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66D5" w14:textId="77777777" w:rsidR="00361C14" w:rsidRDefault="00361C14" w:rsidP="00361C14">
      <w:pPr>
        <w:jc w:val="center"/>
        <w:rPr>
          <w:rFonts w:cstheme="minorHAnsi"/>
          <w:b/>
        </w:rPr>
      </w:pPr>
    </w:p>
    <w:p w14:paraId="761CA98E" w14:textId="77777777" w:rsidR="00361C14" w:rsidRDefault="00361C14" w:rsidP="00847F0A">
      <w:pPr>
        <w:jc w:val="center"/>
        <w:rPr>
          <w:rFonts w:cstheme="minorHAnsi"/>
          <w:b/>
        </w:rPr>
      </w:pPr>
      <w:r w:rsidRPr="00721405">
        <w:rPr>
          <w:rFonts w:cstheme="minorHAnsi"/>
          <w:b/>
        </w:rPr>
        <w:t>LEARNING OUTCOMES ASSESSMENT RUBRIC</w:t>
      </w:r>
    </w:p>
    <w:p w14:paraId="44A1A4EC" w14:textId="77777777" w:rsidR="00847F0A" w:rsidRPr="00847F0A" w:rsidRDefault="00847F0A" w:rsidP="00847F0A">
      <w:pPr>
        <w:jc w:val="center"/>
        <w:rPr>
          <w:rFonts w:cstheme="minorHAnsi"/>
          <w:b/>
          <w:sz w:val="18"/>
        </w:rPr>
      </w:pPr>
    </w:p>
    <w:tbl>
      <w:tblPr>
        <w:tblStyle w:val="TableGrid1"/>
        <w:tblW w:w="13774" w:type="dxa"/>
        <w:tblInd w:w="-601" w:type="dxa"/>
        <w:tblLook w:val="04A0" w:firstRow="1" w:lastRow="0" w:firstColumn="1" w:lastColumn="0" w:noHBand="0" w:noVBand="1"/>
      </w:tblPr>
      <w:tblGrid>
        <w:gridCol w:w="2441"/>
        <w:gridCol w:w="3601"/>
        <w:gridCol w:w="3603"/>
        <w:gridCol w:w="4129"/>
      </w:tblGrid>
      <w:tr w:rsidR="00361C14" w:rsidRPr="00FE7C8A" w14:paraId="0E3CBDA5" w14:textId="77777777" w:rsidTr="00361C14">
        <w:trPr>
          <w:trHeight w:val="301"/>
        </w:trPr>
        <w:tc>
          <w:tcPr>
            <w:tcW w:w="2441" w:type="dxa"/>
            <w:shd w:val="clear" w:color="auto" w:fill="FFFF66"/>
          </w:tcPr>
          <w:p w14:paraId="0840C0CA" w14:textId="77777777" w:rsidR="00361C14" w:rsidRPr="00FE7C8A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Competency</w:t>
            </w:r>
          </w:p>
          <w:p w14:paraId="3730AAB3" w14:textId="77777777" w:rsidR="00361C14" w:rsidRPr="00FE7C8A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1" w:type="dxa"/>
            <w:shd w:val="clear" w:color="auto" w:fill="FFFF66"/>
          </w:tcPr>
          <w:p w14:paraId="61115A09" w14:textId="77777777" w:rsidR="00361C14" w:rsidRPr="00FE7C8A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Competent Learner</w:t>
            </w:r>
          </w:p>
        </w:tc>
        <w:tc>
          <w:tcPr>
            <w:tcW w:w="3603" w:type="dxa"/>
            <w:shd w:val="clear" w:color="auto" w:fill="FFFF66"/>
          </w:tcPr>
          <w:p w14:paraId="71B7F045" w14:textId="77777777" w:rsidR="00361C14" w:rsidRPr="00FE7C8A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Intermediate Learner</w:t>
            </w:r>
          </w:p>
        </w:tc>
        <w:tc>
          <w:tcPr>
            <w:tcW w:w="4129" w:type="dxa"/>
            <w:shd w:val="clear" w:color="auto" w:fill="FFFF66"/>
          </w:tcPr>
          <w:p w14:paraId="38898193" w14:textId="77777777" w:rsidR="00361C14" w:rsidRPr="00FE7C8A" w:rsidRDefault="00361C14" w:rsidP="00DF24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Novice Learner</w:t>
            </w:r>
          </w:p>
        </w:tc>
      </w:tr>
      <w:tr w:rsidR="00361C14" w:rsidRPr="00FE7C8A" w14:paraId="29798856" w14:textId="77777777" w:rsidTr="00C53CC0">
        <w:trPr>
          <w:trHeight w:val="2406"/>
        </w:trPr>
        <w:tc>
          <w:tcPr>
            <w:tcW w:w="2441" w:type="dxa"/>
            <w:tcBorders>
              <w:bottom w:val="single" w:sz="4" w:space="0" w:color="auto"/>
            </w:tcBorders>
          </w:tcPr>
          <w:p w14:paraId="2F794230" w14:textId="77777777" w:rsidR="00FE7C8A" w:rsidRPr="00FE7C8A" w:rsidRDefault="00FE7C8A" w:rsidP="00FE7C8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Identify and differentiate between the signs and symptoms of delirium, dementia, and depression to provide prioritized nursing care.</w:t>
            </w:r>
          </w:p>
          <w:p w14:paraId="1008626E" w14:textId="77777777" w:rsidR="00361C14" w:rsidRPr="00FE7C8A" w:rsidRDefault="00361C14" w:rsidP="00361C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1" w:type="dxa"/>
          </w:tcPr>
          <w:p w14:paraId="2CB4E131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accurate focused assessment on an adult client without prompting</w:t>
            </w:r>
          </w:p>
          <w:p w14:paraId="322FD65D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efficient and timely </w:t>
            </w:r>
          </w:p>
          <w:p w14:paraId="703F8526" w14:textId="7C48F24E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</w:t>
            </w:r>
            <w:r w:rsidR="00FE7C8A"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the client is experiencing delirium, dementia, and depression 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FE3FB10" w14:textId="4474CDAF" w:rsidR="00361C14" w:rsidRPr="00FE7C8A" w:rsidRDefault="00FE7C8A" w:rsidP="00361C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-Independently prioritizes assessment and treatment of the underlying causes of delirium. </w:t>
            </w:r>
          </w:p>
        </w:tc>
        <w:tc>
          <w:tcPr>
            <w:tcW w:w="3603" w:type="dxa"/>
          </w:tcPr>
          <w:p w14:paraId="7823832E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accurate focused assessment on an adult client with prompting.</w:t>
            </w:r>
          </w:p>
          <w:p w14:paraId="056C6AE9" w14:textId="0A4E94AD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somewhat delayed</w:t>
            </w:r>
          </w:p>
          <w:p w14:paraId="1D2BB0F3" w14:textId="5D59C31B" w:rsidR="00FE7C8A" w:rsidRPr="00FE7C8A" w:rsidRDefault="00FE7C8A" w:rsidP="00FE7C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With some prompting, 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identifies if the client is experiencing delirium, dementia, and depression  </w:t>
            </w:r>
          </w:p>
          <w:p w14:paraId="6CA3B46B" w14:textId="5003993A" w:rsidR="00361C14" w:rsidRPr="00FE7C8A" w:rsidRDefault="00FE7C8A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With some prompting,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 prioritizes assessment and treatment of the underlying causes of delirium. </w:t>
            </w:r>
          </w:p>
        </w:tc>
        <w:tc>
          <w:tcPr>
            <w:tcW w:w="4129" w:type="dxa"/>
          </w:tcPr>
          <w:p w14:paraId="5F4D5924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-Performs an incomplete or inaccurate assessment on an adult client even with prompting.</w:t>
            </w:r>
          </w:p>
          <w:p w14:paraId="27312696" w14:textId="7D9A580E" w:rsidR="00FE7C8A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-assessment is significantly delayed or does not occur</w:t>
            </w:r>
          </w:p>
          <w:p w14:paraId="407BBA94" w14:textId="2CB55B1A" w:rsidR="00FE7C8A" w:rsidRPr="00FE7C8A" w:rsidRDefault="00FE7C8A" w:rsidP="00FE7C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unable to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identif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delirium, dementia,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</w:t>
            </w: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depression  </w:t>
            </w:r>
          </w:p>
          <w:p w14:paraId="7B8B48EC" w14:textId="104A444E" w:rsidR="00361C14" w:rsidRPr="00FE7C8A" w:rsidRDefault="00FE7C8A" w:rsidP="00FE7C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unable to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 prioritize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assessment and treatment of the underlying causes of delirium. </w:t>
            </w:r>
          </w:p>
        </w:tc>
      </w:tr>
      <w:tr w:rsidR="00361C14" w:rsidRPr="00FE7C8A" w14:paraId="12D0C9AB" w14:textId="77777777" w:rsidTr="00361C14">
        <w:trPr>
          <w:trHeight w:val="269"/>
        </w:trPr>
        <w:tc>
          <w:tcPr>
            <w:tcW w:w="2441" w:type="dxa"/>
            <w:shd w:val="clear" w:color="auto" w:fill="D9D9D9" w:themeFill="background1" w:themeFillShade="D9"/>
          </w:tcPr>
          <w:p w14:paraId="367015CC" w14:textId="77777777" w:rsidR="00361C14" w:rsidRPr="00FE7C8A" w:rsidRDefault="00361C14" w:rsidP="00DF2475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11333" w:type="dxa"/>
            <w:gridSpan w:val="3"/>
          </w:tcPr>
          <w:p w14:paraId="050102B0" w14:textId="77777777" w:rsidR="00361C14" w:rsidRPr="00FE7C8A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C14" w:rsidRPr="00FE7C8A" w14:paraId="6C29511F" w14:textId="77777777" w:rsidTr="00361C14">
        <w:trPr>
          <w:trHeight w:val="2283"/>
        </w:trPr>
        <w:tc>
          <w:tcPr>
            <w:tcW w:w="2441" w:type="dxa"/>
          </w:tcPr>
          <w:p w14:paraId="66EDA58B" w14:textId="77777777" w:rsidR="00FE7C8A" w:rsidRPr="00FE7C8A" w:rsidRDefault="00FE7C8A" w:rsidP="00FE7C8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Implement a client-specific nursing plan of care in an acute care setting to safely manage altered cognition and infection-related diagnoses.</w:t>
            </w:r>
          </w:p>
          <w:p w14:paraId="7632649B" w14:textId="77777777" w:rsidR="00361C14" w:rsidRPr="00FE7C8A" w:rsidRDefault="00361C14" w:rsidP="00DF2475">
            <w:pPr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3601" w:type="dxa"/>
          </w:tcPr>
          <w:p w14:paraId="064A77A9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-Independently identifies abnormal assessment data without prompting </w:t>
            </w:r>
          </w:p>
          <w:p w14:paraId="71DD50DA" w14:textId="5BE99123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-identifies medication</w:t>
            </w:r>
            <w:r w:rsidR="00FE7C8A" w:rsidRPr="00FE7C8A">
              <w:rPr>
                <w:rFonts w:asciiTheme="minorHAnsi" w:hAnsiTheme="minorHAnsi" w:cstheme="minorHAnsi"/>
                <w:sz w:val="22"/>
                <w:szCs w:val="22"/>
              </w:rPr>
              <w:t>, oxygenation, and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 safety concerns independently </w:t>
            </w:r>
          </w:p>
          <w:p w14:paraId="5273BFD1" w14:textId="5A0E1781" w:rsidR="00361C14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-correctly identifies links to assessment findings, diagnoses, and interventions (medication</w:t>
            </w:r>
            <w:r w:rsidR="00FE7C8A">
              <w:rPr>
                <w:rFonts w:asciiTheme="minorHAnsi" w:hAnsiTheme="minorHAnsi" w:cstheme="minorHAnsi"/>
                <w:sz w:val="22"/>
                <w:szCs w:val="22"/>
              </w:rPr>
              <w:t>, oxygenation, safety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3D92A23F" w14:textId="6806CFD0" w:rsidR="00361C14" w:rsidRPr="00FE7C8A" w:rsidRDefault="00FE7C8A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-Communicates with HCP using SBAR </w:t>
            </w:r>
          </w:p>
        </w:tc>
        <w:tc>
          <w:tcPr>
            <w:tcW w:w="3603" w:type="dxa"/>
          </w:tcPr>
          <w:p w14:paraId="3D672540" w14:textId="49115A69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identifies abnormal assessment data with some prompting </w:t>
            </w:r>
          </w:p>
          <w:p w14:paraId="390CE456" w14:textId="4B4B825B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-identifies medication</w:t>
            </w:r>
            <w:r w:rsidR="00FE7C8A"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, oxygenation, and 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safety concerns with prompting</w:t>
            </w:r>
          </w:p>
          <w:p w14:paraId="3428DCBD" w14:textId="77777777" w:rsidR="00361C14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-with prompting or some delay, identifies links to assessment findings, diagnoses, and interventions (medication</w:t>
            </w:r>
            <w:r w:rsidR="00FE7C8A">
              <w:rPr>
                <w:rFonts w:asciiTheme="minorHAnsi" w:hAnsiTheme="minorHAnsi" w:cstheme="minorHAnsi"/>
                <w:sz w:val="22"/>
                <w:szCs w:val="22"/>
              </w:rPr>
              <w:t>, oxygenation, safety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3EA09A26" w14:textId="687FE3D1" w:rsidR="00FE7C8A" w:rsidRPr="00FE7C8A" w:rsidRDefault="00FE7C8A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prompting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communicates with HCP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using SBAR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29" w:type="dxa"/>
          </w:tcPr>
          <w:p w14:paraId="324674A7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-struggles to identify abnormal assessment data </w:t>
            </w:r>
          </w:p>
          <w:p w14:paraId="53F60422" w14:textId="31B4E71E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-unable to identify medication</w:t>
            </w:r>
            <w:r w:rsidR="00FE7C8A" w:rsidRPr="00FE7C8A">
              <w:rPr>
                <w:rFonts w:asciiTheme="minorHAnsi" w:hAnsiTheme="minorHAnsi" w:cstheme="minorHAnsi"/>
                <w:sz w:val="22"/>
                <w:szCs w:val="22"/>
              </w:rPr>
              <w:t>, oxygenation, and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 safety concerns </w:t>
            </w:r>
          </w:p>
          <w:p w14:paraId="2009618C" w14:textId="6EA0BA87" w:rsidR="00361C14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-makes inaccurate links to assessment findings, diagnoses, and interventions (medication</w:t>
            </w:r>
            <w:r w:rsidR="00FE7C8A">
              <w:rPr>
                <w:rFonts w:asciiTheme="minorHAnsi" w:hAnsiTheme="minorHAnsi" w:cstheme="minorHAnsi"/>
                <w:sz w:val="22"/>
                <w:szCs w:val="22"/>
              </w:rPr>
              <w:t>, oxygenation, safety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2C472B7C" w14:textId="099766AA" w:rsidR="00FE7C8A" w:rsidRPr="00FE7C8A" w:rsidRDefault="00FE7C8A" w:rsidP="00FE7C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does not communicate with HCP using SBAR.</w:t>
            </w:r>
          </w:p>
          <w:p w14:paraId="22EFFF7E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C14" w:rsidRPr="00FE7C8A" w14:paraId="4AAB17E9" w14:textId="77777777" w:rsidTr="00361C14">
        <w:trPr>
          <w:trHeight w:val="249"/>
        </w:trPr>
        <w:tc>
          <w:tcPr>
            <w:tcW w:w="2441" w:type="dxa"/>
            <w:shd w:val="clear" w:color="auto" w:fill="D9D9D9" w:themeFill="background1" w:themeFillShade="D9"/>
          </w:tcPr>
          <w:p w14:paraId="081A15FD" w14:textId="77777777" w:rsidR="00361C14" w:rsidRPr="00FE7C8A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11333" w:type="dxa"/>
            <w:gridSpan w:val="3"/>
          </w:tcPr>
          <w:p w14:paraId="6BCA4AF9" w14:textId="77777777" w:rsidR="00361C14" w:rsidRPr="00FE7C8A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1C14" w:rsidRPr="00FE7C8A" w14:paraId="54BC3025" w14:textId="77777777" w:rsidTr="00847F0A">
        <w:trPr>
          <w:trHeight w:val="430"/>
        </w:trPr>
        <w:tc>
          <w:tcPr>
            <w:tcW w:w="2441" w:type="dxa"/>
          </w:tcPr>
          <w:p w14:paraId="4166F358" w14:textId="0D53B3C7" w:rsidR="00361C14" w:rsidRPr="00FE7C8A" w:rsidRDefault="00FE7C8A" w:rsidP="00FE7C8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Communicate effectively with an older adult with dementia in an acute care setting to enhance a therapeutic relationship and provide culturally sensitive care</w:t>
            </w: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601" w:type="dxa"/>
          </w:tcPr>
          <w:p w14:paraId="2592589A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-with ease, adjusts communication style to accommodate needs of a client </w:t>
            </w:r>
          </w:p>
          <w:p w14:paraId="7A5DD96B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-independently implements relational practice </w:t>
            </w:r>
          </w:p>
          <w:p w14:paraId="7D6AD707" w14:textId="77777777" w:rsidR="00361C14" w:rsidRPr="00FE7C8A" w:rsidRDefault="00361C14" w:rsidP="00361C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-effectively includes client in the plan of care and seeks shared understanding. </w:t>
            </w:r>
          </w:p>
        </w:tc>
        <w:tc>
          <w:tcPr>
            <w:tcW w:w="3603" w:type="dxa"/>
          </w:tcPr>
          <w:p w14:paraId="06C81CCF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-with prompting, adjusts communication style to accommodate needs of a client </w:t>
            </w:r>
          </w:p>
          <w:p w14:paraId="4605EF04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implements relational practice with prompting</w:t>
            </w:r>
          </w:p>
          <w:p w14:paraId="6CAF40AC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includes client in the plan of care and seeks shared understanding when prompted. </w:t>
            </w:r>
          </w:p>
        </w:tc>
        <w:tc>
          <w:tcPr>
            <w:tcW w:w="4129" w:type="dxa"/>
          </w:tcPr>
          <w:p w14:paraId="1A50E69F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-struggles to or does not adjust communication style to accommodate needs of a client </w:t>
            </w:r>
          </w:p>
          <w:p w14:paraId="2CAC170A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struggles to or does not implement relational practice </w:t>
            </w:r>
          </w:p>
          <w:p w14:paraId="60FC93BA" w14:textId="77777777" w:rsidR="00361C14" w:rsidRPr="00FE7C8A" w:rsidRDefault="00361C14" w:rsidP="00DF24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struggles to or does not include client. Does not seek shared understanding</w:t>
            </w:r>
          </w:p>
        </w:tc>
      </w:tr>
      <w:tr w:rsidR="00361C14" w:rsidRPr="00FE7C8A" w14:paraId="4E50B03B" w14:textId="77777777" w:rsidTr="00361C14">
        <w:trPr>
          <w:trHeight w:val="159"/>
        </w:trPr>
        <w:tc>
          <w:tcPr>
            <w:tcW w:w="2441" w:type="dxa"/>
            <w:shd w:val="clear" w:color="auto" w:fill="D9D9D9" w:themeFill="background1" w:themeFillShade="D9"/>
          </w:tcPr>
          <w:p w14:paraId="528FD2A8" w14:textId="77777777" w:rsidR="00361C14" w:rsidRPr="00FE7C8A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8A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  <w:tc>
          <w:tcPr>
            <w:tcW w:w="11333" w:type="dxa"/>
            <w:gridSpan w:val="3"/>
          </w:tcPr>
          <w:p w14:paraId="7291615A" w14:textId="77777777" w:rsidR="00361C14" w:rsidRPr="00FE7C8A" w:rsidRDefault="00361C14" w:rsidP="00DF24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5AF10" w14:textId="77777777" w:rsidR="00361C14" w:rsidRPr="00361C14" w:rsidRDefault="00361C14" w:rsidP="00847F0A">
      <w:pPr>
        <w:tabs>
          <w:tab w:val="left" w:pos="4151"/>
        </w:tabs>
      </w:pPr>
    </w:p>
    <w:sectPr w:rsidR="00361C14" w:rsidRPr="00361C14" w:rsidSect="00361C14">
      <w:headerReference w:type="default" r:id="rId7"/>
      <w:pgSz w:w="15840" w:h="12240" w:orient="landscape"/>
      <w:pgMar w:top="1440" w:right="1440" w:bottom="9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4200" w14:textId="77777777" w:rsidR="001D43B3" w:rsidRDefault="001D43B3" w:rsidP="00361C14">
      <w:r>
        <w:separator/>
      </w:r>
    </w:p>
  </w:endnote>
  <w:endnote w:type="continuationSeparator" w:id="0">
    <w:p w14:paraId="6A456C61" w14:textId="77777777" w:rsidR="001D43B3" w:rsidRDefault="001D43B3" w:rsidP="0036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584E" w14:textId="77777777" w:rsidR="001D43B3" w:rsidRDefault="001D43B3" w:rsidP="00361C14">
      <w:r>
        <w:separator/>
      </w:r>
    </w:p>
  </w:footnote>
  <w:footnote w:type="continuationSeparator" w:id="0">
    <w:p w14:paraId="2F65FEF5" w14:textId="77777777" w:rsidR="001D43B3" w:rsidRDefault="001D43B3" w:rsidP="0036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C2E6" w14:textId="77777777" w:rsidR="00361C14" w:rsidRDefault="00361C14">
    <w:pPr>
      <w:pStyle w:val="Header"/>
    </w:pPr>
    <w:proofErr w:type="spellStart"/>
    <w:r>
      <w:t>BC</w:t>
    </w:r>
    <w:r w:rsidR="003D1973">
      <w:t>c</w:t>
    </w:r>
    <w:r>
      <w:t>ampus</w:t>
    </w:r>
    <w:proofErr w:type="spellEnd"/>
    <w:r>
      <w:t xml:space="preserve"> </w:t>
    </w:r>
  </w:p>
  <w:p w14:paraId="7B06F5F3" w14:textId="77777777" w:rsidR="00361C14" w:rsidRDefault="00361C14">
    <w:pPr>
      <w:pStyle w:val="Header"/>
    </w:pPr>
    <w:r>
      <w:t xml:space="preserve">Nursing Virtual Simulations </w:t>
    </w:r>
  </w:p>
  <w:p w14:paraId="551669FB" w14:textId="1410E401" w:rsidR="00361C14" w:rsidRDefault="00361C14">
    <w:pPr>
      <w:pStyle w:val="Header"/>
    </w:pPr>
    <w:r>
      <w:t xml:space="preserve">Case </w:t>
    </w:r>
    <w:r w:rsidR="00FE7C8A">
      <w:t>2</w:t>
    </w:r>
    <w:r>
      <w:t>: Older Adult in a</w:t>
    </w:r>
    <w:r w:rsidR="00FE7C8A">
      <w:t>n Acute Medical Setting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7B4"/>
    <w:multiLevelType w:val="hybridMultilevel"/>
    <w:tmpl w:val="D0E6A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1DD"/>
    <w:multiLevelType w:val="multilevel"/>
    <w:tmpl w:val="0752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6B"/>
    <w:rsid w:val="001D43B3"/>
    <w:rsid w:val="00361C14"/>
    <w:rsid w:val="003D1973"/>
    <w:rsid w:val="00403156"/>
    <w:rsid w:val="00447B6B"/>
    <w:rsid w:val="00541A6C"/>
    <w:rsid w:val="005619A1"/>
    <w:rsid w:val="007B7F0B"/>
    <w:rsid w:val="00847F0A"/>
    <w:rsid w:val="009A5CBB"/>
    <w:rsid w:val="00BD2686"/>
    <w:rsid w:val="00C53CC0"/>
    <w:rsid w:val="00C563F8"/>
    <w:rsid w:val="00DF62DD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C07F0"/>
  <w15:chartTrackingRefBased/>
  <w15:docId w15:val="{CFCBCC1C-B4D9-8041-8017-A69B4184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C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Style">
    <w:name w:val="APA Style"/>
    <w:basedOn w:val="Heading1"/>
    <w:next w:val="Heading1"/>
    <w:qFormat/>
    <w:rsid w:val="005619A1"/>
    <w:pPr>
      <w:jc w:val="center"/>
    </w:pPr>
    <w:rPr>
      <w:rFonts w:ascii="Times New Roman" w:hAnsi="Times New Roman" w:cs="Times New Roman (Headings CS)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rsid w:val="00361C1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1C1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6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C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1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5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60/fkh0djrj0kb67t8hy6b4ts040000gp/T/com.microsoft.Outlook/Outlook%20Temp/Case%201%20-%20Learning%20Assessement%20Rubrics%20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1 - Learning Assessement Rubrics [1].dotx</Template>
  <TotalTime>17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Egert</dc:creator>
  <cp:keywords/>
  <dc:description/>
  <cp:lastModifiedBy>Amanda Egert</cp:lastModifiedBy>
  <cp:revision>3</cp:revision>
  <dcterms:created xsi:type="dcterms:W3CDTF">2021-04-27T19:11:00Z</dcterms:created>
  <dcterms:modified xsi:type="dcterms:W3CDTF">2021-10-31T19:53:00Z</dcterms:modified>
</cp:coreProperties>
</file>