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05C59" w14:textId="2D338EFC" w:rsidR="00571684" w:rsidRPr="00005EDC" w:rsidRDefault="00571684" w:rsidP="00005EDC">
      <w:pPr>
        <w:rPr>
          <w:rFonts w:asciiTheme="minorHAnsi" w:hAnsiTheme="minorHAnsi" w:cstheme="minorHAnsi"/>
          <w:vanish/>
          <w:sz w:val="20"/>
          <w:szCs w:val="20"/>
        </w:rPr>
      </w:pPr>
    </w:p>
    <w:p w14:paraId="2E012C6B" w14:textId="77777777" w:rsidR="00571684" w:rsidRPr="00005EDC" w:rsidRDefault="00571684" w:rsidP="00005EDC">
      <w:pPr>
        <w:rPr>
          <w:rFonts w:asciiTheme="minorHAnsi" w:hAnsiTheme="minorHAnsi" w:cstheme="minorHAnsi"/>
          <w:vanish/>
          <w:sz w:val="20"/>
          <w:szCs w:val="20"/>
        </w:rPr>
      </w:pPr>
    </w:p>
    <w:tbl>
      <w:tblPr>
        <w:tblStyle w:val="TableGrid"/>
        <w:tblW w:w="12895" w:type="dxa"/>
        <w:tblLook w:val="04A0" w:firstRow="1" w:lastRow="0" w:firstColumn="1" w:lastColumn="0" w:noHBand="0" w:noVBand="1"/>
      </w:tblPr>
      <w:tblGrid>
        <w:gridCol w:w="3397"/>
        <w:gridCol w:w="2127"/>
        <w:gridCol w:w="1984"/>
        <w:gridCol w:w="3119"/>
        <w:gridCol w:w="2268"/>
      </w:tblGrid>
      <w:tr w:rsidR="00571684" w:rsidRPr="00005EDC" w14:paraId="65E0419C" w14:textId="77777777" w:rsidTr="00700641">
        <w:tc>
          <w:tcPr>
            <w:tcW w:w="12895" w:type="dxa"/>
            <w:gridSpan w:val="5"/>
            <w:shd w:val="clear" w:color="auto" w:fill="F2F2F2" w:themeFill="background1" w:themeFillShade="F2"/>
          </w:tcPr>
          <w:p w14:paraId="3675F261" w14:textId="77777777" w:rsidR="00571684" w:rsidRPr="00005EDC" w:rsidRDefault="00571684" w:rsidP="00005EDC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Class: </w:t>
            </w: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>Non-Opioid Analgesic &amp; Anti-Pyretic</w:t>
            </w:r>
          </w:p>
        </w:tc>
      </w:tr>
      <w:tr w:rsidR="00571684" w:rsidRPr="00005EDC" w14:paraId="3EE6A2B4" w14:textId="77777777" w:rsidTr="00700641">
        <w:trPr>
          <w:trHeight w:val="1053"/>
        </w:trPr>
        <w:tc>
          <w:tcPr>
            <w:tcW w:w="7508" w:type="dxa"/>
            <w:gridSpan w:val="3"/>
          </w:tcPr>
          <w:p w14:paraId="6741FDB9" w14:textId="11E6815C" w:rsidR="00571684" w:rsidRPr="00005EDC" w:rsidRDefault="00571684" w:rsidP="00005EDC">
            <w:pPr>
              <w:ind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Generic Name: </w:t>
            </w:r>
            <w:hyperlink r:id="rId5" w:history="1">
              <w:r w:rsidR="00F63CFA" w:rsidRPr="00F63CFA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a</w:t>
              </w:r>
              <w:r w:rsidRPr="00F63CFA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cetaminophen</w:t>
              </w:r>
            </w:hyperlink>
          </w:p>
          <w:p w14:paraId="69AF8C4E" w14:textId="77777777" w:rsidR="00571684" w:rsidRPr="00005EDC" w:rsidRDefault="00571684" w:rsidP="00005EDC">
            <w:pPr>
              <w:ind w:firstLine="0"/>
              <w:rPr>
                <w:rFonts w:asciiTheme="minorHAnsi" w:hAnsiTheme="minorHAnsi" w:cstheme="minorHAnsi"/>
                <w:bCs/>
                <w:strike/>
                <w:color w:val="000000" w:themeColor="text1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Prototypes/Brand Name: </w:t>
            </w:r>
            <w:r w:rsidRPr="00005EDC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Tylenol, Panadol</w:t>
            </w:r>
          </w:p>
          <w:p w14:paraId="0EA66DF9" w14:textId="77777777" w:rsidR="00571684" w:rsidRPr="00005EDC" w:rsidRDefault="00571684" w:rsidP="00005EDC">
            <w:pPr>
              <w:ind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91803D6" w14:textId="097DB6CE" w:rsidR="00571684" w:rsidRPr="00EC18E7" w:rsidRDefault="00571684" w:rsidP="00005EDC">
            <w:pPr>
              <w:ind w:firstLine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Mechanism: </w:t>
            </w:r>
            <w:r w:rsidRPr="00005E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Reduces fever by acting directly on hypothalamic heat-regulating center. Analgesic mechanism unclear. Not an anti-inflammatory agent</w:t>
            </w:r>
          </w:p>
        </w:tc>
        <w:tc>
          <w:tcPr>
            <w:tcW w:w="5387" w:type="dxa"/>
            <w:gridSpan w:val="2"/>
          </w:tcPr>
          <w:p w14:paraId="4957F791" w14:textId="77777777" w:rsidR="00571684" w:rsidRPr="00005EDC" w:rsidRDefault="00571684" w:rsidP="00005EDC">
            <w:pPr>
              <w:ind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Therapeutic Effects: </w:t>
            </w:r>
          </w:p>
          <w:p w14:paraId="4EC152D0" w14:textId="77777777" w:rsidR="00571684" w:rsidRPr="00005EDC" w:rsidRDefault="00571684" w:rsidP="00EC5BD0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Antipyretic: Reduction in fever  </w:t>
            </w:r>
          </w:p>
          <w:p w14:paraId="6992C6EF" w14:textId="77777777" w:rsidR="00571684" w:rsidRPr="00005EDC" w:rsidRDefault="00571684" w:rsidP="00EC5BD0">
            <w:pPr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Analgesic: Reduction in pain </w:t>
            </w:r>
          </w:p>
        </w:tc>
      </w:tr>
      <w:tr w:rsidR="00700641" w:rsidRPr="00005EDC" w14:paraId="6190A58B" w14:textId="77777777" w:rsidTr="00700641">
        <w:tc>
          <w:tcPr>
            <w:tcW w:w="3397" w:type="dxa"/>
            <w:shd w:val="clear" w:color="auto" w:fill="F2F2F2" w:themeFill="background1" w:themeFillShade="F2"/>
          </w:tcPr>
          <w:p w14:paraId="30FCB21A" w14:textId="77777777" w:rsidR="00571684" w:rsidRPr="00005EDC" w:rsidRDefault="00571684" w:rsidP="00005EDC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>Administration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694959B2" w14:textId="77777777" w:rsidR="00571684" w:rsidRPr="00005EDC" w:rsidRDefault="00571684" w:rsidP="00005EDC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>Indications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3E030217" w14:textId="77777777" w:rsidR="00571684" w:rsidRPr="00005EDC" w:rsidRDefault="00571684" w:rsidP="00005EDC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>Contraindications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147412EF" w14:textId="77777777" w:rsidR="00571684" w:rsidRPr="00005EDC" w:rsidRDefault="00571684" w:rsidP="00005EDC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>Side Effects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40727DA" w14:textId="77777777" w:rsidR="00571684" w:rsidRPr="00005EDC" w:rsidRDefault="00571684" w:rsidP="00005EDC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>Nursing Considerations</w:t>
            </w:r>
          </w:p>
        </w:tc>
      </w:tr>
      <w:tr w:rsidR="00700641" w:rsidRPr="00005EDC" w14:paraId="64737ECB" w14:textId="77777777" w:rsidTr="00700641">
        <w:tc>
          <w:tcPr>
            <w:tcW w:w="3397" w:type="dxa"/>
          </w:tcPr>
          <w:p w14:paraId="052BAD0D" w14:textId="77777777" w:rsidR="00571684" w:rsidRPr="00005EDC" w:rsidRDefault="00571684" w:rsidP="00005EDC">
            <w:pPr>
              <w:pStyle w:val="ListParagraph"/>
              <w:numPr>
                <w:ilvl w:val="0"/>
                <w:numId w:val="1"/>
              </w:numPr>
              <w:tabs>
                <w:tab w:val="left" w:pos="36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>Can be given orally or rectally</w:t>
            </w:r>
          </w:p>
          <w:p w14:paraId="779A803F" w14:textId="77777777" w:rsidR="00571684" w:rsidRPr="00005EDC" w:rsidRDefault="00571684" w:rsidP="00005EDC">
            <w:pPr>
              <w:pStyle w:val="ListParagraph"/>
              <w:numPr>
                <w:ilvl w:val="0"/>
                <w:numId w:val="1"/>
              </w:numPr>
              <w:tabs>
                <w:tab w:val="left" w:pos="36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>Assess pain prior to and after administration</w:t>
            </w:r>
          </w:p>
          <w:p w14:paraId="7D36D763" w14:textId="77777777" w:rsidR="00571684" w:rsidRPr="00005EDC" w:rsidRDefault="00571684" w:rsidP="00005EDC">
            <w:pPr>
              <w:pStyle w:val="ListParagraph"/>
              <w:numPr>
                <w:ilvl w:val="0"/>
                <w:numId w:val="1"/>
              </w:numPr>
              <w:tabs>
                <w:tab w:val="left" w:pos="36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>Administer with a full glass of water</w:t>
            </w:r>
          </w:p>
          <w:p w14:paraId="3BF1DD63" w14:textId="77777777" w:rsidR="00571684" w:rsidRPr="00005EDC" w:rsidRDefault="00571684" w:rsidP="00005EDC">
            <w:pPr>
              <w:pStyle w:val="ListParagraph"/>
              <w:numPr>
                <w:ilvl w:val="0"/>
                <w:numId w:val="1"/>
              </w:numPr>
              <w:tabs>
                <w:tab w:val="left" w:pos="36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>Maximum dose over 24-hour period:</w:t>
            </w:r>
          </w:p>
          <w:p w14:paraId="48C6F282" w14:textId="023EF768" w:rsidR="00571684" w:rsidRPr="00005EDC" w:rsidRDefault="00571684" w:rsidP="00005EDC">
            <w:pPr>
              <w:pStyle w:val="ListParagraph"/>
              <w:numPr>
                <w:ilvl w:val="1"/>
                <w:numId w:val="1"/>
              </w:numPr>
              <w:tabs>
                <w:tab w:val="left" w:pos="36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>4000 mg adults,</w:t>
            </w:r>
          </w:p>
          <w:p w14:paraId="13525360" w14:textId="2EA2594D" w:rsidR="00571684" w:rsidRPr="00005EDC" w:rsidRDefault="00571684" w:rsidP="00005EDC">
            <w:pPr>
              <w:pStyle w:val="ListParagraph"/>
              <w:numPr>
                <w:ilvl w:val="1"/>
                <w:numId w:val="1"/>
              </w:numPr>
              <w:tabs>
                <w:tab w:val="left" w:pos="36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3200 mg geriatric </w:t>
            </w:r>
          </w:p>
          <w:p w14:paraId="58553DCD" w14:textId="2548A8EE" w:rsidR="00571684" w:rsidRPr="00005EDC" w:rsidRDefault="00571684" w:rsidP="00005EDC">
            <w:pPr>
              <w:pStyle w:val="ListParagraph"/>
              <w:numPr>
                <w:ilvl w:val="1"/>
                <w:numId w:val="1"/>
              </w:numPr>
              <w:tabs>
                <w:tab w:val="left" w:pos="36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2000 mg clients with chronic alcoholism </w:t>
            </w:r>
          </w:p>
        </w:tc>
        <w:tc>
          <w:tcPr>
            <w:tcW w:w="2127" w:type="dxa"/>
          </w:tcPr>
          <w:p w14:paraId="5930B697" w14:textId="77777777" w:rsidR="00571684" w:rsidRPr="00005EDC" w:rsidRDefault="00571684" w:rsidP="00005EDC">
            <w:pPr>
              <w:pStyle w:val="ListParagraph"/>
              <w:numPr>
                <w:ilvl w:val="0"/>
                <w:numId w:val="1"/>
              </w:numPr>
              <w:tabs>
                <w:tab w:val="left" w:pos="36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Arthritis and rheumatic disorders involving musculoskeletal pain </w:t>
            </w:r>
          </w:p>
          <w:p w14:paraId="3CD9A5E2" w14:textId="77777777" w:rsidR="00571684" w:rsidRPr="00005EDC" w:rsidRDefault="00571684" w:rsidP="00005EDC">
            <w:pPr>
              <w:pStyle w:val="ListParagraph"/>
              <w:numPr>
                <w:ilvl w:val="0"/>
                <w:numId w:val="1"/>
              </w:numPr>
              <w:tabs>
                <w:tab w:val="left" w:pos="36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>Common cold, flu, other viral and bacterial infections with pain and fever</w:t>
            </w:r>
          </w:p>
          <w:p w14:paraId="04BD9F94" w14:textId="77777777" w:rsidR="00571684" w:rsidRPr="00005EDC" w:rsidRDefault="00571684" w:rsidP="00005EDC">
            <w:pPr>
              <w:tabs>
                <w:tab w:val="left" w:pos="369"/>
              </w:tabs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99FA763" w14:textId="77777777" w:rsidR="00571684" w:rsidRPr="00005EDC" w:rsidRDefault="00571684" w:rsidP="00005EDC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Allergy to acetaminophen.</w:t>
            </w:r>
          </w:p>
          <w:p w14:paraId="7CE56AC3" w14:textId="77777777" w:rsidR="00571684" w:rsidRPr="00005EDC" w:rsidRDefault="00571684" w:rsidP="00005EDC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Use cautiously with impaired hepatic function, chronic alcoholism, pregnancy, lactation.</w:t>
            </w:r>
          </w:p>
          <w:p w14:paraId="083DA6F7" w14:textId="77777777" w:rsidR="00571684" w:rsidRPr="00005EDC" w:rsidRDefault="00571684" w:rsidP="00005EDC">
            <w:pPr>
              <w:shd w:val="clear" w:color="auto" w:fill="FFFFFF"/>
              <w:ind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03B0967" w14:textId="77777777" w:rsidR="00571684" w:rsidRPr="004E3A80" w:rsidRDefault="00571684" w:rsidP="00005ED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E3A80">
              <w:rPr>
                <w:rFonts w:asciiTheme="minorHAnsi" w:hAnsiTheme="minorHAnsi" w:cstheme="minorHAnsi"/>
                <w:sz w:val="20"/>
                <w:szCs w:val="20"/>
              </w:rPr>
              <w:t>Skin reddening</w:t>
            </w:r>
          </w:p>
          <w:p w14:paraId="33E48CAF" w14:textId="77777777" w:rsidR="00571684" w:rsidRPr="00005EDC" w:rsidRDefault="00571684" w:rsidP="00005ED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Hypersensitivity: </w:t>
            </w:r>
            <w:r w:rsidRPr="004E3A80">
              <w:rPr>
                <w:rFonts w:asciiTheme="minorHAnsi" w:hAnsiTheme="minorHAnsi" w:cstheme="minorHAnsi"/>
                <w:sz w:val="20"/>
                <w:szCs w:val="20"/>
              </w:rPr>
              <w:t>Rash</w:t>
            </w: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, fever </w:t>
            </w:r>
          </w:p>
          <w:p w14:paraId="61F5EE5D" w14:textId="77777777" w:rsidR="00571684" w:rsidRPr="00005EDC" w:rsidRDefault="00571684" w:rsidP="00005ED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E3A80">
              <w:rPr>
                <w:rFonts w:asciiTheme="minorHAnsi" w:hAnsiTheme="minorHAnsi" w:cstheme="minorHAnsi"/>
                <w:sz w:val="20"/>
                <w:szCs w:val="20"/>
              </w:rPr>
              <w:t>Hepat</w:t>
            </w: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>otoxicity</w:t>
            </w:r>
            <w:r w:rsidRPr="004E3A80">
              <w:rPr>
                <w:rFonts w:asciiTheme="minorHAnsi" w:hAnsiTheme="minorHAnsi" w:cstheme="minorHAnsi"/>
                <w:sz w:val="20"/>
                <w:szCs w:val="20"/>
              </w:rPr>
              <w:t xml:space="preserve"> (liver damage)</w:t>
            </w:r>
          </w:p>
          <w:p w14:paraId="32C648FE" w14:textId="77777777" w:rsidR="00571684" w:rsidRPr="00005EDC" w:rsidRDefault="00571684" w:rsidP="00005EDC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Renal damage </w:t>
            </w:r>
          </w:p>
          <w:p w14:paraId="0C144F9D" w14:textId="77777777" w:rsidR="00005EDC" w:rsidRDefault="00005EDC" w:rsidP="00005EDC">
            <w:pPr>
              <w:tabs>
                <w:tab w:val="left" w:pos="369"/>
              </w:tabs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3755D6" w14:textId="6229B7F5" w:rsidR="00571684" w:rsidRPr="00005EDC" w:rsidRDefault="00571684" w:rsidP="00700641">
            <w:pPr>
              <w:tabs>
                <w:tab w:val="left" w:pos="369"/>
              </w:tabs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>SAFETY:</w:t>
            </w: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 Do not exceed recommended dose. Report rash, bleeding, or yellowing of skin. If overdose, monitor serum levels. Antidote is acetylcysteine</w:t>
            </w:r>
          </w:p>
        </w:tc>
        <w:tc>
          <w:tcPr>
            <w:tcW w:w="2268" w:type="dxa"/>
          </w:tcPr>
          <w:p w14:paraId="42E4A339" w14:textId="77777777" w:rsidR="00571684" w:rsidRPr="00005EDC" w:rsidRDefault="00571684" w:rsidP="00005EDC">
            <w:pPr>
              <w:pStyle w:val="ListParagraph"/>
              <w:numPr>
                <w:ilvl w:val="0"/>
                <w:numId w:val="1"/>
              </w:numPr>
              <w:tabs>
                <w:tab w:val="left" w:pos="369"/>
              </w:tabs>
              <w:ind w:right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Cs/>
                <w:sz w:val="20"/>
                <w:szCs w:val="20"/>
              </w:rPr>
              <w:t>Assess history and physical condition related to liver and kidneys</w:t>
            </w:r>
          </w:p>
          <w:p w14:paraId="58568930" w14:textId="77777777" w:rsidR="00571684" w:rsidRPr="00005EDC" w:rsidRDefault="00571684" w:rsidP="00005EDC">
            <w:pPr>
              <w:pStyle w:val="ListParagraph"/>
              <w:numPr>
                <w:ilvl w:val="0"/>
                <w:numId w:val="1"/>
              </w:numPr>
              <w:tabs>
                <w:tab w:val="left" w:pos="369"/>
              </w:tabs>
              <w:ind w:right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Cs/>
                <w:sz w:val="20"/>
                <w:szCs w:val="20"/>
              </w:rPr>
              <w:t>Avoid using multiple preparations with acetaminophen</w:t>
            </w:r>
          </w:p>
          <w:p w14:paraId="0AD9E6AF" w14:textId="77777777" w:rsidR="00571684" w:rsidRPr="00005EDC" w:rsidRDefault="00571684" w:rsidP="00005EDC">
            <w:pPr>
              <w:tabs>
                <w:tab w:val="left" w:pos="369"/>
              </w:tabs>
              <w:ind w:right="6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552F98F" w14:textId="0B3CE015" w:rsidR="008E3F66" w:rsidRPr="00005EDC" w:rsidRDefault="008E3F66" w:rsidP="00005EDC">
      <w:pPr>
        <w:rPr>
          <w:rFonts w:asciiTheme="minorHAnsi" w:hAnsiTheme="minorHAnsi" w:cstheme="minorHAnsi"/>
          <w:sz w:val="20"/>
          <w:szCs w:val="20"/>
        </w:rPr>
      </w:pPr>
    </w:p>
    <w:p w14:paraId="41A63568" w14:textId="205BA1C9" w:rsidR="008E3F66" w:rsidRPr="00005EDC" w:rsidRDefault="00700641" w:rsidP="00005ED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2552"/>
        <w:gridCol w:w="141"/>
        <w:gridCol w:w="2835"/>
        <w:gridCol w:w="2749"/>
      </w:tblGrid>
      <w:tr w:rsidR="00B80FA5" w:rsidRPr="00005EDC" w14:paraId="43ACA784" w14:textId="77777777" w:rsidTr="00845EA4">
        <w:tc>
          <w:tcPr>
            <w:tcW w:w="0" w:type="auto"/>
            <w:gridSpan w:val="6"/>
            <w:shd w:val="clear" w:color="auto" w:fill="F2F2F2" w:themeFill="background1" w:themeFillShade="F2"/>
          </w:tcPr>
          <w:p w14:paraId="73CE129B" w14:textId="2597235E" w:rsidR="00B80FA5" w:rsidRPr="00005EDC" w:rsidRDefault="00AB5C14" w:rsidP="00005EDC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Class: </w:t>
            </w:r>
            <w:r w:rsidR="00F715FE"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>NSAID</w:t>
            </w:r>
            <w:r w:rsidR="008E3F66"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&amp; Antiplatelet </w:t>
            </w:r>
          </w:p>
        </w:tc>
      </w:tr>
      <w:tr w:rsidR="00571684" w:rsidRPr="00005EDC" w14:paraId="7EDAA01C" w14:textId="77777777" w:rsidTr="00BC0F0A">
        <w:trPr>
          <w:trHeight w:val="1053"/>
        </w:trPr>
        <w:tc>
          <w:tcPr>
            <w:tcW w:w="7225" w:type="dxa"/>
            <w:gridSpan w:val="3"/>
          </w:tcPr>
          <w:p w14:paraId="51A3394F" w14:textId="6F2E863C" w:rsidR="00B80FA5" w:rsidRPr="00005EDC" w:rsidRDefault="00F715FE" w:rsidP="00005EDC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>Generic Name</w:t>
            </w:r>
            <w:r w:rsidR="00B80FA5"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hyperlink r:id="rId6" w:history="1">
              <w:r w:rsidR="00F63CFA" w:rsidRPr="00F63CFA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a</w:t>
              </w:r>
              <w:r w:rsidR="00B80FA5" w:rsidRPr="00F63CFA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 xml:space="preserve">cetylsalicylic </w:t>
              </w:r>
              <w:r w:rsidR="00F63CFA" w:rsidRPr="00F63CFA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a</w:t>
              </w:r>
              <w:r w:rsidR="00B80FA5" w:rsidRPr="00F63CFA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cid</w:t>
              </w:r>
            </w:hyperlink>
          </w:p>
          <w:p w14:paraId="7DDA7B0A" w14:textId="675B90E9" w:rsidR="00B80FA5" w:rsidRPr="00005EDC" w:rsidRDefault="00F715FE" w:rsidP="00005EDC">
            <w:pPr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>Prototype/Brand name</w:t>
            </w:r>
            <w:r w:rsidR="00005E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005EDC">
              <w:rPr>
                <w:rFonts w:asciiTheme="minorHAnsi" w:hAnsiTheme="minorHAnsi" w:cstheme="minorHAnsi"/>
                <w:bCs/>
                <w:sz w:val="20"/>
                <w:szCs w:val="20"/>
              </w:rPr>
              <w:t>aspirin</w:t>
            </w:r>
          </w:p>
          <w:p w14:paraId="777BF48D" w14:textId="6961BBD5" w:rsidR="00AB5C14" w:rsidRPr="00005EDC" w:rsidRDefault="00AB5C14" w:rsidP="00005EDC">
            <w:pPr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1AF2BB0" w14:textId="37D75819" w:rsidR="00B80FA5" w:rsidRPr="00005EDC" w:rsidRDefault="00AB5C14" w:rsidP="00005EDC">
            <w:pPr>
              <w:ind w:firstLine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Mechanism: </w:t>
            </w:r>
          </w:p>
          <w:p w14:paraId="782BDEEB" w14:textId="1FE93785" w:rsidR="00B80FA5" w:rsidRPr="00005EDC" w:rsidRDefault="00AB5C14" w:rsidP="00005EDC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Inhibits the synthesis of prostaglandins. Inhibition of platelet aggregation.</w:t>
            </w:r>
          </w:p>
        </w:tc>
        <w:tc>
          <w:tcPr>
            <w:tcW w:w="5725" w:type="dxa"/>
            <w:gridSpan w:val="3"/>
          </w:tcPr>
          <w:p w14:paraId="299435F4" w14:textId="77777777" w:rsidR="00B80FA5" w:rsidRPr="00005EDC" w:rsidRDefault="00B80FA5" w:rsidP="00005EDC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Therapeutic Effects: </w:t>
            </w:r>
          </w:p>
          <w:p w14:paraId="5CD27439" w14:textId="77777777" w:rsidR="00B80FA5" w:rsidRPr="00005EDC" w:rsidRDefault="00B80FA5" w:rsidP="00005ED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Cs/>
                <w:sz w:val="20"/>
                <w:szCs w:val="20"/>
              </w:rPr>
              <w:t>Treatment of mild pain and fever</w:t>
            </w:r>
          </w:p>
          <w:p w14:paraId="01539729" w14:textId="10C1A70C" w:rsidR="00B80FA5" w:rsidRPr="00005EDC" w:rsidRDefault="00B80FA5" w:rsidP="00005ED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Cs/>
                <w:sz w:val="20"/>
                <w:szCs w:val="20"/>
              </w:rPr>
              <w:t>Reduces the risk of heart attack and stroke</w:t>
            </w:r>
          </w:p>
        </w:tc>
      </w:tr>
      <w:tr w:rsidR="0090663E" w:rsidRPr="00005EDC" w14:paraId="18D43B06" w14:textId="77777777" w:rsidTr="00700641">
        <w:tc>
          <w:tcPr>
            <w:tcW w:w="2547" w:type="dxa"/>
            <w:shd w:val="clear" w:color="auto" w:fill="F2F2F2" w:themeFill="background1" w:themeFillShade="F2"/>
          </w:tcPr>
          <w:p w14:paraId="243D566C" w14:textId="77777777" w:rsidR="00B80FA5" w:rsidRPr="00005EDC" w:rsidRDefault="00B80FA5" w:rsidP="00005EDC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>Administration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029432D" w14:textId="77777777" w:rsidR="00B80FA5" w:rsidRPr="00005EDC" w:rsidRDefault="00B80FA5" w:rsidP="00005EDC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>Indications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14:paraId="2A02FC4D" w14:textId="77777777" w:rsidR="00B80FA5" w:rsidRPr="00005EDC" w:rsidRDefault="00B80FA5" w:rsidP="00005EDC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>Contraindications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F95DF7A" w14:textId="77777777" w:rsidR="00B80FA5" w:rsidRPr="00005EDC" w:rsidRDefault="00B80FA5" w:rsidP="00005EDC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>Side Effects</w:t>
            </w:r>
          </w:p>
        </w:tc>
        <w:tc>
          <w:tcPr>
            <w:tcW w:w="2749" w:type="dxa"/>
            <w:shd w:val="clear" w:color="auto" w:fill="F2F2F2" w:themeFill="background1" w:themeFillShade="F2"/>
          </w:tcPr>
          <w:p w14:paraId="43AB2C6D" w14:textId="77777777" w:rsidR="00B80FA5" w:rsidRPr="00005EDC" w:rsidRDefault="00B80FA5" w:rsidP="00005EDC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>Nursing Considerations</w:t>
            </w:r>
          </w:p>
        </w:tc>
      </w:tr>
      <w:tr w:rsidR="00A930CF" w:rsidRPr="00005EDC" w14:paraId="3F49C204" w14:textId="77777777" w:rsidTr="00700641">
        <w:trPr>
          <w:trHeight w:val="3359"/>
        </w:trPr>
        <w:tc>
          <w:tcPr>
            <w:tcW w:w="2547" w:type="dxa"/>
          </w:tcPr>
          <w:p w14:paraId="12DEBD9D" w14:textId="4BAA9EBD" w:rsidR="00B80FA5" w:rsidRPr="00005EDC" w:rsidRDefault="008E3F66" w:rsidP="00005EDC">
            <w:pPr>
              <w:pStyle w:val="ListParagraph"/>
              <w:numPr>
                <w:ilvl w:val="0"/>
                <w:numId w:val="1"/>
              </w:numPr>
              <w:tabs>
                <w:tab w:val="left" w:pos="36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>Given</w:t>
            </w:r>
            <w:r w:rsidR="00B80FA5"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 orally</w:t>
            </w:r>
          </w:p>
          <w:p w14:paraId="061CE6BD" w14:textId="0EB3E95F" w:rsidR="00B80FA5" w:rsidRPr="00005EDC" w:rsidRDefault="00B80FA5" w:rsidP="00005EDC">
            <w:pPr>
              <w:pStyle w:val="ListParagraph"/>
              <w:numPr>
                <w:ilvl w:val="0"/>
                <w:numId w:val="1"/>
              </w:numPr>
              <w:tabs>
                <w:tab w:val="left" w:pos="36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Assess pain </w:t>
            </w:r>
            <w:r w:rsidR="00A930CF" w:rsidRPr="00005EDC">
              <w:rPr>
                <w:rFonts w:asciiTheme="minorHAnsi" w:hAnsiTheme="minorHAnsi" w:cstheme="minorHAnsi"/>
                <w:sz w:val="20"/>
                <w:szCs w:val="20"/>
              </w:rPr>
              <w:t>before and after</w:t>
            </w:r>
          </w:p>
          <w:p w14:paraId="1DCC84B4" w14:textId="60B116EA" w:rsidR="00B80FA5" w:rsidRPr="00005EDC" w:rsidRDefault="00A930CF" w:rsidP="00005EDC">
            <w:pPr>
              <w:pStyle w:val="ListParagraph"/>
              <w:numPr>
                <w:ilvl w:val="0"/>
                <w:numId w:val="1"/>
              </w:numPr>
              <w:tabs>
                <w:tab w:val="left" w:pos="36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>Not for c</w:t>
            </w:r>
            <w:r w:rsidR="00B80FA5"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hildren under 12 </w:t>
            </w:r>
          </w:p>
          <w:p w14:paraId="4A0BAF07" w14:textId="5691756E" w:rsidR="00B80FA5" w:rsidRPr="00005EDC" w:rsidRDefault="00B80FA5" w:rsidP="00005EDC">
            <w:pPr>
              <w:pStyle w:val="ListParagraph"/>
              <w:numPr>
                <w:ilvl w:val="0"/>
                <w:numId w:val="1"/>
              </w:numPr>
              <w:tabs>
                <w:tab w:val="left" w:pos="36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Take with a full glass of water </w:t>
            </w:r>
            <w:r w:rsidR="00005EDC">
              <w:rPr>
                <w:rFonts w:asciiTheme="minorHAnsi" w:hAnsiTheme="minorHAnsi" w:cstheme="minorHAnsi"/>
                <w:sz w:val="20"/>
                <w:szCs w:val="20"/>
              </w:rPr>
              <w:t>and food. S</w:t>
            </w: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it upright for 15-30 min </w:t>
            </w:r>
          </w:p>
          <w:p w14:paraId="5457EE83" w14:textId="18C7FE9A" w:rsidR="00B80FA5" w:rsidRPr="00005EDC" w:rsidRDefault="00B80FA5" w:rsidP="00005EDC">
            <w:pPr>
              <w:pStyle w:val="ListParagraph"/>
              <w:numPr>
                <w:ilvl w:val="0"/>
                <w:numId w:val="1"/>
              </w:numPr>
              <w:tabs>
                <w:tab w:val="left" w:pos="36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Do not crush, chew, break, or open an </w:t>
            </w:r>
            <w:r w:rsidR="0053267D">
              <w:rPr>
                <w:rFonts w:asciiTheme="minorHAnsi" w:hAnsiTheme="minorHAnsi" w:cstheme="minorHAnsi"/>
                <w:sz w:val="20"/>
                <w:szCs w:val="20"/>
              </w:rPr>
              <w:t>EC pill</w:t>
            </w:r>
            <w:r w:rsidR="00005ED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05ED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>wallow whole</w:t>
            </w:r>
          </w:p>
          <w:p w14:paraId="4C660642" w14:textId="3F88C630" w:rsidR="00B80FA5" w:rsidRPr="00005EDC" w:rsidRDefault="00B80FA5" w:rsidP="00005EDC">
            <w:pPr>
              <w:pStyle w:val="ListParagraph"/>
              <w:numPr>
                <w:ilvl w:val="0"/>
                <w:numId w:val="1"/>
              </w:numPr>
              <w:tabs>
                <w:tab w:val="left" w:pos="36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>chewable must be chewed</w:t>
            </w:r>
          </w:p>
          <w:p w14:paraId="286918C1" w14:textId="1B9F66FC" w:rsidR="00AB5C14" w:rsidRPr="00700641" w:rsidRDefault="00BC0F0A" w:rsidP="00700641">
            <w:pPr>
              <w:pStyle w:val="ListParagraph"/>
              <w:numPr>
                <w:ilvl w:val="0"/>
                <w:numId w:val="1"/>
              </w:numPr>
              <w:tabs>
                <w:tab w:val="left" w:pos="36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>St</w:t>
            </w:r>
            <w:r w:rsidR="00B80FA5" w:rsidRPr="00005EDC">
              <w:rPr>
                <w:rFonts w:asciiTheme="minorHAnsi" w:hAnsiTheme="minorHAnsi" w:cstheme="minorHAnsi"/>
                <w:sz w:val="20"/>
                <w:szCs w:val="20"/>
              </w:rPr>
              <w:t>op</w:t>
            </w:r>
            <w:r w:rsidR="00A930CF"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0FA5"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7 days prior to surgery </w:t>
            </w:r>
          </w:p>
        </w:tc>
        <w:tc>
          <w:tcPr>
            <w:tcW w:w="2126" w:type="dxa"/>
          </w:tcPr>
          <w:p w14:paraId="1104A12F" w14:textId="46E6CDCF" w:rsidR="00AB5C14" w:rsidRPr="00005EDC" w:rsidRDefault="00AB5C14" w:rsidP="00005EDC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>Mild to</w:t>
            </w:r>
            <w:r w:rsidR="00A930CF"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>moderate pain</w:t>
            </w:r>
          </w:p>
          <w:p w14:paraId="79A83733" w14:textId="77777777" w:rsidR="00AB5C14" w:rsidRPr="00005EDC" w:rsidRDefault="00AB5C14" w:rsidP="00005EDC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>Fever</w:t>
            </w:r>
          </w:p>
          <w:p w14:paraId="455AA965" w14:textId="1F724D8D" w:rsidR="00AB5C14" w:rsidRPr="00005EDC" w:rsidRDefault="00AB5C14" w:rsidP="00005EDC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>rheumatic fever, rheumatoid arthritis, osteoarthritis</w:t>
            </w:r>
          </w:p>
          <w:p w14:paraId="422169EC" w14:textId="05E82B49" w:rsidR="00AB5C14" w:rsidRPr="00005EDC" w:rsidRDefault="00AB5C14" w:rsidP="00005EDC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>Reduc</w:t>
            </w:r>
            <w:r w:rsidR="00A930CF" w:rsidRPr="00005EDC"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 risk of recurrent stroke in males.</w:t>
            </w:r>
          </w:p>
          <w:p w14:paraId="1251DC6A" w14:textId="77777777" w:rsidR="00AB5C14" w:rsidRPr="00005EDC" w:rsidRDefault="00AB5C14" w:rsidP="00005EDC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>MI prophylaxis</w:t>
            </w:r>
          </w:p>
          <w:p w14:paraId="62E76214" w14:textId="002BC144" w:rsidR="00AB5C14" w:rsidRPr="00005EDC" w:rsidRDefault="00AB5C14" w:rsidP="00005EDC">
            <w:pPr>
              <w:shd w:val="clear" w:color="auto" w:fill="FFFFFF"/>
              <w:ind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68A195E5" w14:textId="3FCC7543" w:rsidR="00AB5C14" w:rsidRPr="00005EDC" w:rsidRDefault="00AB5C14" w:rsidP="00005EDC">
            <w:pPr>
              <w:pStyle w:val="ListParagraph"/>
              <w:numPr>
                <w:ilvl w:val="0"/>
                <w:numId w:val="1"/>
              </w:numPr>
              <w:tabs>
                <w:tab w:val="left" w:pos="369"/>
                <w:tab w:val="left" w:pos="5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>Allergy to salicylates, NSAIDs</w:t>
            </w:r>
          </w:p>
          <w:p w14:paraId="0BFE3D8D" w14:textId="77777777" w:rsidR="00AB5C14" w:rsidRPr="00005EDC" w:rsidRDefault="00AB5C14" w:rsidP="00005EDC">
            <w:pPr>
              <w:pStyle w:val="ListParagraph"/>
              <w:numPr>
                <w:ilvl w:val="0"/>
                <w:numId w:val="1"/>
              </w:numPr>
              <w:tabs>
                <w:tab w:val="left" w:pos="369"/>
                <w:tab w:val="left" w:pos="5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Conditions that increase risk of bleeding, or clotting deficiencies. </w:t>
            </w:r>
          </w:p>
          <w:p w14:paraId="067D9AFA" w14:textId="4D4A953A" w:rsidR="00AB5C14" w:rsidRPr="00005EDC" w:rsidRDefault="00005EDC" w:rsidP="00005EDC">
            <w:pPr>
              <w:pStyle w:val="ListParagraph"/>
              <w:numPr>
                <w:ilvl w:val="0"/>
                <w:numId w:val="1"/>
              </w:numPr>
              <w:tabs>
                <w:tab w:val="left" w:pos="369"/>
                <w:tab w:val="left" w:pos="5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Caution with</w:t>
            </w:r>
            <w:r w:rsidR="00AB5C14"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 impaired renal </w:t>
            </w:r>
          </w:p>
          <w:p w14:paraId="3566DF52" w14:textId="6E4B1319" w:rsidR="00AB5C14" w:rsidRPr="00005EDC" w:rsidRDefault="00BC0F0A" w:rsidP="00005EDC">
            <w:pPr>
              <w:pStyle w:val="ListParagraph"/>
              <w:numPr>
                <w:ilvl w:val="0"/>
                <w:numId w:val="1"/>
              </w:numPr>
              <w:tabs>
                <w:tab w:val="left" w:pos="369"/>
                <w:tab w:val="left" w:pos="5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AB5C14" w:rsidRPr="00005EDC">
              <w:rPr>
                <w:rFonts w:asciiTheme="minorHAnsi" w:hAnsiTheme="minorHAnsi" w:cstheme="minorHAnsi"/>
                <w:sz w:val="20"/>
                <w:szCs w:val="20"/>
              </w:rPr>
              <w:t>urgery scheduled within 1 wk</w:t>
            </w:r>
          </w:p>
          <w:p w14:paraId="7FF5E230" w14:textId="77777777" w:rsidR="00BC0F0A" w:rsidRPr="00005EDC" w:rsidRDefault="00BC0F0A" w:rsidP="00005EDC">
            <w:pPr>
              <w:pStyle w:val="ListParagraph"/>
              <w:numPr>
                <w:ilvl w:val="0"/>
                <w:numId w:val="1"/>
              </w:numPr>
              <w:tabs>
                <w:tab w:val="left" w:pos="369"/>
                <w:tab w:val="left" w:pos="5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AB5C14"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regnancy &amp; breastfeeding </w:t>
            </w:r>
          </w:p>
          <w:p w14:paraId="309B99DC" w14:textId="77777777" w:rsidR="00005EDC" w:rsidRDefault="00005EDC" w:rsidP="00005EDC">
            <w:pPr>
              <w:tabs>
                <w:tab w:val="left" w:pos="369"/>
                <w:tab w:val="left" w:pos="520"/>
              </w:tabs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1AA7B6C" w14:textId="77A46EBE" w:rsidR="00BC0F0A" w:rsidRPr="00700641" w:rsidRDefault="00BC0F0A" w:rsidP="00005EDC">
            <w:pPr>
              <w:tabs>
                <w:tab w:val="left" w:pos="369"/>
                <w:tab w:val="left" w:pos="520"/>
              </w:tabs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0641">
              <w:rPr>
                <w:rFonts w:asciiTheme="minorHAnsi" w:hAnsiTheme="minorHAnsi" w:cstheme="minorHAnsi"/>
                <w:b/>
                <w:sz w:val="20"/>
                <w:szCs w:val="20"/>
              </w:rPr>
              <w:t>Do not use in children</w:t>
            </w:r>
            <w:r w:rsidR="00F75626" w:rsidRPr="00700641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Pr="007006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teen</w:t>
            </w:r>
            <w:r w:rsidR="00F75626" w:rsidRPr="00700641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7006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75626" w:rsidRPr="00700641">
              <w:rPr>
                <w:rFonts w:asciiTheme="minorHAnsi" w:hAnsiTheme="minorHAnsi" w:cstheme="minorHAnsi"/>
                <w:b/>
                <w:sz w:val="20"/>
                <w:szCs w:val="20"/>
              </w:rPr>
              <w:t>for</w:t>
            </w:r>
            <w:r w:rsidRPr="007006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chickenpox or flu symptoms without review for Reye’s syndrome.</w:t>
            </w:r>
          </w:p>
        </w:tc>
        <w:tc>
          <w:tcPr>
            <w:tcW w:w="2835" w:type="dxa"/>
          </w:tcPr>
          <w:p w14:paraId="648557AF" w14:textId="5EE63C80" w:rsidR="00AB5C14" w:rsidRPr="00005EDC" w:rsidRDefault="00AB5C14" w:rsidP="00005ED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Acute aspirin toxicity:</w:t>
            </w: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006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hemorrhage, seizures, tetany, CV, renal and respiratory failure</w:t>
            </w: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461F0CE" w14:textId="574B3413" w:rsidR="00AB5C14" w:rsidRPr="00005EDC" w:rsidRDefault="00AB5C14" w:rsidP="00005ED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Aspirin intolerance:</w:t>
            </w: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 bronchospasm, rhinitis</w:t>
            </w:r>
          </w:p>
          <w:p w14:paraId="23AB127E" w14:textId="7A98C145" w:rsidR="00AB5C14" w:rsidRPr="00005EDC" w:rsidRDefault="00AB5C14" w:rsidP="00005ED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>Nausea, hepatotoxicit</w:t>
            </w:r>
            <w:r w:rsidR="00173B36" w:rsidRPr="00005EDC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  <w:p w14:paraId="3D59BF17" w14:textId="714A086A" w:rsidR="00AB5C14" w:rsidRPr="00005EDC" w:rsidRDefault="00A930CF" w:rsidP="00005ED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AB5C14" w:rsidRPr="00005EDC">
              <w:rPr>
                <w:rFonts w:asciiTheme="minorHAnsi" w:hAnsiTheme="minorHAnsi" w:cstheme="minorHAnsi"/>
                <w:sz w:val="20"/>
                <w:szCs w:val="20"/>
              </w:rPr>
              <w:t>lood loss</w:t>
            </w:r>
          </w:p>
          <w:p w14:paraId="26AB208A" w14:textId="4031B834" w:rsidR="00AB5C14" w:rsidRPr="00005EDC" w:rsidRDefault="00AB5C14" w:rsidP="00005ED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Hypersensitivity </w:t>
            </w:r>
          </w:p>
          <w:p w14:paraId="38406450" w14:textId="5C6A63D6" w:rsidR="00AB5C14" w:rsidRDefault="00AB5C14" w:rsidP="00005ED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>Salicylism</w:t>
            </w:r>
            <w:r w:rsidR="00A930CF"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>Dizz</w:t>
            </w:r>
            <w:r w:rsidR="00A930CF" w:rsidRPr="00005EDC">
              <w:rPr>
                <w:rFonts w:asciiTheme="minorHAnsi" w:hAnsiTheme="minorHAnsi" w:cstheme="minorHAnsi"/>
                <w:sz w:val="20"/>
                <w:szCs w:val="20"/>
              </w:rPr>
              <w:t>y,</w:t>
            </w: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 tinnitus</w:t>
            </w:r>
            <w:r w:rsidR="00A930CF" w:rsidRPr="00005ED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884FD8D" w14:textId="77777777" w:rsidR="00005EDC" w:rsidRPr="00005EDC" w:rsidRDefault="00005EDC" w:rsidP="00005EDC">
            <w:pPr>
              <w:pStyle w:val="ListParagraph"/>
              <w:ind w:left="17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615BC3" w14:textId="2100113F" w:rsidR="00173B36" w:rsidRPr="00005EDC" w:rsidRDefault="00B80FA5" w:rsidP="00005EDC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>SAFETY:</w:t>
            </w: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C0F0A" w:rsidRPr="00005ED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73B36" w:rsidRPr="00005ED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mergency procedures if overdose </w:t>
            </w:r>
            <w:r w:rsidR="00A930CF" w:rsidRPr="00005EDC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="008E3F66" w:rsidRPr="00005EDC">
              <w:rPr>
                <w:rFonts w:asciiTheme="minorHAnsi" w:hAnsiTheme="minorHAnsi" w:cstheme="minorHAnsi"/>
                <w:bCs/>
                <w:sz w:val="20"/>
                <w:szCs w:val="20"/>
              </w:rPr>
              <w:t>i.e.,</w:t>
            </w:r>
            <w:r w:rsidR="00A930CF" w:rsidRPr="00005ED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173B36" w:rsidRPr="00005ED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Gastric lavage, activated charcoal, </w:t>
            </w:r>
            <w:r w:rsidR="00BC0F0A" w:rsidRPr="00005EDC">
              <w:rPr>
                <w:rFonts w:asciiTheme="minorHAnsi" w:hAnsiTheme="minorHAnsi" w:cstheme="minorHAnsi"/>
                <w:bCs/>
                <w:sz w:val="20"/>
                <w:szCs w:val="20"/>
              </w:rPr>
              <w:t>etc</w:t>
            </w:r>
            <w:r w:rsidR="00A930CF" w:rsidRPr="00005EDC">
              <w:rPr>
                <w:rFonts w:asciiTheme="minorHAnsi" w:hAnsiTheme="minorHAnsi" w:cstheme="minorHAnsi"/>
                <w:bCs/>
                <w:sz w:val="20"/>
                <w:szCs w:val="20"/>
              </w:rPr>
              <w:t>.)</w:t>
            </w:r>
          </w:p>
        </w:tc>
        <w:tc>
          <w:tcPr>
            <w:tcW w:w="2749" w:type="dxa"/>
          </w:tcPr>
          <w:p w14:paraId="19141DEA" w14:textId="69F58093" w:rsidR="00BC0F0A" w:rsidRPr="00005EDC" w:rsidRDefault="00173B36" w:rsidP="00005EDC">
            <w:pPr>
              <w:pStyle w:val="ListParagraph"/>
              <w:numPr>
                <w:ilvl w:val="0"/>
                <w:numId w:val="1"/>
              </w:numPr>
              <w:tabs>
                <w:tab w:val="left" w:pos="369"/>
              </w:tabs>
              <w:ind w:right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Assess history, allergies, and physical condition related to liver, kidneys, hemostasis, viral infection, </w:t>
            </w:r>
            <w:r w:rsidR="008E3F66" w:rsidRPr="00005EDC">
              <w:rPr>
                <w:rFonts w:asciiTheme="minorHAnsi" w:hAnsiTheme="minorHAnsi" w:cstheme="minorHAnsi"/>
                <w:bCs/>
                <w:sz w:val="20"/>
                <w:szCs w:val="20"/>
              </w:rPr>
              <w:t>pregnancy,</w:t>
            </w:r>
            <w:r w:rsidRPr="00005ED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and lactation </w:t>
            </w:r>
          </w:p>
          <w:p w14:paraId="276E55F0" w14:textId="1AF9DC27" w:rsidR="00BC0F0A" w:rsidRPr="00005EDC" w:rsidRDefault="00BC0F0A" w:rsidP="00005EDC">
            <w:pPr>
              <w:pStyle w:val="ListParagraph"/>
              <w:numPr>
                <w:ilvl w:val="0"/>
                <w:numId w:val="1"/>
              </w:numPr>
              <w:tabs>
                <w:tab w:val="left" w:pos="369"/>
              </w:tabs>
              <w:ind w:right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Cs/>
                <w:sz w:val="20"/>
                <w:szCs w:val="20"/>
              </w:rPr>
              <w:t>K</w:t>
            </w:r>
            <w:r w:rsidR="00AB5C14" w:rsidRPr="00005EDC">
              <w:rPr>
                <w:rFonts w:asciiTheme="minorHAnsi" w:hAnsiTheme="minorHAnsi" w:cstheme="minorHAnsi"/>
                <w:bCs/>
                <w:sz w:val="20"/>
                <w:szCs w:val="20"/>
              </w:rPr>
              <w:t>eep out of the reach of children</w:t>
            </w:r>
          </w:p>
          <w:p w14:paraId="620A46C4" w14:textId="4AB1F0C3" w:rsidR="00AB5C14" w:rsidRPr="00005EDC" w:rsidRDefault="00AB5C14" w:rsidP="00005EDC">
            <w:pPr>
              <w:pStyle w:val="ListParagraph"/>
              <w:numPr>
                <w:ilvl w:val="0"/>
                <w:numId w:val="1"/>
              </w:numPr>
              <w:tabs>
                <w:tab w:val="left" w:pos="369"/>
              </w:tabs>
              <w:ind w:right="6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Cs/>
                <w:sz w:val="20"/>
                <w:szCs w:val="20"/>
              </w:rPr>
              <w:t>Report ringing in the ears; dizziness, confusion; abdominal pain; rapid or difficult breathing; nausea, vomiting, bloody stools.</w:t>
            </w:r>
          </w:p>
        </w:tc>
      </w:tr>
    </w:tbl>
    <w:p w14:paraId="09ACFD7A" w14:textId="504BF9B1" w:rsidR="0006757F" w:rsidRPr="00005EDC" w:rsidRDefault="0006757F" w:rsidP="00005EDC">
      <w:pPr>
        <w:rPr>
          <w:rFonts w:asciiTheme="minorHAnsi" w:hAnsiTheme="minorHAnsi" w:cstheme="minorHAnsi"/>
          <w:sz w:val="20"/>
          <w:szCs w:val="20"/>
        </w:rPr>
      </w:pPr>
    </w:p>
    <w:p w14:paraId="5278CF56" w14:textId="7FB6F1A7" w:rsidR="0006757F" w:rsidRPr="00005EDC" w:rsidRDefault="00C51555" w:rsidP="00005ED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0"/>
        <w:gridCol w:w="1906"/>
        <w:gridCol w:w="3402"/>
        <w:gridCol w:w="709"/>
        <w:gridCol w:w="2126"/>
        <w:gridCol w:w="2607"/>
      </w:tblGrid>
      <w:tr w:rsidR="00B80FA5" w:rsidRPr="00005EDC" w14:paraId="6829F1E4" w14:textId="77777777" w:rsidTr="00845EA4">
        <w:tc>
          <w:tcPr>
            <w:tcW w:w="0" w:type="auto"/>
            <w:gridSpan w:val="6"/>
            <w:shd w:val="clear" w:color="auto" w:fill="F2F2F2" w:themeFill="background1" w:themeFillShade="F2"/>
          </w:tcPr>
          <w:p w14:paraId="4CFB84FE" w14:textId="095B424B" w:rsidR="00B80FA5" w:rsidRPr="00005EDC" w:rsidRDefault="00F715FE" w:rsidP="00005EDC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Classification: </w:t>
            </w:r>
            <w:r w:rsidR="00B80FA5"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>Non-Steroidal Anti-Inflammatory Drug (NSAID</w:t>
            </w:r>
            <w:r w:rsidR="00720CB3"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571684" w:rsidRPr="00005EDC" w14:paraId="1EA9E74B" w14:textId="77777777" w:rsidTr="00D92AF3">
        <w:trPr>
          <w:trHeight w:val="1053"/>
        </w:trPr>
        <w:tc>
          <w:tcPr>
            <w:tcW w:w="8217" w:type="dxa"/>
            <w:gridSpan w:val="4"/>
          </w:tcPr>
          <w:p w14:paraId="1DE0E441" w14:textId="7C7FA6AD" w:rsidR="005F63F2" w:rsidRPr="00005EDC" w:rsidRDefault="00F715FE" w:rsidP="00005EDC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>Generic Name</w:t>
            </w:r>
            <w:r w:rsidR="005F63F2"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(Prototype/Brand Name)</w:t>
            </w:r>
            <w:r w:rsidR="00B80FA5"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61A7CC3B" w14:textId="2D124ECB" w:rsidR="005F63F2" w:rsidRPr="00005EDC" w:rsidRDefault="00F63CFA" w:rsidP="00005EDC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hyperlink r:id="rId7" w:history="1">
              <w:r w:rsidRPr="00F63CF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ibuprofen</w:t>
              </w:r>
            </w:hyperlink>
            <w:r w:rsidR="00005E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F63F2" w:rsidRPr="00005ED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06757F" w:rsidRPr="00005EDC">
              <w:rPr>
                <w:rFonts w:asciiTheme="minorHAnsi" w:hAnsiTheme="minorHAnsi" w:cstheme="minorHAnsi"/>
                <w:sz w:val="20"/>
                <w:szCs w:val="20"/>
              </w:rPr>
              <w:t>Motrin</w:t>
            </w:r>
            <w:r w:rsidR="005F63F2"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06757F" w:rsidRPr="00005EDC">
              <w:rPr>
                <w:rFonts w:asciiTheme="minorHAnsi" w:hAnsiTheme="minorHAnsi" w:cstheme="minorHAnsi"/>
                <w:sz w:val="20"/>
                <w:szCs w:val="20"/>
              </w:rPr>
              <w:t>Advil</w:t>
            </w:r>
            <w:r w:rsidR="005F63F2" w:rsidRPr="00005ED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087DAD6" w14:textId="772270EC" w:rsidR="005F63F2" w:rsidRPr="00005EDC" w:rsidRDefault="00F63CFA" w:rsidP="00005EDC">
            <w:pPr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hyperlink r:id="rId8" w:history="1">
              <w:r w:rsidR="00005EDC" w:rsidRPr="00F63CF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ketorolac</w:t>
              </w:r>
            </w:hyperlink>
            <w:r w:rsidR="00005E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F63F2" w:rsidRPr="00005ED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06757F" w:rsidRPr="00005EDC">
              <w:rPr>
                <w:rFonts w:asciiTheme="minorHAnsi" w:hAnsiTheme="minorHAnsi" w:cstheme="minorHAnsi"/>
                <w:sz w:val="20"/>
                <w:szCs w:val="20"/>
              </w:rPr>
              <w:t>Toradol</w:t>
            </w:r>
            <w:r w:rsidR="005F63F2" w:rsidRPr="00005ED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F9EE7C7" w14:textId="4BAFC5A9" w:rsidR="00B80FA5" w:rsidRPr="00005EDC" w:rsidRDefault="00F63CFA" w:rsidP="00005EDC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9" w:history="1">
              <w:r w:rsidR="00005EDC" w:rsidRPr="00F63CF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celecoxib</w:t>
              </w:r>
            </w:hyperlink>
            <w:r w:rsidR="00005E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F63F2" w:rsidRPr="00005ED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06757F" w:rsidRPr="00005EDC">
              <w:rPr>
                <w:rFonts w:asciiTheme="minorHAnsi" w:hAnsiTheme="minorHAnsi" w:cstheme="minorHAnsi"/>
                <w:sz w:val="20"/>
                <w:szCs w:val="20"/>
              </w:rPr>
              <w:t>Celebrex</w:t>
            </w:r>
            <w:r w:rsidR="005F63F2" w:rsidRPr="00005ED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91EEFB2" w14:textId="77777777" w:rsidR="00B80FA5" w:rsidRPr="00005EDC" w:rsidRDefault="00B80FA5" w:rsidP="00005EDC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DE68C9" w14:textId="28618496" w:rsidR="00F33DF3" w:rsidRPr="00005EDC" w:rsidRDefault="00A930CF" w:rsidP="00005EDC">
            <w:pPr>
              <w:ind w:firstLine="0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Mechanism:</w:t>
            </w: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 Anti-inflammatory and analgesic effects without the adverse effects associated with corticosteroids. I</w:t>
            </w:r>
            <w:r w:rsidRPr="00005EDC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nhibition of prostaglandin synthesis. Blocks cyclooxygenase (COX) 1 and 2</w:t>
            </w:r>
            <w:r w:rsidR="00D92AF3" w:rsidRPr="00005EDC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 xml:space="preserve">. </w:t>
            </w:r>
          </w:p>
        </w:tc>
        <w:tc>
          <w:tcPr>
            <w:tcW w:w="4733" w:type="dxa"/>
            <w:gridSpan w:val="2"/>
          </w:tcPr>
          <w:p w14:paraId="0966E128" w14:textId="77777777" w:rsidR="00B80FA5" w:rsidRPr="00005EDC" w:rsidRDefault="00B80FA5" w:rsidP="00005EDC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Therapeutic Effects: </w:t>
            </w:r>
          </w:p>
          <w:p w14:paraId="3B931B05" w14:textId="77777777" w:rsidR="00B13B3B" w:rsidRPr="00005EDC" w:rsidRDefault="00B13B3B" w:rsidP="00005ED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Cs/>
                <w:sz w:val="20"/>
                <w:szCs w:val="20"/>
              </w:rPr>
              <w:t>Treatment of mild pain and fever</w:t>
            </w:r>
          </w:p>
          <w:p w14:paraId="41E3E676" w14:textId="2AE0FF1D" w:rsidR="00B80FA5" w:rsidRPr="00005EDC" w:rsidRDefault="00B13B3B" w:rsidP="00005ED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Cs/>
                <w:sz w:val="20"/>
                <w:szCs w:val="20"/>
                <w:lang w:val="en-CA"/>
              </w:rPr>
              <w:t>Decreases</w:t>
            </w:r>
            <w:r w:rsidR="00B80FA5" w:rsidRPr="00005EDC">
              <w:rPr>
                <w:rFonts w:asciiTheme="minorHAnsi" w:hAnsiTheme="minorHAnsi" w:cstheme="minorHAnsi"/>
                <w:bCs/>
                <w:sz w:val="20"/>
                <w:szCs w:val="20"/>
                <w:lang w:val="en-CA"/>
              </w:rPr>
              <w:t xml:space="preserve"> pain and inflammation caused by arthritis or spondylitis</w:t>
            </w:r>
          </w:p>
          <w:p w14:paraId="6C94AC7B" w14:textId="7BDF559A" w:rsidR="00B80FA5" w:rsidRPr="00005EDC" w:rsidRDefault="00B80FA5" w:rsidP="00005EDC">
            <w:pPr>
              <w:pStyle w:val="ListParagraph"/>
              <w:ind w:left="170"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05EDC" w:rsidRPr="00005EDC" w14:paraId="604D444F" w14:textId="77777777" w:rsidTr="00C51555">
        <w:tc>
          <w:tcPr>
            <w:tcW w:w="2200" w:type="dxa"/>
            <w:shd w:val="clear" w:color="auto" w:fill="F2F2F2" w:themeFill="background1" w:themeFillShade="F2"/>
          </w:tcPr>
          <w:p w14:paraId="771ADE6B" w14:textId="77777777" w:rsidR="00B80FA5" w:rsidRPr="00005EDC" w:rsidRDefault="00B80FA5" w:rsidP="00005EDC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>Administration</w:t>
            </w:r>
          </w:p>
        </w:tc>
        <w:tc>
          <w:tcPr>
            <w:tcW w:w="1906" w:type="dxa"/>
            <w:shd w:val="clear" w:color="auto" w:fill="F2F2F2" w:themeFill="background1" w:themeFillShade="F2"/>
          </w:tcPr>
          <w:p w14:paraId="5CD39539" w14:textId="77777777" w:rsidR="00B80FA5" w:rsidRPr="00005EDC" w:rsidRDefault="00B80FA5" w:rsidP="00005EDC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>Indications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3C108A58" w14:textId="77777777" w:rsidR="00B80FA5" w:rsidRPr="00005EDC" w:rsidRDefault="00B80FA5" w:rsidP="00005EDC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>Contraindications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14:paraId="61981541" w14:textId="77777777" w:rsidR="00B80FA5" w:rsidRPr="00005EDC" w:rsidRDefault="00B80FA5" w:rsidP="00005EDC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>Side Effects</w:t>
            </w:r>
          </w:p>
        </w:tc>
        <w:tc>
          <w:tcPr>
            <w:tcW w:w="2607" w:type="dxa"/>
            <w:shd w:val="clear" w:color="auto" w:fill="F2F2F2" w:themeFill="background1" w:themeFillShade="F2"/>
          </w:tcPr>
          <w:p w14:paraId="22743CCD" w14:textId="77777777" w:rsidR="00B80FA5" w:rsidRPr="00005EDC" w:rsidRDefault="00B80FA5" w:rsidP="00005EDC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>Nursing Considerations</w:t>
            </w:r>
          </w:p>
        </w:tc>
      </w:tr>
      <w:tr w:rsidR="005F63F2" w:rsidRPr="00005EDC" w14:paraId="206E9492" w14:textId="77777777" w:rsidTr="00C51555">
        <w:tc>
          <w:tcPr>
            <w:tcW w:w="2200" w:type="dxa"/>
          </w:tcPr>
          <w:p w14:paraId="714EA57E" w14:textId="4E012D7A" w:rsidR="00B13B3B" w:rsidRPr="00005EDC" w:rsidRDefault="00005EDC" w:rsidP="00EC5BD0">
            <w:pPr>
              <w:pStyle w:val="ListParagraph"/>
              <w:numPr>
                <w:ilvl w:val="0"/>
                <w:numId w:val="4"/>
              </w:numPr>
              <w:tabs>
                <w:tab w:val="left" w:pos="36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 or IV/IM (ketorolac)</w:t>
            </w:r>
          </w:p>
          <w:p w14:paraId="27B53FEF" w14:textId="17582297" w:rsidR="00B13B3B" w:rsidRPr="00005EDC" w:rsidRDefault="00B13B3B" w:rsidP="00EC5BD0">
            <w:pPr>
              <w:pStyle w:val="ListParagraph"/>
              <w:numPr>
                <w:ilvl w:val="0"/>
                <w:numId w:val="4"/>
              </w:numPr>
              <w:tabs>
                <w:tab w:val="left" w:pos="36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Assess pain before and after </w:t>
            </w:r>
          </w:p>
          <w:p w14:paraId="2B33C76F" w14:textId="4C6B6CEB" w:rsidR="00B13B3B" w:rsidRPr="00005EDC" w:rsidRDefault="00C51555" w:rsidP="00EC5BD0">
            <w:pPr>
              <w:pStyle w:val="ListParagraph"/>
              <w:numPr>
                <w:ilvl w:val="0"/>
                <w:numId w:val="4"/>
              </w:numPr>
              <w:tabs>
                <w:tab w:val="left" w:pos="36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B13B3B" w:rsidRPr="00005EDC">
              <w:rPr>
                <w:rFonts w:asciiTheme="minorHAnsi" w:hAnsiTheme="minorHAnsi" w:cstheme="minorHAnsi"/>
                <w:sz w:val="20"/>
                <w:szCs w:val="20"/>
              </w:rPr>
              <w:t>ake with food or milk if upset stomach</w:t>
            </w:r>
          </w:p>
          <w:p w14:paraId="01FDD4BE" w14:textId="00155701" w:rsidR="00B13B3B" w:rsidRPr="00005EDC" w:rsidRDefault="00B13B3B" w:rsidP="00EC5BD0">
            <w:pPr>
              <w:pStyle w:val="ListParagraph"/>
              <w:numPr>
                <w:ilvl w:val="0"/>
                <w:numId w:val="4"/>
              </w:numPr>
              <w:tabs>
                <w:tab w:val="left" w:pos="36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Stay well hydrated </w:t>
            </w:r>
          </w:p>
          <w:p w14:paraId="6CB92BEB" w14:textId="7A0A03D6" w:rsidR="00B13B3B" w:rsidRPr="00005EDC" w:rsidRDefault="00B13B3B" w:rsidP="00005EDC">
            <w:pPr>
              <w:tabs>
                <w:tab w:val="left" w:pos="369"/>
              </w:tabs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421383" w14:textId="0296973D" w:rsidR="005F63F2" w:rsidRPr="00005EDC" w:rsidRDefault="005F63F2" w:rsidP="00005EDC">
            <w:pPr>
              <w:tabs>
                <w:tab w:val="left" w:pos="369"/>
              </w:tabs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Absorption: GI </w:t>
            </w:r>
          </w:p>
          <w:p w14:paraId="20C3C072" w14:textId="77777777" w:rsidR="00B13B3B" w:rsidRPr="00005EDC" w:rsidRDefault="00B13B3B" w:rsidP="00005EDC">
            <w:pPr>
              <w:tabs>
                <w:tab w:val="left" w:pos="369"/>
              </w:tabs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Metabolism: Liver </w:t>
            </w:r>
          </w:p>
          <w:p w14:paraId="66106BD2" w14:textId="7A342494" w:rsidR="00B80FA5" w:rsidRPr="00005EDC" w:rsidRDefault="00B13B3B" w:rsidP="00005EDC">
            <w:pPr>
              <w:tabs>
                <w:tab w:val="left" w:pos="369"/>
              </w:tabs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>Excretion: Kidneys</w:t>
            </w:r>
            <w:r w:rsidR="00B80FA5"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06" w:type="dxa"/>
          </w:tcPr>
          <w:p w14:paraId="41329F51" w14:textId="6F753FE8" w:rsidR="00B13B3B" w:rsidRPr="00005EDC" w:rsidRDefault="00B13B3B" w:rsidP="00005EDC">
            <w:pPr>
              <w:pStyle w:val="ListParagraph"/>
              <w:numPr>
                <w:ilvl w:val="0"/>
                <w:numId w:val="1"/>
              </w:numPr>
              <w:tabs>
                <w:tab w:val="left" w:pos="36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Pain and inflammation related to arthritis </w:t>
            </w:r>
          </w:p>
          <w:p w14:paraId="5250DC9E" w14:textId="77777777" w:rsidR="00B13B3B" w:rsidRPr="00005EDC" w:rsidRDefault="00B13B3B" w:rsidP="00005EDC">
            <w:pPr>
              <w:pStyle w:val="ListParagraph"/>
              <w:numPr>
                <w:ilvl w:val="0"/>
                <w:numId w:val="1"/>
              </w:numPr>
              <w:tabs>
                <w:tab w:val="left" w:pos="36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>Mild to moderate pain</w:t>
            </w:r>
          </w:p>
          <w:p w14:paraId="3BA9CDB8" w14:textId="77777777" w:rsidR="00B13B3B" w:rsidRPr="00005EDC" w:rsidRDefault="00B13B3B" w:rsidP="00005EDC">
            <w:pPr>
              <w:pStyle w:val="ListParagraph"/>
              <w:numPr>
                <w:ilvl w:val="0"/>
                <w:numId w:val="1"/>
              </w:numPr>
              <w:tabs>
                <w:tab w:val="left" w:pos="36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>Pain from primary dysmenorrhea</w:t>
            </w:r>
          </w:p>
          <w:p w14:paraId="1F053866" w14:textId="2DEB5137" w:rsidR="00B13B3B" w:rsidRPr="00005EDC" w:rsidRDefault="00B13B3B" w:rsidP="00005EDC">
            <w:pPr>
              <w:pStyle w:val="ListParagraph"/>
              <w:numPr>
                <w:ilvl w:val="0"/>
                <w:numId w:val="1"/>
              </w:numPr>
              <w:tabs>
                <w:tab w:val="left" w:pos="36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>Fever reduction</w:t>
            </w:r>
          </w:p>
        </w:tc>
        <w:tc>
          <w:tcPr>
            <w:tcW w:w="3402" w:type="dxa"/>
          </w:tcPr>
          <w:p w14:paraId="3C2D7A72" w14:textId="08C6753A" w:rsidR="00B13B3B" w:rsidRPr="00005EDC" w:rsidRDefault="00B13B3B" w:rsidP="00005EDC">
            <w:pPr>
              <w:pStyle w:val="ListParagraph"/>
              <w:numPr>
                <w:ilvl w:val="0"/>
                <w:numId w:val="1"/>
              </w:numPr>
              <w:tabs>
                <w:tab w:val="left" w:pos="369"/>
                <w:tab w:val="left" w:pos="5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Allergy to NSAIDs or salicylate; or sulfonamides </w:t>
            </w:r>
            <w:r w:rsidRPr="00005E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(celecoxib)</w:t>
            </w:r>
          </w:p>
          <w:p w14:paraId="76DC34F7" w14:textId="3A97A834" w:rsidR="00B13B3B" w:rsidRPr="00005EDC" w:rsidRDefault="00B13B3B" w:rsidP="00005EDC">
            <w:pPr>
              <w:pStyle w:val="ListParagraph"/>
              <w:numPr>
                <w:ilvl w:val="0"/>
                <w:numId w:val="1"/>
              </w:numPr>
              <w:tabs>
                <w:tab w:val="left" w:pos="369"/>
                <w:tab w:val="left" w:pos="5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CV, renal, or liver dysfunction. </w:t>
            </w:r>
          </w:p>
          <w:p w14:paraId="4ABFBE38" w14:textId="788D79A7" w:rsidR="00B13B3B" w:rsidRDefault="00B13B3B" w:rsidP="00005EDC">
            <w:pPr>
              <w:pStyle w:val="ListParagraph"/>
              <w:numPr>
                <w:ilvl w:val="0"/>
                <w:numId w:val="1"/>
              </w:numPr>
              <w:tabs>
                <w:tab w:val="left" w:pos="369"/>
                <w:tab w:val="left" w:pos="5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>Peptic ulcer or known GI bleed</w:t>
            </w:r>
          </w:p>
          <w:p w14:paraId="6680E3D1" w14:textId="50114C11" w:rsidR="00C51555" w:rsidRPr="00005EDC" w:rsidRDefault="00C51555" w:rsidP="00005EDC">
            <w:pPr>
              <w:pStyle w:val="ListParagraph"/>
              <w:numPr>
                <w:ilvl w:val="0"/>
                <w:numId w:val="1"/>
              </w:numPr>
              <w:tabs>
                <w:tab w:val="left" w:pos="369"/>
                <w:tab w:val="left" w:pos="5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Thrombotic events </w:t>
            </w:r>
          </w:p>
          <w:p w14:paraId="4AEFE22A" w14:textId="77777777" w:rsidR="00B13B3B" w:rsidRPr="00005EDC" w:rsidRDefault="00B13B3B" w:rsidP="00005EDC">
            <w:pPr>
              <w:pStyle w:val="ListParagraph"/>
              <w:numPr>
                <w:ilvl w:val="0"/>
                <w:numId w:val="1"/>
              </w:numPr>
              <w:tabs>
                <w:tab w:val="left" w:pos="369"/>
                <w:tab w:val="left" w:pos="5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Pregnancy or lactation. </w:t>
            </w:r>
          </w:p>
          <w:p w14:paraId="4BE6FE23" w14:textId="77777777" w:rsidR="00D92AF3" w:rsidRPr="00005EDC" w:rsidRDefault="00D92AF3" w:rsidP="00005EDC">
            <w:pPr>
              <w:ind w:firstLine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34905521" w14:textId="74E68E1E" w:rsidR="00B13B3B" w:rsidRPr="00005EDC" w:rsidRDefault="005F63F2" w:rsidP="00005EDC">
            <w:pPr>
              <w:ind w:firstLine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</w:t>
            </w:r>
            <w:r w:rsidR="00B13B3B" w:rsidRPr="00005ED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rug-drug interactions</w:t>
            </w:r>
            <w:r w:rsidR="00D92AF3" w:rsidRPr="00005ED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:</w:t>
            </w:r>
          </w:p>
          <w:p w14:paraId="6D1CAC49" w14:textId="013834EA" w:rsidR="00B13B3B" w:rsidRPr="00005EDC" w:rsidRDefault="00B13B3B" w:rsidP="00EC5BD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>Loop diuretics</w:t>
            </w:r>
          </w:p>
          <w:p w14:paraId="507EE429" w14:textId="51CE91F4" w:rsidR="00B13B3B" w:rsidRPr="00005EDC" w:rsidRDefault="00B13B3B" w:rsidP="00EC5BD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>Beta-blockers</w:t>
            </w:r>
          </w:p>
          <w:p w14:paraId="0E13A622" w14:textId="270B3D50" w:rsidR="00B13B3B" w:rsidRPr="00005EDC" w:rsidRDefault="005F63F2" w:rsidP="00EC5BD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Lithium toxicity (ibuprofen) </w:t>
            </w:r>
          </w:p>
          <w:p w14:paraId="4100C0EA" w14:textId="3CE35D2B" w:rsidR="00B13B3B" w:rsidRPr="00005EDC" w:rsidRDefault="00B13B3B" w:rsidP="00EC5BD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>anticoagulants</w:t>
            </w:r>
          </w:p>
          <w:p w14:paraId="2651641E" w14:textId="5F7A2E59" w:rsidR="00B13B3B" w:rsidRPr="00005EDC" w:rsidRDefault="00B13B3B" w:rsidP="00EC5BD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>ethanol ingestion</w:t>
            </w:r>
          </w:p>
        </w:tc>
        <w:tc>
          <w:tcPr>
            <w:tcW w:w="2835" w:type="dxa"/>
            <w:gridSpan w:val="2"/>
          </w:tcPr>
          <w:p w14:paraId="703EBED9" w14:textId="60A97BA1" w:rsidR="00B13B3B" w:rsidRPr="00005EDC" w:rsidRDefault="00B13B3B" w:rsidP="00005ED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>CNS: headache, dizziness, fatigue</w:t>
            </w:r>
          </w:p>
          <w:p w14:paraId="7E558875" w14:textId="5C20F68D" w:rsidR="00B13B3B" w:rsidRPr="00005EDC" w:rsidRDefault="00B13B3B" w:rsidP="00005ED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CV: </w:t>
            </w:r>
            <w:r w:rsidR="005F63F2"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HTN, </w:t>
            </w:r>
            <w:r w:rsidR="00C51555" w:rsidRPr="00C515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CVS </w:t>
            </w:r>
            <w:r w:rsidR="005F63F2" w:rsidRPr="00C5155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events,</w:t>
            </w:r>
            <w:r w:rsidR="005F63F2"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 heart failure, edema </w:t>
            </w:r>
            <w:r w:rsidR="005F63F2" w:rsidRPr="00005E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(Celecoxib)</w:t>
            </w:r>
            <w:r w:rsidR="005F63F2"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368D7CC" w14:textId="30BFD4F3" w:rsidR="00B13B3B" w:rsidRPr="00005EDC" w:rsidRDefault="00B13B3B" w:rsidP="00005ED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GI: nausea, dyspepsia, GI pain, constipation, diarrhea, </w:t>
            </w:r>
          </w:p>
          <w:p w14:paraId="2A9F84B6" w14:textId="4A592CB1" w:rsidR="00B13B3B" w:rsidRPr="00005EDC" w:rsidRDefault="00B13B3B" w:rsidP="00005ED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Hema: bleeding (GI, gums), platelet inhibition, </w:t>
            </w:r>
          </w:p>
          <w:p w14:paraId="3FBDC291" w14:textId="28085824" w:rsidR="00B13B3B" w:rsidRPr="00005EDC" w:rsidRDefault="00B13B3B" w:rsidP="00005ED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>Steven</w:t>
            </w:r>
            <w:r w:rsidR="005F63F2"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 J</w:t>
            </w: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>ohnson syndrome</w:t>
            </w:r>
          </w:p>
          <w:p w14:paraId="11E9C879" w14:textId="1E9292C4" w:rsidR="0093242B" w:rsidRPr="00005EDC" w:rsidRDefault="0093242B" w:rsidP="00005ED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Ketorolac</w:t>
            </w:r>
            <w:r w:rsidR="00B13B3B" w:rsidRPr="00005E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B13B3B"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>Abnormal taste</w:t>
            </w:r>
          </w:p>
          <w:p w14:paraId="44AAA488" w14:textId="77777777" w:rsidR="00005EDC" w:rsidRDefault="00005EDC" w:rsidP="00005EDC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0417373" w14:textId="42A006BC" w:rsidR="00B80FA5" w:rsidRPr="00005EDC" w:rsidRDefault="00B80FA5" w:rsidP="00005EDC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>SAFETY:</w:t>
            </w: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F63F2" w:rsidRPr="00005EDC">
              <w:rPr>
                <w:rFonts w:asciiTheme="minorHAnsi" w:hAnsiTheme="minorHAnsi" w:cstheme="minorHAnsi"/>
                <w:sz w:val="20"/>
                <w:szCs w:val="20"/>
              </w:rPr>
              <w:t>If overdose, implement gastric lavage.</w:t>
            </w:r>
          </w:p>
        </w:tc>
        <w:tc>
          <w:tcPr>
            <w:tcW w:w="2607" w:type="dxa"/>
          </w:tcPr>
          <w:p w14:paraId="2F767860" w14:textId="77777777" w:rsidR="005F63F2" w:rsidRPr="00005EDC" w:rsidRDefault="00B13B3B" w:rsidP="00005EDC">
            <w:pPr>
              <w:pStyle w:val="ListParagraph"/>
              <w:numPr>
                <w:ilvl w:val="0"/>
                <w:numId w:val="1"/>
              </w:numPr>
              <w:tabs>
                <w:tab w:val="left" w:pos="36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Assess for allergies, S&amp;S of GI bleed, skin rash, renal function, Liver function. </w:t>
            </w:r>
          </w:p>
          <w:p w14:paraId="6C06E037" w14:textId="501B457C" w:rsidR="005F63F2" w:rsidRPr="00005EDC" w:rsidRDefault="005F63F2" w:rsidP="00005EDC">
            <w:pPr>
              <w:pStyle w:val="ListParagraph"/>
              <w:numPr>
                <w:ilvl w:val="0"/>
                <w:numId w:val="1"/>
              </w:numPr>
              <w:tabs>
                <w:tab w:val="left" w:pos="36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Use drug only as suggested; avoid overdose. </w:t>
            </w:r>
          </w:p>
          <w:p w14:paraId="49F6E9A7" w14:textId="3602B6F5" w:rsidR="00B80FA5" w:rsidRPr="00005EDC" w:rsidRDefault="005F63F2" w:rsidP="00005EDC">
            <w:pPr>
              <w:pStyle w:val="ListParagraph"/>
              <w:numPr>
                <w:ilvl w:val="0"/>
                <w:numId w:val="1"/>
              </w:numPr>
              <w:tabs>
                <w:tab w:val="left" w:pos="36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>Report sore throat, fever, rash, itching, weight gain, swelling in ankles or fingers, changes in vision, black or tarry stools.</w:t>
            </w:r>
          </w:p>
        </w:tc>
      </w:tr>
    </w:tbl>
    <w:p w14:paraId="4FE434C5" w14:textId="425B7582" w:rsidR="005F216D" w:rsidRPr="00005EDC" w:rsidRDefault="005F216D" w:rsidP="00005EDC">
      <w:pPr>
        <w:rPr>
          <w:rFonts w:asciiTheme="minorHAnsi" w:hAnsiTheme="minorHAnsi" w:cstheme="minorHAnsi"/>
          <w:sz w:val="20"/>
          <w:szCs w:val="20"/>
        </w:rPr>
      </w:pPr>
    </w:p>
    <w:p w14:paraId="1F080917" w14:textId="12517639" w:rsidR="00105FED" w:rsidRPr="00005EDC" w:rsidRDefault="00C51555" w:rsidP="00005ED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2126"/>
        <w:gridCol w:w="284"/>
        <w:gridCol w:w="2976"/>
        <w:gridCol w:w="2749"/>
      </w:tblGrid>
      <w:tr w:rsidR="00105FED" w:rsidRPr="00005EDC" w14:paraId="2A5956C4" w14:textId="77777777" w:rsidTr="00845EA4">
        <w:tc>
          <w:tcPr>
            <w:tcW w:w="0" w:type="auto"/>
            <w:gridSpan w:val="6"/>
            <w:shd w:val="clear" w:color="auto" w:fill="F2F2F2" w:themeFill="background1" w:themeFillShade="F2"/>
          </w:tcPr>
          <w:p w14:paraId="64C6668F" w14:textId="06C64677" w:rsidR="00105FED" w:rsidRPr="00005EDC" w:rsidRDefault="00105FED" w:rsidP="00005EDC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Class: Opioid Analgesic  </w:t>
            </w:r>
          </w:p>
        </w:tc>
      </w:tr>
      <w:tr w:rsidR="00105FED" w:rsidRPr="00005EDC" w14:paraId="16915E6C" w14:textId="77777777" w:rsidTr="008748D2">
        <w:trPr>
          <w:trHeight w:val="557"/>
        </w:trPr>
        <w:tc>
          <w:tcPr>
            <w:tcW w:w="7225" w:type="dxa"/>
            <w:gridSpan w:val="4"/>
          </w:tcPr>
          <w:p w14:paraId="66739708" w14:textId="198610D7" w:rsidR="00105FED" w:rsidRPr="00005EDC" w:rsidRDefault="00105FED" w:rsidP="00005EDC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Generic Name (Prototype/Brand Name): </w:t>
            </w:r>
          </w:p>
          <w:p w14:paraId="77E8FDCB" w14:textId="08E06171" w:rsidR="00105FED" w:rsidRPr="00005EDC" w:rsidRDefault="00F63CFA" w:rsidP="00005EDC">
            <w:pPr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hyperlink r:id="rId10" w:history="1">
              <w:r w:rsidRPr="00F63CFA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m</w:t>
              </w:r>
              <w:r w:rsidR="00005EDC" w:rsidRPr="00F63CFA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 xml:space="preserve">orphine </w:t>
              </w:r>
              <w:r w:rsidRPr="00F63CFA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s</w:t>
              </w:r>
              <w:r w:rsidR="00005EDC" w:rsidRPr="00F63CFA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ulfate</w:t>
              </w:r>
            </w:hyperlink>
            <w:r w:rsidR="00005ED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105FED" w:rsidRPr="00005EDC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="000E5C72" w:rsidRPr="00005ED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M-ESlon, MS Contin) </w:t>
            </w:r>
          </w:p>
          <w:p w14:paraId="56B649DA" w14:textId="32A0F1EC" w:rsidR="00105FED" w:rsidRPr="00005EDC" w:rsidRDefault="00F63CFA" w:rsidP="00005EDC">
            <w:pPr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hyperlink r:id="rId11" w:history="1">
              <w:r w:rsidRPr="00F63CFA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h</w:t>
              </w:r>
              <w:r w:rsidR="00105FED" w:rsidRPr="00F63CFA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ydromorphone</w:t>
              </w:r>
            </w:hyperlink>
            <w:r w:rsidR="00105FED" w:rsidRPr="00005ED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005ED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(Dilaudid) </w:t>
            </w:r>
          </w:p>
          <w:p w14:paraId="4D4FCB2E" w14:textId="5EACD417" w:rsidR="00105FED" w:rsidRDefault="00F63CFA" w:rsidP="00005EDC">
            <w:pPr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hyperlink r:id="rId12" w:history="1">
              <w:r w:rsidRPr="00F63CFA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fentanyl</w:t>
              </w:r>
            </w:hyperlink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005EDC">
              <w:rPr>
                <w:rFonts w:asciiTheme="minorHAnsi" w:hAnsiTheme="minorHAnsi" w:cstheme="minorHAnsi"/>
                <w:bCs/>
                <w:sz w:val="20"/>
                <w:szCs w:val="20"/>
              </w:rPr>
              <w:t>(Duragesic)</w:t>
            </w:r>
          </w:p>
          <w:p w14:paraId="32C31286" w14:textId="77777777" w:rsidR="00005EDC" w:rsidRPr="00005EDC" w:rsidRDefault="00005EDC" w:rsidP="00005EDC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38E1ECB" w14:textId="5AF82C92" w:rsidR="00F33DF3" w:rsidRPr="00C51555" w:rsidRDefault="00105FED" w:rsidP="00005EDC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Mechanism: </w:t>
            </w:r>
            <w:r w:rsidR="008748D2" w:rsidRPr="00005EDC">
              <w:rPr>
                <w:rFonts w:asciiTheme="minorHAnsi" w:hAnsiTheme="minorHAnsi" w:cstheme="minorHAnsi"/>
                <w:sz w:val="20"/>
                <w:szCs w:val="20"/>
              </w:rPr>
              <w:t>Binds</w:t>
            </w:r>
            <w:r w:rsidR="000E5C72"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 to opioid receptors in the CNS and alters the perception of and response to painful stimuli while producing generalized CNS depression.</w:t>
            </w:r>
          </w:p>
        </w:tc>
        <w:tc>
          <w:tcPr>
            <w:tcW w:w="5725" w:type="dxa"/>
            <w:gridSpan w:val="2"/>
          </w:tcPr>
          <w:p w14:paraId="2E404AFB" w14:textId="77777777" w:rsidR="00105FED" w:rsidRPr="00005EDC" w:rsidRDefault="00105FED" w:rsidP="00005EDC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Therapeutic Effects: </w:t>
            </w:r>
          </w:p>
          <w:p w14:paraId="7F602310" w14:textId="23F8DE61" w:rsidR="00105FED" w:rsidRPr="00005EDC" w:rsidRDefault="000E5C72" w:rsidP="00EC5BD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Treatment of </w:t>
            </w:r>
            <w:r w:rsidR="008748D2" w:rsidRPr="00005EDC">
              <w:rPr>
                <w:rFonts w:asciiTheme="minorHAnsi" w:hAnsiTheme="minorHAnsi" w:cstheme="minorHAnsi"/>
                <w:bCs/>
                <w:sz w:val="20"/>
                <w:szCs w:val="20"/>
              </w:rPr>
              <w:t>moderate</w:t>
            </w:r>
            <w:r w:rsidRPr="00005ED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to severe pain </w:t>
            </w:r>
          </w:p>
          <w:p w14:paraId="76939393" w14:textId="7550B720" w:rsidR="000E5C72" w:rsidRPr="00005EDC" w:rsidRDefault="008748D2" w:rsidP="00EC5BD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Cs/>
                <w:sz w:val="20"/>
                <w:szCs w:val="20"/>
              </w:rPr>
              <w:t>Suppression</w:t>
            </w:r>
            <w:r w:rsidR="000E5C72" w:rsidRPr="00005ED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of cough or respiratory distress </w:t>
            </w:r>
          </w:p>
        </w:tc>
      </w:tr>
      <w:tr w:rsidR="000E5C72" w:rsidRPr="00005EDC" w14:paraId="619930B0" w14:textId="77777777" w:rsidTr="00C51555">
        <w:tc>
          <w:tcPr>
            <w:tcW w:w="2689" w:type="dxa"/>
            <w:shd w:val="clear" w:color="auto" w:fill="F2F2F2" w:themeFill="background1" w:themeFillShade="F2"/>
          </w:tcPr>
          <w:p w14:paraId="61E01DFD" w14:textId="77777777" w:rsidR="00105FED" w:rsidRPr="00005EDC" w:rsidRDefault="00105FED" w:rsidP="00005EDC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>Administration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DEB5B0F" w14:textId="77777777" w:rsidR="00105FED" w:rsidRPr="00005EDC" w:rsidRDefault="00105FED" w:rsidP="00005EDC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>Indications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9113AB8" w14:textId="77777777" w:rsidR="00105FED" w:rsidRPr="00005EDC" w:rsidRDefault="00105FED" w:rsidP="00005EDC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>Contraindications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</w:tcPr>
          <w:p w14:paraId="250690D1" w14:textId="77777777" w:rsidR="00105FED" w:rsidRPr="00005EDC" w:rsidRDefault="00105FED" w:rsidP="00005EDC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>Side Effects</w:t>
            </w:r>
          </w:p>
        </w:tc>
        <w:tc>
          <w:tcPr>
            <w:tcW w:w="2749" w:type="dxa"/>
            <w:shd w:val="clear" w:color="auto" w:fill="F2F2F2" w:themeFill="background1" w:themeFillShade="F2"/>
          </w:tcPr>
          <w:p w14:paraId="07EE7207" w14:textId="77777777" w:rsidR="00105FED" w:rsidRPr="00005EDC" w:rsidRDefault="00105FED" w:rsidP="00005EDC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>Nursing Considerations</w:t>
            </w:r>
          </w:p>
        </w:tc>
      </w:tr>
      <w:tr w:rsidR="000E5C72" w:rsidRPr="00005EDC" w14:paraId="7752F599" w14:textId="77777777" w:rsidTr="00C51555">
        <w:tc>
          <w:tcPr>
            <w:tcW w:w="2689" w:type="dxa"/>
          </w:tcPr>
          <w:p w14:paraId="0E878816" w14:textId="7A7B4DAD" w:rsidR="000E5C72" w:rsidRPr="00005EDC" w:rsidRDefault="008748D2" w:rsidP="00EC5BD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>IR and SR</w:t>
            </w:r>
            <w:r w:rsidR="000E5C72"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 oral preparations</w:t>
            </w:r>
          </w:p>
          <w:p w14:paraId="214ADBFE" w14:textId="675FDCC2" w:rsidR="000E5C72" w:rsidRPr="00005EDC" w:rsidRDefault="000E5C72" w:rsidP="00EC5BD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IV, SC, IM, rectal, epidural, or transdermal. </w:t>
            </w:r>
          </w:p>
          <w:p w14:paraId="0B9FAAA7" w14:textId="54CD729A" w:rsidR="00105FED" w:rsidRPr="00005EDC" w:rsidRDefault="008748D2" w:rsidP="00EC5BD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105FED"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sed in all ages. </w:t>
            </w:r>
          </w:p>
          <w:p w14:paraId="66DCF926" w14:textId="095D20CE" w:rsidR="00105FED" w:rsidRPr="00005EDC" w:rsidRDefault="00005EDC" w:rsidP="00EC5BD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Caution in</w:t>
            </w:r>
            <w:r w:rsidR="00105FED"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 pregnant and breastfeeding women</w:t>
            </w:r>
            <w:r w:rsidR="008748D2"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, liver and renal impairment, </w:t>
            </w:r>
            <w:r w:rsidR="00C51555"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r w:rsidR="008748D2"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elderly clients. </w:t>
            </w:r>
            <w:r w:rsidR="00105FED"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08837A2" w14:textId="37D3B4EA" w:rsidR="00105FED" w:rsidRPr="00C51555" w:rsidRDefault="000E5C72" w:rsidP="00005ED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>If nausea, take with food and lay quietly</w:t>
            </w:r>
          </w:p>
        </w:tc>
        <w:tc>
          <w:tcPr>
            <w:tcW w:w="2126" w:type="dxa"/>
          </w:tcPr>
          <w:p w14:paraId="2098D82D" w14:textId="02DE49FF" w:rsidR="000E5C72" w:rsidRPr="00005EDC" w:rsidRDefault="00C51555" w:rsidP="00EC5BD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105FED"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elief of moderate to severe acute and chronic pain </w:t>
            </w:r>
          </w:p>
          <w:p w14:paraId="6FC903CA" w14:textId="5BBBDF9C" w:rsidR="000E5C72" w:rsidRPr="00005EDC" w:rsidRDefault="00C51555" w:rsidP="00EC5BD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0E5C72"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nalgesic during anesthesia </w:t>
            </w:r>
          </w:p>
          <w:p w14:paraId="4E217844" w14:textId="73F93186" w:rsidR="000E5C72" w:rsidRPr="00005EDC" w:rsidRDefault="00C51555" w:rsidP="00EC5BD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105FED" w:rsidRPr="00005EDC">
              <w:rPr>
                <w:rFonts w:asciiTheme="minorHAnsi" w:hAnsiTheme="minorHAnsi" w:cstheme="minorHAnsi"/>
                <w:sz w:val="20"/>
                <w:szCs w:val="20"/>
              </w:rPr>
              <w:t>ulmonary edema</w:t>
            </w:r>
          </w:p>
          <w:p w14:paraId="5E1FF05A" w14:textId="7669C7FC" w:rsidR="000E5C72" w:rsidRPr="00005EDC" w:rsidRDefault="00C51555" w:rsidP="00EC5BD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0E5C72" w:rsidRPr="00005EDC">
              <w:rPr>
                <w:rFonts w:asciiTheme="minorHAnsi" w:hAnsiTheme="minorHAnsi" w:cstheme="minorHAnsi"/>
                <w:sz w:val="20"/>
                <w:szCs w:val="20"/>
              </w:rPr>
              <w:t>an</w:t>
            </w:r>
            <w:r w:rsidR="00864846" w:rsidRPr="00005EDC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0E5C72"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er pain and pain at end of life because there is no “ceiling effect,” </w:t>
            </w:r>
          </w:p>
          <w:p w14:paraId="75C9E9EC" w14:textId="77777777" w:rsidR="000E5C72" w:rsidRPr="00005EDC" w:rsidRDefault="000E5C72" w:rsidP="00005EDC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EC405E" w14:textId="464A72C5" w:rsidR="00105FED" w:rsidRPr="00005EDC" w:rsidRDefault="00105FED" w:rsidP="00005EDC">
            <w:pPr>
              <w:shd w:val="clear" w:color="auto" w:fill="FFFFFF"/>
              <w:ind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243ACF8" w14:textId="0F98CCAB" w:rsidR="000E5C72" w:rsidRPr="00005EDC" w:rsidRDefault="00C51555" w:rsidP="00EC5BD0">
            <w:pPr>
              <w:pStyle w:val="ListParagraph"/>
              <w:numPr>
                <w:ilvl w:val="0"/>
                <w:numId w:val="8"/>
              </w:numPr>
              <w:tabs>
                <w:tab w:val="left" w:pos="369"/>
                <w:tab w:val="left" w:pos="5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105FED" w:rsidRPr="00005EDC">
              <w:rPr>
                <w:rFonts w:asciiTheme="minorHAnsi" w:hAnsiTheme="minorHAnsi" w:cstheme="minorHAnsi"/>
                <w:sz w:val="20"/>
                <w:szCs w:val="20"/>
              </w:rPr>
              <w:t>cute pancreatitis</w:t>
            </w:r>
          </w:p>
          <w:p w14:paraId="5EF66B6D" w14:textId="6D688A8C" w:rsidR="000E5C72" w:rsidRPr="00005EDC" w:rsidRDefault="00C51555" w:rsidP="00EC5BD0">
            <w:pPr>
              <w:pStyle w:val="ListParagraph"/>
              <w:numPr>
                <w:ilvl w:val="0"/>
                <w:numId w:val="8"/>
              </w:numPr>
              <w:tabs>
                <w:tab w:val="left" w:pos="369"/>
                <w:tab w:val="left" w:pos="5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105FED" w:rsidRPr="00005EDC">
              <w:rPr>
                <w:rFonts w:asciiTheme="minorHAnsi" w:hAnsiTheme="minorHAnsi" w:cstheme="minorHAnsi"/>
                <w:sz w:val="20"/>
                <w:szCs w:val="20"/>
              </w:rPr>
              <w:t>enal impairment</w:t>
            </w:r>
          </w:p>
          <w:p w14:paraId="3B5D93A3" w14:textId="0CB0FFC9" w:rsidR="000E5C72" w:rsidRPr="00005EDC" w:rsidRDefault="00C51555" w:rsidP="00EC5BD0">
            <w:pPr>
              <w:pStyle w:val="ListParagraph"/>
              <w:numPr>
                <w:ilvl w:val="0"/>
                <w:numId w:val="8"/>
              </w:numPr>
              <w:tabs>
                <w:tab w:val="left" w:pos="369"/>
                <w:tab w:val="left" w:pos="5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105FED" w:rsidRPr="00005EDC">
              <w:rPr>
                <w:rFonts w:asciiTheme="minorHAnsi" w:hAnsiTheme="minorHAnsi" w:cstheme="minorHAnsi"/>
                <w:sz w:val="20"/>
                <w:szCs w:val="20"/>
              </w:rPr>
              <w:t>iver impairment</w:t>
            </w:r>
          </w:p>
          <w:p w14:paraId="62E70A81" w14:textId="3C1A9805" w:rsidR="000E5C72" w:rsidRPr="00005EDC" w:rsidRDefault="00C51555" w:rsidP="00EC5BD0">
            <w:pPr>
              <w:pStyle w:val="ListParagraph"/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R</w:t>
            </w:r>
            <w:r w:rsidR="000E5C72" w:rsidRPr="00005EDC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espiratory depression</w:t>
            </w:r>
          </w:p>
          <w:p w14:paraId="3372129A" w14:textId="2F6FE57F" w:rsidR="008748D2" w:rsidRPr="00005EDC" w:rsidRDefault="00C51555" w:rsidP="00EC5BD0">
            <w:pPr>
              <w:pStyle w:val="ListParagraph"/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P</w:t>
            </w:r>
            <w:r w:rsidR="000E5C72" w:rsidRPr="00005EDC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aralytic ileu</w:t>
            </w:r>
            <w:r w:rsidR="008748D2" w:rsidRPr="00005EDC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s</w:t>
            </w:r>
          </w:p>
          <w:p w14:paraId="2049CAD3" w14:textId="66219D9D" w:rsidR="000E5C72" w:rsidRPr="00005EDC" w:rsidRDefault="00C51555" w:rsidP="00EC5BD0">
            <w:pPr>
              <w:pStyle w:val="ListParagraph"/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O</w:t>
            </w:r>
            <w:r w:rsidR="000E5C72" w:rsidRPr="00005EDC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bstructive airway diseas</w:t>
            </w:r>
            <w:r w:rsidR="00864846" w:rsidRPr="00005EDC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e</w:t>
            </w:r>
            <w:r w:rsidR="000E5C72" w:rsidRPr="00005EDC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 xml:space="preserve"> </w:t>
            </w:r>
          </w:p>
          <w:p w14:paraId="2F0D66E2" w14:textId="033FF90D" w:rsidR="000E5C72" w:rsidRPr="00005EDC" w:rsidRDefault="00C51555" w:rsidP="00EC5BD0">
            <w:pPr>
              <w:pStyle w:val="ListParagraph"/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I</w:t>
            </w:r>
            <w:r w:rsidR="000E5C72" w:rsidRPr="00005EDC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ncreased intracranial pressure</w:t>
            </w:r>
          </w:p>
          <w:p w14:paraId="06E6C5EE" w14:textId="2862A480" w:rsidR="000E5C72" w:rsidRPr="00005EDC" w:rsidRDefault="00C51555" w:rsidP="00EC5BD0">
            <w:pPr>
              <w:pStyle w:val="ListParagraph"/>
              <w:numPr>
                <w:ilvl w:val="0"/>
                <w:numId w:val="8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A</w:t>
            </w:r>
            <w:r w:rsidR="000E5C72" w:rsidRPr="00005EDC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cute alcoholism</w:t>
            </w:r>
          </w:p>
          <w:p w14:paraId="3EC2688D" w14:textId="27880A74" w:rsidR="000E5C72" w:rsidRPr="00005EDC" w:rsidRDefault="000E5C72" w:rsidP="00005EDC">
            <w:pPr>
              <w:tabs>
                <w:tab w:val="left" w:pos="369"/>
                <w:tab w:val="left" w:pos="520"/>
              </w:tabs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083041CF" w14:textId="51B309CA" w:rsidR="000E5C72" w:rsidRPr="00005EDC" w:rsidRDefault="00005EDC" w:rsidP="00EC5BD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CNS depression (respiratory, CVS, sedation, N/V, sweating) </w:t>
            </w:r>
            <w:r w:rsidR="00105FED" w:rsidRPr="00005EDC">
              <w:rPr>
                <w:rFonts w:asciiTheme="minorHAnsi" w:hAnsiTheme="minorHAnsi" w:cstheme="minorHAnsi"/>
                <w:sz w:val="20"/>
                <w:szCs w:val="20"/>
              </w:rPr>
              <w:t>respiratory depression</w:t>
            </w:r>
          </w:p>
          <w:p w14:paraId="3EB59499" w14:textId="43AC582E" w:rsidR="00105FED" w:rsidRPr="00C51555" w:rsidRDefault="00C51555" w:rsidP="00C5155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105FED" w:rsidRPr="00005EDC">
              <w:rPr>
                <w:rFonts w:asciiTheme="minorHAnsi" w:hAnsiTheme="minorHAnsi" w:cstheme="minorHAnsi"/>
                <w:sz w:val="20"/>
                <w:szCs w:val="20"/>
              </w:rPr>
              <w:t>weating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51555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0E5C72" w:rsidRPr="00C51555">
              <w:rPr>
                <w:rFonts w:asciiTheme="minorHAnsi" w:hAnsiTheme="minorHAnsi" w:cstheme="minorHAnsi"/>
                <w:sz w:val="20"/>
                <w:szCs w:val="20"/>
              </w:rPr>
              <w:t xml:space="preserve">ruritis </w:t>
            </w:r>
          </w:p>
          <w:p w14:paraId="6B1AAA2B" w14:textId="1D4D265B" w:rsidR="00005EDC" w:rsidRPr="00C51555" w:rsidRDefault="000E5C72" w:rsidP="00EC5BD0">
            <w:pPr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b/>
                <w:bCs/>
                <w:color w:val="212121"/>
                <w:sz w:val="20"/>
                <w:szCs w:val="20"/>
              </w:rPr>
            </w:pPr>
            <w:r w:rsidRPr="00C51555">
              <w:rPr>
                <w:rFonts w:asciiTheme="minorHAnsi" w:hAnsiTheme="minorHAnsi" w:cstheme="minorHAnsi"/>
                <w:b/>
                <w:bCs/>
                <w:color w:val="212121"/>
                <w:sz w:val="20"/>
                <w:szCs w:val="20"/>
              </w:rPr>
              <w:t>Potentially Fatal: Respiratory depression; circulatory failure; hypotension; deepening coma; anaphylactic reactions.</w:t>
            </w:r>
          </w:p>
          <w:p w14:paraId="33C52E93" w14:textId="77777777" w:rsidR="00F33DF3" w:rsidRPr="00F33DF3" w:rsidRDefault="00F33DF3" w:rsidP="00F33DF3">
            <w:pPr>
              <w:shd w:val="clear" w:color="auto" w:fill="FFFFFF"/>
              <w:ind w:left="170" w:firstLine="0"/>
              <w:textAlignment w:val="baseline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</w:p>
          <w:p w14:paraId="1F28D9E8" w14:textId="370C02C6" w:rsidR="00105FED" w:rsidRPr="00005EDC" w:rsidRDefault="00105FED" w:rsidP="00005EDC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SAFETY</w:t>
            </w:r>
            <w:r w:rsidR="00864846" w:rsidRPr="00005E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F33DF3">
              <w:rPr>
                <w:rFonts w:asciiTheme="minorHAnsi" w:hAnsiTheme="minorHAnsi" w:cstheme="minorHAnsi"/>
                <w:sz w:val="20"/>
                <w:szCs w:val="20"/>
              </w:rPr>
              <w:t xml:space="preserve">Assess resp and </w:t>
            </w:r>
            <w:r w:rsidR="007B5EA0">
              <w:rPr>
                <w:rFonts w:asciiTheme="minorHAnsi" w:hAnsiTheme="minorHAnsi" w:cstheme="minorHAnsi"/>
                <w:sz w:val="20"/>
                <w:szCs w:val="20"/>
              </w:rPr>
              <w:t>sedation,</w:t>
            </w:r>
            <w:r w:rsidR="00C51555">
              <w:rPr>
                <w:rFonts w:asciiTheme="minorHAnsi" w:hAnsiTheme="minorHAnsi" w:cstheme="minorHAnsi"/>
                <w:sz w:val="20"/>
                <w:szCs w:val="20"/>
              </w:rPr>
              <w:t xml:space="preserve"> n</w:t>
            </w: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aloxone </w:t>
            </w:r>
            <w:r w:rsidR="00F33DF3">
              <w:rPr>
                <w:rFonts w:asciiTheme="minorHAnsi" w:hAnsiTheme="minorHAnsi" w:cstheme="minorHAnsi"/>
                <w:sz w:val="20"/>
                <w:szCs w:val="20"/>
              </w:rPr>
              <w:t xml:space="preserve">for </w:t>
            </w:r>
            <w:r w:rsidR="008748D2" w:rsidRPr="00005EDC">
              <w:rPr>
                <w:rFonts w:asciiTheme="minorHAnsi" w:hAnsiTheme="minorHAnsi" w:cstheme="minorHAnsi"/>
                <w:sz w:val="20"/>
                <w:szCs w:val="20"/>
              </w:rPr>
              <w:t>reversal.</w:t>
            </w:r>
            <w:r w:rsidR="000E5C72"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64846" w:rsidRPr="00005EDC">
              <w:rPr>
                <w:rFonts w:asciiTheme="minorHAnsi" w:hAnsiTheme="minorHAnsi" w:cstheme="minorHAnsi"/>
                <w:sz w:val="20"/>
                <w:szCs w:val="20"/>
              </w:rPr>
              <w:t>Consider a</w:t>
            </w:r>
            <w:r w:rsidR="000E5C72"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 bowel regime for </w:t>
            </w:r>
            <w:r w:rsidR="00864846"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risk of constipation. </w:t>
            </w:r>
          </w:p>
        </w:tc>
        <w:tc>
          <w:tcPr>
            <w:tcW w:w="2749" w:type="dxa"/>
          </w:tcPr>
          <w:p w14:paraId="724D15BE" w14:textId="168D0E53" w:rsidR="000E5C72" w:rsidRPr="00005EDC" w:rsidRDefault="000E5C72" w:rsidP="00EC5BD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>Assess for allergies, S&amp;S of respiratory</w:t>
            </w:r>
            <w:r w:rsidR="008748D2"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 &amp; CNS</w:t>
            </w: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 depression, GI obstruction, head injury etc. </w:t>
            </w:r>
          </w:p>
          <w:p w14:paraId="374B08F5" w14:textId="20423B85" w:rsidR="000E5C72" w:rsidRPr="00005EDC" w:rsidRDefault="007B5EA0" w:rsidP="00EC5BD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not</w:t>
            </w:r>
            <w:r w:rsidR="008748D2"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 perform </w:t>
            </w:r>
            <w:r w:rsidR="000E5C72"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hazardous activities </w:t>
            </w:r>
          </w:p>
          <w:p w14:paraId="72678ED9" w14:textId="0335215B" w:rsidR="000E5C72" w:rsidRPr="00005EDC" w:rsidRDefault="00C51555" w:rsidP="00EC5BD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="00864846"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 other CNS depressants. </w:t>
            </w:r>
          </w:p>
          <w:p w14:paraId="3011B412" w14:textId="29B9F321" w:rsidR="00864846" w:rsidRPr="00005EDC" w:rsidRDefault="008748D2" w:rsidP="00EC5BD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0E5C72" w:rsidRPr="00005EDC">
              <w:rPr>
                <w:rFonts w:asciiTheme="minorHAnsi" w:hAnsiTheme="minorHAnsi" w:cstheme="minorHAnsi"/>
                <w:sz w:val="20"/>
                <w:szCs w:val="20"/>
              </w:rPr>
              <w:t>o not cut, crush, or chew</w:t>
            </w: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 controlled release </w:t>
            </w:r>
          </w:p>
          <w:p w14:paraId="66416F2D" w14:textId="284D4D8B" w:rsidR="00105FED" w:rsidRPr="00005EDC" w:rsidRDefault="000E5C72" w:rsidP="00EC5BD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 xml:space="preserve">Dilute and administer IV </w:t>
            </w:r>
            <w:r w:rsidR="008748D2" w:rsidRPr="00005EDC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 xml:space="preserve">slowly </w:t>
            </w:r>
          </w:p>
        </w:tc>
      </w:tr>
    </w:tbl>
    <w:p w14:paraId="54C355FB" w14:textId="77777777" w:rsidR="00105FED" w:rsidRPr="00005EDC" w:rsidRDefault="00105FED" w:rsidP="00005EDC">
      <w:pPr>
        <w:rPr>
          <w:rFonts w:asciiTheme="minorHAnsi" w:hAnsiTheme="minorHAnsi" w:cstheme="minorHAnsi"/>
          <w:sz w:val="20"/>
          <w:szCs w:val="20"/>
        </w:rPr>
      </w:pPr>
    </w:p>
    <w:p w14:paraId="184B8113" w14:textId="23A38541" w:rsidR="004656ED" w:rsidRPr="00005EDC" w:rsidRDefault="00C51555" w:rsidP="00005ED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1984"/>
        <w:gridCol w:w="993"/>
        <w:gridCol w:w="2551"/>
        <w:gridCol w:w="3174"/>
      </w:tblGrid>
      <w:tr w:rsidR="004656ED" w:rsidRPr="00005EDC" w14:paraId="2F959A7A" w14:textId="77777777" w:rsidTr="00845EA4">
        <w:tc>
          <w:tcPr>
            <w:tcW w:w="0" w:type="auto"/>
            <w:gridSpan w:val="6"/>
            <w:shd w:val="clear" w:color="auto" w:fill="F2F2F2" w:themeFill="background1" w:themeFillShade="F2"/>
          </w:tcPr>
          <w:p w14:paraId="6A5DE7E1" w14:textId="3EF1C8EF" w:rsidR="004656ED" w:rsidRPr="00005EDC" w:rsidRDefault="004656ED" w:rsidP="00005EDC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Class: Opioid Antagonist</w:t>
            </w:r>
          </w:p>
        </w:tc>
      </w:tr>
      <w:tr w:rsidR="007C4E8C" w:rsidRPr="00005EDC" w14:paraId="4D03BAA1" w14:textId="77777777" w:rsidTr="00845EA4">
        <w:trPr>
          <w:trHeight w:val="557"/>
        </w:trPr>
        <w:tc>
          <w:tcPr>
            <w:tcW w:w="7225" w:type="dxa"/>
            <w:gridSpan w:val="4"/>
          </w:tcPr>
          <w:p w14:paraId="2751ECFC" w14:textId="2BC5A089" w:rsidR="004656ED" w:rsidRPr="00F33DF3" w:rsidRDefault="004656ED" w:rsidP="00005EDC">
            <w:pPr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>Generic Name:</w:t>
            </w:r>
            <w:r w:rsidR="00F33DF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hyperlink r:id="rId13" w:history="1">
              <w:r w:rsidR="00C51555" w:rsidRPr="00F63CFA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n</w:t>
              </w:r>
              <w:r w:rsidR="00F33DF3" w:rsidRPr="00F63CFA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aloxone</w:t>
              </w:r>
            </w:hyperlink>
          </w:p>
          <w:p w14:paraId="1953F7D7" w14:textId="13FBD8C9" w:rsidR="004656ED" w:rsidRPr="00005EDC" w:rsidRDefault="004656ED" w:rsidP="00005EDC">
            <w:pPr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Prototype/Brand Name: </w:t>
            </w:r>
            <w:r w:rsidRPr="00005EDC">
              <w:rPr>
                <w:rFonts w:asciiTheme="minorHAnsi" w:hAnsiTheme="minorHAnsi" w:cstheme="minorHAnsi"/>
                <w:bCs/>
                <w:sz w:val="20"/>
                <w:szCs w:val="20"/>
              </w:rPr>
              <w:t>Narcan</w:t>
            </w:r>
          </w:p>
          <w:p w14:paraId="2815E26C" w14:textId="77777777" w:rsidR="004656ED" w:rsidRPr="00005EDC" w:rsidRDefault="004656ED" w:rsidP="00005EDC">
            <w:pPr>
              <w:ind w:firstLine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4A3741B1" w14:textId="533BCFCD" w:rsidR="004656ED" w:rsidRPr="00C51555" w:rsidRDefault="004656ED" w:rsidP="00005EDC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Mechanism: </w:t>
            </w: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>competes with opioid receptor sites in the brain and, thereby, prevents binding with receptors or displaces opioids already occupying receptor sites.</w:t>
            </w:r>
          </w:p>
        </w:tc>
        <w:tc>
          <w:tcPr>
            <w:tcW w:w="5725" w:type="dxa"/>
            <w:gridSpan w:val="2"/>
          </w:tcPr>
          <w:p w14:paraId="44DFF054" w14:textId="77777777" w:rsidR="004656ED" w:rsidRPr="00005EDC" w:rsidRDefault="004656ED" w:rsidP="00005EDC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Therapeutic Effects: </w:t>
            </w:r>
          </w:p>
          <w:p w14:paraId="3F379CBE" w14:textId="4248E0DB" w:rsidR="007C4E8C" w:rsidRPr="00005EDC" w:rsidRDefault="007C4E8C" w:rsidP="00005EDC">
            <w:pPr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Reversal of analgesia and CNS and respiratory depression caused by opioid agonists. </w:t>
            </w:r>
          </w:p>
          <w:p w14:paraId="306926D6" w14:textId="00E6FD8A" w:rsidR="004656ED" w:rsidRPr="00005EDC" w:rsidRDefault="004656ED" w:rsidP="00005EDC">
            <w:pPr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7C4E8C" w:rsidRPr="00005EDC" w14:paraId="76118DBD" w14:textId="77777777" w:rsidTr="005E0179">
        <w:tc>
          <w:tcPr>
            <w:tcW w:w="2689" w:type="dxa"/>
            <w:shd w:val="clear" w:color="auto" w:fill="F2F2F2" w:themeFill="background1" w:themeFillShade="F2"/>
          </w:tcPr>
          <w:p w14:paraId="231B98FE" w14:textId="77777777" w:rsidR="004656ED" w:rsidRPr="00005EDC" w:rsidRDefault="004656ED" w:rsidP="00005EDC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>Administration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4C90E54" w14:textId="77777777" w:rsidR="004656ED" w:rsidRPr="00005EDC" w:rsidRDefault="004656ED" w:rsidP="00005EDC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>Indications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6037A659" w14:textId="77777777" w:rsidR="004656ED" w:rsidRPr="00005EDC" w:rsidRDefault="004656ED" w:rsidP="00005EDC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>Contraindications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51F58BA8" w14:textId="77777777" w:rsidR="004656ED" w:rsidRPr="00005EDC" w:rsidRDefault="004656ED" w:rsidP="00005EDC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>Side Effects</w:t>
            </w:r>
          </w:p>
        </w:tc>
        <w:tc>
          <w:tcPr>
            <w:tcW w:w="3174" w:type="dxa"/>
            <w:shd w:val="clear" w:color="auto" w:fill="F2F2F2" w:themeFill="background1" w:themeFillShade="F2"/>
          </w:tcPr>
          <w:p w14:paraId="53FB9860" w14:textId="77777777" w:rsidR="004656ED" w:rsidRPr="00005EDC" w:rsidRDefault="004656ED" w:rsidP="00005EDC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>Nursing Considerations</w:t>
            </w:r>
          </w:p>
        </w:tc>
      </w:tr>
      <w:tr w:rsidR="007C4E8C" w:rsidRPr="00005EDC" w14:paraId="38E7744C" w14:textId="77777777" w:rsidTr="005E0179">
        <w:trPr>
          <w:trHeight w:val="393"/>
        </w:trPr>
        <w:tc>
          <w:tcPr>
            <w:tcW w:w="2689" w:type="dxa"/>
          </w:tcPr>
          <w:p w14:paraId="64C2B6D5" w14:textId="0CCC7B43" w:rsidR="007C4E8C" w:rsidRPr="00005EDC" w:rsidRDefault="007C4E8C" w:rsidP="00EC5BD0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 xml:space="preserve">Safety and effectiveness </w:t>
            </w:r>
            <w:r w:rsidR="00313F0E" w:rsidRPr="00005EDC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have</w:t>
            </w:r>
            <w:r w:rsidRPr="00005EDC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 xml:space="preserve"> not been established in children.</w:t>
            </w:r>
          </w:p>
          <w:p w14:paraId="3385BB07" w14:textId="2D236B83" w:rsidR="007C4E8C" w:rsidRPr="00005EDC" w:rsidRDefault="007C4E8C" w:rsidP="00EC5BD0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 xml:space="preserve">Caution for pregnant and lactating women </w:t>
            </w:r>
          </w:p>
          <w:p w14:paraId="78880719" w14:textId="15B67CA2" w:rsidR="007C4E8C" w:rsidRPr="00005EDC" w:rsidRDefault="007C4E8C" w:rsidP="00EC5BD0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repeated doses </w:t>
            </w:r>
            <w:r w:rsidR="00F33DF3">
              <w:rPr>
                <w:rFonts w:asciiTheme="minorHAnsi" w:hAnsiTheme="minorHAnsi" w:cstheme="minorHAnsi"/>
                <w:sz w:val="20"/>
                <w:szCs w:val="20"/>
              </w:rPr>
              <w:t>PRN</w:t>
            </w:r>
          </w:p>
          <w:p w14:paraId="48625B2B" w14:textId="3EF7AF7D" w:rsidR="007C4E8C" w:rsidRPr="00005EDC" w:rsidRDefault="007C4E8C" w:rsidP="00EC5BD0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i/>
                <w:iCs/>
                <w:color w:val="212121"/>
                <w:sz w:val="20"/>
                <w:szCs w:val="20"/>
              </w:rPr>
              <w:t>IV onset:</w:t>
            </w:r>
            <w:r w:rsidRPr="00005EDC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 xml:space="preserve"> 2 mins </w:t>
            </w:r>
          </w:p>
          <w:p w14:paraId="6ABA2709" w14:textId="627657A9" w:rsidR="007C4E8C" w:rsidRPr="00005EDC" w:rsidRDefault="007C4E8C" w:rsidP="00EC5BD0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i/>
                <w:iCs/>
                <w:color w:val="212121"/>
                <w:sz w:val="20"/>
                <w:szCs w:val="20"/>
              </w:rPr>
              <w:t>IM onset:</w:t>
            </w:r>
            <w:r w:rsidRPr="00005EDC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 xml:space="preserve"> 3-5 mins </w:t>
            </w:r>
          </w:p>
          <w:p w14:paraId="710DD412" w14:textId="3F033CFC" w:rsidR="007C4E8C" w:rsidRPr="00005EDC" w:rsidRDefault="007C4E8C" w:rsidP="00EC5BD0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i/>
                <w:iCs/>
                <w:color w:val="212121"/>
                <w:sz w:val="20"/>
                <w:szCs w:val="20"/>
              </w:rPr>
              <w:t>Metabolism:</w:t>
            </w:r>
            <w:r w:rsidRPr="00005EDC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 xml:space="preserve"> Liver </w:t>
            </w:r>
          </w:p>
          <w:p w14:paraId="0BEF7625" w14:textId="7CDDD14D" w:rsidR="004656ED" w:rsidRPr="005E0179" w:rsidRDefault="007C4E8C" w:rsidP="00005EDC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i/>
                <w:iCs/>
                <w:color w:val="212121"/>
                <w:sz w:val="20"/>
                <w:szCs w:val="20"/>
              </w:rPr>
              <w:t>Excretion:</w:t>
            </w:r>
            <w:r w:rsidRPr="00005EDC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 xml:space="preserve"> Kidney (urine)</w:t>
            </w:r>
          </w:p>
        </w:tc>
        <w:tc>
          <w:tcPr>
            <w:tcW w:w="1559" w:type="dxa"/>
          </w:tcPr>
          <w:p w14:paraId="5AB663B1" w14:textId="2BE0E7B4" w:rsidR="004656ED" w:rsidRPr="00005EDC" w:rsidRDefault="004656ED" w:rsidP="00EC5BD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>complete or partial reversal of opioid</w:t>
            </w:r>
            <w:r w:rsidR="00F33DF3">
              <w:rPr>
                <w:rFonts w:asciiTheme="minorHAnsi" w:hAnsiTheme="minorHAnsi" w:cstheme="minorHAnsi"/>
                <w:sz w:val="20"/>
                <w:szCs w:val="20"/>
              </w:rPr>
              <w:t xml:space="preserve"> effects </w:t>
            </w:r>
          </w:p>
        </w:tc>
        <w:tc>
          <w:tcPr>
            <w:tcW w:w="1984" w:type="dxa"/>
          </w:tcPr>
          <w:p w14:paraId="5873D105" w14:textId="3143A90C" w:rsidR="007C4E8C" w:rsidRPr="00005EDC" w:rsidRDefault="007C4E8C" w:rsidP="00EC5BD0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05EDC">
              <w:rPr>
                <w:rStyle w:val="Strong"/>
                <w:rFonts w:asciiTheme="minorHAnsi" w:eastAsiaTheme="majorEastAsia" w:hAnsiTheme="minorHAnsi" w:cstheme="minorHAnsi"/>
                <w:b w:val="0"/>
                <w:bCs w:val="0"/>
                <w:color w:val="212121"/>
                <w:sz w:val="20"/>
                <w:szCs w:val="20"/>
                <w:bdr w:val="none" w:sz="0" w:space="0" w:color="auto" w:frame="1"/>
              </w:rPr>
              <w:t>Allergy to narcotic antagonists. </w:t>
            </w:r>
          </w:p>
          <w:p w14:paraId="6E26A500" w14:textId="0BB90C8D" w:rsidR="007C4E8C" w:rsidRPr="00005EDC" w:rsidRDefault="007C4E8C" w:rsidP="00EC5BD0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05EDC">
              <w:rPr>
                <w:rStyle w:val="Strong"/>
                <w:rFonts w:asciiTheme="minorHAnsi" w:eastAsiaTheme="majorEastAsia" w:hAnsiTheme="minorHAnsi" w:cstheme="minorHAnsi"/>
                <w:b w:val="0"/>
                <w:bCs w:val="0"/>
                <w:color w:val="212121"/>
                <w:sz w:val="20"/>
                <w:szCs w:val="20"/>
                <w:bdr w:val="none" w:sz="0" w:space="0" w:color="auto" w:frame="1"/>
              </w:rPr>
              <w:t>Pregnancy, lactation.</w:t>
            </w:r>
            <w:r w:rsidRPr="00005EDC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 </w:t>
            </w:r>
          </w:p>
          <w:p w14:paraId="5B94D853" w14:textId="552332DF" w:rsidR="007C4E8C" w:rsidRPr="00005EDC" w:rsidRDefault="007C4E8C" w:rsidP="00EC5BD0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05EDC">
              <w:rPr>
                <w:rStyle w:val="Strong"/>
                <w:rFonts w:asciiTheme="minorHAnsi" w:eastAsiaTheme="majorEastAsia" w:hAnsiTheme="minorHAnsi" w:cstheme="minorHAnsi"/>
                <w:b w:val="0"/>
                <w:bCs w:val="0"/>
                <w:color w:val="212121"/>
                <w:sz w:val="20"/>
                <w:szCs w:val="20"/>
                <w:bdr w:val="none" w:sz="0" w:space="0" w:color="auto" w:frame="1"/>
              </w:rPr>
              <w:t>Narcotic addiction.</w:t>
            </w:r>
            <w:r w:rsidRPr="00005EDC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 </w:t>
            </w:r>
          </w:p>
          <w:p w14:paraId="783BD492" w14:textId="65171CF9" w:rsidR="007C4E8C" w:rsidRPr="00005EDC" w:rsidRDefault="007C4E8C" w:rsidP="00EC5BD0">
            <w:pPr>
              <w:pStyle w:val="ListParagraph"/>
              <w:numPr>
                <w:ilvl w:val="0"/>
                <w:numId w:val="10"/>
              </w:numPr>
              <w:textAlignment w:val="baseline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05EDC">
              <w:rPr>
                <w:rStyle w:val="Strong"/>
                <w:rFonts w:asciiTheme="minorHAnsi" w:eastAsiaTheme="majorEastAsia" w:hAnsiTheme="minorHAnsi" w:cstheme="minorHAnsi"/>
                <w:b w:val="0"/>
                <w:bCs w:val="0"/>
                <w:color w:val="212121"/>
                <w:sz w:val="20"/>
                <w:szCs w:val="20"/>
                <w:bdr w:val="none" w:sz="0" w:space="0" w:color="auto" w:frame="1"/>
              </w:rPr>
              <w:t>CV disease.</w:t>
            </w:r>
          </w:p>
          <w:p w14:paraId="745D214C" w14:textId="77777777" w:rsidR="004656ED" w:rsidRPr="00005EDC" w:rsidRDefault="004656ED" w:rsidP="00005EDC">
            <w:pPr>
              <w:tabs>
                <w:tab w:val="left" w:pos="369"/>
                <w:tab w:val="left" w:pos="520"/>
              </w:tabs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7BC2C90A" w14:textId="209DB350" w:rsidR="007C4E8C" w:rsidRPr="007C4E8C" w:rsidRDefault="007C4E8C" w:rsidP="00C51555">
            <w:pPr>
              <w:numPr>
                <w:ilvl w:val="0"/>
                <w:numId w:val="44"/>
              </w:numPr>
              <w:tabs>
                <w:tab w:val="num" w:pos="7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C4E8C">
              <w:rPr>
                <w:rFonts w:asciiTheme="minorHAnsi" w:hAnsiTheme="minorHAnsi" w:cstheme="minorHAnsi"/>
                <w:sz w:val="20"/>
                <w:szCs w:val="20"/>
              </w:rPr>
              <w:t xml:space="preserve">CNS: </w:t>
            </w: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>agitation</w:t>
            </w:r>
            <w:r w:rsidRPr="007C4E8C">
              <w:rPr>
                <w:rFonts w:asciiTheme="minorHAnsi" w:hAnsiTheme="minorHAnsi" w:cstheme="minorHAnsi"/>
                <w:sz w:val="20"/>
                <w:szCs w:val="20"/>
              </w:rPr>
              <w:t>, reversal of analgesia</w:t>
            </w:r>
          </w:p>
          <w:p w14:paraId="7AA78CA0" w14:textId="77777777" w:rsidR="007C4E8C" w:rsidRPr="007C4E8C" w:rsidRDefault="007C4E8C" w:rsidP="00C51555">
            <w:pPr>
              <w:numPr>
                <w:ilvl w:val="0"/>
                <w:numId w:val="44"/>
              </w:numPr>
              <w:tabs>
                <w:tab w:val="num" w:pos="7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C4E8C">
              <w:rPr>
                <w:rFonts w:asciiTheme="minorHAnsi" w:hAnsiTheme="minorHAnsi" w:cstheme="minorHAnsi"/>
                <w:sz w:val="20"/>
                <w:szCs w:val="20"/>
              </w:rPr>
              <w:t>CV: tachycardia, blood pressure changes, dysrhythmias, pulmonary edema</w:t>
            </w:r>
          </w:p>
          <w:p w14:paraId="0F02CBB4" w14:textId="77777777" w:rsidR="00F33DF3" w:rsidRDefault="007C4E8C" w:rsidP="00C51555">
            <w:pPr>
              <w:numPr>
                <w:ilvl w:val="0"/>
                <w:numId w:val="44"/>
              </w:numPr>
              <w:tabs>
                <w:tab w:val="num" w:pos="7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7C4E8C">
              <w:rPr>
                <w:rFonts w:asciiTheme="minorHAnsi" w:hAnsiTheme="minorHAnsi" w:cstheme="minorHAnsi"/>
                <w:sz w:val="20"/>
                <w:szCs w:val="20"/>
              </w:rPr>
              <w:t>Acute</w:t>
            </w: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 narcotic </w:t>
            </w:r>
            <w:r w:rsidRPr="007C4E8C">
              <w:rPr>
                <w:rFonts w:asciiTheme="minorHAnsi" w:hAnsiTheme="minorHAnsi" w:cstheme="minorHAnsi"/>
                <w:sz w:val="20"/>
                <w:szCs w:val="20"/>
              </w:rPr>
              <w:t>abstinence syndrome</w:t>
            </w:r>
          </w:p>
          <w:p w14:paraId="72EA667D" w14:textId="6D311516" w:rsidR="004656ED" w:rsidRPr="00005EDC" w:rsidRDefault="007C4E8C" w:rsidP="00F33DF3">
            <w:pPr>
              <w:ind w:left="36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C4E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EB2B1E5" w14:textId="4A06D474" w:rsidR="004656ED" w:rsidRPr="00F33DF3" w:rsidRDefault="004656ED" w:rsidP="00005EDC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SAFETY</w:t>
            </w:r>
            <w:r w:rsidR="00991AEC" w:rsidRPr="00005E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991AEC"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 I</w:t>
            </w:r>
            <w:r w:rsidR="00991AEC" w:rsidRPr="005E01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 providing naloxone for an overdose</w:t>
            </w:r>
            <w:r w:rsidR="00F33DF3" w:rsidRPr="005E01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consider CPR as needed </w:t>
            </w:r>
            <w:r w:rsidR="00991AEC" w:rsidRPr="005E01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to support the </w:t>
            </w:r>
            <w:r w:rsidR="00F33DF3" w:rsidRPr="005E01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client</w:t>
            </w:r>
            <w:r w:rsidR="00991AEC" w:rsidRPr="005E01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74" w:type="dxa"/>
          </w:tcPr>
          <w:p w14:paraId="37D0C4F2" w14:textId="6AF590CE" w:rsidR="00991AEC" w:rsidRPr="00005EDC" w:rsidRDefault="00991AEC" w:rsidP="00EC5BD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>Assess for allergies, and S&amp;S of MI</w:t>
            </w:r>
          </w:p>
          <w:p w14:paraId="69C1321C" w14:textId="04A339FC" w:rsidR="00991AEC" w:rsidRPr="00005EDC" w:rsidRDefault="00991AEC" w:rsidP="00EC5BD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>Conduct baseline pain assessment</w:t>
            </w:r>
          </w:p>
          <w:p w14:paraId="3FA2A3EC" w14:textId="536CF905" w:rsidR="004656ED" w:rsidRPr="00005EDC" w:rsidRDefault="004656ED" w:rsidP="00EC5BD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>Excessive doses in postop clients may result in</w:t>
            </w:r>
            <w:r w:rsidRPr="005E01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significant reversal of analgesia </w:t>
            </w: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r w:rsidRPr="005E01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may cause </w:t>
            </w:r>
            <w:r w:rsidR="007C4E8C" w:rsidRPr="005E01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cardiovascular events</w:t>
            </w:r>
            <w:r w:rsidR="007C4E8C"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E3DFA76" w14:textId="49D5BA94" w:rsidR="007C4E8C" w:rsidRPr="00005EDC" w:rsidRDefault="007C4E8C" w:rsidP="00EC5BD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Provide comfort measures to help </w:t>
            </w:r>
            <w:r w:rsidR="00F33DF3">
              <w:rPr>
                <w:rFonts w:asciiTheme="minorHAnsi" w:hAnsiTheme="minorHAnsi" w:cstheme="minorHAnsi"/>
                <w:sz w:val="20"/>
                <w:szCs w:val="20"/>
              </w:rPr>
              <w:t>client</w:t>
            </w: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 cope with </w:t>
            </w:r>
            <w:r w:rsidR="00991AEC" w:rsidRPr="00005EDC">
              <w:rPr>
                <w:rFonts w:asciiTheme="minorHAnsi" w:hAnsiTheme="minorHAnsi" w:cstheme="minorHAnsi"/>
                <w:sz w:val="20"/>
                <w:szCs w:val="20"/>
              </w:rPr>
              <w:t>pain</w:t>
            </w:r>
          </w:p>
          <w:p w14:paraId="78358976" w14:textId="213A4DDA" w:rsidR="007C4E8C" w:rsidRPr="00005EDC" w:rsidRDefault="007C4E8C" w:rsidP="00005EDC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2AD4296" w14:textId="25B2D5D4" w:rsidR="00A2018B" w:rsidRDefault="00A2018B" w:rsidP="00005EDC">
      <w:pPr>
        <w:rPr>
          <w:rFonts w:asciiTheme="minorHAnsi" w:hAnsiTheme="minorHAnsi" w:cstheme="minorHAnsi"/>
          <w:sz w:val="20"/>
          <w:szCs w:val="20"/>
        </w:rPr>
      </w:pPr>
    </w:p>
    <w:p w14:paraId="55B5F6A9" w14:textId="40C492CD" w:rsidR="00F75626" w:rsidRPr="00005EDC" w:rsidRDefault="005E0179" w:rsidP="00005ED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0"/>
        <w:gridCol w:w="2120"/>
        <w:gridCol w:w="1740"/>
        <w:gridCol w:w="708"/>
        <w:gridCol w:w="2528"/>
        <w:gridCol w:w="3174"/>
      </w:tblGrid>
      <w:tr w:rsidR="00A2018B" w:rsidRPr="00005EDC" w14:paraId="22C908A0" w14:textId="77777777" w:rsidTr="00845EA4">
        <w:tc>
          <w:tcPr>
            <w:tcW w:w="0" w:type="auto"/>
            <w:gridSpan w:val="6"/>
            <w:shd w:val="clear" w:color="auto" w:fill="F2F2F2" w:themeFill="background1" w:themeFillShade="F2"/>
          </w:tcPr>
          <w:p w14:paraId="2C325A90" w14:textId="77071F26" w:rsidR="00A2018B" w:rsidRPr="00005EDC" w:rsidRDefault="00A2018B" w:rsidP="00005EDC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Class: Adjuvant Analgesic</w:t>
            </w:r>
            <w:r w:rsidR="005D6CCD"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5D6CCD" w:rsidRPr="00005EDC" w14:paraId="4E5F39F5" w14:textId="77777777" w:rsidTr="005E0179">
        <w:trPr>
          <w:trHeight w:val="557"/>
        </w:trPr>
        <w:tc>
          <w:tcPr>
            <w:tcW w:w="7248" w:type="dxa"/>
            <w:gridSpan w:val="4"/>
          </w:tcPr>
          <w:p w14:paraId="155CB273" w14:textId="2CACFC80" w:rsidR="00A2018B" w:rsidRPr="00005EDC" w:rsidRDefault="00A2018B" w:rsidP="00005EDC">
            <w:pPr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>Generic Name:</w:t>
            </w:r>
            <w:r w:rsidR="00F33DF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hyperlink r:id="rId14" w:history="1">
              <w:r w:rsidR="00F63CFA" w:rsidRPr="00F63CFA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b</w:t>
              </w:r>
              <w:r w:rsidR="00F33DF3" w:rsidRPr="00F63CFA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aclofen</w:t>
              </w:r>
            </w:hyperlink>
            <w:r w:rsidR="00F33DF3" w:rsidRPr="00005ED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2036B4D4" w14:textId="62F5DC8E" w:rsidR="00A2018B" w:rsidRPr="00005EDC" w:rsidRDefault="00A2018B" w:rsidP="00005EDC">
            <w:pPr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Prototype/Brand Name: </w:t>
            </w:r>
            <w:r w:rsidR="005D6CCD" w:rsidRPr="00005EDC">
              <w:rPr>
                <w:rFonts w:asciiTheme="minorHAnsi" w:hAnsiTheme="minorHAnsi" w:cstheme="minorHAnsi"/>
                <w:bCs/>
                <w:sz w:val="20"/>
                <w:szCs w:val="20"/>
              </w:rPr>
              <w:t>APO-Baclofen</w:t>
            </w:r>
          </w:p>
          <w:p w14:paraId="6DC3F4B1" w14:textId="77777777" w:rsidR="00A2018B" w:rsidRPr="00005EDC" w:rsidRDefault="00A2018B" w:rsidP="00005EDC">
            <w:pPr>
              <w:ind w:firstLine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393F4C90" w14:textId="5040A168" w:rsidR="00A2018B" w:rsidRPr="005E0179" w:rsidRDefault="00A2018B" w:rsidP="00005EDC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Mechanism: </w:t>
            </w: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>inhibits reflexes at the spinal level.</w:t>
            </w:r>
            <w:r w:rsidR="005D6CCD"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702" w:type="dxa"/>
            <w:gridSpan w:val="2"/>
          </w:tcPr>
          <w:p w14:paraId="4C690B6D" w14:textId="77777777" w:rsidR="00A2018B" w:rsidRPr="00005EDC" w:rsidRDefault="00A2018B" w:rsidP="00005EDC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Therapeutic Effects: </w:t>
            </w:r>
          </w:p>
          <w:p w14:paraId="43CD02EC" w14:textId="280FBDEE" w:rsidR="005D6CCD" w:rsidRPr="00005EDC" w:rsidRDefault="005D6CCD" w:rsidP="00EC5BD0">
            <w:pPr>
              <w:pStyle w:val="ListParagraph"/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 xml:space="preserve">Inhibition of spasticity and muscle stiffness </w:t>
            </w:r>
          </w:p>
          <w:p w14:paraId="2BB6B185" w14:textId="58561A6D" w:rsidR="005D6CCD" w:rsidRPr="00005EDC" w:rsidRDefault="005D6CCD" w:rsidP="00EC5BD0">
            <w:pPr>
              <w:pStyle w:val="ListParagraph"/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 xml:space="preserve">Reduction of pain </w:t>
            </w:r>
          </w:p>
          <w:p w14:paraId="099258A4" w14:textId="6E9FF4FE" w:rsidR="00A2018B" w:rsidRPr="00005EDC" w:rsidRDefault="00A2018B" w:rsidP="00005EDC">
            <w:pPr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05EDC" w:rsidRPr="00005EDC" w14:paraId="6F1E861B" w14:textId="77777777" w:rsidTr="005E0179">
        <w:tc>
          <w:tcPr>
            <w:tcW w:w="2680" w:type="dxa"/>
            <w:shd w:val="clear" w:color="auto" w:fill="F2F2F2" w:themeFill="background1" w:themeFillShade="F2"/>
          </w:tcPr>
          <w:p w14:paraId="363F568E" w14:textId="77777777" w:rsidR="00A2018B" w:rsidRPr="00005EDC" w:rsidRDefault="00A2018B" w:rsidP="00005EDC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>Administration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36E8444D" w14:textId="77777777" w:rsidR="00A2018B" w:rsidRPr="00005EDC" w:rsidRDefault="00A2018B" w:rsidP="00005EDC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>Indications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14:paraId="07911917" w14:textId="77777777" w:rsidR="00A2018B" w:rsidRPr="00005EDC" w:rsidRDefault="00A2018B" w:rsidP="00005EDC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>Contraindications</w:t>
            </w:r>
          </w:p>
        </w:tc>
        <w:tc>
          <w:tcPr>
            <w:tcW w:w="3236" w:type="dxa"/>
            <w:gridSpan w:val="2"/>
            <w:shd w:val="clear" w:color="auto" w:fill="F2F2F2" w:themeFill="background1" w:themeFillShade="F2"/>
          </w:tcPr>
          <w:p w14:paraId="647C3609" w14:textId="77777777" w:rsidR="00A2018B" w:rsidRPr="00005EDC" w:rsidRDefault="00A2018B" w:rsidP="00005EDC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>Side Effects</w:t>
            </w:r>
          </w:p>
        </w:tc>
        <w:tc>
          <w:tcPr>
            <w:tcW w:w="3174" w:type="dxa"/>
            <w:shd w:val="clear" w:color="auto" w:fill="F2F2F2" w:themeFill="background1" w:themeFillShade="F2"/>
          </w:tcPr>
          <w:p w14:paraId="0C31D755" w14:textId="77777777" w:rsidR="00A2018B" w:rsidRPr="00005EDC" w:rsidRDefault="00A2018B" w:rsidP="00005EDC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>Nursing Considerations</w:t>
            </w:r>
          </w:p>
        </w:tc>
      </w:tr>
      <w:tr w:rsidR="005D6CCD" w:rsidRPr="00005EDC" w14:paraId="3FD31D94" w14:textId="77777777" w:rsidTr="005E0179">
        <w:trPr>
          <w:trHeight w:val="393"/>
        </w:trPr>
        <w:tc>
          <w:tcPr>
            <w:tcW w:w="2680" w:type="dxa"/>
          </w:tcPr>
          <w:p w14:paraId="682FBDE9" w14:textId="77777777" w:rsidR="005D6CCD" w:rsidRPr="00005EDC" w:rsidRDefault="005D6CCD" w:rsidP="00EC5BD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>Baclofen is safe for clients 12 years and older.</w:t>
            </w:r>
          </w:p>
          <w:p w14:paraId="57DC81AB" w14:textId="77777777" w:rsidR="005D6CCD" w:rsidRPr="00005EDC" w:rsidRDefault="005D6CCD" w:rsidP="00EC5BD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 xml:space="preserve">Do not take this drug during pregnancy. </w:t>
            </w:r>
          </w:p>
          <w:p w14:paraId="044A2E59" w14:textId="77777777" w:rsidR="00A2018B" w:rsidRPr="00005EDC" w:rsidRDefault="005D6CCD" w:rsidP="00EC5BD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>PO and intrathecal routes</w:t>
            </w:r>
          </w:p>
          <w:p w14:paraId="48787C28" w14:textId="0D2BA039" w:rsidR="005D6CCD" w:rsidRPr="00005EDC" w:rsidRDefault="005D6CCD" w:rsidP="00EC5BD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>Excretion: Kidneys</w:t>
            </w:r>
          </w:p>
        </w:tc>
        <w:tc>
          <w:tcPr>
            <w:tcW w:w="2120" w:type="dxa"/>
          </w:tcPr>
          <w:p w14:paraId="5BFB9165" w14:textId="065A7841" w:rsidR="005D6CCD" w:rsidRPr="00005EDC" w:rsidRDefault="005E0179" w:rsidP="00EC5BD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5D6CCD"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uscle symptoms (such as spasm, pain, and stiffness, caused by multiple sclerosis, spinal cord injuries, or other spinal cord disorders). </w:t>
            </w:r>
          </w:p>
          <w:p w14:paraId="1C4A59B1" w14:textId="6B5F8BC7" w:rsidR="005D6CCD" w:rsidRPr="00005EDC" w:rsidRDefault="005D6CCD" w:rsidP="00005E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823F23" w14:textId="77777777" w:rsidR="005D6CCD" w:rsidRPr="00005EDC" w:rsidRDefault="005D6CCD" w:rsidP="00005E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E9A508" w14:textId="77777777" w:rsidR="00A2018B" w:rsidRPr="00005EDC" w:rsidRDefault="00A2018B" w:rsidP="00005EDC">
            <w:pPr>
              <w:shd w:val="clear" w:color="auto" w:fill="FFFFFF"/>
              <w:ind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0" w:type="dxa"/>
          </w:tcPr>
          <w:p w14:paraId="756A4293" w14:textId="5DAE6FDD" w:rsidR="005D6CCD" w:rsidRPr="00005EDC" w:rsidRDefault="005D6CCD" w:rsidP="00EC5BD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Hypersensitivity. Active peptic ulcer disease.</w:t>
            </w:r>
          </w:p>
          <w:p w14:paraId="0806643B" w14:textId="2F7B9476" w:rsidR="005D6CCD" w:rsidRPr="00005EDC" w:rsidRDefault="005D6CCD" w:rsidP="00EC5BD0"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Caution for use with renal impairment.</w:t>
            </w:r>
          </w:p>
          <w:p w14:paraId="0888ECC7" w14:textId="77777777" w:rsidR="005D6CCD" w:rsidRPr="00005EDC" w:rsidRDefault="005D6CCD" w:rsidP="00005EDC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300220" w14:textId="77777777" w:rsidR="00A2018B" w:rsidRPr="00005EDC" w:rsidRDefault="00A2018B" w:rsidP="00005EDC">
            <w:pPr>
              <w:tabs>
                <w:tab w:val="left" w:pos="369"/>
                <w:tab w:val="left" w:pos="520"/>
              </w:tabs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36" w:type="dxa"/>
            <w:gridSpan w:val="2"/>
          </w:tcPr>
          <w:p w14:paraId="3795B6EB" w14:textId="3849C7FB" w:rsidR="005D6CCD" w:rsidRPr="00005EDC" w:rsidRDefault="005D6CCD" w:rsidP="00EC5BD0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>Drowsiness, dizziness or light-headedness, confusion, nausea, constipation, sedation, and muscle weakness.</w:t>
            </w:r>
          </w:p>
          <w:p w14:paraId="4FDE78A5" w14:textId="2E989C1D" w:rsidR="005D6CCD" w:rsidRPr="00F33DF3" w:rsidRDefault="005D6CCD" w:rsidP="00EC5BD0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color w:val="212121"/>
                <w:sz w:val="20"/>
                <w:szCs w:val="20"/>
                <w:bdr w:val="none" w:sz="0" w:space="0" w:color="auto" w:frame="1"/>
              </w:rPr>
              <w:t>Potentially Fatal: </w:t>
            </w:r>
            <w:r w:rsidRPr="00005EDC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Respiratory or CV depression, seizures.</w:t>
            </w:r>
          </w:p>
          <w:p w14:paraId="2FA9CECA" w14:textId="77777777" w:rsidR="00F33DF3" w:rsidRPr="00005EDC" w:rsidRDefault="00F33DF3" w:rsidP="00F33DF3">
            <w:pPr>
              <w:pStyle w:val="NormalWeb"/>
              <w:spacing w:before="0" w:beforeAutospacing="0" w:after="0" w:afterAutospacing="0"/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67752E" w14:textId="6CA712ED" w:rsidR="00A2018B" w:rsidRPr="005E0179" w:rsidRDefault="00A2018B" w:rsidP="005E0179">
            <w:pPr>
              <w:shd w:val="clear" w:color="auto" w:fill="FFFFFF"/>
              <w:ind w:firstLine="0"/>
              <w:textAlignment w:val="baseline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SAFETY</w:t>
            </w:r>
            <w:r w:rsidR="00F33D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F33DF3" w:rsidRPr="00F33DF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WARNING:</w:t>
            </w:r>
            <w:r w:rsidR="00F33D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E0179" w:rsidRPr="005E0179">
              <w:rPr>
                <w:rFonts w:asciiTheme="minorHAnsi" w:hAnsiTheme="minorHAnsi" w:cstheme="minorHAnsi"/>
                <w:b/>
                <w:bCs/>
                <w:color w:val="212121"/>
                <w:sz w:val="20"/>
                <w:szCs w:val="20"/>
              </w:rPr>
              <w:t>A</w:t>
            </w:r>
            <w:r w:rsidR="005D6CCD" w:rsidRPr="005E0179">
              <w:rPr>
                <w:rFonts w:asciiTheme="minorHAnsi" w:hAnsiTheme="minorHAnsi" w:cstheme="minorHAnsi"/>
                <w:b/>
                <w:bCs/>
                <w:color w:val="212121"/>
                <w:sz w:val="20"/>
                <w:szCs w:val="20"/>
              </w:rPr>
              <w:t>brupt discontinuation can cause serious reactions.</w:t>
            </w:r>
          </w:p>
        </w:tc>
        <w:tc>
          <w:tcPr>
            <w:tcW w:w="3174" w:type="dxa"/>
          </w:tcPr>
          <w:p w14:paraId="36A25F0A" w14:textId="77777777" w:rsidR="005D6CCD" w:rsidRPr="00005EDC" w:rsidRDefault="005D6CCD" w:rsidP="00EC5BD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>Assess for allergies, and S&amp;S of MI</w:t>
            </w:r>
          </w:p>
          <w:p w14:paraId="5C678DEF" w14:textId="4E29413C" w:rsidR="005D6CCD" w:rsidRPr="00005EDC" w:rsidRDefault="005D6CCD" w:rsidP="00EC5BD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Avoid abrupt withdrawal </w:t>
            </w:r>
          </w:p>
          <w:p w14:paraId="0ED759F8" w14:textId="2FA1C8F4" w:rsidR="005D6CCD" w:rsidRPr="00005EDC" w:rsidRDefault="005E0179" w:rsidP="00EC5BD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5D6CCD" w:rsidRPr="00005EDC">
              <w:rPr>
                <w:rFonts w:asciiTheme="minorHAnsi" w:hAnsiTheme="minorHAnsi" w:cstheme="minorHAnsi"/>
                <w:sz w:val="20"/>
                <w:szCs w:val="20"/>
              </w:rPr>
              <w:t>void use with alcohol or other CNS depressants.</w:t>
            </w:r>
          </w:p>
          <w:p w14:paraId="5D540EDA" w14:textId="17A778F0" w:rsidR="005D6CCD" w:rsidRPr="00005EDC" w:rsidRDefault="005D6CCD" w:rsidP="00EC5BD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Report frequent or painful urination, constipation, nausea, headache, insomnia, or confusion that persists or is severe.</w:t>
            </w:r>
          </w:p>
          <w:p w14:paraId="21EDEE13" w14:textId="77777777" w:rsidR="00A2018B" w:rsidRPr="00005EDC" w:rsidRDefault="00A2018B" w:rsidP="00005EDC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2C8D6FE" w14:textId="59F8971E" w:rsidR="00A2018B" w:rsidRPr="00005EDC" w:rsidRDefault="00A2018B" w:rsidP="00005EDC">
      <w:pPr>
        <w:rPr>
          <w:rFonts w:asciiTheme="minorHAnsi" w:hAnsiTheme="minorHAnsi" w:cstheme="minorHAnsi"/>
          <w:sz w:val="20"/>
          <w:szCs w:val="20"/>
        </w:rPr>
      </w:pPr>
    </w:p>
    <w:p w14:paraId="441259CB" w14:textId="0F0B9139" w:rsidR="00F96B40" w:rsidRPr="00005EDC" w:rsidRDefault="005E0179" w:rsidP="00005ED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9"/>
        <w:gridCol w:w="1922"/>
        <w:gridCol w:w="2268"/>
        <w:gridCol w:w="3222"/>
        <w:gridCol w:w="2929"/>
      </w:tblGrid>
      <w:tr w:rsidR="005E0179" w:rsidRPr="00005EDC" w14:paraId="7EFD266B" w14:textId="77777777" w:rsidTr="005E0179">
        <w:trPr>
          <w:trHeight w:val="306"/>
        </w:trPr>
        <w:tc>
          <w:tcPr>
            <w:tcW w:w="12950" w:type="dxa"/>
            <w:gridSpan w:val="5"/>
            <w:shd w:val="clear" w:color="auto" w:fill="F2F2F2" w:themeFill="background1" w:themeFillShade="F2"/>
          </w:tcPr>
          <w:p w14:paraId="37A98FC4" w14:textId="66E132DF" w:rsidR="005E0179" w:rsidRPr="00005EDC" w:rsidRDefault="005E0179" w:rsidP="005E0179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Class: Adjuvant Analgesic</w:t>
            </w:r>
          </w:p>
        </w:tc>
      </w:tr>
      <w:tr w:rsidR="00FA3C8D" w:rsidRPr="00005EDC" w14:paraId="3BDF3A5F" w14:textId="77777777" w:rsidTr="005E0179">
        <w:trPr>
          <w:trHeight w:val="557"/>
        </w:trPr>
        <w:tc>
          <w:tcPr>
            <w:tcW w:w="6799" w:type="dxa"/>
            <w:gridSpan w:val="3"/>
          </w:tcPr>
          <w:p w14:paraId="31958F65" w14:textId="495372B5" w:rsidR="00F96B40" w:rsidRPr="00005EDC" w:rsidRDefault="00F96B40" w:rsidP="00005EDC">
            <w:pPr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Generic Name: </w:t>
            </w:r>
            <w:hyperlink r:id="rId15" w:history="1">
              <w:r w:rsidR="00F63CFA" w:rsidRPr="00F63CFA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c</w:t>
              </w:r>
              <w:r w:rsidRPr="00F63CFA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yclobenzaprine</w:t>
              </w:r>
            </w:hyperlink>
          </w:p>
          <w:p w14:paraId="33F9747D" w14:textId="77777777" w:rsidR="00FA3C8D" w:rsidRPr="00005EDC" w:rsidRDefault="00F96B40" w:rsidP="00005EDC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Prototype/Brand Name: </w:t>
            </w:r>
            <w:r w:rsidR="00FA3C8D" w:rsidRPr="00005EDC">
              <w:rPr>
                <w:rFonts w:asciiTheme="minorHAnsi" w:hAnsiTheme="minorHAnsi" w:cstheme="minorHAnsi"/>
                <w:color w:val="212121"/>
                <w:sz w:val="20"/>
                <w:szCs w:val="20"/>
                <w:shd w:val="clear" w:color="auto" w:fill="FFFFFF"/>
              </w:rPr>
              <w:t>Flexeril, Novo-Cycloprine</w:t>
            </w:r>
          </w:p>
          <w:p w14:paraId="135CCE85" w14:textId="77777777" w:rsidR="00FA3C8D" w:rsidRPr="00005EDC" w:rsidRDefault="00FA3C8D" w:rsidP="00005EDC">
            <w:pPr>
              <w:ind w:firstLine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1E152FAC" w14:textId="49CEEE54" w:rsidR="00F96B40" w:rsidRPr="005E0179" w:rsidRDefault="00F96B40" w:rsidP="00005EDC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Mechanism: </w:t>
            </w:r>
            <w:r w:rsidR="00FA3C8D"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reduces tonic somatic muscle activity at the level of the brainstem. It is structurally </w:t>
            </w:r>
            <w:r w:rsidR="00734A56" w:rsidRPr="00005EDC">
              <w:rPr>
                <w:rFonts w:asciiTheme="minorHAnsi" w:hAnsiTheme="minorHAnsi" w:cstheme="minorHAnsi"/>
                <w:sz w:val="20"/>
                <w:szCs w:val="20"/>
              </w:rPr>
              <w:t>like</w:t>
            </w:r>
            <w:r w:rsidR="00FA3C8D"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 tricyclic antidepressants. </w:t>
            </w:r>
            <w:r w:rsidR="00FA3C8D" w:rsidRPr="00005EDC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Precise mechanism not known</w:t>
            </w:r>
          </w:p>
        </w:tc>
        <w:tc>
          <w:tcPr>
            <w:tcW w:w="6151" w:type="dxa"/>
            <w:gridSpan w:val="2"/>
          </w:tcPr>
          <w:p w14:paraId="2DD2A7F0" w14:textId="77777777" w:rsidR="00F96B40" w:rsidRPr="00005EDC" w:rsidRDefault="00F96B40" w:rsidP="00005EDC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Therapeutic Effects: </w:t>
            </w:r>
          </w:p>
          <w:p w14:paraId="4EC5C0A9" w14:textId="6260C59B" w:rsidR="00F96B40" w:rsidRPr="00005EDC" w:rsidRDefault="00F96B40" w:rsidP="00EC5BD0">
            <w:pPr>
              <w:pStyle w:val="ListParagraph"/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 xml:space="preserve">Reduction of pain </w:t>
            </w:r>
            <w:r w:rsidR="00FA3C8D" w:rsidRPr="00005EDC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and muscle spasms</w:t>
            </w:r>
          </w:p>
          <w:p w14:paraId="137CF567" w14:textId="77777777" w:rsidR="00F96B40" w:rsidRPr="00005EDC" w:rsidRDefault="00F96B40" w:rsidP="00005EDC">
            <w:pPr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A3911" w:rsidRPr="00005EDC" w14:paraId="335E183A" w14:textId="77777777" w:rsidTr="005E0179">
        <w:tc>
          <w:tcPr>
            <w:tcW w:w="2609" w:type="dxa"/>
            <w:shd w:val="clear" w:color="auto" w:fill="F2F2F2" w:themeFill="background1" w:themeFillShade="F2"/>
          </w:tcPr>
          <w:p w14:paraId="7DCF3310" w14:textId="77777777" w:rsidR="00F96B40" w:rsidRPr="00005EDC" w:rsidRDefault="00F96B40" w:rsidP="00005EDC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>Administration</w:t>
            </w:r>
          </w:p>
        </w:tc>
        <w:tc>
          <w:tcPr>
            <w:tcW w:w="1922" w:type="dxa"/>
            <w:shd w:val="clear" w:color="auto" w:fill="F2F2F2" w:themeFill="background1" w:themeFillShade="F2"/>
          </w:tcPr>
          <w:p w14:paraId="10E6E3E0" w14:textId="77777777" w:rsidR="00F96B40" w:rsidRPr="00005EDC" w:rsidRDefault="00F96B40" w:rsidP="00005EDC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>Indications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4C0D3FB" w14:textId="77777777" w:rsidR="00F96B40" w:rsidRPr="00005EDC" w:rsidRDefault="00F96B40" w:rsidP="00005EDC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>Contraindications</w:t>
            </w:r>
          </w:p>
        </w:tc>
        <w:tc>
          <w:tcPr>
            <w:tcW w:w="3222" w:type="dxa"/>
            <w:shd w:val="clear" w:color="auto" w:fill="F2F2F2" w:themeFill="background1" w:themeFillShade="F2"/>
          </w:tcPr>
          <w:p w14:paraId="74910239" w14:textId="77777777" w:rsidR="00F96B40" w:rsidRPr="00005EDC" w:rsidRDefault="00F96B40" w:rsidP="00005EDC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>Side Effects</w:t>
            </w:r>
          </w:p>
        </w:tc>
        <w:tc>
          <w:tcPr>
            <w:tcW w:w="2929" w:type="dxa"/>
            <w:shd w:val="clear" w:color="auto" w:fill="F2F2F2" w:themeFill="background1" w:themeFillShade="F2"/>
          </w:tcPr>
          <w:p w14:paraId="7A0F2DD4" w14:textId="77777777" w:rsidR="00F96B40" w:rsidRPr="00005EDC" w:rsidRDefault="00F96B40" w:rsidP="00005EDC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>Nursing Considerations</w:t>
            </w:r>
          </w:p>
        </w:tc>
      </w:tr>
      <w:tr w:rsidR="00002410" w:rsidRPr="00005EDC" w14:paraId="59D79CD6" w14:textId="77777777" w:rsidTr="005E0179">
        <w:trPr>
          <w:trHeight w:val="393"/>
        </w:trPr>
        <w:tc>
          <w:tcPr>
            <w:tcW w:w="2609" w:type="dxa"/>
          </w:tcPr>
          <w:p w14:paraId="7201B11B" w14:textId="51AB0C34" w:rsidR="00FA3C8D" w:rsidRPr="00005EDC" w:rsidRDefault="00FA3C8D" w:rsidP="00EC5BD0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>Use cautiously with geriatric clients, and those who take antidepressants and other CNS depressants.</w:t>
            </w:r>
          </w:p>
          <w:p w14:paraId="65CD1F4F" w14:textId="5998072C" w:rsidR="00FA3C8D" w:rsidRPr="00005EDC" w:rsidRDefault="00FA3C8D" w:rsidP="00EC5BD0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 xml:space="preserve">Safety and efficacy in </w:t>
            </w:r>
            <w:r w:rsidR="00F33DF3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client</w:t>
            </w:r>
            <w:r w:rsidRPr="00005EDC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 xml:space="preserve">s </w:t>
            </w:r>
            <w:r w:rsidR="00F33DF3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under</w:t>
            </w:r>
            <w:r w:rsidRPr="00005EDC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 xml:space="preserve"> 15</w:t>
            </w:r>
            <w:r w:rsidR="00734A56" w:rsidRPr="00005EDC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 xml:space="preserve"> years</w:t>
            </w:r>
            <w:r w:rsidRPr="00005EDC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 xml:space="preserve"> are not established.</w:t>
            </w:r>
          </w:p>
          <w:p w14:paraId="025C851B" w14:textId="1E75427A" w:rsidR="00F96B40" w:rsidRPr="005E0179" w:rsidRDefault="00F33DF3" w:rsidP="00F33DF3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Caution with</w:t>
            </w:r>
            <w:r w:rsidRPr="00005EDC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 xml:space="preserve"> urinary retention, glaucoma, lactation, mild hepatic impairment</w:t>
            </w:r>
          </w:p>
        </w:tc>
        <w:tc>
          <w:tcPr>
            <w:tcW w:w="1922" w:type="dxa"/>
          </w:tcPr>
          <w:p w14:paraId="20EB9E18" w14:textId="078B4730" w:rsidR="00FA3C8D" w:rsidRPr="00005EDC" w:rsidRDefault="005E0179" w:rsidP="00EC5BD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FA3C8D" w:rsidRPr="00005EDC">
              <w:rPr>
                <w:rFonts w:asciiTheme="minorHAnsi" w:hAnsiTheme="minorHAnsi" w:cstheme="minorHAnsi"/>
                <w:sz w:val="20"/>
                <w:szCs w:val="20"/>
              </w:rPr>
              <w:t>sed to treat acute muscle spasms.</w:t>
            </w:r>
          </w:p>
          <w:p w14:paraId="45095242" w14:textId="11A59874" w:rsidR="00FA3C8D" w:rsidRPr="00005EDC" w:rsidRDefault="00FA3C8D" w:rsidP="00005E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E561AC" w14:textId="77777777" w:rsidR="00FA3C8D" w:rsidRPr="00005EDC" w:rsidRDefault="00FA3C8D" w:rsidP="00005EDC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D651E4" w14:textId="77777777" w:rsidR="00FA3C8D" w:rsidRPr="00005EDC" w:rsidRDefault="00FA3C8D" w:rsidP="00005E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AD5B0A" w14:textId="77777777" w:rsidR="00F96B40" w:rsidRPr="00005EDC" w:rsidRDefault="00F96B40" w:rsidP="00005EDC">
            <w:pPr>
              <w:shd w:val="clear" w:color="auto" w:fill="FFFFFF"/>
              <w:ind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5259B3" w14:textId="77777777" w:rsidR="00FA3C8D" w:rsidRPr="00005EDC" w:rsidRDefault="00FA3C8D" w:rsidP="00EC5BD0">
            <w:pPr>
              <w:pStyle w:val="ListParagraph"/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Hypersensitivity to cyclobenzaprine</w:t>
            </w:r>
          </w:p>
          <w:p w14:paraId="5FF694B1" w14:textId="77777777" w:rsidR="00FA3C8D" w:rsidRPr="00005EDC" w:rsidRDefault="00FA3C8D" w:rsidP="00EC5BD0">
            <w:pPr>
              <w:pStyle w:val="ListParagraph"/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Acute recovery phase of MI, arrhythmias, heart block or conduction disturbances, CHF</w:t>
            </w:r>
          </w:p>
          <w:p w14:paraId="184007CB" w14:textId="388BAA02" w:rsidR="00FA3C8D" w:rsidRPr="00005EDC" w:rsidRDefault="00734A56" w:rsidP="00EC5BD0">
            <w:pPr>
              <w:pStyle w:val="ListParagraph"/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H</w:t>
            </w:r>
            <w:r w:rsidR="00FA3C8D" w:rsidRPr="00005EDC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yperthyroidism.</w:t>
            </w:r>
          </w:p>
          <w:p w14:paraId="36F8EBA5" w14:textId="07A53FF1" w:rsidR="00FA3C8D" w:rsidRPr="00005EDC" w:rsidRDefault="00FA3C8D" w:rsidP="00F33DF3">
            <w:pPr>
              <w:pStyle w:val="ListParagraph"/>
              <w:shd w:val="clear" w:color="auto" w:fill="FFFFFF"/>
              <w:ind w:left="170" w:firstLine="0"/>
              <w:textAlignment w:val="baseline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.</w:t>
            </w:r>
          </w:p>
          <w:p w14:paraId="77B1C1BD" w14:textId="77777777" w:rsidR="00F96B40" w:rsidRPr="00005EDC" w:rsidRDefault="00F96B40" w:rsidP="00005EDC">
            <w:pPr>
              <w:tabs>
                <w:tab w:val="left" w:pos="369"/>
                <w:tab w:val="left" w:pos="520"/>
              </w:tabs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22" w:type="dxa"/>
          </w:tcPr>
          <w:p w14:paraId="4048BC23" w14:textId="7D8C97B7" w:rsidR="00002410" w:rsidRPr="00005EDC" w:rsidRDefault="00FA3C8D" w:rsidP="00EC5BD0">
            <w:pPr>
              <w:pStyle w:val="ListParagraph"/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 xml:space="preserve">Antimuscarinic effects, neurological adverse effects, GI disorders, orthostatic hypotension, tachycardia, hypersensitivity reactions. </w:t>
            </w:r>
          </w:p>
          <w:p w14:paraId="26CC214A" w14:textId="415BDC7A" w:rsidR="00002410" w:rsidRPr="00005EDC" w:rsidRDefault="00FA3C8D" w:rsidP="00EC5BD0">
            <w:pPr>
              <w:pStyle w:val="ListParagraph"/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Increased appetite</w:t>
            </w:r>
            <w:r w:rsidR="00F33DF3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/</w:t>
            </w:r>
            <w:r w:rsidR="00313F0E" w:rsidRPr="00005EDC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wt.</w:t>
            </w:r>
            <w:r w:rsidRPr="00005EDC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 xml:space="preserve"> gain</w:t>
            </w:r>
          </w:p>
          <w:p w14:paraId="59D35E6C" w14:textId="1EA58E92" w:rsidR="00002410" w:rsidRPr="00005EDC" w:rsidRDefault="005E0179" w:rsidP="00EC5BD0">
            <w:pPr>
              <w:pStyle w:val="ListParagraph"/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FA3C8D" w:rsidRPr="00005EDC">
              <w:rPr>
                <w:rFonts w:asciiTheme="minorHAnsi" w:hAnsiTheme="minorHAnsi" w:cstheme="minorHAnsi"/>
                <w:sz w:val="20"/>
                <w:szCs w:val="20"/>
              </w:rPr>
              <w:t>ncreased sedation with other CNS depressants</w:t>
            </w:r>
          </w:p>
          <w:p w14:paraId="43DBB119" w14:textId="238F15D1" w:rsidR="00FA3C8D" w:rsidRPr="00005EDC" w:rsidRDefault="00FA3C8D" w:rsidP="00EC5BD0">
            <w:pPr>
              <w:pStyle w:val="ListParagraph"/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i/>
                <w:iCs/>
                <w:color w:val="212121"/>
                <w:sz w:val="20"/>
                <w:szCs w:val="20"/>
              </w:rPr>
            </w:pPr>
            <w:r w:rsidRPr="00005EDC">
              <w:rPr>
                <w:rStyle w:val="Emphasis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Serotonin Syndrome</w:t>
            </w:r>
          </w:p>
          <w:p w14:paraId="6C051F6C" w14:textId="77777777" w:rsidR="006A60B8" w:rsidRPr="00005EDC" w:rsidRDefault="006A60B8" w:rsidP="00005EDC">
            <w:pPr>
              <w:shd w:val="clear" w:color="auto" w:fill="FFFFFF"/>
              <w:ind w:firstLine="0"/>
              <w:textAlignment w:val="baseline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E6E1222" w14:textId="43781455" w:rsidR="00F96B40" w:rsidRPr="00005EDC" w:rsidRDefault="006A60B8" w:rsidP="00005EDC">
            <w:pPr>
              <w:shd w:val="clear" w:color="auto" w:fill="FFFFFF"/>
              <w:ind w:firstLine="0"/>
              <w:textAlignment w:val="baseline"/>
              <w:rPr>
                <w:rFonts w:asciiTheme="minorHAnsi" w:hAnsiTheme="minorHAnsi" w:cstheme="minorHAnsi"/>
                <w:i/>
                <w:iCs/>
                <w:color w:val="212121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SAFETY: </w:t>
            </w:r>
            <w:r w:rsidR="00F33DF3">
              <w:rPr>
                <w:rFonts w:asciiTheme="minorHAnsi" w:hAnsiTheme="minorHAnsi" w:cstheme="minorHAnsi"/>
                <w:sz w:val="20"/>
                <w:szCs w:val="20"/>
              </w:rPr>
              <w:t xml:space="preserve">Orthostatic hypotension.  </w:t>
            </w:r>
          </w:p>
        </w:tc>
        <w:tc>
          <w:tcPr>
            <w:tcW w:w="2929" w:type="dxa"/>
          </w:tcPr>
          <w:p w14:paraId="646D4E68" w14:textId="5065D428" w:rsidR="006A60B8" w:rsidRPr="00005EDC" w:rsidRDefault="00FA3C8D" w:rsidP="00EC5BD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>Assess for allergies, and S&amp;S of CV diseas</w:t>
            </w:r>
            <w:r w:rsidR="006A60B8" w:rsidRPr="00005ED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  <w:p w14:paraId="72DABA1A" w14:textId="002A91A5" w:rsidR="006A60B8" w:rsidRPr="00005EDC" w:rsidRDefault="00734A56" w:rsidP="00EC5BD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6A60B8"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nform </w:t>
            </w:r>
            <w:r w:rsidR="00FA3C8D"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clients </w:t>
            </w:r>
            <w:r w:rsidR="006A60B8"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about serious </w:t>
            </w:r>
            <w:r w:rsidR="00FA3C8D"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side effects </w:t>
            </w:r>
          </w:p>
          <w:p w14:paraId="2E6B6DF2" w14:textId="77777777" w:rsidR="006A60B8" w:rsidRPr="00005EDC" w:rsidRDefault="006A60B8" w:rsidP="00EC5BD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FA3C8D" w:rsidRPr="00005EDC">
              <w:rPr>
                <w:rFonts w:asciiTheme="minorHAnsi" w:hAnsiTheme="minorHAnsi" w:cstheme="minorHAnsi"/>
                <w:sz w:val="20"/>
                <w:szCs w:val="20"/>
              </w:rPr>
              <w:t>void concurrent use with alcohol or other CNS depressants. </w:t>
            </w:r>
          </w:p>
          <w:p w14:paraId="41BEC0E1" w14:textId="09227176" w:rsidR="00FA3C8D" w:rsidRPr="00005EDC" w:rsidRDefault="00FA3C8D" w:rsidP="00EC5BD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 xml:space="preserve">Report urinary retention or difficulty voiding, pale stools, yellow </w:t>
            </w:r>
            <w:r w:rsidR="00341CED" w:rsidRPr="00005EDC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skin,</w:t>
            </w:r>
            <w:r w:rsidRPr="00005EDC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 xml:space="preserve"> or eyes.</w:t>
            </w:r>
          </w:p>
          <w:p w14:paraId="3B44CF75" w14:textId="65A85656" w:rsidR="00FA3C8D" w:rsidRPr="00005EDC" w:rsidRDefault="00FA3C8D" w:rsidP="00005EDC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0C73FB9" w14:textId="38278165" w:rsidR="00F96B40" w:rsidRPr="00005EDC" w:rsidRDefault="00F96B40" w:rsidP="00005EDC">
      <w:pPr>
        <w:rPr>
          <w:rFonts w:asciiTheme="minorHAnsi" w:hAnsiTheme="minorHAnsi" w:cstheme="minorHAnsi"/>
          <w:sz w:val="20"/>
          <w:szCs w:val="20"/>
        </w:rPr>
      </w:pPr>
    </w:p>
    <w:p w14:paraId="5E9BD8EE" w14:textId="1384053C" w:rsidR="005E0179" w:rsidRDefault="005E017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4AC98A24" w14:textId="77777777" w:rsidR="00734A56" w:rsidRPr="00005EDC" w:rsidRDefault="00734A56" w:rsidP="00005ED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1984"/>
        <w:gridCol w:w="993"/>
        <w:gridCol w:w="2551"/>
        <w:gridCol w:w="3174"/>
      </w:tblGrid>
      <w:tr w:rsidR="00734A56" w:rsidRPr="00005EDC" w14:paraId="120FE3C8" w14:textId="77777777" w:rsidTr="00845EA4">
        <w:tc>
          <w:tcPr>
            <w:tcW w:w="0" w:type="auto"/>
            <w:gridSpan w:val="6"/>
            <w:shd w:val="clear" w:color="auto" w:fill="F2F2F2" w:themeFill="background1" w:themeFillShade="F2"/>
          </w:tcPr>
          <w:p w14:paraId="01E039A3" w14:textId="30A07D26" w:rsidR="00734A56" w:rsidRPr="00005EDC" w:rsidRDefault="00734A56" w:rsidP="00005EDC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>Class: Antigout</w:t>
            </w:r>
          </w:p>
        </w:tc>
      </w:tr>
      <w:tr w:rsidR="005F53F3" w:rsidRPr="00005EDC" w14:paraId="41E18932" w14:textId="77777777" w:rsidTr="00845EA4">
        <w:trPr>
          <w:trHeight w:val="557"/>
        </w:trPr>
        <w:tc>
          <w:tcPr>
            <w:tcW w:w="7225" w:type="dxa"/>
            <w:gridSpan w:val="4"/>
          </w:tcPr>
          <w:p w14:paraId="06A220AA" w14:textId="1DB11566" w:rsidR="00734A56" w:rsidRPr="00005EDC" w:rsidRDefault="00734A56" w:rsidP="00005EDC">
            <w:pPr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>Generic Name:</w:t>
            </w:r>
            <w:r w:rsidR="00F33DF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hyperlink r:id="rId16" w:history="1">
              <w:r w:rsidR="00F63CFA" w:rsidRPr="00F63CFA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a</w:t>
              </w:r>
              <w:r w:rsidR="00F33DF3" w:rsidRPr="00F63CFA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llopurinol</w:t>
              </w:r>
            </w:hyperlink>
            <w:r w:rsidR="00F33DF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14CBDC4C" w14:textId="241BD056" w:rsidR="00734A56" w:rsidRPr="00005EDC" w:rsidRDefault="00734A56" w:rsidP="00005EDC">
            <w:pPr>
              <w:ind w:firstLine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Prototype/Brand Name: </w:t>
            </w:r>
            <w:r w:rsidR="005F53F3" w:rsidRPr="00005EDC">
              <w:rPr>
                <w:rFonts w:asciiTheme="minorHAnsi" w:hAnsiTheme="minorHAnsi" w:cstheme="minorHAnsi"/>
                <w:bCs/>
                <w:sz w:val="20"/>
                <w:szCs w:val="20"/>
              </w:rPr>
              <w:t>Purinol</w:t>
            </w:r>
          </w:p>
          <w:p w14:paraId="6BCF0E79" w14:textId="77777777" w:rsidR="00734A56" w:rsidRPr="00005EDC" w:rsidRDefault="00734A56" w:rsidP="00005EDC">
            <w:pPr>
              <w:ind w:firstLine="0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05DE16AF" w14:textId="60284DCE" w:rsidR="00734A56" w:rsidRPr="00005EDC" w:rsidRDefault="00734A56" w:rsidP="00005EDC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Mechanism: </w:t>
            </w: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>blocks production of uric acid by inhibiting the action of xanthine oxidase</w:t>
            </w:r>
          </w:p>
        </w:tc>
        <w:tc>
          <w:tcPr>
            <w:tcW w:w="5725" w:type="dxa"/>
            <w:gridSpan w:val="2"/>
          </w:tcPr>
          <w:p w14:paraId="3418D998" w14:textId="77777777" w:rsidR="00734A56" w:rsidRPr="00005EDC" w:rsidRDefault="00734A56" w:rsidP="00005EDC">
            <w:pPr>
              <w:ind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Therapeutic Effects: </w:t>
            </w:r>
          </w:p>
          <w:p w14:paraId="18BB6BF8" w14:textId="77777777" w:rsidR="00734A56" w:rsidRPr="00F33DF3" w:rsidRDefault="005F53F3" w:rsidP="00EC5BD0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33DF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Prophylaxis or treatment of gout </w:t>
            </w:r>
          </w:p>
          <w:p w14:paraId="664360B2" w14:textId="28F649E8" w:rsidR="005F53F3" w:rsidRPr="00005EDC" w:rsidRDefault="005F53F3" w:rsidP="00EC5BD0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Urine alkalinity </w:t>
            </w:r>
          </w:p>
        </w:tc>
      </w:tr>
      <w:tr w:rsidR="00B36134" w:rsidRPr="00005EDC" w14:paraId="65AB625B" w14:textId="77777777" w:rsidTr="005E0179">
        <w:tc>
          <w:tcPr>
            <w:tcW w:w="2405" w:type="dxa"/>
            <w:shd w:val="clear" w:color="auto" w:fill="F2F2F2" w:themeFill="background1" w:themeFillShade="F2"/>
          </w:tcPr>
          <w:p w14:paraId="045918A9" w14:textId="77777777" w:rsidR="00734A56" w:rsidRPr="00005EDC" w:rsidRDefault="00734A56" w:rsidP="00005EDC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>Administration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913C889" w14:textId="77777777" w:rsidR="00734A56" w:rsidRPr="00005EDC" w:rsidRDefault="00734A56" w:rsidP="00005EDC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>Indications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37011200" w14:textId="77777777" w:rsidR="00734A56" w:rsidRPr="00005EDC" w:rsidRDefault="00734A56" w:rsidP="00005EDC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>Contraindications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3F1C68DC" w14:textId="77777777" w:rsidR="00734A56" w:rsidRPr="00005EDC" w:rsidRDefault="00734A56" w:rsidP="00005EDC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>Side Effects</w:t>
            </w:r>
          </w:p>
        </w:tc>
        <w:tc>
          <w:tcPr>
            <w:tcW w:w="3174" w:type="dxa"/>
            <w:shd w:val="clear" w:color="auto" w:fill="F2F2F2" w:themeFill="background1" w:themeFillShade="F2"/>
          </w:tcPr>
          <w:p w14:paraId="3FEF981D" w14:textId="77777777" w:rsidR="00734A56" w:rsidRPr="00005EDC" w:rsidRDefault="00734A56" w:rsidP="00005EDC">
            <w:pPr>
              <w:ind w:firstLine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sz w:val="20"/>
                <w:szCs w:val="20"/>
              </w:rPr>
              <w:t>Nursing Considerations</w:t>
            </w:r>
          </w:p>
        </w:tc>
      </w:tr>
      <w:tr w:rsidR="00005EDC" w:rsidRPr="00005EDC" w14:paraId="769417AC" w14:textId="77777777" w:rsidTr="005E0179">
        <w:trPr>
          <w:trHeight w:val="393"/>
        </w:trPr>
        <w:tc>
          <w:tcPr>
            <w:tcW w:w="2405" w:type="dxa"/>
          </w:tcPr>
          <w:p w14:paraId="4C8FBD3D" w14:textId="3E51577F" w:rsidR="00734A56" w:rsidRPr="00005EDC" w:rsidRDefault="005E0179" w:rsidP="00EC5BD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734A56" w:rsidRPr="00005EDC">
              <w:rPr>
                <w:rFonts w:asciiTheme="minorHAnsi" w:hAnsiTheme="minorHAnsi" w:cstheme="minorHAnsi"/>
                <w:sz w:val="20"/>
                <w:szCs w:val="20"/>
              </w:rPr>
              <w:t>afe for all ages</w:t>
            </w:r>
          </w:p>
          <w:p w14:paraId="4856BC45" w14:textId="4C08805F" w:rsidR="00141783" w:rsidRPr="00005EDC" w:rsidRDefault="00141783" w:rsidP="00EC5BD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>Reduce dose for renal impairment</w:t>
            </w:r>
          </w:p>
          <w:p w14:paraId="34704FB8" w14:textId="7D31A87B" w:rsidR="00141783" w:rsidRPr="00005EDC" w:rsidRDefault="005F53F3" w:rsidP="00EC5BD0">
            <w:pPr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drink 2.5 to 3 L/day to decrease the risk of renal stone development.</w:t>
            </w:r>
          </w:p>
          <w:p w14:paraId="26E8AA6A" w14:textId="0B541BF5" w:rsidR="005F53F3" w:rsidRPr="00005EDC" w:rsidRDefault="005F53F3" w:rsidP="00EC5BD0">
            <w:pPr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Take after meals.</w:t>
            </w:r>
          </w:p>
          <w:p w14:paraId="7DF2243E" w14:textId="476C2F93" w:rsidR="005F53F3" w:rsidRPr="00005EDC" w:rsidRDefault="005F53F3" w:rsidP="00005EDC">
            <w:pPr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581149" w14:textId="1717168C" w:rsidR="005F53F3" w:rsidRPr="00005EDC" w:rsidRDefault="005E0179" w:rsidP="00EC5BD0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734A56"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reatment of gouty arthritis and nephropathy </w:t>
            </w:r>
          </w:p>
          <w:p w14:paraId="26B5153F" w14:textId="0E8AB9C5" w:rsidR="005F53F3" w:rsidRPr="00005EDC" w:rsidRDefault="005E0179" w:rsidP="00EC5BD0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734A56" w:rsidRPr="00005EDC">
              <w:rPr>
                <w:rFonts w:asciiTheme="minorHAnsi" w:hAnsiTheme="minorHAnsi" w:cstheme="minorHAnsi"/>
                <w:sz w:val="20"/>
                <w:szCs w:val="20"/>
              </w:rPr>
              <w:t>reatment of secondary hyperuricemia.</w:t>
            </w:r>
          </w:p>
          <w:p w14:paraId="779EAAEF" w14:textId="77777777" w:rsidR="005F53F3" w:rsidRPr="00005EDC" w:rsidRDefault="005F53F3" w:rsidP="00005E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8C774A" w14:textId="77777777" w:rsidR="00734A56" w:rsidRPr="00005EDC" w:rsidRDefault="00734A56" w:rsidP="00005ED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4294327A" w14:textId="77777777" w:rsidR="00734A56" w:rsidRPr="00005EDC" w:rsidRDefault="00734A56" w:rsidP="00005EDC">
            <w:pPr>
              <w:shd w:val="clear" w:color="auto" w:fill="FFFFFF"/>
              <w:ind w:firstLine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FB3E354" w14:textId="008896CB" w:rsidR="005F53F3" w:rsidRPr="00005EDC" w:rsidRDefault="005E0179" w:rsidP="00EC5BD0">
            <w:pPr>
              <w:pStyle w:val="ListParagraph"/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A</w:t>
            </w:r>
            <w:r w:rsidR="005F53F3" w:rsidRPr="00005EDC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llergy to allopurinol, blood dyscrasias.</w:t>
            </w:r>
          </w:p>
          <w:p w14:paraId="3C203FF2" w14:textId="0E40EF45" w:rsidR="005F53F3" w:rsidRPr="00005EDC" w:rsidRDefault="005E0179" w:rsidP="00EC5BD0">
            <w:pPr>
              <w:pStyle w:val="ListParagraph"/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asciiTheme="minorHAnsi" w:hAnsiTheme="minorHAnsi" w:cstheme="minorHAnsi"/>
                <w:color w:val="21212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U</w:t>
            </w:r>
            <w:r w:rsidR="005F53F3" w:rsidRPr="00005EDC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se cautiously with liver disease, renal failure, lactation, pregnancy</w:t>
            </w:r>
          </w:p>
          <w:p w14:paraId="57B30AE1" w14:textId="77777777" w:rsidR="00734A56" w:rsidRPr="00005EDC" w:rsidRDefault="00734A56" w:rsidP="00005EDC">
            <w:pPr>
              <w:tabs>
                <w:tab w:val="left" w:pos="369"/>
                <w:tab w:val="left" w:pos="520"/>
              </w:tabs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74A1FF6B" w14:textId="4FF3A489" w:rsidR="00734A56" w:rsidRPr="00B36134" w:rsidRDefault="005E0179" w:rsidP="00EC5BD0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734A56" w:rsidRPr="00B36134">
              <w:rPr>
                <w:rFonts w:asciiTheme="minorHAnsi" w:hAnsiTheme="minorHAnsi" w:cstheme="minorHAnsi"/>
                <w:sz w:val="20"/>
                <w:szCs w:val="20"/>
              </w:rPr>
              <w:t xml:space="preserve">ypotension, flushing, hypertension, drowsiness, nausea and vomiting, diarrhea, </w:t>
            </w:r>
            <w:r w:rsidR="00734A56" w:rsidRPr="005E01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hepatitis, renal failure</w:t>
            </w:r>
            <w:r w:rsidR="00734A56" w:rsidRPr="00B36134">
              <w:rPr>
                <w:rFonts w:asciiTheme="minorHAnsi" w:hAnsiTheme="minorHAnsi" w:cstheme="minorHAnsi"/>
                <w:sz w:val="20"/>
                <w:szCs w:val="20"/>
              </w:rPr>
              <w:t xml:space="preserve">, or a drug rash with eosinophilia and </w:t>
            </w:r>
            <w:r w:rsidR="00734A56" w:rsidRPr="005E01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systemic symptoms (DRESS) syndrome</w:t>
            </w:r>
            <w:r w:rsidR="00734A56" w:rsidRPr="00B36134">
              <w:rPr>
                <w:rFonts w:asciiTheme="minorHAnsi" w:hAnsiTheme="minorHAnsi" w:cstheme="minorHAnsi"/>
                <w:sz w:val="20"/>
                <w:szCs w:val="20"/>
              </w:rPr>
              <w:t xml:space="preserve"> or drug hypersensitivity syndrome.</w:t>
            </w:r>
          </w:p>
          <w:p w14:paraId="73AA36A5" w14:textId="77777777" w:rsidR="00F33DF3" w:rsidRDefault="00F33DF3" w:rsidP="00005EDC">
            <w:pPr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203D69D" w14:textId="63FF5A8A" w:rsidR="00734A56" w:rsidRPr="00005EDC" w:rsidRDefault="00553F0F" w:rsidP="00005EDC">
            <w:pPr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</w:t>
            </w:r>
            <w:r w:rsidR="005F53F3" w:rsidRPr="00005E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FETY: </w:t>
            </w:r>
            <w:r w:rsidR="005F53F3" w:rsidRPr="00005EDC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Discontinue drug at first sign of skin rash</w:t>
            </w:r>
          </w:p>
        </w:tc>
        <w:tc>
          <w:tcPr>
            <w:tcW w:w="3174" w:type="dxa"/>
          </w:tcPr>
          <w:p w14:paraId="5FC56C28" w14:textId="74E0B845" w:rsidR="00141783" w:rsidRPr="00005EDC" w:rsidRDefault="00141783" w:rsidP="00EC5BD0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sz w:val="20"/>
                <w:szCs w:val="20"/>
              </w:rPr>
              <w:t>Assess for allergies, and S&amp;S of hyperuremia</w:t>
            </w:r>
          </w:p>
          <w:p w14:paraId="737124D9" w14:textId="68933887" w:rsidR="005F53F3" w:rsidRPr="00005EDC" w:rsidRDefault="005E0179" w:rsidP="00EC5BD0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734A56"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ake as directed.  </w:t>
            </w:r>
          </w:p>
          <w:p w14:paraId="26A89B5C" w14:textId="7647672C" w:rsidR="005F53F3" w:rsidRPr="00005EDC" w:rsidRDefault="005E0179" w:rsidP="00EC5BD0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B36134">
              <w:rPr>
                <w:rFonts w:asciiTheme="minorHAnsi" w:hAnsiTheme="minorHAnsi" w:cstheme="minorHAnsi"/>
                <w:sz w:val="20"/>
                <w:szCs w:val="20"/>
              </w:rPr>
              <w:t>educe</w:t>
            </w:r>
            <w:r w:rsidR="00FA14B5" w:rsidRPr="00005EDC">
              <w:rPr>
                <w:rFonts w:asciiTheme="minorHAnsi" w:hAnsiTheme="minorHAnsi" w:cstheme="minorHAnsi"/>
                <w:sz w:val="20"/>
                <w:szCs w:val="20"/>
              </w:rPr>
              <w:t xml:space="preserve"> alcohol consumption. </w:t>
            </w:r>
          </w:p>
          <w:p w14:paraId="7E77E659" w14:textId="127F8065" w:rsidR="005F53F3" w:rsidRPr="00005EDC" w:rsidRDefault="005E0179" w:rsidP="00EC5BD0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R</w:t>
            </w:r>
            <w:r w:rsidR="005F53F3" w:rsidRPr="00005EDC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egular blood tests.</w:t>
            </w:r>
          </w:p>
          <w:p w14:paraId="5DD54C73" w14:textId="294A1D76" w:rsidR="00553F0F" w:rsidRPr="00005EDC" w:rsidRDefault="005E0179" w:rsidP="00EC5BD0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A</w:t>
            </w:r>
            <w:r w:rsidR="00553F0F" w:rsidRPr="00005EDC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 xml:space="preserve">lkaline diet and increased fluid </w:t>
            </w:r>
            <w:r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 xml:space="preserve">- </w:t>
            </w:r>
            <w:r w:rsidR="00553F0F" w:rsidRPr="00005EDC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pre</w:t>
            </w:r>
            <w:r w:rsidR="00B36134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v</w:t>
            </w:r>
            <w:r w:rsidR="00553F0F" w:rsidRPr="00005EDC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 xml:space="preserve">ent kidney stone </w:t>
            </w:r>
          </w:p>
          <w:p w14:paraId="125C3619" w14:textId="6CDB56A3" w:rsidR="00553F0F" w:rsidRPr="00B36134" w:rsidRDefault="005F53F3" w:rsidP="00EC5BD0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05EDC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Report unusual bleeding</w:t>
            </w:r>
            <w:r w:rsidR="00FA14B5" w:rsidRPr="00005EDC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 xml:space="preserve">, </w:t>
            </w:r>
            <w:r w:rsidRPr="00005EDC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bruising</w:t>
            </w:r>
            <w:r w:rsidR="00FA14B5" w:rsidRPr="00005EDC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, or rash to a health care provider immediately</w:t>
            </w:r>
            <w:r w:rsidRPr="00005EDC">
              <w:rPr>
                <w:rFonts w:asciiTheme="minorHAnsi" w:hAnsiTheme="minorHAnsi" w:cstheme="minorHAnsi"/>
                <w:color w:val="212121"/>
                <w:sz w:val="20"/>
                <w:szCs w:val="20"/>
              </w:rPr>
              <w:t>.</w:t>
            </w:r>
          </w:p>
        </w:tc>
      </w:tr>
    </w:tbl>
    <w:p w14:paraId="30107188" w14:textId="4EBEF521" w:rsidR="00734A56" w:rsidRPr="00005EDC" w:rsidRDefault="00734A56" w:rsidP="00005EDC">
      <w:pPr>
        <w:rPr>
          <w:rFonts w:asciiTheme="minorHAnsi" w:hAnsiTheme="minorHAnsi" w:cstheme="minorHAnsi"/>
          <w:sz w:val="20"/>
          <w:szCs w:val="20"/>
        </w:rPr>
      </w:pPr>
    </w:p>
    <w:sectPr w:rsidR="00734A56" w:rsidRPr="00005EDC" w:rsidSect="00B80FA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nos">
    <w:altName w:val="Tinos"/>
    <w:panose1 w:val="020B0604020202020204"/>
    <w:charset w:val="00"/>
    <w:family w:val="swiss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554"/>
    <w:multiLevelType w:val="hybridMultilevel"/>
    <w:tmpl w:val="2FC4B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163A6"/>
    <w:multiLevelType w:val="hybridMultilevel"/>
    <w:tmpl w:val="67AEF006"/>
    <w:lvl w:ilvl="0" w:tplc="8C4CBA02">
      <w:numFmt w:val="bullet"/>
      <w:lvlText w:val="•"/>
      <w:lvlJc w:val="left"/>
      <w:pPr>
        <w:ind w:left="170" w:hanging="17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B76BB"/>
    <w:multiLevelType w:val="multilevel"/>
    <w:tmpl w:val="810881C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471B56"/>
    <w:multiLevelType w:val="hybridMultilevel"/>
    <w:tmpl w:val="C550420A"/>
    <w:lvl w:ilvl="0" w:tplc="8C4CBA02">
      <w:numFmt w:val="bullet"/>
      <w:lvlText w:val="•"/>
      <w:lvlJc w:val="left"/>
      <w:pPr>
        <w:ind w:left="170" w:hanging="17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E6119"/>
    <w:multiLevelType w:val="hybridMultilevel"/>
    <w:tmpl w:val="7D7C9762"/>
    <w:lvl w:ilvl="0" w:tplc="8C4CBA02">
      <w:numFmt w:val="bullet"/>
      <w:lvlText w:val="•"/>
      <w:lvlJc w:val="left"/>
      <w:pPr>
        <w:ind w:left="170" w:hanging="17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11E16"/>
    <w:multiLevelType w:val="hybridMultilevel"/>
    <w:tmpl w:val="F83249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0B53C6"/>
    <w:multiLevelType w:val="hybridMultilevel"/>
    <w:tmpl w:val="1910CBBA"/>
    <w:lvl w:ilvl="0" w:tplc="8C4CBA02">
      <w:numFmt w:val="bullet"/>
      <w:lvlText w:val="•"/>
      <w:lvlJc w:val="left"/>
      <w:pPr>
        <w:ind w:left="170" w:hanging="17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D62C3"/>
    <w:multiLevelType w:val="hybridMultilevel"/>
    <w:tmpl w:val="65F4D6EE"/>
    <w:lvl w:ilvl="0" w:tplc="8C4CBA02">
      <w:numFmt w:val="bullet"/>
      <w:lvlText w:val="•"/>
      <w:lvlJc w:val="left"/>
      <w:pPr>
        <w:ind w:left="170" w:hanging="17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E519C"/>
    <w:multiLevelType w:val="hybridMultilevel"/>
    <w:tmpl w:val="21E4806A"/>
    <w:lvl w:ilvl="0" w:tplc="8C4CBA02">
      <w:numFmt w:val="bullet"/>
      <w:lvlText w:val="•"/>
      <w:lvlJc w:val="left"/>
      <w:pPr>
        <w:ind w:left="170" w:hanging="17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140FF"/>
    <w:multiLevelType w:val="hybridMultilevel"/>
    <w:tmpl w:val="64E8B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C53287"/>
    <w:multiLevelType w:val="hybridMultilevel"/>
    <w:tmpl w:val="5CC0C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45648E"/>
    <w:multiLevelType w:val="hybridMultilevel"/>
    <w:tmpl w:val="45C4E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51FFD"/>
    <w:multiLevelType w:val="hybridMultilevel"/>
    <w:tmpl w:val="A848645E"/>
    <w:lvl w:ilvl="0" w:tplc="8C4CBA02">
      <w:numFmt w:val="bullet"/>
      <w:lvlText w:val="•"/>
      <w:lvlJc w:val="left"/>
      <w:pPr>
        <w:ind w:left="170" w:hanging="17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57254"/>
    <w:multiLevelType w:val="hybridMultilevel"/>
    <w:tmpl w:val="E432E190"/>
    <w:lvl w:ilvl="0" w:tplc="8C4CBA02">
      <w:numFmt w:val="bullet"/>
      <w:lvlText w:val="•"/>
      <w:lvlJc w:val="left"/>
      <w:pPr>
        <w:ind w:left="170" w:hanging="17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01D05"/>
    <w:multiLevelType w:val="hybridMultilevel"/>
    <w:tmpl w:val="E2AEEADA"/>
    <w:lvl w:ilvl="0" w:tplc="8C4CBA02">
      <w:numFmt w:val="bullet"/>
      <w:lvlText w:val="•"/>
      <w:lvlJc w:val="left"/>
      <w:pPr>
        <w:ind w:left="170" w:hanging="17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2637A"/>
    <w:multiLevelType w:val="hybridMultilevel"/>
    <w:tmpl w:val="121C2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643A36"/>
    <w:multiLevelType w:val="multilevel"/>
    <w:tmpl w:val="DDD0377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1C01F7"/>
    <w:multiLevelType w:val="hybridMultilevel"/>
    <w:tmpl w:val="032E4D2E"/>
    <w:lvl w:ilvl="0" w:tplc="8C4CBA02">
      <w:numFmt w:val="bullet"/>
      <w:lvlText w:val="•"/>
      <w:lvlJc w:val="left"/>
      <w:pPr>
        <w:ind w:left="170" w:hanging="17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537F7"/>
    <w:multiLevelType w:val="hybridMultilevel"/>
    <w:tmpl w:val="67ACA288"/>
    <w:lvl w:ilvl="0" w:tplc="8C4CBA02">
      <w:numFmt w:val="bullet"/>
      <w:lvlText w:val="•"/>
      <w:lvlJc w:val="left"/>
      <w:pPr>
        <w:ind w:left="170" w:hanging="17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B1BE3"/>
    <w:multiLevelType w:val="hybridMultilevel"/>
    <w:tmpl w:val="F232F770"/>
    <w:lvl w:ilvl="0" w:tplc="8C4CBA02">
      <w:numFmt w:val="bullet"/>
      <w:lvlText w:val="•"/>
      <w:lvlJc w:val="left"/>
      <w:pPr>
        <w:ind w:left="170" w:hanging="17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D397B"/>
    <w:multiLevelType w:val="hybridMultilevel"/>
    <w:tmpl w:val="B91CD936"/>
    <w:lvl w:ilvl="0" w:tplc="8C4CBA02">
      <w:numFmt w:val="bullet"/>
      <w:lvlText w:val="•"/>
      <w:lvlJc w:val="left"/>
      <w:pPr>
        <w:ind w:left="170" w:hanging="17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B4C49"/>
    <w:multiLevelType w:val="hybridMultilevel"/>
    <w:tmpl w:val="B0C2813C"/>
    <w:lvl w:ilvl="0" w:tplc="8C4CBA02">
      <w:numFmt w:val="bullet"/>
      <w:lvlText w:val="•"/>
      <w:lvlJc w:val="left"/>
      <w:pPr>
        <w:ind w:left="170" w:hanging="170"/>
      </w:pPr>
      <w:rPr>
        <w:rFonts w:ascii="Calibri" w:eastAsiaTheme="minorHAnsi" w:hAnsi="Calibri" w:hint="default"/>
      </w:rPr>
    </w:lvl>
    <w:lvl w:ilvl="1" w:tplc="10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12CFC"/>
    <w:multiLevelType w:val="hybridMultilevel"/>
    <w:tmpl w:val="1850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218CA"/>
    <w:multiLevelType w:val="hybridMultilevel"/>
    <w:tmpl w:val="041AB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6D16A1"/>
    <w:multiLevelType w:val="hybridMultilevel"/>
    <w:tmpl w:val="C9E4B62C"/>
    <w:lvl w:ilvl="0" w:tplc="8C4CBA02">
      <w:numFmt w:val="bullet"/>
      <w:lvlText w:val="•"/>
      <w:lvlJc w:val="left"/>
      <w:pPr>
        <w:ind w:left="170" w:hanging="17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90C02"/>
    <w:multiLevelType w:val="hybridMultilevel"/>
    <w:tmpl w:val="9CF60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0325BF"/>
    <w:multiLevelType w:val="hybridMultilevel"/>
    <w:tmpl w:val="A9362C7E"/>
    <w:lvl w:ilvl="0" w:tplc="8C4CBA02">
      <w:numFmt w:val="bullet"/>
      <w:lvlText w:val="•"/>
      <w:lvlJc w:val="left"/>
      <w:pPr>
        <w:ind w:left="170" w:hanging="17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E456B"/>
    <w:multiLevelType w:val="hybridMultilevel"/>
    <w:tmpl w:val="686C5CE8"/>
    <w:lvl w:ilvl="0" w:tplc="8C4CBA02">
      <w:numFmt w:val="bullet"/>
      <w:lvlText w:val="•"/>
      <w:lvlJc w:val="left"/>
      <w:pPr>
        <w:ind w:left="170" w:hanging="17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F20024"/>
    <w:multiLevelType w:val="multilevel"/>
    <w:tmpl w:val="02E0BF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516A4D"/>
    <w:multiLevelType w:val="hybridMultilevel"/>
    <w:tmpl w:val="C69CF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DB10EA"/>
    <w:multiLevelType w:val="hybridMultilevel"/>
    <w:tmpl w:val="198450D4"/>
    <w:lvl w:ilvl="0" w:tplc="8C4CBA02">
      <w:numFmt w:val="bullet"/>
      <w:lvlText w:val="•"/>
      <w:lvlJc w:val="left"/>
      <w:pPr>
        <w:ind w:left="170" w:hanging="17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8674D"/>
    <w:multiLevelType w:val="hybridMultilevel"/>
    <w:tmpl w:val="9514B6E4"/>
    <w:lvl w:ilvl="0" w:tplc="8C4CBA02">
      <w:numFmt w:val="bullet"/>
      <w:lvlText w:val="•"/>
      <w:lvlJc w:val="left"/>
      <w:pPr>
        <w:ind w:left="170" w:hanging="17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24ECF"/>
    <w:multiLevelType w:val="hybridMultilevel"/>
    <w:tmpl w:val="9466AFEE"/>
    <w:lvl w:ilvl="0" w:tplc="8C4CBA02">
      <w:numFmt w:val="bullet"/>
      <w:lvlText w:val="•"/>
      <w:lvlJc w:val="left"/>
      <w:pPr>
        <w:ind w:left="170" w:hanging="170"/>
      </w:pPr>
      <w:rPr>
        <w:rFonts w:ascii="Calibri" w:eastAsiaTheme="minorHAns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2803FC"/>
    <w:multiLevelType w:val="hybridMultilevel"/>
    <w:tmpl w:val="2DEAEB24"/>
    <w:lvl w:ilvl="0" w:tplc="8C4CBA02">
      <w:numFmt w:val="bullet"/>
      <w:lvlText w:val="•"/>
      <w:lvlJc w:val="left"/>
      <w:pPr>
        <w:ind w:left="170" w:hanging="17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C6F61"/>
    <w:multiLevelType w:val="hybridMultilevel"/>
    <w:tmpl w:val="5A8E7C3E"/>
    <w:lvl w:ilvl="0" w:tplc="8C4CBA02">
      <w:numFmt w:val="bullet"/>
      <w:lvlText w:val="•"/>
      <w:lvlJc w:val="left"/>
      <w:pPr>
        <w:ind w:left="170" w:hanging="17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0E37F0"/>
    <w:multiLevelType w:val="hybridMultilevel"/>
    <w:tmpl w:val="6514251C"/>
    <w:lvl w:ilvl="0" w:tplc="8C4CBA02">
      <w:numFmt w:val="bullet"/>
      <w:lvlText w:val="•"/>
      <w:lvlJc w:val="left"/>
      <w:pPr>
        <w:ind w:left="170" w:hanging="17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617912"/>
    <w:multiLevelType w:val="hybridMultilevel"/>
    <w:tmpl w:val="12DE3A2A"/>
    <w:lvl w:ilvl="0" w:tplc="8C4CBA02">
      <w:numFmt w:val="bullet"/>
      <w:lvlText w:val="•"/>
      <w:lvlJc w:val="left"/>
      <w:pPr>
        <w:ind w:left="170" w:hanging="17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04A14"/>
    <w:multiLevelType w:val="hybridMultilevel"/>
    <w:tmpl w:val="4D28661E"/>
    <w:lvl w:ilvl="0" w:tplc="8C4CBA02">
      <w:numFmt w:val="bullet"/>
      <w:lvlText w:val="•"/>
      <w:lvlJc w:val="left"/>
      <w:pPr>
        <w:ind w:left="170" w:hanging="17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5B6FB1"/>
    <w:multiLevelType w:val="hybridMultilevel"/>
    <w:tmpl w:val="A510C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73D4B"/>
    <w:multiLevelType w:val="hybridMultilevel"/>
    <w:tmpl w:val="3418EB78"/>
    <w:lvl w:ilvl="0" w:tplc="8C4CBA02">
      <w:numFmt w:val="bullet"/>
      <w:lvlText w:val="•"/>
      <w:lvlJc w:val="left"/>
      <w:pPr>
        <w:ind w:left="170" w:hanging="17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B65FEE"/>
    <w:multiLevelType w:val="hybridMultilevel"/>
    <w:tmpl w:val="B41AF6E6"/>
    <w:lvl w:ilvl="0" w:tplc="8C4CBA02">
      <w:numFmt w:val="bullet"/>
      <w:lvlText w:val="•"/>
      <w:lvlJc w:val="left"/>
      <w:pPr>
        <w:ind w:left="170" w:hanging="17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53137"/>
    <w:multiLevelType w:val="hybridMultilevel"/>
    <w:tmpl w:val="8C18D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880729"/>
    <w:multiLevelType w:val="hybridMultilevel"/>
    <w:tmpl w:val="D34C9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F5426B"/>
    <w:multiLevelType w:val="hybridMultilevel"/>
    <w:tmpl w:val="DC58BC84"/>
    <w:lvl w:ilvl="0" w:tplc="8C4CBA02">
      <w:numFmt w:val="bullet"/>
      <w:lvlText w:val="•"/>
      <w:lvlJc w:val="left"/>
      <w:pPr>
        <w:ind w:left="170" w:hanging="17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8"/>
  </w:num>
  <w:num w:numId="4">
    <w:abstractNumId w:val="20"/>
  </w:num>
  <w:num w:numId="5">
    <w:abstractNumId w:val="40"/>
  </w:num>
  <w:num w:numId="6">
    <w:abstractNumId w:val="1"/>
  </w:num>
  <w:num w:numId="7">
    <w:abstractNumId w:val="6"/>
  </w:num>
  <w:num w:numId="8">
    <w:abstractNumId w:val="26"/>
  </w:num>
  <w:num w:numId="9">
    <w:abstractNumId w:val="2"/>
  </w:num>
  <w:num w:numId="10">
    <w:abstractNumId w:val="4"/>
  </w:num>
  <w:num w:numId="11">
    <w:abstractNumId w:val="43"/>
  </w:num>
  <w:num w:numId="12">
    <w:abstractNumId w:val="7"/>
  </w:num>
  <w:num w:numId="13">
    <w:abstractNumId w:val="13"/>
  </w:num>
  <w:num w:numId="14">
    <w:abstractNumId w:val="39"/>
  </w:num>
  <w:num w:numId="15">
    <w:abstractNumId w:val="33"/>
  </w:num>
  <w:num w:numId="16">
    <w:abstractNumId w:val="36"/>
  </w:num>
  <w:num w:numId="17">
    <w:abstractNumId w:val="31"/>
  </w:num>
  <w:num w:numId="18">
    <w:abstractNumId w:val="34"/>
  </w:num>
  <w:num w:numId="19">
    <w:abstractNumId w:val="18"/>
  </w:num>
  <w:num w:numId="20">
    <w:abstractNumId w:val="30"/>
  </w:num>
  <w:num w:numId="21">
    <w:abstractNumId w:val="14"/>
  </w:num>
  <w:num w:numId="22">
    <w:abstractNumId w:val="3"/>
  </w:num>
  <w:num w:numId="23">
    <w:abstractNumId w:val="19"/>
  </w:num>
  <w:num w:numId="24">
    <w:abstractNumId w:val="17"/>
  </w:num>
  <w:num w:numId="25">
    <w:abstractNumId w:val="27"/>
  </w:num>
  <w:num w:numId="26">
    <w:abstractNumId w:val="12"/>
  </w:num>
  <w:num w:numId="27">
    <w:abstractNumId w:val="32"/>
  </w:num>
  <w:num w:numId="28">
    <w:abstractNumId w:val="35"/>
  </w:num>
  <w:num w:numId="29">
    <w:abstractNumId w:val="24"/>
  </w:num>
  <w:num w:numId="30">
    <w:abstractNumId w:val="37"/>
  </w:num>
  <w:num w:numId="31">
    <w:abstractNumId w:val="15"/>
  </w:num>
  <w:num w:numId="32">
    <w:abstractNumId w:val="11"/>
  </w:num>
  <w:num w:numId="33">
    <w:abstractNumId w:val="25"/>
  </w:num>
  <w:num w:numId="34">
    <w:abstractNumId w:val="0"/>
  </w:num>
  <w:num w:numId="35">
    <w:abstractNumId w:val="22"/>
  </w:num>
  <w:num w:numId="36">
    <w:abstractNumId w:val="38"/>
  </w:num>
  <w:num w:numId="37">
    <w:abstractNumId w:val="9"/>
  </w:num>
  <w:num w:numId="38">
    <w:abstractNumId w:val="5"/>
  </w:num>
  <w:num w:numId="39">
    <w:abstractNumId w:val="29"/>
  </w:num>
  <w:num w:numId="40">
    <w:abstractNumId w:val="23"/>
  </w:num>
  <w:num w:numId="41">
    <w:abstractNumId w:val="41"/>
  </w:num>
  <w:num w:numId="42">
    <w:abstractNumId w:val="42"/>
  </w:num>
  <w:num w:numId="43">
    <w:abstractNumId w:val="10"/>
  </w:num>
  <w:num w:numId="44">
    <w:abstractNumId w:val="2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A5"/>
    <w:rsid w:val="00002410"/>
    <w:rsid w:val="00005EDC"/>
    <w:rsid w:val="0002308C"/>
    <w:rsid w:val="00027B3F"/>
    <w:rsid w:val="0006757F"/>
    <w:rsid w:val="000910C9"/>
    <w:rsid w:val="000A3911"/>
    <w:rsid w:val="000C25DA"/>
    <w:rsid w:val="000D57FC"/>
    <w:rsid w:val="000E5C72"/>
    <w:rsid w:val="00105FED"/>
    <w:rsid w:val="001115D6"/>
    <w:rsid w:val="00131D3B"/>
    <w:rsid w:val="00135141"/>
    <w:rsid w:val="00141783"/>
    <w:rsid w:val="00173B36"/>
    <w:rsid w:val="00197DAC"/>
    <w:rsid w:val="001C0434"/>
    <w:rsid w:val="001F04CD"/>
    <w:rsid w:val="0020040B"/>
    <w:rsid w:val="002A564D"/>
    <w:rsid w:val="002C565F"/>
    <w:rsid w:val="002E7494"/>
    <w:rsid w:val="00313F0E"/>
    <w:rsid w:val="003356F8"/>
    <w:rsid w:val="00341CED"/>
    <w:rsid w:val="00352978"/>
    <w:rsid w:val="003A1A8E"/>
    <w:rsid w:val="004656ED"/>
    <w:rsid w:val="00497EAD"/>
    <w:rsid w:val="004C4672"/>
    <w:rsid w:val="004E3E91"/>
    <w:rsid w:val="005035A1"/>
    <w:rsid w:val="00516838"/>
    <w:rsid w:val="0051737C"/>
    <w:rsid w:val="005217E6"/>
    <w:rsid w:val="0053267D"/>
    <w:rsid w:val="00553F0F"/>
    <w:rsid w:val="005619A1"/>
    <w:rsid w:val="00571684"/>
    <w:rsid w:val="00572556"/>
    <w:rsid w:val="00594CEB"/>
    <w:rsid w:val="005D1CE0"/>
    <w:rsid w:val="005D6CCD"/>
    <w:rsid w:val="005E0179"/>
    <w:rsid w:val="005F216D"/>
    <w:rsid w:val="005F53F3"/>
    <w:rsid w:val="005F63F2"/>
    <w:rsid w:val="00642476"/>
    <w:rsid w:val="00664747"/>
    <w:rsid w:val="00686E4C"/>
    <w:rsid w:val="006A60B8"/>
    <w:rsid w:val="006C3E05"/>
    <w:rsid w:val="00700641"/>
    <w:rsid w:val="00701BA5"/>
    <w:rsid w:val="007201F6"/>
    <w:rsid w:val="00720CB3"/>
    <w:rsid w:val="00734A56"/>
    <w:rsid w:val="00760CA3"/>
    <w:rsid w:val="007B5EA0"/>
    <w:rsid w:val="007B641C"/>
    <w:rsid w:val="007C1CA8"/>
    <w:rsid w:val="007C4E8C"/>
    <w:rsid w:val="007D4C08"/>
    <w:rsid w:val="00845EA4"/>
    <w:rsid w:val="00864846"/>
    <w:rsid w:val="008748D2"/>
    <w:rsid w:val="008B00D1"/>
    <w:rsid w:val="008C4486"/>
    <w:rsid w:val="008C529D"/>
    <w:rsid w:val="008E3F66"/>
    <w:rsid w:val="0090663E"/>
    <w:rsid w:val="0092581C"/>
    <w:rsid w:val="0093242B"/>
    <w:rsid w:val="00957273"/>
    <w:rsid w:val="00991AEC"/>
    <w:rsid w:val="009C0F7A"/>
    <w:rsid w:val="00A2018B"/>
    <w:rsid w:val="00A32CC6"/>
    <w:rsid w:val="00A51814"/>
    <w:rsid w:val="00A86608"/>
    <w:rsid w:val="00A8734B"/>
    <w:rsid w:val="00A930CF"/>
    <w:rsid w:val="00AB5C14"/>
    <w:rsid w:val="00B13B3B"/>
    <w:rsid w:val="00B36134"/>
    <w:rsid w:val="00B67E17"/>
    <w:rsid w:val="00B80FA5"/>
    <w:rsid w:val="00BC0F0A"/>
    <w:rsid w:val="00BF2D9D"/>
    <w:rsid w:val="00C20049"/>
    <w:rsid w:val="00C25F25"/>
    <w:rsid w:val="00C406C0"/>
    <w:rsid w:val="00C51555"/>
    <w:rsid w:val="00C563F8"/>
    <w:rsid w:val="00C65533"/>
    <w:rsid w:val="00CA6992"/>
    <w:rsid w:val="00CD4830"/>
    <w:rsid w:val="00D0599C"/>
    <w:rsid w:val="00D5557B"/>
    <w:rsid w:val="00D807AF"/>
    <w:rsid w:val="00D92AF3"/>
    <w:rsid w:val="00DF62DD"/>
    <w:rsid w:val="00DF6471"/>
    <w:rsid w:val="00E1236D"/>
    <w:rsid w:val="00E23A36"/>
    <w:rsid w:val="00EC18E7"/>
    <w:rsid w:val="00EC5BD0"/>
    <w:rsid w:val="00F33DF3"/>
    <w:rsid w:val="00F63543"/>
    <w:rsid w:val="00F63CFA"/>
    <w:rsid w:val="00F715FE"/>
    <w:rsid w:val="00F75626"/>
    <w:rsid w:val="00F96B40"/>
    <w:rsid w:val="00FA14B5"/>
    <w:rsid w:val="00FA3C8D"/>
    <w:rsid w:val="00FB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0E8FA"/>
  <w15:docId w15:val="{B5688832-D5A4-9D45-86D0-BA0A11D6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E4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19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3C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14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5C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APAStyle">
    <w:name w:val="APA Style"/>
    <w:basedOn w:val="Heading1"/>
    <w:next w:val="Heading1"/>
    <w:qFormat/>
    <w:rsid w:val="005619A1"/>
    <w:pPr>
      <w:jc w:val="center"/>
    </w:pPr>
    <w:rPr>
      <w:rFonts w:ascii="Times New Roman" w:hAnsi="Times New Roman" w:cs="Times New Roman (Headings CS)"/>
      <w:b/>
      <w:color w:val="000000" w:themeColor="tex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19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8C529D"/>
    <w:pPr>
      <w:spacing w:before="20" w:after="20"/>
    </w:pPr>
    <w:rPr>
      <w:b/>
      <w:bCs/>
      <w:sz w:val="18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80FA5"/>
    <w:pPr>
      <w:ind w:left="720"/>
      <w:contextualSpacing/>
    </w:pPr>
    <w:rPr>
      <w:rFonts w:ascii="Arial" w:hAnsi="Arial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80FA5"/>
    <w:rPr>
      <w:rFonts w:ascii="Arial" w:eastAsia="Times New Roman" w:hAnsi="Arial" w:cs="Times New Roman"/>
      <w:szCs w:val="22"/>
      <w:lang w:val="en-US"/>
    </w:rPr>
  </w:style>
  <w:style w:type="table" w:styleId="TableGrid">
    <w:name w:val="Table Grid"/>
    <w:basedOn w:val="TableNormal"/>
    <w:uiPriority w:val="39"/>
    <w:rsid w:val="00B80FA5"/>
    <w:pPr>
      <w:ind w:firstLine="72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Hyperlink">
    <w:name w:val="Hyperlink"/>
    <w:basedOn w:val="DefaultParagraphFont"/>
    <w:uiPriority w:val="99"/>
    <w:unhideWhenUsed/>
    <w:rsid w:val="00B80F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0FA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80FA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80FA5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141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35141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5C1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mphasis">
    <w:name w:val="Emphasis"/>
    <w:basedOn w:val="DefaultParagraphFont"/>
    <w:uiPriority w:val="20"/>
    <w:qFormat/>
    <w:rsid w:val="004656ED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3C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F5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53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53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3F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5035A1"/>
    <w:pPr>
      <w:autoSpaceDE w:val="0"/>
      <w:autoSpaceDN w:val="0"/>
      <w:adjustRightInd w:val="0"/>
    </w:pPr>
    <w:rPr>
      <w:rFonts w:ascii="Tinos" w:hAnsi="Tinos" w:cs="Tinos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919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034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ilymed.nlm.nih.gov/dailymed/drugInfo.cfm?setid=0c2c75c9-ed7b-46a8-9543-429bf2d8f090" TargetMode="External"/><Relationship Id="rId13" Type="http://schemas.openxmlformats.org/officeDocument/2006/relationships/hyperlink" Target="https://dailymed.nlm.nih.gov/dailymed/drugInfo.cfm?setid=b1303f15-c48b-a44d-b28a-72f370094e0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ailymed.nlm.nih.gov/dailymed/drugInfo.cfm?setid=e914472b-c785-4c73-b37c-4d459166cf41" TargetMode="External"/><Relationship Id="rId12" Type="http://schemas.openxmlformats.org/officeDocument/2006/relationships/hyperlink" Target="https://dailymed.nlm.nih.gov/dailymed/drugInfo.cfm?setid=38d0c14a-a0c1-44cc-a939-0304eb8037d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ailymed.nlm.nih.gov/dailymed/drugInfo.cfm?setid=a80fe56f-8d03-423f-8e2a-7ec8c9e5045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ailymed.nlm.nih.gov/dailymed/drugInfo.cfm?setid=baf5a1ba-14a7-4e0d-ba0c-a34c4befd8ae" TargetMode="External"/><Relationship Id="rId11" Type="http://schemas.openxmlformats.org/officeDocument/2006/relationships/hyperlink" Target="https://dailymed.nlm.nih.gov/dailymed/drugInfo.cfm?setid=c4a6f07e-f242-4d25-be44-743b185783a1" TargetMode="External"/><Relationship Id="rId5" Type="http://schemas.openxmlformats.org/officeDocument/2006/relationships/hyperlink" Target="https://dailymed.nlm.nih.gov/dailymed/drugInfo.cfm?setid=c26f1872-ebff-4164-bf64-4272df43a2db" TargetMode="External"/><Relationship Id="rId15" Type="http://schemas.openxmlformats.org/officeDocument/2006/relationships/hyperlink" Target="https://dailymed.nlm.nih.gov/dailymed/drugInfo.cfm?setid=b12fb4ea-182e-462b-b6ed-cfd2f6bb71e8" TargetMode="External"/><Relationship Id="rId10" Type="http://schemas.openxmlformats.org/officeDocument/2006/relationships/hyperlink" Target="https://dailymed.nlm.nih.gov/dailymed/drugInfo.cfm?setid=2da87bfa-11fd-43e3-8fef-d16ebeb156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ilymed.nlm.nih.gov/dailymed/drugInfo.cfm?setid=457eb10a-1188-4c43-a147-d258517342e8" TargetMode="External"/><Relationship Id="rId14" Type="http://schemas.openxmlformats.org/officeDocument/2006/relationships/hyperlink" Target="https://dailymed.nlm.nih.gov/dailymed/drugInfo.cfm?setid=346af8fe-3816-49de-bfd3-5a7425e728f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Egert</dc:creator>
  <cp:keywords/>
  <dc:description/>
  <cp:lastModifiedBy>Amanda Egert</cp:lastModifiedBy>
  <cp:revision>5</cp:revision>
  <dcterms:created xsi:type="dcterms:W3CDTF">2022-01-16T18:05:00Z</dcterms:created>
  <dcterms:modified xsi:type="dcterms:W3CDTF">2022-01-16T20:35:00Z</dcterms:modified>
</cp:coreProperties>
</file>