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8D9E8" w14:textId="77777777" w:rsidR="002C1AFB" w:rsidRPr="002C1AFB" w:rsidRDefault="002C1AFB" w:rsidP="002C1AFB">
      <w:pPr>
        <w:keepNext/>
        <w:keepLines/>
        <w:spacing w:after="60"/>
        <w:rPr>
          <w:sz w:val="40"/>
          <w:szCs w:val="40"/>
          <w:lang w:val="en"/>
        </w:rPr>
      </w:pPr>
      <w:r w:rsidRPr="002C1AFB">
        <w:rPr>
          <w:sz w:val="40"/>
          <w:szCs w:val="40"/>
          <w:lang w:val="en"/>
        </w:rPr>
        <w:t>Talking About Consent</w:t>
      </w:r>
    </w:p>
    <w:p w14:paraId="11CC5AEC" w14:textId="77777777" w:rsidR="002C1AFB" w:rsidRPr="002C1AFB" w:rsidRDefault="002C1AFB" w:rsidP="002C1AFB">
      <w:pPr>
        <w:rPr>
          <w:lang w:val="en"/>
        </w:rPr>
      </w:pPr>
    </w:p>
    <w:p w14:paraId="67C8C7B4" w14:textId="77777777" w:rsidR="002C1AFB" w:rsidRPr="002C1AFB" w:rsidRDefault="002C1AFB" w:rsidP="002C1AFB">
      <w:pPr>
        <w:rPr>
          <w:lang w:val="en"/>
        </w:rPr>
      </w:pPr>
      <w:r w:rsidRPr="002C1AFB">
        <w:rPr>
          <w:lang w:val="en"/>
        </w:rPr>
        <w:t xml:space="preserve">Module 3 explores consent, including the importance of communication for navigating the complexities and nuances of consent. This module serves as a foundation for further training on sexualized violence by providing essential information about consent in the Canadian context. </w:t>
      </w:r>
    </w:p>
    <w:p w14:paraId="1CA23888" w14:textId="77777777" w:rsidR="002C1AFB" w:rsidRPr="002C1AFB" w:rsidRDefault="002C1AFB" w:rsidP="002C1AFB">
      <w:pPr>
        <w:rPr>
          <w:lang w:val="en"/>
        </w:rPr>
      </w:pPr>
    </w:p>
    <w:p w14:paraId="165F81B7" w14:textId="77777777" w:rsidR="002C1AFB" w:rsidRPr="002C1AFB" w:rsidRDefault="002C1AFB" w:rsidP="002C1AFB">
      <w:pPr>
        <w:rPr>
          <w:lang w:val="en"/>
        </w:rPr>
      </w:pPr>
      <w:r w:rsidRPr="002C1AFB">
        <w:rPr>
          <w:lang w:val="en"/>
        </w:rPr>
        <w:t xml:space="preserve">After completing this module, you will be able to: </w:t>
      </w:r>
    </w:p>
    <w:p w14:paraId="690007D2" w14:textId="77777777" w:rsidR="002C1AFB" w:rsidRPr="002C1AFB" w:rsidRDefault="002C1AFB" w:rsidP="002C1AFB">
      <w:pPr>
        <w:numPr>
          <w:ilvl w:val="0"/>
          <w:numId w:val="31"/>
        </w:numPr>
        <w:rPr>
          <w:lang w:val="en"/>
        </w:rPr>
      </w:pPr>
      <w:r w:rsidRPr="002C1AFB">
        <w:rPr>
          <w:lang w:val="en"/>
        </w:rPr>
        <w:t xml:space="preserve">Reflect on how your cultural contexts influence your understanding of </w:t>
      </w:r>
      <w:proofErr w:type="gramStart"/>
      <w:r w:rsidRPr="002C1AFB">
        <w:rPr>
          <w:lang w:val="en"/>
        </w:rPr>
        <w:t>consent</w:t>
      </w:r>
      <w:proofErr w:type="gramEnd"/>
    </w:p>
    <w:p w14:paraId="4138E1EC" w14:textId="77777777" w:rsidR="002C1AFB" w:rsidRPr="002C1AFB" w:rsidRDefault="002C1AFB" w:rsidP="002C1AFB">
      <w:pPr>
        <w:numPr>
          <w:ilvl w:val="0"/>
          <w:numId w:val="31"/>
        </w:numPr>
        <w:rPr>
          <w:lang w:val="en"/>
        </w:rPr>
      </w:pPr>
      <w:r w:rsidRPr="002C1AFB">
        <w:rPr>
          <w:lang w:val="en"/>
        </w:rPr>
        <w:t>Explore different ways to express consent (verbal, non-verbal, direct, indirect)</w:t>
      </w:r>
    </w:p>
    <w:p w14:paraId="3E400462" w14:textId="77777777" w:rsidR="002C1AFB" w:rsidRPr="002C1AFB" w:rsidRDefault="002C1AFB" w:rsidP="002C1AFB">
      <w:pPr>
        <w:rPr>
          <w:lang w:val="en"/>
        </w:rPr>
      </w:pPr>
    </w:p>
    <w:p w14:paraId="38F501CA" w14:textId="77777777" w:rsidR="002C1AFB" w:rsidRPr="002C1AFB" w:rsidRDefault="002C1AFB" w:rsidP="002C1AFB">
      <w:pPr>
        <w:rPr>
          <w:lang w:val="en"/>
        </w:rPr>
      </w:pPr>
      <w:bookmarkStart w:id="0" w:name="_szqdkqjkk40w" w:colFirst="0" w:colLast="0"/>
      <w:bookmarkEnd w:id="0"/>
    </w:p>
    <w:p w14:paraId="2A526239" w14:textId="77777777" w:rsidR="002C1AFB" w:rsidRPr="002C1AFB" w:rsidRDefault="002C1AFB" w:rsidP="0022653A">
      <w:pPr>
        <w:pStyle w:val="Heading1"/>
        <w:rPr>
          <w:lang w:val="en"/>
        </w:rPr>
      </w:pPr>
      <w:r w:rsidRPr="002C1AFB">
        <w:rPr>
          <w:b/>
          <w:bCs/>
          <w:lang w:val="en"/>
        </w:rPr>
        <w:t>[slide 1]</w:t>
      </w:r>
      <w:r w:rsidRPr="002C1AFB">
        <w:rPr>
          <w:color w:val="CCCCCC"/>
          <w:lang w:val="en"/>
        </w:rPr>
        <w:t xml:space="preserve"> </w:t>
      </w:r>
      <w:r w:rsidRPr="002C1AFB">
        <w:rPr>
          <w:lang w:val="en"/>
        </w:rPr>
        <w:t xml:space="preserve">Welcome to Module 3! </w:t>
      </w:r>
    </w:p>
    <w:p w14:paraId="358EF542" w14:textId="77777777" w:rsidR="002C1AFB" w:rsidRPr="002C1AFB" w:rsidRDefault="002C1AFB" w:rsidP="002C1AFB">
      <w:pPr>
        <w:rPr>
          <w:lang w:val="en"/>
        </w:rPr>
      </w:pPr>
    </w:p>
    <w:p w14:paraId="4863A291" w14:textId="77777777" w:rsidR="002C1AFB" w:rsidRPr="002C1AFB" w:rsidRDefault="002C1AFB" w:rsidP="002C1AFB">
      <w:pPr>
        <w:rPr>
          <w:lang w:val="en"/>
        </w:rPr>
      </w:pPr>
      <w:r w:rsidRPr="002C1AFB">
        <w:rPr>
          <w:lang w:val="en"/>
        </w:rPr>
        <w:t xml:space="preserve">In this module, you will gain a deeper understanding of what consent means, and how it plays out in different contexts. You will look at some of the ways in which our cultural contexts influence our understanding of consent. And you’ll hear some examples of ways to give, receive, and refuse consent. </w:t>
      </w:r>
    </w:p>
    <w:p w14:paraId="31607A5B" w14:textId="77777777" w:rsidR="002C1AFB" w:rsidRPr="002C1AFB" w:rsidRDefault="002C1AFB" w:rsidP="002C1AFB">
      <w:pPr>
        <w:rPr>
          <w:lang w:val="en"/>
        </w:rPr>
      </w:pPr>
    </w:p>
    <w:p w14:paraId="5D42BB31" w14:textId="77777777" w:rsidR="002C1AFB" w:rsidRPr="002C1AFB" w:rsidRDefault="002C1AFB" w:rsidP="002C1AFB">
      <w:pPr>
        <w:rPr>
          <w:lang w:val="en"/>
        </w:rPr>
      </w:pPr>
    </w:p>
    <w:p w14:paraId="6414213D" w14:textId="77777777" w:rsidR="002C1AFB" w:rsidRPr="002C1AFB" w:rsidRDefault="002C1AFB" w:rsidP="0022653A">
      <w:pPr>
        <w:pStyle w:val="Heading1"/>
        <w:rPr>
          <w:lang w:val="en"/>
        </w:rPr>
      </w:pPr>
      <w:r w:rsidRPr="002C1AFB">
        <w:rPr>
          <w:b/>
          <w:bCs/>
          <w:lang w:val="en"/>
        </w:rPr>
        <w:t>[slide 2]</w:t>
      </w:r>
      <w:r w:rsidRPr="002C1AFB">
        <w:rPr>
          <w:color w:val="CCCCCC"/>
          <w:lang w:val="en"/>
        </w:rPr>
        <w:t xml:space="preserve"> </w:t>
      </w:r>
      <w:r w:rsidRPr="002C1AFB">
        <w:rPr>
          <w:lang w:val="en"/>
        </w:rPr>
        <w:t xml:space="preserve">A quick </w:t>
      </w:r>
      <w:proofErr w:type="gramStart"/>
      <w:r w:rsidRPr="002C1AFB">
        <w:rPr>
          <w:lang w:val="en"/>
        </w:rPr>
        <w:t>note</w:t>
      </w:r>
      <w:proofErr w:type="gramEnd"/>
    </w:p>
    <w:p w14:paraId="734C0436" w14:textId="77777777" w:rsidR="002C1AFB" w:rsidRPr="002C1AFB" w:rsidRDefault="002C1AFB" w:rsidP="002C1AFB">
      <w:pPr>
        <w:rPr>
          <w:lang w:val="en"/>
        </w:rPr>
      </w:pPr>
    </w:p>
    <w:p w14:paraId="464A90C4" w14:textId="77777777" w:rsidR="002C1AFB" w:rsidRPr="002C1AFB" w:rsidRDefault="002C1AFB" w:rsidP="002C1AFB">
      <w:pPr>
        <w:rPr>
          <w:color w:val="000000" w:themeColor="text1"/>
          <w:lang w:val="en"/>
        </w:rPr>
      </w:pPr>
      <w:bookmarkStart w:id="1" w:name="_8mof2cx9zxcf"/>
      <w:bookmarkEnd w:id="1"/>
      <w:r w:rsidRPr="002C1AFB">
        <w:rPr>
          <w:color w:val="000000" w:themeColor="text1"/>
          <w:lang w:val="en"/>
        </w:rPr>
        <w:t>This module includes reflection questions on the topic of consent. You are encouraged to respond to them from your own experiences. There are no right or wrong answers.</w:t>
      </w:r>
    </w:p>
    <w:p w14:paraId="35A08080" w14:textId="77777777" w:rsidR="002C1AFB" w:rsidRPr="002C1AFB" w:rsidRDefault="002C1AFB" w:rsidP="002C1AFB">
      <w:pPr>
        <w:rPr>
          <w:color w:val="000000" w:themeColor="text1"/>
          <w:lang w:val="en"/>
        </w:rPr>
      </w:pPr>
    </w:p>
    <w:p w14:paraId="696E8B69" w14:textId="77777777" w:rsidR="002C1AFB" w:rsidRPr="002C1AFB" w:rsidRDefault="002C1AFB" w:rsidP="002C1AFB">
      <w:pPr>
        <w:rPr>
          <w:lang w:val="en"/>
        </w:rPr>
      </w:pPr>
      <w:r w:rsidRPr="002C1AFB">
        <w:rPr>
          <w:color w:val="000000" w:themeColor="text1"/>
          <w:lang w:val="en"/>
        </w:rPr>
        <w:t>As we consider consent, keep in mind that policies addressing power imbalances and consent can vary across institutions. We encourage you to learn more about these policies at your institution.</w:t>
      </w:r>
      <w:r w:rsidRPr="002C1AFB">
        <w:rPr>
          <w:lang w:val="en"/>
        </w:rPr>
        <w:br w:type="page"/>
      </w:r>
    </w:p>
    <w:p w14:paraId="4D75C9B3" w14:textId="77777777" w:rsidR="002C1AFB" w:rsidRPr="002C1AFB" w:rsidRDefault="002C1AFB" w:rsidP="0022653A">
      <w:pPr>
        <w:pStyle w:val="Heading1"/>
        <w:rPr>
          <w:lang w:val="en"/>
        </w:rPr>
      </w:pPr>
      <w:bookmarkStart w:id="2" w:name="_ro15f5r0s5v2" w:colFirst="0" w:colLast="0"/>
      <w:bookmarkEnd w:id="2"/>
      <w:r w:rsidRPr="0022653A">
        <w:rPr>
          <w:b/>
          <w:bCs/>
          <w:lang w:val="en"/>
        </w:rPr>
        <w:lastRenderedPageBreak/>
        <w:t>[slide 3]</w:t>
      </w:r>
      <w:r w:rsidRPr="002C1AFB">
        <w:rPr>
          <w:lang w:val="en"/>
        </w:rPr>
        <w:t xml:space="preserve"> </w:t>
      </w:r>
      <w:proofErr w:type="gramStart"/>
      <w:r w:rsidRPr="002C1AFB">
        <w:rPr>
          <w:lang w:val="en"/>
        </w:rPr>
        <w:t>Video</w:t>
      </w:r>
      <w:proofErr w:type="gramEnd"/>
    </w:p>
    <w:p w14:paraId="2D0E80BD" w14:textId="77777777" w:rsidR="0022653A" w:rsidRDefault="0022653A" w:rsidP="002C1AFB">
      <w:pPr>
        <w:rPr>
          <w:lang w:val="en"/>
        </w:rPr>
      </w:pPr>
    </w:p>
    <w:p w14:paraId="3AC7B59D" w14:textId="51C196C9" w:rsidR="002C1AFB" w:rsidRPr="002C1AFB" w:rsidRDefault="0022653A" w:rsidP="002C1AFB">
      <w:pPr>
        <w:rPr>
          <w:lang w:val="en"/>
        </w:rPr>
      </w:pPr>
      <w:hyperlink r:id="rId10" w:history="1">
        <w:r w:rsidR="002C1AFB" w:rsidRPr="002C1AFB">
          <w:rPr>
            <w:rStyle w:val="Hyperlink"/>
            <w:lang w:val="en"/>
          </w:rPr>
          <w:t>Module 3</w:t>
        </w:r>
        <w:r w:rsidRPr="0022653A">
          <w:rPr>
            <w:rStyle w:val="Hyperlink"/>
            <w:lang w:val="en"/>
          </w:rPr>
          <w:t>:</w:t>
        </w:r>
        <w:r w:rsidR="002C1AFB" w:rsidRPr="002C1AFB">
          <w:rPr>
            <w:rStyle w:val="Hyperlink"/>
            <w:lang w:val="en"/>
          </w:rPr>
          <w:t xml:space="preserve"> Talking about Consent</w:t>
        </w:r>
      </w:hyperlink>
    </w:p>
    <w:p w14:paraId="1A8F1CDB" w14:textId="77777777" w:rsidR="002C1AFB" w:rsidRPr="002C1AFB" w:rsidRDefault="002C1AFB" w:rsidP="002C1AFB">
      <w:pPr>
        <w:rPr>
          <w:lang w:val="en"/>
        </w:rPr>
      </w:pPr>
    </w:p>
    <w:p w14:paraId="7F52C8B5" w14:textId="77777777" w:rsidR="002C1AFB" w:rsidRPr="002C1AFB" w:rsidRDefault="002C1AFB" w:rsidP="002C1AFB">
      <w:pPr>
        <w:rPr>
          <w:rFonts w:eastAsia="Work Sans Medium" w:cs="Work Sans Medium"/>
          <w:b/>
          <w:bCs/>
          <w:lang w:val="en"/>
        </w:rPr>
      </w:pPr>
      <w:r w:rsidRPr="002C1AFB">
        <w:rPr>
          <w:rFonts w:eastAsia="Work Sans Medium" w:cs="Work Sans Medium"/>
          <w:b/>
          <w:bCs/>
          <w:lang w:val="en"/>
        </w:rPr>
        <w:t>[person 1]</w:t>
      </w:r>
    </w:p>
    <w:p w14:paraId="25EACF14" w14:textId="77777777" w:rsidR="002C1AFB" w:rsidRPr="002C1AFB" w:rsidRDefault="002C1AFB" w:rsidP="002C1AFB">
      <w:pPr>
        <w:rPr>
          <w:lang w:val="en"/>
        </w:rPr>
      </w:pPr>
    </w:p>
    <w:p w14:paraId="3C16E78A" w14:textId="77777777" w:rsidR="002C1AFB" w:rsidRPr="002C1AFB" w:rsidRDefault="002C1AFB" w:rsidP="002C1AFB">
      <w:pPr>
        <w:rPr>
          <w:lang w:val="en"/>
        </w:rPr>
      </w:pPr>
      <w:r w:rsidRPr="002C1AFB">
        <w:rPr>
          <w:lang w:val="en"/>
        </w:rPr>
        <w:t>You know, I’ve been reflecting lately about how we understand, navigate, and communicate consent. I find that these are questions we normally don’t ask of ourselves. We assume we have all the knowledge we need! What do you think about the way we use consent in our relationships?</w:t>
      </w:r>
    </w:p>
    <w:p w14:paraId="55BD7897" w14:textId="77777777" w:rsidR="002C1AFB" w:rsidRPr="002C1AFB" w:rsidRDefault="002C1AFB" w:rsidP="002C1AFB">
      <w:pPr>
        <w:rPr>
          <w:lang w:val="en"/>
        </w:rPr>
      </w:pPr>
    </w:p>
    <w:p w14:paraId="60C8226E" w14:textId="77777777" w:rsidR="002C1AFB" w:rsidRPr="002C1AFB" w:rsidRDefault="002C1AFB" w:rsidP="002C1AFB">
      <w:pPr>
        <w:rPr>
          <w:rFonts w:eastAsia="Work Sans Medium" w:cs="Work Sans Medium"/>
          <w:b/>
          <w:bCs/>
          <w:lang w:val="en"/>
        </w:rPr>
      </w:pPr>
      <w:r w:rsidRPr="002C1AFB">
        <w:rPr>
          <w:rFonts w:eastAsia="Work Sans Medium" w:cs="Work Sans Medium"/>
          <w:b/>
          <w:bCs/>
          <w:lang w:val="en"/>
        </w:rPr>
        <w:t xml:space="preserve">[person 2] </w:t>
      </w:r>
    </w:p>
    <w:p w14:paraId="78DDAD2D" w14:textId="77777777" w:rsidR="002C1AFB" w:rsidRPr="002C1AFB" w:rsidRDefault="002C1AFB" w:rsidP="002C1AFB">
      <w:pPr>
        <w:rPr>
          <w:rFonts w:eastAsia="Work Sans Medium" w:cs="Work Sans Medium"/>
          <w:lang w:val="en"/>
        </w:rPr>
      </w:pPr>
    </w:p>
    <w:p w14:paraId="6B4981AB" w14:textId="77777777" w:rsidR="002C1AFB" w:rsidRPr="002C1AFB" w:rsidRDefault="002C1AFB" w:rsidP="002C1AFB">
      <w:pPr>
        <w:rPr>
          <w:lang w:val="en"/>
        </w:rPr>
      </w:pPr>
      <w:r w:rsidRPr="002C1AFB">
        <w:rPr>
          <w:lang w:val="en"/>
        </w:rPr>
        <w:t xml:space="preserve">I think consent is being practiced way more often than people might realize. While people often think about consent in the context of sexual interactions, we’re also practicing consent when we ask to borrow someone’s belongings, when we ask if they want to spend time together, and when we ask whether people are ok with physical closeness and touch. </w:t>
      </w:r>
    </w:p>
    <w:p w14:paraId="7E0073BB" w14:textId="77777777" w:rsidR="002C1AFB" w:rsidRPr="002C1AFB" w:rsidRDefault="002C1AFB" w:rsidP="002C1AFB">
      <w:pPr>
        <w:rPr>
          <w:lang w:val="en"/>
        </w:rPr>
      </w:pPr>
    </w:p>
    <w:p w14:paraId="7264BB73" w14:textId="77777777" w:rsidR="002C1AFB" w:rsidRPr="002C1AFB" w:rsidRDefault="002C1AFB" w:rsidP="002C1AFB">
      <w:pPr>
        <w:rPr>
          <w:lang w:val="en"/>
        </w:rPr>
      </w:pPr>
      <w:r w:rsidRPr="002C1AFB">
        <w:rPr>
          <w:lang w:val="en"/>
        </w:rPr>
        <w:t xml:space="preserve">Consent is mutually generated, meaning everyone involved must </w:t>
      </w:r>
      <w:proofErr w:type="gramStart"/>
      <w:r w:rsidRPr="002C1AFB">
        <w:rPr>
          <w:lang w:val="en"/>
        </w:rPr>
        <w:t>be in agreement</w:t>
      </w:r>
      <w:proofErr w:type="gramEnd"/>
      <w:r w:rsidRPr="002C1AFB">
        <w:rPr>
          <w:lang w:val="en"/>
        </w:rPr>
        <w:t xml:space="preserve"> about doing something. Consent is not won or earned. It is more than a simple yes or no. It is an ongoing opportunity to check in with yourself and with others if you feel comfortable in a situation or if something has changed. </w:t>
      </w:r>
    </w:p>
    <w:p w14:paraId="1D7827FC" w14:textId="77777777" w:rsidR="002C1AFB" w:rsidRPr="002C1AFB" w:rsidRDefault="002C1AFB" w:rsidP="002C1AFB">
      <w:pPr>
        <w:rPr>
          <w:lang w:val="en"/>
        </w:rPr>
      </w:pPr>
    </w:p>
    <w:p w14:paraId="25A2B61B" w14:textId="77777777" w:rsidR="002C1AFB" w:rsidRPr="002C1AFB" w:rsidRDefault="002C1AFB" w:rsidP="002C1AFB">
      <w:pPr>
        <w:rPr>
          <w:lang w:val="en"/>
        </w:rPr>
      </w:pPr>
      <w:r w:rsidRPr="002C1AFB">
        <w:rPr>
          <w:lang w:val="en"/>
        </w:rPr>
        <w:t xml:space="preserve">It is also required in digital contexts, such as taking, sharing, or posting photos of others, and sending and sharing nude or other sexually explicit images. </w:t>
      </w:r>
    </w:p>
    <w:p w14:paraId="6E30EF31" w14:textId="77777777" w:rsidR="002C1AFB" w:rsidRPr="002C1AFB" w:rsidRDefault="002C1AFB" w:rsidP="002C1AFB">
      <w:pPr>
        <w:rPr>
          <w:lang w:val="en"/>
        </w:rPr>
      </w:pPr>
    </w:p>
    <w:p w14:paraId="66550C48" w14:textId="77777777" w:rsidR="002C1AFB" w:rsidRPr="002C1AFB" w:rsidRDefault="002C1AFB" w:rsidP="002C1AFB">
      <w:pPr>
        <w:rPr>
          <w:lang w:val="en"/>
        </w:rPr>
      </w:pPr>
      <w:r w:rsidRPr="002C1AFB">
        <w:rPr>
          <w:lang w:val="en"/>
        </w:rPr>
        <w:t xml:space="preserve">Consent must be voluntary and freely given without pressure, guilt, or force. If someone uses their power or authority to pressure or manipulate a person into an activity, that is </w:t>
      </w:r>
      <w:r w:rsidRPr="002C1AFB">
        <w:rPr>
          <w:b/>
          <w:bCs/>
          <w:i/>
          <w:iCs/>
          <w:lang w:val="en"/>
        </w:rPr>
        <w:t>not</w:t>
      </w:r>
      <w:r w:rsidRPr="002C1AFB">
        <w:rPr>
          <w:lang w:val="en"/>
        </w:rPr>
        <w:t xml:space="preserve"> consent. </w:t>
      </w:r>
    </w:p>
    <w:p w14:paraId="67C50C22" w14:textId="77777777" w:rsidR="002C1AFB" w:rsidRPr="002C1AFB" w:rsidRDefault="002C1AFB" w:rsidP="002C1AFB">
      <w:pPr>
        <w:rPr>
          <w:lang w:val="en"/>
        </w:rPr>
      </w:pPr>
    </w:p>
    <w:p w14:paraId="0D6F565C" w14:textId="77777777" w:rsidR="002C1AFB" w:rsidRPr="002C1AFB" w:rsidRDefault="002C1AFB" w:rsidP="002C1AFB">
      <w:pPr>
        <w:rPr>
          <w:rFonts w:eastAsia="Work Sans Medium" w:cs="Work Sans Medium"/>
          <w:b/>
          <w:bCs/>
          <w:lang w:val="en"/>
        </w:rPr>
      </w:pPr>
      <w:r w:rsidRPr="002C1AFB">
        <w:rPr>
          <w:rFonts w:eastAsia="Work Sans Medium" w:cs="Work Sans Medium"/>
          <w:b/>
          <w:bCs/>
          <w:lang w:val="en"/>
        </w:rPr>
        <w:t>[person 1]</w:t>
      </w:r>
    </w:p>
    <w:p w14:paraId="0350D161" w14:textId="77777777" w:rsidR="002C1AFB" w:rsidRPr="002C1AFB" w:rsidRDefault="002C1AFB" w:rsidP="002C1AFB">
      <w:pPr>
        <w:rPr>
          <w:lang w:val="en"/>
        </w:rPr>
      </w:pPr>
    </w:p>
    <w:p w14:paraId="4E7D346E" w14:textId="77777777" w:rsidR="002C1AFB" w:rsidRPr="002C1AFB" w:rsidRDefault="002C1AFB" w:rsidP="002C1AFB">
      <w:pPr>
        <w:rPr>
          <w:lang w:val="en"/>
        </w:rPr>
      </w:pPr>
      <w:r w:rsidRPr="002C1AFB">
        <w:rPr>
          <w:lang w:val="en"/>
        </w:rPr>
        <w:t>Everyone must have the capacity to consent to any sexual activities. Using drugs and alcohol, for example, can create situations that impact a person’s capacity to consent and the way they interpret consent. And if a person is asleep or unconscious, they do not have the capacity to consent.</w:t>
      </w:r>
    </w:p>
    <w:p w14:paraId="345130A9" w14:textId="77777777" w:rsidR="002C1AFB" w:rsidRPr="002C1AFB" w:rsidRDefault="002C1AFB" w:rsidP="002C1AFB">
      <w:pPr>
        <w:rPr>
          <w:lang w:val="en"/>
        </w:rPr>
      </w:pPr>
    </w:p>
    <w:p w14:paraId="29C4A5ED" w14:textId="77777777" w:rsidR="002C1AFB" w:rsidRPr="002C1AFB" w:rsidRDefault="002C1AFB" w:rsidP="002C1AFB">
      <w:pPr>
        <w:rPr>
          <w:lang w:val="en"/>
        </w:rPr>
      </w:pPr>
      <w:r w:rsidRPr="002C1AFB">
        <w:rPr>
          <w:lang w:val="en"/>
        </w:rPr>
        <w:br w:type="page"/>
      </w:r>
    </w:p>
    <w:p w14:paraId="781E4977" w14:textId="77777777" w:rsidR="002C1AFB" w:rsidRPr="002C1AFB" w:rsidRDefault="002C1AFB" w:rsidP="002C1AFB">
      <w:pPr>
        <w:rPr>
          <w:lang w:val="en"/>
        </w:rPr>
      </w:pPr>
      <w:r w:rsidRPr="002C1AFB">
        <w:rPr>
          <w:lang w:val="en"/>
        </w:rPr>
        <w:lastRenderedPageBreak/>
        <w:t>I think it’s also important to note that consent can be taken away at any time. We all have the right to change our minds, to not consent, and to have our needs respected.</w:t>
      </w:r>
    </w:p>
    <w:p w14:paraId="3CF5484D" w14:textId="77777777" w:rsidR="002C1AFB" w:rsidRPr="002C1AFB" w:rsidRDefault="002C1AFB" w:rsidP="002C1AFB">
      <w:pPr>
        <w:rPr>
          <w:lang w:val="en"/>
        </w:rPr>
      </w:pPr>
    </w:p>
    <w:p w14:paraId="28E3855F" w14:textId="77777777" w:rsidR="002C1AFB" w:rsidRPr="002C1AFB" w:rsidRDefault="002C1AFB" w:rsidP="002C1AFB">
      <w:pPr>
        <w:rPr>
          <w:lang w:val="en"/>
        </w:rPr>
      </w:pPr>
      <w:r w:rsidRPr="002C1AFB">
        <w:rPr>
          <w:lang w:val="en"/>
        </w:rPr>
        <w:t xml:space="preserve">Some examples of ways in which we give and receive consent verbally are: </w:t>
      </w:r>
    </w:p>
    <w:p w14:paraId="3B80475B" w14:textId="77777777" w:rsidR="002C1AFB" w:rsidRPr="002C1AFB" w:rsidRDefault="002C1AFB" w:rsidP="002C1AFB">
      <w:pPr>
        <w:numPr>
          <w:ilvl w:val="0"/>
          <w:numId w:val="28"/>
        </w:numPr>
        <w:rPr>
          <w:lang w:val="en"/>
        </w:rPr>
      </w:pPr>
      <w:r w:rsidRPr="002C1AFB">
        <w:rPr>
          <w:lang w:val="en"/>
        </w:rPr>
        <w:t xml:space="preserve">“That feels </w:t>
      </w:r>
      <w:proofErr w:type="gramStart"/>
      <w:r w:rsidRPr="002C1AFB">
        <w:rPr>
          <w:lang w:val="en"/>
        </w:rPr>
        <w:t>good</w:t>
      </w:r>
      <w:proofErr w:type="gramEnd"/>
      <w:r w:rsidRPr="002C1AFB">
        <w:rPr>
          <w:lang w:val="en"/>
        </w:rPr>
        <w:t>”</w:t>
      </w:r>
    </w:p>
    <w:p w14:paraId="433E5097" w14:textId="77777777" w:rsidR="002C1AFB" w:rsidRPr="002C1AFB" w:rsidRDefault="002C1AFB" w:rsidP="002C1AFB">
      <w:pPr>
        <w:numPr>
          <w:ilvl w:val="0"/>
          <w:numId w:val="28"/>
        </w:numPr>
        <w:rPr>
          <w:lang w:val="en"/>
        </w:rPr>
      </w:pPr>
      <w:r w:rsidRPr="002C1AFB">
        <w:rPr>
          <w:lang w:val="en"/>
        </w:rPr>
        <w:t xml:space="preserve">“Let’s keep doing </w:t>
      </w:r>
      <w:proofErr w:type="gramStart"/>
      <w:r w:rsidRPr="002C1AFB">
        <w:rPr>
          <w:lang w:val="en"/>
        </w:rPr>
        <w:t>this</w:t>
      </w:r>
      <w:proofErr w:type="gramEnd"/>
      <w:r w:rsidRPr="002C1AFB">
        <w:rPr>
          <w:lang w:val="en"/>
        </w:rPr>
        <w:t>”</w:t>
      </w:r>
    </w:p>
    <w:p w14:paraId="48A68539" w14:textId="77777777" w:rsidR="002C1AFB" w:rsidRPr="002C1AFB" w:rsidRDefault="002C1AFB" w:rsidP="002C1AFB">
      <w:pPr>
        <w:numPr>
          <w:ilvl w:val="0"/>
          <w:numId w:val="28"/>
        </w:numPr>
        <w:rPr>
          <w:lang w:val="en"/>
        </w:rPr>
      </w:pPr>
      <w:r w:rsidRPr="002C1AFB">
        <w:rPr>
          <w:lang w:val="en"/>
        </w:rPr>
        <w:t>“Yes”, or</w:t>
      </w:r>
    </w:p>
    <w:p w14:paraId="3751C9C7" w14:textId="77777777" w:rsidR="002C1AFB" w:rsidRPr="002C1AFB" w:rsidRDefault="002C1AFB" w:rsidP="002C1AFB">
      <w:pPr>
        <w:numPr>
          <w:ilvl w:val="0"/>
          <w:numId w:val="28"/>
        </w:numPr>
        <w:rPr>
          <w:lang w:val="en"/>
        </w:rPr>
      </w:pPr>
      <w:r w:rsidRPr="002C1AFB">
        <w:rPr>
          <w:lang w:val="en"/>
        </w:rPr>
        <w:t>“I want to do this. Is that okay with you?”</w:t>
      </w:r>
    </w:p>
    <w:p w14:paraId="57B6AA9D" w14:textId="77777777" w:rsidR="002C1AFB" w:rsidRPr="002C1AFB" w:rsidRDefault="002C1AFB" w:rsidP="002C1AFB">
      <w:pPr>
        <w:rPr>
          <w:color w:val="CCCCCC"/>
          <w:lang w:val="en"/>
        </w:rPr>
      </w:pPr>
    </w:p>
    <w:p w14:paraId="15BC2247" w14:textId="77777777" w:rsidR="002C1AFB" w:rsidRPr="002C1AFB" w:rsidRDefault="002C1AFB" w:rsidP="002C1AFB">
      <w:pPr>
        <w:rPr>
          <w:lang w:val="en"/>
        </w:rPr>
      </w:pPr>
      <w:r w:rsidRPr="002C1AFB">
        <w:rPr>
          <w:lang w:val="en"/>
        </w:rPr>
        <w:t xml:space="preserve">On the other hand, we can refuse consent verbally by saying: </w:t>
      </w:r>
    </w:p>
    <w:p w14:paraId="6D7BBE14" w14:textId="77777777" w:rsidR="002C1AFB" w:rsidRPr="002C1AFB" w:rsidRDefault="002C1AFB" w:rsidP="002C1AFB">
      <w:pPr>
        <w:numPr>
          <w:ilvl w:val="0"/>
          <w:numId w:val="29"/>
        </w:numPr>
        <w:rPr>
          <w:lang w:val="en"/>
        </w:rPr>
      </w:pPr>
      <w:r w:rsidRPr="002C1AFB">
        <w:rPr>
          <w:lang w:val="en"/>
        </w:rPr>
        <w:t xml:space="preserve">“No” </w:t>
      </w:r>
    </w:p>
    <w:p w14:paraId="3F37FFA0" w14:textId="77777777" w:rsidR="002C1AFB" w:rsidRPr="002C1AFB" w:rsidRDefault="002C1AFB" w:rsidP="002C1AFB">
      <w:pPr>
        <w:numPr>
          <w:ilvl w:val="0"/>
          <w:numId w:val="29"/>
        </w:numPr>
        <w:rPr>
          <w:lang w:val="en"/>
        </w:rPr>
      </w:pPr>
      <w:r w:rsidRPr="002C1AFB">
        <w:rPr>
          <w:lang w:val="en"/>
        </w:rPr>
        <w:t xml:space="preserve">“I don’t </w:t>
      </w:r>
      <w:proofErr w:type="gramStart"/>
      <w:r w:rsidRPr="002C1AFB">
        <w:rPr>
          <w:lang w:val="en"/>
        </w:rPr>
        <w:t>know</w:t>
      </w:r>
      <w:proofErr w:type="gramEnd"/>
      <w:r w:rsidRPr="002C1AFB">
        <w:rPr>
          <w:lang w:val="en"/>
        </w:rPr>
        <w:t xml:space="preserve">” </w:t>
      </w:r>
    </w:p>
    <w:p w14:paraId="6256686D" w14:textId="77777777" w:rsidR="002C1AFB" w:rsidRPr="002C1AFB" w:rsidRDefault="002C1AFB" w:rsidP="002C1AFB">
      <w:pPr>
        <w:numPr>
          <w:ilvl w:val="0"/>
          <w:numId w:val="29"/>
        </w:numPr>
        <w:rPr>
          <w:lang w:val="en"/>
        </w:rPr>
      </w:pPr>
      <w:r w:rsidRPr="002C1AFB">
        <w:rPr>
          <w:lang w:val="en"/>
        </w:rPr>
        <w:t xml:space="preserve">“I need a break” or even a simple </w:t>
      </w:r>
    </w:p>
    <w:p w14:paraId="27F10C7E" w14:textId="77777777" w:rsidR="002C1AFB" w:rsidRPr="002C1AFB" w:rsidRDefault="002C1AFB" w:rsidP="002C1AFB">
      <w:pPr>
        <w:numPr>
          <w:ilvl w:val="0"/>
          <w:numId w:val="29"/>
        </w:numPr>
        <w:rPr>
          <w:lang w:val="en"/>
        </w:rPr>
      </w:pPr>
      <w:r w:rsidRPr="002C1AFB">
        <w:rPr>
          <w:lang w:val="en"/>
        </w:rPr>
        <w:t xml:space="preserve">“I’m not feeling well </w:t>
      </w:r>
      <w:proofErr w:type="gramStart"/>
      <w:r w:rsidRPr="002C1AFB">
        <w:rPr>
          <w:lang w:val="en"/>
        </w:rPr>
        <w:t>today</w:t>
      </w:r>
      <w:proofErr w:type="gramEnd"/>
      <w:r w:rsidRPr="002C1AFB">
        <w:rPr>
          <w:lang w:val="en"/>
        </w:rPr>
        <w:t xml:space="preserve">” </w:t>
      </w:r>
    </w:p>
    <w:p w14:paraId="65791104" w14:textId="77777777" w:rsidR="002C1AFB" w:rsidRPr="002C1AFB" w:rsidRDefault="002C1AFB" w:rsidP="002C1AFB">
      <w:pPr>
        <w:rPr>
          <w:lang w:val="en"/>
        </w:rPr>
      </w:pPr>
    </w:p>
    <w:p w14:paraId="708EBF16" w14:textId="77777777" w:rsidR="002C1AFB" w:rsidRPr="002C1AFB" w:rsidRDefault="002C1AFB" w:rsidP="002C1AFB">
      <w:pPr>
        <w:rPr>
          <w:lang w:val="en"/>
        </w:rPr>
      </w:pPr>
      <w:r w:rsidRPr="002C1AFB">
        <w:rPr>
          <w:lang w:val="en"/>
        </w:rPr>
        <w:t xml:space="preserve">It’s also </w:t>
      </w:r>
      <w:proofErr w:type="gramStart"/>
      <w:r w:rsidRPr="002C1AFB">
        <w:rPr>
          <w:lang w:val="en"/>
        </w:rPr>
        <w:t>really important</w:t>
      </w:r>
      <w:proofErr w:type="gramEnd"/>
      <w:r w:rsidRPr="002C1AFB">
        <w:rPr>
          <w:lang w:val="en"/>
        </w:rPr>
        <w:t xml:space="preserve"> to understand that consent cannot be assumed just because someone is not verbally refusing or resisting sexual contact.</w:t>
      </w:r>
    </w:p>
    <w:p w14:paraId="2F4599C4" w14:textId="77777777" w:rsidR="002C1AFB" w:rsidRPr="002C1AFB" w:rsidRDefault="002C1AFB" w:rsidP="002C1AFB">
      <w:pPr>
        <w:rPr>
          <w:lang w:val="en"/>
        </w:rPr>
      </w:pPr>
    </w:p>
    <w:p w14:paraId="1C28C7E7" w14:textId="77777777" w:rsidR="002C1AFB" w:rsidRPr="002C1AFB" w:rsidRDefault="002C1AFB" w:rsidP="002C1AFB">
      <w:pPr>
        <w:rPr>
          <w:lang w:val="en"/>
        </w:rPr>
      </w:pPr>
      <w:r w:rsidRPr="002C1AFB">
        <w:rPr>
          <w:lang w:val="en"/>
        </w:rPr>
        <w:t>Consent is so complex and nuanced!</w:t>
      </w:r>
    </w:p>
    <w:p w14:paraId="63899845" w14:textId="77777777" w:rsidR="002C1AFB" w:rsidRPr="002C1AFB" w:rsidRDefault="002C1AFB" w:rsidP="002C1AFB">
      <w:pPr>
        <w:rPr>
          <w:lang w:val="en"/>
        </w:rPr>
      </w:pPr>
    </w:p>
    <w:p w14:paraId="30A3877A" w14:textId="77777777" w:rsidR="002C1AFB" w:rsidRPr="002C1AFB" w:rsidRDefault="002C1AFB" w:rsidP="002C1AFB">
      <w:pPr>
        <w:rPr>
          <w:rFonts w:eastAsia="Work Sans Medium" w:cs="Work Sans Medium"/>
          <w:b/>
          <w:bCs/>
          <w:lang w:val="en"/>
        </w:rPr>
      </w:pPr>
      <w:r w:rsidRPr="002C1AFB">
        <w:rPr>
          <w:rFonts w:eastAsia="Work Sans Medium" w:cs="Work Sans Medium"/>
          <w:b/>
          <w:bCs/>
          <w:lang w:val="en"/>
        </w:rPr>
        <w:t xml:space="preserve">[person 2] </w:t>
      </w:r>
    </w:p>
    <w:p w14:paraId="0C912931" w14:textId="77777777" w:rsidR="002C1AFB" w:rsidRPr="002C1AFB" w:rsidRDefault="002C1AFB" w:rsidP="002C1AFB">
      <w:pPr>
        <w:rPr>
          <w:rFonts w:eastAsia="Work Sans Medium" w:cs="Work Sans Medium"/>
          <w:lang w:val="en"/>
        </w:rPr>
      </w:pPr>
    </w:p>
    <w:p w14:paraId="37E5F66C" w14:textId="77777777" w:rsidR="002C1AFB" w:rsidRPr="002C1AFB" w:rsidRDefault="002C1AFB" w:rsidP="002C1AFB">
      <w:pPr>
        <w:rPr>
          <w:lang w:val="en"/>
        </w:rPr>
      </w:pPr>
      <w:r w:rsidRPr="002C1AFB">
        <w:rPr>
          <w:lang w:val="en"/>
        </w:rPr>
        <w:t xml:space="preserve">What do you mean when you say that it is complex and nuanced? </w:t>
      </w:r>
    </w:p>
    <w:p w14:paraId="0C2B5ADD" w14:textId="77777777" w:rsidR="002C1AFB" w:rsidRPr="002C1AFB" w:rsidRDefault="002C1AFB" w:rsidP="002C1AFB">
      <w:pPr>
        <w:rPr>
          <w:lang w:val="en"/>
        </w:rPr>
      </w:pPr>
    </w:p>
    <w:p w14:paraId="76498AA7" w14:textId="77777777" w:rsidR="002C1AFB" w:rsidRPr="002C1AFB" w:rsidRDefault="002C1AFB" w:rsidP="002C1AFB">
      <w:pPr>
        <w:rPr>
          <w:rFonts w:eastAsia="Work Sans Medium" w:cs="Work Sans Medium"/>
          <w:b/>
          <w:bCs/>
          <w:lang w:val="en"/>
        </w:rPr>
      </w:pPr>
      <w:r w:rsidRPr="002C1AFB">
        <w:rPr>
          <w:rFonts w:eastAsia="Work Sans Medium" w:cs="Work Sans Medium"/>
          <w:b/>
          <w:bCs/>
          <w:lang w:val="en"/>
        </w:rPr>
        <w:t>[person 1]</w:t>
      </w:r>
    </w:p>
    <w:p w14:paraId="7E59159C" w14:textId="77777777" w:rsidR="002C1AFB" w:rsidRPr="002C1AFB" w:rsidRDefault="002C1AFB" w:rsidP="002C1AFB">
      <w:pPr>
        <w:rPr>
          <w:lang w:val="en"/>
        </w:rPr>
      </w:pPr>
    </w:p>
    <w:p w14:paraId="3A9F0612" w14:textId="77777777" w:rsidR="002C1AFB" w:rsidRPr="002C1AFB" w:rsidRDefault="002C1AFB" w:rsidP="002C1AFB">
      <w:pPr>
        <w:rPr>
          <w:lang w:val="en"/>
        </w:rPr>
      </w:pPr>
      <w:r w:rsidRPr="002C1AFB">
        <w:rPr>
          <w:lang w:val="en"/>
        </w:rPr>
        <w:t xml:space="preserve">Well, we all communicate in different ways, right? Consent can also be given and received non-verbally, with cues like nodding your head, making direct eye contact, or initiating sexual activity. And it can be </w:t>
      </w:r>
      <w:r w:rsidRPr="002C1AFB">
        <w:rPr>
          <w:b/>
          <w:bCs/>
          <w:i/>
          <w:iCs/>
          <w:lang w:val="en"/>
        </w:rPr>
        <w:t>refused</w:t>
      </w:r>
      <w:r w:rsidRPr="002C1AFB">
        <w:rPr>
          <w:lang w:val="en"/>
        </w:rPr>
        <w:t xml:space="preserve"> non-verbally by avoiding eye contact, pushing someone away, or using closed body language, like looking stiff or tense.</w:t>
      </w:r>
    </w:p>
    <w:p w14:paraId="01B8B8E2" w14:textId="77777777" w:rsidR="002C1AFB" w:rsidRPr="002C1AFB" w:rsidRDefault="002C1AFB" w:rsidP="002C1AFB">
      <w:pPr>
        <w:rPr>
          <w:lang w:val="en"/>
        </w:rPr>
      </w:pPr>
    </w:p>
    <w:p w14:paraId="26996F80" w14:textId="77777777" w:rsidR="002C1AFB" w:rsidRPr="002C1AFB" w:rsidRDefault="002C1AFB" w:rsidP="002C1AFB">
      <w:pPr>
        <w:rPr>
          <w:lang w:val="en"/>
        </w:rPr>
      </w:pPr>
      <w:r w:rsidRPr="002C1AFB">
        <w:rPr>
          <w:lang w:val="en"/>
        </w:rPr>
        <w:t xml:space="preserve">We send and receive messages differently, based on our upbringing, our cultural contexts, and our past experiences. Some of us are from groups or cultures that are more reserved or quiet, while others can be part of communities that are louder or more physically expressive. Some cultures might consider physical expressions of frustration, anger, or sadness inappropriate and uncomfortable, while others might value these responses. </w:t>
      </w:r>
    </w:p>
    <w:p w14:paraId="67573A39" w14:textId="77777777" w:rsidR="002C1AFB" w:rsidRPr="002C1AFB" w:rsidRDefault="002C1AFB" w:rsidP="002C1AFB">
      <w:pPr>
        <w:rPr>
          <w:lang w:val="en"/>
        </w:rPr>
      </w:pPr>
    </w:p>
    <w:p w14:paraId="18617A72" w14:textId="77777777" w:rsidR="002C1AFB" w:rsidRPr="002C1AFB" w:rsidRDefault="002C1AFB" w:rsidP="002C1AFB">
      <w:pPr>
        <w:rPr>
          <w:lang w:val="en"/>
        </w:rPr>
      </w:pPr>
      <w:r w:rsidRPr="002C1AFB">
        <w:rPr>
          <w:lang w:val="en"/>
        </w:rPr>
        <w:br w:type="page"/>
      </w:r>
    </w:p>
    <w:p w14:paraId="6EA323CE" w14:textId="77777777" w:rsidR="002C1AFB" w:rsidRPr="002C1AFB" w:rsidRDefault="002C1AFB" w:rsidP="002C1AFB">
      <w:pPr>
        <w:rPr>
          <w:lang w:val="en"/>
        </w:rPr>
      </w:pPr>
      <w:r w:rsidRPr="002C1AFB">
        <w:rPr>
          <w:lang w:val="en"/>
        </w:rPr>
        <w:lastRenderedPageBreak/>
        <w:t xml:space="preserve">For these reasons, it is important to have conversations with your partner or partners about personal and sexual boundaries, as well as about how you communicate consent in your relationships. And because this is so complex, it’s also important for you to reflect on these conversations, and to understand how </w:t>
      </w:r>
      <w:r w:rsidRPr="002C1AFB">
        <w:rPr>
          <w:rFonts w:eastAsia="Work Sans" w:cs="Work Sans"/>
          <w:b/>
          <w:bCs/>
          <w:i/>
          <w:iCs/>
          <w:u w:val="single"/>
          <w:lang w:val="en"/>
        </w:rPr>
        <w:t>you</w:t>
      </w:r>
      <w:r w:rsidRPr="002C1AFB">
        <w:rPr>
          <w:lang w:val="en"/>
        </w:rPr>
        <w:t xml:space="preserve"> navigate consent. </w:t>
      </w:r>
    </w:p>
    <w:p w14:paraId="03A17F1D" w14:textId="77777777" w:rsidR="002C1AFB" w:rsidRPr="002C1AFB" w:rsidRDefault="002C1AFB" w:rsidP="002C1AFB">
      <w:pPr>
        <w:rPr>
          <w:rFonts w:eastAsia="Work Sans Medium" w:cs="Work Sans Medium"/>
          <w:lang w:val="en"/>
        </w:rPr>
      </w:pPr>
    </w:p>
    <w:p w14:paraId="659636F4" w14:textId="77777777" w:rsidR="002C1AFB" w:rsidRPr="002C1AFB" w:rsidRDefault="002C1AFB" w:rsidP="002C1AFB">
      <w:pPr>
        <w:rPr>
          <w:rFonts w:eastAsia="Work Sans Medium" w:cs="Work Sans Medium"/>
          <w:b/>
          <w:bCs/>
          <w:lang w:val="en"/>
        </w:rPr>
      </w:pPr>
      <w:r w:rsidRPr="002C1AFB">
        <w:rPr>
          <w:rFonts w:eastAsia="Work Sans Medium" w:cs="Work Sans Medium"/>
          <w:b/>
          <w:bCs/>
          <w:lang w:val="en"/>
        </w:rPr>
        <w:t>[person 2]</w:t>
      </w:r>
    </w:p>
    <w:p w14:paraId="4EC70A0D" w14:textId="77777777" w:rsidR="002C1AFB" w:rsidRPr="002C1AFB" w:rsidRDefault="002C1AFB" w:rsidP="002C1AFB">
      <w:pPr>
        <w:rPr>
          <w:lang w:val="en"/>
        </w:rPr>
      </w:pPr>
    </w:p>
    <w:p w14:paraId="44D985A4" w14:textId="77777777" w:rsidR="002C1AFB" w:rsidRPr="002C1AFB" w:rsidRDefault="002C1AFB" w:rsidP="002C1AFB">
      <w:pPr>
        <w:rPr>
          <w:rFonts w:eastAsia="Work Sans" w:cs="Work Sans"/>
          <w:lang w:val="en"/>
        </w:rPr>
      </w:pPr>
      <w:r w:rsidRPr="002C1AFB">
        <w:rPr>
          <w:lang w:val="en"/>
        </w:rPr>
        <w:t xml:space="preserve">It </w:t>
      </w:r>
      <w:proofErr w:type="gramStart"/>
      <w:r w:rsidRPr="002C1AFB">
        <w:rPr>
          <w:lang w:val="en"/>
        </w:rPr>
        <w:t>definitely is</w:t>
      </w:r>
      <w:proofErr w:type="gramEnd"/>
      <w:r w:rsidRPr="002C1AFB">
        <w:rPr>
          <w:lang w:val="en"/>
        </w:rPr>
        <w:t xml:space="preserve">, and when in doubt, communicate with your partner or partners to make sure you understand each other. In the end, we must work towards building safer, </w:t>
      </w:r>
      <w:proofErr w:type="gramStart"/>
      <w:r w:rsidRPr="002C1AFB">
        <w:rPr>
          <w:lang w:val="en"/>
        </w:rPr>
        <w:t>healthier</w:t>
      </w:r>
      <w:proofErr w:type="gramEnd"/>
      <w:r w:rsidRPr="002C1AFB">
        <w:rPr>
          <w:lang w:val="en"/>
        </w:rPr>
        <w:t xml:space="preserve"> and more caring relationships, by having ongoing conversations with our partner or partners about what each other’s boundaries are and ensuring that consent is given in all our interactions. </w:t>
      </w:r>
      <w:r w:rsidRPr="002C1AFB">
        <w:rPr>
          <w:lang w:val="en"/>
        </w:rPr>
        <w:br w:type="page"/>
      </w:r>
    </w:p>
    <w:p w14:paraId="65541242" w14:textId="77777777" w:rsidR="002C1AFB" w:rsidRPr="002C1AFB" w:rsidRDefault="002C1AFB" w:rsidP="0022653A">
      <w:pPr>
        <w:pStyle w:val="Heading1"/>
        <w:rPr>
          <w:lang w:val="en"/>
        </w:rPr>
      </w:pPr>
      <w:bookmarkStart w:id="3" w:name="_gnk3joecien0"/>
      <w:bookmarkEnd w:id="3"/>
      <w:r w:rsidRPr="002C1AFB">
        <w:rPr>
          <w:b/>
          <w:bCs/>
          <w:lang w:val="en"/>
        </w:rPr>
        <w:lastRenderedPageBreak/>
        <w:t xml:space="preserve">[slide 4] </w:t>
      </w:r>
      <w:r w:rsidRPr="002C1AFB">
        <w:rPr>
          <w:lang w:val="en"/>
        </w:rPr>
        <w:t>Question 1</w:t>
      </w:r>
    </w:p>
    <w:p w14:paraId="638CEE1D" w14:textId="77777777" w:rsidR="0022653A" w:rsidRDefault="0022653A" w:rsidP="002C1AFB">
      <w:pPr>
        <w:rPr>
          <w:lang w:val="en"/>
        </w:rPr>
      </w:pPr>
    </w:p>
    <w:p w14:paraId="654D62DD" w14:textId="0AC2859F" w:rsidR="002C1AFB" w:rsidRPr="002C1AFB" w:rsidRDefault="002C1AFB" w:rsidP="002C1AFB">
      <w:pPr>
        <w:rPr>
          <w:lang w:val="en"/>
        </w:rPr>
      </w:pPr>
      <w:r w:rsidRPr="002C1AFB">
        <w:rPr>
          <w:lang w:val="en"/>
        </w:rPr>
        <w:t>Here are six questions to help guide you in reflecting on your understanding of consent and the different ways people can express consent.</w:t>
      </w:r>
    </w:p>
    <w:p w14:paraId="64D69FE9" w14:textId="77777777" w:rsidR="002C1AFB" w:rsidRPr="002C1AFB" w:rsidRDefault="002C1AFB" w:rsidP="002C1AFB">
      <w:pPr>
        <w:rPr>
          <w:lang w:val="en"/>
        </w:rPr>
      </w:pPr>
    </w:p>
    <w:p w14:paraId="18C18F81" w14:textId="77777777" w:rsidR="002C1AFB" w:rsidRPr="002C1AFB" w:rsidRDefault="002C1AFB" w:rsidP="002C1AFB">
      <w:pPr>
        <w:numPr>
          <w:ilvl w:val="0"/>
          <w:numId w:val="25"/>
        </w:numPr>
        <w:rPr>
          <w:lang w:val="en"/>
        </w:rPr>
      </w:pPr>
      <w:r w:rsidRPr="002C1AFB">
        <w:rPr>
          <w:lang w:val="en"/>
        </w:rPr>
        <w:t>What are some ways you can ask for consent?</w:t>
      </w:r>
    </w:p>
    <w:p w14:paraId="54AB03E1" w14:textId="77777777" w:rsidR="002C1AFB" w:rsidRPr="002C1AFB" w:rsidRDefault="002C1AFB" w:rsidP="002C1AFB">
      <w:pPr>
        <w:numPr>
          <w:ilvl w:val="1"/>
          <w:numId w:val="25"/>
        </w:numPr>
        <w:rPr>
          <w:color w:val="38761D"/>
          <w:lang w:val="en"/>
        </w:rPr>
      </w:pPr>
      <w:r w:rsidRPr="002C1AFB">
        <w:rPr>
          <w:color w:val="38761D"/>
          <w:lang w:val="en"/>
        </w:rPr>
        <w:t>Does this (activity) feel good for you?</w:t>
      </w:r>
    </w:p>
    <w:p w14:paraId="3FC0BB89" w14:textId="77777777" w:rsidR="002C1AFB" w:rsidRPr="002C1AFB" w:rsidRDefault="002C1AFB" w:rsidP="002C1AFB">
      <w:pPr>
        <w:numPr>
          <w:ilvl w:val="1"/>
          <w:numId w:val="25"/>
        </w:numPr>
        <w:rPr>
          <w:color w:val="38761D"/>
          <w:lang w:val="en"/>
        </w:rPr>
      </w:pPr>
      <w:r w:rsidRPr="002C1AFB">
        <w:rPr>
          <w:color w:val="38761D"/>
          <w:lang w:val="en"/>
        </w:rPr>
        <w:t>Do you want to go further?</w:t>
      </w:r>
    </w:p>
    <w:p w14:paraId="5FE746B7" w14:textId="77777777" w:rsidR="002C1AFB" w:rsidRPr="002C1AFB" w:rsidRDefault="002C1AFB" w:rsidP="002C1AFB">
      <w:pPr>
        <w:numPr>
          <w:ilvl w:val="1"/>
          <w:numId w:val="25"/>
        </w:numPr>
        <w:rPr>
          <w:color w:val="38761D"/>
          <w:lang w:val="en"/>
        </w:rPr>
      </w:pPr>
      <w:r w:rsidRPr="002C1AFB">
        <w:rPr>
          <w:color w:val="38761D"/>
          <w:lang w:val="en"/>
        </w:rPr>
        <w:t>I’d really like to do this (activity). What do you think? Would you be into that?</w:t>
      </w:r>
    </w:p>
    <w:p w14:paraId="4690D36A" w14:textId="77777777" w:rsidR="002C1AFB" w:rsidRPr="002C1AFB" w:rsidRDefault="002C1AFB" w:rsidP="002C1AFB">
      <w:pPr>
        <w:numPr>
          <w:ilvl w:val="1"/>
          <w:numId w:val="25"/>
        </w:numPr>
        <w:rPr>
          <w:color w:val="38761D"/>
          <w:lang w:val="en"/>
        </w:rPr>
      </w:pPr>
      <w:r w:rsidRPr="002C1AFB">
        <w:rPr>
          <w:color w:val="38761D"/>
          <w:lang w:val="en"/>
        </w:rPr>
        <w:t>I’m really in the mood tonight. Are you?</w:t>
      </w:r>
    </w:p>
    <w:p w14:paraId="3D0B69CB" w14:textId="77777777" w:rsidR="002C1AFB" w:rsidRPr="002C1AFB" w:rsidRDefault="002C1AFB" w:rsidP="002C1AFB">
      <w:pPr>
        <w:numPr>
          <w:ilvl w:val="1"/>
          <w:numId w:val="25"/>
        </w:numPr>
        <w:rPr>
          <w:color w:val="38761D"/>
          <w:lang w:val="en"/>
        </w:rPr>
      </w:pPr>
      <w:r w:rsidRPr="002C1AFB">
        <w:rPr>
          <w:color w:val="38761D"/>
          <w:lang w:val="en"/>
        </w:rPr>
        <w:t>What do you want to do next?</w:t>
      </w:r>
    </w:p>
    <w:p w14:paraId="142CD55A" w14:textId="59017CA8" w:rsidR="002C1AFB" w:rsidRPr="002C1AFB" w:rsidRDefault="002C1AFB" w:rsidP="002C1AFB">
      <w:pPr>
        <w:numPr>
          <w:ilvl w:val="1"/>
          <w:numId w:val="25"/>
        </w:numPr>
        <w:rPr>
          <w:color w:val="38761D"/>
          <w:lang w:val="en"/>
        </w:rPr>
      </w:pPr>
      <w:r w:rsidRPr="002C1AFB">
        <w:rPr>
          <w:color w:val="38761D"/>
          <w:lang w:val="en"/>
        </w:rPr>
        <w:t>Will you show me where and how you want me to touch you?</w:t>
      </w:r>
    </w:p>
    <w:p w14:paraId="1701A5DB" w14:textId="77777777" w:rsidR="002C1AFB" w:rsidRPr="002C1AFB" w:rsidRDefault="002C1AFB" w:rsidP="0022653A">
      <w:pPr>
        <w:pStyle w:val="Heading1"/>
        <w:rPr>
          <w:lang w:val="en"/>
        </w:rPr>
      </w:pPr>
      <w:r w:rsidRPr="002C1AFB">
        <w:rPr>
          <w:rFonts w:eastAsia="Work Sans" w:cs="Work Sans"/>
          <w:b/>
          <w:bCs/>
          <w:lang w:val="en"/>
        </w:rPr>
        <w:t>[slide 5]</w:t>
      </w:r>
      <w:r w:rsidRPr="002C1AFB">
        <w:rPr>
          <w:lang w:val="en"/>
        </w:rPr>
        <w:t xml:space="preserve"> Question 1: Feedback</w:t>
      </w:r>
    </w:p>
    <w:p w14:paraId="354472F7" w14:textId="77777777" w:rsidR="002C1AFB" w:rsidRPr="002C1AFB" w:rsidRDefault="002C1AFB" w:rsidP="002C1AFB">
      <w:pPr>
        <w:rPr>
          <w:lang w:val="en"/>
        </w:rPr>
      </w:pPr>
    </w:p>
    <w:p w14:paraId="4829E96C" w14:textId="2CD64FAE" w:rsidR="002C1AFB" w:rsidRPr="002C1AFB" w:rsidRDefault="002C1AFB" w:rsidP="002C1AFB">
      <w:pPr>
        <w:rPr>
          <w:lang w:val="en"/>
        </w:rPr>
      </w:pPr>
      <w:r w:rsidRPr="002C1AFB">
        <w:rPr>
          <w:lang w:val="en"/>
        </w:rPr>
        <w:t xml:space="preserve">We’re often taught that the only way to ask for consent is to say, “Do you want to have sex? </w:t>
      </w:r>
      <w:proofErr w:type="gramStart"/>
      <w:r w:rsidRPr="002C1AFB">
        <w:rPr>
          <w:lang w:val="en"/>
        </w:rPr>
        <w:t>Yes</w:t>
      </w:r>
      <w:proofErr w:type="gramEnd"/>
      <w:r w:rsidRPr="002C1AFB">
        <w:rPr>
          <w:lang w:val="en"/>
        </w:rPr>
        <w:t xml:space="preserve"> or no?” But there are many ways in which people can ask for consent. It’s important to consider both verbal and non-verbal approaches. </w:t>
      </w:r>
    </w:p>
    <w:p w14:paraId="0AECB977" w14:textId="77777777" w:rsidR="002C1AFB" w:rsidRPr="002C1AFB" w:rsidRDefault="002C1AFB" w:rsidP="0022653A">
      <w:pPr>
        <w:pStyle w:val="Heading1"/>
        <w:rPr>
          <w:lang w:val="en"/>
        </w:rPr>
      </w:pPr>
      <w:r w:rsidRPr="002C1AFB">
        <w:rPr>
          <w:b/>
          <w:bCs/>
          <w:lang w:val="en"/>
        </w:rPr>
        <w:t>[slide 6]</w:t>
      </w:r>
      <w:r w:rsidRPr="002C1AFB">
        <w:rPr>
          <w:lang w:val="en"/>
        </w:rPr>
        <w:t xml:space="preserve"> Question 2</w:t>
      </w:r>
    </w:p>
    <w:p w14:paraId="3693CCEB" w14:textId="77777777" w:rsidR="002C1AFB" w:rsidRPr="002C1AFB" w:rsidRDefault="002C1AFB" w:rsidP="002C1AFB">
      <w:pPr>
        <w:rPr>
          <w:lang w:val="en"/>
        </w:rPr>
      </w:pPr>
    </w:p>
    <w:p w14:paraId="5F29202C" w14:textId="77777777" w:rsidR="002C1AFB" w:rsidRPr="002C1AFB" w:rsidRDefault="002C1AFB" w:rsidP="002C1AFB">
      <w:pPr>
        <w:numPr>
          <w:ilvl w:val="0"/>
          <w:numId w:val="25"/>
        </w:numPr>
        <w:rPr>
          <w:lang w:val="en"/>
        </w:rPr>
      </w:pPr>
      <w:r w:rsidRPr="002C1AFB">
        <w:rPr>
          <w:lang w:val="en"/>
        </w:rPr>
        <w:t>What are some signs that consent is being given and is ongoing?</w:t>
      </w:r>
    </w:p>
    <w:p w14:paraId="47C418CB" w14:textId="77777777" w:rsidR="002C1AFB" w:rsidRPr="002C1AFB" w:rsidRDefault="002C1AFB" w:rsidP="002C1AFB">
      <w:pPr>
        <w:numPr>
          <w:ilvl w:val="1"/>
          <w:numId w:val="26"/>
        </w:numPr>
        <w:rPr>
          <w:color w:val="38761D"/>
          <w:lang w:val="en"/>
        </w:rPr>
      </w:pPr>
      <w:r w:rsidRPr="002C1AFB">
        <w:rPr>
          <w:color w:val="38761D"/>
          <w:lang w:val="en"/>
        </w:rPr>
        <w:t>“Yes”</w:t>
      </w:r>
    </w:p>
    <w:p w14:paraId="48F7F14C" w14:textId="77777777" w:rsidR="002C1AFB" w:rsidRPr="002C1AFB" w:rsidRDefault="002C1AFB" w:rsidP="002C1AFB">
      <w:pPr>
        <w:numPr>
          <w:ilvl w:val="1"/>
          <w:numId w:val="26"/>
        </w:numPr>
        <w:rPr>
          <w:color w:val="38761D"/>
          <w:lang w:val="en"/>
        </w:rPr>
      </w:pPr>
      <w:r w:rsidRPr="002C1AFB">
        <w:rPr>
          <w:color w:val="38761D"/>
          <w:lang w:val="en"/>
        </w:rPr>
        <w:t xml:space="preserve">“That feels so </w:t>
      </w:r>
      <w:proofErr w:type="gramStart"/>
      <w:r w:rsidRPr="002C1AFB">
        <w:rPr>
          <w:color w:val="38761D"/>
          <w:lang w:val="en"/>
        </w:rPr>
        <w:t>good</w:t>
      </w:r>
      <w:proofErr w:type="gramEnd"/>
      <w:r w:rsidRPr="002C1AFB">
        <w:rPr>
          <w:color w:val="38761D"/>
          <w:lang w:val="en"/>
        </w:rPr>
        <w:t>”</w:t>
      </w:r>
    </w:p>
    <w:p w14:paraId="6AF0CA5F" w14:textId="77777777" w:rsidR="002C1AFB" w:rsidRPr="002C1AFB" w:rsidRDefault="002C1AFB" w:rsidP="002C1AFB">
      <w:pPr>
        <w:numPr>
          <w:ilvl w:val="1"/>
          <w:numId w:val="26"/>
        </w:numPr>
        <w:rPr>
          <w:color w:val="38761D"/>
          <w:lang w:val="en"/>
        </w:rPr>
      </w:pPr>
      <w:r w:rsidRPr="002C1AFB">
        <w:rPr>
          <w:color w:val="38761D"/>
          <w:lang w:val="en"/>
        </w:rPr>
        <w:t xml:space="preserve">“I want to keep doing </w:t>
      </w:r>
      <w:proofErr w:type="gramStart"/>
      <w:r w:rsidRPr="002C1AFB">
        <w:rPr>
          <w:color w:val="38761D"/>
          <w:lang w:val="en"/>
        </w:rPr>
        <w:t>this</w:t>
      </w:r>
      <w:proofErr w:type="gramEnd"/>
      <w:r w:rsidRPr="002C1AFB">
        <w:rPr>
          <w:color w:val="38761D"/>
          <w:lang w:val="en"/>
        </w:rPr>
        <w:t>”</w:t>
      </w:r>
    </w:p>
    <w:p w14:paraId="32908F94" w14:textId="77777777" w:rsidR="002C1AFB" w:rsidRPr="002C1AFB" w:rsidRDefault="002C1AFB" w:rsidP="002C1AFB">
      <w:pPr>
        <w:numPr>
          <w:ilvl w:val="1"/>
          <w:numId w:val="26"/>
        </w:numPr>
        <w:rPr>
          <w:color w:val="38761D"/>
          <w:lang w:val="en"/>
        </w:rPr>
      </w:pPr>
      <w:r w:rsidRPr="002C1AFB">
        <w:rPr>
          <w:color w:val="38761D"/>
          <w:lang w:val="en"/>
        </w:rPr>
        <w:t>“It feels good when you…”</w:t>
      </w:r>
    </w:p>
    <w:p w14:paraId="6EE0FE59" w14:textId="77777777" w:rsidR="002C1AFB" w:rsidRPr="002C1AFB" w:rsidRDefault="002C1AFB" w:rsidP="002C1AFB">
      <w:pPr>
        <w:numPr>
          <w:ilvl w:val="1"/>
          <w:numId w:val="26"/>
        </w:numPr>
        <w:rPr>
          <w:color w:val="38761D"/>
          <w:lang w:val="en"/>
        </w:rPr>
      </w:pPr>
      <w:r w:rsidRPr="002C1AFB">
        <w:rPr>
          <w:color w:val="38761D"/>
          <w:lang w:val="en"/>
        </w:rPr>
        <w:t>Pulling a person in closer</w:t>
      </w:r>
    </w:p>
    <w:p w14:paraId="07E36E1C" w14:textId="6EA436C7" w:rsidR="002C1AFB" w:rsidRPr="002C1AFB" w:rsidRDefault="002C1AFB" w:rsidP="002C1AFB">
      <w:pPr>
        <w:numPr>
          <w:ilvl w:val="1"/>
          <w:numId w:val="26"/>
        </w:numPr>
        <w:rPr>
          <w:color w:val="38761D"/>
          <w:lang w:val="en"/>
        </w:rPr>
      </w:pPr>
      <w:r w:rsidRPr="002C1AFB">
        <w:rPr>
          <w:color w:val="38761D"/>
          <w:lang w:val="en"/>
        </w:rPr>
        <w:t>Making direct eye contact</w:t>
      </w:r>
    </w:p>
    <w:p w14:paraId="3B03E2C4" w14:textId="77777777" w:rsidR="002C1AFB" w:rsidRPr="002C1AFB" w:rsidRDefault="002C1AFB" w:rsidP="0022653A">
      <w:pPr>
        <w:pStyle w:val="Heading1"/>
        <w:rPr>
          <w:lang w:val="en"/>
        </w:rPr>
      </w:pPr>
      <w:r w:rsidRPr="002C1AFB">
        <w:rPr>
          <w:rFonts w:eastAsia="Work Sans" w:cs="Work Sans"/>
          <w:b/>
          <w:bCs/>
          <w:lang w:val="en"/>
        </w:rPr>
        <w:t>[slide 7]</w:t>
      </w:r>
      <w:r w:rsidRPr="002C1AFB">
        <w:rPr>
          <w:lang w:val="en"/>
        </w:rPr>
        <w:t xml:space="preserve"> Question 2: Feedback</w:t>
      </w:r>
    </w:p>
    <w:p w14:paraId="1F1F54B1" w14:textId="77777777" w:rsidR="002C1AFB" w:rsidRPr="002C1AFB" w:rsidRDefault="002C1AFB" w:rsidP="002C1AFB">
      <w:pPr>
        <w:rPr>
          <w:lang w:val="en"/>
        </w:rPr>
      </w:pPr>
    </w:p>
    <w:p w14:paraId="1000DBD3" w14:textId="77777777" w:rsidR="002C1AFB" w:rsidRPr="002C1AFB" w:rsidRDefault="002C1AFB" w:rsidP="002C1AFB">
      <w:pPr>
        <w:rPr>
          <w:lang w:val="en"/>
        </w:rPr>
      </w:pPr>
      <w:r w:rsidRPr="002C1AFB">
        <w:rPr>
          <w:lang w:val="en"/>
        </w:rPr>
        <w:t xml:space="preserve">Of course, this is not a complete list of signs that consent is being given and is ongoing. When in doubt, communicate with your partner or partners to make sure you understand each other better. </w:t>
      </w:r>
    </w:p>
    <w:p w14:paraId="0BFDF91C" w14:textId="77777777" w:rsidR="002C1AFB" w:rsidRPr="002C1AFB" w:rsidRDefault="002C1AFB" w:rsidP="002C1AFB">
      <w:pPr>
        <w:rPr>
          <w:lang w:val="en"/>
        </w:rPr>
      </w:pPr>
    </w:p>
    <w:p w14:paraId="294A5747" w14:textId="77777777" w:rsidR="002C1AFB" w:rsidRPr="002C1AFB" w:rsidRDefault="002C1AFB" w:rsidP="002C1AFB">
      <w:pPr>
        <w:rPr>
          <w:lang w:val="en"/>
        </w:rPr>
      </w:pPr>
      <w:r w:rsidRPr="002C1AFB">
        <w:rPr>
          <w:b/>
          <w:bCs/>
          <w:lang w:val="en"/>
        </w:rPr>
        <w:t>Remember:</w:t>
      </w:r>
      <w:r w:rsidRPr="002C1AFB">
        <w:rPr>
          <w:lang w:val="en"/>
        </w:rPr>
        <w:t xml:space="preserve"> Consent is an ongoing process and needs to be discussed often!</w:t>
      </w:r>
    </w:p>
    <w:p w14:paraId="240309CC" w14:textId="77777777" w:rsidR="002C1AFB" w:rsidRPr="002C1AFB" w:rsidRDefault="002C1AFB" w:rsidP="002C1AFB">
      <w:pPr>
        <w:rPr>
          <w:lang w:val="en"/>
        </w:rPr>
      </w:pPr>
    </w:p>
    <w:p w14:paraId="239BAA22" w14:textId="77777777" w:rsidR="002C1AFB" w:rsidRPr="002C1AFB" w:rsidRDefault="002C1AFB" w:rsidP="002C1AFB">
      <w:pPr>
        <w:rPr>
          <w:lang w:val="en"/>
        </w:rPr>
      </w:pPr>
      <w:r w:rsidRPr="002C1AFB">
        <w:rPr>
          <w:lang w:val="en"/>
        </w:rPr>
        <w:t xml:space="preserve">Want to learn more? You can check out learning opportunities on campus or in your community. </w:t>
      </w:r>
    </w:p>
    <w:p w14:paraId="25DA97B8" w14:textId="77777777" w:rsidR="002C1AFB" w:rsidRPr="002C1AFB" w:rsidRDefault="002C1AFB" w:rsidP="002C1AFB">
      <w:pPr>
        <w:rPr>
          <w:lang w:val="en"/>
        </w:rPr>
      </w:pPr>
      <w:r w:rsidRPr="002C1AFB">
        <w:rPr>
          <w:lang w:val="en"/>
        </w:rPr>
        <w:br w:type="page"/>
      </w:r>
    </w:p>
    <w:p w14:paraId="4DFB3E9E" w14:textId="77777777" w:rsidR="002C1AFB" w:rsidRPr="002C1AFB" w:rsidRDefault="002C1AFB" w:rsidP="0022653A">
      <w:pPr>
        <w:pStyle w:val="Heading1"/>
        <w:rPr>
          <w:lang w:val="en"/>
        </w:rPr>
      </w:pPr>
      <w:r w:rsidRPr="002C1AFB">
        <w:rPr>
          <w:b/>
          <w:bCs/>
          <w:lang w:val="en"/>
        </w:rPr>
        <w:lastRenderedPageBreak/>
        <w:t xml:space="preserve">[slide 8] </w:t>
      </w:r>
      <w:r w:rsidRPr="002C1AFB">
        <w:rPr>
          <w:lang w:val="en"/>
        </w:rPr>
        <w:t>Question 3</w:t>
      </w:r>
    </w:p>
    <w:p w14:paraId="3A9E05E5" w14:textId="77777777" w:rsidR="002C1AFB" w:rsidRPr="002C1AFB" w:rsidRDefault="002C1AFB" w:rsidP="002C1AFB">
      <w:pPr>
        <w:rPr>
          <w:rFonts w:eastAsia="Work Sans Medium" w:cs="Work Sans Medium"/>
          <w:lang w:val="en"/>
        </w:rPr>
      </w:pPr>
    </w:p>
    <w:p w14:paraId="5B54FB81" w14:textId="77777777" w:rsidR="002C1AFB" w:rsidRPr="002C1AFB" w:rsidRDefault="002C1AFB" w:rsidP="002C1AFB">
      <w:pPr>
        <w:numPr>
          <w:ilvl w:val="0"/>
          <w:numId w:val="25"/>
        </w:numPr>
        <w:rPr>
          <w:lang w:val="en"/>
        </w:rPr>
      </w:pPr>
      <w:r w:rsidRPr="002C1AFB">
        <w:rPr>
          <w:lang w:val="en"/>
        </w:rPr>
        <w:t xml:space="preserve">What kinds of conversations or body language let you know that someone may not be comfortable? </w:t>
      </w:r>
    </w:p>
    <w:p w14:paraId="6641717B" w14:textId="77777777" w:rsidR="002C1AFB" w:rsidRPr="002C1AFB" w:rsidRDefault="002C1AFB" w:rsidP="002C1AFB">
      <w:pPr>
        <w:numPr>
          <w:ilvl w:val="1"/>
          <w:numId w:val="25"/>
        </w:numPr>
        <w:rPr>
          <w:color w:val="38761D"/>
          <w:lang w:val="en"/>
        </w:rPr>
      </w:pPr>
      <w:r w:rsidRPr="002C1AFB">
        <w:rPr>
          <w:color w:val="38761D"/>
          <w:lang w:val="en"/>
        </w:rPr>
        <w:t xml:space="preserve">“I’m not really in the mood </w:t>
      </w:r>
      <w:proofErr w:type="gramStart"/>
      <w:r w:rsidRPr="002C1AFB">
        <w:rPr>
          <w:color w:val="38761D"/>
          <w:lang w:val="en"/>
        </w:rPr>
        <w:t>anymore</w:t>
      </w:r>
      <w:proofErr w:type="gramEnd"/>
      <w:r w:rsidRPr="002C1AFB">
        <w:rPr>
          <w:color w:val="38761D"/>
          <w:lang w:val="en"/>
        </w:rPr>
        <w:t>”</w:t>
      </w:r>
    </w:p>
    <w:p w14:paraId="77AB71EB" w14:textId="77777777" w:rsidR="002C1AFB" w:rsidRPr="002C1AFB" w:rsidRDefault="002C1AFB" w:rsidP="002C1AFB">
      <w:pPr>
        <w:numPr>
          <w:ilvl w:val="1"/>
          <w:numId w:val="25"/>
        </w:numPr>
        <w:rPr>
          <w:color w:val="38761D"/>
          <w:lang w:val="en"/>
        </w:rPr>
      </w:pPr>
      <w:r w:rsidRPr="002C1AFB">
        <w:rPr>
          <w:color w:val="38761D"/>
          <w:lang w:val="en"/>
        </w:rPr>
        <w:t>Pushing you away</w:t>
      </w:r>
    </w:p>
    <w:p w14:paraId="073E3657" w14:textId="77777777" w:rsidR="002C1AFB" w:rsidRPr="002C1AFB" w:rsidRDefault="002C1AFB" w:rsidP="002C1AFB">
      <w:pPr>
        <w:numPr>
          <w:ilvl w:val="1"/>
          <w:numId w:val="25"/>
        </w:numPr>
        <w:rPr>
          <w:color w:val="38761D"/>
          <w:lang w:val="en"/>
        </w:rPr>
      </w:pPr>
      <w:r w:rsidRPr="002C1AFB">
        <w:rPr>
          <w:color w:val="38761D"/>
          <w:lang w:val="en"/>
        </w:rPr>
        <w:t>Turning their head or body away from you</w:t>
      </w:r>
    </w:p>
    <w:p w14:paraId="78B765B8" w14:textId="77777777" w:rsidR="002C1AFB" w:rsidRPr="002C1AFB" w:rsidRDefault="002C1AFB" w:rsidP="002C1AFB">
      <w:pPr>
        <w:numPr>
          <w:ilvl w:val="1"/>
          <w:numId w:val="25"/>
        </w:numPr>
        <w:rPr>
          <w:color w:val="38761D"/>
          <w:lang w:val="en"/>
        </w:rPr>
      </w:pPr>
      <w:r w:rsidRPr="002C1AFB">
        <w:rPr>
          <w:color w:val="38761D"/>
          <w:lang w:val="en"/>
        </w:rPr>
        <w:t xml:space="preserve">Not participating or as engaged </w:t>
      </w:r>
    </w:p>
    <w:p w14:paraId="2EC633F0" w14:textId="77777777" w:rsidR="002C1AFB" w:rsidRPr="002C1AFB" w:rsidRDefault="002C1AFB" w:rsidP="002C1AFB">
      <w:pPr>
        <w:numPr>
          <w:ilvl w:val="1"/>
          <w:numId w:val="25"/>
        </w:numPr>
        <w:rPr>
          <w:color w:val="38761D"/>
          <w:lang w:val="en"/>
        </w:rPr>
      </w:pPr>
      <w:r w:rsidRPr="002C1AFB">
        <w:rPr>
          <w:color w:val="38761D"/>
          <w:lang w:val="en"/>
        </w:rPr>
        <w:t xml:space="preserve">“That makes me feel </w:t>
      </w:r>
      <w:proofErr w:type="gramStart"/>
      <w:r w:rsidRPr="002C1AFB">
        <w:rPr>
          <w:color w:val="38761D"/>
          <w:lang w:val="en"/>
        </w:rPr>
        <w:t>uncomfortable</w:t>
      </w:r>
      <w:proofErr w:type="gramEnd"/>
      <w:r w:rsidRPr="002C1AFB">
        <w:rPr>
          <w:color w:val="38761D"/>
          <w:lang w:val="en"/>
        </w:rPr>
        <w:t>”</w:t>
      </w:r>
    </w:p>
    <w:p w14:paraId="538DE7CD" w14:textId="504735B2" w:rsidR="002C1AFB" w:rsidRPr="002C1AFB" w:rsidRDefault="002C1AFB" w:rsidP="002C1AFB">
      <w:pPr>
        <w:numPr>
          <w:ilvl w:val="1"/>
          <w:numId w:val="25"/>
        </w:numPr>
        <w:rPr>
          <w:color w:val="38761D"/>
          <w:lang w:val="en"/>
        </w:rPr>
      </w:pPr>
      <w:r w:rsidRPr="002C1AFB">
        <w:rPr>
          <w:color w:val="38761D"/>
          <w:lang w:val="en"/>
        </w:rPr>
        <w:t xml:space="preserve">“I’m not comfortable doing </w:t>
      </w:r>
      <w:proofErr w:type="gramStart"/>
      <w:r w:rsidRPr="002C1AFB">
        <w:rPr>
          <w:color w:val="38761D"/>
          <w:lang w:val="en"/>
        </w:rPr>
        <w:t>that</w:t>
      </w:r>
      <w:proofErr w:type="gramEnd"/>
      <w:r w:rsidRPr="002C1AFB">
        <w:rPr>
          <w:color w:val="38761D"/>
          <w:lang w:val="en"/>
        </w:rPr>
        <w:t>”</w:t>
      </w:r>
    </w:p>
    <w:p w14:paraId="0602943E" w14:textId="77777777" w:rsidR="002C1AFB" w:rsidRPr="002C1AFB" w:rsidRDefault="002C1AFB" w:rsidP="0022653A">
      <w:pPr>
        <w:pStyle w:val="Heading1"/>
        <w:rPr>
          <w:lang w:val="en"/>
        </w:rPr>
      </w:pPr>
      <w:r w:rsidRPr="002C1AFB">
        <w:rPr>
          <w:rFonts w:eastAsia="Work Sans" w:cs="Work Sans"/>
          <w:b/>
          <w:bCs/>
          <w:lang w:val="en"/>
        </w:rPr>
        <w:t>[slide 9]</w:t>
      </w:r>
      <w:r w:rsidRPr="002C1AFB">
        <w:rPr>
          <w:lang w:val="en"/>
        </w:rPr>
        <w:t xml:space="preserve"> Question 3: Feedback</w:t>
      </w:r>
    </w:p>
    <w:p w14:paraId="2BFDD02A" w14:textId="77777777" w:rsidR="002C1AFB" w:rsidRPr="002C1AFB" w:rsidRDefault="002C1AFB" w:rsidP="002C1AFB">
      <w:pPr>
        <w:rPr>
          <w:lang w:val="en"/>
        </w:rPr>
      </w:pPr>
    </w:p>
    <w:p w14:paraId="4327933B" w14:textId="77777777" w:rsidR="002C1AFB" w:rsidRPr="002C1AFB" w:rsidRDefault="002C1AFB" w:rsidP="002C1AFB">
      <w:pPr>
        <w:rPr>
          <w:lang w:val="en"/>
        </w:rPr>
      </w:pPr>
      <w:r w:rsidRPr="002C1AFB">
        <w:rPr>
          <w:lang w:val="en"/>
        </w:rPr>
        <w:t xml:space="preserve">These are all signs that someone has changed their mind. It's important to keep in mind that saying no is only one of many ways in which people can show they are no longer interested or comfortable. </w:t>
      </w:r>
    </w:p>
    <w:p w14:paraId="60480C35" w14:textId="77777777" w:rsidR="002C1AFB" w:rsidRPr="002C1AFB" w:rsidRDefault="002C1AFB" w:rsidP="002C1AFB">
      <w:pPr>
        <w:rPr>
          <w:lang w:val="en"/>
        </w:rPr>
      </w:pPr>
    </w:p>
    <w:p w14:paraId="484CB170" w14:textId="65ED6249" w:rsidR="002C1AFB" w:rsidRPr="002C1AFB" w:rsidRDefault="002C1AFB" w:rsidP="002C1AFB">
      <w:pPr>
        <w:rPr>
          <w:lang w:val="en"/>
        </w:rPr>
      </w:pPr>
      <w:r w:rsidRPr="002C1AFB">
        <w:rPr>
          <w:b/>
          <w:bCs/>
          <w:lang w:val="en"/>
        </w:rPr>
        <w:t>Reminder:</w:t>
      </w:r>
      <w:r w:rsidRPr="002C1AFB">
        <w:rPr>
          <w:lang w:val="en"/>
        </w:rPr>
        <w:t xml:space="preserve"> Consent can be taken away at any time, and everyone has the right to change their mind, to take away their consent, and to have their needs respected. </w:t>
      </w:r>
    </w:p>
    <w:p w14:paraId="413FF452" w14:textId="77777777" w:rsidR="002C1AFB" w:rsidRPr="002C1AFB" w:rsidRDefault="002C1AFB" w:rsidP="0022653A">
      <w:pPr>
        <w:pStyle w:val="Heading1"/>
        <w:rPr>
          <w:lang w:val="en"/>
        </w:rPr>
      </w:pPr>
      <w:r w:rsidRPr="002C1AFB">
        <w:rPr>
          <w:b/>
          <w:bCs/>
          <w:lang w:val="en"/>
        </w:rPr>
        <w:t>[slide 10]</w:t>
      </w:r>
      <w:r w:rsidRPr="002C1AFB">
        <w:rPr>
          <w:lang w:val="en"/>
        </w:rPr>
        <w:t xml:space="preserve"> Question 4</w:t>
      </w:r>
    </w:p>
    <w:p w14:paraId="4D8CD770" w14:textId="77777777" w:rsidR="002C1AFB" w:rsidRPr="002C1AFB" w:rsidRDefault="002C1AFB" w:rsidP="002C1AFB">
      <w:pPr>
        <w:rPr>
          <w:lang w:val="en"/>
        </w:rPr>
      </w:pPr>
    </w:p>
    <w:p w14:paraId="2F31C1E0" w14:textId="77777777" w:rsidR="002C1AFB" w:rsidRPr="002C1AFB" w:rsidRDefault="002C1AFB" w:rsidP="002C1AFB">
      <w:pPr>
        <w:rPr>
          <w:b/>
          <w:bCs/>
          <w:lang w:val="en"/>
        </w:rPr>
      </w:pPr>
      <w:r w:rsidRPr="002C1AFB">
        <w:rPr>
          <w:b/>
          <w:bCs/>
          <w:lang w:val="en"/>
        </w:rPr>
        <w:t>Consider the Following</w:t>
      </w:r>
    </w:p>
    <w:p w14:paraId="22E76E37" w14:textId="77777777" w:rsidR="002C1AFB" w:rsidRPr="002C1AFB" w:rsidRDefault="002C1AFB" w:rsidP="002C1AFB">
      <w:pPr>
        <w:rPr>
          <w:lang w:val="en"/>
        </w:rPr>
      </w:pPr>
    </w:p>
    <w:p w14:paraId="237C0488" w14:textId="77777777" w:rsidR="002C1AFB" w:rsidRPr="002C1AFB" w:rsidRDefault="002C1AFB" w:rsidP="002C1AFB">
      <w:pPr>
        <w:rPr>
          <w:lang w:val="en"/>
        </w:rPr>
      </w:pPr>
      <w:r w:rsidRPr="002C1AFB">
        <w:rPr>
          <w:lang w:val="en"/>
        </w:rPr>
        <w:t>For the next question, you might want to use a journal or notepad to capture your ideas and reflections.</w:t>
      </w:r>
    </w:p>
    <w:p w14:paraId="67C692FF" w14:textId="77777777" w:rsidR="002C1AFB" w:rsidRPr="002C1AFB" w:rsidRDefault="002C1AFB" w:rsidP="002C1AFB">
      <w:pPr>
        <w:rPr>
          <w:lang w:val="en"/>
        </w:rPr>
      </w:pPr>
    </w:p>
    <w:p w14:paraId="1584B790" w14:textId="4DA43B37" w:rsidR="002C1AFB" w:rsidRPr="002C1AFB" w:rsidRDefault="002C1AFB" w:rsidP="002C1AFB">
      <w:pPr>
        <w:numPr>
          <w:ilvl w:val="0"/>
          <w:numId w:val="25"/>
        </w:numPr>
        <w:rPr>
          <w:lang w:val="en"/>
        </w:rPr>
      </w:pPr>
      <w:r w:rsidRPr="002C1AFB">
        <w:rPr>
          <w:lang w:val="en"/>
        </w:rPr>
        <w:t>How has your upbringing influenced your views on sex and consent?</w:t>
      </w:r>
    </w:p>
    <w:p w14:paraId="1F82C364" w14:textId="77777777" w:rsidR="002C1AFB" w:rsidRPr="002C1AFB" w:rsidRDefault="002C1AFB" w:rsidP="0022653A">
      <w:pPr>
        <w:pStyle w:val="Heading1"/>
        <w:rPr>
          <w:lang w:val="en"/>
        </w:rPr>
      </w:pPr>
      <w:r w:rsidRPr="002C1AFB">
        <w:rPr>
          <w:rFonts w:eastAsia="Work Sans" w:cs="Work Sans"/>
          <w:b/>
          <w:bCs/>
          <w:lang w:val="en"/>
        </w:rPr>
        <w:t>[slide 11]</w:t>
      </w:r>
      <w:r w:rsidRPr="002C1AFB">
        <w:rPr>
          <w:lang w:val="en"/>
        </w:rPr>
        <w:t xml:space="preserve"> Question 4: Feedback</w:t>
      </w:r>
    </w:p>
    <w:p w14:paraId="768E9004" w14:textId="77777777" w:rsidR="002C1AFB" w:rsidRPr="002C1AFB" w:rsidRDefault="002C1AFB" w:rsidP="002C1AFB">
      <w:pPr>
        <w:rPr>
          <w:lang w:val="en"/>
        </w:rPr>
      </w:pPr>
    </w:p>
    <w:p w14:paraId="5637EE9A" w14:textId="77777777" w:rsidR="002C1AFB" w:rsidRPr="002C1AFB" w:rsidRDefault="002C1AFB" w:rsidP="002C1AFB">
      <w:pPr>
        <w:rPr>
          <w:lang w:val="en"/>
        </w:rPr>
      </w:pPr>
      <w:r w:rsidRPr="002C1AFB">
        <w:rPr>
          <w:lang w:val="en"/>
        </w:rPr>
        <w:t xml:space="preserve">Our upbringing makes us unique, so we all have different understandings of what defines sex or sexual activity and how we view consent. </w:t>
      </w:r>
    </w:p>
    <w:p w14:paraId="3AC95B3E" w14:textId="77777777" w:rsidR="002C1AFB" w:rsidRPr="002C1AFB" w:rsidRDefault="002C1AFB" w:rsidP="002C1AFB">
      <w:pPr>
        <w:rPr>
          <w:lang w:val="en"/>
        </w:rPr>
      </w:pPr>
    </w:p>
    <w:p w14:paraId="59BE366F" w14:textId="77777777" w:rsidR="002C1AFB" w:rsidRPr="002C1AFB" w:rsidRDefault="002C1AFB" w:rsidP="002C1AFB">
      <w:pPr>
        <w:rPr>
          <w:lang w:val="en"/>
        </w:rPr>
      </w:pPr>
      <w:r w:rsidRPr="002C1AFB">
        <w:rPr>
          <w:lang w:val="en"/>
        </w:rPr>
        <w:t xml:space="preserve">What we understand and believe about sex and consent can depend a lot on our culture, our gender expectations, our lived experiences, and our community’s influences. </w:t>
      </w:r>
    </w:p>
    <w:p w14:paraId="713B2327" w14:textId="77777777" w:rsidR="002C1AFB" w:rsidRPr="002C1AFB" w:rsidRDefault="002C1AFB" w:rsidP="002C1AFB">
      <w:pPr>
        <w:rPr>
          <w:lang w:val="en"/>
        </w:rPr>
      </w:pPr>
    </w:p>
    <w:p w14:paraId="04C07F6A" w14:textId="77777777" w:rsidR="002C1AFB" w:rsidRPr="002C1AFB" w:rsidRDefault="002C1AFB" w:rsidP="002C1AFB">
      <w:pPr>
        <w:rPr>
          <w:lang w:val="en"/>
        </w:rPr>
      </w:pPr>
      <w:r w:rsidRPr="002C1AFB">
        <w:rPr>
          <w:lang w:val="en"/>
        </w:rPr>
        <w:t xml:space="preserve">Being clear about our understandings and how they have been shaped will help us establish our boundaries and comfort levels in different activities. </w:t>
      </w:r>
    </w:p>
    <w:p w14:paraId="67E4BCE1" w14:textId="77777777" w:rsidR="002C1AFB" w:rsidRPr="002C1AFB" w:rsidRDefault="002C1AFB" w:rsidP="002C1AFB">
      <w:pPr>
        <w:rPr>
          <w:lang w:val="en"/>
        </w:rPr>
      </w:pPr>
    </w:p>
    <w:p w14:paraId="4D2EE67E" w14:textId="77777777" w:rsidR="002C1AFB" w:rsidRPr="002C1AFB" w:rsidRDefault="002C1AFB" w:rsidP="002C1AFB">
      <w:pPr>
        <w:rPr>
          <w:b/>
          <w:bCs/>
          <w:lang w:val="en"/>
        </w:rPr>
      </w:pPr>
      <w:r w:rsidRPr="002C1AFB">
        <w:rPr>
          <w:b/>
          <w:bCs/>
          <w:lang w:val="en"/>
        </w:rPr>
        <w:br w:type="page"/>
      </w:r>
    </w:p>
    <w:p w14:paraId="1B4D590D" w14:textId="77777777" w:rsidR="002C1AFB" w:rsidRPr="002C1AFB" w:rsidRDefault="002C1AFB" w:rsidP="0022653A">
      <w:pPr>
        <w:pStyle w:val="Heading1"/>
        <w:rPr>
          <w:color w:val="0078D4"/>
          <w:lang w:val="en"/>
        </w:rPr>
      </w:pPr>
      <w:r w:rsidRPr="0022653A">
        <w:rPr>
          <w:b/>
          <w:bCs/>
          <w:lang w:val="en"/>
        </w:rPr>
        <w:lastRenderedPageBreak/>
        <w:t>[slide 12]</w:t>
      </w:r>
      <w:r w:rsidRPr="002C1AFB">
        <w:rPr>
          <w:lang w:val="en"/>
        </w:rPr>
        <w:t xml:space="preserve"> Question 5</w:t>
      </w:r>
    </w:p>
    <w:p w14:paraId="015E0312" w14:textId="77777777" w:rsidR="002C1AFB" w:rsidRPr="002C1AFB" w:rsidRDefault="002C1AFB" w:rsidP="002C1AFB">
      <w:pPr>
        <w:rPr>
          <w:lang w:val="en"/>
        </w:rPr>
      </w:pPr>
    </w:p>
    <w:p w14:paraId="0EA877A0" w14:textId="77777777" w:rsidR="002C1AFB" w:rsidRPr="002C1AFB" w:rsidRDefault="002C1AFB" w:rsidP="002C1AFB">
      <w:pPr>
        <w:numPr>
          <w:ilvl w:val="0"/>
          <w:numId w:val="25"/>
        </w:numPr>
        <w:rPr>
          <w:lang w:val="en"/>
        </w:rPr>
      </w:pPr>
      <w:r w:rsidRPr="002C1AFB">
        <w:rPr>
          <w:lang w:val="en"/>
        </w:rPr>
        <w:t xml:space="preserve">Who in this list </w:t>
      </w:r>
      <w:proofErr w:type="gramStart"/>
      <w:r w:rsidRPr="002C1AFB">
        <w:rPr>
          <w:lang w:val="en"/>
        </w:rPr>
        <w:t>is considered to be</w:t>
      </w:r>
      <w:proofErr w:type="gramEnd"/>
      <w:r w:rsidRPr="002C1AFB">
        <w:rPr>
          <w:lang w:val="en"/>
        </w:rPr>
        <w:t xml:space="preserve"> in a position of power? </w:t>
      </w:r>
    </w:p>
    <w:p w14:paraId="7001DD6F" w14:textId="77777777" w:rsidR="002C1AFB" w:rsidRPr="002C1AFB" w:rsidRDefault="002C1AFB" w:rsidP="002C1AFB">
      <w:pPr>
        <w:numPr>
          <w:ilvl w:val="1"/>
          <w:numId w:val="25"/>
        </w:numPr>
        <w:rPr>
          <w:color w:val="38761D"/>
          <w:lang w:val="en"/>
        </w:rPr>
      </w:pPr>
      <w:r w:rsidRPr="002C1AFB">
        <w:rPr>
          <w:color w:val="38761D"/>
          <w:lang w:val="en"/>
        </w:rPr>
        <w:t>Roommate</w:t>
      </w:r>
    </w:p>
    <w:p w14:paraId="1298EC64" w14:textId="77777777" w:rsidR="002C1AFB" w:rsidRPr="002C1AFB" w:rsidRDefault="002C1AFB" w:rsidP="002C1AFB">
      <w:pPr>
        <w:numPr>
          <w:ilvl w:val="1"/>
          <w:numId w:val="25"/>
        </w:numPr>
        <w:rPr>
          <w:color w:val="38761D"/>
          <w:lang w:val="en"/>
        </w:rPr>
      </w:pPr>
      <w:r w:rsidRPr="002C1AFB">
        <w:rPr>
          <w:color w:val="38761D"/>
          <w:lang w:val="en"/>
        </w:rPr>
        <w:t>Classmate</w:t>
      </w:r>
    </w:p>
    <w:p w14:paraId="0FB17A58" w14:textId="77777777" w:rsidR="002C1AFB" w:rsidRPr="002C1AFB" w:rsidRDefault="002C1AFB" w:rsidP="002C1AFB">
      <w:pPr>
        <w:numPr>
          <w:ilvl w:val="1"/>
          <w:numId w:val="25"/>
        </w:numPr>
        <w:rPr>
          <w:color w:val="38761D"/>
          <w:lang w:val="en"/>
        </w:rPr>
      </w:pPr>
      <w:r w:rsidRPr="002C1AFB">
        <w:rPr>
          <w:color w:val="38761D"/>
          <w:lang w:val="en"/>
        </w:rPr>
        <w:t>Sports coach</w:t>
      </w:r>
    </w:p>
    <w:p w14:paraId="26AF366C" w14:textId="77777777" w:rsidR="002C1AFB" w:rsidRPr="002C1AFB" w:rsidRDefault="002C1AFB" w:rsidP="002C1AFB">
      <w:pPr>
        <w:numPr>
          <w:ilvl w:val="1"/>
          <w:numId w:val="25"/>
        </w:numPr>
        <w:rPr>
          <w:color w:val="38761D"/>
          <w:lang w:val="en"/>
        </w:rPr>
      </w:pPr>
      <w:r w:rsidRPr="002C1AFB">
        <w:rPr>
          <w:color w:val="38761D"/>
          <w:lang w:val="en"/>
        </w:rPr>
        <w:t>Mentor</w:t>
      </w:r>
    </w:p>
    <w:p w14:paraId="2AC78668" w14:textId="77777777" w:rsidR="002C1AFB" w:rsidRPr="002C1AFB" w:rsidRDefault="002C1AFB" w:rsidP="002C1AFB">
      <w:pPr>
        <w:numPr>
          <w:ilvl w:val="1"/>
          <w:numId w:val="25"/>
        </w:numPr>
        <w:rPr>
          <w:color w:val="38761D"/>
          <w:lang w:val="en"/>
        </w:rPr>
      </w:pPr>
      <w:r w:rsidRPr="002C1AFB">
        <w:rPr>
          <w:color w:val="38761D"/>
          <w:lang w:val="en"/>
        </w:rPr>
        <w:t>Employer</w:t>
      </w:r>
    </w:p>
    <w:p w14:paraId="437C0DF6" w14:textId="77777777" w:rsidR="002C1AFB" w:rsidRPr="002C1AFB" w:rsidRDefault="002C1AFB" w:rsidP="002C1AFB">
      <w:pPr>
        <w:numPr>
          <w:ilvl w:val="1"/>
          <w:numId w:val="25"/>
        </w:numPr>
        <w:rPr>
          <w:color w:val="38761D"/>
          <w:lang w:val="en"/>
        </w:rPr>
      </w:pPr>
      <w:r w:rsidRPr="002C1AFB">
        <w:rPr>
          <w:color w:val="38761D"/>
          <w:lang w:val="en"/>
        </w:rPr>
        <w:t>Instructor or professor</w:t>
      </w:r>
    </w:p>
    <w:p w14:paraId="214ABE91" w14:textId="4F10C7C0" w:rsidR="002C1AFB" w:rsidRPr="002C1AFB" w:rsidRDefault="002C1AFB" w:rsidP="002C1AFB">
      <w:pPr>
        <w:numPr>
          <w:ilvl w:val="1"/>
          <w:numId w:val="25"/>
        </w:numPr>
        <w:rPr>
          <w:color w:val="38761D"/>
          <w:lang w:val="en"/>
        </w:rPr>
      </w:pPr>
      <w:r w:rsidRPr="002C1AFB">
        <w:rPr>
          <w:color w:val="38761D"/>
          <w:lang w:val="en"/>
        </w:rPr>
        <w:t xml:space="preserve">Teaching assistant (TA) </w:t>
      </w:r>
    </w:p>
    <w:p w14:paraId="4B7D8D54" w14:textId="77777777" w:rsidR="002C1AFB" w:rsidRPr="002C1AFB" w:rsidRDefault="002C1AFB" w:rsidP="0022653A">
      <w:pPr>
        <w:pStyle w:val="Heading1"/>
        <w:rPr>
          <w:lang w:val="en"/>
        </w:rPr>
      </w:pPr>
      <w:r w:rsidRPr="002C1AFB">
        <w:rPr>
          <w:rFonts w:eastAsia="Work Sans" w:cs="Work Sans"/>
          <w:b/>
          <w:bCs/>
          <w:lang w:val="en"/>
        </w:rPr>
        <w:t>[slide 13]</w:t>
      </w:r>
      <w:r w:rsidRPr="002C1AFB">
        <w:rPr>
          <w:lang w:val="en"/>
        </w:rPr>
        <w:t xml:space="preserve"> Question 5: Feedback</w:t>
      </w:r>
    </w:p>
    <w:p w14:paraId="2AA3A263" w14:textId="77777777" w:rsidR="002C1AFB" w:rsidRPr="002C1AFB" w:rsidRDefault="002C1AFB" w:rsidP="002C1AFB">
      <w:pPr>
        <w:rPr>
          <w:lang w:val="en"/>
        </w:rPr>
      </w:pPr>
    </w:p>
    <w:p w14:paraId="629985C2" w14:textId="77777777" w:rsidR="002C1AFB" w:rsidRPr="002C1AFB" w:rsidRDefault="002C1AFB" w:rsidP="002C1AFB">
      <w:pPr>
        <w:rPr>
          <w:lang w:val="en"/>
        </w:rPr>
      </w:pPr>
      <w:r w:rsidRPr="002C1AFB">
        <w:rPr>
          <w:lang w:val="en"/>
        </w:rPr>
        <w:t xml:space="preserve">There’s no “right” answer to this question, as </w:t>
      </w:r>
      <w:proofErr w:type="gramStart"/>
      <w:r w:rsidRPr="002C1AFB">
        <w:rPr>
          <w:lang w:val="en"/>
        </w:rPr>
        <w:t>all of</w:t>
      </w:r>
      <w:proofErr w:type="gramEnd"/>
      <w:r w:rsidRPr="002C1AFB">
        <w:rPr>
          <w:lang w:val="en"/>
        </w:rPr>
        <w:t xml:space="preserve"> these people could be in a position of power in relation to you. Power is directly influenced by identity, including race, gender, ability, age, and class, as well as by other factors including a person’s reputation and their seniority at work. </w:t>
      </w:r>
    </w:p>
    <w:p w14:paraId="36AD3C7E" w14:textId="77777777" w:rsidR="002C1AFB" w:rsidRPr="002C1AFB" w:rsidRDefault="002C1AFB" w:rsidP="002C1AFB">
      <w:pPr>
        <w:rPr>
          <w:lang w:val="en"/>
        </w:rPr>
      </w:pPr>
    </w:p>
    <w:p w14:paraId="2EF67F86" w14:textId="77777777" w:rsidR="002C1AFB" w:rsidRPr="002C1AFB" w:rsidRDefault="002C1AFB" w:rsidP="002C1AFB">
      <w:pPr>
        <w:rPr>
          <w:lang w:val="en"/>
        </w:rPr>
      </w:pPr>
      <w:r w:rsidRPr="002C1AFB">
        <w:rPr>
          <w:lang w:val="en"/>
        </w:rPr>
        <w:t xml:space="preserve">Consent can be especially complex when there is a power imbalance. The more power someone has, the more they </w:t>
      </w:r>
      <w:proofErr w:type="gramStart"/>
      <w:r w:rsidRPr="002C1AFB">
        <w:rPr>
          <w:lang w:val="en"/>
        </w:rPr>
        <w:t>have the ability to</w:t>
      </w:r>
      <w:proofErr w:type="gramEnd"/>
      <w:r w:rsidRPr="002C1AFB">
        <w:rPr>
          <w:lang w:val="en"/>
        </w:rPr>
        <w:t xml:space="preserve"> influence the actions and choices of others, and the more responsibilities they have to ensure that interactions they are having are consensual. </w:t>
      </w:r>
    </w:p>
    <w:p w14:paraId="4186F1AD" w14:textId="77777777" w:rsidR="002C1AFB" w:rsidRPr="002C1AFB" w:rsidRDefault="002C1AFB" w:rsidP="002C1AFB">
      <w:pPr>
        <w:rPr>
          <w:lang w:val="en"/>
        </w:rPr>
      </w:pPr>
    </w:p>
    <w:p w14:paraId="70F243F3" w14:textId="77777777" w:rsidR="002C1AFB" w:rsidRPr="002C1AFB" w:rsidRDefault="002C1AFB" w:rsidP="0022653A">
      <w:pPr>
        <w:pStyle w:val="Heading1"/>
        <w:rPr>
          <w:lang w:val="en"/>
        </w:rPr>
      </w:pPr>
      <w:r w:rsidRPr="002C1AFB">
        <w:rPr>
          <w:b/>
          <w:bCs/>
          <w:lang w:val="en"/>
        </w:rPr>
        <w:t>[slide 14]</w:t>
      </w:r>
      <w:r w:rsidRPr="002C1AFB">
        <w:rPr>
          <w:lang w:val="en"/>
        </w:rPr>
        <w:t xml:space="preserve"> Question 6</w:t>
      </w:r>
    </w:p>
    <w:p w14:paraId="1925B3C5" w14:textId="77777777" w:rsidR="002C1AFB" w:rsidRPr="002C1AFB" w:rsidRDefault="002C1AFB" w:rsidP="002C1AFB">
      <w:pPr>
        <w:rPr>
          <w:lang w:val="en"/>
        </w:rPr>
      </w:pPr>
    </w:p>
    <w:p w14:paraId="566E5505" w14:textId="77777777" w:rsidR="002C1AFB" w:rsidRPr="002C1AFB" w:rsidRDefault="002C1AFB" w:rsidP="002C1AFB">
      <w:pPr>
        <w:rPr>
          <w:b/>
          <w:bCs/>
          <w:lang w:val="en"/>
        </w:rPr>
      </w:pPr>
      <w:r w:rsidRPr="002C1AFB">
        <w:rPr>
          <w:b/>
          <w:bCs/>
          <w:lang w:val="en"/>
        </w:rPr>
        <w:t>Consider the Following</w:t>
      </w:r>
    </w:p>
    <w:p w14:paraId="61C09374" w14:textId="77777777" w:rsidR="002C1AFB" w:rsidRPr="002C1AFB" w:rsidRDefault="002C1AFB" w:rsidP="002C1AFB">
      <w:pPr>
        <w:rPr>
          <w:lang w:val="en"/>
        </w:rPr>
      </w:pPr>
    </w:p>
    <w:p w14:paraId="33E5C5E6" w14:textId="77777777" w:rsidR="002C1AFB" w:rsidRPr="002C1AFB" w:rsidRDefault="002C1AFB" w:rsidP="002C1AFB">
      <w:pPr>
        <w:rPr>
          <w:lang w:val="en"/>
        </w:rPr>
      </w:pPr>
      <w:r w:rsidRPr="002C1AFB">
        <w:rPr>
          <w:lang w:val="en"/>
        </w:rPr>
        <w:t>For the next question, you might want to use a journal or notepad to capture your ideas and reflections.</w:t>
      </w:r>
    </w:p>
    <w:p w14:paraId="10E5CC98" w14:textId="77777777" w:rsidR="002C1AFB" w:rsidRPr="002C1AFB" w:rsidRDefault="002C1AFB" w:rsidP="002C1AFB">
      <w:pPr>
        <w:rPr>
          <w:lang w:val="en"/>
        </w:rPr>
      </w:pPr>
    </w:p>
    <w:p w14:paraId="5AE693FF" w14:textId="77777777" w:rsidR="002C1AFB" w:rsidRPr="002C1AFB" w:rsidRDefault="002C1AFB" w:rsidP="002C1AFB">
      <w:pPr>
        <w:numPr>
          <w:ilvl w:val="0"/>
          <w:numId w:val="25"/>
        </w:numPr>
        <w:rPr>
          <w:lang w:val="en"/>
        </w:rPr>
      </w:pPr>
      <w:r w:rsidRPr="002C1AFB">
        <w:rPr>
          <w:lang w:val="en"/>
        </w:rPr>
        <w:t xml:space="preserve">How do alcohol and drugs influence your capacity to consent to any sexual activities? </w:t>
      </w:r>
    </w:p>
    <w:p w14:paraId="5AC880FE" w14:textId="77777777" w:rsidR="002C1AFB" w:rsidRPr="002C1AFB" w:rsidRDefault="002C1AFB" w:rsidP="002C1AFB">
      <w:pPr>
        <w:rPr>
          <w:rFonts w:eastAsia="Work Sans" w:cs="Work Sans"/>
          <w:b/>
          <w:bCs/>
          <w:lang w:val="en"/>
        </w:rPr>
      </w:pPr>
      <w:r w:rsidRPr="002C1AFB">
        <w:rPr>
          <w:rFonts w:eastAsia="Work Sans" w:cs="Work Sans"/>
          <w:b/>
          <w:bCs/>
          <w:lang w:val="en"/>
        </w:rPr>
        <w:br w:type="page"/>
      </w:r>
    </w:p>
    <w:p w14:paraId="59096491" w14:textId="77777777" w:rsidR="002C1AFB" w:rsidRPr="002C1AFB" w:rsidRDefault="002C1AFB" w:rsidP="0022653A">
      <w:pPr>
        <w:pStyle w:val="Heading1"/>
        <w:rPr>
          <w:lang w:val="en"/>
        </w:rPr>
      </w:pPr>
      <w:r w:rsidRPr="002C1AFB">
        <w:rPr>
          <w:rFonts w:eastAsia="Work Sans" w:cs="Work Sans"/>
          <w:b/>
          <w:bCs/>
          <w:lang w:val="en"/>
        </w:rPr>
        <w:lastRenderedPageBreak/>
        <w:t>[slide 15]</w:t>
      </w:r>
      <w:r w:rsidRPr="002C1AFB">
        <w:rPr>
          <w:lang w:val="en"/>
        </w:rPr>
        <w:t xml:space="preserve"> Question 6: Feedback</w:t>
      </w:r>
    </w:p>
    <w:p w14:paraId="5863F5C7" w14:textId="77777777" w:rsidR="002C1AFB" w:rsidRPr="002C1AFB" w:rsidRDefault="002C1AFB" w:rsidP="002C1AFB">
      <w:pPr>
        <w:rPr>
          <w:lang w:val="en"/>
        </w:rPr>
      </w:pPr>
    </w:p>
    <w:p w14:paraId="0DD8AABD" w14:textId="77777777" w:rsidR="002C1AFB" w:rsidRPr="002C1AFB" w:rsidRDefault="002C1AFB" w:rsidP="002C1AFB">
      <w:pPr>
        <w:rPr>
          <w:lang w:val="en"/>
        </w:rPr>
      </w:pPr>
      <w:r w:rsidRPr="002C1AFB">
        <w:rPr>
          <w:lang w:val="en"/>
        </w:rPr>
        <w:t xml:space="preserve">Again, there are no right or wrong answers to this question. However, keep in mind that these substances lower our inhibition and our ability to give, ask for, and interpret consent for sexual activities. Having a good understanding of ourselves and our sexual partner or partners is essential, especially when we are using alcohol and drugs, which can make these interactions even more difficult to navigate. </w:t>
      </w:r>
    </w:p>
    <w:p w14:paraId="4C1AC729" w14:textId="77777777" w:rsidR="002C1AFB" w:rsidRPr="002C1AFB" w:rsidRDefault="002C1AFB" w:rsidP="002C1AFB">
      <w:pPr>
        <w:rPr>
          <w:lang w:val="en"/>
        </w:rPr>
      </w:pPr>
    </w:p>
    <w:p w14:paraId="3A575A12" w14:textId="77777777" w:rsidR="002C1AFB" w:rsidRPr="002C1AFB" w:rsidRDefault="002C1AFB" w:rsidP="002C1AFB">
      <w:pPr>
        <w:rPr>
          <w:lang w:val="en"/>
        </w:rPr>
      </w:pPr>
      <w:r w:rsidRPr="002C1AFB">
        <w:rPr>
          <w:lang w:val="en"/>
        </w:rPr>
        <w:t xml:space="preserve">Clear signs that a person does not have the capacity to consent include: </w:t>
      </w:r>
    </w:p>
    <w:p w14:paraId="442726C7" w14:textId="77777777" w:rsidR="002C1AFB" w:rsidRPr="002C1AFB" w:rsidRDefault="002C1AFB" w:rsidP="002C1AFB">
      <w:pPr>
        <w:numPr>
          <w:ilvl w:val="0"/>
          <w:numId w:val="30"/>
        </w:numPr>
        <w:rPr>
          <w:lang w:val="en"/>
        </w:rPr>
      </w:pPr>
      <w:r w:rsidRPr="002C1AFB">
        <w:rPr>
          <w:lang w:val="en"/>
        </w:rPr>
        <w:t xml:space="preserve">Slurred speech </w:t>
      </w:r>
    </w:p>
    <w:p w14:paraId="2D0769A6" w14:textId="77777777" w:rsidR="002C1AFB" w:rsidRPr="002C1AFB" w:rsidRDefault="002C1AFB" w:rsidP="002C1AFB">
      <w:pPr>
        <w:numPr>
          <w:ilvl w:val="0"/>
          <w:numId w:val="30"/>
        </w:numPr>
        <w:rPr>
          <w:lang w:val="en"/>
        </w:rPr>
      </w:pPr>
      <w:r w:rsidRPr="002C1AFB">
        <w:rPr>
          <w:lang w:val="en"/>
        </w:rPr>
        <w:t xml:space="preserve">Vomiting </w:t>
      </w:r>
    </w:p>
    <w:p w14:paraId="106CD87A" w14:textId="77777777" w:rsidR="002C1AFB" w:rsidRPr="002C1AFB" w:rsidRDefault="002C1AFB" w:rsidP="002C1AFB">
      <w:pPr>
        <w:numPr>
          <w:ilvl w:val="0"/>
          <w:numId w:val="30"/>
        </w:numPr>
        <w:rPr>
          <w:lang w:val="en"/>
        </w:rPr>
      </w:pPr>
      <w:r w:rsidRPr="002C1AFB">
        <w:rPr>
          <w:lang w:val="en"/>
        </w:rPr>
        <w:t xml:space="preserve">Loss of coordination </w:t>
      </w:r>
    </w:p>
    <w:p w14:paraId="3AB98BA0" w14:textId="77777777" w:rsidR="002C1AFB" w:rsidRPr="002C1AFB" w:rsidRDefault="002C1AFB" w:rsidP="002C1AFB">
      <w:pPr>
        <w:numPr>
          <w:ilvl w:val="0"/>
          <w:numId w:val="30"/>
        </w:numPr>
        <w:rPr>
          <w:lang w:val="en"/>
        </w:rPr>
      </w:pPr>
      <w:r w:rsidRPr="002C1AFB">
        <w:rPr>
          <w:lang w:val="en"/>
        </w:rPr>
        <w:t xml:space="preserve">Stumbling </w:t>
      </w:r>
    </w:p>
    <w:p w14:paraId="7B2E41A7" w14:textId="77777777" w:rsidR="002C1AFB" w:rsidRPr="002C1AFB" w:rsidRDefault="002C1AFB" w:rsidP="002C1AFB">
      <w:pPr>
        <w:numPr>
          <w:ilvl w:val="0"/>
          <w:numId w:val="30"/>
        </w:numPr>
        <w:rPr>
          <w:lang w:val="en"/>
        </w:rPr>
      </w:pPr>
      <w:r w:rsidRPr="002C1AFB">
        <w:rPr>
          <w:lang w:val="en"/>
        </w:rPr>
        <w:t xml:space="preserve">Being unable to hold their head </w:t>
      </w:r>
      <w:proofErr w:type="gramStart"/>
      <w:r w:rsidRPr="002C1AFB">
        <w:rPr>
          <w:lang w:val="en"/>
        </w:rPr>
        <w:t>up</w:t>
      </w:r>
      <w:proofErr w:type="gramEnd"/>
      <w:r w:rsidRPr="002C1AFB">
        <w:rPr>
          <w:lang w:val="en"/>
        </w:rPr>
        <w:t xml:space="preserve"> </w:t>
      </w:r>
    </w:p>
    <w:p w14:paraId="78337F23" w14:textId="0F5B9353" w:rsidR="002C1AFB" w:rsidRPr="002C1AFB" w:rsidRDefault="002C1AFB" w:rsidP="002C1AFB">
      <w:pPr>
        <w:numPr>
          <w:ilvl w:val="0"/>
          <w:numId w:val="30"/>
        </w:numPr>
        <w:rPr>
          <w:lang w:val="en"/>
        </w:rPr>
      </w:pPr>
      <w:r w:rsidRPr="002C1AFB">
        <w:rPr>
          <w:lang w:val="en"/>
        </w:rPr>
        <w:t xml:space="preserve">Unconsciousness  </w:t>
      </w:r>
    </w:p>
    <w:p w14:paraId="6AA15374" w14:textId="77777777" w:rsidR="002C1AFB" w:rsidRPr="002C1AFB" w:rsidRDefault="002C1AFB" w:rsidP="0022653A">
      <w:pPr>
        <w:pStyle w:val="Heading1"/>
        <w:rPr>
          <w:lang w:val="en"/>
        </w:rPr>
      </w:pPr>
      <w:r w:rsidRPr="002C1AFB">
        <w:rPr>
          <w:b/>
          <w:bCs/>
          <w:lang w:val="en"/>
        </w:rPr>
        <w:t>[slide 16]</w:t>
      </w:r>
      <w:r w:rsidRPr="002C1AFB">
        <w:rPr>
          <w:lang w:val="en"/>
        </w:rPr>
        <w:t xml:space="preserve"> Question 6: Feedback continued</w:t>
      </w:r>
    </w:p>
    <w:p w14:paraId="4A0B7F27" w14:textId="77777777" w:rsidR="002C1AFB" w:rsidRPr="002C1AFB" w:rsidRDefault="002C1AFB" w:rsidP="002C1AFB">
      <w:pPr>
        <w:rPr>
          <w:lang w:val="en"/>
        </w:rPr>
      </w:pPr>
    </w:p>
    <w:p w14:paraId="188919D7" w14:textId="472F9784" w:rsidR="002C1AFB" w:rsidRPr="002C1AFB" w:rsidRDefault="002C1AFB" w:rsidP="002C1AFB">
      <w:pPr>
        <w:rPr>
          <w:highlight w:val="yellow"/>
          <w:lang w:val="en"/>
        </w:rPr>
      </w:pPr>
      <w:r w:rsidRPr="002C1AFB">
        <w:rPr>
          <w:lang w:val="en"/>
        </w:rPr>
        <w:t xml:space="preserve">We all respond differently to alcohol and drug consumption, and not all of us have the same ways of showing intoxication. If you’re unsure about whether someone has the capacity to consent, hold off on engaging in any sexual activities and wait until the person clearly has the capacity to consent. </w:t>
      </w:r>
    </w:p>
    <w:p w14:paraId="5EB10EBE" w14:textId="77777777" w:rsidR="002C1AFB" w:rsidRPr="002C1AFB" w:rsidRDefault="002C1AFB" w:rsidP="0022653A">
      <w:pPr>
        <w:pStyle w:val="Heading1"/>
        <w:rPr>
          <w:b/>
          <w:bCs/>
          <w:highlight w:val="yellow"/>
          <w:lang w:val="en"/>
        </w:rPr>
      </w:pPr>
      <w:r w:rsidRPr="002C1AFB">
        <w:rPr>
          <w:b/>
          <w:bCs/>
          <w:lang w:val="en"/>
        </w:rPr>
        <w:t>[slide 17]</w:t>
      </w:r>
      <w:r w:rsidRPr="002C1AFB">
        <w:rPr>
          <w:lang w:val="en"/>
        </w:rPr>
        <w:t xml:space="preserve"> Takeaways from Module 3 </w:t>
      </w:r>
    </w:p>
    <w:p w14:paraId="498F6D5C" w14:textId="77777777" w:rsidR="002C1AFB" w:rsidRPr="002C1AFB" w:rsidRDefault="002C1AFB" w:rsidP="002C1AFB">
      <w:pPr>
        <w:rPr>
          <w:rFonts w:eastAsia="Work Sans" w:cs="Work Sans"/>
          <w:b/>
          <w:highlight w:val="yellow"/>
          <w:lang w:val="en"/>
        </w:rPr>
      </w:pPr>
    </w:p>
    <w:p w14:paraId="1E633033" w14:textId="77777777" w:rsidR="002C1AFB" w:rsidRPr="002C1AFB" w:rsidRDefault="002C1AFB" w:rsidP="002C1AFB">
      <w:pPr>
        <w:rPr>
          <w:rFonts w:eastAsia="Work Sans" w:cs="Work Sans"/>
          <w:bCs/>
          <w:highlight w:val="yellow"/>
          <w:lang w:val="en"/>
        </w:rPr>
      </w:pPr>
      <w:r w:rsidRPr="002C1AFB">
        <w:rPr>
          <w:rFonts w:eastAsia="Work Sans" w:cs="Work Sans"/>
          <w:bCs/>
          <w:lang w:val="en"/>
        </w:rPr>
        <w:t>In learning about healthy and safe relationships we must continue engaging in opportunities to expand our knowledge. When we learn more about these topics, we are working toward creating safer communities for all. Here are a few things to take away from this module:</w:t>
      </w:r>
    </w:p>
    <w:p w14:paraId="5E3CDCD5" w14:textId="77777777" w:rsidR="002C1AFB" w:rsidRPr="002C1AFB" w:rsidRDefault="002C1AFB" w:rsidP="002C1AFB">
      <w:pPr>
        <w:numPr>
          <w:ilvl w:val="0"/>
          <w:numId w:val="27"/>
        </w:numPr>
        <w:rPr>
          <w:lang w:val="en"/>
        </w:rPr>
      </w:pPr>
      <w:r w:rsidRPr="002C1AFB">
        <w:rPr>
          <w:lang w:val="en"/>
        </w:rPr>
        <w:t>The need for consent is not limited to sexual activity! It is also needed for any form of physical contact, in digital contexts, and for respecting personal boundaries.</w:t>
      </w:r>
    </w:p>
    <w:p w14:paraId="5FF0BC15" w14:textId="77777777" w:rsidR="002C1AFB" w:rsidRPr="002C1AFB" w:rsidRDefault="002C1AFB" w:rsidP="002C1AFB">
      <w:pPr>
        <w:numPr>
          <w:ilvl w:val="0"/>
          <w:numId w:val="27"/>
        </w:numPr>
        <w:rPr>
          <w:lang w:val="en"/>
        </w:rPr>
      </w:pPr>
      <w:r w:rsidRPr="002C1AFB">
        <w:rPr>
          <w:lang w:val="en"/>
        </w:rPr>
        <w:t xml:space="preserve">Consent can be taken away at any time. We all have the right to change our minds and have our </w:t>
      </w:r>
      <w:proofErr w:type="gramStart"/>
      <w:r w:rsidRPr="002C1AFB">
        <w:rPr>
          <w:lang w:val="en"/>
        </w:rPr>
        <w:t>decision be respected</w:t>
      </w:r>
      <w:proofErr w:type="gramEnd"/>
      <w:r w:rsidRPr="002C1AFB">
        <w:rPr>
          <w:lang w:val="en"/>
        </w:rPr>
        <w:t>.</w:t>
      </w:r>
    </w:p>
    <w:p w14:paraId="316C5044" w14:textId="77777777" w:rsidR="002C1AFB" w:rsidRPr="002C1AFB" w:rsidRDefault="002C1AFB" w:rsidP="002C1AFB">
      <w:pPr>
        <w:numPr>
          <w:ilvl w:val="0"/>
          <w:numId w:val="27"/>
        </w:numPr>
        <w:rPr>
          <w:lang w:val="en"/>
        </w:rPr>
      </w:pPr>
      <w:r w:rsidRPr="002C1AFB">
        <w:rPr>
          <w:lang w:val="en"/>
        </w:rPr>
        <w:t>We all communicate differently, so the ways in which we give or ask for consent will be different too. If you are in doubt, talk it out!</w:t>
      </w:r>
    </w:p>
    <w:p w14:paraId="000000AF" w14:textId="60039D79" w:rsidR="0037015D" w:rsidRPr="002C1AFB" w:rsidRDefault="0037015D" w:rsidP="002C1AFB"/>
    <w:sectPr w:rsidR="0037015D" w:rsidRPr="002C1AFB" w:rsidSect="00B278D1">
      <w:headerReference w:type="even" r:id="rId11"/>
      <w:headerReference w:type="default" r:id="rId12"/>
      <w:footerReference w:type="even" r:id="rId13"/>
      <w:footerReference w:type="default" r:id="rId14"/>
      <w:headerReference w:type="first" r:id="rId15"/>
      <w:footerReference w:type="first" r:id="rId16"/>
      <w:pgSz w:w="12240" w:h="15840"/>
      <w:pgMar w:top="1134" w:right="1041" w:bottom="1440" w:left="1134" w:header="720" w:footer="17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378EF" w14:textId="77777777" w:rsidR="00B278D1" w:rsidRDefault="00B278D1">
      <w:pPr>
        <w:spacing w:line="240" w:lineRule="auto"/>
      </w:pPr>
      <w:r>
        <w:separator/>
      </w:r>
    </w:p>
  </w:endnote>
  <w:endnote w:type="continuationSeparator" w:id="0">
    <w:p w14:paraId="12825F4C" w14:textId="77777777" w:rsidR="00B278D1" w:rsidRDefault="00B278D1">
      <w:pPr>
        <w:spacing w:line="240" w:lineRule="auto"/>
      </w:pPr>
      <w:r>
        <w:continuationSeparator/>
      </w:r>
    </w:p>
  </w:endnote>
  <w:endnote w:type="continuationNotice" w:id="1">
    <w:p w14:paraId="3271B05E" w14:textId="77777777" w:rsidR="00B278D1" w:rsidRDefault="00B278D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Light">
    <w:altName w:val="Calibri"/>
    <w:charset w:val="00"/>
    <w:family w:val="auto"/>
    <w:pitch w:val="variable"/>
    <w:sig w:usb0="A00000FF" w:usb1="5000E07B" w:usb2="00000000" w:usb3="00000000" w:csb0="00000193" w:csb1="00000000"/>
  </w:font>
  <w:font w:name="Arial">
    <w:panose1 w:val="020B0604020202020204"/>
    <w:charset w:val="00"/>
    <w:family w:val="swiss"/>
    <w:pitch w:val="variable"/>
    <w:sig w:usb0="E0002EFF" w:usb1="C000785B" w:usb2="00000009" w:usb3="00000000" w:csb0="000001FF" w:csb1="00000000"/>
  </w:font>
  <w:font w:name="Work Sans Medium">
    <w:charset w:val="00"/>
    <w:family w:val="auto"/>
    <w:pitch w:val="variable"/>
    <w:sig w:usb0="A00000FF" w:usb1="5000E07B" w:usb2="00000000" w:usb3="00000000" w:csb0="00000193" w:csb1="00000000"/>
  </w:font>
  <w:font w:name="Work Sans">
    <w:charset w:val="00"/>
    <w:family w:val="auto"/>
    <w:pitch w:val="variable"/>
    <w:sig w:usb0="A00000FF" w:usb1="5000E07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7249" w14:textId="77777777" w:rsidR="00675FD0" w:rsidRDefault="00675F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0" w14:textId="3DD487AB" w:rsidR="0037015D" w:rsidRPr="00675FD0" w:rsidRDefault="00A11602" w:rsidP="00675FD0">
    <w:pPr>
      <w:ind w:right="-425" w:hanging="851"/>
    </w:pPr>
    <w:r w:rsidRPr="00731D17">
      <w:rPr>
        <w:noProof/>
      </w:rPr>
      <w:drawing>
        <wp:anchor distT="0" distB="0" distL="114300" distR="114300" simplePos="0" relativeHeight="251659264" behindDoc="1" locked="0" layoutInCell="1" allowOverlap="1" wp14:anchorId="60DC5E23" wp14:editId="36154E96">
          <wp:simplePos x="0" y="0"/>
          <wp:positionH relativeFrom="page">
            <wp:posOffset>-15770</wp:posOffset>
          </wp:positionH>
          <wp:positionV relativeFrom="page">
            <wp:posOffset>8245475</wp:posOffset>
          </wp:positionV>
          <wp:extent cx="7890510" cy="1441450"/>
          <wp:effectExtent l="0" t="0" r="0" b="6350"/>
          <wp:wrapNone/>
          <wp:docPr id="11268909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4011910" name="Picture 1"/>
                  <pic:cNvPicPr/>
                </pic:nvPicPr>
                <pic:blipFill>
                  <a:blip r:embed="rId1">
                    <a:extLst>
                      <a:ext uri="{28A0092B-C50C-407E-A947-70E740481C1C}">
                        <a14:useLocalDpi xmlns:a14="http://schemas.microsoft.com/office/drawing/2010/main" val="0"/>
                      </a:ext>
                    </a:extLst>
                  </a:blip>
                  <a:srcRect t="915" b="915"/>
                  <a:stretch>
                    <a:fillRect/>
                  </a:stretch>
                </pic:blipFill>
                <pic:spPr bwMode="auto">
                  <a:xfrm>
                    <a:off x="0" y="0"/>
                    <a:ext cx="7890510" cy="1441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75FD0" w:rsidRPr="001B7388">
      <w:rPr>
        <w:sz w:val="16"/>
        <w:lang w:val="en-US"/>
      </w:rPr>
      <w:t xml:space="preserve">This handout is licensed under a </w:t>
    </w:r>
    <w:hyperlink r:id="rId2">
      <w:r w:rsidR="00675FD0" w:rsidRPr="001B7388">
        <w:rPr>
          <w:rStyle w:val="Hyperlink"/>
          <w:sz w:val="16"/>
          <w:lang w:val="en-US"/>
        </w:rPr>
        <w:t>Creative Commons Attribution 4.0 International License</w:t>
      </w:r>
    </w:hyperlink>
    <w:r w:rsidR="00675FD0" w:rsidRPr="001B7388">
      <w:rPr>
        <w:sz w:val="16"/>
        <w:lang w:val="en-US"/>
      </w:rPr>
      <w:t>.</w:t>
    </w:r>
    <w:r w:rsidR="00675FD0" w:rsidRPr="001B7388">
      <w:rPr>
        <w:sz w:val="16"/>
        <w:lang w:val="en-US"/>
      </w:rPr>
      <w:tab/>
      <w:t xml:space="preserve">    </w:t>
    </w:r>
    <w:r w:rsidR="00675FD0">
      <w:rPr>
        <w:sz w:val="16"/>
        <w:lang w:val="en-US"/>
      </w:rPr>
      <w:t xml:space="preserve">              </w:t>
    </w:r>
    <w:r w:rsidR="00675FD0" w:rsidRPr="001B7388">
      <w:rPr>
        <w:sz w:val="16"/>
        <w:lang w:val="en-US"/>
      </w:rPr>
      <w:t xml:space="preserve">             © 2024 Government of BC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C38F0" w14:textId="77777777" w:rsidR="00675FD0" w:rsidRDefault="00675F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976E0" w14:textId="77777777" w:rsidR="00B278D1" w:rsidRDefault="00B278D1">
      <w:pPr>
        <w:spacing w:line="240" w:lineRule="auto"/>
      </w:pPr>
      <w:r>
        <w:separator/>
      </w:r>
    </w:p>
  </w:footnote>
  <w:footnote w:type="continuationSeparator" w:id="0">
    <w:p w14:paraId="3870789B" w14:textId="77777777" w:rsidR="00B278D1" w:rsidRDefault="00B278D1">
      <w:pPr>
        <w:spacing w:line="240" w:lineRule="auto"/>
      </w:pPr>
      <w:r>
        <w:continuationSeparator/>
      </w:r>
    </w:p>
  </w:footnote>
  <w:footnote w:type="continuationNotice" w:id="1">
    <w:p w14:paraId="3231894E" w14:textId="77777777" w:rsidR="00B278D1" w:rsidRDefault="00B278D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7BBF9" w14:textId="77777777" w:rsidR="00675FD0" w:rsidRDefault="00675F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1A248" w14:textId="77777777" w:rsidR="00675FD0" w:rsidRDefault="00675F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05E0" w14:textId="77777777" w:rsidR="00675FD0" w:rsidRDefault="00675F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EC3"/>
    <w:multiLevelType w:val="hybridMultilevel"/>
    <w:tmpl w:val="2EB2E0A8"/>
    <w:lvl w:ilvl="0" w:tplc="29727992">
      <w:start w:val="1"/>
      <w:numFmt w:val="bullet"/>
      <w:lvlText w:val="▫"/>
      <w:lvlJc w:val="left"/>
      <w:pPr>
        <w:ind w:left="1440" w:hanging="360"/>
      </w:pPr>
    </w:lvl>
    <w:lvl w:ilvl="1" w:tplc="68F27B02">
      <w:start w:val="1"/>
      <w:numFmt w:val="lowerLetter"/>
      <w:lvlText w:val="%2."/>
      <w:lvlJc w:val="left"/>
      <w:pPr>
        <w:ind w:left="2160" w:hanging="360"/>
      </w:pPr>
    </w:lvl>
    <w:lvl w:ilvl="2" w:tplc="739A4A62">
      <w:start w:val="1"/>
      <w:numFmt w:val="lowerRoman"/>
      <w:lvlText w:val="%3."/>
      <w:lvlJc w:val="right"/>
      <w:pPr>
        <w:ind w:left="2880" w:hanging="180"/>
      </w:pPr>
    </w:lvl>
    <w:lvl w:ilvl="3" w:tplc="F1641376">
      <w:start w:val="1"/>
      <w:numFmt w:val="decimal"/>
      <w:lvlText w:val="%4."/>
      <w:lvlJc w:val="left"/>
      <w:pPr>
        <w:ind w:left="3600" w:hanging="360"/>
      </w:pPr>
    </w:lvl>
    <w:lvl w:ilvl="4" w:tplc="13D06A84">
      <w:start w:val="1"/>
      <w:numFmt w:val="lowerLetter"/>
      <w:lvlText w:val="%5."/>
      <w:lvlJc w:val="left"/>
      <w:pPr>
        <w:ind w:left="4320" w:hanging="360"/>
      </w:pPr>
    </w:lvl>
    <w:lvl w:ilvl="5" w:tplc="E77E49B4">
      <w:start w:val="1"/>
      <w:numFmt w:val="lowerRoman"/>
      <w:lvlText w:val="%6."/>
      <w:lvlJc w:val="right"/>
      <w:pPr>
        <w:ind w:left="5040" w:hanging="180"/>
      </w:pPr>
    </w:lvl>
    <w:lvl w:ilvl="6" w:tplc="CEB0CDD8">
      <w:start w:val="1"/>
      <w:numFmt w:val="decimal"/>
      <w:lvlText w:val="%7."/>
      <w:lvlJc w:val="left"/>
      <w:pPr>
        <w:ind w:left="5760" w:hanging="360"/>
      </w:pPr>
    </w:lvl>
    <w:lvl w:ilvl="7" w:tplc="78FE44DC">
      <w:start w:val="1"/>
      <w:numFmt w:val="lowerLetter"/>
      <w:lvlText w:val="%8."/>
      <w:lvlJc w:val="left"/>
      <w:pPr>
        <w:ind w:left="6480" w:hanging="360"/>
      </w:pPr>
    </w:lvl>
    <w:lvl w:ilvl="8" w:tplc="24E6181A">
      <w:start w:val="1"/>
      <w:numFmt w:val="lowerRoman"/>
      <w:lvlText w:val="%9."/>
      <w:lvlJc w:val="right"/>
      <w:pPr>
        <w:ind w:left="7200" w:hanging="180"/>
      </w:pPr>
    </w:lvl>
  </w:abstractNum>
  <w:abstractNum w:abstractNumId="1" w15:restartNumberingAfterBreak="0">
    <w:nsid w:val="012C2BD2"/>
    <w:multiLevelType w:val="hybridMultilevel"/>
    <w:tmpl w:val="AC84F6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B8223D"/>
    <w:multiLevelType w:val="multilevel"/>
    <w:tmpl w:val="8764A3F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DE4DAD"/>
    <w:multiLevelType w:val="multilevel"/>
    <w:tmpl w:val="1C0A201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6545A87"/>
    <w:multiLevelType w:val="hybridMultilevel"/>
    <w:tmpl w:val="0278149A"/>
    <w:lvl w:ilvl="0" w:tplc="492CA4BC">
      <w:start w:val="1"/>
      <w:numFmt w:val="decimal"/>
      <w:lvlText w:val="%1."/>
      <w:lvlJc w:val="left"/>
      <w:pPr>
        <w:ind w:left="720" w:hanging="360"/>
      </w:pPr>
      <w:rPr>
        <w:u w:val="none"/>
      </w:rPr>
    </w:lvl>
    <w:lvl w:ilvl="1" w:tplc="35EE7C34">
      <w:start w:val="1"/>
      <w:numFmt w:val="bullet"/>
      <w:lvlText w:val="o"/>
      <w:lvlJc w:val="left"/>
      <w:pPr>
        <w:ind w:left="1440" w:hanging="360"/>
      </w:pPr>
      <w:rPr>
        <w:u w:val="none"/>
      </w:rPr>
    </w:lvl>
    <w:lvl w:ilvl="2" w:tplc="6F2E9694">
      <w:start w:val="1"/>
      <w:numFmt w:val="lowerRoman"/>
      <w:lvlText w:val="%3."/>
      <w:lvlJc w:val="right"/>
      <w:pPr>
        <w:ind w:left="2160" w:hanging="360"/>
      </w:pPr>
      <w:rPr>
        <w:u w:val="none"/>
      </w:rPr>
    </w:lvl>
    <w:lvl w:ilvl="3" w:tplc="12B61162">
      <w:start w:val="1"/>
      <w:numFmt w:val="decimal"/>
      <w:lvlText w:val="%4."/>
      <w:lvlJc w:val="left"/>
      <w:pPr>
        <w:ind w:left="2880" w:hanging="360"/>
      </w:pPr>
      <w:rPr>
        <w:u w:val="none"/>
      </w:rPr>
    </w:lvl>
    <w:lvl w:ilvl="4" w:tplc="3460CC38">
      <w:start w:val="1"/>
      <w:numFmt w:val="lowerLetter"/>
      <w:lvlText w:val="%5."/>
      <w:lvlJc w:val="left"/>
      <w:pPr>
        <w:ind w:left="3600" w:hanging="360"/>
      </w:pPr>
      <w:rPr>
        <w:u w:val="none"/>
      </w:rPr>
    </w:lvl>
    <w:lvl w:ilvl="5" w:tplc="2C9E0A62">
      <w:start w:val="1"/>
      <w:numFmt w:val="lowerRoman"/>
      <w:lvlText w:val="%6."/>
      <w:lvlJc w:val="right"/>
      <w:pPr>
        <w:ind w:left="4320" w:hanging="360"/>
      </w:pPr>
      <w:rPr>
        <w:u w:val="none"/>
      </w:rPr>
    </w:lvl>
    <w:lvl w:ilvl="6" w:tplc="C0B21358">
      <w:start w:val="1"/>
      <w:numFmt w:val="decimal"/>
      <w:lvlText w:val="%7."/>
      <w:lvlJc w:val="left"/>
      <w:pPr>
        <w:ind w:left="5040" w:hanging="360"/>
      </w:pPr>
      <w:rPr>
        <w:u w:val="none"/>
      </w:rPr>
    </w:lvl>
    <w:lvl w:ilvl="7" w:tplc="5BFE804E">
      <w:start w:val="1"/>
      <w:numFmt w:val="lowerLetter"/>
      <w:lvlText w:val="%8."/>
      <w:lvlJc w:val="left"/>
      <w:pPr>
        <w:ind w:left="5760" w:hanging="360"/>
      </w:pPr>
      <w:rPr>
        <w:u w:val="none"/>
      </w:rPr>
    </w:lvl>
    <w:lvl w:ilvl="8" w:tplc="B2D898B0">
      <w:start w:val="1"/>
      <w:numFmt w:val="lowerRoman"/>
      <w:lvlText w:val="%9."/>
      <w:lvlJc w:val="right"/>
      <w:pPr>
        <w:ind w:left="6480" w:hanging="360"/>
      </w:pPr>
      <w:rPr>
        <w:u w:val="none"/>
      </w:rPr>
    </w:lvl>
  </w:abstractNum>
  <w:abstractNum w:abstractNumId="5" w15:restartNumberingAfterBreak="0">
    <w:nsid w:val="1B3A3634"/>
    <w:multiLevelType w:val="hybridMultilevel"/>
    <w:tmpl w:val="5BA0A14C"/>
    <w:lvl w:ilvl="0" w:tplc="984C2EAA">
      <w:start w:val="1"/>
      <w:numFmt w:val="decimal"/>
      <w:lvlText w:val="%1."/>
      <w:lvlJc w:val="left"/>
      <w:pPr>
        <w:ind w:left="720" w:hanging="360"/>
      </w:pPr>
      <w:rPr>
        <w:u w:val="none"/>
      </w:rPr>
    </w:lvl>
    <w:lvl w:ilvl="1" w:tplc="755EFA3E">
      <w:start w:val="1"/>
      <w:numFmt w:val="bullet"/>
      <w:lvlText w:val="▫"/>
      <w:lvlJc w:val="left"/>
      <w:pPr>
        <w:ind w:left="1440" w:hanging="360"/>
      </w:pPr>
      <w:rPr>
        <w:u w:val="none"/>
      </w:rPr>
    </w:lvl>
    <w:lvl w:ilvl="2" w:tplc="BC1AC622">
      <w:start w:val="1"/>
      <w:numFmt w:val="lowerRoman"/>
      <w:lvlText w:val="%3."/>
      <w:lvlJc w:val="right"/>
      <w:pPr>
        <w:ind w:left="2160" w:hanging="360"/>
      </w:pPr>
      <w:rPr>
        <w:u w:val="none"/>
      </w:rPr>
    </w:lvl>
    <w:lvl w:ilvl="3" w:tplc="AB7AFC8A">
      <w:start w:val="1"/>
      <w:numFmt w:val="decimal"/>
      <w:lvlText w:val="%4."/>
      <w:lvlJc w:val="left"/>
      <w:pPr>
        <w:ind w:left="2880" w:hanging="360"/>
      </w:pPr>
      <w:rPr>
        <w:u w:val="none"/>
      </w:rPr>
    </w:lvl>
    <w:lvl w:ilvl="4" w:tplc="F4D88FC6">
      <w:start w:val="1"/>
      <w:numFmt w:val="lowerLetter"/>
      <w:lvlText w:val="%5."/>
      <w:lvlJc w:val="left"/>
      <w:pPr>
        <w:ind w:left="3600" w:hanging="360"/>
      </w:pPr>
      <w:rPr>
        <w:u w:val="none"/>
      </w:rPr>
    </w:lvl>
    <w:lvl w:ilvl="5" w:tplc="0D283D7A">
      <w:start w:val="1"/>
      <w:numFmt w:val="lowerRoman"/>
      <w:lvlText w:val="%6."/>
      <w:lvlJc w:val="right"/>
      <w:pPr>
        <w:ind w:left="4320" w:hanging="360"/>
      </w:pPr>
      <w:rPr>
        <w:u w:val="none"/>
      </w:rPr>
    </w:lvl>
    <w:lvl w:ilvl="6" w:tplc="F5625E86">
      <w:start w:val="1"/>
      <w:numFmt w:val="decimal"/>
      <w:lvlText w:val="%7."/>
      <w:lvlJc w:val="left"/>
      <w:pPr>
        <w:ind w:left="5040" w:hanging="360"/>
      </w:pPr>
      <w:rPr>
        <w:u w:val="none"/>
      </w:rPr>
    </w:lvl>
    <w:lvl w:ilvl="7" w:tplc="A7420BD2">
      <w:start w:val="1"/>
      <w:numFmt w:val="lowerLetter"/>
      <w:lvlText w:val="%8."/>
      <w:lvlJc w:val="left"/>
      <w:pPr>
        <w:ind w:left="5760" w:hanging="360"/>
      </w:pPr>
      <w:rPr>
        <w:u w:val="none"/>
      </w:rPr>
    </w:lvl>
    <w:lvl w:ilvl="8" w:tplc="F2E6E72C">
      <w:start w:val="1"/>
      <w:numFmt w:val="lowerRoman"/>
      <w:lvlText w:val="%9."/>
      <w:lvlJc w:val="right"/>
      <w:pPr>
        <w:ind w:left="6480" w:hanging="360"/>
      </w:pPr>
      <w:rPr>
        <w:u w:val="none"/>
      </w:rPr>
    </w:lvl>
  </w:abstractNum>
  <w:abstractNum w:abstractNumId="6" w15:restartNumberingAfterBreak="0">
    <w:nsid w:val="20B913DC"/>
    <w:multiLevelType w:val="hybridMultilevel"/>
    <w:tmpl w:val="21E82962"/>
    <w:lvl w:ilvl="0" w:tplc="1E3E9CAA">
      <w:start w:val="1"/>
      <w:numFmt w:val="decimal"/>
      <w:lvlText w:val="%1."/>
      <w:lvlJc w:val="left"/>
      <w:pPr>
        <w:ind w:left="720" w:hanging="360"/>
      </w:pPr>
      <w:rPr>
        <w:u w:val="none"/>
      </w:rPr>
    </w:lvl>
    <w:lvl w:ilvl="1" w:tplc="D370E616">
      <w:start w:val="1"/>
      <w:numFmt w:val="bullet"/>
      <w:lvlText w:val="▫"/>
      <w:lvlJc w:val="left"/>
      <w:pPr>
        <w:ind w:left="1440" w:hanging="360"/>
      </w:pPr>
      <w:rPr>
        <w:u w:val="none"/>
      </w:rPr>
    </w:lvl>
    <w:lvl w:ilvl="2" w:tplc="9CA4B98C">
      <w:start w:val="1"/>
      <w:numFmt w:val="lowerRoman"/>
      <w:lvlText w:val="%3."/>
      <w:lvlJc w:val="right"/>
      <w:pPr>
        <w:ind w:left="2160" w:hanging="360"/>
      </w:pPr>
      <w:rPr>
        <w:u w:val="none"/>
      </w:rPr>
    </w:lvl>
    <w:lvl w:ilvl="3" w:tplc="AD5AEE68">
      <w:start w:val="1"/>
      <w:numFmt w:val="decimal"/>
      <w:lvlText w:val="%4."/>
      <w:lvlJc w:val="left"/>
      <w:pPr>
        <w:ind w:left="2880" w:hanging="360"/>
      </w:pPr>
      <w:rPr>
        <w:u w:val="none"/>
      </w:rPr>
    </w:lvl>
    <w:lvl w:ilvl="4" w:tplc="D1AA18CA">
      <w:start w:val="1"/>
      <w:numFmt w:val="lowerLetter"/>
      <w:lvlText w:val="%5."/>
      <w:lvlJc w:val="left"/>
      <w:pPr>
        <w:ind w:left="3600" w:hanging="360"/>
      </w:pPr>
      <w:rPr>
        <w:u w:val="none"/>
      </w:rPr>
    </w:lvl>
    <w:lvl w:ilvl="5" w:tplc="7ED40A52">
      <w:start w:val="1"/>
      <w:numFmt w:val="lowerRoman"/>
      <w:lvlText w:val="%6."/>
      <w:lvlJc w:val="right"/>
      <w:pPr>
        <w:ind w:left="4320" w:hanging="360"/>
      </w:pPr>
      <w:rPr>
        <w:u w:val="none"/>
      </w:rPr>
    </w:lvl>
    <w:lvl w:ilvl="6" w:tplc="4F5293EA">
      <w:start w:val="1"/>
      <w:numFmt w:val="decimal"/>
      <w:lvlText w:val="%7."/>
      <w:lvlJc w:val="left"/>
      <w:pPr>
        <w:ind w:left="5040" w:hanging="360"/>
      </w:pPr>
      <w:rPr>
        <w:u w:val="none"/>
      </w:rPr>
    </w:lvl>
    <w:lvl w:ilvl="7" w:tplc="DF649E66">
      <w:start w:val="1"/>
      <w:numFmt w:val="lowerLetter"/>
      <w:lvlText w:val="%8."/>
      <w:lvlJc w:val="left"/>
      <w:pPr>
        <w:ind w:left="5760" w:hanging="360"/>
      </w:pPr>
      <w:rPr>
        <w:u w:val="none"/>
      </w:rPr>
    </w:lvl>
    <w:lvl w:ilvl="8" w:tplc="48BCBC42">
      <w:start w:val="1"/>
      <w:numFmt w:val="lowerRoman"/>
      <w:lvlText w:val="%9."/>
      <w:lvlJc w:val="right"/>
      <w:pPr>
        <w:ind w:left="6480" w:hanging="360"/>
      </w:pPr>
      <w:rPr>
        <w:u w:val="none"/>
      </w:rPr>
    </w:lvl>
  </w:abstractNum>
  <w:abstractNum w:abstractNumId="7" w15:restartNumberingAfterBreak="0">
    <w:nsid w:val="222B1442"/>
    <w:multiLevelType w:val="multilevel"/>
    <w:tmpl w:val="EF8A14A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7327620"/>
    <w:multiLevelType w:val="hybridMultilevel"/>
    <w:tmpl w:val="F0F0B2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7383AB1"/>
    <w:multiLevelType w:val="multilevel"/>
    <w:tmpl w:val="D2548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49023D8"/>
    <w:multiLevelType w:val="multilevel"/>
    <w:tmpl w:val="AC42DE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C001E1F"/>
    <w:multiLevelType w:val="multilevel"/>
    <w:tmpl w:val="3D40115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C262D54"/>
    <w:multiLevelType w:val="hybridMultilevel"/>
    <w:tmpl w:val="3CF29E4A"/>
    <w:lvl w:ilvl="0" w:tplc="FF96C9AA">
      <w:start w:val="1"/>
      <w:numFmt w:val="decimal"/>
      <w:lvlText w:val="%1."/>
      <w:lvlJc w:val="left"/>
      <w:pPr>
        <w:ind w:left="720" w:hanging="360"/>
      </w:pPr>
      <w:rPr>
        <w:u w:val="none"/>
      </w:rPr>
    </w:lvl>
    <w:lvl w:ilvl="1" w:tplc="F190CCCE">
      <w:start w:val="1"/>
      <w:numFmt w:val="bullet"/>
      <w:lvlText w:val="▫"/>
      <w:lvlJc w:val="left"/>
      <w:pPr>
        <w:ind w:left="1440" w:hanging="360"/>
      </w:pPr>
      <w:rPr>
        <w:u w:val="none"/>
      </w:rPr>
    </w:lvl>
    <w:lvl w:ilvl="2" w:tplc="B64C1268">
      <w:start w:val="1"/>
      <w:numFmt w:val="lowerRoman"/>
      <w:lvlText w:val="%3."/>
      <w:lvlJc w:val="right"/>
      <w:pPr>
        <w:ind w:left="2160" w:hanging="360"/>
      </w:pPr>
      <w:rPr>
        <w:u w:val="none"/>
      </w:rPr>
    </w:lvl>
    <w:lvl w:ilvl="3" w:tplc="6F64D89C">
      <w:start w:val="1"/>
      <w:numFmt w:val="decimal"/>
      <w:lvlText w:val="%4."/>
      <w:lvlJc w:val="left"/>
      <w:pPr>
        <w:ind w:left="2880" w:hanging="360"/>
      </w:pPr>
      <w:rPr>
        <w:u w:val="none"/>
      </w:rPr>
    </w:lvl>
    <w:lvl w:ilvl="4" w:tplc="8AD0D252">
      <w:start w:val="1"/>
      <w:numFmt w:val="lowerLetter"/>
      <w:lvlText w:val="%5."/>
      <w:lvlJc w:val="left"/>
      <w:pPr>
        <w:ind w:left="3600" w:hanging="360"/>
      </w:pPr>
      <w:rPr>
        <w:u w:val="none"/>
      </w:rPr>
    </w:lvl>
    <w:lvl w:ilvl="5" w:tplc="272E7B00">
      <w:start w:val="1"/>
      <w:numFmt w:val="lowerRoman"/>
      <w:lvlText w:val="%6."/>
      <w:lvlJc w:val="right"/>
      <w:pPr>
        <w:ind w:left="4320" w:hanging="360"/>
      </w:pPr>
      <w:rPr>
        <w:u w:val="none"/>
      </w:rPr>
    </w:lvl>
    <w:lvl w:ilvl="6" w:tplc="52E6B650">
      <w:start w:val="1"/>
      <w:numFmt w:val="decimal"/>
      <w:lvlText w:val="%7."/>
      <w:lvlJc w:val="left"/>
      <w:pPr>
        <w:ind w:left="5040" w:hanging="360"/>
      </w:pPr>
      <w:rPr>
        <w:u w:val="none"/>
      </w:rPr>
    </w:lvl>
    <w:lvl w:ilvl="7" w:tplc="994808F2">
      <w:start w:val="1"/>
      <w:numFmt w:val="lowerLetter"/>
      <w:lvlText w:val="%8."/>
      <w:lvlJc w:val="left"/>
      <w:pPr>
        <w:ind w:left="5760" w:hanging="360"/>
      </w:pPr>
      <w:rPr>
        <w:u w:val="none"/>
      </w:rPr>
    </w:lvl>
    <w:lvl w:ilvl="8" w:tplc="ACA00420">
      <w:start w:val="1"/>
      <w:numFmt w:val="lowerRoman"/>
      <w:lvlText w:val="%9."/>
      <w:lvlJc w:val="right"/>
      <w:pPr>
        <w:ind w:left="6480" w:hanging="360"/>
      </w:pPr>
      <w:rPr>
        <w:u w:val="none"/>
      </w:rPr>
    </w:lvl>
  </w:abstractNum>
  <w:abstractNum w:abstractNumId="13" w15:restartNumberingAfterBreak="0">
    <w:nsid w:val="3C5724E6"/>
    <w:multiLevelType w:val="multilevel"/>
    <w:tmpl w:val="776A9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E6D29AE"/>
    <w:multiLevelType w:val="hybridMultilevel"/>
    <w:tmpl w:val="8B8CDB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43D666B"/>
    <w:multiLevelType w:val="hybridMultilevel"/>
    <w:tmpl w:val="9848A61C"/>
    <w:lvl w:ilvl="0" w:tplc="FAC87B9E">
      <w:start w:val="1"/>
      <w:numFmt w:val="bullet"/>
      <w:lvlText w:val=""/>
      <w:lvlJc w:val="left"/>
      <w:pPr>
        <w:ind w:left="720" w:hanging="360"/>
      </w:pPr>
      <w:rPr>
        <w:rFonts w:ascii="Symbol" w:hAnsi="Symbol" w:hint="default"/>
      </w:rPr>
    </w:lvl>
    <w:lvl w:ilvl="1" w:tplc="DCFEA076">
      <w:start w:val="1"/>
      <w:numFmt w:val="bullet"/>
      <w:lvlText w:val="▫"/>
      <w:lvlJc w:val="left"/>
      <w:pPr>
        <w:ind w:left="1440" w:hanging="360"/>
      </w:pPr>
      <w:rPr>
        <w:rFonts w:ascii="Symbol" w:hAnsi="Symbol" w:hint="default"/>
      </w:rPr>
    </w:lvl>
    <w:lvl w:ilvl="2" w:tplc="401E3A9A">
      <w:start w:val="1"/>
      <w:numFmt w:val="bullet"/>
      <w:lvlText w:val=""/>
      <w:lvlJc w:val="left"/>
      <w:pPr>
        <w:ind w:left="2160" w:hanging="360"/>
      </w:pPr>
      <w:rPr>
        <w:rFonts w:ascii="Wingdings" w:hAnsi="Wingdings" w:hint="default"/>
      </w:rPr>
    </w:lvl>
    <w:lvl w:ilvl="3" w:tplc="7208011E">
      <w:start w:val="1"/>
      <w:numFmt w:val="bullet"/>
      <w:lvlText w:val=""/>
      <w:lvlJc w:val="left"/>
      <w:pPr>
        <w:ind w:left="2880" w:hanging="360"/>
      </w:pPr>
      <w:rPr>
        <w:rFonts w:ascii="Symbol" w:hAnsi="Symbol" w:hint="default"/>
      </w:rPr>
    </w:lvl>
    <w:lvl w:ilvl="4" w:tplc="1B921BB4">
      <w:start w:val="1"/>
      <w:numFmt w:val="bullet"/>
      <w:lvlText w:val="o"/>
      <w:lvlJc w:val="left"/>
      <w:pPr>
        <w:ind w:left="3600" w:hanging="360"/>
      </w:pPr>
      <w:rPr>
        <w:rFonts w:ascii="Courier New" w:hAnsi="Courier New" w:hint="default"/>
      </w:rPr>
    </w:lvl>
    <w:lvl w:ilvl="5" w:tplc="168EA73A">
      <w:start w:val="1"/>
      <w:numFmt w:val="bullet"/>
      <w:lvlText w:val=""/>
      <w:lvlJc w:val="left"/>
      <w:pPr>
        <w:ind w:left="4320" w:hanging="360"/>
      </w:pPr>
      <w:rPr>
        <w:rFonts w:ascii="Wingdings" w:hAnsi="Wingdings" w:hint="default"/>
      </w:rPr>
    </w:lvl>
    <w:lvl w:ilvl="6" w:tplc="D5B2CE92">
      <w:start w:val="1"/>
      <w:numFmt w:val="bullet"/>
      <w:lvlText w:val=""/>
      <w:lvlJc w:val="left"/>
      <w:pPr>
        <w:ind w:left="5040" w:hanging="360"/>
      </w:pPr>
      <w:rPr>
        <w:rFonts w:ascii="Symbol" w:hAnsi="Symbol" w:hint="default"/>
      </w:rPr>
    </w:lvl>
    <w:lvl w:ilvl="7" w:tplc="4EFC9E82">
      <w:start w:val="1"/>
      <w:numFmt w:val="bullet"/>
      <w:lvlText w:val="o"/>
      <w:lvlJc w:val="left"/>
      <w:pPr>
        <w:ind w:left="5760" w:hanging="360"/>
      </w:pPr>
      <w:rPr>
        <w:rFonts w:ascii="Courier New" w:hAnsi="Courier New" w:hint="default"/>
      </w:rPr>
    </w:lvl>
    <w:lvl w:ilvl="8" w:tplc="62025EE4">
      <w:start w:val="1"/>
      <w:numFmt w:val="bullet"/>
      <w:lvlText w:val=""/>
      <w:lvlJc w:val="left"/>
      <w:pPr>
        <w:ind w:left="6480" w:hanging="360"/>
      </w:pPr>
      <w:rPr>
        <w:rFonts w:ascii="Wingdings" w:hAnsi="Wingdings" w:hint="default"/>
      </w:rPr>
    </w:lvl>
  </w:abstractNum>
  <w:abstractNum w:abstractNumId="16" w15:restartNumberingAfterBreak="0">
    <w:nsid w:val="4A5438BA"/>
    <w:multiLevelType w:val="multilevel"/>
    <w:tmpl w:val="FDA8DC5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B0F44F2"/>
    <w:multiLevelType w:val="multilevel"/>
    <w:tmpl w:val="985A4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E960A0C"/>
    <w:multiLevelType w:val="multilevel"/>
    <w:tmpl w:val="26B42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EC81D97"/>
    <w:multiLevelType w:val="multilevel"/>
    <w:tmpl w:val="7F86D6A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FC9A9CF"/>
    <w:multiLevelType w:val="hybridMultilevel"/>
    <w:tmpl w:val="61A8032C"/>
    <w:lvl w:ilvl="0" w:tplc="20EEB62E">
      <w:start w:val="1"/>
      <w:numFmt w:val="bullet"/>
      <w:lvlText w:val="▫"/>
      <w:lvlJc w:val="left"/>
      <w:pPr>
        <w:ind w:left="1440" w:hanging="360"/>
      </w:pPr>
    </w:lvl>
    <w:lvl w:ilvl="1" w:tplc="9B327B3A">
      <w:start w:val="1"/>
      <w:numFmt w:val="lowerLetter"/>
      <w:lvlText w:val="%2."/>
      <w:lvlJc w:val="left"/>
      <w:pPr>
        <w:ind w:left="2160" w:hanging="360"/>
      </w:pPr>
    </w:lvl>
    <w:lvl w:ilvl="2" w:tplc="BDE69E76">
      <w:start w:val="1"/>
      <w:numFmt w:val="lowerRoman"/>
      <w:lvlText w:val="%3."/>
      <w:lvlJc w:val="right"/>
      <w:pPr>
        <w:ind w:left="2880" w:hanging="180"/>
      </w:pPr>
    </w:lvl>
    <w:lvl w:ilvl="3" w:tplc="AF90C520">
      <w:start w:val="1"/>
      <w:numFmt w:val="decimal"/>
      <w:lvlText w:val="%4."/>
      <w:lvlJc w:val="left"/>
      <w:pPr>
        <w:ind w:left="3600" w:hanging="360"/>
      </w:pPr>
    </w:lvl>
    <w:lvl w:ilvl="4" w:tplc="E83020E2">
      <w:start w:val="1"/>
      <w:numFmt w:val="lowerLetter"/>
      <w:lvlText w:val="%5."/>
      <w:lvlJc w:val="left"/>
      <w:pPr>
        <w:ind w:left="4320" w:hanging="360"/>
      </w:pPr>
    </w:lvl>
    <w:lvl w:ilvl="5" w:tplc="F9444A98">
      <w:start w:val="1"/>
      <w:numFmt w:val="lowerRoman"/>
      <w:lvlText w:val="%6."/>
      <w:lvlJc w:val="right"/>
      <w:pPr>
        <w:ind w:left="5040" w:hanging="180"/>
      </w:pPr>
    </w:lvl>
    <w:lvl w:ilvl="6" w:tplc="0B340C5A">
      <w:start w:val="1"/>
      <w:numFmt w:val="decimal"/>
      <w:lvlText w:val="%7."/>
      <w:lvlJc w:val="left"/>
      <w:pPr>
        <w:ind w:left="5760" w:hanging="360"/>
      </w:pPr>
    </w:lvl>
    <w:lvl w:ilvl="7" w:tplc="2EF27BF6">
      <w:start w:val="1"/>
      <w:numFmt w:val="lowerLetter"/>
      <w:lvlText w:val="%8."/>
      <w:lvlJc w:val="left"/>
      <w:pPr>
        <w:ind w:left="6480" w:hanging="360"/>
      </w:pPr>
    </w:lvl>
    <w:lvl w:ilvl="8" w:tplc="1D466650">
      <w:start w:val="1"/>
      <w:numFmt w:val="lowerRoman"/>
      <w:lvlText w:val="%9."/>
      <w:lvlJc w:val="right"/>
      <w:pPr>
        <w:ind w:left="7200" w:hanging="180"/>
      </w:pPr>
    </w:lvl>
  </w:abstractNum>
  <w:abstractNum w:abstractNumId="21" w15:restartNumberingAfterBreak="0">
    <w:nsid w:val="60EC7A1C"/>
    <w:multiLevelType w:val="multilevel"/>
    <w:tmpl w:val="DC2615F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39216E8"/>
    <w:multiLevelType w:val="hybridMultilevel"/>
    <w:tmpl w:val="07B058F8"/>
    <w:lvl w:ilvl="0" w:tplc="E3E6771C">
      <w:start w:val="1"/>
      <w:numFmt w:val="decimal"/>
      <w:lvlText w:val="%1."/>
      <w:lvlJc w:val="left"/>
      <w:pPr>
        <w:ind w:left="720" w:hanging="360"/>
      </w:pPr>
      <w:rPr>
        <w:u w:val="none"/>
      </w:rPr>
    </w:lvl>
    <w:lvl w:ilvl="1" w:tplc="F522AEB6">
      <w:start w:val="1"/>
      <w:numFmt w:val="bullet"/>
      <w:lvlText w:val="▫"/>
      <w:lvlJc w:val="left"/>
      <w:pPr>
        <w:ind w:left="1440" w:hanging="360"/>
      </w:pPr>
      <w:rPr>
        <w:rFonts w:ascii="Symbol" w:hAnsi="Symbol" w:hint="default"/>
        <w:u w:val="none"/>
      </w:rPr>
    </w:lvl>
    <w:lvl w:ilvl="2" w:tplc="116CCE92">
      <w:start w:val="1"/>
      <w:numFmt w:val="lowerRoman"/>
      <w:lvlText w:val="%3."/>
      <w:lvlJc w:val="right"/>
      <w:pPr>
        <w:ind w:left="2160" w:hanging="360"/>
      </w:pPr>
      <w:rPr>
        <w:u w:val="none"/>
      </w:rPr>
    </w:lvl>
    <w:lvl w:ilvl="3" w:tplc="759A2A7E">
      <w:start w:val="1"/>
      <w:numFmt w:val="decimal"/>
      <w:lvlText w:val="%4."/>
      <w:lvlJc w:val="left"/>
      <w:pPr>
        <w:ind w:left="2880" w:hanging="360"/>
      </w:pPr>
      <w:rPr>
        <w:u w:val="none"/>
      </w:rPr>
    </w:lvl>
    <w:lvl w:ilvl="4" w:tplc="93D6E47A">
      <w:start w:val="1"/>
      <w:numFmt w:val="lowerLetter"/>
      <w:lvlText w:val="%5."/>
      <w:lvlJc w:val="left"/>
      <w:pPr>
        <w:ind w:left="3600" w:hanging="360"/>
      </w:pPr>
      <w:rPr>
        <w:u w:val="none"/>
      </w:rPr>
    </w:lvl>
    <w:lvl w:ilvl="5" w:tplc="B21682A0">
      <w:start w:val="1"/>
      <w:numFmt w:val="lowerRoman"/>
      <w:lvlText w:val="%6."/>
      <w:lvlJc w:val="right"/>
      <w:pPr>
        <w:ind w:left="4320" w:hanging="360"/>
      </w:pPr>
      <w:rPr>
        <w:u w:val="none"/>
      </w:rPr>
    </w:lvl>
    <w:lvl w:ilvl="6" w:tplc="988EEB1E">
      <w:start w:val="1"/>
      <w:numFmt w:val="decimal"/>
      <w:lvlText w:val="%7."/>
      <w:lvlJc w:val="left"/>
      <w:pPr>
        <w:ind w:left="5040" w:hanging="360"/>
      </w:pPr>
      <w:rPr>
        <w:u w:val="none"/>
      </w:rPr>
    </w:lvl>
    <w:lvl w:ilvl="7" w:tplc="6AF80E44">
      <w:start w:val="1"/>
      <w:numFmt w:val="lowerLetter"/>
      <w:lvlText w:val="%8."/>
      <w:lvlJc w:val="left"/>
      <w:pPr>
        <w:ind w:left="5760" w:hanging="360"/>
      </w:pPr>
      <w:rPr>
        <w:u w:val="none"/>
      </w:rPr>
    </w:lvl>
    <w:lvl w:ilvl="8" w:tplc="A0987AC4">
      <w:start w:val="1"/>
      <w:numFmt w:val="lowerRoman"/>
      <w:lvlText w:val="%9."/>
      <w:lvlJc w:val="right"/>
      <w:pPr>
        <w:ind w:left="6480" w:hanging="360"/>
      </w:pPr>
      <w:rPr>
        <w:u w:val="none"/>
      </w:rPr>
    </w:lvl>
  </w:abstractNum>
  <w:abstractNum w:abstractNumId="23" w15:restartNumberingAfterBreak="0">
    <w:nsid w:val="65AC5259"/>
    <w:multiLevelType w:val="hybridMultilevel"/>
    <w:tmpl w:val="EF924898"/>
    <w:lvl w:ilvl="0" w:tplc="10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FA33FF5"/>
    <w:multiLevelType w:val="hybridMultilevel"/>
    <w:tmpl w:val="B568D7E6"/>
    <w:lvl w:ilvl="0" w:tplc="1C04206C">
      <w:start w:val="1"/>
      <w:numFmt w:val="bullet"/>
      <w:lvlText w:val=""/>
      <w:lvlJc w:val="left"/>
      <w:pPr>
        <w:ind w:left="720" w:hanging="360"/>
      </w:pPr>
      <w:rPr>
        <w:rFonts w:ascii="Symbol" w:hAnsi="Symbol" w:hint="default"/>
      </w:rPr>
    </w:lvl>
    <w:lvl w:ilvl="1" w:tplc="41D28740">
      <w:start w:val="1"/>
      <w:numFmt w:val="bullet"/>
      <w:lvlText w:val="o"/>
      <w:lvlJc w:val="left"/>
      <w:pPr>
        <w:ind w:left="1440" w:hanging="360"/>
      </w:pPr>
      <w:rPr>
        <w:rFonts w:ascii="Courier New" w:hAnsi="Courier New" w:hint="default"/>
      </w:rPr>
    </w:lvl>
    <w:lvl w:ilvl="2" w:tplc="10C60016">
      <w:start w:val="1"/>
      <w:numFmt w:val="bullet"/>
      <w:lvlText w:val=""/>
      <w:lvlJc w:val="left"/>
      <w:pPr>
        <w:ind w:left="2160" w:hanging="360"/>
      </w:pPr>
      <w:rPr>
        <w:rFonts w:ascii="Wingdings" w:hAnsi="Wingdings" w:hint="default"/>
      </w:rPr>
    </w:lvl>
    <w:lvl w:ilvl="3" w:tplc="AFA4B65A">
      <w:start w:val="1"/>
      <w:numFmt w:val="bullet"/>
      <w:lvlText w:val=""/>
      <w:lvlJc w:val="left"/>
      <w:pPr>
        <w:ind w:left="2880" w:hanging="360"/>
      </w:pPr>
      <w:rPr>
        <w:rFonts w:ascii="Symbol" w:hAnsi="Symbol" w:hint="default"/>
      </w:rPr>
    </w:lvl>
    <w:lvl w:ilvl="4" w:tplc="50C03714">
      <w:start w:val="1"/>
      <w:numFmt w:val="bullet"/>
      <w:lvlText w:val="o"/>
      <w:lvlJc w:val="left"/>
      <w:pPr>
        <w:ind w:left="3600" w:hanging="360"/>
      </w:pPr>
      <w:rPr>
        <w:rFonts w:ascii="Courier New" w:hAnsi="Courier New" w:hint="default"/>
      </w:rPr>
    </w:lvl>
    <w:lvl w:ilvl="5" w:tplc="767E3754">
      <w:start w:val="1"/>
      <w:numFmt w:val="bullet"/>
      <w:lvlText w:val=""/>
      <w:lvlJc w:val="left"/>
      <w:pPr>
        <w:ind w:left="4320" w:hanging="360"/>
      </w:pPr>
      <w:rPr>
        <w:rFonts w:ascii="Wingdings" w:hAnsi="Wingdings" w:hint="default"/>
      </w:rPr>
    </w:lvl>
    <w:lvl w:ilvl="6" w:tplc="12E8D36C">
      <w:start w:val="1"/>
      <w:numFmt w:val="bullet"/>
      <w:lvlText w:val=""/>
      <w:lvlJc w:val="left"/>
      <w:pPr>
        <w:ind w:left="5040" w:hanging="360"/>
      </w:pPr>
      <w:rPr>
        <w:rFonts w:ascii="Symbol" w:hAnsi="Symbol" w:hint="default"/>
      </w:rPr>
    </w:lvl>
    <w:lvl w:ilvl="7" w:tplc="82B280EC">
      <w:start w:val="1"/>
      <w:numFmt w:val="bullet"/>
      <w:lvlText w:val="o"/>
      <w:lvlJc w:val="left"/>
      <w:pPr>
        <w:ind w:left="5760" w:hanging="360"/>
      </w:pPr>
      <w:rPr>
        <w:rFonts w:ascii="Courier New" w:hAnsi="Courier New" w:hint="default"/>
      </w:rPr>
    </w:lvl>
    <w:lvl w:ilvl="8" w:tplc="7FAC66B4">
      <w:start w:val="1"/>
      <w:numFmt w:val="bullet"/>
      <w:lvlText w:val=""/>
      <w:lvlJc w:val="left"/>
      <w:pPr>
        <w:ind w:left="6480" w:hanging="360"/>
      </w:pPr>
      <w:rPr>
        <w:rFonts w:ascii="Wingdings" w:hAnsi="Wingdings" w:hint="default"/>
      </w:rPr>
    </w:lvl>
  </w:abstractNum>
  <w:abstractNum w:abstractNumId="25" w15:restartNumberingAfterBreak="0">
    <w:nsid w:val="783732C7"/>
    <w:multiLevelType w:val="multilevel"/>
    <w:tmpl w:val="78526C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95A39E7"/>
    <w:multiLevelType w:val="hybridMultilevel"/>
    <w:tmpl w:val="A998D242"/>
    <w:lvl w:ilvl="0" w:tplc="10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B53D38A"/>
    <w:multiLevelType w:val="hybridMultilevel"/>
    <w:tmpl w:val="D4A8D114"/>
    <w:lvl w:ilvl="0" w:tplc="878EFAEA">
      <w:start w:val="1"/>
      <w:numFmt w:val="bullet"/>
      <w:lvlText w:val=""/>
      <w:lvlJc w:val="left"/>
      <w:pPr>
        <w:ind w:left="720" w:hanging="360"/>
      </w:pPr>
      <w:rPr>
        <w:rFonts w:ascii="Symbol" w:hAnsi="Symbol" w:hint="default"/>
      </w:rPr>
    </w:lvl>
    <w:lvl w:ilvl="1" w:tplc="887CA2C0">
      <w:start w:val="1"/>
      <w:numFmt w:val="bullet"/>
      <w:lvlText w:val="o"/>
      <w:lvlJc w:val="left"/>
      <w:pPr>
        <w:ind w:left="1440" w:hanging="360"/>
      </w:pPr>
      <w:rPr>
        <w:rFonts w:ascii="Courier New" w:hAnsi="Courier New" w:hint="default"/>
      </w:rPr>
    </w:lvl>
    <w:lvl w:ilvl="2" w:tplc="4DC866CE">
      <w:start w:val="1"/>
      <w:numFmt w:val="bullet"/>
      <w:lvlText w:val=""/>
      <w:lvlJc w:val="left"/>
      <w:pPr>
        <w:ind w:left="2160" w:hanging="360"/>
      </w:pPr>
      <w:rPr>
        <w:rFonts w:ascii="Wingdings" w:hAnsi="Wingdings" w:hint="default"/>
      </w:rPr>
    </w:lvl>
    <w:lvl w:ilvl="3" w:tplc="617E9BB6">
      <w:start w:val="1"/>
      <w:numFmt w:val="bullet"/>
      <w:lvlText w:val=""/>
      <w:lvlJc w:val="left"/>
      <w:pPr>
        <w:ind w:left="2880" w:hanging="360"/>
      </w:pPr>
      <w:rPr>
        <w:rFonts w:ascii="Symbol" w:hAnsi="Symbol" w:hint="default"/>
      </w:rPr>
    </w:lvl>
    <w:lvl w:ilvl="4" w:tplc="1F985C56">
      <w:start w:val="1"/>
      <w:numFmt w:val="bullet"/>
      <w:lvlText w:val="o"/>
      <w:lvlJc w:val="left"/>
      <w:pPr>
        <w:ind w:left="3600" w:hanging="360"/>
      </w:pPr>
      <w:rPr>
        <w:rFonts w:ascii="Courier New" w:hAnsi="Courier New" w:hint="default"/>
      </w:rPr>
    </w:lvl>
    <w:lvl w:ilvl="5" w:tplc="DA5A4718">
      <w:start w:val="1"/>
      <w:numFmt w:val="bullet"/>
      <w:lvlText w:val=""/>
      <w:lvlJc w:val="left"/>
      <w:pPr>
        <w:ind w:left="4320" w:hanging="360"/>
      </w:pPr>
      <w:rPr>
        <w:rFonts w:ascii="Wingdings" w:hAnsi="Wingdings" w:hint="default"/>
      </w:rPr>
    </w:lvl>
    <w:lvl w:ilvl="6" w:tplc="BDFE41F2">
      <w:start w:val="1"/>
      <w:numFmt w:val="bullet"/>
      <w:lvlText w:val=""/>
      <w:lvlJc w:val="left"/>
      <w:pPr>
        <w:ind w:left="5040" w:hanging="360"/>
      </w:pPr>
      <w:rPr>
        <w:rFonts w:ascii="Symbol" w:hAnsi="Symbol" w:hint="default"/>
      </w:rPr>
    </w:lvl>
    <w:lvl w:ilvl="7" w:tplc="48A8A430">
      <w:start w:val="1"/>
      <w:numFmt w:val="bullet"/>
      <w:lvlText w:val="o"/>
      <w:lvlJc w:val="left"/>
      <w:pPr>
        <w:ind w:left="5760" w:hanging="360"/>
      </w:pPr>
      <w:rPr>
        <w:rFonts w:ascii="Courier New" w:hAnsi="Courier New" w:hint="default"/>
      </w:rPr>
    </w:lvl>
    <w:lvl w:ilvl="8" w:tplc="4E00E1B2">
      <w:start w:val="1"/>
      <w:numFmt w:val="bullet"/>
      <w:lvlText w:val=""/>
      <w:lvlJc w:val="left"/>
      <w:pPr>
        <w:ind w:left="6480" w:hanging="360"/>
      </w:pPr>
      <w:rPr>
        <w:rFonts w:ascii="Wingdings" w:hAnsi="Wingdings" w:hint="default"/>
      </w:rPr>
    </w:lvl>
  </w:abstractNum>
  <w:abstractNum w:abstractNumId="28" w15:restartNumberingAfterBreak="0">
    <w:nsid w:val="7B9F4A18"/>
    <w:multiLevelType w:val="multilevel"/>
    <w:tmpl w:val="09E4B49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03498529">
    <w:abstractNumId w:val="15"/>
  </w:num>
  <w:num w:numId="2" w16cid:durableId="717361096">
    <w:abstractNumId w:val="27"/>
  </w:num>
  <w:num w:numId="3" w16cid:durableId="2085838479">
    <w:abstractNumId w:val="24"/>
  </w:num>
  <w:num w:numId="4" w16cid:durableId="859927917">
    <w:abstractNumId w:val="0"/>
  </w:num>
  <w:num w:numId="5" w16cid:durableId="220948180">
    <w:abstractNumId w:val="20"/>
  </w:num>
  <w:num w:numId="6" w16cid:durableId="997197972">
    <w:abstractNumId w:val="17"/>
  </w:num>
  <w:num w:numId="7" w16cid:durableId="1196961279">
    <w:abstractNumId w:val="16"/>
  </w:num>
  <w:num w:numId="8" w16cid:durableId="1412968168">
    <w:abstractNumId w:val="18"/>
  </w:num>
  <w:num w:numId="9" w16cid:durableId="673845128">
    <w:abstractNumId w:val="13"/>
  </w:num>
  <w:num w:numId="10" w16cid:durableId="1193224627">
    <w:abstractNumId w:val="25"/>
  </w:num>
  <w:num w:numId="11" w16cid:durableId="1676808713">
    <w:abstractNumId w:val="4"/>
  </w:num>
  <w:num w:numId="12" w16cid:durableId="663435392">
    <w:abstractNumId w:val="9"/>
  </w:num>
  <w:num w:numId="13" w16cid:durableId="2092584377">
    <w:abstractNumId w:val="6"/>
  </w:num>
  <w:num w:numId="14" w16cid:durableId="1669627454">
    <w:abstractNumId w:val="22"/>
  </w:num>
  <w:num w:numId="15" w16cid:durableId="722824751">
    <w:abstractNumId w:val="2"/>
  </w:num>
  <w:num w:numId="16" w16cid:durableId="1301304342">
    <w:abstractNumId w:val="11"/>
  </w:num>
  <w:num w:numId="17" w16cid:durableId="841548452">
    <w:abstractNumId w:val="3"/>
  </w:num>
  <w:num w:numId="18" w16cid:durableId="1168137283">
    <w:abstractNumId w:val="14"/>
  </w:num>
  <w:num w:numId="19" w16cid:durableId="1693651758">
    <w:abstractNumId w:val="23"/>
  </w:num>
  <w:num w:numId="20" w16cid:durableId="20253328">
    <w:abstractNumId w:val="26"/>
  </w:num>
  <w:num w:numId="21" w16cid:durableId="2146383815">
    <w:abstractNumId w:val="1"/>
  </w:num>
  <w:num w:numId="22" w16cid:durableId="1543591455">
    <w:abstractNumId w:val="8"/>
  </w:num>
  <w:num w:numId="23" w16cid:durableId="1558205740">
    <w:abstractNumId w:val="1"/>
  </w:num>
  <w:num w:numId="24" w16cid:durableId="1037199749">
    <w:abstractNumId w:val="8"/>
  </w:num>
  <w:num w:numId="25" w16cid:durableId="1662393094">
    <w:abstractNumId w:val="12"/>
  </w:num>
  <w:num w:numId="26" w16cid:durableId="1566376368">
    <w:abstractNumId w:val="5"/>
  </w:num>
  <w:num w:numId="27" w16cid:durableId="910120094">
    <w:abstractNumId w:val="10"/>
  </w:num>
  <w:num w:numId="28" w16cid:durableId="1704743422">
    <w:abstractNumId w:val="19"/>
  </w:num>
  <w:num w:numId="29" w16cid:durableId="1604413486">
    <w:abstractNumId w:val="7"/>
  </w:num>
  <w:num w:numId="30" w16cid:durableId="1070887316">
    <w:abstractNumId w:val="28"/>
  </w:num>
  <w:num w:numId="31" w16cid:durableId="159038989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15D"/>
    <w:rsid w:val="000334B2"/>
    <w:rsid w:val="000475F8"/>
    <w:rsid w:val="00082EC3"/>
    <w:rsid w:val="000873C3"/>
    <w:rsid w:val="000B44FE"/>
    <w:rsid w:val="000D7B12"/>
    <w:rsid w:val="000F1039"/>
    <w:rsid w:val="00132841"/>
    <w:rsid w:val="00132F42"/>
    <w:rsid w:val="001347B8"/>
    <w:rsid w:val="001545FE"/>
    <w:rsid w:val="00175979"/>
    <w:rsid w:val="001921E1"/>
    <w:rsid w:val="00225BFA"/>
    <w:rsid w:val="0022653A"/>
    <w:rsid w:val="00251757"/>
    <w:rsid w:val="00264A12"/>
    <w:rsid w:val="002C1AFB"/>
    <w:rsid w:val="002C2823"/>
    <w:rsid w:val="002E25AD"/>
    <w:rsid w:val="002E3C3A"/>
    <w:rsid w:val="002E58DA"/>
    <w:rsid w:val="0030104F"/>
    <w:rsid w:val="00342F44"/>
    <w:rsid w:val="00361BF1"/>
    <w:rsid w:val="0037015D"/>
    <w:rsid w:val="003F759E"/>
    <w:rsid w:val="004560B4"/>
    <w:rsid w:val="00471FFE"/>
    <w:rsid w:val="004C277A"/>
    <w:rsid w:val="004E4592"/>
    <w:rsid w:val="00565943"/>
    <w:rsid w:val="005815B6"/>
    <w:rsid w:val="005D5FA0"/>
    <w:rsid w:val="005F4070"/>
    <w:rsid w:val="00614EAB"/>
    <w:rsid w:val="00646C4E"/>
    <w:rsid w:val="00675FD0"/>
    <w:rsid w:val="006804FD"/>
    <w:rsid w:val="006A08DD"/>
    <w:rsid w:val="006B3557"/>
    <w:rsid w:val="006B794E"/>
    <w:rsid w:val="006C6F94"/>
    <w:rsid w:val="006D4B2E"/>
    <w:rsid w:val="006E5C2D"/>
    <w:rsid w:val="006F5FB9"/>
    <w:rsid w:val="00720EBB"/>
    <w:rsid w:val="00733583"/>
    <w:rsid w:val="0074104A"/>
    <w:rsid w:val="007803FE"/>
    <w:rsid w:val="00794DBF"/>
    <w:rsid w:val="007A344E"/>
    <w:rsid w:val="007C0E35"/>
    <w:rsid w:val="007C62A1"/>
    <w:rsid w:val="007E27E4"/>
    <w:rsid w:val="00823787"/>
    <w:rsid w:val="0083104F"/>
    <w:rsid w:val="00863D6A"/>
    <w:rsid w:val="00866CD3"/>
    <w:rsid w:val="00876560"/>
    <w:rsid w:val="00896097"/>
    <w:rsid w:val="008B2C49"/>
    <w:rsid w:val="008C383F"/>
    <w:rsid w:val="008F6741"/>
    <w:rsid w:val="009106AF"/>
    <w:rsid w:val="00933A7C"/>
    <w:rsid w:val="00957680"/>
    <w:rsid w:val="00995E5F"/>
    <w:rsid w:val="009A5767"/>
    <w:rsid w:val="009C40EF"/>
    <w:rsid w:val="00A05A4D"/>
    <w:rsid w:val="00A07DC3"/>
    <w:rsid w:val="00A10267"/>
    <w:rsid w:val="00A11602"/>
    <w:rsid w:val="00A243FC"/>
    <w:rsid w:val="00A40D3E"/>
    <w:rsid w:val="00A451E8"/>
    <w:rsid w:val="00A71F0B"/>
    <w:rsid w:val="00AF46D8"/>
    <w:rsid w:val="00B278D1"/>
    <w:rsid w:val="00B420E7"/>
    <w:rsid w:val="00B64785"/>
    <w:rsid w:val="00BA161A"/>
    <w:rsid w:val="00C040EC"/>
    <w:rsid w:val="00C073D7"/>
    <w:rsid w:val="00C11264"/>
    <w:rsid w:val="00C1624A"/>
    <w:rsid w:val="00C47179"/>
    <w:rsid w:val="00C8027E"/>
    <w:rsid w:val="00CB4449"/>
    <w:rsid w:val="00CC5E15"/>
    <w:rsid w:val="00CC8D4D"/>
    <w:rsid w:val="00D32A13"/>
    <w:rsid w:val="00D4432C"/>
    <w:rsid w:val="00D45C69"/>
    <w:rsid w:val="00D5671E"/>
    <w:rsid w:val="00D644E8"/>
    <w:rsid w:val="00DB1485"/>
    <w:rsid w:val="00DB180D"/>
    <w:rsid w:val="00DE1891"/>
    <w:rsid w:val="00E00C65"/>
    <w:rsid w:val="00E029D3"/>
    <w:rsid w:val="00E222BC"/>
    <w:rsid w:val="00E36893"/>
    <w:rsid w:val="00E6375A"/>
    <w:rsid w:val="00EB47A4"/>
    <w:rsid w:val="00EE4E71"/>
    <w:rsid w:val="00F067C0"/>
    <w:rsid w:val="00F1156C"/>
    <w:rsid w:val="00F15AC5"/>
    <w:rsid w:val="00F353FE"/>
    <w:rsid w:val="00F715FA"/>
    <w:rsid w:val="00F91E2A"/>
    <w:rsid w:val="00F97F72"/>
    <w:rsid w:val="00FB3B41"/>
    <w:rsid w:val="0110C9A3"/>
    <w:rsid w:val="0153DC57"/>
    <w:rsid w:val="0206A4CE"/>
    <w:rsid w:val="020855AA"/>
    <w:rsid w:val="025581AB"/>
    <w:rsid w:val="02685DAE"/>
    <w:rsid w:val="02AC9A04"/>
    <w:rsid w:val="02BEFC87"/>
    <w:rsid w:val="02F23104"/>
    <w:rsid w:val="03750220"/>
    <w:rsid w:val="05E094A9"/>
    <w:rsid w:val="075E4E10"/>
    <w:rsid w:val="077DE40B"/>
    <w:rsid w:val="085F8CAE"/>
    <w:rsid w:val="093DDADD"/>
    <w:rsid w:val="0A155D3F"/>
    <w:rsid w:val="0A448C7B"/>
    <w:rsid w:val="0E04F32C"/>
    <w:rsid w:val="0EE6C72A"/>
    <w:rsid w:val="0F94B32F"/>
    <w:rsid w:val="1027C394"/>
    <w:rsid w:val="108B8BC8"/>
    <w:rsid w:val="1118983E"/>
    <w:rsid w:val="111F2403"/>
    <w:rsid w:val="116D366D"/>
    <w:rsid w:val="12188944"/>
    <w:rsid w:val="1224B648"/>
    <w:rsid w:val="12E45C13"/>
    <w:rsid w:val="13AE32E3"/>
    <w:rsid w:val="13F233D2"/>
    <w:rsid w:val="14083D98"/>
    <w:rsid w:val="14FA6362"/>
    <w:rsid w:val="157C906C"/>
    <w:rsid w:val="165604AC"/>
    <w:rsid w:val="16926B0B"/>
    <w:rsid w:val="16FF3870"/>
    <w:rsid w:val="171860CD"/>
    <w:rsid w:val="17D9DFA7"/>
    <w:rsid w:val="1888D97B"/>
    <w:rsid w:val="19754A04"/>
    <w:rsid w:val="1A617556"/>
    <w:rsid w:val="1AC003E1"/>
    <w:rsid w:val="1AE96088"/>
    <w:rsid w:val="1B8D7AC8"/>
    <w:rsid w:val="1BBCAF7E"/>
    <w:rsid w:val="1BEFFB5C"/>
    <w:rsid w:val="1C5D67D9"/>
    <w:rsid w:val="1CF91FBB"/>
    <w:rsid w:val="1D43DA52"/>
    <w:rsid w:val="1E5E5DA8"/>
    <w:rsid w:val="1F0C3F15"/>
    <w:rsid w:val="1F0F919E"/>
    <w:rsid w:val="1FD79712"/>
    <w:rsid w:val="1FFA11D8"/>
    <w:rsid w:val="20573017"/>
    <w:rsid w:val="2091BB48"/>
    <w:rsid w:val="20B2A8C6"/>
    <w:rsid w:val="210D2322"/>
    <w:rsid w:val="21CF54C0"/>
    <w:rsid w:val="225325EE"/>
    <w:rsid w:val="22771D2A"/>
    <w:rsid w:val="238D55CB"/>
    <w:rsid w:val="23CB6391"/>
    <w:rsid w:val="24360D59"/>
    <w:rsid w:val="2475D9A5"/>
    <w:rsid w:val="24FA2D6F"/>
    <w:rsid w:val="25798BD9"/>
    <w:rsid w:val="25A1F4B0"/>
    <w:rsid w:val="263D51F9"/>
    <w:rsid w:val="26B86167"/>
    <w:rsid w:val="26E1746B"/>
    <w:rsid w:val="277E7729"/>
    <w:rsid w:val="2798555D"/>
    <w:rsid w:val="28B2091C"/>
    <w:rsid w:val="28EF82BF"/>
    <w:rsid w:val="2922304F"/>
    <w:rsid w:val="294FECB8"/>
    <w:rsid w:val="295FCB25"/>
    <w:rsid w:val="2A723C4B"/>
    <w:rsid w:val="2B1B7666"/>
    <w:rsid w:val="2B2D81E6"/>
    <w:rsid w:val="2B3FE076"/>
    <w:rsid w:val="2B87B636"/>
    <w:rsid w:val="2BB038E4"/>
    <w:rsid w:val="2BE839CF"/>
    <w:rsid w:val="2C1E88CD"/>
    <w:rsid w:val="2C6F901A"/>
    <w:rsid w:val="2D4C0945"/>
    <w:rsid w:val="2D5D68D2"/>
    <w:rsid w:val="2DD3F150"/>
    <w:rsid w:val="2DDF5C84"/>
    <w:rsid w:val="2E036CEF"/>
    <w:rsid w:val="2F42CFAC"/>
    <w:rsid w:val="2FCF1FA3"/>
    <w:rsid w:val="3179DCE3"/>
    <w:rsid w:val="3190FB48"/>
    <w:rsid w:val="33727606"/>
    <w:rsid w:val="33799FBE"/>
    <w:rsid w:val="33BBC313"/>
    <w:rsid w:val="350AAFB4"/>
    <w:rsid w:val="35173B87"/>
    <w:rsid w:val="35334DF5"/>
    <w:rsid w:val="3569549C"/>
    <w:rsid w:val="35CB05D7"/>
    <w:rsid w:val="36399A09"/>
    <w:rsid w:val="3744E151"/>
    <w:rsid w:val="396AEA19"/>
    <w:rsid w:val="39F877F5"/>
    <w:rsid w:val="3A4981A5"/>
    <w:rsid w:val="3AB9B535"/>
    <w:rsid w:val="3B8C9F29"/>
    <w:rsid w:val="3C0D03BC"/>
    <w:rsid w:val="3C1B843A"/>
    <w:rsid w:val="3C73D2E0"/>
    <w:rsid w:val="3E072D6D"/>
    <w:rsid w:val="3E1C59BB"/>
    <w:rsid w:val="3EDD9AA4"/>
    <w:rsid w:val="40112C7F"/>
    <w:rsid w:val="4051CA58"/>
    <w:rsid w:val="40631186"/>
    <w:rsid w:val="4105F59F"/>
    <w:rsid w:val="412DF709"/>
    <w:rsid w:val="41C90696"/>
    <w:rsid w:val="4206498A"/>
    <w:rsid w:val="42AAAC3C"/>
    <w:rsid w:val="437E88B1"/>
    <w:rsid w:val="43E0172C"/>
    <w:rsid w:val="442DFA48"/>
    <w:rsid w:val="4441D77D"/>
    <w:rsid w:val="44895FAB"/>
    <w:rsid w:val="44D69113"/>
    <w:rsid w:val="45B290E8"/>
    <w:rsid w:val="46A8868A"/>
    <w:rsid w:val="47029DAE"/>
    <w:rsid w:val="47040291"/>
    <w:rsid w:val="4755A846"/>
    <w:rsid w:val="477234C5"/>
    <w:rsid w:val="47854528"/>
    <w:rsid w:val="48246FF8"/>
    <w:rsid w:val="498FDDBA"/>
    <w:rsid w:val="4A8CDCEB"/>
    <w:rsid w:val="4ABBE652"/>
    <w:rsid w:val="4B42A44F"/>
    <w:rsid w:val="4B73CFEA"/>
    <w:rsid w:val="4C4E5998"/>
    <w:rsid w:val="4C6CE168"/>
    <w:rsid w:val="4D06B3EF"/>
    <w:rsid w:val="4D68E500"/>
    <w:rsid w:val="4D7D58B7"/>
    <w:rsid w:val="4DE010DB"/>
    <w:rsid w:val="4DF4AD51"/>
    <w:rsid w:val="4DFF7C30"/>
    <w:rsid w:val="4EDF59F2"/>
    <w:rsid w:val="4F4791CE"/>
    <w:rsid w:val="4FD5CFD5"/>
    <w:rsid w:val="4FDA3AF9"/>
    <w:rsid w:val="4FFE120C"/>
    <w:rsid w:val="501997D4"/>
    <w:rsid w:val="5055DF81"/>
    <w:rsid w:val="50ACE809"/>
    <w:rsid w:val="512475C2"/>
    <w:rsid w:val="5218C298"/>
    <w:rsid w:val="53345169"/>
    <w:rsid w:val="54EECDDE"/>
    <w:rsid w:val="553338E8"/>
    <w:rsid w:val="5557EAB8"/>
    <w:rsid w:val="56451159"/>
    <w:rsid w:val="56B38952"/>
    <w:rsid w:val="56C9DCDB"/>
    <w:rsid w:val="57A65E76"/>
    <w:rsid w:val="5862A6AB"/>
    <w:rsid w:val="5949FDBB"/>
    <w:rsid w:val="59B75073"/>
    <w:rsid w:val="5A53DEE6"/>
    <w:rsid w:val="5B814749"/>
    <w:rsid w:val="5B8561AF"/>
    <w:rsid w:val="5BC8B958"/>
    <w:rsid w:val="5CB8BC4F"/>
    <w:rsid w:val="5D1362B5"/>
    <w:rsid w:val="5D6489B9"/>
    <w:rsid w:val="5DB04949"/>
    <w:rsid w:val="5DBAE7B6"/>
    <w:rsid w:val="5E261B6A"/>
    <w:rsid w:val="5E5BF7AF"/>
    <w:rsid w:val="5F4063CF"/>
    <w:rsid w:val="5F6E31B9"/>
    <w:rsid w:val="60D52DC3"/>
    <w:rsid w:val="60ED6F07"/>
    <w:rsid w:val="614DCA19"/>
    <w:rsid w:val="61F89393"/>
    <w:rsid w:val="62CF9EBD"/>
    <w:rsid w:val="6470C54E"/>
    <w:rsid w:val="64C3CFE6"/>
    <w:rsid w:val="65E02F49"/>
    <w:rsid w:val="65FB302D"/>
    <w:rsid w:val="66F849FB"/>
    <w:rsid w:val="67FA8204"/>
    <w:rsid w:val="68427EA7"/>
    <w:rsid w:val="6858E47D"/>
    <w:rsid w:val="68C9B294"/>
    <w:rsid w:val="69DB4D16"/>
    <w:rsid w:val="6A5CAC2E"/>
    <w:rsid w:val="6AC6DE75"/>
    <w:rsid w:val="6AC7D740"/>
    <w:rsid w:val="6AF4AC5F"/>
    <w:rsid w:val="6B48F402"/>
    <w:rsid w:val="6BB49F99"/>
    <w:rsid w:val="6BBE90E0"/>
    <w:rsid w:val="6C318313"/>
    <w:rsid w:val="6C9DDCA7"/>
    <w:rsid w:val="6D3231C0"/>
    <w:rsid w:val="6DA97C61"/>
    <w:rsid w:val="6E8D9E42"/>
    <w:rsid w:val="6EA7EE11"/>
    <w:rsid w:val="6FFF9840"/>
    <w:rsid w:val="70E11D23"/>
    <w:rsid w:val="714B6A39"/>
    <w:rsid w:val="71D18224"/>
    <w:rsid w:val="725456D7"/>
    <w:rsid w:val="7282CBA6"/>
    <w:rsid w:val="731409E8"/>
    <w:rsid w:val="731CBAFD"/>
    <w:rsid w:val="736D5285"/>
    <w:rsid w:val="74B142ED"/>
    <w:rsid w:val="752179F9"/>
    <w:rsid w:val="7717A8F0"/>
    <w:rsid w:val="7780E89D"/>
    <w:rsid w:val="78617363"/>
    <w:rsid w:val="79B159CE"/>
    <w:rsid w:val="7A12C331"/>
    <w:rsid w:val="7A2B51CA"/>
    <w:rsid w:val="7AB8895F"/>
    <w:rsid w:val="7B72CE1F"/>
    <w:rsid w:val="7B90F54F"/>
    <w:rsid w:val="7CC35174"/>
    <w:rsid w:val="7EE66725"/>
    <w:rsid w:val="7EFE8EDF"/>
    <w:rsid w:val="7F2BF467"/>
    <w:rsid w:val="7F39170F"/>
    <w:rsid w:val="7F5BB49A"/>
    <w:rsid w:val="7FA83B7B"/>
    <w:rsid w:val="7FC70AF8"/>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62BA0"/>
  <w15:docId w15:val="{3D88A526-0601-4D0F-8114-D70BA3C9B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Work Sans Light" w:eastAsia="Work Sans Light" w:hAnsi="Work Sans Light" w:cs="Work Sans Light"/>
        <w:sz w:val="22"/>
        <w:szCs w:val="22"/>
        <w:lang w:val="en-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4449"/>
    <w:pPr>
      <w:keepNext/>
      <w:keepLines/>
      <w:spacing w:before="400" w:after="120"/>
      <w:outlineLvl w:val="0"/>
    </w:pPr>
    <w:rPr>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link w:val="SubtitleChar"/>
    <w:uiPriority w:val="11"/>
    <w:qFormat/>
    <w:pPr>
      <w:keepNext/>
      <w:keepLines/>
      <w:spacing w:after="320"/>
    </w:pPr>
    <w:rPr>
      <w:rFonts w:ascii="Arial" w:eastAsia="Arial" w:hAnsi="Arial" w:cs="Arial"/>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175979"/>
    <w:pPr>
      <w:spacing w:line="240" w:lineRule="auto"/>
    </w:pPr>
  </w:style>
  <w:style w:type="paragraph" w:styleId="CommentSubject">
    <w:name w:val="annotation subject"/>
    <w:basedOn w:val="CommentText"/>
    <w:next w:val="CommentText"/>
    <w:link w:val="CommentSubjectChar"/>
    <w:uiPriority w:val="99"/>
    <w:semiHidden/>
    <w:unhideWhenUsed/>
    <w:rsid w:val="00175979"/>
    <w:rPr>
      <w:b/>
      <w:bCs/>
    </w:rPr>
  </w:style>
  <w:style w:type="character" w:customStyle="1" w:styleId="CommentSubjectChar">
    <w:name w:val="Comment Subject Char"/>
    <w:basedOn w:val="CommentTextChar"/>
    <w:link w:val="CommentSubject"/>
    <w:uiPriority w:val="99"/>
    <w:semiHidden/>
    <w:rsid w:val="00175979"/>
    <w:rPr>
      <w:b/>
      <w:bCs/>
      <w:sz w:val="20"/>
      <w:szCs w:val="20"/>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F715FA"/>
    <w:pPr>
      <w:tabs>
        <w:tab w:val="center" w:pos="4680"/>
        <w:tab w:val="right" w:pos="9360"/>
      </w:tabs>
      <w:spacing w:line="240" w:lineRule="auto"/>
    </w:pPr>
  </w:style>
  <w:style w:type="character" w:customStyle="1" w:styleId="HeaderChar">
    <w:name w:val="Header Char"/>
    <w:basedOn w:val="DefaultParagraphFont"/>
    <w:link w:val="Header"/>
    <w:uiPriority w:val="99"/>
    <w:rsid w:val="00F715FA"/>
  </w:style>
  <w:style w:type="paragraph" w:styleId="Footer">
    <w:name w:val="footer"/>
    <w:basedOn w:val="Normal"/>
    <w:link w:val="FooterChar"/>
    <w:uiPriority w:val="99"/>
    <w:unhideWhenUsed/>
    <w:rsid w:val="00F715FA"/>
    <w:pPr>
      <w:tabs>
        <w:tab w:val="center" w:pos="4680"/>
        <w:tab w:val="right" w:pos="9360"/>
      </w:tabs>
      <w:spacing w:line="240" w:lineRule="auto"/>
    </w:pPr>
  </w:style>
  <w:style w:type="character" w:customStyle="1" w:styleId="FooterChar">
    <w:name w:val="Footer Char"/>
    <w:basedOn w:val="DefaultParagraphFont"/>
    <w:link w:val="Footer"/>
    <w:uiPriority w:val="99"/>
    <w:rsid w:val="00F715FA"/>
  </w:style>
  <w:style w:type="character" w:styleId="Hyperlink">
    <w:name w:val="Hyperlink"/>
    <w:basedOn w:val="DefaultParagraphFont"/>
    <w:uiPriority w:val="99"/>
    <w:unhideWhenUsed/>
    <w:rsid w:val="00F715FA"/>
    <w:rPr>
      <w:color w:val="0000FF" w:themeColor="hyperlink"/>
      <w:u w:val="single"/>
    </w:rPr>
  </w:style>
  <w:style w:type="character" w:styleId="UnresolvedMention">
    <w:name w:val="Unresolved Mention"/>
    <w:basedOn w:val="DefaultParagraphFont"/>
    <w:uiPriority w:val="99"/>
    <w:semiHidden/>
    <w:unhideWhenUsed/>
    <w:rsid w:val="00F715FA"/>
    <w:rPr>
      <w:color w:val="605E5C"/>
      <w:shd w:val="clear" w:color="auto" w:fill="E1DFDD"/>
    </w:rPr>
  </w:style>
  <w:style w:type="table" w:styleId="TableGrid">
    <w:name w:val="Table Grid"/>
    <w:basedOn w:val="TableNormal"/>
    <w:uiPriority w:val="39"/>
    <w:rsid w:val="0074104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B4449"/>
    <w:rPr>
      <w:szCs w:val="40"/>
    </w:rPr>
  </w:style>
  <w:style w:type="character" w:customStyle="1" w:styleId="TitleChar">
    <w:name w:val="Title Char"/>
    <w:basedOn w:val="DefaultParagraphFont"/>
    <w:link w:val="Title"/>
    <w:uiPriority w:val="10"/>
    <w:rsid w:val="008F6741"/>
    <w:rPr>
      <w:sz w:val="52"/>
      <w:szCs w:val="52"/>
    </w:rPr>
  </w:style>
  <w:style w:type="character" w:customStyle="1" w:styleId="SubtitleChar">
    <w:name w:val="Subtitle Char"/>
    <w:basedOn w:val="DefaultParagraphFont"/>
    <w:link w:val="Subtitle"/>
    <w:uiPriority w:val="11"/>
    <w:rsid w:val="008F6741"/>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media.bccampus.ca/media/Module+3A+Let%27s+Talk+About+Consent/0_2621nan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316ad89-c89e-4191-a1b1-8f6741d078e8">
      <Terms xmlns="http://schemas.microsoft.com/office/infopath/2007/PartnerControls"/>
    </lcf76f155ced4ddcb4097134ff3c332f>
    <TaxCatchAll xmlns="8f368d20-292d-4156-9de3-b50626e53acd" xsi:nil="true"/>
    <_Flow_SignoffStatus xmlns="0316ad89-c89e-4191-a1b1-8f6741d078e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9D174DEA52784EA849490EFBF779F8" ma:contentTypeVersion="20" ma:contentTypeDescription="Create a new document." ma:contentTypeScope="" ma:versionID="a2029ce02378de8d59a54c592e215d0b">
  <xsd:schema xmlns:xsd="http://www.w3.org/2001/XMLSchema" xmlns:xs="http://www.w3.org/2001/XMLSchema" xmlns:p="http://schemas.microsoft.com/office/2006/metadata/properties" xmlns:ns2="0316ad89-c89e-4191-a1b1-8f6741d078e8" xmlns:ns3="8f368d20-292d-4156-9de3-b50626e53acd" targetNamespace="http://schemas.microsoft.com/office/2006/metadata/properties" ma:root="true" ma:fieldsID="647d1a0ef0f16d466c770c9c152db17d" ns2:_="" ns3:_="">
    <xsd:import namespace="0316ad89-c89e-4191-a1b1-8f6741d078e8"/>
    <xsd:import namespace="8f368d20-292d-4156-9de3-b50626e53a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_Flow_SignoffStatu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6ad89-c89e-4191-a1b1-8f6741d078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2" nillable="true" ma:displayName="Sign-off status" ma:internalName="Sign_x002d_off_x0020_status">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69625a3-3073-453a-b5d0-62f197c3f1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368d20-292d-4156-9de3-b50626e53a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5fd36eb-1316-4723-b552-659f6fb05717}" ma:internalName="TaxCatchAll" ma:showField="CatchAllData" ma:web="8f368d20-292d-4156-9de3-b50626e53a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C2AFCD-71F1-40E9-BF74-1FEF46DBAC27}">
  <ds:schemaRefs>
    <ds:schemaRef ds:uri="http://schemas.microsoft.com/office/2006/metadata/properties"/>
    <ds:schemaRef ds:uri="http://schemas.microsoft.com/office/infopath/2007/PartnerControls"/>
    <ds:schemaRef ds:uri="0316ad89-c89e-4191-a1b1-8f6741d078e8"/>
    <ds:schemaRef ds:uri="8f368d20-292d-4156-9de3-b50626e53acd"/>
  </ds:schemaRefs>
</ds:datastoreItem>
</file>

<file path=customXml/itemProps2.xml><?xml version="1.0" encoding="utf-8"?>
<ds:datastoreItem xmlns:ds="http://schemas.openxmlformats.org/officeDocument/2006/customXml" ds:itemID="{B40CA864-BC7D-4991-830E-E19A8804E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6ad89-c89e-4191-a1b1-8f6741d078e8"/>
    <ds:schemaRef ds:uri="8f368d20-292d-4156-9de3-b50626e53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C27B9E-2E07-4068-AC97-37966FD61E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1612</Words>
  <Characters>9190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10781</CharactersWithSpaces>
  <SharedDoc>false</SharedDoc>
  <HLinks>
    <vt:vector size="6" baseType="variant">
      <vt:variant>
        <vt:i4>5308424</vt:i4>
      </vt:variant>
      <vt:variant>
        <vt:i4>0</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Zheng</dc:creator>
  <cp:keywords/>
  <cp:lastModifiedBy>Kaitlyn Zheng (She/Her)</cp:lastModifiedBy>
  <cp:revision>3</cp:revision>
  <cp:lastPrinted>2024-04-15T20:51:00Z</cp:lastPrinted>
  <dcterms:created xsi:type="dcterms:W3CDTF">2024-04-17T18:25:00Z</dcterms:created>
  <dcterms:modified xsi:type="dcterms:W3CDTF">2024-04-17T18:27:00Z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0x010100079D174DEA52784EA849490EFBF779F8</vt:lpwstr>
  </property>
</Properties>
</file>