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CDDE" w14:textId="77777777" w:rsidR="00FF2DC9" w:rsidRPr="001F14D4" w:rsidRDefault="00FF2DC9" w:rsidP="00D37906">
      <w:pPr>
        <w:pStyle w:val="Title"/>
        <w:rPr>
          <w:rFonts w:ascii="Arial" w:hAnsi="Arial" w:cs="Arial"/>
          <w:sz w:val="40"/>
          <w:szCs w:val="40"/>
        </w:rPr>
      </w:pPr>
      <w:r w:rsidRPr="001F14D4">
        <w:rPr>
          <w:rFonts w:ascii="Arial" w:hAnsi="Arial" w:cs="Arial"/>
          <w:sz w:val="40"/>
          <w:szCs w:val="40"/>
        </w:rPr>
        <w:t>Nói Chuyện Về Ưng Thuận</w:t>
      </w:r>
    </w:p>
    <w:p w14:paraId="6CB1A7AB" w14:textId="77777777" w:rsidR="00FF2DC9" w:rsidRPr="00FF2DC9" w:rsidRDefault="00FF2DC9" w:rsidP="00FF2DC9">
      <w:pPr>
        <w:spacing w:line="240" w:lineRule="auto"/>
        <w:rPr>
          <w:rFonts w:ascii="Arial" w:hAnsi="Arial" w:cs="Arial"/>
        </w:rPr>
      </w:pPr>
      <w:r w:rsidRPr="00FF2DC9">
        <w:rPr>
          <w:rFonts w:ascii="Arial" w:hAnsi="Arial" w:cs="Arial"/>
        </w:rPr>
        <w:t xml:space="preserve">Đơn Vị 3 thăm dò vấn đề ưng thuận, gồm cả tầm quan trọng của việc truyền thông để hiểu những mối phức tạp và sắc thái riêng của quyết định ưng thuận. Đơn vị này là nền tảng để huấn luyện thêm về nạn bạo hành tình dục bằng cách cung cấp dữ kiện thiết yếu về vấn đề ưng thuận trong bối cảnh Canada. </w:t>
      </w:r>
    </w:p>
    <w:p w14:paraId="767A4C25" w14:textId="77777777" w:rsidR="00FF2DC9" w:rsidRPr="00FF2DC9" w:rsidRDefault="00FF2DC9" w:rsidP="00FF2DC9">
      <w:pPr>
        <w:spacing w:line="240" w:lineRule="auto"/>
        <w:rPr>
          <w:rFonts w:ascii="Arial" w:hAnsi="Arial" w:cs="Arial"/>
        </w:rPr>
      </w:pPr>
    </w:p>
    <w:p w14:paraId="4CC81F8D" w14:textId="77777777" w:rsidR="00FF2DC9" w:rsidRPr="00FF2DC9" w:rsidRDefault="00FF2DC9" w:rsidP="00FF2DC9">
      <w:pPr>
        <w:spacing w:line="240" w:lineRule="auto"/>
        <w:rPr>
          <w:rFonts w:ascii="Arial" w:hAnsi="Arial" w:cs="Arial"/>
        </w:rPr>
      </w:pPr>
      <w:r w:rsidRPr="00FF2DC9">
        <w:rPr>
          <w:rFonts w:ascii="Arial" w:hAnsi="Arial" w:cs="Arial"/>
        </w:rPr>
        <w:t xml:space="preserve">Sau khi hoàn tất đơn vị này, các bạn sẽ có thể: </w:t>
      </w:r>
    </w:p>
    <w:p w14:paraId="346F44A8" w14:textId="77777777" w:rsidR="00FF2DC9" w:rsidRPr="00FF2DC9" w:rsidRDefault="00FF2DC9" w:rsidP="00FF2DC9">
      <w:pPr>
        <w:numPr>
          <w:ilvl w:val="0"/>
          <w:numId w:val="49"/>
        </w:numPr>
        <w:spacing w:line="240" w:lineRule="auto"/>
        <w:rPr>
          <w:rFonts w:ascii="Arial" w:hAnsi="Arial" w:cs="Arial"/>
        </w:rPr>
      </w:pPr>
      <w:r w:rsidRPr="00FF2DC9">
        <w:rPr>
          <w:rFonts w:ascii="Arial" w:hAnsi="Arial" w:cs="Arial"/>
        </w:rPr>
        <w:t>Suy nghĩ về các quá trình văn hóa của các bạn ảnh hưởng như thế nào đến mức hiểu biết của các bạn về quyết định ưng thuận</w:t>
      </w:r>
    </w:p>
    <w:p w14:paraId="2BA9B21B" w14:textId="77777777" w:rsidR="00FF2DC9" w:rsidRPr="001F14D4" w:rsidRDefault="00FF2DC9" w:rsidP="00FF2DC9">
      <w:pPr>
        <w:numPr>
          <w:ilvl w:val="0"/>
          <w:numId w:val="49"/>
        </w:numPr>
        <w:rPr>
          <w:rFonts w:ascii="Arial" w:hAnsi="Arial" w:cs="Arial"/>
        </w:rPr>
      </w:pPr>
      <w:r w:rsidRPr="00FF2DC9">
        <w:rPr>
          <w:rFonts w:ascii="Arial" w:hAnsi="Arial" w:cs="Arial"/>
        </w:rPr>
        <w:t>Thăm dò những cách khác nhau để bày tỏ ý ưng thuận (bằng lời, không bằng lời, trực tiếp, gián tiếp)</w:t>
      </w:r>
    </w:p>
    <w:p w14:paraId="288784D5" w14:textId="77777777" w:rsidR="00D37906" w:rsidRPr="001F14D4" w:rsidRDefault="00D37906" w:rsidP="00D37906">
      <w:pPr>
        <w:rPr>
          <w:rFonts w:ascii="Arial" w:hAnsi="Arial" w:cs="Arial"/>
        </w:rPr>
      </w:pPr>
    </w:p>
    <w:p w14:paraId="28227DD1" w14:textId="77777777" w:rsidR="00FF2DC9" w:rsidRPr="001F14D4" w:rsidRDefault="00FF2DC9" w:rsidP="00D37906">
      <w:pPr>
        <w:pStyle w:val="Heading1"/>
      </w:pPr>
      <w:r w:rsidRPr="001F14D4">
        <w:rPr>
          <w:b/>
          <w:bCs/>
        </w:rPr>
        <w:t>[slide 1]</w:t>
      </w:r>
      <w:r w:rsidRPr="001F14D4">
        <w:rPr>
          <w:color w:val="CCCCCC"/>
        </w:rPr>
        <w:t xml:space="preserve"> </w:t>
      </w:r>
      <w:r w:rsidRPr="001F14D4">
        <w:t xml:space="preserve">Đơn Vị 3! </w:t>
      </w:r>
    </w:p>
    <w:p w14:paraId="4E4183C1" w14:textId="77777777" w:rsidR="00FF2DC9" w:rsidRPr="00FF2DC9" w:rsidRDefault="00FF2DC9" w:rsidP="00FF2DC9">
      <w:pPr>
        <w:spacing w:line="240" w:lineRule="auto"/>
        <w:rPr>
          <w:rFonts w:ascii="Arial" w:hAnsi="Arial" w:cs="Arial"/>
        </w:rPr>
      </w:pPr>
    </w:p>
    <w:p w14:paraId="4268723B" w14:textId="77777777" w:rsidR="00FF2DC9" w:rsidRPr="001F14D4" w:rsidRDefault="00FF2DC9" w:rsidP="00FF2DC9">
      <w:pPr>
        <w:rPr>
          <w:rFonts w:ascii="Arial" w:hAnsi="Arial" w:cs="Arial"/>
        </w:rPr>
      </w:pPr>
      <w:r w:rsidRPr="00FF2DC9">
        <w:rPr>
          <w:rFonts w:ascii="Arial" w:hAnsi="Arial" w:cs="Arial"/>
        </w:rPr>
        <w:t xml:space="preserve">Trong đơn vị này, các bạn sẽ hiểu sâu rộng hơn về ý nghĩa của quyết định ưng thuận, và cách ưng thuận trong các bối cảnh khác nhau. Các bạn sẽ xét đến một số cách mà quá trình văn hóa của chúng ta ảnh hưởng đến chuyện chúng ta hiểu về ưng thuận. Và các bạn sẽ biết một số thí dụ về những cách ưng thuận, được ưng thuận, và không ưng thuận. </w:t>
      </w:r>
    </w:p>
    <w:p w14:paraId="3BF32996" w14:textId="77777777" w:rsidR="00FF2DC9" w:rsidRPr="001F14D4" w:rsidRDefault="00FF2DC9" w:rsidP="00D37906">
      <w:pPr>
        <w:pStyle w:val="Heading1"/>
      </w:pPr>
      <w:r w:rsidRPr="001F14D4">
        <w:rPr>
          <w:b/>
          <w:bCs/>
        </w:rPr>
        <w:t>[slide 2]</w:t>
      </w:r>
      <w:r w:rsidRPr="001F14D4">
        <w:rPr>
          <w:color w:val="CCCCCC"/>
        </w:rPr>
        <w:t xml:space="preserve"> </w:t>
      </w:r>
      <w:r w:rsidRPr="001F14D4">
        <w:t xml:space="preserve">Lưu ý </w:t>
      </w:r>
    </w:p>
    <w:p w14:paraId="7A8F2566" w14:textId="77777777" w:rsidR="00FF2DC9" w:rsidRPr="00FF2DC9" w:rsidRDefault="00FF2DC9" w:rsidP="00FF2DC9">
      <w:pPr>
        <w:spacing w:line="240" w:lineRule="auto"/>
        <w:rPr>
          <w:rFonts w:ascii="Arial" w:hAnsi="Arial" w:cs="Arial"/>
        </w:rPr>
      </w:pPr>
    </w:p>
    <w:p w14:paraId="609AA5F3" w14:textId="77777777" w:rsidR="00FF2DC9" w:rsidRPr="00FF2DC9" w:rsidRDefault="00FF2DC9" w:rsidP="00FF2DC9">
      <w:pPr>
        <w:spacing w:line="240" w:lineRule="auto"/>
        <w:rPr>
          <w:rFonts w:ascii="Arial" w:hAnsi="Arial" w:cs="Arial"/>
          <w:color w:val="000000" w:themeColor="text1"/>
        </w:rPr>
      </w:pPr>
      <w:r w:rsidRPr="00FF2DC9">
        <w:rPr>
          <w:rFonts w:ascii="Arial" w:hAnsi="Arial" w:cs="Arial"/>
          <w:color w:val="000000" w:themeColor="text1"/>
        </w:rPr>
        <w:t>Đơn vị này có các câu hỏi cần suy nghĩ về đề tài ưng thuận. Các bạn nên trả lời các câu hỏi này từ kinh nghiệm của chính mình. Không có câu trả lời nào đúng hay sai.</w:t>
      </w:r>
    </w:p>
    <w:p w14:paraId="27DD4AB3" w14:textId="77777777" w:rsidR="00FF2DC9" w:rsidRPr="00FF2DC9" w:rsidRDefault="00FF2DC9" w:rsidP="00FF2DC9">
      <w:pPr>
        <w:spacing w:line="240" w:lineRule="auto"/>
        <w:rPr>
          <w:rFonts w:ascii="Arial" w:hAnsi="Arial" w:cs="Arial"/>
          <w:color w:val="000000" w:themeColor="text1"/>
        </w:rPr>
      </w:pPr>
    </w:p>
    <w:p w14:paraId="6F876C52" w14:textId="59438B1E" w:rsidR="00D37906" w:rsidRPr="001F14D4" w:rsidRDefault="00FF2DC9" w:rsidP="00FF2DC9">
      <w:pPr>
        <w:rPr>
          <w:rFonts w:ascii="Arial" w:hAnsi="Arial" w:cs="Arial"/>
          <w:color w:val="000000" w:themeColor="text1"/>
        </w:rPr>
      </w:pPr>
      <w:r w:rsidRPr="00FF2DC9">
        <w:rPr>
          <w:rFonts w:ascii="Arial" w:hAnsi="Arial" w:cs="Arial"/>
          <w:color w:val="000000" w:themeColor="text1"/>
        </w:rPr>
        <w:t>Khi chúng ta xét đến ưng thuận, hãy nhớ là các chính sách giải quyết những trường hợp không căn bằng về quyền lực và ưng thuận có thể khác nhau tùy theo mỗi viện giáo dục. Chúng tôi khuyến khích các bạn tìm hiểu thêm về các chính sách này tại viện giáo dục của các bạn.</w:t>
      </w:r>
    </w:p>
    <w:p w14:paraId="0F3CDEB6" w14:textId="77777777" w:rsidR="00D37906" w:rsidRPr="001F14D4" w:rsidRDefault="00D37906">
      <w:pPr>
        <w:rPr>
          <w:rFonts w:ascii="Arial" w:hAnsi="Arial" w:cs="Arial"/>
          <w:color w:val="000000" w:themeColor="text1"/>
        </w:rPr>
      </w:pPr>
      <w:r w:rsidRPr="001F14D4">
        <w:rPr>
          <w:rFonts w:ascii="Arial" w:hAnsi="Arial" w:cs="Arial"/>
          <w:color w:val="000000" w:themeColor="text1"/>
        </w:rPr>
        <w:br w:type="page"/>
      </w:r>
    </w:p>
    <w:p w14:paraId="395387F1" w14:textId="77777777" w:rsidR="00FF2DC9" w:rsidRDefault="00FF2DC9" w:rsidP="00D37906">
      <w:pPr>
        <w:pStyle w:val="Heading1"/>
        <w:rPr>
          <w:lang w:val="en-CA"/>
        </w:rPr>
      </w:pPr>
      <w:r w:rsidRPr="001F14D4">
        <w:rPr>
          <w:b/>
          <w:bCs/>
        </w:rPr>
        <w:lastRenderedPageBreak/>
        <w:t>[slide 3]</w:t>
      </w:r>
      <w:r w:rsidRPr="001F14D4">
        <w:t xml:space="preserve"> Video</w:t>
      </w:r>
    </w:p>
    <w:p w14:paraId="78B737E0" w14:textId="77777777" w:rsidR="00773E83" w:rsidRPr="00773E83" w:rsidRDefault="00773E83" w:rsidP="00773E83">
      <w:pPr>
        <w:rPr>
          <w:lang w:val="en-CA"/>
        </w:rPr>
      </w:pPr>
      <w:hyperlink r:id="rId10" w:history="1">
        <w:proofErr w:type="spellStart"/>
        <w:r w:rsidRPr="00773E83">
          <w:rPr>
            <w:rStyle w:val="Hyperlink"/>
            <w:lang w:val="en-CA"/>
          </w:rPr>
          <w:t>Đơn</w:t>
        </w:r>
        <w:proofErr w:type="spellEnd"/>
        <w:r w:rsidRPr="00773E83">
          <w:rPr>
            <w:rStyle w:val="Hyperlink"/>
            <w:lang w:val="en-CA"/>
          </w:rPr>
          <w:t xml:space="preserve"> </w:t>
        </w:r>
        <w:proofErr w:type="spellStart"/>
        <w:r w:rsidRPr="00773E83">
          <w:rPr>
            <w:rStyle w:val="Hyperlink"/>
            <w:lang w:val="en-CA"/>
          </w:rPr>
          <w:t>Vị</w:t>
        </w:r>
        <w:proofErr w:type="spellEnd"/>
        <w:r w:rsidRPr="00773E83">
          <w:rPr>
            <w:rStyle w:val="Hyperlink"/>
            <w:lang w:val="en-CA"/>
          </w:rPr>
          <w:t xml:space="preserve"> 3: </w:t>
        </w:r>
        <w:proofErr w:type="spellStart"/>
        <w:r w:rsidRPr="00773E83">
          <w:rPr>
            <w:rStyle w:val="Hyperlink"/>
            <w:lang w:val="en-CA"/>
          </w:rPr>
          <w:t>Hãy</w:t>
        </w:r>
        <w:proofErr w:type="spellEnd"/>
        <w:r w:rsidRPr="00773E83">
          <w:rPr>
            <w:rStyle w:val="Hyperlink"/>
            <w:lang w:val="en-CA"/>
          </w:rPr>
          <w:t xml:space="preserve"> Nói </w:t>
        </w:r>
        <w:proofErr w:type="spellStart"/>
        <w:r w:rsidRPr="00773E83">
          <w:rPr>
            <w:rStyle w:val="Hyperlink"/>
            <w:lang w:val="en-CA"/>
          </w:rPr>
          <w:t>Về</w:t>
        </w:r>
        <w:proofErr w:type="spellEnd"/>
        <w:r w:rsidRPr="00773E83">
          <w:rPr>
            <w:rStyle w:val="Hyperlink"/>
            <w:lang w:val="en-CA"/>
          </w:rPr>
          <w:t xml:space="preserve"> </w:t>
        </w:r>
        <w:proofErr w:type="spellStart"/>
        <w:r w:rsidRPr="00773E83">
          <w:rPr>
            <w:rStyle w:val="Hyperlink"/>
            <w:lang w:val="en-CA"/>
          </w:rPr>
          <w:t>Vấn</w:t>
        </w:r>
        <w:proofErr w:type="spellEnd"/>
        <w:r w:rsidRPr="00773E83">
          <w:rPr>
            <w:rStyle w:val="Hyperlink"/>
            <w:lang w:val="en-CA"/>
          </w:rPr>
          <w:t xml:space="preserve"> </w:t>
        </w:r>
        <w:proofErr w:type="spellStart"/>
        <w:r w:rsidRPr="00773E83">
          <w:rPr>
            <w:rStyle w:val="Hyperlink"/>
            <w:lang w:val="en-CA"/>
          </w:rPr>
          <w:t>Đề</w:t>
        </w:r>
        <w:proofErr w:type="spellEnd"/>
        <w:r w:rsidRPr="00773E83">
          <w:rPr>
            <w:rStyle w:val="Hyperlink"/>
            <w:lang w:val="en-CA"/>
          </w:rPr>
          <w:t xml:space="preserve"> </w:t>
        </w:r>
        <w:proofErr w:type="spellStart"/>
        <w:r w:rsidRPr="00773E83">
          <w:rPr>
            <w:rStyle w:val="Hyperlink"/>
            <w:lang w:val="en-CA"/>
          </w:rPr>
          <w:t>Ưng</w:t>
        </w:r>
        <w:proofErr w:type="spellEnd"/>
        <w:r w:rsidRPr="00773E83">
          <w:rPr>
            <w:rStyle w:val="Hyperlink"/>
            <w:lang w:val="en-CA"/>
          </w:rPr>
          <w:t xml:space="preserve"> </w:t>
        </w:r>
        <w:proofErr w:type="spellStart"/>
        <w:r w:rsidRPr="00773E83">
          <w:rPr>
            <w:rStyle w:val="Hyperlink"/>
            <w:lang w:val="en-CA"/>
          </w:rPr>
          <w:t>Thuận</w:t>
        </w:r>
        <w:proofErr w:type="spellEnd"/>
      </w:hyperlink>
    </w:p>
    <w:p w14:paraId="60318BBF" w14:textId="77777777" w:rsidR="00773E83" w:rsidRPr="00773E83" w:rsidRDefault="00773E83" w:rsidP="00773E83">
      <w:pPr>
        <w:rPr>
          <w:lang w:val="en-CA"/>
        </w:rPr>
      </w:pPr>
    </w:p>
    <w:p w14:paraId="054CC87A" w14:textId="02D494D6" w:rsidR="00D37906" w:rsidRPr="001F14D4" w:rsidRDefault="00D37906" w:rsidP="00D37906">
      <w:r w:rsidRPr="001F14D4">
        <w:t>À, dạo gần đây tôi hay suy nghĩ về cách chúng ta hiểu, phân tích, và truyền đạt ý ưng thuận. Tôi thấy đây là các câu hỏi mà chúng ta thường không tự vấn. Chúng ta mặc nhiên xem là đã biết hết những gì chúng ta cần. Các bạn nghĩ sao về cách chúng ta áp dụng ý ưng thuận trong những mối liên hệ của mình?</w:t>
      </w:r>
    </w:p>
    <w:p w14:paraId="384F7DA9" w14:textId="77777777" w:rsidR="00D37906" w:rsidRPr="001F14D4" w:rsidRDefault="00D37906" w:rsidP="00D37906"/>
    <w:p w14:paraId="38ED9BD2" w14:textId="739248D2" w:rsidR="00D37906" w:rsidRPr="001F14D4" w:rsidRDefault="00D37906" w:rsidP="00D37906">
      <w:r w:rsidRPr="001F14D4">
        <w:t>Tôi nghĩ rằng người ta áp dụng ý ưng thuận thường xuyên hơn người ta tưởng. Tuy người ta thường nghĩ về ưng thuận trong bối cảnh tiếp xúc tình dục, nhưng chúng ta cũng cần được ưng thuận</w:t>
      </w:r>
    </w:p>
    <w:p w14:paraId="53D30C0C" w14:textId="3D15FE42" w:rsidR="00D37906" w:rsidRPr="001F14D4" w:rsidRDefault="00D37906" w:rsidP="00D37906">
      <w:r w:rsidRPr="001F14D4">
        <w:t>khi chúng ta vay mượn vật dụng của người khác, khi chúng ta hỏi xem họ có muốn sinh hoạt với nhau hay không, và khi chúng ta hỏi xem người ta có ưng thuận cho gần gũi và tiếp xúc da thịt hay không.</w:t>
      </w:r>
    </w:p>
    <w:p w14:paraId="07BFF52B" w14:textId="77777777" w:rsidR="00D37906" w:rsidRPr="001F14D4" w:rsidRDefault="00D37906" w:rsidP="00D37906"/>
    <w:p w14:paraId="0920C283" w14:textId="2DBB2E03" w:rsidR="00D37906" w:rsidRPr="001F14D4" w:rsidRDefault="00D37906" w:rsidP="00D37906">
      <w:r w:rsidRPr="001F14D4">
        <w:t>Ưng thuận là ý muốn hỗ tương, tức là tất cả mọi người liên hệ đều phải đồng ý với nhau khi làm chuyện gì. Ưng thuận không phải là chiếm được hay có công làm ra. Ưng thuận không phải chỉ là thuận hay không thuận. Mà là một cơ hội liên tục để xem xét bản than và với người khác nếu các bạn cảm thấy thoải mái trong một tình huống hoặc nếu có điều gì đã thay đổi.</w:t>
      </w:r>
    </w:p>
    <w:p w14:paraId="51518C1E" w14:textId="77777777" w:rsidR="00D37906" w:rsidRPr="001F14D4" w:rsidRDefault="00D37906" w:rsidP="00D37906"/>
    <w:p w14:paraId="4F627E7D" w14:textId="76E290DF" w:rsidR="00D37906" w:rsidRPr="001F14D4" w:rsidRDefault="00D37906" w:rsidP="00D37906">
      <w:r w:rsidRPr="001F14D4">
        <w:t>Cũng cần phải có ưng thuận trong bối cảnh điện tử, chẳng hạn như chụp hình,</w:t>
      </w:r>
      <w:r w:rsidR="001F14D4" w:rsidRPr="001F14D4">
        <w:t xml:space="preserve"> </w:t>
      </w:r>
      <w:r w:rsidRPr="001F14D4">
        <w:t>chia sẻ hình ảnh, hoặc đăng hình người khác và gửi</w:t>
      </w:r>
      <w:r w:rsidR="001F14D4" w:rsidRPr="001F14D4">
        <w:t xml:space="preserve"> </w:t>
      </w:r>
      <w:r w:rsidRPr="001F14D4">
        <w:t>cũng như chia sẻ hình ảnh khỏa thân hoặc hình ảnh khác lộ liễu về tình dục.</w:t>
      </w:r>
    </w:p>
    <w:p w14:paraId="6C8DED23" w14:textId="77777777" w:rsidR="001F14D4" w:rsidRPr="001F14D4" w:rsidRDefault="001F14D4" w:rsidP="00D37906"/>
    <w:p w14:paraId="52B1666A" w14:textId="72703FEA" w:rsidR="00D37906" w:rsidRPr="001F14D4" w:rsidRDefault="00D37906" w:rsidP="00D37906">
      <w:r w:rsidRPr="001F14D4">
        <w:t>Ưng thuận phải là tự nguyện</w:t>
      </w:r>
      <w:r w:rsidR="001F14D4" w:rsidRPr="001F14D4">
        <w:t xml:space="preserve"> </w:t>
      </w:r>
      <w:r w:rsidRPr="001F14D4">
        <w:t>và được tự do quyết định mà không bị áp lực, tội lỗi, hoặc bị dùng vũ lực.</w:t>
      </w:r>
      <w:r w:rsidR="001F14D4" w:rsidRPr="001F14D4">
        <w:t xml:space="preserve"> </w:t>
      </w:r>
      <w:r w:rsidRPr="001F14D4">
        <w:t>Nếu có người sử dụng quyền lực hoặc quyền hạn của họ để gây áp lực</w:t>
      </w:r>
      <w:r w:rsidR="001F14D4" w:rsidRPr="001F14D4">
        <w:t>.</w:t>
      </w:r>
    </w:p>
    <w:p w14:paraId="56B5B8F3" w14:textId="77777777" w:rsidR="001F14D4" w:rsidRPr="00773E83" w:rsidRDefault="001F14D4" w:rsidP="00D37906"/>
    <w:p w14:paraId="42904E84" w14:textId="5E488D17" w:rsidR="00D37906" w:rsidRPr="001F14D4" w:rsidRDefault="001F14D4" w:rsidP="00D37906">
      <w:r w:rsidRPr="00773E83">
        <w:t>H</w:t>
      </w:r>
      <w:r w:rsidR="00D37906" w:rsidRPr="001F14D4">
        <w:t>oặc</w:t>
      </w:r>
      <w:r w:rsidRPr="00773E83">
        <w:t xml:space="preserve"> </w:t>
      </w:r>
      <w:r w:rsidR="00D37906" w:rsidRPr="001F14D4">
        <w:t>dùng mánh khóe để dẫn dắt người khác làm gì đó thì không phải là ưng thuận.</w:t>
      </w:r>
      <w:r w:rsidRPr="00773E83">
        <w:t xml:space="preserve"> </w:t>
      </w:r>
      <w:r w:rsidR="00D37906" w:rsidRPr="001F14D4">
        <w:t>Mọi người đều có khả năng ưng thuận</w:t>
      </w:r>
      <w:r w:rsidRPr="001F14D4">
        <w:t xml:space="preserve"> </w:t>
      </w:r>
      <w:r w:rsidR="00D37906" w:rsidRPr="001F14D4">
        <w:t>về bất cứ sinh hoạt tình dục nào.</w:t>
      </w:r>
      <w:r w:rsidRPr="001F14D4">
        <w:t xml:space="preserve"> </w:t>
      </w:r>
      <w:r w:rsidR="00D37906" w:rsidRPr="001F14D4">
        <w:t>Thí dụ, dùng thuốc và rượu có thể gây ra những tình huống</w:t>
      </w:r>
      <w:r w:rsidRPr="001F14D4">
        <w:t xml:space="preserve"> </w:t>
      </w:r>
      <w:r w:rsidR="00D37906" w:rsidRPr="001F14D4">
        <w:t>ảnh hưởng đến khả năng ưng thuận của một người</w:t>
      </w:r>
      <w:r w:rsidRPr="001F14D4">
        <w:t xml:space="preserve"> </w:t>
      </w:r>
      <w:r w:rsidR="00D37906" w:rsidRPr="001F14D4">
        <w:t>và cách họ diễn giải ưng thuận.</w:t>
      </w:r>
      <w:r w:rsidRPr="001F14D4">
        <w:t xml:space="preserve"> </w:t>
      </w:r>
      <w:r w:rsidR="00D37906" w:rsidRPr="001F14D4">
        <w:t>Và nếu một người đang ngủ</w:t>
      </w:r>
      <w:r w:rsidRPr="001F14D4">
        <w:t xml:space="preserve"> </w:t>
      </w:r>
      <w:r w:rsidR="00D37906" w:rsidRPr="001F14D4">
        <w:t>hoặc bất tỉnh, họ không có khả năng ưng thuận.</w:t>
      </w:r>
    </w:p>
    <w:p w14:paraId="559A54AA" w14:textId="77777777" w:rsidR="001F14D4" w:rsidRPr="001F14D4" w:rsidRDefault="001F14D4" w:rsidP="00D37906"/>
    <w:p w14:paraId="7EC8447A" w14:textId="2C33A0F9" w:rsidR="00D37906" w:rsidRPr="001F14D4" w:rsidRDefault="00D37906" w:rsidP="00D37906">
      <w:r w:rsidRPr="001F14D4">
        <w:t>Tôi nghĩ cũng cần phải lưu ý là</w:t>
      </w:r>
      <w:r w:rsidR="001F14D4" w:rsidRPr="001F14D4">
        <w:t xml:space="preserve"> </w:t>
      </w:r>
      <w:r w:rsidRPr="001F14D4">
        <w:t>có thể thu hồi quyết định ưng thuận vào bất cứ lúc nào.</w:t>
      </w:r>
      <w:r w:rsidR="001F14D4" w:rsidRPr="001F14D4">
        <w:t xml:space="preserve"> </w:t>
      </w:r>
      <w:r w:rsidRPr="001F14D4">
        <w:t>Chúng ta ai cũng có quyền đổi ý để không ưng thuận</w:t>
      </w:r>
      <w:r w:rsidR="001F14D4" w:rsidRPr="001F14D4">
        <w:t xml:space="preserve"> </w:t>
      </w:r>
      <w:r w:rsidRPr="001F14D4">
        <w:t>và được tôn trọng các nhu cầu của chúng ta.</w:t>
      </w:r>
    </w:p>
    <w:p w14:paraId="1BC6AA5E" w14:textId="77777777" w:rsidR="001F14D4" w:rsidRPr="00773E83" w:rsidRDefault="001F14D4" w:rsidP="00D37906"/>
    <w:p w14:paraId="3DD898D2" w14:textId="409D4EFE" w:rsidR="00D37906" w:rsidRPr="001F14D4" w:rsidRDefault="00D37906" w:rsidP="00D37906">
      <w:r w:rsidRPr="001F14D4">
        <w:t>Một số thí dụ về những cách chúng ta ưng thuận</w:t>
      </w:r>
      <w:r w:rsidR="001F14D4" w:rsidRPr="00773E83">
        <w:t xml:space="preserve"> </w:t>
      </w:r>
      <w:r w:rsidRPr="001F14D4">
        <w:t>và được ưng thuận bằng lời nói là:</w:t>
      </w:r>
    </w:p>
    <w:p w14:paraId="396B864F" w14:textId="77777777" w:rsidR="00D37906" w:rsidRPr="001F14D4" w:rsidRDefault="00D37906" w:rsidP="001F14D4">
      <w:pPr>
        <w:pStyle w:val="ListParagraph"/>
        <w:numPr>
          <w:ilvl w:val="0"/>
          <w:numId w:val="59"/>
        </w:numPr>
      </w:pPr>
      <w:r w:rsidRPr="001F14D4">
        <w:t>"Làm vậy thích quá"</w:t>
      </w:r>
    </w:p>
    <w:p w14:paraId="6D0C4C41" w14:textId="77777777" w:rsidR="00D37906" w:rsidRPr="001F14D4" w:rsidRDefault="00D37906" w:rsidP="001F14D4">
      <w:pPr>
        <w:pStyle w:val="ListParagraph"/>
        <w:numPr>
          <w:ilvl w:val="0"/>
          <w:numId w:val="59"/>
        </w:numPr>
      </w:pPr>
      <w:r w:rsidRPr="001F14D4">
        <w:t>"Tiếp nữa đi anh"</w:t>
      </w:r>
    </w:p>
    <w:p w14:paraId="0BD6455D" w14:textId="77777777" w:rsidR="00D37906" w:rsidRPr="001F14D4" w:rsidRDefault="00D37906" w:rsidP="001F14D4">
      <w:pPr>
        <w:pStyle w:val="ListParagraph"/>
        <w:numPr>
          <w:ilvl w:val="0"/>
          <w:numId w:val="59"/>
        </w:numPr>
      </w:pPr>
      <w:r w:rsidRPr="001F14D4">
        <w:t>"Đúng rồi"</w:t>
      </w:r>
    </w:p>
    <w:p w14:paraId="362FBC0E" w14:textId="37D875F8" w:rsidR="00D37906" w:rsidRPr="001F14D4" w:rsidRDefault="001F14D4" w:rsidP="001F14D4">
      <w:pPr>
        <w:pStyle w:val="ListParagraph"/>
        <w:numPr>
          <w:ilvl w:val="0"/>
          <w:numId w:val="59"/>
        </w:numPr>
      </w:pPr>
      <w:r w:rsidRPr="001F14D4">
        <w:t>“</w:t>
      </w:r>
      <w:r w:rsidR="00D37906" w:rsidRPr="001F14D4">
        <w:t>Anh muốn làm thế này"</w:t>
      </w:r>
    </w:p>
    <w:p w14:paraId="604E328F" w14:textId="77777777" w:rsidR="00D37906" w:rsidRPr="001F14D4" w:rsidRDefault="00D37906" w:rsidP="001F14D4">
      <w:pPr>
        <w:pStyle w:val="ListParagraph"/>
        <w:numPr>
          <w:ilvl w:val="0"/>
          <w:numId w:val="59"/>
        </w:numPr>
      </w:pPr>
      <w:r w:rsidRPr="001F14D4">
        <w:t>"Em chịu không?"</w:t>
      </w:r>
    </w:p>
    <w:p w14:paraId="1AC65153" w14:textId="7BAD8819" w:rsidR="001F14D4" w:rsidRDefault="001F14D4">
      <w:pPr>
        <w:rPr>
          <w:lang w:val="en-CA"/>
        </w:rPr>
      </w:pPr>
      <w:r>
        <w:rPr>
          <w:lang w:val="en-CA"/>
        </w:rPr>
        <w:br w:type="page"/>
      </w:r>
    </w:p>
    <w:p w14:paraId="3829ADFF" w14:textId="68538BF0" w:rsidR="00D37906" w:rsidRPr="001F14D4" w:rsidRDefault="00D37906" w:rsidP="00D37906">
      <w:r w:rsidRPr="001F14D4">
        <w:lastRenderedPageBreak/>
        <w:t>Mặt khác,</w:t>
      </w:r>
      <w:r w:rsidR="001F14D4">
        <w:rPr>
          <w:lang w:val="en-CA"/>
        </w:rPr>
        <w:t xml:space="preserve"> </w:t>
      </w:r>
      <w:r w:rsidRPr="001F14D4">
        <w:t>chúng ta có thể tỏ ý không ưng thuận bằng cách nói:</w:t>
      </w:r>
    </w:p>
    <w:p w14:paraId="3204ECC6" w14:textId="77777777" w:rsidR="00D37906" w:rsidRPr="001F14D4" w:rsidRDefault="00D37906" w:rsidP="001F14D4">
      <w:pPr>
        <w:pStyle w:val="ListParagraph"/>
        <w:numPr>
          <w:ilvl w:val="0"/>
          <w:numId w:val="60"/>
        </w:numPr>
      </w:pPr>
      <w:r w:rsidRPr="001F14D4">
        <w:t>"Không"</w:t>
      </w:r>
    </w:p>
    <w:p w14:paraId="01FC394E" w14:textId="77777777" w:rsidR="00D37906" w:rsidRPr="001F14D4" w:rsidRDefault="00D37906" w:rsidP="001F14D4">
      <w:pPr>
        <w:pStyle w:val="ListParagraph"/>
        <w:numPr>
          <w:ilvl w:val="0"/>
          <w:numId w:val="60"/>
        </w:numPr>
      </w:pPr>
      <w:r w:rsidRPr="001F14D4">
        <w:t>"Em không biết"</w:t>
      </w:r>
    </w:p>
    <w:p w14:paraId="09A78FF5" w14:textId="3C1951E8" w:rsidR="001F14D4" w:rsidRPr="001F14D4" w:rsidRDefault="00D37906" w:rsidP="001F14D4">
      <w:pPr>
        <w:pStyle w:val="ListParagraph"/>
        <w:numPr>
          <w:ilvl w:val="0"/>
          <w:numId w:val="60"/>
        </w:numPr>
      </w:pPr>
      <w:r w:rsidRPr="001F14D4">
        <w:t>"Em cần nghỉ ngơi"</w:t>
      </w:r>
      <w:r w:rsidR="001F14D4" w:rsidRPr="001F14D4">
        <w:t xml:space="preserve"> </w:t>
      </w:r>
      <w:r w:rsidRPr="001F14D4">
        <w:t>Hoặc ngay cả chỉ đơn giản như,</w:t>
      </w:r>
    </w:p>
    <w:p w14:paraId="5F58E3E8" w14:textId="7C4A57C8" w:rsidR="00D37906" w:rsidRPr="001F14D4" w:rsidRDefault="00D37906" w:rsidP="001F14D4">
      <w:pPr>
        <w:pStyle w:val="ListParagraph"/>
        <w:numPr>
          <w:ilvl w:val="0"/>
          <w:numId w:val="60"/>
        </w:numPr>
      </w:pPr>
      <w:r w:rsidRPr="001F14D4">
        <w:t>"Hôm nay em không thấy khỏe"</w:t>
      </w:r>
    </w:p>
    <w:p w14:paraId="606A4151" w14:textId="77777777" w:rsidR="001F14D4" w:rsidRDefault="001F14D4" w:rsidP="00D37906">
      <w:pPr>
        <w:rPr>
          <w:lang w:val="en-CA"/>
        </w:rPr>
      </w:pPr>
    </w:p>
    <w:p w14:paraId="1A9CC127" w14:textId="167C50E6" w:rsidR="00D37906" w:rsidRPr="001F14D4" w:rsidRDefault="00D37906" w:rsidP="00D37906">
      <w:r w:rsidRPr="001F14D4">
        <w:t>Điều cũng rất quan trọng phải hiểu là</w:t>
      </w:r>
      <w:r w:rsidR="001F14D4">
        <w:rPr>
          <w:lang w:val="en-CA"/>
        </w:rPr>
        <w:t xml:space="preserve"> </w:t>
      </w:r>
      <w:r w:rsidRPr="001F14D4">
        <w:t>không thể mặc nhiên xem là ưng thuận</w:t>
      </w:r>
      <w:r w:rsidR="001F14D4" w:rsidRPr="001F14D4">
        <w:t xml:space="preserve"> </w:t>
      </w:r>
      <w:r w:rsidRPr="001F14D4">
        <w:t>chỉ vì người nào đó không mở lời từ chối</w:t>
      </w:r>
      <w:r w:rsidR="001F14D4" w:rsidRPr="001F14D4">
        <w:t xml:space="preserve"> </w:t>
      </w:r>
      <w:r w:rsidRPr="001F14D4">
        <w:t>hoặc chống cự việc tiếp xúc tình dục.</w:t>
      </w:r>
    </w:p>
    <w:p w14:paraId="51B1FFDE" w14:textId="77777777" w:rsidR="001F14D4" w:rsidRPr="001F14D4" w:rsidRDefault="001F14D4" w:rsidP="00D37906"/>
    <w:p w14:paraId="0AAAB96E" w14:textId="77777777" w:rsidR="00D37906" w:rsidRPr="001F14D4" w:rsidRDefault="00D37906" w:rsidP="00D37906">
      <w:r w:rsidRPr="001F14D4">
        <w:t>Ưng thuận rất phức tạp và tế nhị.</w:t>
      </w:r>
    </w:p>
    <w:p w14:paraId="24809141" w14:textId="77777777" w:rsidR="001F14D4" w:rsidRPr="00773E83" w:rsidRDefault="001F14D4" w:rsidP="00D37906"/>
    <w:p w14:paraId="3E0C6EEF" w14:textId="1BC461FE" w:rsidR="00D37906" w:rsidRPr="001F14D4" w:rsidRDefault="00D37906" w:rsidP="00D37906">
      <w:r w:rsidRPr="001F14D4">
        <w:t>Khi nói ưng thuận</w:t>
      </w:r>
      <w:r w:rsidR="001F14D4" w:rsidRPr="00773E83">
        <w:t xml:space="preserve"> </w:t>
      </w:r>
      <w:r w:rsidRPr="001F14D4">
        <w:t>phức tạp và tế nhị thì có nghĩa là gì?</w:t>
      </w:r>
    </w:p>
    <w:p w14:paraId="2F873E55" w14:textId="77777777" w:rsidR="001F14D4" w:rsidRPr="00773E83" w:rsidRDefault="001F14D4" w:rsidP="00D37906"/>
    <w:p w14:paraId="6B9BDA33" w14:textId="7E5C919A" w:rsidR="00D37906" w:rsidRPr="001F14D4" w:rsidRDefault="00D37906" w:rsidP="00D37906">
      <w:r w:rsidRPr="001F14D4">
        <w:t>À, chúng ta truyền thông theo những cách khác nhau, đúng không?</w:t>
      </w:r>
      <w:r w:rsidR="001F14D4" w:rsidRPr="00773E83">
        <w:t xml:space="preserve"> </w:t>
      </w:r>
      <w:r w:rsidRPr="001F14D4">
        <w:t>Người ta cũng có thể ưng thuận</w:t>
      </w:r>
      <w:r w:rsidR="001F14D4" w:rsidRPr="001F14D4">
        <w:t xml:space="preserve"> </w:t>
      </w:r>
      <w:r w:rsidRPr="001F14D4">
        <w:t>và được ưng thuận bằng những dấu hiệu không cần nói ra như gật đầu,</w:t>
      </w:r>
      <w:r w:rsidR="001F14D4" w:rsidRPr="001F14D4">
        <w:t xml:space="preserve"> </w:t>
      </w:r>
      <w:r w:rsidRPr="001F14D4">
        <w:t>nhìn thẳng vào mắt, hoặc mở đầu sinh hoạt tình dục.</w:t>
      </w:r>
      <w:r w:rsidR="001F14D4" w:rsidRPr="001F14D4">
        <w:t xml:space="preserve"> </w:t>
      </w:r>
      <w:r w:rsidRPr="001F14D4">
        <w:t>Và có thể từ chối không cần nói ra bằng cách tránh nhìn thẳng vào mắt,</w:t>
      </w:r>
      <w:r w:rsidR="001F14D4" w:rsidRPr="001F14D4">
        <w:t xml:space="preserve"> </w:t>
      </w:r>
      <w:r w:rsidRPr="001F14D4">
        <w:t>đẩy người kia ra.</w:t>
      </w:r>
      <w:r w:rsidR="001F14D4" w:rsidRPr="001F14D4">
        <w:t xml:space="preserve"> </w:t>
      </w:r>
      <w:r w:rsidRPr="001F14D4">
        <w:t>Hoặc dùng ngôn ngữ cơ thể để ngăn cản,</w:t>
      </w:r>
      <w:r w:rsidR="001F14D4" w:rsidRPr="001F14D4">
        <w:t xml:space="preserve"> </w:t>
      </w:r>
      <w:r w:rsidRPr="001F14D4">
        <w:t>chẳng hạn như trông cứng nhắc hoặc căng thẳng.</w:t>
      </w:r>
    </w:p>
    <w:p w14:paraId="2C8806B0" w14:textId="77777777" w:rsidR="001F14D4" w:rsidRPr="001F14D4" w:rsidRDefault="001F14D4" w:rsidP="00D37906"/>
    <w:p w14:paraId="613439D0" w14:textId="01D67936" w:rsidR="00D37906" w:rsidRPr="001F14D4" w:rsidRDefault="00D37906" w:rsidP="00D37906">
      <w:r w:rsidRPr="001F14D4">
        <w:t>Chúng ta nhắn và nhận tin khác nhau tùy theo</w:t>
      </w:r>
      <w:r w:rsidR="001F14D4" w:rsidRPr="001F14D4">
        <w:t xml:space="preserve"> </w:t>
      </w:r>
      <w:r w:rsidRPr="001F14D4">
        <w:t>quá trình dưỡng dục, bối cảnh văn hóa, và kinh nghiệm trước đây của chúng ta.</w:t>
      </w:r>
      <w:r w:rsidR="001F14D4" w:rsidRPr="001F14D4">
        <w:t xml:space="preserve"> </w:t>
      </w:r>
      <w:r w:rsidRPr="001F14D4">
        <w:t>Một số chúng ta thuộc những nhóm</w:t>
      </w:r>
      <w:r w:rsidR="001F14D4" w:rsidRPr="001F14D4">
        <w:t xml:space="preserve"> </w:t>
      </w:r>
      <w:r w:rsidRPr="001F14D4">
        <w:t>hoặc gốc văn hóa dè dặt</w:t>
      </w:r>
      <w:r w:rsidR="001F14D4" w:rsidRPr="001F14D4">
        <w:t xml:space="preserve"> </w:t>
      </w:r>
      <w:r w:rsidRPr="001F14D4">
        <w:t>hoặc ít nói hơn, trong khi người khác có thể thuộc các cộng đồng</w:t>
      </w:r>
      <w:r w:rsidR="001F14D4" w:rsidRPr="001F14D4">
        <w:t xml:space="preserve"> </w:t>
      </w:r>
      <w:r w:rsidRPr="001F14D4">
        <w:t>nói nhiều hơn hoặc bộc lộ ra ngoài nhiều hơn.</w:t>
      </w:r>
      <w:r w:rsidR="001F14D4" w:rsidRPr="001F14D4">
        <w:t xml:space="preserve"> </w:t>
      </w:r>
      <w:r w:rsidRPr="001F14D4">
        <w:t>Một số nền văn hóa có thể xem việc bộc lộ ra ngoài</w:t>
      </w:r>
      <w:r w:rsidR="001F14D4" w:rsidRPr="001F14D4">
        <w:t xml:space="preserve"> </w:t>
      </w:r>
      <w:r w:rsidRPr="001F14D4">
        <w:t>nỗi bực dọc, tức giận</w:t>
      </w:r>
      <w:r w:rsidR="001F14D4" w:rsidRPr="001F14D4">
        <w:t xml:space="preserve"> </w:t>
      </w:r>
      <w:r w:rsidRPr="001F14D4">
        <w:t>hoặc buồn bã, là không thích đáng và gây khó chịu.</w:t>
      </w:r>
      <w:r w:rsidR="001F14D4" w:rsidRPr="001F14D4">
        <w:t xml:space="preserve"> </w:t>
      </w:r>
      <w:r w:rsidRPr="001F14D4">
        <w:t>Trong khi những nhóm khác lại có thể xem trọng các phản ứng này.</w:t>
      </w:r>
    </w:p>
    <w:p w14:paraId="0F6A9A59" w14:textId="77777777" w:rsidR="001F14D4" w:rsidRPr="001F14D4" w:rsidRDefault="001F14D4" w:rsidP="00D37906"/>
    <w:p w14:paraId="5415C3C2" w14:textId="579ED146" w:rsidR="00D37906" w:rsidRPr="001F14D4" w:rsidRDefault="00D37906" w:rsidP="00D37906">
      <w:r w:rsidRPr="001F14D4">
        <w:t>Vì những lý do này, điều quan trọng là nên nói chuyện với bạn tình của chúng ta</w:t>
      </w:r>
      <w:r w:rsidR="001F14D4" w:rsidRPr="001F14D4">
        <w:t xml:space="preserve"> </w:t>
      </w:r>
      <w:r w:rsidRPr="001F14D4">
        <w:t>về các ranh giới cá nhân</w:t>
      </w:r>
      <w:r w:rsidR="001F14D4" w:rsidRPr="001F14D4">
        <w:t xml:space="preserve"> </w:t>
      </w:r>
      <w:r w:rsidRPr="001F14D4">
        <w:t>và tình dục, cũng như về</w:t>
      </w:r>
      <w:r w:rsidR="001F14D4" w:rsidRPr="001F14D4">
        <w:t xml:space="preserve"> </w:t>
      </w:r>
      <w:r w:rsidRPr="001F14D4">
        <w:t>cách các bạn truyền đạt ý ưng thuận trong những mối liên hệ của mình.</w:t>
      </w:r>
      <w:r w:rsidR="001F14D4" w:rsidRPr="001F14D4">
        <w:t xml:space="preserve"> </w:t>
      </w:r>
      <w:r w:rsidRPr="001F14D4">
        <w:t>Và vì chuyện này phức tạp đến thế, nên các bạn cũng cần phải</w:t>
      </w:r>
      <w:r w:rsidR="001F14D4" w:rsidRPr="001F14D4">
        <w:t xml:space="preserve"> </w:t>
      </w:r>
      <w:r w:rsidRPr="001F14D4">
        <w:t>suy nghĩ về những cuộc nói chuyện này</w:t>
      </w:r>
      <w:r w:rsidR="001F14D4" w:rsidRPr="001F14D4">
        <w:t xml:space="preserve"> </w:t>
      </w:r>
      <w:r w:rsidRPr="001F14D4">
        <w:t>và hiểu cách các bạn phân tích ý ưng thuận.</w:t>
      </w:r>
    </w:p>
    <w:p w14:paraId="17C4E709" w14:textId="77777777" w:rsidR="001F14D4" w:rsidRPr="001F14D4" w:rsidRDefault="001F14D4" w:rsidP="00D37906"/>
    <w:p w14:paraId="69767377" w14:textId="7110F7FF" w:rsidR="00D37906" w:rsidRPr="001F14D4" w:rsidRDefault="00D37906" w:rsidP="00D37906">
      <w:r w:rsidRPr="001F14D4">
        <w:t>Chắc chắn là vậy. Và khi nghi ngờ, hãy nói chuyện với</w:t>
      </w:r>
      <w:r w:rsidR="001F14D4" w:rsidRPr="001F14D4">
        <w:t xml:space="preserve"> </w:t>
      </w:r>
      <w:r w:rsidRPr="001F14D4">
        <w:t>bạn tình của các bạn</w:t>
      </w:r>
      <w:r w:rsidR="001F14D4" w:rsidRPr="001F14D4">
        <w:t xml:space="preserve"> </w:t>
      </w:r>
      <w:r w:rsidRPr="001F14D4">
        <w:t>để chắc chắn hai bên hiểu nhau.</w:t>
      </w:r>
      <w:r w:rsidR="001F14D4" w:rsidRPr="001F14D4">
        <w:t xml:space="preserve"> </w:t>
      </w:r>
      <w:r w:rsidRPr="001F14D4">
        <w:t>Sau cùng thì chúng ta phải cố gắng để gầy dựng những mối liên hệ</w:t>
      </w:r>
      <w:r w:rsidR="001F14D4" w:rsidRPr="001F14D4">
        <w:t xml:space="preserve"> </w:t>
      </w:r>
      <w:r w:rsidRPr="001F14D4">
        <w:t>an toàn hơn, lành manh hơn, và quan tâm nhiều hơn</w:t>
      </w:r>
      <w:r w:rsidR="001F14D4" w:rsidRPr="001F14D4">
        <w:t xml:space="preserve"> </w:t>
      </w:r>
      <w:r w:rsidRPr="001F14D4">
        <w:t>Bằng cách nói chuyện thường xuyên với bạn tình của chúng ta</w:t>
      </w:r>
      <w:r w:rsidR="001F14D4" w:rsidRPr="001F14D4">
        <w:t xml:space="preserve"> </w:t>
      </w:r>
      <w:r w:rsidRPr="001F14D4">
        <w:t>về các ranh giới của mỗi người</w:t>
      </w:r>
      <w:r w:rsidR="001F14D4" w:rsidRPr="001F14D4">
        <w:t xml:space="preserve"> </w:t>
      </w:r>
      <w:r w:rsidRPr="001F14D4">
        <w:t>và để chắc chắn là được ưng thuận trong tất cả</w:t>
      </w:r>
      <w:r w:rsidR="001F14D4" w:rsidRPr="001F14D4">
        <w:t xml:space="preserve"> </w:t>
      </w:r>
      <w:r w:rsidRPr="001F14D4">
        <w:t>những lần tiếp xúc của chúng ta.</w:t>
      </w:r>
    </w:p>
    <w:p w14:paraId="027249AD" w14:textId="09E8FE0D" w:rsidR="001F14D4" w:rsidRDefault="001F14D4">
      <w:pPr>
        <w:rPr>
          <w:rFonts w:ascii="Arial" w:hAnsi="Arial" w:cs="Arial"/>
        </w:rPr>
      </w:pPr>
      <w:r>
        <w:rPr>
          <w:rFonts w:ascii="Arial" w:hAnsi="Arial" w:cs="Arial"/>
        </w:rPr>
        <w:br w:type="page"/>
      </w:r>
    </w:p>
    <w:p w14:paraId="049957B6" w14:textId="77777777" w:rsidR="00FF2DC9" w:rsidRPr="00FF2DC9" w:rsidRDefault="00FF2DC9" w:rsidP="001F14D4">
      <w:pPr>
        <w:pStyle w:val="Heading1"/>
      </w:pPr>
      <w:r w:rsidRPr="001F14D4">
        <w:rPr>
          <w:b/>
          <w:bCs/>
        </w:rPr>
        <w:lastRenderedPageBreak/>
        <w:t>[slide 4]</w:t>
      </w:r>
      <w:r w:rsidRPr="00FF2DC9">
        <w:t xml:space="preserve"> Câu Hỏi 1</w:t>
      </w:r>
    </w:p>
    <w:p w14:paraId="09C68E74" w14:textId="77777777" w:rsidR="00FF2DC9" w:rsidRPr="00FF2DC9" w:rsidRDefault="00FF2DC9" w:rsidP="00FF2DC9">
      <w:pPr>
        <w:spacing w:line="240" w:lineRule="auto"/>
        <w:rPr>
          <w:rFonts w:ascii="Arial" w:hAnsi="Arial" w:cs="Arial"/>
        </w:rPr>
      </w:pPr>
    </w:p>
    <w:p w14:paraId="2153A77F" w14:textId="77777777" w:rsidR="00FF2DC9" w:rsidRPr="00FF2DC9" w:rsidRDefault="00FF2DC9" w:rsidP="00FF2DC9">
      <w:pPr>
        <w:spacing w:line="240" w:lineRule="auto"/>
        <w:rPr>
          <w:rFonts w:ascii="Arial" w:hAnsi="Arial" w:cs="Arial"/>
        </w:rPr>
      </w:pPr>
      <w:r w:rsidRPr="00FF2DC9">
        <w:rPr>
          <w:rFonts w:ascii="Arial" w:hAnsi="Arial" w:cs="Arial"/>
        </w:rPr>
        <w:t>Các Câu Hỏi</w:t>
      </w:r>
    </w:p>
    <w:p w14:paraId="214D852F" w14:textId="77777777" w:rsidR="00FF2DC9" w:rsidRPr="00FF2DC9" w:rsidRDefault="00FF2DC9" w:rsidP="00FF2DC9">
      <w:pPr>
        <w:spacing w:line="240" w:lineRule="auto"/>
        <w:rPr>
          <w:rFonts w:ascii="Arial" w:hAnsi="Arial" w:cs="Arial"/>
        </w:rPr>
      </w:pPr>
    </w:p>
    <w:p w14:paraId="35FB31F1" w14:textId="77777777" w:rsidR="00FF2DC9" w:rsidRPr="00FF2DC9" w:rsidRDefault="00FF2DC9" w:rsidP="00FF2DC9">
      <w:pPr>
        <w:spacing w:line="240" w:lineRule="auto"/>
        <w:rPr>
          <w:rFonts w:ascii="Arial" w:hAnsi="Arial" w:cs="Arial"/>
        </w:rPr>
      </w:pPr>
      <w:r w:rsidRPr="00FF2DC9">
        <w:rPr>
          <w:rFonts w:ascii="Arial" w:hAnsi="Arial" w:cs="Arial"/>
        </w:rPr>
        <w:t>Sau đây là sáu câu hỏi để giúp hướng dẫn các bạn suy nghĩ về mức hiểu biết về ưng thuận của các bạn và những cách khác nhau mà người ta có thể bày tỏ ý ưng thuận.</w:t>
      </w:r>
    </w:p>
    <w:p w14:paraId="00B7CA8A" w14:textId="77777777" w:rsidR="00FF2DC9" w:rsidRPr="00FF2DC9" w:rsidRDefault="00FF2DC9" w:rsidP="00FF2DC9">
      <w:pPr>
        <w:spacing w:line="240" w:lineRule="auto"/>
        <w:rPr>
          <w:rFonts w:ascii="Arial" w:hAnsi="Arial" w:cs="Arial"/>
        </w:rPr>
      </w:pPr>
    </w:p>
    <w:p w14:paraId="25E1B766" w14:textId="77777777" w:rsidR="00FF2DC9" w:rsidRPr="00FF2DC9" w:rsidRDefault="00FF2DC9" w:rsidP="00FF2DC9">
      <w:pPr>
        <w:numPr>
          <w:ilvl w:val="0"/>
          <w:numId w:val="53"/>
        </w:numPr>
        <w:spacing w:line="240" w:lineRule="auto"/>
        <w:rPr>
          <w:rFonts w:ascii="Arial" w:hAnsi="Arial" w:cs="Arial"/>
        </w:rPr>
      </w:pPr>
      <w:r w:rsidRPr="00FF2DC9">
        <w:rPr>
          <w:rFonts w:ascii="Arial" w:hAnsi="Arial" w:cs="Arial"/>
        </w:rPr>
        <w:t>Các bạn có thể xin ưng thuận bằng một số cách nào?</w:t>
      </w:r>
    </w:p>
    <w:p w14:paraId="5F457E6C" w14:textId="77777777" w:rsidR="00FF2DC9" w:rsidRPr="00FF2DC9" w:rsidRDefault="00FF2DC9" w:rsidP="00FF2DC9">
      <w:pPr>
        <w:numPr>
          <w:ilvl w:val="1"/>
          <w:numId w:val="45"/>
        </w:numPr>
        <w:spacing w:line="240" w:lineRule="auto"/>
        <w:ind w:right="-105"/>
        <w:rPr>
          <w:rFonts w:ascii="Arial" w:hAnsi="Arial" w:cs="Arial"/>
          <w:color w:val="38761D"/>
        </w:rPr>
      </w:pPr>
      <w:r w:rsidRPr="00FF2DC9">
        <w:rPr>
          <w:rFonts w:ascii="Arial" w:hAnsi="Arial" w:cs="Arial"/>
          <w:color w:val="38761D"/>
        </w:rPr>
        <w:t>Em có cảm thấy thoải mái về việc (sinh hoạt) này hay không?</w:t>
      </w:r>
    </w:p>
    <w:p w14:paraId="080FEDAF" w14:textId="77777777" w:rsidR="00FF2DC9" w:rsidRPr="00FF2DC9" w:rsidRDefault="00FF2DC9" w:rsidP="00FF2DC9">
      <w:pPr>
        <w:numPr>
          <w:ilvl w:val="1"/>
          <w:numId w:val="45"/>
        </w:numPr>
        <w:spacing w:line="240" w:lineRule="auto"/>
        <w:rPr>
          <w:rFonts w:ascii="Arial" w:hAnsi="Arial" w:cs="Arial"/>
          <w:color w:val="38761D"/>
        </w:rPr>
      </w:pPr>
      <w:r w:rsidRPr="00FF2DC9">
        <w:rPr>
          <w:rFonts w:ascii="Arial" w:hAnsi="Arial" w:cs="Arial"/>
          <w:color w:val="38761D"/>
        </w:rPr>
        <w:t>Em có muốn tiến xa hơn hay không?</w:t>
      </w:r>
    </w:p>
    <w:p w14:paraId="661E18B5" w14:textId="77777777" w:rsidR="00FF2DC9" w:rsidRPr="00FF2DC9" w:rsidRDefault="00FF2DC9" w:rsidP="00FF2DC9">
      <w:pPr>
        <w:numPr>
          <w:ilvl w:val="1"/>
          <w:numId w:val="45"/>
        </w:numPr>
        <w:spacing w:line="240" w:lineRule="auto"/>
        <w:rPr>
          <w:rFonts w:ascii="Arial" w:hAnsi="Arial" w:cs="Arial"/>
          <w:color w:val="38761D"/>
        </w:rPr>
      </w:pPr>
      <w:r w:rsidRPr="00FF2DC9">
        <w:rPr>
          <w:rFonts w:ascii="Arial" w:hAnsi="Arial" w:cs="Arial"/>
          <w:color w:val="38761D"/>
        </w:rPr>
        <w:t>Anh thực sự muốn làm việc (sinh hoạt) này. Em nghĩ như thế nào? Em có muốn thế hay không?</w:t>
      </w:r>
    </w:p>
    <w:p w14:paraId="2BA6B232" w14:textId="77777777" w:rsidR="00FF2DC9" w:rsidRPr="00FF2DC9" w:rsidRDefault="00FF2DC9" w:rsidP="00FF2DC9">
      <w:pPr>
        <w:numPr>
          <w:ilvl w:val="1"/>
          <w:numId w:val="45"/>
        </w:numPr>
        <w:spacing w:line="240" w:lineRule="auto"/>
        <w:rPr>
          <w:rFonts w:ascii="Arial" w:hAnsi="Arial" w:cs="Arial"/>
          <w:color w:val="38761D"/>
        </w:rPr>
      </w:pPr>
      <w:r w:rsidRPr="00FF2DC9">
        <w:rPr>
          <w:rFonts w:ascii="Arial" w:hAnsi="Arial" w:cs="Arial"/>
          <w:color w:val="38761D"/>
        </w:rPr>
        <w:t>Anh thực sự rất muốn đêm nay. Em thì sao?</w:t>
      </w:r>
    </w:p>
    <w:p w14:paraId="350EE4DB" w14:textId="77777777" w:rsidR="00FF2DC9" w:rsidRPr="00FF2DC9" w:rsidRDefault="00FF2DC9" w:rsidP="00FF2DC9">
      <w:pPr>
        <w:numPr>
          <w:ilvl w:val="1"/>
          <w:numId w:val="45"/>
        </w:numPr>
        <w:spacing w:line="240" w:lineRule="auto"/>
        <w:rPr>
          <w:rFonts w:ascii="Arial" w:hAnsi="Arial" w:cs="Arial"/>
          <w:color w:val="38761D"/>
        </w:rPr>
      </w:pPr>
      <w:r w:rsidRPr="00FF2DC9">
        <w:rPr>
          <w:rFonts w:ascii="Arial" w:hAnsi="Arial" w:cs="Arial"/>
          <w:color w:val="38761D"/>
        </w:rPr>
        <w:t>Anh/em muốn làm gì tiếp?</w:t>
      </w:r>
    </w:p>
    <w:p w14:paraId="176E8458" w14:textId="77777777" w:rsidR="00FF2DC9" w:rsidRPr="00FF2DC9" w:rsidRDefault="00FF2DC9" w:rsidP="00FF2DC9">
      <w:pPr>
        <w:numPr>
          <w:ilvl w:val="1"/>
          <w:numId w:val="45"/>
        </w:numPr>
        <w:spacing w:line="240" w:lineRule="auto"/>
        <w:rPr>
          <w:rFonts w:ascii="Arial" w:hAnsi="Arial" w:cs="Arial"/>
          <w:color w:val="38761D"/>
        </w:rPr>
      </w:pPr>
      <w:r w:rsidRPr="00FF2DC9">
        <w:rPr>
          <w:rFonts w:ascii="Arial" w:hAnsi="Arial" w:cs="Arial"/>
          <w:color w:val="38761D"/>
        </w:rPr>
        <w:t>Em chỉ cho anh biết chỗ nào và cách em muốn anh mơn trớn em được không?</w:t>
      </w:r>
    </w:p>
    <w:p w14:paraId="05D7F532" w14:textId="77777777" w:rsidR="00FF2DC9" w:rsidRPr="001F14D4" w:rsidRDefault="00FF2DC9" w:rsidP="00FF2DC9">
      <w:pPr>
        <w:rPr>
          <w:rFonts w:ascii="Arial" w:hAnsi="Arial" w:cs="Arial"/>
        </w:rPr>
      </w:pPr>
    </w:p>
    <w:p w14:paraId="48E62EBE" w14:textId="77777777" w:rsidR="00FF2DC9" w:rsidRPr="00FF2DC9" w:rsidRDefault="00FF2DC9" w:rsidP="001F14D4">
      <w:pPr>
        <w:pStyle w:val="Heading1"/>
      </w:pPr>
      <w:r w:rsidRPr="00FF2DC9">
        <w:rPr>
          <w:rFonts w:eastAsia="Work Sans"/>
          <w:b/>
          <w:bCs/>
        </w:rPr>
        <w:t>[slide 5]</w:t>
      </w:r>
      <w:r w:rsidRPr="00FF2DC9">
        <w:t xml:space="preserve"> Câu Hỏi 1: Ý Kiến</w:t>
      </w:r>
    </w:p>
    <w:p w14:paraId="419C15FA" w14:textId="77777777" w:rsidR="00FF2DC9" w:rsidRPr="00FF2DC9" w:rsidRDefault="00FF2DC9" w:rsidP="00FF2DC9">
      <w:pPr>
        <w:spacing w:line="240" w:lineRule="auto"/>
        <w:rPr>
          <w:rFonts w:ascii="Arial" w:hAnsi="Arial" w:cs="Arial"/>
        </w:rPr>
      </w:pPr>
    </w:p>
    <w:p w14:paraId="1C03E154" w14:textId="77777777" w:rsidR="00FF2DC9" w:rsidRPr="001F14D4" w:rsidRDefault="00FF2DC9" w:rsidP="00FF2DC9">
      <w:pPr>
        <w:rPr>
          <w:rFonts w:ascii="Arial" w:hAnsi="Arial" w:cs="Arial"/>
        </w:rPr>
      </w:pPr>
      <w:r w:rsidRPr="00FF2DC9">
        <w:rPr>
          <w:rFonts w:ascii="Arial" w:hAnsi="Arial" w:cs="Arial"/>
        </w:rPr>
        <w:t xml:space="preserve">Chúng ta thường được dạy cách duy nhất để xin ưng thuận là nói, “em muốn làm tình hay không? Muốn hay không?” Nhưng có nhiều cách người ta có thể xin ưng thuận. Điều quan trọng là xét đến cả những cách bằng lời và không bằng lời. </w:t>
      </w:r>
    </w:p>
    <w:p w14:paraId="5BE80E42" w14:textId="77777777" w:rsidR="00FF2DC9" w:rsidRPr="00FF2DC9" w:rsidRDefault="00FF2DC9" w:rsidP="001F14D4">
      <w:pPr>
        <w:pStyle w:val="Heading1"/>
      </w:pPr>
      <w:r w:rsidRPr="00FF2DC9">
        <w:rPr>
          <w:b/>
          <w:bCs/>
        </w:rPr>
        <w:t>[slide 6]</w:t>
      </w:r>
      <w:r w:rsidRPr="00FF2DC9">
        <w:t xml:space="preserve"> Câu Hỏi 2</w:t>
      </w:r>
    </w:p>
    <w:p w14:paraId="7077E366" w14:textId="77777777" w:rsidR="00FF2DC9" w:rsidRPr="00FF2DC9" w:rsidRDefault="00FF2DC9" w:rsidP="00FF2DC9">
      <w:pPr>
        <w:spacing w:line="240" w:lineRule="auto"/>
        <w:rPr>
          <w:rFonts w:ascii="Arial" w:hAnsi="Arial" w:cs="Arial"/>
        </w:rPr>
      </w:pPr>
    </w:p>
    <w:p w14:paraId="425BAFB3" w14:textId="77777777" w:rsidR="00FF2DC9" w:rsidRPr="00FF2DC9" w:rsidRDefault="00FF2DC9" w:rsidP="00FF2DC9">
      <w:pPr>
        <w:numPr>
          <w:ilvl w:val="0"/>
          <w:numId w:val="54"/>
        </w:numPr>
        <w:spacing w:line="240" w:lineRule="auto"/>
        <w:rPr>
          <w:rFonts w:ascii="Arial" w:hAnsi="Arial" w:cs="Arial"/>
        </w:rPr>
      </w:pPr>
      <w:r w:rsidRPr="00FF2DC9">
        <w:rPr>
          <w:rFonts w:ascii="Arial" w:hAnsi="Arial" w:cs="Arial"/>
        </w:rPr>
        <w:t>Có một số dấu hiệu nào cho thấy đang được ưng thuận và vẫn tiếp tục ưng thuận?</w:t>
      </w:r>
    </w:p>
    <w:p w14:paraId="52703261" w14:textId="77777777" w:rsidR="00FF2DC9" w:rsidRPr="00FF2DC9" w:rsidRDefault="00FF2DC9" w:rsidP="00FF2DC9">
      <w:pPr>
        <w:numPr>
          <w:ilvl w:val="1"/>
          <w:numId w:val="46"/>
        </w:numPr>
        <w:spacing w:line="240" w:lineRule="auto"/>
        <w:rPr>
          <w:rFonts w:ascii="Arial" w:hAnsi="Arial" w:cs="Arial"/>
          <w:color w:val="38761D"/>
        </w:rPr>
      </w:pPr>
      <w:r w:rsidRPr="00FF2DC9">
        <w:rPr>
          <w:rFonts w:ascii="Arial" w:hAnsi="Arial" w:cs="Arial"/>
          <w:color w:val="38761D"/>
        </w:rPr>
        <w:t>“Được”</w:t>
      </w:r>
    </w:p>
    <w:p w14:paraId="3549909A" w14:textId="77777777" w:rsidR="00FF2DC9" w:rsidRPr="00FF2DC9" w:rsidRDefault="00FF2DC9" w:rsidP="00FF2DC9">
      <w:pPr>
        <w:numPr>
          <w:ilvl w:val="1"/>
          <w:numId w:val="46"/>
        </w:numPr>
        <w:spacing w:line="240" w:lineRule="auto"/>
        <w:rPr>
          <w:rFonts w:ascii="Arial" w:hAnsi="Arial" w:cs="Arial"/>
          <w:color w:val="38761D"/>
        </w:rPr>
      </w:pPr>
      <w:r w:rsidRPr="00FF2DC9">
        <w:rPr>
          <w:rFonts w:ascii="Arial" w:hAnsi="Arial" w:cs="Arial"/>
          <w:color w:val="38761D"/>
        </w:rPr>
        <w:t>“Thích quá”</w:t>
      </w:r>
    </w:p>
    <w:p w14:paraId="623D23DB" w14:textId="77777777" w:rsidR="00FF2DC9" w:rsidRPr="00FF2DC9" w:rsidRDefault="00FF2DC9" w:rsidP="00FF2DC9">
      <w:pPr>
        <w:numPr>
          <w:ilvl w:val="1"/>
          <w:numId w:val="46"/>
        </w:numPr>
        <w:spacing w:line="240" w:lineRule="auto"/>
        <w:rPr>
          <w:rFonts w:ascii="Arial" w:hAnsi="Arial" w:cs="Arial"/>
          <w:color w:val="38761D"/>
        </w:rPr>
      </w:pPr>
      <w:r w:rsidRPr="00FF2DC9">
        <w:rPr>
          <w:rFonts w:ascii="Arial" w:hAnsi="Arial" w:cs="Arial"/>
          <w:color w:val="38761D"/>
        </w:rPr>
        <w:t>“Anh vẫn muốn nữa”</w:t>
      </w:r>
    </w:p>
    <w:p w14:paraId="5E958670" w14:textId="77777777" w:rsidR="00FF2DC9" w:rsidRPr="00FF2DC9" w:rsidRDefault="00FF2DC9" w:rsidP="00FF2DC9">
      <w:pPr>
        <w:numPr>
          <w:ilvl w:val="1"/>
          <w:numId w:val="46"/>
        </w:numPr>
        <w:spacing w:line="240" w:lineRule="auto"/>
        <w:rPr>
          <w:rFonts w:ascii="Arial" w:hAnsi="Arial" w:cs="Arial"/>
          <w:color w:val="38761D"/>
        </w:rPr>
      </w:pPr>
      <w:r w:rsidRPr="00FF2DC9">
        <w:rPr>
          <w:rFonts w:ascii="Arial" w:hAnsi="Arial" w:cs="Arial"/>
          <w:color w:val="38761D"/>
        </w:rPr>
        <w:t>“Em thích lắm khi anh…”</w:t>
      </w:r>
    </w:p>
    <w:p w14:paraId="29535686" w14:textId="77777777" w:rsidR="00FF2DC9" w:rsidRPr="00FF2DC9" w:rsidRDefault="00FF2DC9" w:rsidP="00FF2DC9">
      <w:pPr>
        <w:numPr>
          <w:ilvl w:val="1"/>
          <w:numId w:val="46"/>
        </w:numPr>
        <w:spacing w:line="240" w:lineRule="auto"/>
        <w:rPr>
          <w:rFonts w:ascii="Arial" w:hAnsi="Arial" w:cs="Arial"/>
          <w:color w:val="38761D"/>
        </w:rPr>
      </w:pPr>
      <w:r w:rsidRPr="00FF2DC9">
        <w:rPr>
          <w:rFonts w:ascii="Arial" w:hAnsi="Arial" w:cs="Arial"/>
          <w:color w:val="38761D"/>
        </w:rPr>
        <w:t>Kéo một người vào gần hơn</w:t>
      </w:r>
    </w:p>
    <w:p w14:paraId="7D2B125E" w14:textId="77777777" w:rsidR="00FF2DC9" w:rsidRPr="001F14D4" w:rsidRDefault="00FF2DC9" w:rsidP="00FF2DC9">
      <w:pPr>
        <w:numPr>
          <w:ilvl w:val="1"/>
          <w:numId w:val="46"/>
        </w:numPr>
        <w:rPr>
          <w:rFonts w:ascii="Arial" w:hAnsi="Arial" w:cs="Arial"/>
          <w:color w:val="38761D"/>
        </w:rPr>
      </w:pPr>
      <w:r w:rsidRPr="00FF2DC9">
        <w:rPr>
          <w:rFonts w:ascii="Arial" w:hAnsi="Arial" w:cs="Arial"/>
          <w:color w:val="38761D"/>
        </w:rPr>
        <w:t>Nhìn thẳng vào mắt</w:t>
      </w:r>
    </w:p>
    <w:p w14:paraId="58228B1F" w14:textId="3D29B768" w:rsidR="00FF2DC9" w:rsidRPr="00FF2DC9" w:rsidRDefault="00FF2DC9" w:rsidP="001F14D4">
      <w:pPr>
        <w:pStyle w:val="Heading1"/>
      </w:pPr>
      <w:r w:rsidRPr="00FF2DC9">
        <w:rPr>
          <w:rFonts w:eastAsia="Work Sans"/>
          <w:b/>
          <w:bCs/>
        </w:rPr>
        <w:t>[slide 7]</w:t>
      </w:r>
      <w:r w:rsidRPr="00FF2DC9">
        <w:t xml:space="preserve"> Câu Hỏi 2: Ý Kiến</w:t>
      </w:r>
    </w:p>
    <w:p w14:paraId="403FFDF4" w14:textId="77777777" w:rsidR="00FF2DC9" w:rsidRPr="00FF2DC9" w:rsidRDefault="00FF2DC9" w:rsidP="00FF2DC9">
      <w:pPr>
        <w:spacing w:line="240" w:lineRule="auto"/>
        <w:rPr>
          <w:rFonts w:ascii="Arial" w:hAnsi="Arial" w:cs="Arial"/>
        </w:rPr>
      </w:pPr>
    </w:p>
    <w:p w14:paraId="71FE3D60" w14:textId="77777777" w:rsidR="00FF2DC9" w:rsidRPr="00FF2DC9" w:rsidRDefault="00FF2DC9" w:rsidP="00FF2DC9">
      <w:pPr>
        <w:spacing w:line="240" w:lineRule="auto"/>
        <w:rPr>
          <w:rFonts w:ascii="Arial" w:hAnsi="Arial" w:cs="Arial"/>
        </w:rPr>
      </w:pPr>
      <w:r w:rsidRPr="00FF2DC9">
        <w:rPr>
          <w:rFonts w:ascii="Arial" w:hAnsi="Arial" w:cs="Arial"/>
        </w:rPr>
        <w:t xml:space="preserve">Dĩ nhiên danh sách này không ghi đầy đủ các dấu hiệu cho thấy đang ưng thuận và vẫn tiếp tục ưng thuận. Khi nghi ngờ, hãy hỏi bạn tình để chắc chắn là hai người hiểu nhau rõ hơn. </w:t>
      </w:r>
    </w:p>
    <w:p w14:paraId="41856D82" w14:textId="77777777" w:rsidR="00FF2DC9" w:rsidRPr="00FF2DC9" w:rsidRDefault="00FF2DC9" w:rsidP="00FF2DC9">
      <w:pPr>
        <w:spacing w:line="240" w:lineRule="auto"/>
        <w:rPr>
          <w:rFonts w:ascii="Arial" w:hAnsi="Arial" w:cs="Arial"/>
        </w:rPr>
      </w:pPr>
    </w:p>
    <w:p w14:paraId="36C6E1C7" w14:textId="77777777" w:rsidR="00FF2DC9" w:rsidRPr="00FF2DC9" w:rsidRDefault="00FF2DC9" w:rsidP="00FF2DC9">
      <w:pPr>
        <w:spacing w:line="240" w:lineRule="auto"/>
        <w:rPr>
          <w:rFonts w:ascii="Arial" w:hAnsi="Arial" w:cs="Arial"/>
        </w:rPr>
      </w:pPr>
      <w:r w:rsidRPr="00FF2DC9">
        <w:rPr>
          <w:rFonts w:ascii="Arial" w:hAnsi="Arial" w:cs="Arial"/>
          <w:b/>
          <w:bCs/>
        </w:rPr>
        <w:t>Hãy nhớ:</w:t>
      </w:r>
      <w:r w:rsidRPr="00FF2DC9">
        <w:rPr>
          <w:rFonts w:ascii="Arial" w:hAnsi="Arial" w:cs="Arial"/>
        </w:rPr>
        <w:t xml:space="preserve"> Ưng thuận là một tiến trình liên tục và cần được thảo luận thường xuyên!</w:t>
      </w:r>
    </w:p>
    <w:p w14:paraId="06D06910" w14:textId="77777777" w:rsidR="00FF2DC9" w:rsidRPr="00FF2DC9" w:rsidRDefault="00FF2DC9" w:rsidP="00FF2DC9">
      <w:pPr>
        <w:spacing w:line="240" w:lineRule="auto"/>
        <w:rPr>
          <w:rFonts w:ascii="Arial" w:hAnsi="Arial" w:cs="Arial"/>
        </w:rPr>
      </w:pPr>
    </w:p>
    <w:p w14:paraId="045B2F28" w14:textId="4CAD8590" w:rsidR="001F14D4" w:rsidRDefault="00FF2DC9" w:rsidP="00FF2DC9">
      <w:pPr>
        <w:rPr>
          <w:rFonts w:ascii="Arial" w:hAnsi="Arial" w:cs="Arial"/>
        </w:rPr>
      </w:pPr>
      <w:r w:rsidRPr="00FF2DC9">
        <w:rPr>
          <w:rFonts w:ascii="Arial" w:hAnsi="Arial" w:cs="Arial"/>
        </w:rPr>
        <w:t xml:space="preserve">Muốn tìm hiểu thêm? Các bạn có thể xem các cơ hội học tập ở trường hoặc trong cộng đồng của mình. </w:t>
      </w:r>
    </w:p>
    <w:p w14:paraId="37E9D136" w14:textId="77777777" w:rsidR="001F14D4" w:rsidRDefault="001F14D4">
      <w:pPr>
        <w:rPr>
          <w:rFonts w:ascii="Arial" w:hAnsi="Arial" w:cs="Arial"/>
        </w:rPr>
      </w:pPr>
      <w:r>
        <w:rPr>
          <w:rFonts w:ascii="Arial" w:hAnsi="Arial" w:cs="Arial"/>
        </w:rPr>
        <w:br w:type="page"/>
      </w:r>
    </w:p>
    <w:p w14:paraId="392CC8AE" w14:textId="77777777" w:rsidR="00FF2DC9" w:rsidRPr="00FF2DC9" w:rsidRDefault="00FF2DC9" w:rsidP="001F14D4">
      <w:pPr>
        <w:pStyle w:val="Heading1"/>
      </w:pPr>
      <w:r w:rsidRPr="001F14D4">
        <w:rPr>
          <w:b/>
          <w:bCs/>
        </w:rPr>
        <w:lastRenderedPageBreak/>
        <w:t>[slide 8]</w:t>
      </w:r>
      <w:r w:rsidRPr="00FF2DC9">
        <w:t xml:space="preserve"> Câu Hỏi 3</w:t>
      </w:r>
    </w:p>
    <w:p w14:paraId="061B8911" w14:textId="77777777" w:rsidR="00FF2DC9" w:rsidRPr="00FF2DC9" w:rsidRDefault="00FF2DC9" w:rsidP="00FF2DC9">
      <w:pPr>
        <w:spacing w:line="240" w:lineRule="auto"/>
        <w:rPr>
          <w:rFonts w:ascii="Arial" w:eastAsia="Work Sans Medium" w:hAnsi="Arial" w:cs="Arial"/>
        </w:rPr>
      </w:pPr>
    </w:p>
    <w:p w14:paraId="6965FA16" w14:textId="77777777" w:rsidR="00FF2DC9" w:rsidRPr="00FF2DC9" w:rsidRDefault="00FF2DC9" w:rsidP="00FF2DC9">
      <w:pPr>
        <w:numPr>
          <w:ilvl w:val="0"/>
          <w:numId w:val="55"/>
        </w:numPr>
        <w:spacing w:line="240" w:lineRule="auto"/>
        <w:rPr>
          <w:rFonts w:ascii="Arial" w:hAnsi="Arial" w:cs="Arial"/>
        </w:rPr>
      </w:pPr>
      <w:r w:rsidRPr="00FF2DC9">
        <w:rPr>
          <w:rFonts w:ascii="Arial" w:hAnsi="Arial" w:cs="Arial"/>
        </w:rPr>
        <w:t xml:space="preserve">Những loại đối thoại hoặc ngôn ngữ cơ thể nào cho các bạn biết có người có thể cảm thấy khó chịu? </w:t>
      </w:r>
    </w:p>
    <w:p w14:paraId="0837FE94" w14:textId="77777777" w:rsidR="00FF2DC9" w:rsidRPr="00FF2DC9" w:rsidRDefault="00FF2DC9" w:rsidP="00FF2DC9">
      <w:pPr>
        <w:numPr>
          <w:ilvl w:val="1"/>
          <w:numId w:val="50"/>
        </w:numPr>
        <w:spacing w:line="240" w:lineRule="auto"/>
        <w:rPr>
          <w:rFonts w:ascii="Arial" w:hAnsi="Arial" w:cs="Arial"/>
          <w:color w:val="38761D"/>
        </w:rPr>
      </w:pPr>
      <w:r w:rsidRPr="00FF2DC9">
        <w:rPr>
          <w:rFonts w:ascii="Arial" w:hAnsi="Arial" w:cs="Arial"/>
          <w:color w:val="38761D"/>
        </w:rPr>
        <w:t>“Em không còn hứng thú nữa”</w:t>
      </w:r>
    </w:p>
    <w:p w14:paraId="672E2C69" w14:textId="77777777" w:rsidR="00FF2DC9" w:rsidRPr="00FF2DC9" w:rsidRDefault="00FF2DC9" w:rsidP="00FF2DC9">
      <w:pPr>
        <w:numPr>
          <w:ilvl w:val="1"/>
          <w:numId w:val="50"/>
        </w:numPr>
        <w:spacing w:line="240" w:lineRule="auto"/>
        <w:rPr>
          <w:rFonts w:ascii="Arial" w:hAnsi="Arial" w:cs="Arial"/>
          <w:color w:val="38761D"/>
        </w:rPr>
      </w:pPr>
      <w:r w:rsidRPr="00FF2DC9">
        <w:rPr>
          <w:rFonts w:ascii="Arial" w:hAnsi="Arial" w:cs="Arial"/>
          <w:color w:val="38761D"/>
        </w:rPr>
        <w:t>Đẩy các bạn ra</w:t>
      </w:r>
    </w:p>
    <w:p w14:paraId="716A9E45" w14:textId="77777777" w:rsidR="00FF2DC9" w:rsidRPr="00FF2DC9" w:rsidRDefault="00FF2DC9" w:rsidP="00FF2DC9">
      <w:pPr>
        <w:numPr>
          <w:ilvl w:val="1"/>
          <w:numId w:val="50"/>
        </w:numPr>
        <w:spacing w:line="240" w:lineRule="auto"/>
        <w:rPr>
          <w:rFonts w:ascii="Arial" w:hAnsi="Arial" w:cs="Arial"/>
          <w:color w:val="38761D"/>
        </w:rPr>
      </w:pPr>
      <w:r w:rsidRPr="00FF2DC9">
        <w:rPr>
          <w:rFonts w:ascii="Arial" w:hAnsi="Arial" w:cs="Arial"/>
          <w:color w:val="38761D"/>
        </w:rPr>
        <w:t>Quay đầu hoặc cơ thể của họ sang hướng khác để tránh né</w:t>
      </w:r>
    </w:p>
    <w:p w14:paraId="2246AD03" w14:textId="77777777" w:rsidR="00FF2DC9" w:rsidRPr="00FF2DC9" w:rsidRDefault="00FF2DC9" w:rsidP="00FF2DC9">
      <w:pPr>
        <w:numPr>
          <w:ilvl w:val="1"/>
          <w:numId w:val="50"/>
        </w:numPr>
        <w:spacing w:line="240" w:lineRule="auto"/>
        <w:rPr>
          <w:rFonts w:ascii="Arial" w:hAnsi="Arial" w:cs="Arial"/>
          <w:color w:val="38761D"/>
        </w:rPr>
      </w:pPr>
      <w:r w:rsidRPr="00FF2DC9">
        <w:rPr>
          <w:rFonts w:ascii="Arial" w:hAnsi="Arial" w:cs="Arial"/>
          <w:color w:val="38761D"/>
        </w:rPr>
        <w:t xml:space="preserve">Không tham gia hoặc hời hợt </w:t>
      </w:r>
    </w:p>
    <w:p w14:paraId="0C680DF5" w14:textId="77777777" w:rsidR="00FF2DC9" w:rsidRPr="00FF2DC9" w:rsidRDefault="00FF2DC9" w:rsidP="00FF2DC9">
      <w:pPr>
        <w:numPr>
          <w:ilvl w:val="1"/>
          <w:numId w:val="50"/>
        </w:numPr>
        <w:spacing w:line="240" w:lineRule="auto"/>
        <w:rPr>
          <w:rFonts w:ascii="Arial" w:hAnsi="Arial" w:cs="Arial"/>
        </w:rPr>
      </w:pPr>
      <w:r w:rsidRPr="00FF2DC9">
        <w:rPr>
          <w:rFonts w:ascii="Arial" w:hAnsi="Arial" w:cs="Arial"/>
          <w:color w:val="38761D"/>
        </w:rPr>
        <w:t>“Em cảm thấy khó chịu”</w:t>
      </w:r>
    </w:p>
    <w:p w14:paraId="0EEC1685" w14:textId="77777777" w:rsidR="00FF2DC9" w:rsidRPr="001F14D4" w:rsidRDefault="00FF2DC9" w:rsidP="00FF2DC9">
      <w:pPr>
        <w:numPr>
          <w:ilvl w:val="1"/>
          <w:numId w:val="50"/>
        </w:numPr>
        <w:rPr>
          <w:rFonts w:ascii="Arial" w:hAnsi="Arial" w:cs="Arial"/>
        </w:rPr>
      </w:pPr>
      <w:r w:rsidRPr="00FF2DC9">
        <w:rPr>
          <w:rFonts w:ascii="Arial" w:hAnsi="Arial" w:cs="Arial"/>
          <w:color w:val="38761D"/>
        </w:rPr>
        <w:t>“Em không thấy thoải mái làm chuyện đó”</w:t>
      </w:r>
    </w:p>
    <w:p w14:paraId="29A6884F" w14:textId="77777777" w:rsidR="001F14D4" w:rsidRPr="00773E83" w:rsidRDefault="001F14D4" w:rsidP="00FF2DC9">
      <w:pPr>
        <w:rPr>
          <w:rFonts w:ascii="Arial" w:eastAsia="Work Sans" w:hAnsi="Arial" w:cs="Arial"/>
          <w:b/>
          <w:bCs/>
        </w:rPr>
      </w:pPr>
    </w:p>
    <w:p w14:paraId="1228ADBB" w14:textId="3FD35667" w:rsidR="00FF2DC9" w:rsidRPr="00FF2DC9" w:rsidRDefault="00FF2DC9" w:rsidP="001F14D4">
      <w:pPr>
        <w:pStyle w:val="Heading1"/>
      </w:pPr>
      <w:r w:rsidRPr="00FF2DC9">
        <w:rPr>
          <w:rFonts w:eastAsia="Work Sans"/>
          <w:b/>
          <w:bCs/>
        </w:rPr>
        <w:t>[slide 9]</w:t>
      </w:r>
      <w:r w:rsidRPr="00FF2DC9">
        <w:t xml:space="preserve"> Câu Hỏi 3: Ý Kiến</w:t>
      </w:r>
    </w:p>
    <w:p w14:paraId="3D9DA85D" w14:textId="77777777" w:rsidR="00FF2DC9" w:rsidRPr="00FF2DC9" w:rsidRDefault="00FF2DC9" w:rsidP="00FF2DC9">
      <w:pPr>
        <w:spacing w:line="240" w:lineRule="auto"/>
        <w:rPr>
          <w:rFonts w:ascii="Arial" w:hAnsi="Arial" w:cs="Arial"/>
        </w:rPr>
      </w:pPr>
    </w:p>
    <w:p w14:paraId="6450D1EC" w14:textId="77777777" w:rsidR="00FF2DC9" w:rsidRPr="00FF2DC9" w:rsidRDefault="00FF2DC9" w:rsidP="00FF2DC9">
      <w:pPr>
        <w:spacing w:line="240" w:lineRule="auto"/>
        <w:rPr>
          <w:rFonts w:ascii="Arial" w:hAnsi="Arial" w:cs="Arial"/>
        </w:rPr>
      </w:pPr>
      <w:r w:rsidRPr="00FF2DC9">
        <w:rPr>
          <w:rFonts w:ascii="Arial" w:hAnsi="Arial" w:cs="Arial"/>
        </w:rPr>
        <w:t xml:space="preserve">Đây là tất cả các dấu hiệu cho thấy một người đã đổi ý. Điều quan trọng cần nhớ là từ chối chỉ là một trong nhiều cách một người có thể cho biết là họ không còn muốn hoặc không thấy thoải mái nữa. </w:t>
      </w:r>
    </w:p>
    <w:p w14:paraId="0B923848" w14:textId="77777777" w:rsidR="00FF2DC9" w:rsidRPr="00FF2DC9" w:rsidRDefault="00FF2DC9" w:rsidP="00FF2DC9">
      <w:pPr>
        <w:spacing w:line="240" w:lineRule="auto"/>
        <w:rPr>
          <w:rFonts w:ascii="Arial" w:hAnsi="Arial" w:cs="Arial"/>
        </w:rPr>
      </w:pPr>
    </w:p>
    <w:p w14:paraId="0385EB11" w14:textId="77777777" w:rsidR="00FF2DC9" w:rsidRPr="00FF2DC9" w:rsidRDefault="00FF2DC9" w:rsidP="00FF2DC9">
      <w:pPr>
        <w:spacing w:line="240" w:lineRule="auto"/>
        <w:rPr>
          <w:rFonts w:ascii="Arial" w:hAnsi="Arial" w:cs="Arial"/>
        </w:rPr>
      </w:pPr>
      <w:r w:rsidRPr="00FF2DC9">
        <w:rPr>
          <w:rFonts w:ascii="Arial" w:hAnsi="Arial" w:cs="Arial"/>
          <w:b/>
          <w:bCs/>
        </w:rPr>
        <w:t>Nhắc nhở:</w:t>
      </w:r>
      <w:r w:rsidRPr="00FF2DC9">
        <w:rPr>
          <w:rFonts w:ascii="Arial" w:hAnsi="Arial" w:cs="Arial"/>
        </w:rPr>
        <w:t xml:space="preserve"> Có thể thu hồi quyết định ưng thuận bất cứ lúc nào, và ai cũng có quyền đổi ý, thu hồi ưng thuận, và các nhu cầu của họ được tôn trọng. </w:t>
      </w:r>
    </w:p>
    <w:p w14:paraId="43979489" w14:textId="77777777" w:rsidR="00FF2DC9" w:rsidRPr="001F14D4" w:rsidRDefault="00FF2DC9" w:rsidP="00FF2DC9">
      <w:pPr>
        <w:rPr>
          <w:rFonts w:ascii="Arial" w:hAnsi="Arial" w:cs="Arial"/>
        </w:rPr>
      </w:pPr>
    </w:p>
    <w:p w14:paraId="57DB99D5" w14:textId="7AAB577C" w:rsidR="00FF2DC9" w:rsidRPr="00FF2DC9" w:rsidRDefault="00FF2DC9" w:rsidP="001F14D4">
      <w:pPr>
        <w:pStyle w:val="Heading1"/>
      </w:pPr>
      <w:r w:rsidRPr="00FF2DC9">
        <w:rPr>
          <w:b/>
          <w:bCs/>
        </w:rPr>
        <w:t>[slide 10]</w:t>
      </w:r>
      <w:r w:rsidRPr="00FF2DC9">
        <w:t xml:space="preserve"> Câu Hỏi 4</w:t>
      </w:r>
    </w:p>
    <w:p w14:paraId="1EA9543A" w14:textId="77777777" w:rsidR="00FF2DC9" w:rsidRPr="00FF2DC9" w:rsidRDefault="00FF2DC9" w:rsidP="00FF2DC9">
      <w:pPr>
        <w:spacing w:line="240" w:lineRule="auto"/>
        <w:rPr>
          <w:rFonts w:ascii="Arial" w:hAnsi="Arial" w:cs="Arial"/>
        </w:rPr>
      </w:pPr>
    </w:p>
    <w:p w14:paraId="6110F25C" w14:textId="77777777" w:rsidR="00FF2DC9" w:rsidRPr="00FF2DC9" w:rsidRDefault="00FF2DC9" w:rsidP="00FF2DC9">
      <w:pPr>
        <w:spacing w:line="240" w:lineRule="auto"/>
        <w:rPr>
          <w:rFonts w:ascii="Arial" w:hAnsi="Arial" w:cs="Arial"/>
          <w:b/>
          <w:bCs/>
        </w:rPr>
      </w:pPr>
      <w:r w:rsidRPr="00FF2DC9">
        <w:rPr>
          <w:rFonts w:ascii="Arial" w:hAnsi="Arial" w:cs="Arial"/>
          <w:b/>
          <w:bCs/>
        </w:rPr>
        <w:t>Hãy Xét Đến Trường Hợp Sau</w:t>
      </w:r>
    </w:p>
    <w:p w14:paraId="622EA396" w14:textId="77777777" w:rsidR="00FF2DC9" w:rsidRPr="00FF2DC9" w:rsidRDefault="00FF2DC9" w:rsidP="00FF2DC9">
      <w:pPr>
        <w:spacing w:line="240" w:lineRule="auto"/>
        <w:rPr>
          <w:rFonts w:ascii="Arial" w:hAnsi="Arial" w:cs="Arial"/>
        </w:rPr>
      </w:pPr>
    </w:p>
    <w:p w14:paraId="3246AE79" w14:textId="77777777" w:rsidR="00FF2DC9" w:rsidRPr="00FF2DC9" w:rsidRDefault="00FF2DC9" w:rsidP="00FF2DC9">
      <w:pPr>
        <w:spacing w:line="240" w:lineRule="auto"/>
        <w:rPr>
          <w:rFonts w:ascii="Arial" w:hAnsi="Arial" w:cs="Arial"/>
        </w:rPr>
      </w:pPr>
      <w:r w:rsidRPr="00FF2DC9">
        <w:rPr>
          <w:rFonts w:ascii="Arial" w:hAnsi="Arial" w:cs="Arial"/>
        </w:rPr>
        <w:t>Cho câu hỏi kế tiếp, các bạn có thể muốn dùng nhật ký hoặc sổ tay để ghi lại ý kiến và  lối suy nghĩ của mình.</w:t>
      </w:r>
    </w:p>
    <w:p w14:paraId="5CA030E5" w14:textId="77777777" w:rsidR="00FF2DC9" w:rsidRPr="00FF2DC9" w:rsidRDefault="00FF2DC9" w:rsidP="00FF2DC9">
      <w:pPr>
        <w:spacing w:line="240" w:lineRule="auto"/>
        <w:rPr>
          <w:rFonts w:ascii="Arial" w:hAnsi="Arial" w:cs="Arial"/>
        </w:rPr>
      </w:pPr>
    </w:p>
    <w:p w14:paraId="0880B256" w14:textId="77777777" w:rsidR="00FF2DC9" w:rsidRPr="00FF2DC9" w:rsidRDefault="00FF2DC9" w:rsidP="00FF2DC9">
      <w:pPr>
        <w:numPr>
          <w:ilvl w:val="0"/>
          <w:numId w:val="56"/>
        </w:numPr>
        <w:spacing w:line="240" w:lineRule="auto"/>
        <w:rPr>
          <w:rFonts w:ascii="Arial" w:hAnsi="Arial" w:cs="Arial"/>
        </w:rPr>
      </w:pPr>
      <w:r w:rsidRPr="00FF2DC9">
        <w:rPr>
          <w:rFonts w:ascii="Arial" w:hAnsi="Arial" w:cs="Arial"/>
        </w:rPr>
        <w:t>Quá trình dưỡng dục của các bạn ảnh hưởng như thế nào đến quan điểm của các bạn về làm tình và ưng thuận?</w:t>
      </w:r>
    </w:p>
    <w:p w14:paraId="4C464B5B" w14:textId="77777777" w:rsidR="00FF2DC9" w:rsidRPr="001F14D4" w:rsidRDefault="00FF2DC9" w:rsidP="00FF2DC9">
      <w:pPr>
        <w:rPr>
          <w:rFonts w:ascii="Arial" w:hAnsi="Arial" w:cs="Arial"/>
        </w:rPr>
      </w:pPr>
    </w:p>
    <w:p w14:paraId="3FC5D227" w14:textId="77777777" w:rsidR="00FF2DC9" w:rsidRPr="00FF2DC9" w:rsidRDefault="00FF2DC9" w:rsidP="001F14D4">
      <w:pPr>
        <w:pStyle w:val="Heading1"/>
      </w:pPr>
      <w:r w:rsidRPr="00FF2DC9">
        <w:rPr>
          <w:rFonts w:eastAsia="Work Sans"/>
          <w:b/>
          <w:bCs/>
        </w:rPr>
        <w:t>[slide 11]</w:t>
      </w:r>
      <w:r w:rsidRPr="00FF2DC9">
        <w:t xml:space="preserve"> Câu Hỏi 4: Ý Kiến</w:t>
      </w:r>
    </w:p>
    <w:p w14:paraId="231BF1D2" w14:textId="77777777" w:rsidR="00FF2DC9" w:rsidRPr="00FF2DC9" w:rsidRDefault="00FF2DC9" w:rsidP="00FF2DC9">
      <w:pPr>
        <w:spacing w:line="240" w:lineRule="auto"/>
        <w:rPr>
          <w:rFonts w:ascii="Arial" w:hAnsi="Arial" w:cs="Arial"/>
        </w:rPr>
      </w:pPr>
    </w:p>
    <w:p w14:paraId="0218BBFE" w14:textId="77777777" w:rsidR="00FF2DC9" w:rsidRPr="00FF2DC9" w:rsidRDefault="00FF2DC9" w:rsidP="00FF2DC9">
      <w:pPr>
        <w:spacing w:line="240" w:lineRule="auto"/>
        <w:ind w:right="-102"/>
        <w:rPr>
          <w:rFonts w:ascii="Arial" w:hAnsi="Arial" w:cs="Arial"/>
        </w:rPr>
      </w:pPr>
      <w:r w:rsidRPr="00FF2DC9">
        <w:rPr>
          <w:rFonts w:ascii="Arial" w:hAnsi="Arial" w:cs="Arial"/>
        </w:rPr>
        <w:t xml:space="preserve">Quá trình dưỡng dục của chúng ta khiến chúng ta là cá thể độc nhất, do đó tất cả chúng ta đều có cách hiểu khác nhau về chuyện làm tình và sinh hoạt tình dục như thế nào và quan điểm của chúng ta về ưng thuận. </w:t>
      </w:r>
    </w:p>
    <w:p w14:paraId="09F0A351" w14:textId="77777777" w:rsidR="00FF2DC9" w:rsidRPr="00FF2DC9" w:rsidRDefault="00FF2DC9" w:rsidP="00FF2DC9">
      <w:pPr>
        <w:spacing w:line="240" w:lineRule="auto"/>
        <w:rPr>
          <w:rFonts w:ascii="Arial" w:hAnsi="Arial" w:cs="Arial"/>
        </w:rPr>
      </w:pPr>
    </w:p>
    <w:p w14:paraId="6FB61C10" w14:textId="77777777" w:rsidR="00FF2DC9" w:rsidRPr="00FF2DC9" w:rsidRDefault="00FF2DC9" w:rsidP="00FF2DC9">
      <w:pPr>
        <w:spacing w:line="240" w:lineRule="auto"/>
        <w:rPr>
          <w:rFonts w:ascii="Arial" w:hAnsi="Arial" w:cs="Arial"/>
        </w:rPr>
      </w:pPr>
      <w:r w:rsidRPr="00FF2DC9">
        <w:rPr>
          <w:rFonts w:ascii="Arial" w:hAnsi="Arial" w:cs="Arial"/>
        </w:rPr>
        <w:t xml:space="preserve">Những gì chúng ta hiểu và tin về làm tình và ưng thuận tùy thuộc nhiều vào nền văn hóa, các kỳ vọng cho giới tính, kinh nghiệm sống, và ảnh hưởng từ cộng đồng của chúng ta. </w:t>
      </w:r>
    </w:p>
    <w:p w14:paraId="385F8724" w14:textId="77777777" w:rsidR="00FF2DC9" w:rsidRPr="00FF2DC9" w:rsidRDefault="00FF2DC9" w:rsidP="00FF2DC9">
      <w:pPr>
        <w:spacing w:line="240" w:lineRule="auto"/>
        <w:rPr>
          <w:rFonts w:ascii="Arial" w:hAnsi="Arial" w:cs="Arial"/>
        </w:rPr>
      </w:pPr>
    </w:p>
    <w:p w14:paraId="43D04C04" w14:textId="4262E8A7" w:rsidR="001F14D4" w:rsidRDefault="00FF2DC9" w:rsidP="00FF2DC9">
      <w:pPr>
        <w:rPr>
          <w:rFonts w:ascii="Arial" w:hAnsi="Arial" w:cs="Arial"/>
        </w:rPr>
      </w:pPr>
      <w:r w:rsidRPr="00FF2DC9">
        <w:rPr>
          <w:rFonts w:ascii="Arial" w:hAnsi="Arial" w:cs="Arial"/>
        </w:rPr>
        <w:t xml:space="preserve">Hiểu rõ chuyện và biết cách hiểu đó hình thành như thế nào sẽ giúp chúng ta thành lập các ranh giới và những mức thoải mái trong các sinh hoạt khác nhau. </w:t>
      </w:r>
    </w:p>
    <w:p w14:paraId="67842D13" w14:textId="77777777" w:rsidR="001F14D4" w:rsidRDefault="001F14D4">
      <w:pPr>
        <w:rPr>
          <w:rFonts w:ascii="Arial" w:hAnsi="Arial" w:cs="Arial"/>
        </w:rPr>
      </w:pPr>
      <w:r>
        <w:rPr>
          <w:rFonts w:ascii="Arial" w:hAnsi="Arial" w:cs="Arial"/>
        </w:rPr>
        <w:br w:type="page"/>
      </w:r>
    </w:p>
    <w:p w14:paraId="27F9AA53" w14:textId="77777777" w:rsidR="00FF2DC9" w:rsidRPr="00FF2DC9" w:rsidRDefault="00FF2DC9" w:rsidP="001F14D4">
      <w:pPr>
        <w:pStyle w:val="Heading1"/>
        <w:rPr>
          <w:color w:val="0078D4"/>
        </w:rPr>
      </w:pPr>
      <w:r w:rsidRPr="001F14D4">
        <w:rPr>
          <w:b/>
          <w:bCs/>
        </w:rPr>
        <w:lastRenderedPageBreak/>
        <w:t xml:space="preserve">[slide 12] </w:t>
      </w:r>
      <w:r w:rsidRPr="00FF2DC9">
        <w:t>Câu Hỏi 5</w:t>
      </w:r>
    </w:p>
    <w:p w14:paraId="30080ADE" w14:textId="77777777" w:rsidR="00FF2DC9" w:rsidRPr="00FF2DC9" w:rsidRDefault="00FF2DC9" w:rsidP="00FF2DC9">
      <w:pPr>
        <w:spacing w:line="240" w:lineRule="auto"/>
        <w:rPr>
          <w:rFonts w:ascii="Arial" w:hAnsi="Arial" w:cs="Arial"/>
        </w:rPr>
      </w:pPr>
    </w:p>
    <w:p w14:paraId="3F95C2E3" w14:textId="77777777" w:rsidR="00FF2DC9" w:rsidRPr="00FF2DC9" w:rsidRDefault="00FF2DC9" w:rsidP="00FF2DC9">
      <w:pPr>
        <w:numPr>
          <w:ilvl w:val="0"/>
          <w:numId w:val="51"/>
        </w:numPr>
        <w:spacing w:line="240" w:lineRule="auto"/>
        <w:rPr>
          <w:rFonts w:ascii="Arial" w:hAnsi="Arial" w:cs="Arial"/>
        </w:rPr>
      </w:pPr>
      <w:r w:rsidRPr="00FF2DC9">
        <w:rPr>
          <w:rFonts w:ascii="Arial" w:hAnsi="Arial" w:cs="Arial"/>
        </w:rPr>
        <w:t xml:space="preserve">Ai trong danh sách sau đây được xem là có quyền lực? </w:t>
      </w:r>
    </w:p>
    <w:p w14:paraId="6F6248F1"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Bạn sống chung nhà</w:t>
      </w:r>
    </w:p>
    <w:p w14:paraId="28953485"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Bạn học</w:t>
      </w:r>
    </w:p>
    <w:p w14:paraId="7F0CAC9A"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Huấn luyện viên thể thao</w:t>
      </w:r>
    </w:p>
    <w:p w14:paraId="24468B6E"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Người đỡ đầu</w:t>
      </w:r>
    </w:p>
    <w:p w14:paraId="415FBBA0"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Chủ thuê công nhân</w:t>
      </w:r>
    </w:p>
    <w:p w14:paraId="10ADB99A" w14:textId="77777777" w:rsidR="00FF2DC9" w:rsidRPr="00FF2DC9"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Giảng viên hoặc giáo sư</w:t>
      </w:r>
    </w:p>
    <w:p w14:paraId="281A477A" w14:textId="5745026E" w:rsidR="00FF2DC9" w:rsidRPr="001F14D4" w:rsidRDefault="00FF2DC9" w:rsidP="00FF2DC9">
      <w:pPr>
        <w:numPr>
          <w:ilvl w:val="1"/>
          <w:numId w:val="51"/>
        </w:numPr>
        <w:spacing w:line="240" w:lineRule="auto"/>
        <w:rPr>
          <w:rFonts w:ascii="Arial" w:hAnsi="Arial" w:cs="Arial"/>
          <w:color w:val="38761D"/>
        </w:rPr>
      </w:pPr>
      <w:r w:rsidRPr="00FF2DC9">
        <w:rPr>
          <w:rFonts w:ascii="Arial" w:hAnsi="Arial" w:cs="Arial"/>
          <w:color w:val="38761D"/>
        </w:rPr>
        <w:t xml:space="preserve">Phụ tá giảng dạy (TA) </w:t>
      </w:r>
    </w:p>
    <w:p w14:paraId="25D8073E" w14:textId="38459046" w:rsidR="00FF2DC9" w:rsidRPr="00FF2DC9" w:rsidRDefault="00FF2DC9" w:rsidP="001F14D4">
      <w:pPr>
        <w:pStyle w:val="Heading1"/>
      </w:pPr>
      <w:r w:rsidRPr="00FF2DC9">
        <w:rPr>
          <w:rFonts w:eastAsia="Work Sans"/>
          <w:b/>
          <w:bCs/>
        </w:rPr>
        <w:t>[slide 13]</w:t>
      </w:r>
      <w:r w:rsidRPr="00FF2DC9">
        <w:t xml:space="preserve"> Câu Hỏi 5: Ý Kiến</w:t>
      </w:r>
    </w:p>
    <w:p w14:paraId="28493454" w14:textId="77777777" w:rsidR="00FF2DC9" w:rsidRPr="00FF2DC9" w:rsidRDefault="00FF2DC9" w:rsidP="00FF2DC9">
      <w:pPr>
        <w:spacing w:line="240" w:lineRule="auto"/>
        <w:rPr>
          <w:rFonts w:ascii="Arial" w:hAnsi="Arial" w:cs="Arial"/>
        </w:rPr>
      </w:pPr>
      <w:r w:rsidRPr="00FF2DC9">
        <w:rPr>
          <w:rFonts w:ascii="Arial" w:hAnsi="Arial" w:cs="Arial"/>
        </w:rPr>
        <w:t xml:space="preserve">Không có câu trả lời nào là “đúng” cho câu hỏi này, vì tất cả những người này đều có thể ở trong vị thế mạnh so với các bạn. Quyền lực chịu ảnh hưởng trực tiếp từ danh phận, kể cả chủng tộc, giới tính, khả năng, tuổi tác, và tầng lớp, cũng như các yếu tố khác như danh tiếng của một người và thâm niên của họ tại sở làm. </w:t>
      </w:r>
    </w:p>
    <w:p w14:paraId="1B694FDD" w14:textId="77777777" w:rsidR="00FF2DC9" w:rsidRPr="00FF2DC9" w:rsidRDefault="00FF2DC9" w:rsidP="00FF2DC9">
      <w:pPr>
        <w:spacing w:line="240" w:lineRule="auto"/>
        <w:rPr>
          <w:rFonts w:ascii="Arial" w:hAnsi="Arial" w:cs="Arial"/>
        </w:rPr>
      </w:pPr>
    </w:p>
    <w:p w14:paraId="45E05439" w14:textId="148A95D0" w:rsidR="001F14D4" w:rsidRPr="00773E83" w:rsidRDefault="00FF2DC9" w:rsidP="00FF2DC9">
      <w:pPr>
        <w:rPr>
          <w:rFonts w:ascii="Arial" w:hAnsi="Arial" w:cs="Arial"/>
        </w:rPr>
      </w:pPr>
      <w:r w:rsidRPr="00FF2DC9">
        <w:rPr>
          <w:rFonts w:ascii="Arial" w:hAnsi="Arial" w:cs="Arial"/>
        </w:rPr>
        <w:t xml:space="preserve">Ưng thuận có thể thật phức tạp khi quyền lực không cân bằng. Một người càng có nhiều quyền lực hơn thì họ càng có thể ảnh hưởng đến hành động và chọn lựa của người khác, và họ càng phải có nhiều trách nhiệm hơn để bảo đảm những lần tiếp xúc với họ đều phải được ưng thuận. </w:t>
      </w:r>
    </w:p>
    <w:p w14:paraId="7D3325E1" w14:textId="0D7B14F9" w:rsidR="00FF2DC9" w:rsidRPr="00FF2DC9" w:rsidRDefault="00FF2DC9" w:rsidP="001F14D4">
      <w:pPr>
        <w:pStyle w:val="Heading1"/>
      </w:pPr>
      <w:r w:rsidRPr="00FF2DC9">
        <w:rPr>
          <w:b/>
          <w:bCs/>
        </w:rPr>
        <w:t>[slide 14]</w:t>
      </w:r>
      <w:r w:rsidRPr="00FF2DC9">
        <w:t xml:space="preserve"> Câu Hỏi 6</w:t>
      </w:r>
    </w:p>
    <w:p w14:paraId="2E412D37" w14:textId="77777777" w:rsidR="00FF2DC9" w:rsidRPr="00FF2DC9" w:rsidRDefault="00FF2DC9" w:rsidP="00FF2DC9">
      <w:pPr>
        <w:spacing w:line="240" w:lineRule="auto"/>
        <w:rPr>
          <w:rFonts w:ascii="Arial" w:hAnsi="Arial" w:cs="Arial"/>
        </w:rPr>
      </w:pPr>
    </w:p>
    <w:p w14:paraId="15704FDB" w14:textId="77777777" w:rsidR="00FF2DC9" w:rsidRPr="00FF2DC9" w:rsidRDefault="00FF2DC9" w:rsidP="00FF2DC9">
      <w:pPr>
        <w:spacing w:line="240" w:lineRule="auto"/>
        <w:rPr>
          <w:rFonts w:ascii="Arial" w:hAnsi="Arial" w:cs="Arial"/>
          <w:b/>
          <w:bCs/>
        </w:rPr>
      </w:pPr>
      <w:r w:rsidRPr="00FF2DC9">
        <w:rPr>
          <w:rFonts w:ascii="Arial" w:hAnsi="Arial" w:cs="Arial"/>
          <w:b/>
          <w:bCs/>
        </w:rPr>
        <w:t>Hãy Xét Đến Trường Hợp Sau</w:t>
      </w:r>
    </w:p>
    <w:p w14:paraId="10B432DE" w14:textId="77777777" w:rsidR="00FF2DC9" w:rsidRPr="00FF2DC9" w:rsidRDefault="00FF2DC9" w:rsidP="00FF2DC9">
      <w:pPr>
        <w:spacing w:line="240" w:lineRule="auto"/>
        <w:rPr>
          <w:rFonts w:ascii="Arial" w:hAnsi="Arial" w:cs="Arial"/>
        </w:rPr>
      </w:pPr>
    </w:p>
    <w:p w14:paraId="6C102BDD" w14:textId="77777777" w:rsidR="00FF2DC9" w:rsidRPr="00FF2DC9" w:rsidRDefault="00FF2DC9" w:rsidP="00FF2DC9">
      <w:pPr>
        <w:spacing w:line="240" w:lineRule="auto"/>
        <w:rPr>
          <w:rFonts w:ascii="Arial" w:hAnsi="Arial" w:cs="Arial"/>
        </w:rPr>
      </w:pPr>
      <w:r w:rsidRPr="00FF2DC9">
        <w:rPr>
          <w:rFonts w:ascii="Arial" w:hAnsi="Arial" w:cs="Arial"/>
        </w:rPr>
        <w:t>Cho câu hỏi kế tiếp, các bạn có thể muốn dùng nhật ký hoặc sổ tay để ghi lại ý kiến và  lối suy nghĩ của mình.</w:t>
      </w:r>
    </w:p>
    <w:p w14:paraId="436FA67C" w14:textId="77777777" w:rsidR="00FF2DC9" w:rsidRPr="00FF2DC9" w:rsidRDefault="00FF2DC9" w:rsidP="00FF2DC9">
      <w:pPr>
        <w:spacing w:line="240" w:lineRule="auto"/>
        <w:rPr>
          <w:rFonts w:ascii="Arial" w:hAnsi="Arial" w:cs="Arial"/>
        </w:rPr>
      </w:pPr>
    </w:p>
    <w:p w14:paraId="0A7DE26C" w14:textId="5B0972EB" w:rsidR="001F14D4" w:rsidRPr="001F14D4" w:rsidRDefault="00FF2DC9" w:rsidP="00FF2DC9">
      <w:pPr>
        <w:numPr>
          <w:ilvl w:val="0"/>
          <w:numId w:val="58"/>
        </w:numPr>
        <w:rPr>
          <w:rFonts w:ascii="Arial" w:hAnsi="Arial" w:cs="Arial"/>
        </w:rPr>
      </w:pPr>
      <w:r w:rsidRPr="00FF2DC9">
        <w:rPr>
          <w:rFonts w:ascii="Arial" w:hAnsi="Arial" w:cs="Arial"/>
        </w:rPr>
        <w:t xml:space="preserve">Rượu và thuốc ảnh hưởng như thế nào đến khả năng các bạn ưng thuận bất cứ sinh hoạt tình dục nào? </w:t>
      </w:r>
    </w:p>
    <w:p w14:paraId="5A47A095" w14:textId="00C11637" w:rsidR="00FF2DC9" w:rsidRPr="00FF2DC9" w:rsidRDefault="00FF2DC9" w:rsidP="001F14D4">
      <w:pPr>
        <w:pStyle w:val="Heading1"/>
      </w:pPr>
      <w:r w:rsidRPr="00FF2DC9">
        <w:rPr>
          <w:rFonts w:eastAsia="Work Sans"/>
          <w:b/>
          <w:bCs/>
        </w:rPr>
        <w:t>[slide 15]</w:t>
      </w:r>
      <w:r w:rsidRPr="00FF2DC9">
        <w:t xml:space="preserve"> Câu Hỏi 6: Ý Kiến</w:t>
      </w:r>
    </w:p>
    <w:p w14:paraId="57090677" w14:textId="77777777" w:rsidR="00FF2DC9" w:rsidRPr="00FF2DC9" w:rsidRDefault="00FF2DC9" w:rsidP="00FF2DC9">
      <w:pPr>
        <w:spacing w:line="240" w:lineRule="auto"/>
        <w:rPr>
          <w:rFonts w:ascii="Arial" w:hAnsi="Arial" w:cs="Arial"/>
        </w:rPr>
      </w:pPr>
      <w:r w:rsidRPr="00FF2DC9">
        <w:rPr>
          <w:rFonts w:ascii="Arial" w:hAnsi="Arial" w:cs="Arial"/>
        </w:rPr>
        <w:t xml:space="preserve">Một lần nữa, không có câu trả lời nào là đúng hay sai cho câu hỏi này. Tuy nhiên, hãy nhớ là những chất kích thích này làm giảm đi khả năng kềm hãm và khả năng ưng thuận, xin ưng thuận, và diễn giải ý ưng thuận của chúng ta về các sinh hoạt tình dục. Điều tối quan trọng là hiểu rõ về bản thân và bạn tình của chúng ta, nhất là khi chúng ta đang dùng rượu và thuốc, khiến có thể càng gây thêm khó khăn trong những lần tiếp xúc này. </w:t>
      </w:r>
    </w:p>
    <w:p w14:paraId="1049F174" w14:textId="77777777" w:rsidR="00FF2DC9" w:rsidRPr="00FF2DC9" w:rsidRDefault="00FF2DC9" w:rsidP="00FF2DC9">
      <w:pPr>
        <w:spacing w:line="240" w:lineRule="auto"/>
        <w:rPr>
          <w:rFonts w:ascii="Arial" w:hAnsi="Arial" w:cs="Arial"/>
        </w:rPr>
      </w:pPr>
    </w:p>
    <w:p w14:paraId="7FC0AA08" w14:textId="77777777" w:rsidR="00FF2DC9" w:rsidRPr="00FF2DC9" w:rsidRDefault="00FF2DC9" w:rsidP="00FF2DC9">
      <w:pPr>
        <w:spacing w:line="240" w:lineRule="auto"/>
        <w:rPr>
          <w:rFonts w:ascii="Arial" w:hAnsi="Arial" w:cs="Arial"/>
        </w:rPr>
      </w:pPr>
      <w:r w:rsidRPr="00FF2DC9">
        <w:rPr>
          <w:rFonts w:ascii="Arial" w:hAnsi="Arial" w:cs="Arial"/>
        </w:rPr>
        <w:t xml:space="preserve">Các dấu hiệu rõ ràng cho thấy một người không có khả năng ưng thuận gồm: </w:t>
      </w:r>
    </w:p>
    <w:p w14:paraId="1D47EC45" w14:textId="77777777" w:rsidR="00FF2DC9" w:rsidRPr="00FF2DC9" w:rsidRDefault="00FF2DC9" w:rsidP="00FF2DC9">
      <w:pPr>
        <w:numPr>
          <w:ilvl w:val="0"/>
          <w:numId w:val="48"/>
        </w:numPr>
        <w:spacing w:line="240" w:lineRule="auto"/>
        <w:rPr>
          <w:rFonts w:ascii="Arial" w:hAnsi="Arial" w:cs="Arial"/>
        </w:rPr>
      </w:pPr>
      <w:r w:rsidRPr="00FF2DC9">
        <w:rPr>
          <w:rFonts w:ascii="Arial" w:hAnsi="Arial" w:cs="Arial"/>
        </w:rPr>
        <w:t xml:space="preserve">Nói líu lưỡi </w:t>
      </w:r>
    </w:p>
    <w:p w14:paraId="6B3FD42D" w14:textId="77777777" w:rsidR="00FF2DC9" w:rsidRPr="00FF2DC9" w:rsidRDefault="00FF2DC9" w:rsidP="00FF2DC9">
      <w:pPr>
        <w:numPr>
          <w:ilvl w:val="0"/>
          <w:numId w:val="48"/>
        </w:numPr>
        <w:spacing w:line="240" w:lineRule="auto"/>
        <w:rPr>
          <w:rFonts w:ascii="Arial" w:hAnsi="Arial" w:cs="Arial"/>
        </w:rPr>
      </w:pPr>
      <w:r w:rsidRPr="00FF2DC9">
        <w:rPr>
          <w:rFonts w:ascii="Arial" w:hAnsi="Arial" w:cs="Arial"/>
        </w:rPr>
        <w:t>Ói mửa</w:t>
      </w:r>
    </w:p>
    <w:p w14:paraId="0ABBBCA2" w14:textId="77777777" w:rsidR="00FF2DC9" w:rsidRPr="00FF2DC9" w:rsidRDefault="00FF2DC9" w:rsidP="00FF2DC9">
      <w:pPr>
        <w:numPr>
          <w:ilvl w:val="0"/>
          <w:numId w:val="48"/>
        </w:numPr>
        <w:spacing w:line="240" w:lineRule="auto"/>
        <w:rPr>
          <w:rFonts w:ascii="Arial" w:hAnsi="Arial" w:cs="Arial"/>
        </w:rPr>
      </w:pPr>
      <w:r w:rsidRPr="00FF2DC9">
        <w:rPr>
          <w:rFonts w:ascii="Arial" w:hAnsi="Arial" w:cs="Arial"/>
        </w:rPr>
        <w:t xml:space="preserve">Mất khả năng phối hợp chân tay </w:t>
      </w:r>
    </w:p>
    <w:p w14:paraId="5F40571C" w14:textId="77777777" w:rsidR="00FF2DC9" w:rsidRPr="00FF2DC9" w:rsidRDefault="00FF2DC9" w:rsidP="00FF2DC9">
      <w:pPr>
        <w:numPr>
          <w:ilvl w:val="0"/>
          <w:numId w:val="48"/>
        </w:numPr>
        <w:spacing w:line="240" w:lineRule="auto"/>
        <w:rPr>
          <w:rFonts w:ascii="Arial" w:hAnsi="Arial" w:cs="Arial"/>
        </w:rPr>
      </w:pPr>
      <w:r w:rsidRPr="00FF2DC9">
        <w:rPr>
          <w:rFonts w:ascii="Arial" w:hAnsi="Arial" w:cs="Arial"/>
        </w:rPr>
        <w:t>Loạng choạng</w:t>
      </w:r>
    </w:p>
    <w:p w14:paraId="425AB938" w14:textId="77777777" w:rsidR="00FF2DC9" w:rsidRPr="00FF2DC9" w:rsidRDefault="00FF2DC9" w:rsidP="00FF2DC9">
      <w:pPr>
        <w:numPr>
          <w:ilvl w:val="0"/>
          <w:numId w:val="48"/>
        </w:numPr>
        <w:spacing w:line="240" w:lineRule="auto"/>
        <w:rPr>
          <w:rFonts w:ascii="Arial" w:hAnsi="Arial" w:cs="Arial"/>
        </w:rPr>
      </w:pPr>
      <w:r w:rsidRPr="00FF2DC9">
        <w:rPr>
          <w:rFonts w:ascii="Arial" w:hAnsi="Arial" w:cs="Arial"/>
        </w:rPr>
        <w:t xml:space="preserve">Không ngẩng đầu lên được </w:t>
      </w:r>
    </w:p>
    <w:p w14:paraId="2D807056" w14:textId="77777777" w:rsidR="00FF2DC9" w:rsidRPr="001F14D4" w:rsidRDefault="00FF2DC9" w:rsidP="00FF2DC9">
      <w:pPr>
        <w:numPr>
          <w:ilvl w:val="0"/>
          <w:numId w:val="48"/>
        </w:numPr>
        <w:rPr>
          <w:rFonts w:ascii="Arial" w:hAnsi="Arial" w:cs="Arial"/>
        </w:rPr>
      </w:pPr>
      <w:r w:rsidRPr="00FF2DC9">
        <w:rPr>
          <w:rFonts w:ascii="Arial" w:hAnsi="Arial" w:cs="Arial"/>
        </w:rPr>
        <w:t xml:space="preserve">Bất tỉnh  </w:t>
      </w:r>
    </w:p>
    <w:p w14:paraId="336268A9" w14:textId="77777777" w:rsidR="00FF2DC9" w:rsidRPr="00FF2DC9" w:rsidRDefault="00FF2DC9" w:rsidP="001F14D4">
      <w:pPr>
        <w:pStyle w:val="Heading1"/>
      </w:pPr>
      <w:r w:rsidRPr="00FF2DC9">
        <w:rPr>
          <w:b/>
          <w:bCs/>
        </w:rPr>
        <w:lastRenderedPageBreak/>
        <w:t>[slide 16]</w:t>
      </w:r>
      <w:r w:rsidRPr="00FF2DC9">
        <w:t xml:space="preserve"> Câu Hỏi 6: Ý Kiến tiếp theo</w:t>
      </w:r>
    </w:p>
    <w:p w14:paraId="6155F7EE" w14:textId="77777777" w:rsidR="00FF2DC9" w:rsidRPr="00FF2DC9" w:rsidRDefault="00FF2DC9" w:rsidP="00FF2DC9">
      <w:pPr>
        <w:spacing w:line="240" w:lineRule="auto"/>
        <w:rPr>
          <w:rFonts w:ascii="Arial" w:hAnsi="Arial" w:cs="Arial"/>
        </w:rPr>
      </w:pPr>
    </w:p>
    <w:p w14:paraId="3A154BD0" w14:textId="77777777" w:rsidR="00FF2DC9" w:rsidRPr="001F14D4" w:rsidRDefault="00FF2DC9" w:rsidP="00FF2DC9">
      <w:pPr>
        <w:rPr>
          <w:rFonts w:ascii="Arial" w:hAnsi="Arial" w:cs="Arial"/>
          <w:highlight w:val="yellow"/>
        </w:rPr>
      </w:pPr>
      <w:r w:rsidRPr="00FF2DC9">
        <w:rPr>
          <w:rFonts w:ascii="Arial" w:hAnsi="Arial" w:cs="Arial"/>
        </w:rPr>
        <w:t xml:space="preserve">Chúng ta có phản ứng khác nhau khi dùng rượu và thuốc, và không phải người nào cũng biểu lộ cơn say như nhau. Nếu các bạn không biết chắc người nào đó có khả năng ưng thuận hay không, hãy khoan có bất cứ sinh hoạt tình dục nào và chờ cho đến khi người đó rõ ràng có khả năng để ưng thuận. </w:t>
      </w:r>
    </w:p>
    <w:p w14:paraId="5E0A490C" w14:textId="77777777" w:rsidR="00FF2DC9" w:rsidRPr="00FF2DC9" w:rsidRDefault="00FF2DC9" w:rsidP="00FF2DC9">
      <w:pPr>
        <w:spacing w:line="240" w:lineRule="auto"/>
        <w:rPr>
          <w:rFonts w:ascii="Arial" w:hAnsi="Arial" w:cs="Arial"/>
          <w:highlight w:val="yellow"/>
        </w:rPr>
      </w:pPr>
    </w:p>
    <w:p w14:paraId="4BA12D12" w14:textId="77777777" w:rsidR="00FF2DC9" w:rsidRPr="00FF2DC9" w:rsidRDefault="00FF2DC9" w:rsidP="001F14D4">
      <w:pPr>
        <w:pStyle w:val="Heading1"/>
        <w:rPr>
          <w:b/>
          <w:bCs/>
          <w:highlight w:val="yellow"/>
        </w:rPr>
      </w:pPr>
      <w:r w:rsidRPr="00FF2DC9">
        <w:rPr>
          <w:b/>
          <w:bCs/>
        </w:rPr>
        <w:t>[slide 17]</w:t>
      </w:r>
      <w:r w:rsidRPr="00FF2DC9">
        <w:t xml:space="preserve"> Những điểm chính trong Đơn Vị 3 </w:t>
      </w:r>
    </w:p>
    <w:p w14:paraId="014AF1F8" w14:textId="77777777" w:rsidR="00FF2DC9" w:rsidRPr="00FF2DC9" w:rsidRDefault="00FF2DC9" w:rsidP="00FF2DC9">
      <w:pPr>
        <w:spacing w:line="240" w:lineRule="auto"/>
        <w:rPr>
          <w:rFonts w:ascii="Arial" w:eastAsia="Work Sans" w:hAnsi="Arial" w:cs="Arial"/>
          <w:b/>
          <w:highlight w:val="yellow"/>
        </w:rPr>
      </w:pPr>
    </w:p>
    <w:p w14:paraId="3331762F" w14:textId="77777777" w:rsidR="00FF2DC9" w:rsidRPr="00FF2DC9" w:rsidRDefault="00FF2DC9" w:rsidP="00FF2DC9">
      <w:pPr>
        <w:spacing w:line="240" w:lineRule="auto"/>
        <w:rPr>
          <w:rFonts w:ascii="Arial" w:eastAsia="Work Sans" w:hAnsi="Arial" w:cs="Arial"/>
          <w:bCs/>
          <w:highlight w:val="yellow"/>
        </w:rPr>
      </w:pPr>
      <w:r w:rsidRPr="00FF2DC9">
        <w:rPr>
          <w:rFonts w:ascii="Arial" w:eastAsia="Work Sans" w:hAnsi="Arial" w:cs="Arial"/>
          <w:bCs/>
        </w:rPr>
        <w:t>Khi học về những mối liên hệ an toàn và lành mạnh, chúng ta phải tiếp tục tận dụng các cơ hội mở mang kiến thức. Khi học thêm về các đề tài này là chúng ta đang nỗ lực để thành lập các cộng đồng an toàn hơn cho tất cả mọi người. Sau đây là vài điểm chính của đơn vị này:</w:t>
      </w:r>
    </w:p>
    <w:p w14:paraId="0B8FC0AC" w14:textId="77777777" w:rsidR="00FF2DC9" w:rsidRPr="00FF2DC9" w:rsidRDefault="00FF2DC9" w:rsidP="00FF2DC9">
      <w:pPr>
        <w:numPr>
          <w:ilvl w:val="0"/>
          <w:numId w:val="52"/>
        </w:numPr>
        <w:spacing w:line="240" w:lineRule="auto"/>
        <w:rPr>
          <w:rFonts w:ascii="Arial" w:hAnsi="Arial" w:cs="Arial"/>
        </w:rPr>
      </w:pPr>
      <w:r w:rsidRPr="00FF2DC9">
        <w:rPr>
          <w:rFonts w:ascii="Arial" w:hAnsi="Arial" w:cs="Arial"/>
        </w:rPr>
        <w:t>Nhu cầu cần ưng thuận không phải chỉ áp dụng cho sinh hoạt tình dục! Cũng cần có ưng thuận cho bất cứ hình thức tiếp xúc da thịt nào, trong các bối cảnh điện tử, và để tôn trọng các ranh giới cá nhân.</w:t>
      </w:r>
    </w:p>
    <w:p w14:paraId="24DF2C10" w14:textId="77777777" w:rsidR="00FF2DC9" w:rsidRPr="00FF2DC9" w:rsidRDefault="00FF2DC9" w:rsidP="00FF2DC9">
      <w:pPr>
        <w:numPr>
          <w:ilvl w:val="0"/>
          <w:numId w:val="52"/>
        </w:numPr>
        <w:spacing w:line="240" w:lineRule="auto"/>
        <w:rPr>
          <w:rFonts w:ascii="Arial" w:hAnsi="Arial" w:cs="Arial"/>
        </w:rPr>
      </w:pPr>
      <w:r w:rsidRPr="00FF2DC9">
        <w:rPr>
          <w:rFonts w:ascii="Arial" w:hAnsi="Arial" w:cs="Arial"/>
        </w:rPr>
        <w:t>Có thể thu hồi quyết định ưng thuận bất cứ lúc nào. Chúng ta ai cũng có quyền đổi ý và quyết định của chúng ta phải được tôn trọng.</w:t>
      </w:r>
    </w:p>
    <w:p w14:paraId="20AA2C08" w14:textId="77777777" w:rsidR="00FF2DC9" w:rsidRPr="001F14D4" w:rsidRDefault="00FF2DC9" w:rsidP="00FF2DC9">
      <w:pPr>
        <w:numPr>
          <w:ilvl w:val="0"/>
          <w:numId w:val="52"/>
        </w:numPr>
        <w:rPr>
          <w:rFonts w:ascii="Arial" w:hAnsi="Arial" w:cs="Arial"/>
        </w:rPr>
      </w:pPr>
      <w:r w:rsidRPr="00FF2DC9">
        <w:rPr>
          <w:rFonts w:ascii="Arial" w:hAnsi="Arial" w:cs="Arial"/>
        </w:rPr>
        <w:t>Tất cả chúng ta có cách truyền thông khác nhau, do đó những cách chúng ta tỏ ý ưng thuận hoặc xin ưng thuận cũng khác nhau. Nếu các bạn nghi ngờ, hãy nói ra!</w:t>
      </w:r>
    </w:p>
    <w:p w14:paraId="6DD14739" w14:textId="77777777" w:rsidR="00FF2DC9" w:rsidRPr="00FF2DC9" w:rsidRDefault="00FF2DC9" w:rsidP="00FF2DC9">
      <w:pPr>
        <w:rPr>
          <w:rFonts w:ascii="Arial" w:hAnsi="Arial" w:cs="Arial"/>
        </w:rPr>
      </w:pPr>
    </w:p>
    <w:p w14:paraId="10A65803" w14:textId="77777777" w:rsidR="00FF2DC9" w:rsidRPr="00FF2DC9" w:rsidRDefault="00FF2DC9" w:rsidP="00FF2DC9">
      <w:pPr>
        <w:rPr>
          <w:rFonts w:ascii="Arial" w:hAnsi="Arial" w:cs="Arial"/>
        </w:rPr>
      </w:pPr>
      <w:bookmarkStart w:id="0" w:name="_szqdkqjkk40w" w:colFirst="0" w:colLast="0"/>
      <w:bookmarkEnd w:id="0"/>
    </w:p>
    <w:p w14:paraId="588B19C5" w14:textId="77777777" w:rsidR="00FF2DC9" w:rsidRPr="00FF2DC9" w:rsidRDefault="00FF2DC9" w:rsidP="00FF2DC9">
      <w:pPr>
        <w:rPr>
          <w:rFonts w:ascii="Arial" w:hAnsi="Arial" w:cs="Arial"/>
        </w:rPr>
      </w:pPr>
    </w:p>
    <w:p w14:paraId="6B687A9F" w14:textId="77777777" w:rsidR="00FF2DC9" w:rsidRPr="00FF2DC9" w:rsidRDefault="00FF2DC9" w:rsidP="00FF2DC9">
      <w:pPr>
        <w:rPr>
          <w:rFonts w:ascii="Arial" w:hAnsi="Arial" w:cs="Arial"/>
        </w:rPr>
      </w:pPr>
    </w:p>
    <w:p w14:paraId="223520B9" w14:textId="77777777" w:rsidR="00FF2DC9" w:rsidRPr="00FF2DC9" w:rsidRDefault="00FF2DC9" w:rsidP="00FF2DC9">
      <w:pPr>
        <w:rPr>
          <w:rFonts w:ascii="Arial" w:hAnsi="Arial" w:cs="Arial"/>
        </w:rPr>
      </w:pPr>
    </w:p>
    <w:p w14:paraId="000000AF" w14:textId="07EAA7C6" w:rsidR="0037015D" w:rsidRPr="001F14D4" w:rsidRDefault="0037015D" w:rsidP="00FF2DC9"/>
    <w:sectPr w:rsidR="0037015D" w:rsidRPr="001F14D4" w:rsidSect="00EF2E5B">
      <w:footerReference w:type="default" r:id="rId11"/>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D7CE" w14:textId="77777777" w:rsidR="00EF2E5B" w:rsidRPr="004061CD" w:rsidRDefault="00EF2E5B">
      <w:pPr>
        <w:spacing w:line="240" w:lineRule="auto"/>
      </w:pPr>
      <w:r w:rsidRPr="004061CD">
        <w:separator/>
      </w:r>
    </w:p>
  </w:endnote>
  <w:endnote w:type="continuationSeparator" w:id="0">
    <w:p w14:paraId="66A5BDC3" w14:textId="77777777" w:rsidR="00EF2E5B" w:rsidRPr="004061CD" w:rsidRDefault="00EF2E5B">
      <w:pPr>
        <w:spacing w:line="240" w:lineRule="auto"/>
      </w:pPr>
      <w:r w:rsidRPr="004061CD">
        <w:continuationSeparator/>
      </w:r>
    </w:p>
  </w:endnote>
  <w:endnote w:type="continuationNotice" w:id="1">
    <w:p w14:paraId="30416E53" w14:textId="77777777" w:rsidR="00EF2E5B" w:rsidRPr="004061CD" w:rsidRDefault="00EF2E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Work Sans Medium">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34AF745" w:rsidR="0037015D" w:rsidRPr="004061CD" w:rsidRDefault="00A11602" w:rsidP="004061CD">
    <w:pPr>
      <w:ind w:left="-709" w:right="-1130"/>
      <w:rPr>
        <w:sz w:val="16"/>
        <w:szCs w:val="16"/>
      </w:rPr>
    </w:pPr>
    <w:r w:rsidRPr="004061CD">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61CD" w:rsidRPr="004061CD">
      <w:rPr>
        <w:sz w:val="16"/>
        <w:szCs w:val="16"/>
      </w:rPr>
      <w:t xml:space="preserve"> Bản phân phát này được cấp phép theo một </w:t>
    </w:r>
    <w:hyperlink r:id="rId2">
      <w:r w:rsidR="004061CD" w:rsidRPr="004061CD">
        <w:rPr>
          <w:rStyle w:val="Hyperlink"/>
          <w:sz w:val="16"/>
          <w:szCs w:val="16"/>
        </w:rPr>
        <w:t>Giấy Phép Quốc Tế về Xuất Xứ Creative Commons 4.0</w:t>
      </w:r>
    </w:hyperlink>
    <w:r w:rsidR="004061CD" w:rsidRPr="004061CD">
      <w:rPr>
        <w:sz w:val="16"/>
        <w:szCs w:val="16"/>
      </w:rPr>
      <w:t>.                                     © 2024 Chính Quyền 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5651" w14:textId="77777777" w:rsidR="00EF2E5B" w:rsidRPr="004061CD" w:rsidRDefault="00EF2E5B">
      <w:pPr>
        <w:spacing w:line="240" w:lineRule="auto"/>
      </w:pPr>
      <w:r w:rsidRPr="004061CD">
        <w:separator/>
      </w:r>
    </w:p>
  </w:footnote>
  <w:footnote w:type="continuationSeparator" w:id="0">
    <w:p w14:paraId="15C57788" w14:textId="77777777" w:rsidR="00EF2E5B" w:rsidRPr="004061CD" w:rsidRDefault="00EF2E5B">
      <w:pPr>
        <w:spacing w:line="240" w:lineRule="auto"/>
      </w:pPr>
      <w:r w:rsidRPr="004061CD">
        <w:continuationSeparator/>
      </w:r>
    </w:p>
  </w:footnote>
  <w:footnote w:type="continuationNotice" w:id="1">
    <w:p w14:paraId="0AA8906A" w14:textId="77777777" w:rsidR="00EF2E5B" w:rsidRPr="004061CD" w:rsidRDefault="00EF2E5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D08F0"/>
    <w:multiLevelType w:val="multilevel"/>
    <w:tmpl w:val="F6AE1C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5" w15:restartNumberingAfterBreak="0">
    <w:nsid w:val="13A37B24"/>
    <w:multiLevelType w:val="hybridMultilevel"/>
    <w:tmpl w:val="BF7A4CD4"/>
    <w:lvl w:ilvl="0" w:tplc="18AE1D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8" w15:restartNumberingAfterBreak="0">
    <w:nsid w:val="17280160"/>
    <w:multiLevelType w:val="hybridMultilevel"/>
    <w:tmpl w:val="F2B0F1EC"/>
    <w:lvl w:ilvl="0" w:tplc="AB765630">
      <w:start w:val="2"/>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DD154B"/>
    <w:multiLevelType w:val="hybridMultilevel"/>
    <w:tmpl w:val="3B12703A"/>
    <w:lvl w:ilvl="0" w:tplc="EB5496EA">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3A3634"/>
    <w:multiLevelType w:val="hybridMultilevel"/>
    <w:tmpl w:val="5BA0A14C"/>
    <w:lvl w:ilvl="0" w:tplc="984C2EAA">
      <w:start w:val="1"/>
      <w:numFmt w:val="decimal"/>
      <w:lvlText w:val="%1."/>
      <w:lvlJc w:val="left"/>
      <w:pPr>
        <w:ind w:left="720" w:hanging="360"/>
      </w:pPr>
      <w:rPr>
        <w:u w:val="none"/>
      </w:rPr>
    </w:lvl>
    <w:lvl w:ilvl="1" w:tplc="755EFA3E">
      <w:start w:val="1"/>
      <w:numFmt w:val="bullet"/>
      <w:lvlText w:val="▫"/>
      <w:lvlJc w:val="left"/>
      <w:pPr>
        <w:ind w:left="1440" w:hanging="360"/>
      </w:pPr>
      <w:rPr>
        <w:u w:val="none"/>
      </w:rPr>
    </w:lvl>
    <w:lvl w:ilvl="2" w:tplc="BC1AC622">
      <w:start w:val="1"/>
      <w:numFmt w:val="lowerRoman"/>
      <w:lvlText w:val="%3."/>
      <w:lvlJc w:val="right"/>
      <w:pPr>
        <w:ind w:left="2160" w:hanging="360"/>
      </w:pPr>
      <w:rPr>
        <w:u w:val="none"/>
      </w:rPr>
    </w:lvl>
    <w:lvl w:ilvl="3" w:tplc="AB7AFC8A">
      <w:start w:val="1"/>
      <w:numFmt w:val="decimal"/>
      <w:lvlText w:val="%4."/>
      <w:lvlJc w:val="left"/>
      <w:pPr>
        <w:ind w:left="2880" w:hanging="360"/>
      </w:pPr>
      <w:rPr>
        <w:u w:val="none"/>
      </w:rPr>
    </w:lvl>
    <w:lvl w:ilvl="4" w:tplc="F4D88FC6">
      <w:start w:val="1"/>
      <w:numFmt w:val="lowerLetter"/>
      <w:lvlText w:val="%5."/>
      <w:lvlJc w:val="left"/>
      <w:pPr>
        <w:ind w:left="3600" w:hanging="360"/>
      </w:pPr>
      <w:rPr>
        <w:u w:val="none"/>
      </w:rPr>
    </w:lvl>
    <w:lvl w:ilvl="5" w:tplc="0D283D7A">
      <w:start w:val="1"/>
      <w:numFmt w:val="lowerRoman"/>
      <w:lvlText w:val="%6."/>
      <w:lvlJc w:val="right"/>
      <w:pPr>
        <w:ind w:left="4320" w:hanging="360"/>
      </w:pPr>
      <w:rPr>
        <w:u w:val="none"/>
      </w:rPr>
    </w:lvl>
    <w:lvl w:ilvl="6" w:tplc="F5625E86">
      <w:start w:val="1"/>
      <w:numFmt w:val="decimal"/>
      <w:lvlText w:val="%7."/>
      <w:lvlJc w:val="left"/>
      <w:pPr>
        <w:ind w:left="5040" w:hanging="360"/>
      </w:pPr>
      <w:rPr>
        <w:u w:val="none"/>
      </w:rPr>
    </w:lvl>
    <w:lvl w:ilvl="7" w:tplc="A7420BD2">
      <w:start w:val="1"/>
      <w:numFmt w:val="lowerLetter"/>
      <w:lvlText w:val="%8."/>
      <w:lvlJc w:val="left"/>
      <w:pPr>
        <w:ind w:left="5760" w:hanging="360"/>
      </w:pPr>
      <w:rPr>
        <w:u w:val="none"/>
      </w:rPr>
    </w:lvl>
    <w:lvl w:ilvl="8" w:tplc="F2E6E72C">
      <w:start w:val="1"/>
      <w:numFmt w:val="lowerRoman"/>
      <w:lvlText w:val="%9."/>
      <w:lvlJc w:val="right"/>
      <w:pPr>
        <w:ind w:left="6480" w:hanging="360"/>
      </w:pPr>
      <w:rPr>
        <w:u w:val="none"/>
      </w:rPr>
    </w:lvl>
  </w:abstractNum>
  <w:abstractNum w:abstractNumId="11" w15:restartNumberingAfterBreak="0">
    <w:nsid w:val="1F193462"/>
    <w:multiLevelType w:val="hybridMultilevel"/>
    <w:tmpl w:val="B03EDA4A"/>
    <w:lvl w:ilvl="0" w:tplc="56B849BE">
      <w:start w:val="6"/>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2"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13" w15:restartNumberingAfterBreak="0">
    <w:nsid w:val="211A2C9A"/>
    <w:multiLevelType w:val="hybridMultilevel"/>
    <w:tmpl w:val="B7280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FA6AD2"/>
    <w:multiLevelType w:val="multilevel"/>
    <w:tmpl w:val="59A811B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8A1D9B"/>
    <w:multiLevelType w:val="hybridMultilevel"/>
    <w:tmpl w:val="E0E67E64"/>
    <w:lvl w:ilvl="0" w:tplc="8374974A">
      <w:start w:val="5"/>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750A6E"/>
    <w:multiLevelType w:val="hybridMultilevel"/>
    <w:tmpl w:val="36666A4E"/>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19" w15:restartNumberingAfterBreak="0">
    <w:nsid w:val="349023D8"/>
    <w:multiLevelType w:val="multilevel"/>
    <w:tmpl w:val="AC4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A715ED"/>
    <w:multiLevelType w:val="hybridMultilevel"/>
    <w:tmpl w:val="964EC774"/>
    <w:lvl w:ilvl="0" w:tplc="F208E26A">
      <w:start w:val="1"/>
      <w:numFmt w:val="decimal"/>
      <w:lvlText w:val="%1."/>
      <w:lvlJc w:val="left"/>
      <w:pPr>
        <w:ind w:left="720" w:hanging="360"/>
      </w:pPr>
      <w:rPr>
        <w:rFonts w:hint="default"/>
        <w:u w:val="none"/>
      </w:rPr>
    </w:lvl>
    <w:lvl w:ilvl="1" w:tplc="CEEE1C86">
      <w:start w:val="1"/>
      <w:numFmt w:val="bullet"/>
      <w:lvlText w:val="▫"/>
      <w:lvlJc w:val="left"/>
      <w:pPr>
        <w:ind w:left="1440" w:hanging="360"/>
      </w:pPr>
      <w:rPr>
        <w:u w:val="none"/>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2F0C75"/>
    <w:multiLevelType w:val="hybridMultilevel"/>
    <w:tmpl w:val="23C0F1A8"/>
    <w:lvl w:ilvl="0" w:tplc="AABC6B92">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994981"/>
    <w:multiLevelType w:val="hybridMultilevel"/>
    <w:tmpl w:val="505C6C9E"/>
    <w:lvl w:ilvl="0" w:tplc="400440AE">
      <w:start w:val="2"/>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262D54"/>
    <w:multiLevelType w:val="hybridMultilevel"/>
    <w:tmpl w:val="5F3A95FA"/>
    <w:lvl w:ilvl="0" w:tplc="FF96C9AA">
      <w:start w:val="1"/>
      <w:numFmt w:val="decimal"/>
      <w:lvlText w:val="%1."/>
      <w:lvlJc w:val="left"/>
      <w:pPr>
        <w:ind w:left="720" w:hanging="360"/>
      </w:pPr>
      <w:rPr>
        <w:u w:val="none"/>
      </w:rPr>
    </w:lvl>
    <w:lvl w:ilvl="1" w:tplc="F190CCCE">
      <w:start w:val="1"/>
      <w:numFmt w:val="bullet"/>
      <w:lvlText w:val="▫"/>
      <w:lvlJc w:val="left"/>
      <w:pPr>
        <w:ind w:left="1440" w:hanging="360"/>
      </w:pPr>
      <w:rPr>
        <w:u w:val="none"/>
      </w:rPr>
    </w:lvl>
    <w:lvl w:ilvl="2" w:tplc="B64C1268">
      <w:start w:val="1"/>
      <w:numFmt w:val="lowerRoman"/>
      <w:lvlText w:val="%3."/>
      <w:lvlJc w:val="right"/>
      <w:pPr>
        <w:ind w:left="2160" w:hanging="360"/>
      </w:pPr>
      <w:rPr>
        <w:u w:val="none"/>
      </w:rPr>
    </w:lvl>
    <w:lvl w:ilvl="3" w:tplc="6F64D89C">
      <w:start w:val="1"/>
      <w:numFmt w:val="decimal"/>
      <w:lvlText w:val="%4."/>
      <w:lvlJc w:val="left"/>
      <w:pPr>
        <w:ind w:left="2880" w:hanging="360"/>
      </w:pPr>
      <w:rPr>
        <w:u w:val="none"/>
      </w:rPr>
    </w:lvl>
    <w:lvl w:ilvl="4" w:tplc="8AD0D252">
      <w:start w:val="1"/>
      <w:numFmt w:val="lowerLetter"/>
      <w:lvlText w:val="%5."/>
      <w:lvlJc w:val="left"/>
      <w:pPr>
        <w:ind w:left="3600" w:hanging="360"/>
      </w:pPr>
      <w:rPr>
        <w:u w:val="none"/>
      </w:rPr>
    </w:lvl>
    <w:lvl w:ilvl="5" w:tplc="272E7B00">
      <w:start w:val="1"/>
      <w:numFmt w:val="lowerRoman"/>
      <w:lvlText w:val="%6."/>
      <w:lvlJc w:val="right"/>
      <w:pPr>
        <w:ind w:left="4320" w:hanging="360"/>
      </w:pPr>
      <w:rPr>
        <w:u w:val="none"/>
      </w:rPr>
    </w:lvl>
    <w:lvl w:ilvl="6" w:tplc="52E6B650">
      <w:start w:val="1"/>
      <w:numFmt w:val="decimal"/>
      <w:lvlText w:val="%7."/>
      <w:lvlJc w:val="left"/>
      <w:pPr>
        <w:ind w:left="5040" w:hanging="360"/>
      </w:pPr>
      <w:rPr>
        <w:u w:val="none"/>
      </w:rPr>
    </w:lvl>
    <w:lvl w:ilvl="7" w:tplc="994808F2">
      <w:start w:val="1"/>
      <w:numFmt w:val="lowerLetter"/>
      <w:lvlText w:val="%8."/>
      <w:lvlJc w:val="left"/>
      <w:pPr>
        <w:ind w:left="5760" w:hanging="360"/>
      </w:pPr>
      <w:rPr>
        <w:u w:val="none"/>
      </w:rPr>
    </w:lvl>
    <w:lvl w:ilvl="8" w:tplc="ACA00420">
      <w:start w:val="1"/>
      <w:numFmt w:val="lowerRoman"/>
      <w:lvlText w:val="%9."/>
      <w:lvlJc w:val="right"/>
      <w:pPr>
        <w:ind w:left="6480" w:hanging="360"/>
      </w:pPr>
      <w:rPr>
        <w:u w:val="none"/>
      </w:rPr>
    </w:lvl>
  </w:abstractNum>
  <w:abstractNum w:abstractNumId="25"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903752"/>
    <w:multiLevelType w:val="hybridMultilevel"/>
    <w:tmpl w:val="4802FCD0"/>
    <w:lvl w:ilvl="0" w:tplc="82B84670">
      <w:start w:val="5"/>
      <w:numFmt w:val="decimal"/>
      <w:lvlText w:val="%1."/>
      <w:lvlJc w:val="left"/>
      <w:pPr>
        <w:ind w:left="720" w:hanging="360"/>
      </w:pPr>
    </w:lvl>
    <w:lvl w:ilvl="1" w:tplc="A2DC7CDA">
      <w:start w:val="1"/>
      <w:numFmt w:val="lowerLetter"/>
      <w:lvlText w:val="%2."/>
      <w:lvlJc w:val="left"/>
      <w:pPr>
        <w:ind w:left="1440" w:hanging="360"/>
      </w:pPr>
    </w:lvl>
    <w:lvl w:ilvl="2" w:tplc="39B6865C">
      <w:start w:val="1"/>
      <w:numFmt w:val="lowerRoman"/>
      <w:lvlText w:val="%3."/>
      <w:lvlJc w:val="right"/>
      <w:pPr>
        <w:ind w:left="2160" w:hanging="180"/>
      </w:pPr>
    </w:lvl>
    <w:lvl w:ilvl="3" w:tplc="02DCFEBE">
      <w:start w:val="1"/>
      <w:numFmt w:val="decimal"/>
      <w:lvlText w:val="%4."/>
      <w:lvlJc w:val="left"/>
      <w:pPr>
        <w:ind w:left="2880" w:hanging="360"/>
      </w:pPr>
    </w:lvl>
    <w:lvl w:ilvl="4" w:tplc="4FA4AD2E">
      <w:start w:val="1"/>
      <w:numFmt w:val="lowerLetter"/>
      <w:lvlText w:val="%5."/>
      <w:lvlJc w:val="left"/>
      <w:pPr>
        <w:ind w:left="3600" w:hanging="360"/>
      </w:pPr>
    </w:lvl>
    <w:lvl w:ilvl="5" w:tplc="4524D6B4">
      <w:start w:val="1"/>
      <w:numFmt w:val="lowerRoman"/>
      <w:lvlText w:val="%6."/>
      <w:lvlJc w:val="right"/>
      <w:pPr>
        <w:ind w:left="4320" w:hanging="180"/>
      </w:pPr>
    </w:lvl>
    <w:lvl w:ilvl="6" w:tplc="5A6C6968">
      <w:start w:val="1"/>
      <w:numFmt w:val="decimal"/>
      <w:lvlText w:val="%7."/>
      <w:lvlJc w:val="left"/>
      <w:pPr>
        <w:ind w:left="5040" w:hanging="360"/>
      </w:pPr>
    </w:lvl>
    <w:lvl w:ilvl="7" w:tplc="57A49BF2">
      <w:start w:val="1"/>
      <w:numFmt w:val="lowerLetter"/>
      <w:lvlText w:val="%8."/>
      <w:lvlJc w:val="left"/>
      <w:pPr>
        <w:ind w:left="5760" w:hanging="360"/>
      </w:pPr>
    </w:lvl>
    <w:lvl w:ilvl="8" w:tplc="140EDEAA">
      <w:start w:val="1"/>
      <w:numFmt w:val="lowerRoman"/>
      <w:lvlText w:val="%9."/>
      <w:lvlJc w:val="right"/>
      <w:pPr>
        <w:ind w:left="6480" w:hanging="180"/>
      </w:pPr>
    </w:lvl>
  </w:abstractNum>
  <w:abstractNum w:abstractNumId="27"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A161E4"/>
    <w:multiLevelType w:val="multilevel"/>
    <w:tmpl w:val="421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30" w15:restartNumberingAfterBreak="0">
    <w:nsid w:val="44D44E41"/>
    <w:multiLevelType w:val="hybridMultilevel"/>
    <w:tmpl w:val="D5BAFB3E"/>
    <w:lvl w:ilvl="0" w:tplc="53BA994A">
      <w:start w:val="4"/>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5C00B3D"/>
    <w:multiLevelType w:val="hybridMultilevel"/>
    <w:tmpl w:val="A55C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30619C"/>
    <w:multiLevelType w:val="hybridMultilevel"/>
    <w:tmpl w:val="3794A9FA"/>
    <w:lvl w:ilvl="0" w:tplc="D22208B6">
      <w:start w:val="2"/>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65497B"/>
    <w:multiLevelType w:val="hybridMultilevel"/>
    <w:tmpl w:val="81F63B40"/>
    <w:lvl w:ilvl="0" w:tplc="E0D4C772">
      <w:start w:val="4"/>
      <w:numFmt w:val="decimal"/>
      <w:lvlText w:val="%1."/>
      <w:lvlJc w:val="left"/>
      <w:pPr>
        <w:ind w:left="360" w:hanging="360"/>
      </w:pPr>
      <w:rPr>
        <w:rFonts w:hint="default"/>
        <w:u w:val="none"/>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4"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39" w15:restartNumberingAfterBreak="0">
    <w:nsid w:val="50F21467"/>
    <w:multiLevelType w:val="hybridMultilevel"/>
    <w:tmpl w:val="8F38DA60"/>
    <w:lvl w:ilvl="0" w:tplc="4D286652">
      <w:start w:val="1"/>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40" w15:restartNumberingAfterBreak="0">
    <w:nsid w:val="56844BC1"/>
    <w:multiLevelType w:val="hybridMultilevel"/>
    <w:tmpl w:val="C12C3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8D4FE1"/>
    <w:multiLevelType w:val="hybridMultilevel"/>
    <w:tmpl w:val="A508C048"/>
    <w:lvl w:ilvl="0" w:tplc="FFFFFFFF">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42" w15:restartNumberingAfterBreak="0">
    <w:nsid w:val="60EC7A1C"/>
    <w:multiLevelType w:val="multilevel"/>
    <w:tmpl w:val="DC261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AB301A"/>
    <w:multiLevelType w:val="hybridMultilevel"/>
    <w:tmpl w:val="14AEC8B2"/>
    <w:lvl w:ilvl="0" w:tplc="DC2ACBC8">
      <w:start w:val="4"/>
      <w:numFmt w:val="decimal"/>
      <w:lvlText w:val="%1."/>
      <w:lvlJc w:val="left"/>
      <w:pPr>
        <w:ind w:left="144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904565"/>
    <w:multiLevelType w:val="hybridMultilevel"/>
    <w:tmpl w:val="D8863428"/>
    <w:lvl w:ilvl="0" w:tplc="D128908C">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46"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6D592C"/>
    <w:multiLevelType w:val="multilevel"/>
    <w:tmpl w:val="C9B496A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69C1656C"/>
    <w:multiLevelType w:val="hybridMultilevel"/>
    <w:tmpl w:val="680E6766"/>
    <w:lvl w:ilvl="0" w:tplc="B66A7F96">
      <w:start w:val="3"/>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AFD2F50"/>
    <w:multiLevelType w:val="hybridMultilevel"/>
    <w:tmpl w:val="245A0170"/>
    <w:lvl w:ilvl="0" w:tplc="20B2D922">
      <w:start w:val="5"/>
      <w:numFmt w:val="decimal"/>
      <w:lvlText w:val="%1."/>
      <w:lvlJc w:val="left"/>
      <w:pPr>
        <w:ind w:left="720" w:hanging="360"/>
      </w:pPr>
      <w:rPr>
        <w:rFonts w:hint="default"/>
        <w:u w:val="none"/>
      </w:rPr>
    </w:lvl>
    <w:lvl w:ilvl="1" w:tplc="CEEE1C86">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50"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51" w15:restartNumberingAfterBreak="0">
    <w:nsid w:val="70275844"/>
    <w:multiLevelType w:val="hybridMultilevel"/>
    <w:tmpl w:val="D9DEC25C"/>
    <w:lvl w:ilvl="0" w:tplc="A9F0DB7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54" w15:restartNumberingAfterBreak="0">
    <w:nsid w:val="757B4A89"/>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abstractNum w:abstractNumId="58" w15:restartNumberingAfterBreak="0">
    <w:nsid w:val="7B9F4A18"/>
    <w:multiLevelType w:val="multilevel"/>
    <w:tmpl w:val="09E4B4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498529">
    <w:abstractNumId w:val="29"/>
  </w:num>
  <w:num w:numId="2" w16cid:durableId="717361096">
    <w:abstractNumId w:val="57"/>
  </w:num>
  <w:num w:numId="3" w16cid:durableId="2085838479">
    <w:abstractNumId w:val="50"/>
  </w:num>
  <w:num w:numId="4" w16cid:durableId="859927917">
    <w:abstractNumId w:val="0"/>
  </w:num>
  <w:num w:numId="5" w16cid:durableId="220948180">
    <w:abstractNumId w:val="38"/>
  </w:num>
  <w:num w:numId="6" w16cid:durableId="997197972">
    <w:abstractNumId w:val="36"/>
  </w:num>
  <w:num w:numId="7" w16cid:durableId="1196961279">
    <w:abstractNumId w:val="35"/>
  </w:num>
  <w:num w:numId="8" w16cid:durableId="1412968168">
    <w:abstractNumId w:val="37"/>
  </w:num>
  <w:num w:numId="9" w16cid:durableId="673845128">
    <w:abstractNumId w:val="25"/>
  </w:num>
  <w:num w:numId="10" w16cid:durableId="1193224627">
    <w:abstractNumId w:val="55"/>
  </w:num>
  <w:num w:numId="11" w16cid:durableId="1676808713">
    <w:abstractNumId w:val="7"/>
  </w:num>
  <w:num w:numId="12" w16cid:durableId="663435392">
    <w:abstractNumId w:val="16"/>
  </w:num>
  <w:num w:numId="13" w16cid:durableId="2092584377">
    <w:abstractNumId w:val="12"/>
  </w:num>
  <w:num w:numId="14" w16cid:durableId="1669627454">
    <w:abstractNumId w:val="45"/>
  </w:num>
  <w:num w:numId="15" w16cid:durableId="722824751">
    <w:abstractNumId w:val="2"/>
  </w:num>
  <w:num w:numId="16" w16cid:durableId="1301304342">
    <w:abstractNumId w:val="23"/>
  </w:num>
  <w:num w:numId="17" w16cid:durableId="841548452">
    <w:abstractNumId w:val="6"/>
  </w:num>
  <w:num w:numId="18" w16cid:durableId="1168137283">
    <w:abstractNumId w:val="27"/>
  </w:num>
  <w:num w:numId="19" w16cid:durableId="1693651758">
    <w:abstractNumId w:val="46"/>
  </w:num>
  <w:num w:numId="20" w16cid:durableId="20253328">
    <w:abstractNumId w:val="56"/>
  </w:num>
  <w:num w:numId="21" w16cid:durableId="2146383815">
    <w:abstractNumId w:val="1"/>
  </w:num>
  <w:num w:numId="22" w16cid:durableId="1543591455">
    <w:abstractNumId w:val="15"/>
  </w:num>
  <w:num w:numId="23" w16cid:durableId="1558205740">
    <w:abstractNumId w:val="1"/>
  </w:num>
  <w:num w:numId="24" w16cid:durableId="1037199749">
    <w:abstractNumId w:val="15"/>
  </w:num>
  <w:num w:numId="25" w16cid:durableId="1481537501">
    <w:abstractNumId w:val="5"/>
  </w:num>
  <w:num w:numId="26" w16cid:durableId="1996762408">
    <w:abstractNumId w:val="8"/>
  </w:num>
  <w:num w:numId="27" w16cid:durableId="2079160483">
    <w:abstractNumId w:val="44"/>
  </w:num>
  <w:num w:numId="28" w16cid:durableId="692800825">
    <w:abstractNumId w:val="30"/>
  </w:num>
  <w:num w:numId="29" w16cid:durableId="1265649332">
    <w:abstractNumId w:val="17"/>
  </w:num>
  <w:num w:numId="30" w16cid:durableId="1140615271">
    <w:abstractNumId w:val="3"/>
  </w:num>
  <w:num w:numId="31" w16cid:durableId="1097948898">
    <w:abstractNumId w:val="31"/>
  </w:num>
  <w:num w:numId="32" w16cid:durableId="1042244343">
    <w:abstractNumId w:val="26"/>
  </w:num>
  <w:num w:numId="33" w16cid:durableId="311326916">
    <w:abstractNumId w:val="18"/>
  </w:num>
  <w:num w:numId="34" w16cid:durableId="1603297292">
    <w:abstractNumId w:val="53"/>
  </w:num>
  <w:num w:numId="35" w16cid:durableId="1963028876">
    <w:abstractNumId w:val="52"/>
  </w:num>
  <w:num w:numId="36" w16cid:durableId="133187065">
    <w:abstractNumId w:val="54"/>
  </w:num>
  <w:num w:numId="37" w16cid:durableId="220867682">
    <w:abstractNumId w:val="34"/>
  </w:num>
  <w:num w:numId="38" w16cid:durableId="774516307">
    <w:abstractNumId w:val="4"/>
  </w:num>
  <w:num w:numId="39" w16cid:durableId="1374842931">
    <w:abstractNumId w:val="20"/>
  </w:num>
  <w:num w:numId="40" w16cid:durableId="1576666322">
    <w:abstractNumId w:val="32"/>
  </w:num>
  <w:num w:numId="41" w16cid:durableId="584194243">
    <w:abstractNumId w:val="21"/>
  </w:num>
  <w:num w:numId="42" w16cid:durableId="119232481">
    <w:abstractNumId w:val="9"/>
  </w:num>
  <w:num w:numId="43" w16cid:durableId="15694388">
    <w:abstractNumId w:val="51"/>
  </w:num>
  <w:num w:numId="44" w16cid:durableId="978538004">
    <w:abstractNumId w:val="14"/>
  </w:num>
  <w:num w:numId="45" w16cid:durableId="4288940">
    <w:abstractNumId w:val="24"/>
  </w:num>
  <w:num w:numId="46" w16cid:durableId="1778745038">
    <w:abstractNumId w:val="10"/>
  </w:num>
  <w:num w:numId="47" w16cid:durableId="1014190603">
    <w:abstractNumId w:val="19"/>
  </w:num>
  <w:num w:numId="48" w16cid:durableId="364721212">
    <w:abstractNumId w:val="58"/>
  </w:num>
  <w:num w:numId="49" w16cid:durableId="964625158">
    <w:abstractNumId w:val="42"/>
  </w:num>
  <w:num w:numId="50" w16cid:durableId="409423605">
    <w:abstractNumId w:val="49"/>
  </w:num>
  <w:num w:numId="51" w16cid:durableId="231743225">
    <w:abstractNumId w:val="41"/>
  </w:num>
  <w:num w:numId="52" w16cid:durableId="799690870">
    <w:abstractNumId w:val="47"/>
  </w:num>
  <w:num w:numId="53" w16cid:durableId="2059166581">
    <w:abstractNumId w:val="39"/>
  </w:num>
  <w:num w:numId="54" w16cid:durableId="1759254296">
    <w:abstractNumId w:val="22"/>
  </w:num>
  <w:num w:numId="55" w16cid:durableId="2120879343">
    <w:abstractNumId w:val="48"/>
  </w:num>
  <w:num w:numId="56" w16cid:durableId="1931892893">
    <w:abstractNumId w:val="33"/>
  </w:num>
  <w:num w:numId="57" w16cid:durableId="537354201">
    <w:abstractNumId w:val="43"/>
  </w:num>
  <w:num w:numId="58" w16cid:durableId="1231042832">
    <w:abstractNumId w:val="11"/>
  </w:num>
  <w:num w:numId="59" w16cid:durableId="1629317295">
    <w:abstractNumId w:val="40"/>
  </w:num>
  <w:num w:numId="60" w16cid:durableId="1227765357">
    <w:abstractNumId w:val="13"/>
  </w:num>
  <w:num w:numId="61" w16cid:durableId="11493243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C22F3"/>
    <w:rsid w:val="000D7B12"/>
    <w:rsid w:val="000F1039"/>
    <w:rsid w:val="00132841"/>
    <w:rsid w:val="00132F42"/>
    <w:rsid w:val="001347B8"/>
    <w:rsid w:val="001545FE"/>
    <w:rsid w:val="00175979"/>
    <w:rsid w:val="001921E1"/>
    <w:rsid w:val="001B4660"/>
    <w:rsid w:val="001F14D4"/>
    <w:rsid w:val="00225BFA"/>
    <w:rsid w:val="00251757"/>
    <w:rsid w:val="00264A12"/>
    <w:rsid w:val="002C2823"/>
    <w:rsid w:val="002E25AD"/>
    <w:rsid w:val="002E3C3A"/>
    <w:rsid w:val="002E58DA"/>
    <w:rsid w:val="0030104F"/>
    <w:rsid w:val="00342F44"/>
    <w:rsid w:val="00361BF1"/>
    <w:rsid w:val="0037015D"/>
    <w:rsid w:val="003F759E"/>
    <w:rsid w:val="004061CD"/>
    <w:rsid w:val="004560B4"/>
    <w:rsid w:val="00471FFE"/>
    <w:rsid w:val="004C277A"/>
    <w:rsid w:val="004E4592"/>
    <w:rsid w:val="00565943"/>
    <w:rsid w:val="00572521"/>
    <w:rsid w:val="005815B6"/>
    <w:rsid w:val="005D5FA0"/>
    <w:rsid w:val="005F4070"/>
    <w:rsid w:val="00614EAB"/>
    <w:rsid w:val="00646C4E"/>
    <w:rsid w:val="00675FD0"/>
    <w:rsid w:val="006804FD"/>
    <w:rsid w:val="00685325"/>
    <w:rsid w:val="006A08DD"/>
    <w:rsid w:val="006B3557"/>
    <w:rsid w:val="006B794E"/>
    <w:rsid w:val="006C6F94"/>
    <w:rsid w:val="006D4B2E"/>
    <w:rsid w:val="006E5C2D"/>
    <w:rsid w:val="006F5FB9"/>
    <w:rsid w:val="00720EBB"/>
    <w:rsid w:val="00727D9C"/>
    <w:rsid w:val="00733583"/>
    <w:rsid w:val="0074104A"/>
    <w:rsid w:val="00773E83"/>
    <w:rsid w:val="007803FE"/>
    <w:rsid w:val="00794DBF"/>
    <w:rsid w:val="007A344E"/>
    <w:rsid w:val="007C0E35"/>
    <w:rsid w:val="007C62A1"/>
    <w:rsid w:val="007E27E4"/>
    <w:rsid w:val="00823787"/>
    <w:rsid w:val="0083104F"/>
    <w:rsid w:val="00863D6A"/>
    <w:rsid w:val="00866CD3"/>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B419E"/>
    <w:rsid w:val="00AB606F"/>
    <w:rsid w:val="00AF46D8"/>
    <w:rsid w:val="00B302D0"/>
    <w:rsid w:val="00B420E7"/>
    <w:rsid w:val="00B64785"/>
    <w:rsid w:val="00BA161A"/>
    <w:rsid w:val="00BD65AB"/>
    <w:rsid w:val="00C040EC"/>
    <w:rsid w:val="00C073D7"/>
    <w:rsid w:val="00C11264"/>
    <w:rsid w:val="00C1624A"/>
    <w:rsid w:val="00C47179"/>
    <w:rsid w:val="00C508DA"/>
    <w:rsid w:val="00C8027E"/>
    <w:rsid w:val="00CC5E15"/>
    <w:rsid w:val="00CC8D4D"/>
    <w:rsid w:val="00D073CB"/>
    <w:rsid w:val="00D32A13"/>
    <w:rsid w:val="00D37906"/>
    <w:rsid w:val="00D4432C"/>
    <w:rsid w:val="00D45C69"/>
    <w:rsid w:val="00D5671E"/>
    <w:rsid w:val="00D644E8"/>
    <w:rsid w:val="00DB1485"/>
    <w:rsid w:val="00DB180D"/>
    <w:rsid w:val="00DE1891"/>
    <w:rsid w:val="00DE33DF"/>
    <w:rsid w:val="00DF0438"/>
    <w:rsid w:val="00E00C65"/>
    <w:rsid w:val="00E029D3"/>
    <w:rsid w:val="00E222BC"/>
    <w:rsid w:val="00E36893"/>
    <w:rsid w:val="00E6375A"/>
    <w:rsid w:val="00EB47A4"/>
    <w:rsid w:val="00EE4E71"/>
    <w:rsid w:val="00EF2E5B"/>
    <w:rsid w:val="00F067C0"/>
    <w:rsid w:val="00F1156C"/>
    <w:rsid w:val="00F15AC5"/>
    <w:rsid w:val="00F353FE"/>
    <w:rsid w:val="00F715FA"/>
    <w:rsid w:val="00F91E2A"/>
    <w:rsid w:val="00F97F72"/>
    <w:rsid w:val="00FA381D"/>
    <w:rsid w:val="00FB3B41"/>
    <w:rsid w:val="00FF2DC9"/>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uiPriority w:val="9"/>
    <w:qFormat/>
    <w:rsid w:val="00727D9C"/>
    <w:pPr>
      <w:keepNext/>
      <w:keepLines/>
      <w:spacing w:before="400" w:after="120"/>
      <w:outlineLvl w:val="0"/>
    </w:pPr>
    <w:rPr>
      <w:rFonts w:ascii="Arial" w:hAnsi="Arial"/>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2DC9"/>
    <w:pPr>
      <w:spacing w:line="240" w:lineRule="auto"/>
    </w:pPr>
    <w:rPr>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56">
      <w:bodyDiv w:val="1"/>
      <w:marLeft w:val="0"/>
      <w:marRight w:val="0"/>
      <w:marTop w:val="0"/>
      <w:marBottom w:val="0"/>
      <w:divBdr>
        <w:top w:val="none" w:sz="0" w:space="0" w:color="auto"/>
        <w:left w:val="none" w:sz="0" w:space="0" w:color="auto"/>
        <w:bottom w:val="none" w:sz="0" w:space="0" w:color="auto"/>
        <w:right w:val="none" w:sz="0" w:space="0" w:color="auto"/>
      </w:divBdr>
    </w:div>
    <w:div w:id="53165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2B3A%2BLet%27s%2BTalk%2BAbout%2BConsent/0_2621nan6"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9FC27B9E-2E07-4068-AC97-37966FD61E1C}">
  <ds:schemaRefs>
    <ds:schemaRef ds:uri="http://schemas.microsoft.com/sharepoint/v3/contenttype/forms"/>
  </ds:schemaRefs>
</ds:datastoreItem>
</file>

<file path=customXml/itemProps3.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4</cp:revision>
  <cp:lastPrinted>2024-04-15T20:51:00Z</cp:lastPrinted>
  <dcterms:created xsi:type="dcterms:W3CDTF">2024-04-26T22:14:00Z</dcterms:created>
  <dcterms:modified xsi:type="dcterms:W3CDTF">2024-04-26T23:50:00Z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