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DF129C" w14:textId="5A66EC04" w:rsidR="00280D91" w:rsidRPr="00EA448F" w:rsidRDefault="001E5ABF" w:rsidP="00013B0D">
      <w:pPr>
        <w:pStyle w:val="Heading1"/>
        <w:rPr>
          <w:lang w:val="en-CA"/>
        </w:rPr>
      </w:pPr>
      <w:r w:rsidRPr="00EA448F">
        <w:rPr>
          <w:lang w:val="en-CA"/>
        </w:rPr>
        <w:t xml:space="preserve">Style Sheet </w:t>
      </w:r>
      <w:r w:rsidR="00806739" w:rsidRPr="00EA448F">
        <w:rPr>
          <w:lang w:val="en-CA"/>
        </w:rPr>
        <w:t>for</w:t>
      </w:r>
      <w:r w:rsidR="000B1F09" w:rsidRPr="00EA448F">
        <w:rPr>
          <w:lang w:val="en-CA"/>
        </w:rPr>
        <w:t xml:space="preserve"> Pr</w:t>
      </w:r>
      <w:r w:rsidR="00B80721" w:rsidRPr="00EA448F">
        <w:rPr>
          <w:lang w:val="en-CA"/>
        </w:rPr>
        <w:t>int-on-Demand</w:t>
      </w:r>
      <w:r w:rsidR="004E6CAA" w:rsidRPr="00EA448F">
        <w:rPr>
          <w:lang w:val="en-CA"/>
        </w:rPr>
        <w:t xml:space="preserve"> Guide</w:t>
      </w:r>
    </w:p>
    <w:p w14:paraId="24F59AB5" w14:textId="39794360" w:rsidR="006F3EFB" w:rsidRPr="00EA448F" w:rsidRDefault="006F3EFB" w:rsidP="00013B0D">
      <w:pPr>
        <w:rPr>
          <w:lang w:val="en-CA"/>
        </w:rPr>
      </w:pPr>
      <w:r w:rsidRPr="00EA448F">
        <w:rPr>
          <w:lang w:val="en-CA"/>
        </w:rPr>
        <w:t>This style sheet is laid for easy reference for copy editors, proofreaders, and authors. It begins with a “Spelling and abbreviation list” that contains words and abbreviations that either differ from those in the chosen style guide or are used frequently and included for easy reference. This section is followed by “Book layout” and “General style” points.</w:t>
      </w:r>
    </w:p>
    <w:p w14:paraId="5569B524" w14:textId="3A42187F" w:rsidR="00013B0D" w:rsidRPr="00EA448F" w:rsidRDefault="006F3EFB" w:rsidP="00013B0D">
      <w:pPr>
        <w:rPr>
          <w:lang w:val="en-CA"/>
        </w:rPr>
      </w:pPr>
      <w:r w:rsidRPr="00EA448F">
        <w:rPr>
          <w:lang w:val="en-CA"/>
        </w:rPr>
        <w:t>The remaining style sheet lists categories alphabetically such as “Attributions,” “Citation style,” and “Tables.” If appropriate, a style item will be listed under more than one category.</w:t>
      </w:r>
    </w:p>
    <w:p w14:paraId="6DDE5011" w14:textId="31F9752D" w:rsidR="00806739" w:rsidRPr="00EA448F" w:rsidRDefault="00806739" w:rsidP="00013B0D">
      <w:pPr>
        <w:rPr>
          <w:b/>
          <w:lang w:val="en-CA"/>
        </w:rPr>
      </w:pPr>
      <w:r w:rsidRPr="00EA448F">
        <w:rPr>
          <w:b/>
          <w:bCs/>
          <w:lang w:val="en-CA"/>
        </w:rPr>
        <w:t>Last revised</w:t>
      </w:r>
      <w:r w:rsidRPr="00EA448F">
        <w:rPr>
          <w:lang w:val="en-CA"/>
        </w:rPr>
        <w:t xml:space="preserve">: </w:t>
      </w:r>
      <w:r w:rsidR="001F543D">
        <w:rPr>
          <w:lang w:val="en-CA"/>
        </w:rPr>
        <w:t xml:space="preserve">June </w:t>
      </w:r>
      <w:r w:rsidR="00E01EF0">
        <w:rPr>
          <w:lang w:val="en-CA"/>
        </w:rPr>
        <w:t>24</w:t>
      </w:r>
      <w:r w:rsidR="001E00B1" w:rsidRPr="00EA448F">
        <w:rPr>
          <w:lang w:val="en-CA"/>
        </w:rPr>
        <w:t>, 20</w:t>
      </w:r>
      <w:r w:rsidR="00B80721" w:rsidRPr="00EA448F">
        <w:rPr>
          <w:lang w:val="en-CA"/>
        </w:rPr>
        <w:t>20</w:t>
      </w:r>
    </w:p>
    <w:p w14:paraId="3AA159C6" w14:textId="77C789BE" w:rsidR="006F3EFB" w:rsidRPr="00EA448F" w:rsidRDefault="006F3EFB" w:rsidP="00013B0D">
      <w:pPr>
        <w:pStyle w:val="Heading2"/>
        <w:rPr>
          <w:lang w:val="en-CA"/>
        </w:rPr>
      </w:pPr>
      <w:r w:rsidRPr="00EA448F">
        <w:rPr>
          <w:lang w:val="en-CA"/>
        </w:rPr>
        <w:t xml:space="preserve">Style </w:t>
      </w:r>
      <w:r w:rsidR="00EA448F">
        <w:rPr>
          <w:lang w:val="en-CA"/>
        </w:rPr>
        <w:t>G</w:t>
      </w:r>
      <w:r w:rsidRPr="00EA448F">
        <w:rPr>
          <w:lang w:val="en-CA"/>
        </w:rPr>
        <w:t>uides</w:t>
      </w:r>
    </w:p>
    <w:p w14:paraId="5AFDCEEE" w14:textId="74A2B059" w:rsidR="006F3EFB" w:rsidRPr="00EA448F" w:rsidRDefault="006F3EFB" w:rsidP="00013B0D">
      <w:pPr>
        <w:pStyle w:val="ListParagraph"/>
        <w:numPr>
          <w:ilvl w:val="0"/>
          <w:numId w:val="28"/>
        </w:numPr>
        <w:spacing w:after="0"/>
        <w:rPr>
          <w:lang w:val="en-CA"/>
        </w:rPr>
      </w:pPr>
      <w:r w:rsidRPr="00EA448F">
        <w:rPr>
          <w:lang w:val="en-CA"/>
        </w:rPr>
        <w:t xml:space="preserve">BCcampus </w:t>
      </w:r>
      <w:hyperlink r:id="rId8" w:history="1">
        <w:r w:rsidRPr="00EA448F">
          <w:rPr>
            <w:rStyle w:val="Hyperlink"/>
            <w:rFonts w:eastAsiaTheme="minorEastAsia"/>
            <w:lang w:val="en-CA"/>
          </w:rPr>
          <w:t>Writing Guidelines for</w:t>
        </w:r>
        <w:r w:rsidR="00B80721" w:rsidRPr="00EA448F">
          <w:rPr>
            <w:rStyle w:val="Hyperlink"/>
            <w:rFonts w:eastAsiaTheme="minorEastAsia"/>
            <w:lang w:val="en-CA"/>
          </w:rPr>
          <w:t xml:space="preserve"> Articles and Web Content</w:t>
        </w:r>
      </w:hyperlink>
    </w:p>
    <w:p w14:paraId="55F85DAC" w14:textId="77777777" w:rsidR="006F3EFB" w:rsidRPr="00EA448F" w:rsidRDefault="006F3EFB" w:rsidP="00013B0D">
      <w:pPr>
        <w:pStyle w:val="ListParagraph"/>
        <w:numPr>
          <w:ilvl w:val="0"/>
          <w:numId w:val="28"/>
        </w:numPr>
        <w:spacing w:after="0"/>
        <w:rPr>
          <w:rStyle w:val="Hyperlink"/>
          <w:rFonts w:eastAsiaTheme="minorEastAsia"/>
          <w:lang w:val="en-CA"/>
        </w:rPr>
      </w:pPr>
      <w:r w:rsidRPr="00EA448F">
        <w:rPr>
          <w:rFonts w:cs="Times New Roman"/>
          <w:lang w:val="en-CA"/>
        </w:rPr>
        <w:fldChar w:fldCharType="begin"/>
      </w:r>
      <w:r w:rsidRPr="00EA448F">
        <w:rPr>
          <w:lang w:val="en-CA"/>
        </w:rPr>
        <w:instrText xml:space="preserve"> HYPERLINK "https://opentextbc.ca/selfpublishguide/back-matter/appendix-2/" </w:instrText>
      </w:r>
      <w:r w:rsidRPr="00EA448F">
        <w:rPr>
          <w:rFonts w:cs="Times New Roman"/>
          <w:lang w:val="en-CA"/>
        </w:rPr>
        <w:fldChar w:fldCharType="separate"/>
      </w:r>
      <w:r w:rsidRPr="00EA448F">
        <w:rPr>
          <w:rStyle w:val="Hyperlink"/>
          <w:rFonts w:eastAsiaTheme="minorEastAsia"/>
          <w:lang w:val="en-CA"/>
        </w:rPr>
        <w:t>Self-Publishing Guide: Style Guide</w:t>
      </w:r>
    </w:p>
    <w:p w14:paraId="342E67D3" w14:textId="0D9FE589" w:rsidR="006F3EFB" w:rsidRPr="00EA448F" w:rsidRDefault="006F3EFB" w:rsidP="00013B0D">
      <w:pPr>
        <w:pStyle w:val="NormalWeb"/>
        <w:numPr>
          <w:ilvl w:val="0"/>
          <w:numId w:val="28"/>
        </w:numPr>
        <w:spacing w:after="0" w:afterAutospacing="0"/>
        <w:rPr>
          <w:lang w:val="en-CA"/>
        </w:rPr>
      </w:pPr>
      <w:r w:rsidRPr="00EA448F">
        <w:rPr>
          <w:rFonts w:eastAsiaTheme="minorHAnsi" w:cstheme="minorBidi"/>
          <w:lang w:val="en-CA"/>
        </w:rPr>
        <w:fldChar w:fldCharType="end"/>
      </w:r>
      <w:r w:rsidRPr="00EA448F">
        <w:rPr>
          <w:lang w:val="en-CA"/>
        </w:rPr>
        <w:t>BCcampus follows the</w:t>
      </w:r>
      <w:r w:rsidR="00EA448F">
        <w:rPr>
          <w:lang w:val="en-CA"/>
        </w:rPr>
        <w:t xml:space="preserve"> </w:t>
      </w:r>
      <w:hyperlink r:id="rId9" w:history="1">
        <w:r w:rsidRPr="00EA448F">
          <w:rPr>
            <w:rStyle w:val="Hyperlink"/>
            <w:rFonts w:eastAsiaTheme="minorEastAsia"/>
            <w:lang w:val="en-CA"/>
          </w:rPr>
          <w:t>Canadian Press Stylebook</w:t>
        </w:r>
      </w:hyperlink>
      <w:r w:rsidRPr="00EA448F">
        <w:rPr>
          <w:lang w:val="en-CA"/>
        </w:rPr>
        <w:t xml:space="preserve"> and the </w:t>
      </w:r>
      <w:hyperlink r:id="rId10" w:history="1">
        <w:r w:rsidRPr="00EA448F">
          <w:rPr>
            <w:rStyle w:val="Hyperlink"/>
            <w:rFonts w:eastAsiaTheme="minorEastAsia"/>
            <w:lang w:val="en-CA"/>
          </w:rPr>
          <w:t>Canadian Oxford Dictionary</w:t>
        </w:r>
      </w:hyperlink>
      <w:r w:rsidRPr="00EA448F">
        <w:rPr>
          <w:lang w:val="en-CA"/>
        </w:rPr>
        <w:t>.</w:t>
      </w:r>
    </w:p>
    <w:p w14:paraId="7DEABCF2" w14:textId="6781DE04" w:rsidR="006F3EFB" w:rsidRPr="00EA448F" w:rsidRDefault="006F3EFB" w:rsidP="00013B0D">
      <w:pPr>
        <w:pStyle w:val="NormalWeb"/>
        <w:rPr>
          <w:b/>
          <w:lang w:val="en-CA"/>
        </w:rPr>
      </w:pPr>
      <w:r w:rsidRPr="00EA448F">
        <w:rPr>
          <w:b/>
          <w:lang w:val="en-CA"/>
        </w:rPr>
        <w:t>Author</w:t>
      </w:r>
      <w:r w:rsidR="00B80721" w:rsidRPr="00EA448F">
        <w:rPr>
          <w:bCs/>
          <w:lang w:val="en-CA"/>
        </w:rPr>
        <w:t>:</w:t>
      </w:r>
      <w:r w:rsidR="00B80721" w:rsidRPr="00EA448F">
        <w:rPr>
          <w:b/>
          <w:lang w:val="en-CA"/>
        </w:rPr>
        <w:t xml:space="preserve"> </w:t>
      </w:r>
      <w:r w:rsidRPr="00EA448F">
        <w:rPr>
          <w:lang w:val="en-CA"/>
        </w:rPr>
        <w:t>Lauri Aesoph</w:t>
      </w:r>
    </w:p>
    <w:p w14:paraId="07E76F79" w14:textId="3D2D09D5" w:rsidR="006F3EFB" w:rsidRPr="00EA448F" w:rsidRDefault="006F3EFB" w:rsidP="00013B0D">
      <w:pPr>
        <w:pStyle w:val="NormalWeb"/>
        <w:rPr>
          <w:lang w:val="en-CA"/>
        </w:rPr>
      </w:pPr>
      <w:r w:rsidRPr="00EA448F">
        <w:rPr>
          <w:b/>
          <w:bCs/>
          <w:lang w:val="en-CA"/>
        </w:rPr>
        <w:t>Copy editor/Proofreader</w:t>
      </w:r>
      <w:r w:rsidRPr="00EA448F">
        <w:rPr>
          <w:lang w:val="en-CA"/>
        </w:rPr>
        <w:t xml:space="preserve">: </w:t>
      </w:r>
      <w:r w:rsidR="00B80721" w:rsidRPr="00EA448F">
        <w:rPr>
          <w:lang w:val="en-CA"/>
        </w:rPr>
        <w:t>Arianna Cheveldave</w:t>
      </w:r>
    </w:p>
    <w:p w14:paraId="5156C511" w14:textId="77777777" w:rsidR="007D7A73" w:rsidRPr="00EA448F" w:rsidRDefault="007D7A73" w:rsidP="00013B0D">
      <w:pPr>
        <w:rPr>
          <w:lang w:val="en-CA"/>
        </w:rPr>
      </w:pPr>
    </w:p>
    <w:p w14:paraId="672C3401" w14:textId="77777777" w:rsidR="005D25B1" w:rsidRPr="00EA448F" w:rsidRDefault="005D25B1" w:rsidP="00013B0D">
      <w:pPr>
        <w:pStyle w:val="NormalWeb"/>
        <w:rPr>
          <w:rStyle w:val="Strong"/>
          <w:rFonts w:cs="Arial"/>
          <w:color w:val="000000" w:themeColor="text1"/>
          <w:szCs w:val="22"/>
          <w:lang w:val="en-CA"/>
        </w:rPr>
        <w:sectPr w:rsidR="005D25B1" w:rsidRPr="00EA448F" w:rsidSect="00280D9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08"/>
          <w:docGrid w:linePitch="360"/>
        </w:sectPr>
      </w:pPr>
    </w:p>
    <w:p w14:paraId="1DCF0986" w14:textId="77777777" w:rsidR="006F3EFB" w:rsidRPr="00EA448F" w:rsidRDefault="006F3EFB" w:rsidP="00013B0D">
      <w:pPr>
        <w:rPr>
          <w:rStyle w:val="Strong"/>
          <w:sz w:val="36"/>
          <w:szCs w:val="36"/>
          <w:lang w:val="en-CA"/>
        </w:rPr>
      </w:pPr>
      <w:r w:rsidRPr="00EA448F">
        <w:rPr>
          <w:rStyle w:val="Strong"/>
          <w:b w:val="0"/>
          <w:bCs w:val="0"/>
          <w:lang w:val="en-CA"/>
        </w:rPr>
        <w:br w:type="page"/>
      </w:r>
    </w:p>
    <w:p w14:paraId="757752F3" w14:textId="77777777" w:rsidR="00013B0D" w:rsidRPr="00EA448F" w:rsidRDefault="00013B0D" w:rsidP="00EA448F">
      <w:pPr>
        <w:pStyle w:val="Heading3"/>
        <w:rPr>
          <w:rStyle w:val="Strong"/>
          <w:b/>
          <w:bCs/>
          <w:lang w:val="en-CA"/>
        </w:rPr>
        <w:sectPr w:rsidR="00013B0D" w:rsidRPr="00EA448F" w:rsidSect="005D25B1">
          <w:type w:val="continuous"/>
          <w:pgSz w:w="12240" w:h="15840"/>
          <w:pgMar w:top="1440" w:right="1440" w:bottom="1440" w:left="1440" w:header="720" w:footer="720" w:gutter="0"/>
          <w:cols w:num="2" w:space="708"/>
          <w:docGrid w:linePitch="360"/>
        </w:sectPr>
      </w:pPr>
    </w:p>
    <w:p w14:paraId="7E9B0348" w14:textId="5F4DD0CF" w:rsidR="00013B0D" w:rsidRPr="00EA448F" w:rsidRDefault="00013B0D" w:rsidP="00013B0D">
      <w:pPr>
        <w:pStyle w:val="Heading2"/>
        <w:rPr>
          <w:rStyle w:val="Strong"/>
          <w:b/>
          <w:bCs/>
          <w:lang w:val="en-CA"/>
        </w:rPr>
      </w:pPr>
      <w:r w:rsidRPr="00EA448F">
        <w:rPr>
          <w:rStyle w:val="Strong"/>
          <w:b/>
          <w:bCs/>
          <w:lang w:val="en-CA"/>
        </w:rPr>
        <w:lastRenderedPageBreak/>
        <w:t>Spelling and Abbreviation List</w:t>
      </w:r>
    </w:p>
    <w:p w14:paraId="75A38E93" w14:textId="77777777" w:rsidR="00013B0D" w:rsidRPr="00EA448F" w:rsidRDefault="00013B0D" w:rsidP="00EA448F">
      <w:pPr>
        <w:pStyle w:val="Heading3"/>
        <w:rPr>
          <w:rStyle w:val="Strong"/>
          <w:b/>
          <w:bCs/>
          <w:lang w:val="en-CA"/>
        </w:rPr>
        <w:sectPr w:rsidR="00013B0D" w:rsidRPr="00EA448F" w:rsidSect="00013B0D">
          <w:type w:val="continuous"/>
          <w:pgSz w:w="12240" w:h="15840"/>
          <w:pgMar w:top="1440" w:right="1440" w:bottom="1440" w:left="1440" w:header="720" w:footer="720" w:gutter="0"/>
          <w:cols w:space="708"/>
          <w:docGrid w:linePitch="360"/>
        </w:sectPr>
      </w:pPr>
    </w:p>
    <w:p w14:paraId="13428C6C" w14:textId="47507BA0" w:rsidR="00EE3F2C" w:rsidRPr="00EA448F" w:rsidRDefault="005D25B1" w:rsidP="00EA448F">
      <w:pPr>
        <w:pStyle w:val="Heading3"/>
        <w:rPr>
          <w:rStyle w:val="Strong"/>
          <w:b/>
          <w:bCs/>
          <w:lang w:val="en-CA"/>
        </w:rPr>
      </w:pPr>
      <w:r w:rsidRPr="00EA448F">
        <w:rPr>
          <w:rStyle w:val="Strong"/>
          <w:b/>
          <w:bCs/>
          <w:lang w:val="en-CA"/>
        </w:rPr>
        <w:t>A</w:t>
      </w:r>
      <w:r w:rsidR="00013B0D" w:rsidRPr="00EA448F">
        <w:rPr>
          <w:lang w:val="en-CA"/>
        </w:rPr>
        <w:t>–</w:t>
      </w:r>
      <w:r w:rsidRPr="00EA448F">
        <w:rPr>
          <w:rStyle w:val="Strong"/>
          <w:b/>
          <w:bCs/>
          <w:lang w:val="en-CA"/>
        </w:rPr>
        <w:t>B</w:t>
      </w:r>
    </w:p>
    <w:p w14:paraId="6DFE2300" w14:textId="4647A0B1" w:rsidR="009F7C98" w:rsidRPr="00EA448F" w:rsidRDefault="00326092" w:rsidP="00013B0D">
      <w:pPr>
        <w:rPr>
          <w:lang w:val="en-CA"/>
        </w:rPr>
      </w:pPr>
      <w:r w:rsidRPr="00EA448F">
        <w:rPr>
          <w:lang w:val="en-CA"/>
        </w:rPr>
        <w:t>back matter (lowercase)</w:t>
      </w:r>
      <w:r w:rsidR="00A5455E">
        <w:rPr>
          <w:lang w:val="en-CA"/>
        </w:rPr>
        <w:br/>
      </w:r>
      <w:r w:rsidR="001145AC" w:rsidRPr="00EA448F">
        <w:rPr>
          <w:lang w:val="en-CA"/>
        </w:rPr>
        <w:t>B.C. Open Textbook Collection</w:t>
      </w:r>
      <w:r w:rsidR="00A5455E">
        <w:rPr>
          <w:lang w:val="en-CA"/>
        </w:rPr>
        <w:br/>
      </w:r>
      <w:r w:rsidR="001145AC" w:rsidRPr="00EA448F">
        <w:rPr>
          <w:lang w:val="en-CA"/>
        </w:rPr>
        <w:t>BCcampus</w:t>
      </w:r>
      <w:r w:rsidR="00A5455E">
        <w:rPr>
          <w:lang w:val="en-CA"/>
        </w:rPr>
        <w:br/>
      </w:r>
      <w:r w:rsidR="00927894" w:rsidRPr="00EA448F">
        <w:rPr>
          <w:lang w:val="en-CA"/>
        </w:rPr>
        <w:t>BCcampus Open Education</w:t>
      </w:r>
      <w:r w:rsidR="00A5455E">
        <w:rPr>
          <w:lang w:val="en-CA"/>
        </w:rPr>
        <w:br/>
      </w:r>
      <w:r w:rsidR="00927894" w:rsidRPr="00EA448F">
        <w:rPr>
          <w:lang w:val="en-CA"/>
        </w:rPr>
        <w:t>BCcampus OpenEd</w:t>
      </w:r>
      <w:r w:rsidR="00A5455E">
        <w:rPr>
          <w:lang w:val="en-CA"/>
        </w:rPr>
        <w:br/>
      </w:r>
      <w:r w:rsidR="00357908" w:rsidRPr="00EA448F">
        <w:rPr>
          <w:lang w:val="en-CA"/>
        </w:rPr>
        <w:t>bulleted</w:t>
      </w:r>
    </w:p>
    <w:p w14:paraId="60381E70" w14:textId="2F151F91" w:rsidR="009F20D9" w:rsidRPr="00EA448F" w:rsidRDefault="009F20D9" w:rsidP="00EA448F">
      <w:pPr>
        <w:pStyle w:val="Heading3"/>
        <w:rPr>
          <w:lang w:val="en-CA"/>
        </w:rPr>
      </w:pPr>
      <w:r w:rsidRPr="00EA448F">
        <w:rPr>
          <w:lang w:val="en-CA"/>
        </w:rPr>
        <w:t>C</w:t>
      </w:r>
      <w:r w:rsidR="00013B0D" w:rsidRPr="00EA448F">
        <w:rPr>
          <w:lang w:val="en-CA"/>
        </w:rPr>
        <w:t>–</w:t>
      </w:r>
      <w:r w:rsidRPr="00EA448F">
        <w:rPr>
          <w:lang w:val="en-CA"/>
        </w:rPr>
        <w:t>E</w:t>
      </w:r>
    </w:p>
    <w:p w14:paraId="738A95F4" w14:textId="464C7E79" w:rsidR="009F7C98" w:rsidRPr="00EA448F" w:rsidRDefault="00350A26" w:rsidP="00013B0D">
      <w:pPr>
        <w:rPr>
          <w:lang w:val="en-CA"/>
        </w:rPr>
      </w:pPr>
      <w:r>
        <w:rPr>
          <w:lang w:val="en-CA"/>
        </w:rPr>
        <w:t>CC (not C.C.)</w:t>
      </w:r>
      <w:r w:rsidR="00A5455E">
        <w:rPr>
          <w:lang w:val="en-CA"/>
        </w:rPr>
        <w:br/>
      </w:r>
      <w:r w:rsidR="00692965" w:rsidRPr="00EA448F">
        <w:rPr>
          <w:lang w:val="en-CA"/>
        </w:rPr>
        <w:t>CC BY (not CC-BY)</w:t>
      </w:r>
      <w:r w:rsidR="00A5455E">
        <w:rPr>
          <w:lang w:val="en-CA"/>
        </w:rPr>
        <w:br/>
      </w:r>
      <w:r w:rsidR="002215AB" w:rsidRPr="00EA448F">
        <w:rPr>
          <w:lang w:val="en-CA"/>
        </w:rPr>
        <w:t>check box</w:t>
      </w:r>
      <w:r w:rsidR="001F4369">
        <w:rPr>
          <w:lang w:val="en-CA"/>
        </w:rPr>
        <w:br/>
        <w:t>copyshop</w:t>
      </w:r>
      <w:r w:rsidR="00A5455E">
        <w:rPr>
          <w:lang w:val="en-CA"/>
        </w:rPr>
        <w:br/>
      </w:r>
      <w:r w:rsidR="002C26E6">
        <w:rPr>
          <w:lang w:val="en-CA"/>
        </w:rPr>
        <w:t>course pack</w:t>
      </w:r>
      <w:r w:rsidR="00A5455E">
        <w:rPr>
          <w:lang w:val="en-CA"/>
        </w:rPr>
        <w:br/>
      </w:r>
      <w:r w:rsidR="0097174D" w:rsidRPr="00EA448F">
        <w:rPr>
          <w:lang w:val="en-CA"/>
        </w:rPr>
        <w:t>drop-down (adj.)</w:t>
      </w:r>
      <w:r w:rsidR="00C12652">
        <w:rPr>
          <w:lang w:val="en-CA"/>
        </w:rPr>
        <w:br/>
        <w:t>eBook</w:t>
      </w:r>
      <w:r w:rsidR="00A5455E">
        <w:rPr>
          <w:lang w:val="en-CA"/>
        </w:rPr>
        <w:br/>
      </w:r>
      <w:r w:rsidR="00A3641C" w:rsidRPr="00EA448F">
        <w:rPr>
          <w:lang w:val="en-CA"/>
        </w:rPr>
        <w:t>eCampusOntario</w:t>
      </w:r>
      <w:r w:rsidR="007A1437">
        <w:rPr>
          <w:lang w:val="en-CA"/>
        </w:rPr>
        <w:br/>
        <w:t>enrol, enrolled, enrolling, enrolment</w:t>
      </w:r>
    </w:p>
    <w:p w14:paraId="1736B457" w14:textId="481560A7" w:rsidR="00992565" w:rsidRPr="00EA448F" w:rsidRDefault="005D25B1" w:rsidP="00EA448F">
      <w:pPr>
        <w:pStyle w:val="Heading3"/>
        <w:rPr>
          <w:lang w:val="en-CA"/>
        </w:rPr>
      </w:pPr>
      <w:r w:rsidRPr="00EA448F">
        <w:rPr>
          <w:lang w:val="en-CA"/>
        </w:rPr>
        <w:t>F</w:t>
      </w:r>
      <w:r w:rsidR="00013B0D" w:rsidRPr="00EA448F">
        <w:rPr>
          <w:lang w:val="en-CA"/>
        </w:rPr>
        <w:t>–</w:t>
      </w:r>
      <w:r w:rsidRPr="00EA448F">
        <w:rPr>
          <w:lang w:val="en-CA"/>
        </w:rPr>
        <w:t>H</w:t>
      </w:r>
    </w:p>
    <w:p w14:paraId="3673CF62" w14:textId="5438DCF8" w:rsidR="006F3EFB" w:rsidRPr="00EA448F" w:rsidRDefault="00DE3E65" w:rsidP="00013B0D">
      <w:pPr>
        <w:rPr>
          <w:lang w:val="en-CA"/>
        </w:rPr>
      </w:pPr>
      <w:r>
        <w:rPr>
          <w:lang w:val="en-CA"/>
        </w:rPr>
        <w:t>f</w:t>
      </w:r>
      <w:r w:rsidR="00CC7AFA" w:rsidRPr="00EA448F">
        <w:rPr>
          <w:lang w:val="en-CA"/>
        </w:rPr>
        <w:t>ulfil</w:t>
      </w:r>
      <w:r w:rsidR="001D1C71" w:rsidRPr="00EA448F">
        <w:rPr>
          <w:lang w:val="en-CA"/>
        </w:rPr>
        <w:t>l</w:t>
      </w:r>
      <w:r w:rsidR="00A5455E">
        <w:rPr>
          <w:lang w:val="en-CA"/>
        </w:rPr>
        <w:br/>
      </w:r>
      <w:r w:rsidR="002F64DF">
        <w:rPr>
          <w:lang w:val="en-CA"/>
        </w:rPr>
        <w:t>hard copy (n.), hard-copy (adj.)</w:t>
      </w:r>
      <w:r w:rsidR="00A5455E">
        <w:rPr>
          <w:lang w:val="en-CA"/>
        </w:rPr>
        <w:br/>
      </w:r>
      <w:r w:rsidR="00404055" w:rsidRPr="00EA448F">
        <w:rPr>
          <w:lang w:val="en-CA"/>
        </w:rPr>
        <w:t xml:space="preserve">hyperlink </w:t>
      </w:r>
      <w:r w:rsidR="00A5455E">
        <w:rPr>
          <w:lang w:val="en-CA"/>
        </w:rPr>
        <w:t xml:space="preserve">— </w:t>
      </w:r>
      <w:r w:rsidR="00404055" w:rsidRPr="00EA448F">
        <w:rPr>
          <w:lang w:val="en-CA"/>
        </w:rPr>
        <w:t>a link that can be clicked (see link)</w:t>
      </w:r>
    </w:p>
    <w:p w14:paraId="6E288364" w14:textId="5C7BEFA9" w:rsidR="00927894" w:rsidRPr="00EA448F" w:rsidRDefault="00927894" w:rsidP="00EA448F">
      <w:pPr>
        <w:pStyle w:val="Heading3"/>
        <w:rPr>
          <w:lang w:val="en-CA"/>
        </w:rPr>
      </w:pPr>
      <w:r w:rsidRPr="00EA448F">
        <w:rPr>
          <w:lang w:val="en-CA"/>
        </w:rPr>
        <w:t>I</w:t>
      </w:r>
      <w:r w:rsidR="00013B0D" w:rsidRPr="00EA448F">
        <w:rPr>
          <w:lang w:val="en-CA"/>
        </w:rPr>
        <w:t>–</w:t>
      </w:r>
      <w:r w:rsidRPr="00EA448F">
        <w:rPr>
          <w:lang w:val="en-CA"/>
        </w:rPr>
        <w:t>M</w:t>
      </w:r>
    </w:p>
    <w:p w14:paraId="72AC3328" w14:textId="656B6AB1" w:rsidR="00404055" w:rsidRPr="00EA448F" w:rsidRDefault="008351A8" w:rsidP="00013B0D">
      <w:pPr>
        <w:rPr>
          <w:lang w:val="en-CA"/>
        </w:rPr>
      </w:pPr>
      <w:r w:rsidRPr="00EA448F">
        <w:rPr>
          <w:lang w:val="en-CA"/>
        </w:rPr>
        <w:t>key terms</w:t>
      </w:r>
      <w:r w:rsidR="00A5455E">
        <w:rPr>
          <w:lang w:val="en-CA"/>
        </w:rPr>
        <w:br/>
      </w:r>
      <w:r w:rsidRPr="00EA448F">
        <w:rPr>
          <w:lang w:val="en-CA"/>
        </w:rPr>
        <w:t>keywords</w:t>
      </w:r>
      <w:r w:rsidR="00A5455E">
        <w:rPr>
          <w:lang w:val="en-CA"/>
        </w:rPr>
        <w:br/>
      </w:r>
      <w:r w:rsidRPr="00EA448F">
        <w:rPr>
          <w:lang w:val="en-CA"/>
        </w:rPr>
        <w:t>labelled/labelling</w:t>
      </w:r>
      <w:r w:rsidR="00A5455E">
        <w:rPr>
          <w:lang w:val="en-CA"/>
        </w:rPr>
        <w:br/>
      </w:r>
      <w:r w:rsidR="00832617" w:rsidRPr="00EA448F">
        <w:rPr>
          <w:lang w:val="en-CA"/>
        </w:rPr>
        <w:t>licence (noun), license (verb)</w:t>
      </w:r>
      <w:r w:rsidR="003873BA" w:rsidRPr="00EA448F">
        <w:rPr>
          <w:lang w:val="en-CA"/>
        </w:rPr>
        <w:t>, licensed (adj.)</w:t>
      </w:r>
      <w:r w:rsidR="00A5455E">
        <w:rPr>
          <w:lang w:val="en-CA"/>
        </w:rPr>
        <w:br/>
      </w:r>
      <w:r w:rsidR="008867A0" w:rsidRPr="00EA448F">
        <w:rPr>
          <w:lang w:val="en-CA"/>
        </w:rPr>
        <w:t>Licenc</w:t>
      </w:r>
      <w:r w:rsidR="00B34736" w:rsidRPr="00EA448F">
        <w:rPr>
          <w:lang w:val="en-CA"/>
        </w:rPr>
        <w:t>es (Attribution-ShareAlike-NonCommercial-NoDerivatives</w:t>
      </w:r>
      <w:r w:rsidR="00350A26">
        <w:rPr>
          <w:lang w:val="en-CA"/>
        </w:rPr>
        <w:t>)</w:t>
      </w:r>
      <w:r w:rsidR="00A5455E">
        <w:rPr>
          <w:lang w:val="en-CA"/>
        </w:rPr>
        <w:br/>
      </w:r>
      <w:r w:rsidR="00404055" w:rsidRPr="00EA448F">
        <w:rPr>
          <w:lang w:val="en-CA"/>
        </w:rPr>
        <w:t>link – a web address (see hyperlink)</w:t>
      </w:r>
      <w:r w:rsidR="00EA4763">
        <w:rPr>
          <w:lang w:val="en-CA"/>
        </w:rPr>
        <w:br/>
        <w:t>loose leaf (n.), loose-leaf (adj.)</w:t>
      </w:r>
    </w:p>
    <w:p w14:paraId="185DD6D4" w14:textId="43FED55F" w:rsidR="008973A0" w:rsidRPr="00EA448F" w:rsidRDefault="00606590" w:rsidP="00EA448F">
      <w:pPr>
        <w:pStyle w:val="Heading3"/>
        <w:rPr>
          <w:lang w:val="en-CA"/>
        </w:rPr>
      </w:pPr>
      <w:r w:rsidRPr="00EA448F">
        <w:rPr>
          <w:lang w:val="en-CA"/>
        </w:rPr>
        <w:t>N</w:t>
      </w:r>
      <w:r w:rsidR="00013B0D" w:rsidRPr="00EA448F">
        <w:rPr>
          <w:lang w:val="en-CA"/>
        </w:rPr>
        <w:t>–</w:t>
      </w:r>
      <w:r w:rsidRPr="00EA448F">
        <w:rPr>
          <w:lang w:val="en-CA"/>
        </w:rPr>
        <w:t>R</w:t>
      </w:r>
    </w:p>
    <w:p w14:paraId="7964311B" w14:textId="64F22C98" w:rsidR="008973A0" w:rsidRPr="00EA448F" w:rsidRDefault="00A5455E" w:rsidP="00013B0D">
      <w:pPr>
        <w:rPr>
          <w:lang w:val="en-CA"/>
        </w:rPr>
      </w:pPr>
      <w:r>
        <w:rPr>
          <w:lang w:val="en-CA"/>
        </w:rPr>
        <w:t>nonprofit</w:t>
      </w:r>
      <w:r>
        <w:rPr>
          <w:lang w:val="en-CA"/>
        </w:rPr>
        <w:br/>
      </w:r>
      <w:r w:rsidR="00631B7B">
        <w:rPr>
          <w:lang w:val="en-CA"/>
        </w:rPr>
        <w:t>open-copyright licence</w:t>
      </w:r>
      <w:r>
        <w:rPr>
          <w:lang w:val="en-CA"/>
        </w:rPr>
        <w:br/>
      </w:r>
      <w:r w:rsidR="00D8113A" w:rsidRPr="00EA448F">
        <w:rPr>
          <w:lang w:val="en-CA"/>
        </w:rPr>
        <w:t>open educational resources</w:t>
      </w:r>
      <w:r>
        <w:rPr>
          <w:lang w:val="en-CA"/>
        </w:rPr>
        <w:br/>
      </w:r>
      <w:r w:rsidR="00350A26">
        <w:rPr>
          <w:lang w:val="en-CA"/>
        </w:rPr>
        <w:t>openly licensed</w:t>
      </w:r>
      <w:r>
        <w:rPr>
          <w:lang w:val="en-CA"/>
        </w:rPr>
        <w:br/>
      </w:r>
      <w:r w:rsidR="00013B0D" w:rsidRPr="00EA448F">
        <w:rPr>
          <w:lang w:val="en-CA"/>
        </w:rPr>
        <w:t>PoD</w:t>
      </w:r>
      <w:r>
        <w:rPr>
          <w:lang w:val="en-CA"/>
        </w:rPr>
        <w:br/>
      </w:r>
      <w:r w:rsidR="00CE2DC7" w:rsidRPr="00EA448F">
        <w:rPr>
          <w:lang w:val="en-CA"/>
        </w:rPr>
        <w:t>post-publication</w:t>
      </w:r>
      <w:r w:rsidR="00927894" w:rsidRPr="00EA448F">
        <w:rPr>
          <w:lang w:val="en-CA"/>
        </w:rPr>
        <w:t>/Post-publication</w:t>
      </w:r>
      <w:r>
        <w:rPr>
          <w:lang w:val="en-CA"/>
        </w:rPr>
        <w:br/>
      </w:r>
      <w:r w:rsidR="00E94CAA" w:rsidRPr="00EA448F">
        <w:rPr>
          <w:lang w:val="en-CA"/>
        </w:rPr>
        <w:t>post-secondary (not “higher education”)</w:t>
      </w:r>
      <w:r>
        <w:rPr>
          <w:lang w:val="en-CA"/>
        </w:rPr>
        <w:br/>
      </w:r>
      <w:r w:rsidR="008351A8" w:rsidRPr="00EA448F">
        <w:rPr>
          <w:lang w:val="en-CA"/>
        </w:rPr>
        <w:t>practice (noun), practise (verb)</w:t>
      </w:r>
      <w:r>
        <w:rPr>
          <w:lang w:val="en-CA"/>
        </w:rPr>
        <w:br/>
        <w:t>prekindergarten</w:t>
      </w:r>
      <w:r w:rsidR="00F81651">
        <w:rPr>
          <w:lang w:val="en-CA"/>
        </w:rPr>
        <w:br/>
        <w:t>pre-printed</w:t>
      </w:r>
      <w:r>
        <w:rPr>
          <w:lang w:val="en-CA"/>
        </w:rPr>
        <w:br/>
      </w:r>
      <w:r w:rsidR="00CE2DC7" w:rsidRPr="00EA448F">
        <w:rPr>
          <w:lang w:val="en-CA"/>
        </w:rPr>
        <w:t>pre-publication</w:t>
      </w:r>
      <w:r>
        <w:rPr>
          <w:lang w:val="en-CA"/>
        </w:rPr>
        <w:t xml:space="preserve"> </w:t>
      </w:r>
      <w:r>
        <w:rPr>
          <w:lang w:val="en-CA"/>
        </w:rPr>
        <w:br/>
      </w:r>
      <w:r w:rsidR="00013B0D" w:rsidRPr="00EA448F">
        <w:rPr>
          <w:lang w:val="en-CA"/>
        </w:rPr>
        <w:t>print on demand (noun), print-on-demand (adj.)</w:t>
      </w:r>
      <w:r w:rsidR="00954037">
        <w:rPr>
          <w:lang w:val="en-CA"/>
        </w:rPr>
        <w:br/>
        <w:t>printshop</w:t>
      </w:r>
      <w:r>
        <w:rPr>
          <w:lang w:val="en-CA"/>
        </w:rPr>
        <w:br/>
      </w:r>
      <w:r w:rsidR="00CE2DC7" w:rsidRPr="00EA448F">
        <w:rPr>
          <w:lang w:val="en-CA"/>
        </w:rPr>
        <w:t>proofread</w:t>
      </w:r>
      <w:r w:rsidR="007D7A73" w:rsidRPr="00EA448F">
        <w:rPr>
          <w:lang w:val="en-CA"/>
        </w:rPr>
        <w:t>/proofreader</w:t>
      </w:r>
      <w:r>
        <w:rPr>
          <w:lang w:val="en-CA"/>
        </w:rPr>
        <w:br/>
      </w:r>
      <w:r w:rsidR="00927894" w:rsidRPr="00EA448F">
        <w:rPr>
          <w:lang w:val="en-CA"/>
        </w:rPr>
        <w:t>public domain</w:t>
      </w:r>
    </w:p>
    <w:p w14:paraId="4F816F6A" w14:textId="2BD91C25" w:rsidR="008973A0" w:rsidRPr="00EA448F" w:rsidRDefault="005D25B1" w:rsidP="00EA448F">
      <w:pPr>
        <w:pStyle w:val="Heading3"/>
        <w:rPr>
          <w:lang w:val="en-CA"/>
        </w:rPr>
      </w:pPr>
      <w:r w:rsidRPr="00EA448F">
        <w:rPr>
          <w:lang w:val="en-CA"/>
        </w:rPr>
        <w:t>S</w:t>
      </w:r>
      <w:r w:rsidR="00013B0D" w:rsidRPr="00EA448F">
        <w:rPr>
          <w:lang w:val="en-CA"/>
        </w:rPr>
        <w:t>–</w:t>
      </w:r>
      <w:r w:rsidRPr="00EA448F">
        <w:rPr>
          <w:lang w:val="en-CA"/>
        </w:rPr>
        <w:t>T</w:t>
      </w:r>
    </w:p>
    <w:p w14:paraId="29E31FEA" w14:textId="48498AE6" w:rsidR="009F7C98" w:rsidRDefault="0094788C" w:rsidP="00013B0D">
      <w:pPr>
        <w:rPr>
          <w:lang w:val="en-CA"/>
        </w:rPr>
      </w:pPr>
      <w:r w:rsidRPr="00EA448F">
        <w:rPr>
          <w:lang w:val="en-CA"/>
        </w:rPr>
        <w:t>s</w:t>
      </w:r>
      <w:r w:rsidR="00F270C4" w:rsidRPr="00EA448F">
        <w:rPr>
          <w:lang w:val="en-CA"/>
        </w:rPr>
        <w:t>elf-</w:t>
      </w:r>
      <w:r w:rsidR="00756DB9" w:rsidRPr="00EA448F">
        <w:rPr>
          <w:lang w:val="en-CA"/>
        </w:rPr>
        <w:t>publish (</w:t>
      </w:r>
      <w:r w:rsidR="00EE6A4D" w:rsidRPr="00EA448F">
        <w:rPr>
          <w:lang w:val="en-CA"/>
        </w:rPr>
        <w:t xml:space="preserve">adjective, noun, </w:t>
      </w:r>
      <w:r w:rsidR="00756DB9" w:rsidRPr="00EA448F">
        <w:rPr>
          <w:lang w:val="en-CA"/>
        </w:rPr>
        <w:t>v</w:t>
      </w:r>
      <w:r w:rsidR="00F270C4" w:rsidRPr="00EA448F">
        <w:rPr>
          <w:lang w:val="en-CA"/>
        </w:rPr>
        <w:t>erb)</w:t>
      </w:r>
      <w:r w:rsidR="00A5455E">
        <w:rPr>
          <w:lang w:val="en-CA"/>
        </w:rPr>
        <w:br/>
      </w:r>
      <w:r w:rsidR="008706BE" w:rsidRPr="00EA448F">
        <w:rPr>
          <w:lang w:val="en-CA"/>
        </w:rPr>
        <w:t>setup</w:t>
      </w:r>
      <w:r w:rsidR="00013B0D" w:rsidRPr="00EA448F">
        <w:rPr>
          <w:lang w:val="en-CA"/>
        </w:rPr>
        <w:t xml:space="preserve"> (noun, adj.), set up (verb)</w:t>
      </w:r>
      <w:r w:rsidR="002D52D6">
        <w:rPr>
          <w:lang w:val="en-CA"/>
        </w:rPr>
        <w:br/>
        <w:t>shrink wrapped (n.), shrink-wrap (v.)</w:t>
      </w:r>
      <w:r w:rsidR="008822C4">
        <w:rPr>
          <w:lang w:val="en-CA"/>
        </w:rPr>
        <w:br/>
        <w:t>sign-up</w:t>
      </w:r>
      <w:r w:rsidR="00EA4763">
        <w:rPr>
          <w:lang w:val="en-CA"/>
        </w:rPr>
        <w:br/>
        <w:t>spiral-bound</w:t>
      </w:r>
      <w:r w:rsidR="00A5455E">
        <w:rPr>
          <w:lang w:val="en-CA"/>
        </w:rPr>
        <w:br/>
      </w:r>
      <w:r w:rsidR="005550CA" w:rsidRPr="00EA448F">
        <w:rPr>
          <w:lang w:val="en-CA"/>
        </w:rPr>
        <w:t>textbox</w:t>
      </w:r>
      <w:r w:rsidR="003F1FE1">
        <w:rPr>
          <w:lang w:val="en-CA"/>
        </w:rPr>
        <w:br/>
        <w:t>touchpoint</w:t>
      </w:r>
    </w:p>
    <w:p w14:paraId="5A689F5C" w14:textId="36A87764" w:rsidR="0093058B" w:rsidRPr="00EA448F" w:rsidRDefault="005D25B1" w:rsidP="00EA448F">
      <w:pPr>
        <w:pStyle w:val="Heading3"/>
        <w:rPr>
          <w:lang w:val="en-CA"/>
        </w:rPr>
      </w:pPr>
      <w:r w:rsidRPr="00EA448F">
        <w:rPr>
          <w:lang w:val="en-CA"/>
        </w:rPr>
        <w:t>U</w:t>
      </w:r>
      <w:r w:rsidR="00013B0D" w:rsidRPr="00EA448F">
        <w:rPr>
          <w:lang w:val="en-CA"/>
        </w:rPr>
        <w:t>–</w:t>
      </w:r>
      <w:r w:rsidRPr="00EA448F">
        <w:rPr>
          <w:lang w:val="en-CA"/>
        </w:rPr>
        <w:t>Z</w:t>
      </w:r>
    </w:p>
    <w:p w14:paraId="38D1D8F0" w14:textId="7D093EDB" w:rsidR="00013B0D" w:rsidRPr="00EA448F" w:rsidRDefault="0015014D" w:rsidP="00013B0D">
      <w:pPr>
        <w:rPr>
          <w:lang w:val="en-CA"/>
        </w:rPr>
        <w:sectPr w:rsidR="00013B0D" w:rsidRPr="00EA448F" w:rsidSect="00A5455E">
          <w:type w:val="continuous"/>
          <w:pgSz w:w="12240" w:h="15840"/>
          <w:pgMar w:top="1440" w:right="1440" w:bottom="1440" w:left="1440" w:header="720" w:footer="720" w:gutter="0"/>
          <w:cols w:num="2" w:space="708"/>
          <w:docGrid w:linePitch="360"/>
        </w:sectPr>
      </w:pPr>
      <w:r w:rsidRPr="00EA448F">
        <w:rPr>
          <w:lang w:val="en-CA"/>
        </w:rPr>
        <w:t>U.S.</w:t>
      </w:r>
      <w:r w:rsidR="00832617" w:rsidRPr="00EA448F">
        <w:rPr>
          <w:lang w:val="en-CA"/>
        </w:rPr>
        <w:t xml:space="preserve"> (not US)</w:t>
      </w:r>
      <w:r w:rsidR="00A5455E">
        <w:rPr>
          <w:lang w:val="en-CA"/>
        </w:rPr>
        <w:br/>
      </w:r>
      <w:r w:rsidR="005431F0" w:rsidRPr="00EA448F">
        <w:rPr>
          <w:lang w:val="en-CA"/>
        </w:rPr>
        <w:t>webbook</w:t>
      </w:r>
      <w:r w:rsidR="00A5455E">
        <w:rPr>
          <w:lang w:val="en-CA"/>
        </w:rPr>
        <w:br/>
      </w:r>
      <w:r w:rsidR="00006E93" w:rsidRPr="00EA448F">
        <w:rPr>
          <w:lang w:val="en-CA"/>
        </w:rPr>
        <w:t>web page</w:t>
      </w:r>
      <w:r w:rsidR="00A5455E">
        <w:rPr>
          <w:lang w:val="en-CA"/>
        </w:rPr>
        <w:br/>
      </w:r>
      <w:r w:rsidR="00013B0D" w:rsidRPr="00EA448F">
        <w:rPr>
          <w:lang w:val="en-CA"/>
        </w:rPr>
        <w:t>website</w:t>
      </w:r>
    </w:p>
    <w:p w14:paraId="7A9FE4F9" w14:textId="77777777" w:rsidR="00A5455E" w:rsidRDefault="00A5455E">
      <w:pPr>
        <w:spacing w:after="0"/>
        <w:rPr>
          <w:lang w:val="en-CA"/>
        </w:rPr>
        <w:sectPr w:rsidR="00A5455E" w:rsidSect="005D25B1">
          <w:type w:val="continuous"/>
          <w:pgSz w:w="12240" w:h="15840"/>
          <w:pgMar w:top="1440" w:right="1440" w:bottom="1440" w:left="1440" w:header="720" w:footer="720" w:gutter="0"/>
          <w:cols w:space="708"/>
          <w:docGrid w:linePitch="360"/>
        </w:sectPr>
      </w:pPr>
    </w:p>
    <w:p w14:paraId="210031CE" w14:textId="6D754E9B" w:rsidR="00D20B8F" w:rsidRPr="00EA448F" w:rsidRDefault="00E75C85" w:rsidP="00EA448F">
      <w:pPr>
        <w:pStyle w:val="Heading2"/>
        <w:rPr>
          <w:lang w:val="en-CA"/>
        </w:rPr>
      </w:pPr>
      <w:r w:rsidRPr="00EA448F">
        <w:rPr>
          <w:lang w:val="en-CA"/>
        </w:rPr>
        <w:lastRenderedPageBreak/>
        <w:t xml:space="preserve">Book </w:t>
      </w:r>
      <w:r w:rsidR="00EA448F" w:rsidRPr="00EA448F">
        <w:rPr>
          <w:lang w:val="en-CA"/>
        </w:rPr>
        <w:t>L</w:t>
      </w:r>
      <w:r w:rsidRPr="00EA448F">
        <w:rPr>
          <w:lang w:val="en-CA"/>
        </w:rPr>
        <w:t>ayout</w:t>
      </w:r>
    </w:p>
    <w:p w14:paraId="020D3F20" w14:textId="77777777" w:rsidR="00E75C85" w:rsidRPr="00EA448F" w:rsidRDefault="006D5ABA" w:rsidP="00013B0D">
      <w:pPr>
        <w:rPr>
          <w:lang w:val="en-CA"/>
        </w:rPr>
      </w:pPr>
      <w:r w:rsidRPr="00EA448F">
        <w:rPr>
          <w:lang w:val="en-CA"/>
        </w:rPr>
        <w:t>Front Matter</w:t>
      </w:r>
    </w:p>
    <w:p w14:paraId="498C897B" w14:textId="77777777" w:rsidR="00B80721" w:rsidRPr="00EA448F" w:rsidRDefault="00B80721" w:rsidP="00EA448F">
      <w:pPr>
        <w:pStyle w:val="ListParagraph"/>
        <w:rPr>
          <w:lang w:val="en-CA"/>
        </w:rPr>
      </w:pPr>
      <w:r w:rsidRPr="00EA448F">
        <w:rPr>
          <w:lang w:val="en-CA"/>
        </w:rPr>
        <w:t>Accessibility Statement</w:t>
      </w:r>
    </w:p>
    <w:p w14:paraId="5115B9FA" w14:textId="636A99FF" w:rsidR="00B80721" w:rsidRPr="00EA448F" w:rsidRDefault="00B80721" w:rsidP="00EA448F">
      <w:pPr>
        <w:pStyle w:val="ListParagraph"/>
        <w:rPr>
          <w:lang w:val="en-CA"/>
        </w:rPr>
      </w:pPr>
      <w:r w:rsidRPr="00EA448F">
        <w:rPr>
          <w:lang w:val="en-CA"/>
        </w:rPr>
        <w:t>Exceptions to CC BY Licence</w:t>
      </w:r>
    </w:p>
    <w:p w14:paraId="41FCB931" w14:textId="31F64DDC" w:rsidR="00625F9C" w:rsidRPr="00EA448F" w:rsidRDefault="004631E0" w:rsidP="00EA448F">
      <w:pPr>
        <w:pStyle w:val="ListParagraph"/>
        <w:rPr>
          <w:lang w:val="en-CA"/>
        </w:rPr>
      </w:pPr>
      <w:r w:rsidRPr="00EA448F">
        <w:rPr>
          <w:lang w:val="en-CA"/>
        </w:rPr>
        <w:t>About This Guide</w:t>
      </w:r>
    </w:p>
    <w:p w14:paraId="6D159DCA" w14:textId="65FD072C" w:rsidR="00E75C85" w:rsidRPr="00EA448F" w:rsidRDefault="004631E0" w:rsidP="00EA448F">
      <w:pPr>
        <w:pStyle w:val="ListParagraph"/>
        <w:rPr>
          <w:lang w:val="en-CA"/>
        </w:rPr>
      </w:pPr>
      <w:r w:rsidRPr="00EA448F">
        <w:rPr>
          <w:lang w:val="en-CA"/>
        </w:rPr>
        <w:t>Introduction</w:t>
      </w:r>
    </w:p>
    <w:p w14:paraId="71535301" w14:textId="059BDAD2" w:rsidR="00E75C85" w:rsidRPr="00EA448F" w:rsidRDefault="00B80721" w:rsidP="00013B0D">
      <w:pPr>
        <w:rPr>
          <w:lang w:val="en-CA"/>
        </w:rPr>
      </w:pPr>
      <w:r w:rsidRPr="00EA448F">
        <w:rPr>
          <w:lang w:val="en-CA"/>
        </w:rPr>
        <w:t>Printing Open Textbooks</w:t>
      </w:r>
    </w:p>
    <w:p w14:paraId="24A43AB0" w14:textId="4AA8C35B" w:rsidR="00E75C85" w:rsidRPr="00EA448F" w:rsidRDefault="00B80721" w:rsidP="00EA448F">
      <w:pPr>
        <w:pStyle w:val="ListParagraph"/>
        <w:rPr>
          <w:lang w:val="en-CA"/>
        </w:rPr>
      </w:pPr>
      <w:r w:rsidRPr="00EA448F">
        <w:rPr>
          <w:lang w:val="en-CA"/>
        </w:rPr>
        <w:t>What is Print-on-Demand</w:t>
      </w:r>
    </w:p>
    <w:p w14:paraId="25618935" w14:textId="12281127" w:rsidR="00DD3F2A" w:rsidRPr="00EA448F" w:rsidRDefault="00DD3F2A" w:rsidP="00EA448F">
      <w:pPr>
        <w:pStyle w:val="ListParagraph"/>
        <w:rPr>
          <w:lang w:val="en-CA"/>
        </w:rPr>
      </w:pPr>
      <w:r w:rsidRPr="00EA448F">
        <w:rPr>
          <w:lang w:val="en-CA"/>
        </w:rPr>
        <w:t>Open Textbook Permissions</w:t>
      </w:r>
    </w:p>
    <w:p w14:paraId="70D85C7C" w14:textId="370911A8" w:rsidR="00E75C85" w:rsidRPr="00EA448F" w:rsidRDefault="00DD3F2A" w:rsidP="00EA448F">
      <w:pPr>
        <w:pStyle w:val="ListParagraph"/>
        <w:rPr>
          <w:lang w:val="en-CA"/>
        </w:rPr>
      </w:pPr>
      <w:r w:rsidRPr="00EA448F">
        <w:rPr>
          <w:lang w:val="en-CA"/>
        </w:rPr>
        <w:t>CC BY-NC (NonCommercial) Licences</w:t>
      </w:r>
    </w:p>
    <w:p w14:paraId="1C0FED50" w14:textId="2AC40873" w:rsidR="00E75C85" w:rsidRPr="00EA448F" w:rsidRDefault="00DD3F2A" w:rsidP="00013B0D">
      <w:pPr>
        <w:rPr>
          <w:lang w:val="en-CA"/>
        </w:rPr>
      </w:pPr>
      <w:r w:rsidRPr="00EA448F">
        <w:rPr>
          <w:lang w:val="en-CA"/>
        </w:rPr>
        <w:t>Why Print Textbook</w:t>
      </w:r>
    </w:p>
    <w:p w14:paraId="2A0FE93C" w14:textId="1EACD46D" w:rsidR="00E75C85" w:rsidRPr="00EA448F" w:rsidRDefault="00DD3F2A" w:rsidP="00EA448F">
      <w:pPr>
        <w:pStyle w:val="ListParagraph"/>
        <w:rPr>
          <w:lang w:val="en-CA"/>
        </w:rPr>
      </w:pPr>
      <w:r w:rsidRPr="00EA448F">
        <w:rPr>
          <w:lang w:val="en-CA"/>
        </w:rPr>
        <w:t>Preference and Ownership</w:t>
      </w:r>
    </w:p>
    <w:p w14:paraId="675E24F9" w14:textId="6FBFEF87" w:rsidR="00DD3F2A" w:rsidRPr="00EA448F" w:rsidRDefault="00DD3F2A" w:rsidP="00EA448F">
      <w:pPr>
        <w:pStyle w:val="ListParagraph"/>
        <w:rPr>
          <w:lang w:val="en-CA"/>
        </w:rPr>
      </w:pPr>
      <w:r w:rsidRPr="00EA448F">
        <w:rPr>
          <w:lang w:val="en-CA"/>
        </w:rPr>
        <w:t>Learning, Literacy, Accessibility</w:t>
      </w:r>
    </w:p>
    <w:p w14:paraId="11802D19" w14:textId="71F7185E" w:rsidR="00E75C85" w:rsidRPr="00EA448F" w:rsidRDefault="00DD3F2A" w:rsidP="00EA448F">
      <w:pPr>
        <w:pStyle w:val="ListParagraph"/>
        <w:rPr>
          <w:lang w:val="en-CA"/>
        </w:rPr>
      </w:pPr>
      <w:r w:rsidRPr="00EA448F">
        <w:rPr>
          <w:lang w:val="en-CA"/>
        </w:rPr>
        <w:t>When Print Is the Only Option</w:t>
      </w:r>
    </w:p>
    <w:p w14:paraId="775F6E93" w14:textId="2321F4B1" w:rsidR="00DD3F2A" w:rsidRPr="00EA448F" w:rsidRDefault="00DD3F2A" w:rsidP="00013B0D">
      <w:pPr>
        <w:rPr>
          <w:lang w:val="en-CA"/>
        </w:rPr>
      </w:pPr>
      <w:r w:rsidRPr="00EA448F">
        <w:rPr>
          <w:lang w:val="en-CA"/>
        </w:rPr>
        <w:t>Print-on-Demand on Campus</w:t>
      </w:r>
    </w:p>
    <w:p w14:paraId="721ED082" w14:textId="34BE244B" w:rsidR="00E75C85" w:rsidRPr="00EA448F" w:rsidRDefault="00DD3F2A" w:rsidP="00EA448F">
      <w:pPr>
        <w:pStyle w:val="ListParagraph"/>
        <w:rPr>
          <w:lang w:val="en-CA"/>
        </w:rPr>
      </w:pPr>
      <w:r w:rsidRPr="00EA448F">
        <w:rPr>
          <w:lang w:val="en-CA"/>
        </w:rPr>
        <w:t>Faster and Cheaper</w:t>
      </w:r>
    </w:p>
    <w:p w14:paraId="27D74DAE" w14:textId="3C3F7CA7" w:rsidR="00DD3F2A" w:rsidRPr="00EA448F" w:rsidRDefault="00DD3F2A" w:rsidP="00EA448F">
      <w:pPr>
        <w:pStyle w:val="ListParagraph"/>
        <w:rPr>
          <w:lang w:val="en-CA"/>
        </w:rPr>
      </w:pPr>
      <w:r w:rsidRPr="00EA448F">
        <w:rPr>
          <w:lang w:val="en-CA"/>
        </w:rPr>
        <w:t>Familiarity and Value</w:t>
      </w:r>
    </w:p>
    <w:p w14:paraId="6A9DD73A" w14:textId="0100AC34" w:rsidR="00DD3F2A" w:rsidRPr="00EA448F" w:rsidRDefault="00DD3F2A" w:rsidP="00EA448F">
      <w:pPr>
        <w:pStyle w:val="ListParagraph"/>
        <w:rPr>
          <w:lang w:val="en-CA"/>
        </w:rPr>
      </w:pPr>
      <w:r w:rsidRPr="00EA448F">
        <w:rPr>
          <w:lang w:val="en-CA"/>
        </w:rPr>
        <w:t>Control and Flexibility</w:t>
      </w:r>
    </w:p>
    <w:p w14:paraId="79EFE1FF" w14:textId="7B6F5ECE" w:rsidR="00E75C85" w:rsidRPr="00EA448F" w:rsidRDefault="00DD3F2A" w:rsidP="00013B0D">
      <w:pPr>
        <w:rPr>
          <w:lang w:val="en-CA"/>
        </w:rPr>
      </w:pPr>
      <w:r w:rsidRPr="00EA448F">
        <w:rPr>
          <w:lang w:val="en-CA"/>
        </w:rPr>
        <w:t>The PoD Process</w:t>
      </w:r>
    </w:p>
    <w:p w14:paraId="02BDDF2A" w14:textId="2524AA96" w:rsidR="00E75C85" w:rsidRPr="00EA448F" w:rsidRDefault="00DD3F2A" w:rsidP="00EA448F">
      <w:pPr>
        <w:pStyle w:val="ListParagraph"/>
        <w:rPr>
          <w:lang w:val="en-CA"/>
        </w:rPr>
      </w:pPr>
      <w:r w:rsidRPr="00EA448F">
        <w:rPr>
          <w:lang w:val="en-CA"/>
        </w:rPr>
        <w:t>The Plan</w:t>
      </w:r>
    </w:p>
    <w:p w14:paraId="768071BB" w14:textId="760E9ED1" w:rsidR="00E75C85" w:rsidRPr="00EA448F" w:rsidRDefault="00DD3F2A" w:rsidP="00EA448F">
      <w:pPr>
        <w:pStyle w:val="ListParagraph"/>
        <w:rPr>
          <w:lang w:val="en-CA"/>
        </w:rPr>
      </w:pPr>
      <w:r w:rsidRPr="00EA448F">
        <w:rPr>
          <w:lang w:val="en-CA"/>
        </w:rPr>
        <w:t>Printshop</w:t>
      </w:r>
    </w:p>
    <w:p w14:paraId="3A3A78E2" w14:textId="6F495A56" w:rsidR="00E75C85" w:rsidRPr="00EA448F" w:rsidRDefault="00DD3F2A" w:rsidP="00EA448F">
      <w:pPr>
        <w:pStyle w:val="ListParagraph"/>
        <w:rPr>
          <w:lang w:val="en-CA"/>
        </w:rPr>
      </w:pPr>
      <w:r w:rsidRPr="00EA448F">
        <w:rPr>
          <w:lang w:val="en-CA"/>
        </w:rPr>
        <w:t>Bookstore</w:t>
      </w:r>
    </w:p>
    <w:p w14:paraId="11C331C6" w14:textId="49A71C2A" w:rsidR="00DD3F2A" w:rsidRPr="00EA448F" w:rsidRDefault="00DD3F2A" w:rsidP="00EA448F">
      <w:pPr>
        <w:pStyle w:val="ListParagraph"/>
        <w:rPr>
          <w:lang w:val="en-CA"/>
        </w:rPr>
      </w:pPr>
      <w:r w:rsidRPr="00EA448F">
        <w:rPr>
          <w:lang w:val="en-CA"/>
        </w:rPr>
        <w:t>Library</w:t>
      </w:r>
    </w:p>
    <w:p w14:paraId="7435ACC9" w14:textId="107A027A" w:rsidR="00254872" w:rsidRPr="00EA448F" w:rsidRDefault="00254872" w:rsidP="00013B0D">
      <w:pPr>
        <w:rPr>
          <w:lang w:val="en-CA"/>
        </w:rPr>
      </w:pPr>
      <w:r w:rsidRPr="00EA448F">
        <w:rPr>
          <w:lang w:val="en-CA"/>
        </w:rPr>
        <w:t>Back Matter</w:t>
      </w:r>
    </w:p>
    <w:p w14:paraId="250BA44F" w14:textId="7AA234F6" w:rsidR="00DD1CE9" w:rsidRPr="00EA448F" w:rsidRDefault="000B1F09" w:rsidP="00EA448F">
      <w:pPr>
        <w:pStyle w:val="ListParagraph"/>
        <w:rPr>
          <w:lang w:val="en-CA"/>
        </w:rPr>
      </w:pPr>
      <w:r w:rsidRPr="00EA448F">
        <w:rPr>
          <w:lang w:val="en-CA"/>
        </w:rPr>
        <w:t>Appendix</w:t>
      </w:r>
      <w:r w:rsidR="006F3EFB" w:rsidRPr="00EA448F">
        <w:rPr>
          <w:lang w:val="en-CA"/>
        </w:rPr>
        <w:t xml:space="preserve"> A</w:t>
      </w:r>
      <w:r w:rsidRPr="00EA448F">
        <w:rPr>
          <w:lang w:val="en-CA"/>
        </w:rPr>
        <w:t xml:space="preserve">: </w:t>
      </w:r>
      <w:r w:rsidR="00DD3F2A" w:rsidRPr="00EA448F">
        <w:rPr>
          <w:lang w:val="en-CA"/>
        </w:rPr>
        <w:t xml:space="preserve">Open Textbook Cover Toolkit </w:t>
      </w:r>
    </w:p>
    <w:p w14:paraId="325B88C9" w14:textId="77777777" w:rsidR="00DD3F2A" w:rsidRPr="00EA448F" w:rsidRDefault="006F3EFB" w:rsidP="00EA448F">
      <w:pPr>
        <w:pStyle w:val="ListParagraph"/>
        <w:rPr>
          <w:lang w:val="en-CA"/>
        </w:rPr>
      </w:pPr>
      <w:r w:rsidRPr="00EA448F">
        <w:rPr>
          <w:lang w:val="en-CA"/>
        </w:rPr>
        <w:t xml:space="preserve">Appendix B: </w:t>
      </w:r>
      <w:r w:rsidR="00DD3F2A" w:rsidRPr="00EA448F">
        <w:rPr>
          <w:lang w:val="en-CA"/>
        </w:rPr>
        <w:t>Post-Secondary PoD Services</w:t>
      </w:r>
    </w:p>
    <w:p w14:paraId="1C967419" w14:textId="77777777" w:rsidR="00DD3F2A" w:rsidRPr="00EA448F" w:rsidRDefault="00DD3F2A" w:rsidP="00EA448F">
      <w:pPr>
        <w:pStyle w:val="ListParagraph"/>
        <w:rPr>
          <w:lang w:val="en-CA"/>
        </w:rPr>
      </w:pPr>
      <w:r w:rsidRPr="00EA448F">
        <w:rPr>
          <w:lang w:val="en-CA"/>
        </w:rPr>
        <w:t>Appendix C: Publisher and Private PoD Services</w:t>
      </w:r>
    </w:p>
    <w:p w14:paraId="36F89F17" w14:textId="7E8884E3" w:rsidR="00DD3F2A" w:rsidRPr="00EA448F" w:rsidRDefault="00DD3F2A" w:rsidP="00EA448F">
      <w:pPr>
        <w:pStyle w:val="ListParagraph"/>
        <w:rPr>
          <w:lang w:val="en-CA"/>
        </w:rPr>
      </w:pPr>
      <w:r w:rsidRPr="00EA448F">
        <w:rPr>
          <w:lang w:val="en-CA"/>
        </w:rPr>
        <w:t xml:space="preserve">Bibliography </w:t>
      </w:r>
    </w:p>
    <w:p w14:paraId="1C2B6AE8" w14:textId="4FBEFBE7" w:rsidR="00E80BB5" w:rsidRPr="00EA448F" w:rsidRDefault="0002651B" w:rsidP="00EA448F">
      <w:pPr>
        <w:pStyle w:val="ListParagraph"/>
        <w:rPr>
          <w:lang w:val="en-CA"/>
        </w:rPr>
      </w:pPr>
      <w:bookmarkStart w:id="0" w:name="_GoBack"/>
      <w:bookmarkEnd w:id="0"/>
      <w:r w:rsidRPr="00EA448F">
        <w:rPr>
          <w:lang w:val="en-CA"/>
        </w:rPr>
        <w:t>Versioning History</w:t>
      </w:r>
    </w:p>
    <w:p w14:paraId="40243D86" w14:textId="77777777" w:rsidR="00BD70BE" w:rsidRPr="00EA448F" w:rsidRDefault="00BD70BE" w:rsidP="00013B0D">
      <w:pPr>
        <w:rPr>
          <w:lang w:val="en-CA"/>
        </w:rPr>
      </w:pPr>
    </w:p>
    <w:p w14:paraId="14204DC0" w14:textId="77777777" w:rsidR="00DD3F2A" w:rsidRPr="00EA448F" w:rsidRDefault="00DD3F2A" w:rsidP="00013B0D">
      <w:pPr>
        <w:rPr>
          <w:lang w:val="en-CA"/>
        </w:rPr>
      </w:pPr>
      <w:r w:rsidRPr="00EA448F">
        <w:rPr>
          <w:lang w:val="en-CA"/>
        </w:rPr>
        <w:br w:type="page"/>
      </w:r>
    </w:p>
    <w:p w14:paraId="72BFD0CF" w14:textId="3C93B2C0" w:rsidR="009E7E27" w:rsidRPr="00EA448F" w:rsidRDefault="009E7E27" w:rsidP="00EA448F">
      <w:pPr>
        <w:pStyle w:val="Heading2"/>
        <w:rPr>
          <w:rStyle w:val="Strong"/>
          <w:b/>
          <w:bCs/>
          <w:lang w:val="en-CA"/>
        </w:rPr>
      </w:pPr>
      <w:r w:rsidRPr="00EA448F">
        <w:rPr>
          <w:rStyle w:val="Strong"/>
          <w:b/>
          <w:bCs/>
          <w:lang w:val="en-CA"/>
        </w:rPr>
        <w:lastRenderedPageBreak/>
        <w:t>General Style</w:t>
      </w:r>
    </w:p>
    <w:p w14:paraId="64566C61" w14:textId="696D048C" w:rsidR="009E7E27" w:rsidRPr="00EA448F" w:rsidRDefault="009E7E27" w:rsidP="00013B0D">
      <w:pPr>
        <w:pStyle w:val="NormalWeb"/>
        <w:numPr>
          <w:ilvl w:val="0"/>
          <w:numId w:val="3"/>
        </w:numPr>
        <w:rPr>
          <w:lang w:val="en-CA"/>
        </w:rPr>
      </w:pPr>
      <w:r w:rsidRPr="00EA448F">
        <w:rPr>
          <w:rStyle w:val="Strong"/>
          <w:rFonts w:cs="Arial"/>
          <w:b w:val="0"/>
          <w:color w:val="000000" w:themeColor="text1"/>
          <w:szCs w:val="22"/>
          <w:lang w:val="en-CA"/>
        </w:rPr>
        <w:t xml:space="preserve">“Display part and chapter numbers” </w:t>
      </w:r>
      <w:r w:rsidR="008A046F" w:rsidRPr="00EA448F">
        <w:rPr>
          <w:rStyle w:val="Strong"/>
          <w:rFonts w:cs="Arial"/>
          <w:b w:val="0"/>
          <w:color w:val="000000" w:themeColor="text1"/>
          <w:szCs w:val="22"/>
          <w:lang w:val="en-CA"/>
        </w:rPr>
        <w:t xml:space="preserve">enabled </w:t>
      </w:r>
      <w:r w:rsidRPr="00EA448F">
        <w:rPr>
          <w:rStyle w:val="Strong"/>
          <w:rFonts w:cs="Arial"/>
          <w:b w:val="0"/>
          <w:color w:val="000000" w:themeColor="text1"/>
          <w:szCs w:val="22"/>
          <w:lang w:val="en-CA"/>
        </w:rPr>
        <w:t xml:space="preserve">under </w:t>
      </w:r>
      <w:r w:rsidR="008A046F" w:rsidRPr="00EA448F">
        <w:rPr>
          <w:rStyle w:val="Strong"/>
          <w:rFonts w:cs="Arial"/>
          <w:b w:val="0"/>
          <w:color w:val="000000" w:themeColor="text1"/>
          <w:szCs w:val="22"/>
          <w:lang w:val="en-CA"/>
        </w:rPr>
        <w:t xml:space="preserve">Appearance &gt; </w:t>
      </w:r>
      <w:r w:rsidRPr="00EA448F">
        <w:rPr>
          <w:rStyle w:val="Strong"/>
          <w:rFonts w:cs="Arial"/>
          <w:b w:val="0"/>
          <w:color w:val="000000" w:themeColor="text1"/>
          <w:szCs w:val="22"/>
          <w:lang w:val="en-CA"/>
        </w:rPr>
        <w:t xml:space="preserve">Global Options </w:t>
      </w:r>
    </w:p>
    <w:p w14:paraId="6288A37F" w14:textId="77777777" w:rsidR="009E7E27" w:rsidRPr="00EA448F" w:rsidRDefault="009E7E27" w:rsidP="00013B0D">
      <w:pPr>
        <w:pStyle w:val="NormalWeb"/>
        <w:numPr>
          <w:ilvl w:val="0"/>
          <w:numId w:val="3"/>
        </w:numPr>
        <w:rPr>
          <w:rStyle w:val="Strong"/>
          <w:rFonts w:cs="Arial"/>
          <w:b w:val="0"/>
          <w:color w:val="000000" w:themeColor="text1"/>
          <w:szCs w:val="22"/>
          <w:lang w:val="en-CA"/>
        </w:rPr>
      </w:pPr>
      <w:r w:rsidRPr="00EA448F">
        <w:rPr>
          <w:rStyle w:val="Strong"/>
          <w:rFonts w:cs="Arial"/>
          <w:b w:val="0"/>
          <w:color w:val="000000" w:themeColor="text1"/>
          <w:szCs w:val="22"/>
          <w:lang w:val="en-CA"/>
        </w:rPr>
        <w:t>Text that requires emphasis can be italicized (caps, bold, or underlines should not be used).</w:t>
      </w:r>
    </w:p>
    <w:p w14:paraId="0EB19F21" w14:textId="77777777" w:rsidR="009E7E27" w:rsidRPr="00EA448F" w:rsidRDefault="009E7E27" w:rsidP="00013B0D">
      <w:pPr>
        <w:pStyle w:val="NormalWeb"/>
        <w:numPr>
          <w:ilvl w:val="0"/>
          <w:numId w:val="3"/>
        </w:numPr>
        <w:rPr>
          <w:rStyle w:val="Strong"/>
          <w:rFonts w:cs="Arial"/>
          <w:b w:val="0"/>
          <w:color w:val="000000" w:themeColor="text1"/>
          <w:szCs w:val="22"/>
          <w:lang w:val="en-CA"/>
        </w:rPr>
      </w:pPr>
      <w:r w:rsidRPr="00EA448F">
        <w:rPr>
          <w:rStyle w:val="Strong"/>
          <w:rFonts w:cs="Arial"/>
          <w:b w:val="0"/>
          <w:color w:val="000000" w:themeColor="text1"/>
          <w:szCs w:val="22"/>
          <w:lang w:val="en-CA"/>
        </w:rPr>
        <w:t>Book titles should be italicized.</w:t>
      </w:r>
    </w:p>
    <w:p w14:paraId="4F3272F4" w14:textId="77777777" w:rsidR="009E7E27" w:rsidRPr="00EA448F" w:rsidRDefault="009E7E27" w:rsidP="00013B0D">
      <w:pPr>
        <w:pStyle w:val="NormalWeb"/>
        <w:numPr>
          <w:ilvl w:val="0"/>
          <w:numId w:val="3"/>
        </w:numPr>
        <w:rPr>
          <w:rStyle w:val="Strong"/>
          <w:rFonts w:cs="Arial"/>
          <w:b w:val="0"/>
          <w:color w:val="000000" w:themeColor="text1"/>
          <w:szCs w:val="22"/>
          <w:lang w:val="en-CA"/>
        </w:rPr>
      </w:pPr>
      <w:r w:rsidRPr="00EA448F">
        <w:rPr>
          <w:rStyle w:val="Strong"/>
          <w:rFonts w:cs="Arial"/>
          <w:b w:val="0"/>
          <w:color w:val="000000" w:themeColor="text1"/>
          <w:szCs w:val="22"/>
          <w:lang w:val="en-CA"/>
        </w:rPr>
        <w:t>File types should be all caps, e.g., HTML, MOBI, PDF, EPUB</w:t>
      </w:r>
    </w:p>
    <w:p w14:paraId="5D70DCCC" w14:textId="7559D647" w:rsidR="009E7E27" w:rsidRPr="00EA448F" w:rsidRDefault="009E7E27" w:rsidP="00013B0D">
      <w:pPr>
        <w:pStyle w:val="NormalWeb"/>
        <w:numPr>
          <w:ilvl w:val="0"/>
          <w:numId w:val="3"/>
        </w:numPr>
        <w:rPr>
          <w:rStyle w:val="Strong"/>
          <w:rFonts w:cs="Arial"/>
          <w:b w:val="0"/>
          <w:color w:val="000000" w:themeColor="text1"/>
          <w:szCs w:val="22"/>
          <w:lang w:val="en-CA"/>
        </w:rPr>
      </w:pPr>
      <w:r w:rsidRPr="00EA448F">
        <w:rPr>
          <w:rStyle w:val="Strong"/>
          <w:rFonts w:cs="Arial"/>
          <w:b w:val="0"/>
          <w:color w:val="000000" w:themeColor="text1"/>
          <w:szCs w:val="22"/>
          <w:lang w:val="en-CA"/>
        </w:rPr>
        <w:t>Additional information</w:t>
      </w:r>
      <w:r w:rsidR="008A046F" w:rsidRPr="00EA448F">
        <w:rPr>
          <w:rStyle w:val="Strong"/>
          <w:rFonts w:cs="Arial"/>
          <w:b w:val="0"/>
          <w:color w:val="000000" w:themeColor="text1"/>
          <w:szCs w:val="22"/>
          <w:lang w:val="en-CA"/>
        </w:rPr>
        <w:t xml:space="preserve"> </w:t>
      </w:r>
      <w:r w:rsidRPr="00EA448F">
        <w:rPr>
          <w:rStyle w:val="Strong"/>
          <w:rFonts w:cs="Arial"/>
          <w:b w:val="0"/>
          <w:color w:val="000000" w:themeColor="text1"/>
          <w:szCs w:val="22"/>
          <w:lang w:val="en-CA"/>
        </w:rPr>
        <w:t>in which a segment of text is linked to another section in the guide, should be placed in parentheses. The statement within the parentheses should end with a period, e.g., “There is much you can do to write more effectively. (See Writing Experience.)”</w:t>
      </w:r>
    </w:p>
    <w:p w14:paraId="4DD35600" w14:textId="77777777" w:rsidR="009E7E27" w:rsidRPr="00EA448F" w:rsidRDefault="009E7E27" w:rsidP="00013B0D">
      <w:pPr>
        <w:pStyle w:val="NormalWeb"/>
        <w:numPr>
          <w:ilvl w:val="1"/>
          <w:numId w:val="3"/>
        </w:numPr>
        <w:rPr>
          <w:rStyle w:val="Strong"/>
          <w:rFonts w:cs="Arial"/>
          <w:b w:val="0"/>
          <w:color w:val="000000" w:themeColor="text1"/>
          <w:szCs w:val="22"/>
          <w:lang w:val="en-CA"/>
        </w:rPr>
      </w:pPr>
      <w:r w:rsidRPr="00EA448F">
        <w:rPr>
          <w:rStyle w:val="Strong"/>
          <w:rFonts w:cs="Arial"/>
          <w:b w:val="0"/>
          <w:color w:val="000000" w:themeColor="text1"/>
          <w:szCs w:val="22"/>
          <w:lang w:val="en-CA"/>
        </w:rPr>
        <w:t>Sometimes, if more fitting, a recommended link might be placed in a shaded textbox.</w:t>
      </w:r>
    </w:p>
    <w:p w14:paraId="3F971A50" w14:textId="77777777" w:rsidR="009E7E27" w:rsidRPr="00EA448F" w:rsidRDefault="009E7E27" w:rsidP="00013B0D">
      <w:pPr>
        <w:pStyle w:val="NormalWeb"/>
        <w:numPr>
          <w:ilvl w:val="1"/>
          <w:numId w:val="3"/>
        </w:numPr>
        <w:rPr>
          <w:rStyle w:val="Strong"/>
          <w:rFonts w:cs="Arial"/>
          <w:b w:val="0"/>
          <w:color w:val="000000" w:themeColor="text1"/>
          <w:szCs w:val="22"/>
          <w:lang w:val="en-CA"/>
        </w:rPr>
      </w:pPr>
      <w:r w:rsidRPr="00EA448F">
        <w:rPr>
          <w:rStyle w:val="Strong"/>
          <w:rFonts w:cs="Arial"/>
          <w:b w:val="0"/>
          <w:color w:val="000000" w:themeColor="text1"/>
          <w:szCs w:val="22"/>
          <w:lang w:val="en-CA"/>
        </w:rPr>
        <w:t>Sometimes a recommended link is not given special treatment.</w:t>
      </w:r>
    </w:p>
    <w:p w14:paraId="22D94083" w14:textId="3B709109" w:rsidR="009E7E27" w:rsidRPr="00EA448F" w:rsidRDefault="009E7E27" w:rsidP="00013B0D">
      <w:pPr>
        <w:pStyle w:val="NormalWeb"/>
        <w:numPr>
          <w:ilvl w:val="0"/>
          <w:numId w:val="3"/>
        </w:numPr>
        <w:rPr>
          <w:rStyle w:val="Strong"/>
          <w:rFonts w:cs="Arial"/>
          <w:b w:val="0"/>
          <w:color w:val="000000" w:themeColor="text1"/>
          <w:szCs w:val="22"/>
          <w:lang w:val="en-CA"/>
        </w:rPr>
      </w:pPr>
      <w:r w:rsidRPr="00EA448F">
        <w:rPr>
          <w:rStyle w:val="Strong"/>
          <w:rFonts w:cs="Arial"/>
          <w:b w:val="0"/>
          <w:color w:val="000000" w:themeColor="text1"/>
          <w:szCs w:val="22"/>
          <w:lang w:val="en-CA"/>
        </w:rPr>
        <w:t>When pointing to an example, use “…</w:t>
      </w:r>
      <w:r w:rsidR="0018179C">
        <w:rPr>
          <w:rStyle w:val="Strong"/>
          <w:rFonts w:cs="Arial"/>
          <w:b w:val="0"/>
          <w:color w:val="000000" w:themeColor="text1"/>
          <w:szCs w:val="22"/>
          <w:lang w:val="en-CA"/>
        </w:rPr>
        <w:t xml:space="preserve"> </w:t>
      </w:r>
      <w:r w:rsidRPr="00EA448F">
        <w:rPr>
          <w:rStyle w:val="Strong"/>
          <w:rFonts w:cs="Arial"/>
          <w:b w:val="0"/>
          <w:color w:val="000000" w:themeColor="text1"/>
          <w:szCs w:val="22"/>
          <w:lang w:val="en-CA"/>
        </w:rPr>
        <w:t xml:space="preserve">for the textbook, e.g., an open textbook” NOT </w:t>
      </w:r>
      <w:r w:rsidR="0018179C">
        <w:rPr>
          <w:rStyle w:val="Strong"/>
          <w:rFonts w:cs="Arial"/>
          <w:b w:val="0"/>
          <w:color w:val="000000" w:themeColor="text1"/>
          <w:szCs w:val="22"/>
          <w:lang w:val="en-CA"/>
        </w:rPr>
        <w:br/>
      </w:r>
      <w:r w:rsidRPr="00EA448F">
        <w:rPr>
          <w:rStyle w:val="Strong"/>
          <w:rFonts w:cs="Arial"/>
          <w:b w:val="0"/>
          <w:color w:val="000000" w:themeColor="text1"/>
          <w:szCs w:val="22"/>
          <w:lang w:val="en-CA"/>
        </w:rPr>
        <w:t>“…</w:t>
      </w:r>
      <w:r w:rsidR="0018179C">
        <w:rPr>
          <w:rStyle w:val="Strong"/>
          <w:rFonts w:cs="Arial"/>
          <w:b w:val="0"/>
          <w:color w:val="000000" w:themeColor="text1"/>
          <w:szCs w:val="22"/>
          <w:lang w:val="en-CA"/>
        </w:rPr>
        <w:t xml:space="preserve"> </w:t>
      </w:r>
      <w:r w:rsidRPr="00EA448F">
        <w:rPr>
          <w:rStyle w:val="Strong"/>
          <w:rFonts w:cs="Arial"/>
          <w:b w:val="0"/>
          <w:color w:val="000000" w:themeColor="text1"/>
          <w:szCs w:val="22"/>
          <w:lang w:val="en-CA"/>
        </w:rPr>
        <w:t>for the textbook, for example, an open textbook.”</w:t>
      </w:r>
    </w:p>
    <w:p w14:paraId="038CA614" w14:textId="77777777" w:rsidR="009E7E27" w:rsidRPr="00EA448F" w:rsidRDefault="009E7E27" w:rsidP="00013B0D">
      <w:pPr>
        <w:pStyle w:val="NormalWeb"/>
        <w:numPr>
          <w:ilvl w:val="0"/>
          <w:numId w:val="3"/>
        </w:numPr>
        <w:rPr>
          <w:rStyle w:val="Strong"/>
          <w:rFonts w:cs="Arial"/>
          <w:b w:val="0"/>
          <w:color w:val="000000" w:themeColor="text1"/>
          <w:szCs w:val="22"/>
          <w:lang w:val="en-CA"/>
        </w:rPr>
      </w:pPr>
      <w:r w:rsidRPr="00EA448F">
        <w:rPr>
          <w:rStyle w:val="Strong"/>
          <w:rFonts w:cs="Arial"/>
          <w:b w:val="0"/>
          <w:color w:val="000000" w:themeColor="text1"/>
          <w:szCs w:val="22"/>
          <w:lang w:val="en-CA"/>
        </w:rPr>
        <w:t>Use they/them/their as the gender-neutral singular pronoun.</w:t>
      </w:r>
    </w:p>
    <w:p w14:paraId="520F8AF6" w14:textId="4FEBF43B" w:rsidR="009E7E27" w:rsidRPr="00EA448F" w:rsidRDefault="009E7E27" w:rsidP="00013B0D">
      <w:pPr>
        <w:pStyle w:val="NormalWeb"/>
        <w:numPr>
          <w:ilvl w:val="0"/>
          <w:numId w:val="3"/>
        </w:numPr>
        <w:rPr>
          <w:lang w:val="en-CA"/>
        </w:rPr>
      </w:pPr>
      <w:r w:rsidRPr="00EA448F">
        <w:rPr>
          <w:lang w:val="en-CA"/>
        </w:rPr>
        <w:t xml:space="preserve">For long chapters, internal links can be used to create a table of contents to assist with navigation. </w:t>
      </w:r>
    </w:p>
    <w:p w14:paraId="3952D157" w14:textId="77777777" w:rsidR="009E7E27" w:rsidRPr="00EA448F" w:rsidRDefault="009E7E27" w:rsidP="00013B0D">
      <w:pPr>
        <w:pStyle w:val="NormalWeb"/>
        <w:numPr>
          <w:ilvl w:val="1"/>
          <w:numId w:val="3"/>
        </w:numPr>
        <w:rPr>
          <w:lang w:val="en-CA"/>
        </w:rPr>
      </w:pPr>
      <w:r w:rsidRPr="00EA448F">
        <w:rPr>
          <w:lang w:val="en-CA"/>
        </w:rPr>
        <w:t>Heading level 2: “Chapter table of contents”</w:t>
      </w:r>
    </w:p>
    <w:p w14:paraId="3935C581" w14:textId="77777777" w:rsidR="009E7E27" w:rsidRPr="00EA448F" w:rsidRDefault="009E7E27" w:rsidP="00013B0D">
      <w:pPr>
        <w:pStyle w:val="NormalWeb"/>
        <w:numPr>
          <w:ilvl w:val="1"/>
          <w:numId w:val="3"/>
        </w:numPr>
        <w:rPr>
          <w:lang w:val="en-CA"/>
        </w:rPr>
      </w:pPr>
      <w:r w:rsidRPr="00EA448F">
        <w:rPr>
          <w:lang w:val="en-CA"/>
        </w:rPr>
        <w:t>Sub-headings are listed as bullets</w:t>
      </w:r>
    </w:p>
    <w:p w14:paraId="2E6B7E34" w14:textId="77FD69BF" w:rsidR="009E7E27" w:rsidRDefault="009E7E27" w:rsidP="00013B0D">
      <w:pPr>
        <w:pStyle w:val="NormalWeb"/>
        <w:numPr>
          <w:ilvl w:val="0"/>
          <w:numId w:val="3"/>
        </w:numPr>
        <w:rPr>
          <w:lang w:val="en-CA"/>
        </w:rPr>
      </w:pPr>
      <w:r w:rsidRPr="00EA448F">
        <w:rPr>
          <w:lang w:val="en-CA"/>
        </w:rPr>
        <w:t>Don’t use &amp; for “and.”</w:t>
      </w:r>
    </w:p>
    <w:p w14:paraId="1F19D2CC" w14:textId="35CC8342" w:rsidR="003E477C" w:rsidRPr="003E477C" w:rsidRDefault="003E477C" w:rsidP="003E477C">
      <w:pPr>
        <w:pStyle w:val="NormalWeb"/>
        <w:numPr>
          <w:ilvl w:val="0"/>
          <w:numId w:val="3"/>
        </w:numPr>
        <w:rPr>
          <w:lang w:val="en-CA"/>
        </w:rPr>
      </w:pPr>
      <w:r>
        <w:rPr>
          <w:lang w:val="en-CA"/>
        </w:rPr>
        <w:t>Linked text is used to define a term (</w:t>
      </w:r>
      <w:r>
        <w:t xml:space="preserve">e.g., </w:t>
      </w:r>
      <w:hyperlink r:id="rId17" w:tgtFrame="_blank" w:tooltip="https://fair-dealing.ca/what-is-fair-dealing/" w:history="1">
        <w:r>
          <w:rPr>
            <w:rStyle w:val="Hyperlink"/>
          </w:rPr>
          <w:t>fair dealing</w:t>
        </w:r>
      </w:hyperlink>
      <w:r>
        <w:t xml:space="preserve">) or to provide more information (e.g., </w:t>
      </w:r>
      <w:hyperlink r:id="rId18" w:tgtFrame="_blank" w:tooltip="https://laws-lois.justice.gc.ca/eng/acts/c-42/" w:history="1">
        <w:r>
          <w:rPr>
            <w:rStyle w:val="Hyperlink"/>
          </w:rPr>
          <w:t>Canadian Copyright Act</w:t>
        </w:r>
      </w:hyperlink>
      <w:r>
        <w:t>). A citation is used to support a statement or argument.</w:t>
      </w:r>
    </w:p>
    <w:p w14:paraId="1C9BA59E" w14:textId="77777777" w:rsidR="00F93899" w:rsidRPr="00EA448F" w:rsidRDefault="00F93899" w:rsidP="00013B0D">
      <w:pPr>
        <w:rPr>
          <w:lang w:val="en-CA"/>
        </w:rPr>
      </w:pPr>
      <w:r w:rsidRPr="00EA448F">
        <w:rPr>
          <w:lang w:val="en-CA"/>
        </w:rPr>
        <w:br w:type="page"/>
      </w:r>
    </w:p>
    <w:p w14:paraId="0001BA62" w14:textId="08B82CCF" w:rsidR="003446D7" w:rsidRPr="00EA448F" w:rsidRDefault="003446D7" w:rsidP="00013B0D">
      <w:pPr>
        <w:pStyle w:val="Heading2"/>
        <w:rPr>
          <w:lang w:val="en-CA"/>
        </w:rPr>
      </w:pPr>
      <w:r w:rsidRPr="00EA448F">
        <w:rPr>
          <w:lang w:val="en-CA"/>
        </w:rPr>
        <w:lastRenderedPageBreak/>
        <w:t>Elements</w:t>
      </w:r>
    </w:p>
    <w:p w14:paraId="2E101792" w14:textId="5D57EB7C" w:rsidR="009E7E27" w:rsidRPr="00EA448F" w:rsidRDefault="009E7E27" w:rsidP="00EA448F">
      <w:pPr>
        <w:pStyle w:val="Heading3"/>
        <w:rPr>
          <w:lang w:val="en-CA"/>
        </w:rPr>
      </w:pPr>
      <w:r w:rsidRPr="00EA448F">
        <w:rPr>
          <w:lang w:val="en-CA"/>
        </w:rPr>
        <w:t>Attribution Statements</w:t>
      </w:r>
    </w:p>
    <w:p w14:paraId="7AAC827C" w14:textId="77777777" w:rsidR="003129C6" w:rsidRPr="00EA448F" w:rsidRDefault="003129C6" w:rsidP="00013B0D">
      <w:pPr>
        <w:rPr>
          <w:rStyle w:val="Hyperlink"/>
          <w:color w:val="000000" w:themeColor="text1"/>
          <w:u w:val="none"/>
          <w:lang w:val="en-CA"/>
        </w:rPr>
      </w:pPr>
      <w:r w:rsidRPr="00EA448F">
        <w:rPr>
          <w:lang w:val="en-CA"/>
        </w:rPr>
        <w:t>Sample wording for attribution statements by licence type:</w:t>
      </w:r>
      <w:r w:rsidRPr="00EA448F">
        <w:rPr>
          <w:rStyle w:val="Hyperlink"/>
          <w:color w:val="000000" w:themeColor="text1"/>
          <w:u w:val="none"/>
          <w:lang w:val="en-CA"/>
        </w:rPr>
        <w:t xml:space="preserve"> </w:t>
      </w:r>
    </w:p>
    <w:p w14:paraId="4716DAA3" w14:textId="77777777" w:rsidR="003129C6" w:rsidRPr="00EA448F" w:rsidRDefault="003129C6" w:rsidP="00013B0D">
      <w:pPr>
        <w:pStyle w:val="ListParagraph"/>
        <w:numPr>
          <w:ilvl w:val="0"/>
          <w:numId w:val="18"/>
        </w:numPr>
        <w:rPr>
          <w:lang w:val="en-CA"/>
        </w:rPr>
      </w:pPr>
      <w:r w:rsidRPr="00EA448F">
        <w:rPr>
          <w:rStyle w:val="Hyperlink"/>
          <w:color w:val="auto"/>
          <w:u w:val="none"/>
          <w:lang w:val="en-CA"/>
        </w:rPr>
        <w:t xml:space="preserve">Public Domain: </w:t>
      </w:r>
      <w:hyperlink r:id="rId19" w:history="1">
        <w:r w:rsidRPr="00EA448F">
          <w:rPr>
            <w:rStyle w:val="Hyperlink"/>
            <w:color w:val="0070C0"/>
            <w:lang w:val="en-CA"/>
          </w:rPr>
          <w:t>Meadow</w:t>
        </w:r>
      </w:hyperlink>
      <w:r w:rsidRPr="00EA448F">
        <w:rPr>
          <w:lang w:val="en-CA"/>
        </w:rPr>
        <w:t xml:space="preserve"> by </w:t>
      </w:r>
      <w:hyperlink r:id="rId20" w:history="1">
        <w:r w:rsidRPr="00EA448F">
          <w:rPr>
            <w:rStyle w:val="Hyperlink"/>
            <w:color w:val="0070C0"/>
            <w:lang w:val="en-CA"/>
          </w:rPr>
          <w:t>geralt</w:t>
        </w:r>
      </w:hyperlink>
      <w:r w:rsidRPr="00EA448F">
        <w:rPr>
          <w:lang w:val="en-CA"/>
        </w:rPr>
        <w:t xml:space="preserve"> has been designated to the </w:t>
      </w:r>
      <w:hyperlink r:id="rId21" w:history="1">
        <w:r w:rsidRPr="00EA448F">
          <w:rPr>
            <w:rStyle w:val="Hyperlink"/>
            <w:color w:val="0070C0"/>
            <w:lang w:val="en-CA"/>
          </w:rPr>
          <w:t>public domain (CC0)</w:t>
        </w:r>
      </w:hyperlink>
      <w:r w:rsidRPr="00EA448F">
        <w:rPr>
          <w:color w:val="0070C0"/>
          <w:lang w:val="en-CA"/>
        </w:rPr>
        <w:t>.</w:t>
      </w:r>
    </w:p>
    <w:p w14:paraId="52CE8857" w14:textId="77777777" w:rsidR="003129C6" w:rsidRPr="00EA448F" w:rsidRDefault="003129C6" w:rsidP="00013B0D">
      <w:pPr>
        <w:pStyle w:val="ListParagraph"/>
        <w:numPr>
          <w:ilvl w:val="0"/>
          <w:numId w:val="18"/>
        </w:numPr>
        <w:rPr>
          <w:lang w:val="en-CA"/>
        </w:rPr>
      </w:pPr>
      <w:r w:rsidRPr="00EA448F">
        <w:rPr>
          <w:lang w:val="en-CA"/>
        </w:rPr>
        <w:t xml:space="preserve">CC BY: </w:t>
      </w:r>
      <w:hyperlink r:id="rId22" w:history="1">
        <w:r w:rsidRPr="00EA448F">
          <w:rPr>
            <w:rStyle w:val="Hyperlink"/>
            <w:color w:val="0070C0"/>
            <w:lang w:val="en-CA"/>
          </w:rPr>
          <w:t>Money</w:t>
        </w:r>
      </w:hyperlink>
      <w:r w:rsidRPr="00EA448F">
        <w:rPr>
          <w:lang w:val="en-CA"/>
        </w:rPr>
        <w:t xml:space="preserve"> by </w:t>
      </w:r>
      <w:hyperlink r:id="rId23" w:history="1">
        <w:r w:rsidRPr="00EA448F">
          <w:rPr>
            <w:rStyle w:val="Hyperlink"/>
            <w:color w:val="0070C0"/>
            <w:lang w:val="en-CA"/>
          </w:rPr>
          <w:t>Eric L</w:t>
        </w:r>
        <w:r w:rsidRPr="00EA448F">
          <w:rPr>
            <w:rStyle w:val="Hyperlink"/>
            <w:color w:val="auto"/>
            <w:lang w:val="en-CA"/>
          </w:rPr>
          <w:t>.</w:t>
        </w:r>
      </w:hyperlink>
      <w:r w:rsidRPr="00EA448F">
        <w:rPr>
          <w:lang w:val="en-CA"/>
        </w:rPr>
        <w:t xml:space="preserve"> is used under a </w:t>
      </w:r>
      <w:hyperlink r:id="rId24" w:history="1">
        <w:r w:rsidRPr="00EA448F">
          <w:rPr>
            <w:rStyle w:val="Hyperlink"/>
            <w:color w:val="0070C0"/>
            <w:lang w:val="en-CA"/>
          </w:rPr>
          <w:t>CC BY-NC-SA 4.0 International Licence</w:t>
        </w:r>
      </w:hyperlink>
      <w:r w:rsidRPr="00EA448F">
        <w:rPr>
          <w:lang w:val="en-CA"/>
        </w:rPr>
        <w:t>.</w:t>
      </w:r>
    </w:p>
    <w:p w14:paraId="58514560" w14:textId="77777777" w:rsidR="003129C6" w:rsidRPr="00EA448F" w:rsidRDefault="003129C6" w:rsidP="00013B0D">
      <w:pPr>
        <w:rPr>
          <w:lang w:val="en-CA"/>
        </w:rPr>
      </w:pPr>
    </w:p>
    <w:p w14:paraId="40DF5090" w14:textId="77777777" w:rsidR="003129C6" w:rsidRPr="00EA448F" w:rsidRDefault="003129C6" w:rsidP="00013B0D">
      <w:pPr>
        <w:pStyle w:val="ListParagraph"/>
        <w:numPr>
          <w:ilvl w:val="0"/>
          <w:numId w:val="15"/>
        </w:numPr>
        <w:rPr>
          <w:lang w:val="en-CA"/>
        </w:rPr>
      </w:pPr>
      <w:r w:rsidRPr="00EA448F">
        <w:rPr>
          <w:lang w:val="en-CA"/>
        </w:rPr>
        <w:t>Attribute all resources even if taken from the public domain.</w:t>
      </w:r>
    </w:p>
    <w:p w14:paraId="5222723D" w14:textId="77777777" w:rsidR="003129C6" w:rsidRPr="00EA448F" w:rsidRDefault="003129C6" w:rsidP="00013B0D">
      <w:pPr>
        <w:pStyle w:val="ListParagraph"/>
        <w:numPr>
          <w:ilvl w:val="0"/>
          <w:numId w:val="15"/>
        </w:numPr>
        <w:rPr>
          <w:lang w:val="en-CA"/>
        </w:rPr>
      </w:pPr>
      <w:r w:rsidRPr="00EA448F">
        <w:rPr>
          <w:lang w:val="en-CA"/>
        </w:rPr>
        <w:t>For CC licences, include the version, full licence title, and capitalize “Licence” as it is part of the licence name.</w:t>
      </w:r>
    </w:p>
    <w:p w14:paraId="0E856468" w14:textId="77777777" w:rsidR="003129C6" w:rsidRPr="00EA448F" w:rsidRDefault="003129C6" w:rsidP="00013B0D">
      <w:pPr>
        <w:pStyle w:val="ListParagraph"/>
        <w:numPr>
          <w:ilvl w:val="0"/>
          <w:numId w:val="15"/>
        </w:numPr>
        <w:rPr>
          <w:lang w:val="en-CA"/>
        </w:rPr>
      </w:pPr>
      <w:r w:rsidRPr="00EA448F">
        <w:rPr>
          <w:lang w:val="en-CA"/>
        </w:rPr>
        <w:t>Statements should be placed at the end of each chapter section (web page) for the resources on that section/page.</w:t>
      </w:r>
    </w:p>
    <w:p w14:paraId="2E699FE2" w14:textId="77777777" w:rsidR="003129C6" w:rsidRPr="00EA448F" w:rsidRDefault="003129C6" w:rsidP="00013B0D">
      <w:pPr>
        <w:pStyle w:val="ListParagraph"/>
        <w:numPr>
          <w:ilvl w:val="0"/>
          <w:numId w:val="15"/>
        </w:numPr>
        <w:rPr>
          <w:lang w:val="en-CA"/>
        </w:rPr>
      </w:pPr>
      <w:r w:rsidRPr="00EA448F">
        <w:rPr>
          <w:lang w:val="en-CA"/>
        </w:rPr>
        <w:t>Heading should read “Attributions” and Heading 2 used; plural (“Attributions”) should be used even when only one item is listed.</w:t>
      </w:r>
    </w:p>
    <w:p w14:paraId="25275A20" w14:textId="77777777" w:rsidR="003129C6" w:rsidRPr="00EA448F" w:rsidRDefault="003129C6" w:rsidP="00013B0D">
      <w:pPr>
        <w:pStyle w:val="ListParagraph"/>
        <w:numPr>
          <w:ilvl w:val="0"/>
          <w:numId w:val="15"/>
        </w:numPr>
        <w:rPr>
          <w:lang w:val="en-CA"/>
        </w:rPr>
      </w:pPr>
      <w:r w:rsidRPr="00EA448F">
        <w:rPr>
          <w:lang w:val="en-CA"/>
        </w:rPr>
        <w:t xml:space="preserve">Attributions should be listed with a numbered list, unless there is only one item, in which case no number should be used. </w:t>
      </w:r>
    </w:p>
    <w:p w14:paraId="71B939DD" w14:textId="77777777" w:rsidR="003129C6" w:rsidRPr="00EA448F" w:rsidRDefault="003129C6" w:rsidP="00013B0D">
      <w:pPr>
        <w:pStyle w:val="ListParagraph"/>
        <w:numPr>
          <w:ilvl w:val="0"/>
          <w:numId w:val="15"/>
        </w:numPr>
        <w:rPr>
          <w:lang w:val="en-CA"/>
        </w:rPr>
      </w:pPr>
      <w:r w:rsidRPr="00EA448F">
        <w:rPr>
          <w:lang w:val="en-CA"/>
        </w:rPr>
        <w:t xml:space="preserve">Links in attributions should not open new tabs. </w:t>
      </w:r>
    </w:p>
    <w:p w14:paraId="10F1E27F" w14:textId="4918B226" w:rsidR="003446D7" w:rsidRDefault="003129C6" w:rsidP="00013B0D">
      <w:pPr>
        <w:pStyle w:val="ListParagraph"/>
        <w:numPr>
          <w:ilvl w:val="0"/>
          <w:numId w:val="15"/>
        </w:numPr>
        <w:rPr>
          <w:lang w:val="en-CA"/>
        </w:rPr>
      </w:pPr>
      <w:r w:rsidRPr="00EA448F">
        <w:rPr>
          <w:lang w:val="en-CA"/>
        </w:rPr>
        <w:t xml:space="preserve">If there is more than one image in a chapter, it will be identified by its caption (using italics) followed by a colon, one space, and then the attribution statement. </w:t>
      </w:r>
    </w:p>
    <w:p w14:paraId="4BF1880A" w14:textId="441EA9A9" w:rsidR="006736A7" w:rsidRDefault="006736A7" w:rsidP="006736A7">
      <w:pPr>
        <w:pStyle w:val="Heading3"/>
        <w:rPr>
          <w:lang w:val="en-CA"/>
        </w:rPr>
      </w:pPr>
      <w:r>
        <w:rPr>
          <w:lang w:val="en-CA"/>
        </w:rPr>
        <w:t>Capitalization</w:t>
      </w:r>
    </w:p>
    <w:p w14:paraId="675FA124" w14:textId="0A989C86" w:rsidR="006736A7" w:rsidRPr="006736A7" w:rsidRDefault="006736A7" w:rsidP="006736A7">
      <w:pPr>
        <w:pStyle w:val="ListParagraph"/>
        <w:numPr>
          <w:ilvl w:val="0"/>
          <w:numId w:val="48"/>
        </w:numPr>
        <w:rPr>
          <w:lang w:val="en-CA"/>
        </w:rPr>
      </w:pPr>
      <w:r>
        <w:rPr>
          <w:lang w:val="en-CA"/>
        </w:rPr>
        <w:t>Capitalize job titles</w:t>
      </w:r>
      <w:r w:rsidR="00B00ACC">
        <w:rPr>
          <w:lang w:val="en-CA"/>
        </w:rPr>
        <w:t>.</w:t>
      </w:r>
    </w:p>
    <w:p w14:paraId="5377283B" w14:textId="7D65F83F" w:rsidR="006736A7" w:rsidRPr="006736A7" w:rsidRDefault="006736A7" w:rsidP="006736A7">
      <w:pPr>
        <w:pStyle w:val="Heading3"/>
        <w:rPr>
          <w:lang w:val="en-CA"/>
        </w:rPr>
      </w:pPr>
      <w:r>
        <w:rPr>
          <w:lang w:val="en-CA"/>
        </w:rPr>
        <w:t>Citation Style</w:t>
      </w:r>
    </w:p>
    <w:p w14:paraId="51253124" w14:textId="77777777" w:rsidR="009E7E27" w:rsidRPr="00EA448F" w:rsidRDefault="009E7E27" w:rsidP="00013B0D">
      <w:pPr>
        <w:pStyle w:val="ListParagraph"/>
        <w:numPr>
          <w:ilvl w:val="0"/>
          <w:numId w:val="31"/>
        </w:numPr>
        <w:rPr>
          <w:color w:val="000000" w:themeColor="text1"/>
          <w:lang w:val="en-CA"/>
        </w:rPr>
      </w:pPr>
      <w:r w:rsidRPr="00EA448F">
        <w:rPr>
          <w:rFonts w:cs="Arial"/>
          <w:color w:val="000000" w:themeColor="text1"/>
          <w:lang w:val="en-CA"/>
        </w:rPr>
        <w:t xml:space="preserve">Type: Chicago (see </w:t>
      </w:r>
      <w:hyperlink r:id="rId25" w:tgtFrame="_blank" w:history="1">
        <w:r w:rsidRPr="00EA448F">
          <w:rPr>
            <w:i/>
            <w:iCs/>
            <w:color w:val="000000" w:themeColor="text1"/>
            <w:bdr w:val="none" w:sz="0" w:space="0" w:color="auto" w:frame="1"/>
            <w:lang w:val="en-CA"/>
          </w:rPr>
          <w:t>The Chicago Manual of Style Online</w:t>
        </w:r>
      </w:hyperlink>
      <w:r w:rsidRPr="00EA448F">
        <w:rPr>
          <w:color w:val="000000" w:themeColor="text1"/>
          <w:shd w:val="clear" w:color="auto" w:fill="FFFFFF"/>
          <w:lang w:val="en-CA"/>
        </w:rPr>
        <w:t>)</w:t>
      </w:r>
    </w:p>
    <w:p w14:paraId="237D5787" w14:textId="482B9B8E" w:rsidR="003446D7" w:rsidRDefault="009E7E27" w:rsidP="00EA448F">
      <w:pPr>
        <w:pStyle w:val="ListParagraph"/>
        <w:numPr>
          <w:ilvl w:val="0"/>
          <w:numId w:val="31"/>
        </w:numPr>
        <w:rPr>
          <w:lang w:val="en-CA"/>
        </w:rPr>
      </w:pPr>
      <w:r w:rsidRPr="00EA448F">
        <w:rPr>
          <w:lang w:val="en-CA"/>
        </w:rPr>
        <w:t>Footnotes go outside of end punctuation.</w:t>
      </w:r>
    </w:p>
    <w:p w14:paraId="4BFB785E" w14:textId="02BEFF3B" w:rsidR="006E018C" w:rsidRDefault="00E04CDC" w:rsidP="00EA448F">
      <w:pPr>
        <w:pStyle w:val="ListParagraph"/>
        <w:numPr>
          <w:ilvl w:val="0"/>
          <w:numId w:val="31"/>
        </w:numPr>
        <w:rPr>
          <w:lang w:val="en-CA"/>
        </w:rPr>
      </w:pPr>
      <w:r>
        <w:rPr>
          <w:lang w:val="en-CA"/>
        </w:rPr>
        <w:t>Content that is hyperlinked need not be listed in the bibliography, because it is listed in the List of Links by Chapter for Print Users.</w:t>
      </w:r>
    </w:p>
    <w:p w14:paraId="745239AC" w14:textId="09F01095" w:rsidR="00162FAB" w:rsidRDefault="00162FAB" w:rsidP="00EA448F">
      <w:pPr>
        <w:pStyle w:val="ListParagraph"/>
        <w:numPr>
          <w:ilvl w:val="0"/>
          <w:numId w:val="31"/>
        </w:numPr>
        <w:rPr>
          <w:lang w:val="en-CA"/>
        </w:rPr>
      </w:pPr>
      <w:r>
        <w:rPr>
          <w:lang w:val="en-CA"/>
        </w:rPr>
        <w:t>Content is hyperlinked when it helps to define a term or provide background information. Content is cited when the reference material helps to support an assertion.</w:t>
      </w:r>
    </w:p>
    <w:p w14:paraId="4875CFB4" w14:textId="2AEF05FD" w:rsidR="00B6562A" w:rsidRDefault="00B6562A" w:rsidP="00B6562A">
      <w:pPr>
        <w:pStyle w:val="ListParagraph"/>
        <w:numPr>
          <w:ilvl w:val="0"/>
          <w:numId w:val="31"/>
        </w:numPr>
        <w:rPr>
          <w:lang w:val="en-CA"/>
        </w:rPr>
      </w:pPr>
      <w:r>
        <w:rPr>
          <w:lang w:val="en-CA"/>
        </w:rPr>
        <w:t>When no publication or “last modified” date is available on a web page, use the date the chapter was created in Pressbooks or another reasonable guess for the access date.</w:t>
      </w:r>
    </w:p>
    <w:p w14:paraId="2EC58C82" w14:textId="447B290B" w:rsidR="00394480" w:rsidRDefault="00394480" w:rsidP="00B6562A">
      <w:pPr>
        <w:pStyle w:val="ListParagraph"/>
        <w:numPr>
          <w:ilvl w:val="0"/>
          <w:numId w:val="31"/>
        </w:numPr>
        <w:rPr>
          <w:lang w:val="en-CA"/>
        </w:rPr>
      </w:pPr>
      <w:r>
        <w:rPr>
          <w:lang w:val="en-CA"/>
        </w:rPr>
        <w:t>Personal conversations need only be cited in footnotes; entries in the bibliography are not necessary (</w:t>
      </w:r>
      <w:r w:rsidR="00306C27">
        <w:rPr>
          <w:lang w:val="en-CA"/>
        </w:rPr>
        <w:t xml:space="preserve">see </w:t>
      </w:r>
      <w:r w:rsidRPr="00394480">
        <w:rPr>
          <w:i/>
          <w:iCs/>
        </w:rPr>
        <w:t>CMOS</w:t>
      </w:r>
      <w:r w:rsidRPr="00394480">
        <w:t xml:space="preserve"> 14.214</w:t>
      </w:r>
      <w:r>
        <w:rPr>
          <w:lang w:val="en-CA"/>
        </w:rPr>
        <w:t>).</w:t>
      </w:r>
    </w:p>
    <w:p w14:paraId="37235B85" w14:textId="065B9710" w:rsidR="00162FAB" w:rsidRPr="00162FAB" w:rsidRDefault="00394480" w:rsidP="00162FAB">
      <w:pPr>
        <w:pStyle w:val="ListParagraph"/>
        <w:numPr>
          <w:ilvl w:val="0"/>
          <w:numId w:val="31"/>
        </w:numPr>
        <w:rPr>
          <w:lang w:val="en-CA"/>
        </w:rPr>
      </w:pPr>
      <w:r>
        <w:rPr>
          <w:lang w:val="en-CA"/>
        </w:rPr>
        <w:t>Legal documents, include court decisions, need only be cited in footnotes; entries in the bibliography are not necessary</w:t>
      </w:r>
      <w:r w:rsidR="00306C27">
        <w:rPr>
          <w:lang w:val="en-CA"/>
        </w:rPr>
        <w:t xml:space="preserve"> </w:t>
      </w:r>
      <w:r>
        <w:rPr>
          <w:lang w:val="en-CA"/>
        </w:rPr>
        <w:t>(</w:t>
      </w:r>
      <w:r w:rsidR="00306C27">
        <w:rPr>
          <w:lang w:val="en-CA"/>
        </w:rPr>
        <w:t xml:space="preserve">see </w:t>
      </w:r>
      <w:r>
        <w:rPr>
          <w:i/>
          <w:iCs/>
          <w:lang w:val="en-CA"/>
        </w:rPr>
        <w:t>CMOS</w:t>
      </w:r>
      <w:r>
        <w:rPr>
          <w:lang w:val="en-CA"/>
        </w:rPr>
        <w:t xml:space="preserve"> 14.271)</w:t>
      </w:r>
      <w:r w:rsidR="00306C27">
        <w:rPr>
          <w:lang w:val="en-CA"/>
        </w:rPr>
        <w:t>.</w:t>
      </w:r>
    </w:p>
    <w:p w14:paraId="7E43985E" w14:textId="21515100" w:rsidR="00501A8B" w:rsidRPr="00EA448F" w:rsidRDefault="00501A8B" w:rsidP="00EA448F">
      <w:pPr>
        <w:pStyle w:val="Heading3"/>
        <w:rPr>
          <w:lang w:val="en-CA"/>
        </w:rPr>
      </w:pPr>
      <w:r w:rsidRPr="00EA448F">
        <w:rPr>
          <w:lang w:val="en-CA"/>
        </w:rPr>
        <w:lastRenderedPageBreak/>
        <w:t>Headings</w:t>
      </w:r>
      <w:r w:rsidR="00F768A5" w:rsidRPr="00EA448F">
        <w:rPr>
          <w:lang w:val="en-CA"/>
        </w:rPr>
        <w:t xml:space="preserve"> and Labels</w:t>
      </w:r>
    </w:p>
    <w:p w14:paraId="354E460B" w14:textId="0E874BDF" w:rsidR="002678CD" w:rsidRPr="00EA448F" w:rsidRDefault="002E2B61" w:rsidP="00013B0D">
      <w:pPr>
        <w:pStyle w:val="ListParagraph"/>
        <w:numPr>
          <w:ilvl w:val="0"/>
          <w:numId w:val="33"/>
        </w:numPr>
        <w:rPr>
          <w:lang w:val="en-CA"/>
        </w:rPr>
      </w:pPr>
      <w:r w:rsidRPr="00EA448F">
        <w:rPr>
          <w:lang w:val="en-CA"/>
        </w:rPr>
        <w:t>Part and c</w:t>
      </w:r>
      <w:r w:rsidR="00EA7EEB" w:rsidRPr="00EA448F">
        <w:rPr>
          <w:lang w:val="en-CA"/>
        </w:rPr>
        <w:t>hapter</w:t>
      </w:r>
      <w:r w:rsidR="00501A8B" w:rsidRPr="00EA448F">
        <w:rPr>
          <w:lang w:val="en-CA"/>
        </w:rPr>
        <w:t xml:space="preserve"> titles should use title-case</w:t>
      </w:r>
      <w:r w:rsidR="00E40653" w:rsidRPr="00EA448F">
        <w:rPr>
          <w:lang w:val="en-CA"/>
        </w:rPr>
        <w:t>.</w:t>
      </w:r>
    </w:p>
    <w:p w14:paraId="42FA79F5" w14:textId="1836D7F9" w:rsidR="00E40653" w:rsidRPr="00EA448F" w:rsidRDefault="00E40653" w:rsidP="00013B0D">
      <w:pPr>
        <w:pStyle w:val="ListParagraph"/>
        <w:numPr>
          <w:ilvl w:val="0"/>
          <w:numId w:val="33"/>
        </w:numPr>
        <w:rPr>
          <w:lang w:val="en-CA"/>
        </w:rPr>
      </w:pPr>
      <w:r w:rsidRPr="00EA448F">
        <w:rPr>
          <w:lang w:val="en-CA"/>
        </w:rPr>
        <w:t>Use the imperative in titles and headings where appropriate (Find Help, not Finding Help).</w:t>
      </w:r>
    </w:p>
    <w:p w14:paraId="3C2E6C08" w14:textId="5CBF6385" w:rsidR="00EA7EEB" w:rsidRPr="00EA448F" w:rsidRDefault="003C43E1" w:rsidP="00013B0D">
      <w:pPr>
        <w:pStyle w:val="ListParagraph"/>
        <w:numPr>
          <w:ilvl w:val="0"/>
          <w:numId w:val="33"/>
        </w:numPr>
        <w:rPr>
          <w:lang w:val="en-CA"/>
        </w:rPr>
      </w:pPr>
      <w:r w:rsidRPr="00EA448F">
        <w:rPr>
          <w:lang w:val="en-CA"/>
        </w:rPr>
        <w:t>Headings within a chapter section</w:t>
      </w:r>
      <w:r w:rsidR="00EA7EEB" w:rsidRPr="00EA448F">
        <w:rPr>
          <w:lang w:val="en-CA"/>
        </w:rPr>
        <w:t xml:space="preserve"> should</w:t>
      </w:r>
      <w:r w:rsidR="003312C4" w:rsidRPr="00EA448F">
        <w:rPr>
          <w:lang w:val="en-CA"/>
        </w:rPr>
        <w:t xml:space="preserve"> use sentence-case and Heading </w:t>
      </w:r>
      <w:r w:rsidR="00A3641C" w:rsidRPr="00EA448F">
        <w:rPr>
          <w:lang w:val="en-CA"/>
        </w:rPr>
        <w:t>1</w:t>
      </w:r>
    </w:p>
    <w:p w14:paraId="11480013" w14:textId="5C64552C" w:rsidR="002678CD" w:rsidRPr="00EA448F" w:rsidRDefault="00D71EE1" w:rsidP="00013B0D">
      <w:pPr>
        <w:pStyle w:val="ListParagraph"/>
        <w:numPr>
          <w:ilvl w:val="1"/>
          <w:numId w:val="1"/>
        </w:numPr>
        <w:rPr>
          <w:lang w:val="en-CA"/>
        </w:rPr>
      </w:pPr>
      <w:r w:rsidRPr="00EA448F">
        <w:rPr>
          <w:lang w:val="en-CA"/>
        </w:rPr>
        <w:t xml:space="preserve">Exceptions: proper names, and when </w:t>
      </w:r>
      <w:r w:rsidR="002678CD" w:rsidRPr="00EA448F">
        <w:rPr>
          <w:lang w:val="en-CA"/>
        </w:rPr>
        <w:t>the heading is referring to the name of a section or chapter, e.g., “Look Before You Write”</w:t>
      </w:r>
    </w:p>
    <w:p w14:paraId="0A9B86DC" w14:textId="3AC48457" w:rsidR="003312C4" w:rsidRPr="00EA448F" w:rsidRDefault="003D3BCB" w:rsidP="00013B0D">
      <w:pPr>
        <w:pStyle w:val="ListParagraph"/>
        <w:numPr>
          <w:ilvl w:val="1"/>
          <w:numId w:val="1"/>
        </w:numPr>
        <w:rPr>
          <w:lang w:val="en-CA"/>
        </w:rPr>
      </w:pPr>
      <w:r w:rsidRPr="00EA448F">
        <w:rPr>
          <w:lang w:val="en-CA"/>
        </w:rPr>
        <w:t xml:space="preserve">There may be secondary </w:t>
      </w:r>
      <w:r w:rsidR="003312C4" w:rsidRPr="00EA448F">
        <w:rPr>
          <w:lang w:val="en-CA"/>
        </w:rPr>
        <w:t>headings within a section:</w:t>
      </w:r>
      <w:r w:rsidR="002678CD" w:rsidRPr="00EA448F">
        <w:rPr>
          <w:lang w:val="en-CA"/>
        </w:rPr>
        <w:t xml:space="preserve"> use sentence-case and Heading </w:t>
      </w:r>
      <w:r w:rsidR="00A3641C" w:rsidRPr="00EA448F">
        <w:rPr>
          <w:lang w:val="en-CA"/>
        </w:rPr>
        <w:t>2.</w:t>
      </w:r>
    </w:p>
    <w:p w14:paraId="71904DC3" w14:textId="4A228E98" w:rsidR="00501A8B" w:rsidRPr="00EA448F" w:rsidRDefault="00D15C32" w:rsidP="00013B0D">
      <w:pPr>
        <w:pStyle w:val="ListParagraph"/>
        <w:numPr>
          <w:ilvl w:val="0"/>
          <w:numId w:val="1"/>
        </w:numPr>
        <w:rPr>
          <w:lang w:val="en-CA"/>
        </w:rPr>
      </w:pPr>
      <w:r w:rsidRPr="00EA448F">
        <w:rPr>
          <w:lang w:val="en-CA"/>
        </w:rPr>
        <w:t>Titles of books</w:t>
      </w:r>
      <w:r w:rsidR="00633984" w:rsidRPr="00EA448F">
        <w:rPr>
          <w:lang w:val="en-CA"/>
        </w:rPr>
        <w:t xml:space="preserve"> should be italicized</w:t>
      </w:r>
    </w:p>
    <w:p w14:paraId="2AC53EDA" w14:textId="6A2E2513" w:rsidR="00D71EE1" w:rsidRPr="00EA448F" w:rsidRDefault="00D71EE1" w:rsidP="00013B0D">
      <w:pPr>
        <w:pStyle w:val="ListParagraph"/>
        <w:numPr>
          <w:ilvl w:val="0"/>
          <w:numId w:val="1"/>
        </w:numPr>
        <w:rPr>
          <w:lang w:val="en-CA"/>
        </w:rPr>
      </w:pPr>
      <w:r w:rsidRPr="00EA448F">
        <w:rPr>
          <w:lang w:val="en-CA"/>
        </w:rPr>
        <w:t>Use quotation marks when referring to a h</w:t>
      </w:r>
      <w:r w:rsidR="00AC2B88" w:rsidRPr="00EA448F">
        <w:rPr>
          <w:lang w:val="en-CA"/>
        </w:rPr>
        <w:t xml:space="preserve">eading within a chapter, e.g., </w:t>
      </w:r>
      <w:r w:rsidRPr="00EA448F">
        <w:rPr>
          <w:lang w:val="en-CA"/>
        </w:rPr>
        <w:t xml:space="preserve">read the “Creative Commons </w:t>
      </w:r>
      <w:r w:rsidR="008867A0" w:rsidRPr="00EA448F">
        <w:rPr>
          <w:lang w:val="en-CA"/>
        </w:rPr>
        <w:t>Licenc</w:t>
      </w:r>
      <w:r w:rsidR="00AC2B88" w:rsidRPr="00EA448F">
        <w:rPr>
          <w:lang w:val="en-CA"/>
        </w:rPr>
        <w:t>e” section in Appendix 1.</w:t>
      </w:r>
    </w:p>
    <w:p w14:paraId="533DBEAD" w14:textId="36339C65" w:rsidR="00147B98" w:rsidRDefault="00404055" w:rsidP="00EA448F">
      <w:pPr>
        <w:pStyle w:val="Heading3"/>
        <w:rPr>
          <w:rStyle w:val="Strong"/>
          <w:b/>
          <w:bCs/>
        </w:rPr>
      </w:pPr>
      <w:r w:rsidRPr="00EA448F">
        <w:rPr>
          <w:rStyle w:val="Strong"/>
          <w:b/>
          <w:bCs/>
        </w:rPr>
        <w:t>Hyperl</w:t>
      </w:r>
      <w:r w:rsidR="00147B98" w:rsidRPr="00EA448F">
        <w:rPr>
          <w:rStyle w:val="Strong"/>
          <w:b/>
          <w:bCs/>
        </w:rPr>
        <w:t>inks</w:t>
      </w:r>
    </w:p>
    <w:p w14:paraId="750399D7" w14:textId="19A30BED" w:rsidR="00CC0799" w:rsidRDefault="00CC0799" w:rsidP="00CC0799">
      <w:pPr>
        <w:pStyle w:val="Heading4"/>
        <w:rPr>
          <w:rStyle w:val="Strong"/>
          <w:b w:val="0"/>
          <w:bCs w:val="0"/>
        </w:rPr>
      </w:pPr>
      <w:r>
        <w:rPr>
          <w:rStyle w:val="Strong"/>
          <w:b w:val="0"/>
          <w:bCs w:val="0"/>
        </w:rPr>
        <w:t>Use</w:t>
      </w:r>
    </w:p>
    <w:p w14:paraId="1F0D3228" w14:textId="70F3C933" w:rsidR="00CC0799" w:rsidRPr="00CC0799" w:rsidRDefault="003E477C" w:rsidP="00CC0799">
      <w:pPr>
        <w:pStyle w:val="ListParagraph"/>
        <w:numPr>
          <w:ilvl w:val="0"/>
          <w:numId w:val="45"/>
        </w:numPr>
        <w:rPr>
          <w:rStyle w:val="Strong"/>
          <w:b w:val="0"/>
          <w:bCs w:val="0"/>
        </w:rPr>
      </w:pPr>
      <w:r>
        <w:rPr>
          <w:rStyle w:val="Strong"/>
          <w:b w:val="0"/>
          <w:bCs w:val="0"/>
        </w:rPr>
        <w:t xml:space="preserve">Linked text is used to define terms (e.g., </w:t>
      </w:r>
      <w:hyperlink r:id="rId26" w:tgtFrame="_blank" w:tooltip="https://fair-dealing.ca/what-is-fair-dealing/" w:history="1">
        <w:r>
          <w:rPr>
            <w:rStyle w:val="Hyperlink"/>
          </w:rPr>
          <w:t>fair dealing</w:t>
        </w:r>
      </w:hyperlink>
      <w:r>
        <w:rPr>
          <w:rStyle w:val="Strong"/>
          <w:b w:val="0"/>
          <w:bCs w:val="0"/>
        </w:rPr>
        <w:t xml:space="preserve">) or to provide more information (e.g., </w:t>
      </w:r>
      <w:hyperlink r:id="rId27" w:tgtFrame="_blank" w:tooltip="https://laws-lois.justice.gc.ca/eng/acts/c-42/" w:history="1">
        <w:r>
          <w:rPr>
            <w:rStyle w:val="Hyperlink"/>
          </w:rPr>
          <w:t>Canadian Copyright Act</w:t>
        </w:r>
      </w:hyperlink>
      <w:r>
        <w:t>).</w:t>
      </w:r>
    </w:p>
    <w:p w14:paraId="59EE03E5" w14:textId="7B9730FB" w:rsidR="00147B98" w:rsidRPr="00EA448F" w:rsidRDefault="00147B98" w:rsidP="00EA448F">
      <w:pPr>
        <w:pStyle w:val="Heading4"/>
        <w:rPr>
          <w:rStyle w:val="Strong"/>
          <w:rFonts w:cs="Arial"/>
          <w:b w:val="0"/>
          <w:i w:val="0"/>
          <w:color w:val="000000" w:themeColor="text1"/>
          <w:szCs w:val="22"/>
          <w:lang w:val="en-CA"/>
        </w:rPr>
      </w:pPr>
      <w:r w:rsidRPr="00EA448F">
        <w:rPr>
          <w:rStyle w:val="Strong"/>
          <w:rFonts w:cs="Arial"/>
          <w:b w:val="0"/>
          <w:color w:val="000000" w:themeColor="text1"/>
          <w:szCs w:val="22"/>
          <w:lang w:val="en-CA"/>
        </w:rPr>
        <w:t xml:space="preserve">Internal </w:t>
      </w:r>
      <w:r w:rsidR="00404055" w:rsidRPr="00EA448F">
        <w:rPr>
          <w:rStyle w:val="Strong"/>
          <w:rFonts w:cs="Arial"/>
          <w:b w:val="0"/>
          <w:color w:val="000000" w:themeColor="text1"/>
          <w:szCs w:val="22"/>
          <w:lang w:val="en-CA"/>
        </w:rPr>
        <w:t>hyper</w:t>
      </w:r>
      <w:r w:rsidR="003446D7" w:rsidRPr="00EA448F">
        <w:rPr>
          <w:rStyle w:val="Strong"/>
          <w:rFonts w:cs="Arial"/>
          <w:b w:val="0"/>
          <w:color w:val="000000" w:themeColor="text1"/>
          <w:szCs w:val="22"/>
          <w:lang w:val="en-CA"/>
        </w:rPr>
        <w:t>links</w:t>
      </w:r>
    </w:p>
    <w:p w14:paraId="68DADDA7" w14:textId="2F4784C1" w:rsidR="00147B98" w:rsidRPr="00EA448F" w:rsidRDefault="00147B98" w:rsidP="00013B0D">
      <w:pPr>
        <w:pStyle w:val="ListParagraph"/>
        <w:numPr>
          <w:ilvl w:val="0"/>
          <w:numId w:val="35"/>
        </w:numPr>
        <w:rPr>
          <w:rStyle w:val="Strong"/>
          <w:rFonts w:cs="Arial"/>
          <w:b w:val="0"/>
          <w:color w:val="000000" w:themeColor="text1"/>
          <w:szCs w:val="22"/>
          <w:lang w:val="en-CA"/>
        </w:rPr>
      </w:pPr>
      <w:r w:rsidRPr="00EA448F">
        <w:rPr>
          <w:rStyle w:val="Strong"/>
          <w:rFonts w:cs="Arial"/>
          <w:b w:val="0"/>
          <w:color w:val="000000" w:themeColor="text1"/>
          <w:szCs w:val="22"/>
          <w:lang w:val="en-CA"/>
        </w:rPr>
        <w:t xml:space="preserve">Should not open in a new tab. </w:t>
      </w:r>
    </w:p>
    <w:p w14:paraId="2F17FD39" w14:textId="77777777" w:rsidR="003446D7" w:rsidRPr="00EA448F" w:rsidRDefault="00147B98" w:rsidP="00013B0D">
      <w:pPr>
        <w:pStyle w:val="ListParagraph"/>
        <w:numPr>
          <w:ilvl w:val="0"/>
          <w:numId w:val="35"/>
        </w:numPr>
        <w:rPr>
          <w:rStyle w:val="Strong"/>
          <w:rFonts w:cs="Arial"/>
          <w:b w:val="0"/>
          <w:color w:val="000000" w:themeColor="text1"/>
          <w:szCs w:val="22"/>
          <w:lang w:val="en-CA"/>
        </w:rPr>
      </w:pPr>
      <w:r w:rsidRPr="00EA448F">
        <w:rPr>
          <w:rStyle w:val="Strong"/>
          <w:rFonts w:cs="Arial"/>
          <w:b w:val="0"/>
          <w:color w:val="000000" w:themeColor="text1"/>
          <w:szCs w:val="22"/>
          <w:lang w:val="en-CA"/>
        </w:rPr>
        <w:t>Do not include the</w:t>
      </w:r>
      <w:r w:rsidRPr="00EA448F">
        <w:rPr>
          <w:rStyle w:val="Strong"/>
          <w:rFonts w:cs="Arial"/>
          <w:b w:val="0"/>
          <w:color w:val="0070C0"/>
          <w:szCs w:val="22"/>
          <w:lang w:val="en-CA"/>
        </w:rPr>
        <w:t xml:space="preserve"> </w:t>
      </w:r>
      <w:hyperlink r:id="rId28" w:history="1">
        <w:r w:rsidRPr="00EA448F">
          <w:rPr>
            <w:rStyle w:val="Hyperlink"/>
            <w:rFonts w:cs="Arial"/>
            <w:color w:val="0070C0"/>
            <w:szCs w:val="22"/>
            <w:lang w:val="en-CA"/>
          </w:rPr>
          <w:t>http://opentextbc.ca</w:t>
        </w:r>
      </w:hyperlink>
      <w:r w:rsidRPr="00EA448F">
        <w:rPr>
          <w:rStyle w:val="Strong"/>
          <w:rFonts w:cs="Arial"/>
          <w:b w:val="0"/>
          <w:color w:val="000000" w:themeColor="text1"/>
          <w:szCs w:val="22"/>
          <w:lang w:val="en-CA"/>
        </w:rPr>
        <w:t xml:space="preserve"> part of the link for internal links.</w:t>
      </w:r>
    </w:p>
    <w:p w14:paraId="555B6A21" w14:textId="77777777" w:rsidR="003446D7" w:rsidRPr="00EA448F" w:rsidRDefault="00147B98" w:rsidP="00013B0D">
      <w:pPr>
        <w:pStyle w:val="ListParagraph"/>
        <w:numPr>
          <w:ilvl w:val="0"/>
          <w:numId w:val="35"/>
        </w:numPr>
        <w:rPr>
          <w:rStyle w:val="Strong"/>
          <w:rFonts w:cs="Arial"/>
          <w:b w:val="0"/>
          <w:color w:val="000000" w:themeColor="text1"/>
          <w:szCs w:val="22"/>
          <w:lang w:val="en-CA"/>
        </w:rPr>
      </w:pPr>
      <w:r w:rsidRPr="00EA448F">
        <w:rPr>
          <w:rStyle w:val="Strong"/>
          <w:rFonts w:cs="Arial"/>
          <w:b w:val="0"/>
          <w:szCs w:val="22"/>
          <w:lang w:val="en-CA"/>
        </w:rPr>
        <w:t xml:space="preserve">When </w:t>
      </w:r>
      <w:r w:rsidR="00404055" w:rsidRPr="00EA448F">
        <w:rPr>
          <w:rStyle w:val="Strong"/>
          <w:rFonts w:cs="Arial"/>
          <w:b w:val="0"/>
          <w:szCs w:val="22"/>
          <w:lang w:val="en-CA"/>
        </w:rPr>
        <w:t>hyper</w:t>
      </w:r>
      <w:r w:rsidRPr="00EA448F">
        <w:rPr>
          <w:rStyle w:val="Strong"/>
          <w:rFonts w:cs="Arial"/>
          <w:b w:val="0"/>
          <w:szCs w:val="22"/>
          <w:lang w:val="en-CA"/>
        </w:rPr>
        <w:t xml:space="preserve">linking to a different part of the book, the link should follow the sentence in parentheses. </w:t>
      </w:r>
    </w:p>
    <w:p w14:paraId="15D1A508" w14:textId="77777777" w:rsidR="003446D7" w:rsidRPr="00EA448F" w:rsidRDefault="00147B98" w:rsidP="00013B0D">
      <w:pPr>
        <w:pStyle w:val="ListParagraph"/>
        <w:numPr>
          <w:ilvl w:val="1"/>
          <w:numId w:val="35"/>
        </w:numPr>
        <w:rPr>
          <w:rFonts w:cs="Arial"/>
          <w:bCs/>
          <w:color w:val="000000" w:themeColor="text1"/>
          <w:szCs w:val="22"/>
          <w:lang w:val="en-CA"/>
        </w:rPr>
      </w:pPr>
      <w:r w:rsidRPr="00EA448F">
        <w:rPr>
          <w:rStyle w:val="Strong"/>
          <w:rFonts w:cs="Arial"/>
          <w:b w:val="0"/>
          <w:szCs w:val="22"/>
          <w:lang w:val="en-CA"/>
        </w:rPr>
        <w:t xml:space="preserve">Example: </w:t>
      </w:r>
      <w:r w:rsidRPr="00EA448F">
        <w:rPr>
          <w:lang w:val="en-CA"/>
        </w:rPr>
        <w:t xml:space="preserve">There are various funding sources available for open textbooks. (See </w:t>
      </w:r>
      <w:hyperlink r:id="rId29" w:history="1">
        <w:r w:rsidRPr="00EA448F">
          <w:rPr>
            <w:rStyle w:val="Hyperlink"/>
            <w:color w:val="0070C0"/>
            <w:lang w:val="en-CA"/>
          </w:rPr>
          <w:t>Who Pays for This</w:t>
        </w:r>
      </w:hyperlink>
      <w:r w:rsidRPr="00EA448F">
        <w:rPr>
          <w:lang w:val="en-CA"/>
        </w:rPr>
        <w:t>.)</w:t>
      </w:r>
    </w:p>
    <w:p w14:paraId="1F3021CA" w14:textId="6ACF602F" w:rsidR="003446D7" w:rsidRPr="00EA448F" w:rsidRDefault="005B3C9A" w:rsidP="00EA448F">
      <w:pPr>
        <w:pStyle w:val="ListParagraph"/>
        <w:numPr>
          <w:ilvl w:val="0"/>
          <w:numId w:val="35"/>
        </w:numPr>
        <w:rPr>
          <w:rFonts w:cs="Arial"/>
          <w:bCs/>
          <w:color w:val="000000" w:themeColor="text1"/>
          <w:szCs w:val="22"/>
          <w:lang w:val="en-CA"/>
        </w:rPr>
      </w:pPr>
      <w:r w:rsidRPr="00EA448F">
        <w:rPr>
          <w:lang w:val="en-CA"/>
        </w:rPr>
        <w:t xml:space="preserve">When linking to a chapter or other element within the guide, do not include the descriptor term, e.g., </w:t>
      </w:r>
      <w:hyperlink r:id="rId30" w:tgtFrame="_blank" w:history="1">
        <w:r w:rsidRPr="00EA448F">
          <w:rPr>
            <w:rStyle w:val="Hyperlink"/>
            <w:rFonts w:cs="Arial"/>
            <w:shd w:val="clear" w:color="auto" w:fill="FFFFFF"/>
            <w:lang w:val="en-CA"/>
          </w:rPr>
          <w:t>Export Files</w:t>
        </w:r>
      </w:hyperlink>
      <w:r w:rsidRPr="00EA448F">
        <w:rPr>
          <w:rFonts w:cs="Arial"/>
          <w:color w:val="000000"/>
          <w:shd w:val="clear" w:color="auto" w:fill="FFFFFF"/>
          <w:lang w:val="en-CA"/>
        </w:rPr>
        <w:t> chapter</w:t>
      </w:r>
    </w:p>
    <w:p w14:paraId="4741CB67" w14:textId="05C98641" w:rsidR="00147B98" w:rsidRPr="00EA448F" w:rsidRDefault="003446D7" w:rsidP="00EA448F">
      <w:pPr>
        <w:pStyle w:val="Heading4"/>
        <w:rPr>
          <w:lang w:val="en-CA"/>
        </w:rPr>
      </w:pPr>
      <w:r w:rsidRPr="00EA448F">
        <w:rPr>
          <w:lang w:val="en-CA"/>
        </w:rPr>
        <w:t>External links</w:t>
      </w:r>
    </w:p>
    <w:p w14:paraId="4D2E6526" w14:textId="3B3019F6" w:rsidR="005A4C51" w:rsidRPr="00EA448F" w:rsidRDefault="00147B98" w:rsidP="00013B0D">
      <w:pPr>
        <w:pStyle w:val="ListParagraph"/>
        <w:numPr>
          <w:ilvl w:val="0"/>
          <w:numId w:val="36"/>
        </w:numPr>
        <w:rPr>
          <w:rStyle w:val="Strong"/>
          <w:rFonts w:cs="Arial"/>
          <w:b w:val="0"/>
          <w:color w:val="000000" w:themeColor="text1"/>
          <w:lang w:val="en-CA"/>
        </w:rPr>
      </w:pPr>
      <w:r w:rsidRPr="00EA448F">
        <w:rPr>
          <w:rStyle w:val="Strong"/>
          <w:rFonts w:cs="Arial"/>
          <w:b w:val="0"/>
          <w:color w:val="000000" w:themeColor="text1"/>
          <w:lang w:val="en-CA"/>
        </w:rPr>
        <w:t xml:space="preserve">Should </w:t>
      </w:r>
      <w:r w:rsidR="00404055" w:rsidRPr="00EA448F">
        <w:rPr>
          <w:rStyle w:val="Strong"/>
          <w:rFonts w:cs="Arial"/>
          <w:b w:val="0"/>
          <w:color w:val="000000" w:themeColor="text1"/>
          <w:lang w:val="en-CA"/>
        </w:rPr>
        <w:t xml:space="preserve">not </w:t>
      </w:r>
      <w:r w:rsidRPr="00EA448F">
        <w:rPr>
          <w:rStyle w:val="Strong"/>
          <w:rFonts w:cs="Arial"/>
          <w:b w:val="0"/>
          <w:color w:val="000000" w:themeColor="text1"/>
          <w:lang w:val="en-CA"/>
        </w:rPr>
        <w:t xml:space="preserve">open in a new tab. </w:t>
      </w:r>
    </w:p>
    <w:p w14:paraId="6BE20970" w14:textId="0C7FBCAA" w:rsidR="00404055" w:rsidRPr="00EA448F" w:rsidRDefault="00147B98" w:rsidP="00013B0D">
      <w:pPr>
        <w:pStyle w:val="ListParagraph"/>
        <w:numPr>
          <w:ilvl w:val="0"/>
          <w:numId w:val="36"/>
        </w:numPr>
        <w:rPr>
          <w:rStyle w:val="Strong"/>
          <w:rFonts w:cs="Arial"/>
          <w:b w:val="0"/>
          <w:lang w:val="en-CA"/>
        </w:rPr>
      </w:pPr>
      <w:r w:rsidRPr="00EA448F">
        <w:rPr>
          <w:rStyle w:val="Strong"/>
          <w:rFonts w:cs="Arial"/>
          <w:b w:val="0"/>
          <w:color w:val="000000" w:themeColor="text1"/>
          <w:lang w:val="en-CA"/>
        </w:rPr>
        <w:t>Only link to external sources in-text if the link is not already given in a footnote.</w:t>
      </w:r>
    </w:p>
    <w:p w14:paraId="0512AAF8" w14:textId="77777777" w:rsidR="00CA056C" w:rsidRPr="00EA448F" w:rsidRDefault="00A706EE" w:rsidP="00013B0D">
      <w:pPr>
        <w:pStyle w:val="ListParagraph"/>
        <w:numPr>
          <w:ilvl w:val="0"/>
          <w:numId w:val="36"/>
        </w:numPr>
        <w:rPr>
          <w:rStyle w:val="Strong"/>
          <w:rFonts w:cs="Arial"/>
          <w:b w:val="0"/>
          <w:lang w:val="en-CA"/>
        </w:rPr>
      </w:pPr>
      <w:r w:rsidRPr="00EA448F">
        <w:rPr>
          <w:rStyle w:val="Strong"/>
          <w:rFonts w:cs="Arial"/>
          <w:b w:val="0"/>
          <w:lang w:val="en-CA"/>
        </w:rPr>
        <w:t xml:space="preserve">When linking to a chapter </w:t>
      </w:r>
      <w:r w:rsidR="00A3641C" w:rsidRPr="00EA448F">
        <w:rPr>
          <w:rStyle w:val="Strong"/>
          <w:rFonts w:cs="Arial"/>
          <w:b w:val="0"/>
          <w:lang w:val="en-CA"/>
        </w:rPr>
        <w:t>in another book, use title case for the chapter name.</w:t>
      </w:r>
    </w:p>
    <w:p w14:paraId="2C1D192B" w14:textId="71D198A3" w:rsidR="003446D7" w:rsidRPr="00EA448F" w:rsidRDefault="005B3C9A" w:rsidP="00013B0D">
      <w:pPr>
        <w:pStyle w:val="ListParagraph"/>
        <w:numPr>
          <w:ilvl w:val="0"/>
          <w:numId w:val="36"/>
        </w:numPr>
        <w:rPr>
          <w:rStyle w:val="Strong"/>
          <w:rFonts w:cs="Arial"/>
          <w:b w:val="0"/>
          <w:lang w:val="en-CA"/>
        </w:rPr>
      </w:pPr>
      <w:r w:rsidRPr="00EA448F">
        <w:rPr>
          <w:lang w:val="en-CA"/>
        </w:rPr>
        <w:t xml:space="preserve">When linking to a web page, form,  or other element outside the guide, do not include the descriptor term, e.g., </w:t>
      </w:r>
      <w:hyperlink r:id="rId31" w:history="1">
        <w:r w:rsidR="00CA056C" w:rsidRPr="00EA448F">
          <w:rPr>
            <w:color w:val="0000FF"/>
            <w:u w:val="single"/>
            <w:lang w:val="en-CA"/>
          </w:rPr>
          <w:t>Pressbooks Feedback</w:t>
        </w:r>
      </w:hyperlink>
      <w:r w:rsidR="00CA056C" w:rsidRPr="00EA448F">
        <w:rPr>
          <w:lang w:val="en-CA"/>
        </w:rPr>
        <w:t xml:space="preserve"> form</w:t>
      </w:r>
    </w:p>
    <w:p w14:paraId="5A5BD880" w14:textId="587A88EC" w:rsidR="005A4C51" w:rsidRPr="00EA448F" w:rsidRDefault="003446D7" w:rsidP="00EA448F">
      <w:pPr>
        <w:pStyle w:val="Heading4"/>
        <w:rPr>
          <w:rStyle w:val="Strong"/>
          <w:rFonts w:cs="Arial"/>
          <w:b w:val="0"/>
          <w:i w:val="0"/>
          <w:szCs w:val="22"/>
          <w:lang w:val="en-CA"/>
        </w:rPr>
      </w:pPr>
      <w:r w:rsidRPr="00EA448F">
        <w:rPr>
          <w:rStyle w:val="Strong"/>
          <w:rFonts w:cs="Arial"/>
          <w:b w:val="0"/>
          <w:szCs w:val="22"/>
          <w:lang w:val="en-CA"/>
        </w:rPr>
        <w:t>Links to files</w:t>
      </w:r>
    </w:p>
    <w:p w14:paraId="374A0561" w14:textId="77777777" w:rsidR="005A4C51" w:rsidRPr="00EA448F" w:rsidRDefault="005A4C51" w:rsidP="00013B0D">
      <w:pPr>
        <w:pStyle w:val="ListParagraph"/>
        <w:numPr>
          <w:ilvl w:val="0"/>
          <w:numId w:val="37"/>
        </w:numPr>
        <w:rPr>
          <w:rStyle w:val="Strong"/>
          <w:rFonts w:cs="Arial"/>
          <w:b w:val="0"/>
          <w:szCs w:val="22"/>
          <w:lang w:val="en-CA"/>
        </w:rPr>
      </w:pPr>
      <w:r w:rsidRPr="00EA448F">
        <w:rPr>
          <w:rStyle w:val="Strong"/>
          <w:rFonts w:cs="Arial"/>
          <w:b w:val="0"/>
          <w:szCs w:val="22"/>
          <w:lang w:val="en-CA"/>
        </w:rPr>
        <w:t>When linking to a file, specify the file type in brackets in the link text.</w:t>
      </w:r>
    </w:p>
    <w:p w14:paraId="3E6EE889" w14:textId="401D1DF4" w:rsidR="00DF7100" w:rsidRPr="00EA448F" w:rsidRDefault="005A4C51" w:rsidP="00013B0D">
      <w:pPr>
        <w:pStyle w:val="ListParagraph"/>
        <w:numPr>
          <w:ilvl w:val="1"/>
          <w:numId w:val="37"/>
        </w:numPr>
        <w:rPr>
          <w:rStyle w:val="Strong"/>
          <w:rFonts w:cs="Arial"/>
          <w:b w:val="0"/>
          <w:szCs w:val="22"/>
          <w:lang w:val="en-CA"/>
        </w:rPr>
      </w:pPr>
      <w:r w:rsidRPr="00EA448F">
        <w:rPr>
          <w:rStyle w:val="Strong"/>
          <w:rFonts w:cs="Arial"/>
          <w:b w:val="0"/>
          <w:szCs w:val="22"/>
          <w:lang w:val="en-CA"/>
        </w:rPr>
        <w:lastRenderedPageBreak/>
        <w:t xml:space="preserve">Example: </w:t>
      </w:r>
      <w:r w:rsidRPr="00EA448F">
        <w:rPr>
          <w:rStyle w:val="Strong"/>
          <w:rFonts w:cs="Arial"/>
          <w:b w:val="0"/>
          <w:szCs w:val="22"/>
          <w:u w:val="single"/>
          <w:lang w:val="en-CA"/>
        </w:rPr>
        <w:t>[PDF</w:t>
      </w:r>
      <w:r w:rsidR="00404055" w:rsidRPr="00EA448F">
        <w:rPr>
          <w:rStyle w:val="Strong"/>
          <w:rFonts w:cs="Arial"/>
          <w:b w:val="0"/>
          <w:szCs w:val="22"/>
          <w:u w:val="single"/>
          <w:lang w:val="en-CA"/>
        </w:rPr>
        <w:t>]</w:t>
      </w:r>
    </w:p>
    <w:p w14:paraId="28BC215E" w14:textId="230B5055" w:rsidR="003446D7" w:rsidRPr="00EA448F" w:rsidRDefault="006C0650" w:rsidP="00EA448F">
      <w:pPr>
        <w:pStyle w:val="ListParagraph"/>
        <w:numPr>
          <w:ilvl w:val="0"/>
          <w:numId w:val="37"/>
        </w:numPr>
        <w:rPr>
          <w:rStyle w:val="Strong"/>
          <w:rFonts w:cs="Arial"/>
          <w:b w:val="0"/>
          <w:color w:val="000000" w:themeColor="text1"/>
          <w:szCs w:val="22"/>
          <w:lang w:val="en-CA"/>
        </w:rPr>
      </w:pPr>
      <w:r w:rsidRPr="00EA448F">
        <w:rPr>
          <w:rStyle w:val="Strong"/>
          <w:rFonts w:cs="Arial"/>
          <w:b w:val="0"/>
          <w:color w:val="000000" w:themeColor="text1"/>
          <w:szCs w:val="22"/>
          <w:lang w:val="en-CA"/>
        </w:rPr>
        <w:t xml:space="preserve">Documents meant to be downloaded </w:t>
      </w:r>
      <w:r w:rsidR="00DF7100" w:rsidRPr="00EA448F">
        <w:rPr>
          <w:rStyle w:val="Strong"/>
          <w:rFonts w:cs="Arial"/>
          <w:b w:val="0"/>
          <w:color w:val="000000" w:themeColor="text1"/>
          <w:szCs w:val="22"/>
          <w:lang w:val="en-CA"/>
        </w:rPr>
        <w:t xml:space="preserve">and </w:t>
      </w:r>
      <w:r w:rsidRPr="00EA448F">
        <w:rPr>
          <w:rStyle w:val="Strong"/>
          <w:rFonts w:cs="Arial"/>
          <w:b w:val="0"/>
          <w:color w:val="000000" w:themeColor="text1"/>
          <w:szCs w:val="22"/>
          <w:lang w:val="en-CA"/>
        </w:rPr>
        <w:t>used as templates should be put in a textbox so they standout</w:t>
      </w:r>
      <w:r w:rsidR="001846AB" w:rsidRPr="00EA448F">
        <w:rPr>
          <w:rStyle w:val="Strong"/>
          <w:rFonts w:cs="Arial"/>
          <w:b w:val="0"/>
          <w:color w:val="000000" w:themeColor="text1"/>
          <w:szCs w:val="22"/>
          <w:lang w:val="en-CA"/>
        </w:rPr>
        <w:t xml:space="preserve">. See </w:t>
      </w:r>
      <w:r w:rsidR="001846AB" w:rsidRPr="00EA448F">
        <w:rPr>
          <w:rStyle w:val="Strong"/>
          <w:rFonts w:cs="Arial"/>
          <w:b w:val="0"/>
          <w:i/>
          <w:color w:val="000000" w:themeColor="text1"/>
          <w:szCs w:val="22"/>
          <w:lang w:val="en-CA"/>
        </w:rPr>
        <w:t>Textboxes 3.a.</w:t>
      </w:r>
    </w:p>
    <w:p w14:paraId="32AA174D" w14:textId="77777777" w:rsidR="00EA448F" w:rsidRDefault="00EA448F">
      <w:pPr>
        <w:spacing w:after="0"/>
        <w:rPr>
          <w:rFonts w:ascii="Calibri" w:hAnsi="Calibri" w:cs="Calibri"/>
          <w:b/>
          <w:bCs/>
          <w:color w:val="000000"/>
          <w:sz w:val="28"/>
          <w:szCs w:val="28"/>
          <w:lang w:val="en-CA"/>
        </w:rPr>
      </w:pPr>
      <w:r>
        <w:rPr>
          <w:lang w:val="en-CA"/>
        </w:rPr>
        <w:br w:type="page"/>
      </w:r>
    </w:p>
    <w:p w14:paraId="0852205F" w14:textId="3CFC35D6" w:rsidR="00157278" w:rsidRPr="00EA448F" w:rsidRDefault="00157278" w:rsidP="00EA448F">
      <w:pPr>
        <w:pStyle w:val="Heading3"/>
        <w:rPr>
          <w:lang w:val="en-CA"/>
        </w:rPr>
      </w:pPr>
      <w:r w:rsidRPr="00EA448F">
        <w:rPr>
          <w:lang w:val="en-CA"/>
        </w:rPr>
        <w:lastRenderedPageBreak/>
        <w:t>Images (Screenshots)</w:t>
      </w:r>
    </w:p>
    <w:p w14:paraId="51B09ADA" w14:textId="77777777" w:rsidR="00157278" w:rsidRPr="00EA448F" w:rsidRDefault="00157278" w:rsidP="00013B0D">
      <w:pPr>
        <w:pStyle w:val="ListParagraph"/>
        <w:numPr>
          <w:ilvl w:val="0"/>
          <w:numId w:val="38"/>
        </w:numPr>
        <w:rPr>
          <w:color w:val="000000" w:themeColor="text1"/>
          <w:lang w:val="en-CA"/>
        </w:rPr>
      </w:pPr>
      <w:r w:rsidRPr="00EA448F">
        <w:rPr>
          <w:lang w:val="en-CA"/>
        </w:rPr>
        <w:t>Each screenshot should be preceded by a simple instruction (the screenshot is supplementary) added with a bullet point.</w:t>
      </w:r>
    </w:p>
    <w:p w14:paraId="7F317BD4" w14:textId="77777777" w:rsidR="00157278" w:rsidRPr="00EA448F" w:rsidRDefault="00157278" w:rsidP="00013B0D">
      <w:pPr>
        <w:pStyle w:val="ListParagraph"/>
        <w:numPr>
          <w:ilvl w:val="0"/>
          <w:numId w:val="38"/>
        </w:numPr>
        <w:rPr>
          <w:lang w:val="en-CA"/>
        </w:rPr>
      </w:pPr>
      <w:r w:rsidRPr="00EA448F">
        <w:rPr>
          <w:lang w:val="en-CA"/>
        </w:rPr>
        <w:t>Screenshot size: in most cases</w:t>
      </w:r>
    </w:p>
    <w:p w14:paraId="28685DAB" w14:textId="77777777" w:rsidR="00157278" w:rsidRPr="00EA448F" w:rsidRDefault="00157278" w:rsidP="00013B0D">
      <w:pPr>
        <w:pStyle w:val="ListParagraph"/>
        <w:numPr>
          <w:ilvl w:val="1"/>
          <w:numId w:val="38"/>
        </w:numPr>
        <w:rPr>
          <w:lang w:val="en-CA"/>
        </w:rPr>
      </w:pPr>
      <w:r w:rsidRPr="00EA448F">
        <w:rPr>
          <w:lang w:val="en-CA"/>
        </w:rPr>
        <w:t xml:space="preserve">the width of each screenshot should be 500 px </w:t>
      </w:r>
    </w:p>
    <w:p w14:paraId="46DE2118" w14:textId="77777777" w:rsidR="00157278" w:rsidRPr="00EA448F" w:rsidRDefault="00157278" w:rsidP="00013B0D">
      <w:pPr>
        <w:pStyle w:val="ListParagraph"/>
        <w:numPr>
          <w:ilvl w:val="1"/>
          <w:numId w:val="38"/>
        </w:numPr>
        <w:rPr>
          <w:lang w:val="en-CA"/>
        </w:rPr>
      </w:pPr>
      <w:r w:rsidRPr="00EA448F">
        <w:rPr>
          <w:lang w:val="en-CA"/>
        </w:rPr>
        <w:t>the length should be no longer than 600 px (this might decrease the width of the screenshot to less than 500 px, this is fine)</w:t>
      </w:r>
    </w:p>
    <w:p w14:paraId="52A8637E" w14:textId="77777777" w:rsidR="00157278" w:rsidRPr="00EA448F" w:rsidRDefault="00157278" w:rsidP="00013B0D">
      <w:pPr>
        <w:pStyle w:val="ListParagraph"/>
        <w:numPr>
          <w:ilvl w:val="0"/>
          <w:numId w:val="38"/>
        </w:numPr>
        <w:rPr>
          <w:lang w:val="en-CA"/>
        </w:rPr>
      </w:pPr>
      <w:r w:rsidRPr="00EA448F">
        <w:rPr>
          <w:lang w:val="en-CA"/>
        </w:rPr>
        <w:t>If a screenshot has a total or partial white background, it should be outlined with a black box (thin line) so it’s easier to see against the white background of a web or print page.</w:t>
      </w:r>
    </w:p>
    <w:p w14:paraId="20FDC772" w14:textId="77777777" w:rsidR="00157278" w:rsidRPr="00EA448F" w:rsidRDefault="00157278" w:rsidP="00013B0D">
      <w:pPr>
        <w:pStyle w:val="ListParagraph"/>
        <w:numPr>
          <w:ilvl w:val="0"/>
          <w:numId w:val="38"/>
        </w:numPr>
        <w:rPr>
          <w:lang w:val="en-CA"/>
        </w:rPr>
      </w:pPr>
      <w:r w:rsidRPr="00EA448F">
        <w:rPr>
          <w:lang w:val="en-CA"/>
        </w:rPr>
        <w:t>Blue arrows and outline boxes are used to point out key features in a screenshot that are also described in the text.</w:t>
      </w:r>
    </w:p>
    <w:p w14:paraId="42D91EC1" w14:textId="77777777" w:rsidR="00157278" w:rsidRPr="00EA448F" w:rsidRDefault="00157278" w:rsidP="00013B0D">
      <w:pPr>
        <w:pStyle w:val="ListParagraph"/>
        <w:numPr>
          <w:ilvl w:val="0"/>
          <w:numId w:val="38"/>
        </w:numPr>
        <w:rPr>
          <w:lang w:val="en-CA"/>
        </w:rPr>
      </w:pPr>
      <w:r w:rsidRPr="00EA448F">
        <w:rPr>
          <w:lang w:val="en-CA"/>
        </w:rPr>
        <w:t>Link to “Media File.”</w:t>
      </w:r>
    </w:p>
    <w:p w14:paraId="1E7DB0C0" w14:textId="77777777" w:rsidR="00157278" w:rsidRPr="00EA448F" w:rsidRDefault="00157278" w:rsidP="00013B0D">
      <w:pPr>
        <w:pStyle w:val="ListParagraph"/>
        <w:numPr>
          <w:ilvl w:val="0"/>
          <w:numId w:val="38"/>
        </w:numPr>
        <w:rPr>
          <w:lang w:val="en-CA"/>
        </w:rPr>
      </w:pPr>
      <w:r w:rsidRPr="00EA448F">
        <w:rPr>
          <w:lang w:val="en-CA"/>
        </w:rPr>
        <w:t>Alt text: if the screenshot is supplementary and not vital to the text enter two double quotations marks (“”) so that screen readers will skip the screenshot. This method is used for the vast majority of screenshots in this guide.</w:t>
      </w:r>
    </w:p>
    <w:p w14:paraId="56F27909" w14:textId="77777777" w:rsidR="00157278" w:rsidRPr="00EA448F" w:rsidRDefault="00157278" w:rsidP="00013B0D">
      <w:pPr>
        <w:pStyle w:val="ListParagraph"/>
        <w:numPr>
          <w:ilvl w:val="0"/>
          <w:numId w:val="38"/>
        </w:numPr>
        <w:rPr>
          <w:lang w:val="en-CA"/>
        </w:rPr>
      </w:pPr>
      <w:r w:rsidRPr="00EA448F">
        <w:rPr>
          <w:lang w:val="en-CA"/>
        </w:rPr>
        <w:t>Alignment = centered</w:t>
      </w:r>
    </w:p>
    <w:p w14:paraId="5458E92A" w14:textId="561FF276" w:rsidR="003446D7" w:rsidRPr="00EA448F" w:rsidRDefault="00157278" w:rsidP="00013B0D">
      <w:pPr>
        <w:pStyle w:val="ListParagraph"/>
        <w:numPr>
          <w:ilvl w:val="0"/>
          <w:numId w:val="38"/>
        </w:numPr>
        <w:rPr>
          <w:lang w:val="en-CA"/>
        </w:rPr>
      </w:pPr>
      <w:r w:rsidRPr="00EA448F">
        <w:rPr>
          <w:lang w:val="en-CA"/>
        </w:rPr>
        <w:t>Most of the screenshots/images in the guide do not include a caption. At the time of this writing, images without captions will not center so the following has been added to the Custom Styles (CSS) “Your Styles” field for Web, Ebook, and PDF to correct this. This feature is found via the Dashboard/Appearance/Custom Styles.</w:t>
      </w:r>
    </w:p>
    <w:p w14:paraId="1A284458" w14:textId="77777777" w:rsidR="00157278" w:rsidRPr="00EA448F" w:rsidRDefault="00157278" w:rsidP="00EA448F">
      <w:pPr>
        <w:rPr>
          <w:b/>
          <w:lang w:val="en-CA"/>
        </w:rPr>
      </w:pPr>
      <w:r w:rsidRPr="00EA448F">
        <w:rPr>
          <w:lang w:val="en-CA"/>
        </w:rPr>
        <w:t>.front-matter img, .part img, .chapter img, .back-matter img {</w:t>
      </w:r>
    </w:p>
    <w:p w14:paraId="15D2B485" w14:textId="77777777" w:rsidR="00157278" w:rsidRPr="00EA448F" w:rsidRDefault="00157278" w:rsidP="00EA448F">
      <w:pPr>
        <w:rPr>
          <w:b/>
          <w:lang w:val="en-CA"/>
        </w:rPr>
      </w:pPr>
      <w:r w:rsidRPr="00EA448F">
        <w:rPr>
          <w:lang w:val="en-CA"/>
        </w:rPr>
        <w:t xml:space="preserve">    display: block;</w:t>
      </w:r>
    </w:p>
    <w:p w14:paraId="4F640FE8" w14:textId="77777777" w:rsidR="00157278" w:rsidRPr="00EA448F" w:rsidRDefault="00157278" w:rsidP="00EA448F">
      <w:pPr>
        <w:rPr>
          <w:b/>
          <w:lang w:val="en-CA"/>
        </w:rPr>
      </w:pPr>
      <w:r w:rsidRPr="00EA448F">
        <w:rPr>
          <w:lang w:val="en-CA"/>
        </w:rPr>
        <w:t xml:space="preserve">    height: auto;</w:t>
      </w:r>
    </w:p>
    <w:p w14:paraId="4CC31CF5" w14:textId="77777777" w:rsidR="00157278" w:rsidRPr="00EA448F" w:rsidRDefault="00157278" w:rsidP="00EA448F">
      <w:pPr>
        <w:rPr>
          <w:b/>
          <w:lang w:val="en-CA"/>
        </w:rPr>
      </w:pPr>
      <w:r w:rsidRPr="00EA448F">
        <w:rPr>
          <w:lang w:val="en-CA"/>
        </w:rPr>
        <w:t xml:space="preserve">    margin-left: auto;</w:t>
      </w:r>
    </w:p>
    <w:p w14:paraId="743ACF7F" w14:textId="77777777" w:rsidR="00157278" w:rsidRPr="00EA448F" w:rsidRDefault="00157278" w:rsidP="00EA448F">
      <w:pPr>
        <w:rPr>
          <w:b/>
          <w:lang w:val="en-CA"/>
        </w:rPr>
      </w:pPr>
      <w:r w:rsidRPr="00EA448F">
        <w:rPr>
          <w:lang w:val="en-CA"/>
        </w:rPr>
        <w:t xml:space="preserve">    margin-right: auto;</w:t>
      </w:r>
    </w:p>
    <w:p w14:paraId="0F373BF1" w14:textId="77777777" w:rsidR="00157278" w:rsidRPr="00EA448F" w:rsidRDefault="00157278" w:rsidP="00EA448F">
      <w:pPr>
        <w:rPr>
          <w:b/>
          <w:lang w:val="en-CA"/>
        </w:rPr>
      </w:pPr>
      <w:r w:rsidRPr="00EA448F">
        <w:rPr>
          <w:lang w:val="en-CA"/>
        </w:rPr>
        <w:t xml:space="preserve">    max-width: 100%;</w:t>
      </w:r>
    </w:p>
    <w:p w14:paraId="55034951" w14:textId="77777777" w:rsidR="00157278" w:rsidRPr="00EA448F" w:rsidRDefault="00157278" w:rsidP="00EA448F">
      <w:pPr>
        <w:rPr>
          <w:b/>
          <w:lang w:val="en-CA"/>
        </w:rPr>
      </w:pPr>
      <w:r w:rsidRPr="00EA448F">
        <w:rPr>
          <w:lang w:val="en-CA"/>
        </w:rPr>
        <w:t xml:space="preserve">    padding: 0;</w:t>
      </w:r>
    </w:p>
    <w:p w14:paraId="7A208E2D" w14:textId="77777777" w:rsidR="00157278" w:rsidRPr="00EA448F" w:rsidRDefault="00157278" w:rsidP="00EA448F">
      <w:pPr>
        <w:rPr>
          <w:b/>
          <w:lang w:val="en-CA"/>
        </w:rPr>
      </w:pPr>
      <w:r w:rsidRPr="00EA448F">
        <w:rPr>
          <w:lang w:val="en-CA"/>
        </w:rPr>
        <w:t xml:space="preserve">    page-break-inside: avoid !important;</w:t>
      </w:r>
    </w:p>
    <w:p w14:paraId="30DC69AD" w14:textId="3DA72174" w:rsidR="003446D7" w:rsidRPr="00EA448F" w:rsidRDefault="00157278" w:rsidP="00013B0D">
      <w:pPr>
        <w:rPr>
          <w:rStyle w:val="Strong"/>
          <w:bCs w:val="0"/>
          <w:color w:val="000000" w:themeColor="text1"/>
          <w:lang w:val="en-CA"/>
        </w:rPr>
      </w:pPr>
      <w:r w:rsidRPr="00EA448F">
        <w:rPr>
          <w:lang w:val="en-CA"/>
        </w:rPr>
        <w:t xml:space="preserve">    prince-image-resolution: 135dpi; }</w:t>
      </w:r>
    </w:p>
    <w:p w14:paraId="0E786D85" w14:textId="77777777" w:rsidR="00EA448F" w:rsidRDefault="00EA448F">
      <w:pPr>
        <w:spacing w:after="0"/>
        <w:rPr>
          <w:rStyle w:val="Strong"/>
          <w:rFonts w:ascii="Calibri" w:hAnsi="Calibri" w:cs="Calibri"/>
          <w:color w:val="000000"/>
          <w:sz w:val="28"/>
          <w:szCs w:val="28"/>
          <w:lang w:val="en-CA"/>
        </w:rPr>
      </w:pPr>
      <w:r>
        <w:rPr>
          <w:rStyle w:val="Strong"/>
          <w:b w:val="0"/>
          <w:bCs w:val="0"/>
          <w:lang w:val="en-CA"/>
        </w:rPr>
        <w:br w:type="page"/>
      </w:r>
    </w:p>
    <w:p w14:paraId="5ACBCE56" w14:textId="6FE3BA8C" w:rsidR="00123CB1" w:rsidRPr="00EA448F" w:rsidRDefault="00123CB1" w:rsidP="00EA448F">
      <w:pPr>
        <w:pStyle w:val="Heading3"/>
        <w:rPr>
          <w:rStyle w:val="Strong"/>
          <w:b/>
          <w:bCs/>
          <w:lang w:val="en-CA"/>
        </w:rPr>
      </w:pPr>
      <w:r w:rsidRPr="00EA448F">
        <w:rPr>
          <w:rStyle w:val="Strong"/>
          <w:b/>
          <w:bCs/>
          <w:lang w:val="en-CA"/>
        </w:rPr>
        <w:lastRenderedPageBreak/>
        <w:t>Lists</w:t>
      </w:r>
    </w:p>
    <w:p w14:paraId="45AFBDE4" w14:textId="07CFD2AF" w:rsidR="0094717E" w:rsidRPr="00EA448F" w:rsidRDefault="006E391A" w:rsidP="00013B0D">
      <w:pPr>
        <w:pStyle w:val="ListParagraph"/>
        <w:numPr>
          <w:ilvl w:val="0"/>
          <w:numId w:val="39"/>
        </w:numPr>
        <w:rPr>
          <w:lang w:val="en-CA"/>
        </w:rPr>
      </w:pPr>
      <w:r w:rsidRPr="00EA448F">
        <w:rPr>
          <w:lang w:val="en-CA"/>
        </w:rPr>
        <w:t>List</w:t>
      </w:r>
      <w:r w:rsidR="00F3155E">
        <w:rPr>
          <w:lang w:val="en-CA"/>
        </w:rPr>
        <w:t>s</w:t>
      </w:r>
      <w:r w:rsidRPr="00EA448F">
        <w:rPr>
          <w:lang w:val="en-CA"/>
        </w:rPr>
        <w:t xml:space="preserve"> should be uniform in structure.</w:t>
      </w:r>
    </w:p>
    <w:p w14:paraId="47CB5DAA" w14:textId="2DB650D4" w:rsidR="009330C5" w:rsidRPr="00EA448F" w:rsidRDefault="009330C5" w:rsidP="00013B0D">
      <w:pPr>
        <w:pStyle w:val="ListParagraph"/>
        <w:numPr>
          <w:ilvl w:val="0"/>
          <w:numId w:val="39"/>
        </w:numPr>
        <w:rPr>
          <w:lang w:val="en-CA"/>
        </w:rPr>
      </w:pPr>
      <w:r w:rsidRPr="00EA448F">
        <w:rPr>
          <w:lang w:val="en-CA"/>
        </w:rPr>
        <w:t xml:space="preserve">Capitalize </w:t>
      </w:r>
      <w:r w:rsidR="00F3155E">
        <w:rPr>
          <w:lang w:val="en-CA"/>
        </w:rPr>
        <w:t xml:space="preserve">the </w:t>
      </w:r>
      <w:r w:rsidRPr="00EA448F">
        <w:rPr>
          <w:lang w:val="en-CA"/>
        </w:rPr>
        <w:t xml:space="preserve">first word in a </w:t>
      </w:r>
      <w:r w:rsidR="005C6F9E" w:rsidRPr="00EA448F">
        <w:rPr>
          <w:lang w:val="en-CA"/>
        </w:rPr>
        <w:t xml:space="preserve">primary </w:t>
      </w:r>
      <w:r w:rsidRPr="00EA448F">
        <w:rPr>
          <w:lang w:val="en-CA"/>
        </w:rPr>
        <w:t>list (bullet points or numbers).</w:t>
      </w:r>
      <w:r w:rsidR="00123CB1" w:rsidRPr="00EA448F">
        <w:rPr>
          <w:lang w:val="en-CA"/>
        </w:rPr>
        <w:t xml:space="preserve"> </w:t>
      </w:r>
    </w:p>
    <w:p w14:paraId="5E0D2433" w14:textId="44EC91AC" w:rsidR="005C6F9E" w:rsidRPr="00EA448F" w:rsidRDefault="00E91EFF" w:rsidP="00013B0D">
      <w:pPr>
        <w:pStyle w:val="ListParagraph"/>
        <w:numPr>
          <w:ilvl w:val="0"/>
          <w:numId w:val="39"/>
        </w:numPr>
        <w:rPr>
          <w:lang w:val="en-CA"/>
        </w:rPr>
      </w:pPr>
      <w:r w:rsidRPr="00EA448F">
        <w:rPr>
          <w:lang w:val="en-CA"/>
        </w:rPr>
        <w:t>First word in a secondary or tertiary list (bullet points or numbers) should be lowercase.</w:t>
      </w:r>
    </w:p>
    <w:p w14:paraId="388C9E8F" w14:textId="127C4470" w:rsidR="00123CB1" w:rsidRPr="00EA448F" w:rsidRDefault="00123CB1" w:rsidP="00013B0D">
      <w:pPr>
        <w:pStyle w:val="ListParagraph"/>
        <w:numPr>
          <w:ilvl w:val="0"/>
          <w:numId w:val="39"/>
        </w:numPr>
        <w:rPr>
          <w:lang w:val="en-CA"/>
        </w:rPr>
      </w:pPr>
      <w:r w:rsidRPr="00EA448F">
        <w:rPr>
          <w:lang w:val="en-CA"/>
        </w:rPr>
        <w:t>Add a period after</w:t>
      </w:r>
      <w:r w:rsidR="00F3155E">
        <w:rPr>
          <w:lang w:val="en-CA"/>
        </w:rPr>
        <w:t xml:space="preserve"> a</w:t>
      </w:r>
      <w:r w:rsidRPr="00EA448F">
        <w:rPr>
          <w:lang w:val="en-CA"/>
        </w:rPr>
        <w:t xml:space="preserve"> list item only if </w:t>
      </w:r>
      <w:r w:rsidR="00F3155E">
        <w:rPr>
          <w:lang w:val="en-CA"/>
        </w:rPr>
        <w:t xml:space="preserve">a </w:t>
      </w:r>
      <w:r w:rsidRPr="00EA448F">
        <w:rPr>
          <w:lang w:val="en-CA"/>
        </w:rPr>
        <w:t>full sentence is used.</w:t>
      </w:r>
      <w:r w:rsidR="00E91EFF" w:rsidRPr="00EA448F">
        <w:rPr>
          <w:lang w:val="en-CA"/>
        </w:rPr>
        <w:t xml:space="preserve"> This applies to all list levels (primary, secondary, tertiary).</w:t>
      </w:r>
    </w:p>
    <w:p w14:paraId="43E2A07A" w14:textId="3C7464A0" w:rsidR="0094717E" w:rsidRPr="00EA448F" w:rsidRDefault="00D442A8" w:rsidP="00013B0D">
      <w:pPr>
        <w:pStyle w:val="ListParagraph"/>
        <w:numPr>
          <w:ilvl w:val="1"/>
          <w:numId w:val="39"/>
        </w:numPr>
        <w:rPr>
          <w:lang w:val="en-CA"/>
        </w:rPr>
      </w:pPr>
      <w:r w:rsidRPr="00EA448F">
        <w:rPr>
          <w:lang w:val="en-CA"/>
        </w:rPr>
        <w:t xml:space="preserve">Exception: add a period after </w:t>
      </w:r>
      <w:r w:rsidR="00F3155E">
        <w:rPr>
          <w:lang w:val="en-CA"/>
        </w:rPr>
        <w:t xml:space="preserve">a </w:t>
      </w:r>
      <w:r w:rsidRPr="00EA448F">
        <w:rPr>
          <w:lang w:val="en-CA"/>
        </w:rPr>
        <w:t xml:space="preserve">list item </w:t>
      </w:r>
      <w:r w:rsidR="00F3155E">
        <w:rPr>
          <w:lang w:val="en-CA"/>
        </w:rPr>
        <w:t xml:space="preserve">that is an </w:t>
      </w:r>
      <w:r w:rsidRPr="00EA448F">
        <w:rPr>
          <w:lang w:val="en-CA"/>
        </w:rPr>
        <w:t>incomplete sentence if it is followed by a full sentence, e.g., “The full list. Authors should also include all e</w:t>
      </w:r>
      <w:r w:rsidR="0094717E" w:rsidRPr="00EA448F">
        <w:rPr>
          <w:lang w:val="en-CA"/>
        </w:rPr>
        <w:t>xceptions on the style sheet.”</w:t>
      </w:r>
    </w:p>
    <w:p w14:paraId="5ED2E6A9" w14:textId="011DB28B" w:rsidR="0065356A" w:rsidRPr="00EA448F" w:rsidRDefault="00E4017F" w:rsidP="00013B0D">
      <w:pPr>
        <w:pStyle w:val="ListParagraph"/>
        <w:numPr>
          <w:ilvl w:val="0"/>
          <w:numId w:val="39"/>
        </w:numPr>
        <w:rPr>
          <w:lang w:val="en-CA"/>
        </w:rPr>
      </w:pPr>
      <w:r w:rsidRPr="00EA448F">
        <w:rPr>
          <w:lang w:val="en-CA"/>
        </w:rPr>
        <w:t xml:space="preserve">Use </w:t>
      </w:r>
      <w:r w:rsidR="001846AB" w:rsidRPr="00EA448F">
        <w:rPr>
          <w:lang w:val="en-CA"/>
        </w:rPr>
        <w:t xml:space="preserve">a </w:t>
      </w:r>
      <w:r w:rsidRPr="00EA448F">
        <w:rPr>
          <w:lang w:val="en-CA"/>
        </w:rPr>
        <w:t>numbered list when sequence or order of the information matters (e.g.</w:t>
      </w:r>
      <w:r w:rsidR="00F3155E">
        <w:rPr>
          <w:lang w:val="en-CA"/>
        </w:rPr>
        <w:t>,</w:t>
      </w:r>
      <w:r w:rsidRPr="00EA448F">
        <w:rPr>
          <w:lang w:val="en-CA"/>
        </w:rPr>
        <w:t xml:space="preserve"> describing steps, instructions, or rules), or when an item on the </w:t>
      </w:r>
      <w:r w:rsidR="005624DF" w:rsidRPr="00EA448F">
        <w:rPr>
          <w:lang w:val="en-CA"/>
        </w:rPr>
        <w:t xml:space="preserve">list </w:t>
      </w:r>
      <w:r w:rsidRPr="00EA448F">
        <w:rPr>
          <w:lang w:val="en-CA"/>
        </w:rPr>
        <w:t xml:space="preserve">is referred </w:t>
      </w:r>
      <w:r w:rsidR="00F3155E">
        <w:rPr>
          <w:lang w:val="en-CA"/>
        </w:rPr>
        <w:t xml:space="preserve">to </w:t>
      </w:r>
      <w:r w:rsidRPr="00EA448F">
        <w:rPr>
          <w:lang w:val="en-CA"/>
        </w:rPr>
        <w:t>elsewhere in the content.</w:t>
      </w:r>
    </w:p>
    <w:p w14:paraId="72D16828" w14:textId="2199D51A" w:rsidR="003446D7" w:rsidRPr="00EA448F" w:rsidRDefault="00E82A57" w:rsidP="00EA448F">
      <w:pPr>
        <w:pStyle w:val="ListParagraph"/>
        <w:numPr>
          <w:ilvl w:val="0"/>
          <w:numId w:val="39"/>
        </w:numPr>
        <w:rPr>
          <w:color w:val="95B3D7" w:themeColor="accent1" w:themeTint="99"/>
          <w:lang w:val="en-CA"/>
        </w:rPr>
      </w:pPr>
      <w:r w:rsidRPr="00EA448F">
        <w:rPr>
          <w:lang w:val="en-CA"/>
        </w:rPr>
        <w:t xml:space="preserve">If a list gives an instruction followed by a longer explanation, you can bold the instruction to make it stand out from the rest of the text. (See “Timeline Tasks” in </w:t>
      </w:r>
      <w:hyperlink r:id="rId32" w:history="1">
        <w:r w:rsidRPr="00EA448F">
          <w:rPr>
            <w:rStyle w:val="Hyperlink"/>
            <w:color w:val="95B3D7" w:themeColor="accent1" w:themeTint="99"/>
            <w:lang w:val="en-CA"/>
          </w:rPr>
          <w:t>Project Charter and Timeline</w:t>
        </w:r>
      </w:hyperlink>
      <w:r w:rsidRPr="00EA448F">
        <w:rPr>
          <w:lang w:val="en-CA"/>
        </w:rPr>
        <w:t>.)</w:t>
      </w:r>
    </w:p>
    <w:p w14:paraId="50677D36" w14:textId="77777777" w:rsidR="00D20B8F" w:rsidRPr="00EA448F" w:rsidRDefault="00D20B8F" w:rsidP="00EA448F">
      <w:pPr>
        <w:pStyle w:val="Heading3"/>
        <w:rPr>
          <w:rStyle w:val="Strong"/>
          <w:b/>
          <w:bCs/>
          <w:lang w:val="en-CA"/>
        </w:rPr>
      </w:pPr>
      <w:r w:rsidRPr="00EA448F">
        <w:rPr>
          <w:rStyle w:val="Strong"/>
          <w:b/>
          <w:bCs/>
          <w:lang w:val="en-CA"/>
        </w:rPr>
        <w:t>Numbers</w:t>
      </w:r>
    </w:p>
    <w:p w14:paraId="2D3B64CC" w14:textId="77777777" w:rsidR="00D20B8F" w:rsidRPr="00EA448F" w:rsidRDefault="00D20B8F" w:rsidP="00013B0D">
      <w:pPr>
        <w:pStyle w:val="ListParagraph"/>
        <w:numPr>
          <w:ilvl w:val="0"/>
          <w:numId w:val="40"/>
        </w:numPr>
        <w:rPr>
          <w:lang w:val="en-CA"/>
        </w:rPr>
      </w:pPr>
      <w:r w:rsidRPr="00EA448F">
        <w:rPr>
          <w:lang w:val="en-CA"/>
        </w:rPr>
        <w:t>Write out all numbers up to and including nine. After that, use numerals.</w:t>
      </w:r>
    </w:p>
    <w:p w14:paraId="557519FF" w14:textId="6681F539" w:rsidR="003446D7" w:rsidRDefault="00D20B8F" w:rsidP="00EA448F">
      <w:pPr>
        <w:pStyle w:val="ListParagraph"/>
        <w:numPr>
          <w:ilvl w:val="1"/>
          <w:numId w:val="40"/>
        </w:numPr>
        <w:rPr>
          <w:lang w:val="en-CA"/>
        </w:rPr>
      </w:pPr>
      <w:r w:rsidRPr="00EA448F">
        <w:rPr>
          <w:lang w:val="en-CA"/>
        </w:rPr>
        <w:t>Exception: Dates (November 4), quoted material (See BC</w:t>
      </w:r>
      <w:r w:rsidR="00EA448F">
        <w:rPr>
          <w:lang w:val="en-CA"/>
        </w:rPr>
        <w:t>c</w:t>
      </w:r>
      <w:r w:rsidRPr="00EA448F">
        <w:rPr>
          <w:lang w:val="en-CA"/>
        </w:rPr>
        <w:t>ampus Style Guide.)</w:t>
      </w:r>
    </w:p>
    <w:p w14:paraId="7B3C2DEF" w14:textId="19F4D261" w:rsidR="008F1DCF" w:rsidRDefault="00136877" w:rsidP="008F1DCF">
      <w:pPr>
        <w:pStyle w:val="ListParagraph"/>
        <w:numPr>
          <w:ilvl w:val="0"/>
          <w:numId w:val="40"/>
        </w:numPr>
        <w:rPr>
          <w:lang w:val="en-CA"/>
        </w:rPr>
      </w:pPr>
      <w:r>
        <w:rPr>
          <w:lang w:val="en-CA"/>
        </w:rPr>
        <w:t>Abbreviated years are written with an apostrophe, e.g., the 19</w:t>
      </w:r>
      <w:r w:rsidR="009D4D17">
        <w:rPr>
          <w:lang w:val="en-CA"/>
        </w:rPr>
        <w:t>9</w:t>
      </w:r>
      <w:r>
        <w:rPr>
          <w:lang w:val="en-CA"/>
        </w:rPr>
        <w:t>0s is the ’</w:t>
      </w:r>
      <w:r w:rsidR="009D4D17">
        <w:rPr>
          <w:lang w:val="en-CA"/>
        </w:rPr>
        <w:t>9</w:t>
      </w:r>
      <w:r>
        <w:rPr>
          <w:lang w:val="en-CA"/>
        </w:rPr>
        <w:t>0s.</w:t>
      </w:r>
    </w:p>
    <w:p w14:paraId="02E7237A" w14:textId="77777777" w:rsidR="00280D91" w:rsidRPr="00EA448F" w:rsidRDefault="00A922E2" w:rsidP="00EA448F">
      <w:pPr>
        <w:pStyle w:val="Heading3"/>
        <w:rPr>
          <w:lang w:val="en-CA"/>
        </w:rPr>
      </w:pPr>
      <w:r w:rsidRPr="00EA448F">
        <w:rPr>
          <w:rStyle w:val="Strong"/>
          <w:b/>
          <w:bCs/>
          <w:lang w:val="en-CA"/>
        </w:rPr>
        <w:t>Punctuation</w:t>
      </w:r>
    </w:p>
    <w:p w14:paraId="5EDE50A8" w14:textId="4AF9D7F0" w:rsidR="001B1676" w:rsidRPr="008F1DCF" w:rsidRDefault="001B1676" w:rsidP="008F1DCF">
      <w:pPr>
        <w:pStyle w:val="ListParagraph"/>
        <w:numPr>
          <w:ilvl w:val="0"/>
          <w:numId w:val="44"/>
        </w:numPr>
        <w:rPr>
          <w:lang w:val="en-CA"/>
        </w:rPr>
      </w:pPr>
      <w:r w:rsidRPr="008F1DCF">
        <w:rPr>
          <w:lang w:val="en-CA"/>
        </w:rPr>
        <w:t>Use serial comma</w:t>
      </w:r>
      <w:r w:rsidR="003D3BCB" w:rsidRPr="008F1DCF">
        <w:rPr>
          <w:lang w:val="en-CA"/>
        </w:rPr>
        <w:t>s</w:t>
      </w:r>
      <w:r w:rsidR="001846AB" w:rsidRPr="008F1DCF">
        <w:rPr>
          <w:lang w:val="en-CA"/>
        </w:rPr>
        <w:t>.</w:t>
      </w:r>
    </w:p>
    <w:p w14:paraId="4FC8B7E0" w14:textId="7FDE50E0" w:rsidR="00B57ECA" w:rsidRPr="00EA448F" w:rsidRDefault="00D442A8" w:rsidP="008F1DCF">
      <w:pPr>
        <w:pStyle w:val="ListParagraph"/>
        <w:numPr>
          <w:ilvl w:val="0"/>
          <w:numId w:val="44"/>
        </w:numPr>
        <w:rPr>
          <w:lang w:val="en-CA"/>
        </w:rPr>
      </w:pPr>
      <w:r w:rsidRPr="00EA448F">
        <w:rPr>
          <w:lang w:val="en-CA"/>
        </w:rPr>
        <w:t>Use a colon</w:t>
      </w:r>
      <w:r w:rsidR="00B57ECA" w:rsidRPr="00EA448F">
        <w:rPr>
          <w:lang w:val="en-CA"/>
        </w:rPr>
        <w:t xml:space="preserve"> after the leading phrase to a list</w:t>
      </w:r>
      <w:r w:rsidRPr="00EA448F">
        <w:rPr>
          <w:lang w:val="en-CA"/>
        </w:rPr>
        <w:t>, for example,</w:t>
      </w:r>
    </w:p>
    <w:p w14:paraId="6B288A7E" w14:textId="77777777" w:rsidR="002678CD" w:rsidRPr="00EA448F" w:rsidRDefault="002678CD" w:rsidP="008F1DCF">
      <w:pPr>
        <w:pStyle w:val="ListParagraph"/>
        <w:numPr>
          <w:ilvl w:val="0"/>
          <w:numId w:val="44"/>
        </w:numPr>
        <w:rPr>
          <w:lang w:val="en-CA"/>
        </w:rPr>
      </w:pPr>
      <w:r w:rsidRPr="00EA448F">
        <w:rPr>
          <w:lang w:val="en-CA"/>
        </w:rPr>
        <w:t>Here is a list of dogs:</w:t>
      </w:r>
    </w:p>
    <w:p w14:paraId="0D55E5B5" w14:textId="77777777" w:rsidR="002678CD" w:rsidRPr="00EA448F" w:rsidRDefault="002678CD" w:rsidP="008F1DCF">
      <w:pPr>
        <w:pStyle w:val="ListParagraph"/>
        <w:numPr>
          <w:ilvl w:val="1"/>
          <w:numId w:val="44"/>
        </w:numPr>
        <w:rPr>
          <w:lang w:val="en-CA"/>
        </w:rPr>
      </w:pPr>
      <w:r w:rsidRPr="00EA448F">
        <w:rPr>
          <w:lang w:val="en-CA"/>
        </w:rPr>
        <w:t>Poodle</w:t>
      </w:r>
    </w:p>
    <w:p w14:paraId="335A13D1" w14:textId="77777777" w:rsidR="002678CD" w:rsidRPr="00EA448F" w:rsidRDefault="002678CD" w:rsidP="008F1DCF">
      <w:pPr>
        <w:pStyle w:val="ListParagraph"/>
        <w:numPr>
          <w:ilvl w:val="1"/>
          <w:numId w:val="44"/>
        </w:numPr>
        <w:rPr>
          <w:lang w:val="en-CA"/>
        </w:rPr>
      </w:pPr>
      <w:r w:rsidRPr="00EA448F">
        <w:rPr>
          <w:lang w:val="en-CA"/>
        </w:rPr>
        <w:t>Spaniel</w:t>
      </w:r>
    </w:p>
    <w:p w14:paraId="48547565" w14:textId="7D2A628F" w:rsidR="002678CD" w:rsidRPr="00EA448F" w:rsidRDefault="002678CD" w:rsidP="008F1DCF">
      <w:pPr>
        <w:pStyle w:val="ListParagraph"/>
        <w:numPr>
          <w:ilvl w:val="1"/>
          <w:numId w:val="44"/>
        </w:numPr>
        <w:rPr>
          <w:lang w:val="en-CA"/>
        </w:rPr>
      </w:pPr>
      <w:r w:rsidRPr="00EA448F">
        <w:rPr>
          <w:lang w:val="en-CA"/>
        </w:rPr>
        <w:t>Mutt.</w:t>
      </w:r>
    </w:p>
    <w:p w14:paraId="1EAEC260" w14:textId="5868533E" w:rsidR="002678CD" w:rsidRPr="00EA448F" w:rsidRDefault="002678CD" w:rsidP="008F1DCF">
      <w:pPr>
        <w:pStyle w:val="ListParagraph"/>
        <w:numPr>
          <w:ilvl w:val="0"/>
          <w:numId w:val="44"/>
        </w:numPr>
        <w:rPr>
          <w:lang w:val="en-CA"/>
        </w:rPr>
      </w:pPr>
      <w:r w:rsidRPr="00EA448F">
        <w:rPr>
          <w:lang w:val="en-CA"/>
        </w:rPr>
        <w:t>Punctuation goes inside quotation marks.</w:t>
      </w:r>
    </w:p>
    <w:p w14:paraId="3AB7FC90" w14:textId="60BD9F62" w:rsidR="002B657A" w:rsidRPr="00EA448F" w:rsidRDefault="0038040C" w:rsidP="008F1DCF">
      <w:pPr>
        <w:pStyle w:val="ListParagraph"/>
        <w:numPr>
          <w:ilvl w:val="0"/>
          <w:numId w:val="44"/>
        </w:numPr>
        <w:rPr>
          <w:lang w:val="en-CA"/>
        </w:rPr>
      </w:pPr>
      <w:r w:rsidRPr="00EA448F">
        <w:rPr>
          <w:lang w:val="en-CA"/>
        </w:rPr>
        <w:t>Hyphenate compound modifiers (two or more adjectives that precede the noun they modify)</w:t>
      </w:r>
      <w:r w:rsidR="002B657A" w:rsidRPr="00EA448F">
        <w:rPr>
          <w:lang w:val="en-CA"/>
        </w:rPr>
        <w:t>, e.g., “a machine-readable document.”</w:t>
      </w:r>
    </w:p>
    <w:p w14:paraId="611D131D" w14:textId="18E71560" w:rsidR="00D41CD2" w:rsidRDefault="00D41CD2" w:rsidP="008F1DCF">
      <w:pPr>
        <w:pStyle w:val="ListParagraph"/>
        <w:numPr>
          <w:ilvl w:val="1"/>
          <w:numId w:val="44"/>
        </w:numPr>
        <w:rPr>
          <w:lang w:val="en-CA"/>
        </w:rPr>
      </w:pPr>
      <w:r w:rsidRPr="00EA448F">
        <w:rPr>
          <w:lang w:val="en-CA"/>
        </w:rPr>
        <w:t>Except</w:t>
      </w:r>
      <w:r w:rsidR="00DF7100" w:rsidRPr="00EA448F">
        <w:rPr>
          <w:lang w:val="en-CA"/>
        </w:rPr>
        <w:t xml:space="preserve"> where</w:t>
      </w:r>
      <w:r w:rsidR="00832617" w:rsidRPr="00EA448F">
        <w:rPr>
          <w:lang w:val="en-CA"/>
        </w:rPr>
        <w:t xml:space="preserve"> they conflict with standard usage of a specific term within the open-education community</w:t>
      </w:r>
      <w:r w:rsidRPr="00EA448F">
        <w:rPr>
          <w:lang w:val="en-CA"/>
        </w:rPr>
        <w:t>: open educational resources</w:t>
      </w:r>
      <w:r w:rsidR="0038040C" w:rsidRPr="00EA448F">
        <w:rPr>
          <w:lang w:val="en-CA"/>
        </w:rPr>
        <w:t>, open textbook author, open source software</w:t>
      </w:r>
    </w:p>
    <w:p w14:paraId="742BD060" w14:textId="34ED5C4A" w:rsidR="008F1DCF" w:rsidRDefault="008F1DCF" w:rsidP="008F1DCF">
      <w:pPr>
        <w:pStyle w:val="ListParagraph"/>
        <w:numPr>
          <w:ilvl w:val="0"/>
          <w:numId w:val="44"/>
        </w:numPr>
        <w:rPr>
          <w:lang w:val="en-CA"/>
        </w:rPr>
      </w:pPr>
      <w:r>
        <w:rPr>
          <w:lang w:val="en-CA"/>
        </w:rPr>
        <w:t>Always use a comma after “e.g.,” “i.e.,” or “such as.”</w:t>
      </w:r>
    </w:p>
    <w:p w14:paraId="10FA49B1" w14:textId="1F846171" w:rsidR="00277EE8" w:rsidRPr="00EA448F" w:rsidRDefault="00277EE8" w:rsidP="008F1DCF">
      <w:pPr>
        <w:pStyle w:val="ListParagraph"/>
        <w:numPr>
          <w:ilvl w:val="0"/>
          <w:numId w:val="44"/>
        </w:numPr>
        <w:rPr>
          <w:lang w:val="en-CA"/>
        </w:rPr>
      </w:pPr>
      <w:r>
        <w:rPr>
          <w:lang w:val="en-CA"/>
        </w:rPr>
        <w:t>Put a space before and after an em dash (—).</w:t>
      </w:r>
    </w:p>
    <w:p w14:paraId="0D570A82" w14:textId="77777777" w:rsidR="00EA448F" w:rsidRDefault="00EA448F">
      <w:pPr>
        <w:spacing w:after="0"/>
        <w:rPr>
          <w:rStyle w:val="Strong"/>
          <w:rFonts w:ascii="Calibri" w:hAnsi="Calibri" w:cs="Calibri"/>
          <w:color w:val="000000"/>
          <w:sz w:val="28"/>
          <w:szCs w:val="28"/>
          <w:lang w:val="en-CA"/>
        </w:rPr>
      </w:pPr>
      <w:r>
        <w:rPr>
          <w:rStyle w:val="Strong"/>
          <w:b w:val="0"/>
          <w:bCs w:val="0"/>
          <w:lang w:val="en-CA"/>
        </w:rPr>
        <w:br w:type="page"/>
      </w:r>
    </w:p>
    <w:p w14:paraId="4218348D" w14:textId="193124A2" w:rsidR="00D20B8F" w:rsidRPr="00EA448F" w:rsidRDefault="00D20B8F" w:rsidP="00EA448F">
      <w:pPr>
        <w:pStyle w:val="Heading3"/>
        <w:rPr>
          <w:rStyle w:val="Strong"/>
          <w:b/>
          <w:bCs/>
          <w:lang w:val="en-CA"/>
        </w:rPr>
      </w:pPr>
      <w:r w:rsidRPr="00EA448F">
        <w:rPr>
          <w:rStyle w:val="Strong"/>
          <w:b/>
          <w:bCs/>
          <w:lang w:val="en-CA"/>
        </w:rPr>
        <w:lastRenderedPageBreak/>
        <w:t>Tables</w:t>
      </w:r>
    </w:p>
    <w:p w14:paraId="35A4CA15" w14:textId="77777777" w:rsidR="00D20B8F" w:rsidRPr="00EA448F" w:rsidRDefault="00D20B8F" w:rsidP="00013B0D">
      <w:pPr>
        <w:pStyle w:val="ListParagraph"/>
        <w:numPr>
          <w:ilvl w:val="0"/>
          <w:numId w:val="41"/>
        </w:numPr>
        <w:rPr>
          <w:rStyle w:val="Strong"/>
          <w:b w:val="0"/>
          <w:bCs w:val="0"/>
          <w:color w:val="000000" w:themeColor="text1"/>
          <w:lang w:val="en-CA"/>
        </w:rPr>
      </w:pPr>
      <w:r w:rsidRPr="00EA448F">
        <w:rPr>
          <w:rStyle w:val="Strong"/>
          <w:b w:val="0"/>
          <w:color w:val="000000" w:themeColor="text1"/>
          <w:lang w:val="en-CA"/>
        </w:rPr>
        <w:t>Table titles go in &lt;caption&gt; tags (Title case)</w:t>
      </w:r>
    </w:p>
    <w:p w14:paraId="0DE95EB3" w14:textId="77777777" w:rsidR="00D20B8F" w:rsidRPr="00EA448F" w:rsidRDefault="00D20B8F" w:rsidP="00013B0D">
      <w:pPr>
        <w:pStyle w:val="ListParagraph"/>
        <w:numPr>
          <w:ilvl w:val="0"/>
          <w:numId w:val="41"/>
        </w:numPr>
        <w:rPr>
          <w:rStyle w:val="Strong"/>
          <w:b w:val="0"/>
          <w:bCs w:val="0"/>
          <w:color w:val="000000" w:themeColor="text1"/>
          <w:lang w:val="en-CA"/>
        </w:rPr>
      </w:pPr>
      <w:r w:rsidRPr="00EA448F">
        <w:rPr>
          <w:rStyle w:val="Strong"/>
          <w:b w:val="0"/>
          <w:color w:val="000000" w:themeColor="text1"/>
          <w:lang w:val="en-CA"/>
        </w:rPr>
        <w:t>Column and row header cells are set as “Headers” with the appropriate scope assigned. (Title case)</w:t>
      </w:r>
    </w:p>
    <w:p w14:paraId="4CE2AF0D" w14:textId="77777777" w:rsidR="00D20B8F" w:rsidRPr="00EA448F" w:rsidRDefault="00D20B8F" w:rsidP="00013B0D">
      <w:pPr>
        <w:pStyle w:val="ListParagraph"/>
        <w:numPr>
          <w:ilvl w:val="0"/>
          <w:numId w:val="41"/>
        </w:numPr>
        <w:rPr>
          <w:rStyle w:val="Strong"/>
          <w:b w:val="0"/>
          <w:bCs w:val="0"/>
          <w:color w:val="000000" w:themeColor="text1"/>
          <w:lang w:val="en-CA"/>
        </w:rPr>
      </w:pPr>
      <w:r w:rsidRPr="00EA448F">
        <w:rPr>
          <w:rStyle w:val="Strong"/>
          <w:b w:val="0"/>
          <w:color w:val="000000" w:themeColor="text1"/>
          <w:lang w:val="en-CA"/>
        </w:rPr>
        <w:t>Cite in a footnote in the caption.</w:t>
      </w:r>
    </w:p>
    <w:p w14:paraId="2F625E24" w14:textId="77777777" w:rsidR="00D20B8F" w:rsidRPr="00EA448F" w:rsidRDefault="00D20B8F" w:rsidP="00013B0D">
      <w:pPr>
        <w:pStyle w:val="ListParagraph"/>
        <w:numPr>
          <w:ilvl w:val="0"/>
          <w:numId w:val="41"/>
        </w:numPr>
        <w:rPr>
          <w:rStyle w:val="Strong"/>
          <w:b w:val="0"/>
          <w:bCs w:val="0"/>
          <w:color w:val="000000" w:themeColor="text1"/>
          <w:lang w:val="en-CA"/>
        </w:rPr>
      </w:pPr>
      <w:r w:rsidRPr="00EA448F">
        <w:rPr>
          <w:rStyle w:val="Strong"/>
          <w:b w:val="0"/>
          <w:color w:val="000000" w:themeColor="text1"/>
          <w:lang w:val="en-CA"/>
        </w:rPr>
        <w:t>Set table width to 100%.</w:t>
      </w:r>
    </w:p>
    <w:p w14:paraId="28352652" w14:textId="746AAAED" w:rsidR="00BD70BE" w:rsidRPr="00EA448F" w:rsidRDefault="00D20B8F" w:rsidP="00EA448F">
      <w:pPr>
        <w:pStyle w:val="ListParagraph"/>
        <w:numPr>
          <w:ilvl w:val="0"/>
          <w:numId w:val="41"/>
        </w:numPr>
        <w:rPr>
          <w:rStyle w:val="Strong"/>
          <w:b w:val="0"/>
          <w:bCs w:val="0"/>
          <w:color w:val="000000" w:themeColor="text1"/>
          <w:lang w:val="en-CA"/>
        </w:rPr>
      </w:pPr>
      <w:r w:rsidRPr="00EA448F">
        <w:rPr>
          <w:rStyle w:val="Strong"/>
          <w:b w:val="0"/>
          <w:color w:val="000000" w:themeColor="text1"/>
          <w:lang w:val="en-CA"/>
        </w:rPr>
        <w:t>Set border to “1.”</w:t>
      </w:r>
    </w:p>
    <w:p w14:paraId="17D50904" w14:textId="77777777" w:rsidR="00D20B8F" w:rsidRPr="00EA448F" w:rsidRDefault="00D20B8F" w:rsidP="00EA448F">
      <w:pPr>
        <w:pStyle w:val="Heading3"/>
        <w:rPr>
          <w:rStyle w:val="Strong"/>
          <w:b/>
          <w:bCs/>
          <w:lang w:val="en-CA"/>
        </w:rPr>
      </w:pPr>
      <w:r w:rsidRPr="00EA448F">
        <w:rPr>
          <w:rStyle w:val="Strong"/>
          <w:b/>
          <w:bCs/>
          <w:lang w:val="en-CA"/>
        </w:rPr>
        <w:t>Textboxes</w:t>
      </w:r>
    </w:p>
    <w:p w14:paraId="62C7A5B5" w14:textId="77777777" w:rsidR="00D20B8F" w:rsidRPr="00EA448F" w:rsidRDefault="00D20B8F" w:rsidP="00013B0D">
      <w:pPr>
        <w:pStyle w:val="ListParagraph"/>
        <w:numPr>
          <w:ilvl w:val="0"/>
          <w:numId w:val="42"/>
        </w:numPr>
        <w:rPr>
          <w:rStyle w:val="Strong"/>
          <w:b w:val="0"/>
          <w:bCs w:val="0"/>
          <w:color w:val="000000" w:themeColor="text1"/>
          <w:lang w:val="en-CA"/>
        </w:rPr>
      </w:pPr>
      <w:r w:rsidRPr="00EA448F">
        <w:rPr>
          <w:rStyle w:val="Strong"/>
          <w:b w:val="0"/>
          <w:color w:val="000000" w:themeColor="text1"/>
          <w:lang w:val="en-CA"/>
        </w:rPr>
        <w:t>Centre all textbox headings</w:t>
      </w:r>
    </w:p>
    <w:p w14:paraId="202D06FE" w14:textId="26B52DC1" w:rsidR="00D20B8F" w:rsidRPr="00EA448F" w:rsidRDefault="00D20B8F" w:rsidP="00013B0D">
      <w:pPr>
        <w:pStyle w:val="ListParagraph"/>
        <w:numPr>
          <w:ilvl w:val="0"/>
          <w:numId w:val="42"/>
        </w:numPr>
        <w:rPr>
          <w:rStyle w:val="Strong"/>
          <w:b w:val="0"/>
          <w:bCs w:val="0"/>
          <w:color w:val="000000" w:themeColor="text1"/>
          <w:lang w:val="en-CA"/>
        </w:rPr>
      </w:pPr>
      <w:r w:rsidRPr="00EA448F">
        <w:rPr>
          <w:rStyle w:val="Strong"/>
          <w:b w:val="0"/>
          <w:color w:val="000000" w:themeColor="text1"/>
          <w:lang w:val="en-CA"/>
        </w:rPr>
        <w:t xml:space="preserve">Use </w:t>
      </w:r>
      <w:r w:rsidR="00D82F12" w:rsidRPr="00EA448F">
        <w:rPr>
          <w:rStyle w:val="Strong"/>
          <w:b w:val="0"/>
          <w:color w:val="000000" w:themeColor="text1"/>
          <w:lang w:val="en-CA"/>
        </w:rPr>
        <w:t>the</w:t>
      </w:r>
      <w:r w:rsidRPr="00EA448F">
        <w:rPr>
          <w:rStyle w:val="Strong"/>
          <w:b w:val="0"/>
          <w:color w:val="000000" w:themeColor="text1"/>
          <w:lang w:val="en-CA"/>
        </w:rPr>
        <w:t xml:space="preserve"> “Learning Objectives” textbook in the body of each Part. </w:t>
      </w:r>
    </w:p>
    <w:p w14:paraId="7A7209DF" w14:textId="77777777" w:rsidR="00D20B8F" w:rsidRPr="00EA448F" w:rsidRDefault="00D20B8F" w:rsidP="00013B0D">
      <w:pPr>
        <w:pStyle w:val="ListParagraph"/>
        <w:numPr>
          <w:ilvl w:val="1"/>
          <w:numId w:val="42"/>
        </w:numPr>
        <w:rPr>
          <w:rStyle w:val="Strong"/>
          <w:b w:val="0"/>
          <w:bCs w:val="0"/>
          <w:color w:val="000000" w:themeColor="text1"/>
          <w:lang w:val="en-CA"/>
        </w:rPr>
      </w:pPr>
      <w:r w:rsidRPr="00EA448F">
        <w:rPr>
          <w:rStyle w:val="Strong"/>
          <w:b w:val="0"/>
          <w:color w:val="000000" w:themeColor="text1"/>
          <w:lang w:val="en-CA"/>
        </w:rPr>
        <w:t>Headings should be “Section Topics” (title case)</w:t>
      </w:r>
    </w:p>
    <w:p w14:paraId="03F1BAC8" w14:textId="77777777" w:rsidR="00D20B8F" w:rsidRPr="00EA448F" w:rsidRDefault="00D20B8F" w:rsidP="00013B0D">
      <w:pPr>
        <w:pStyle w:val="ListParagraph"/>
        <w:numPr>
          <w:ilvl w:val="1"/>
          <w:numId w:val="42"/>
        </w:numPr>
        <w:rPr>
          <w:rStyle w:val="Strong"/>
          <w:b w:val="0"/>
          <w:bCs w:val="0"/>
          <w:color w:val="000000" w:themeColor="text1"/>
          <w:lang w:val="en-CA"/>
        </w:rPr>
      </w:pPr>
      <w:r w:rsidRPr="00EA448F">
        <w:rPr>
          <w:rStyle w:val="Strong"/>
          <w:b w:val="0"/>
          <w:color w:val="000000" w:themeColor="text1"/>
          <w:lang w:val="en-CA"/>
        </w:rPr>
        <w:t>The content will usually begin with a short introduction including a leading sentence such as: “This section describes the Pressbooks services in B.C. including:”</w:t>
      </w:r>
    </w:p>
    <w:p w14:paraId="67BB8DE8" w14:textId="77777777" w:rsidR="00BD70BE" w:rsidRPr="00EA448F" w:rsidRDefault="00D20B8F" w:rsidP="00013B0D">
      <w:pPr>
        <w:pStyle w:val="ListParagraph"/>
        <w:numPr>
          <w:ilvl w:val="1"/>
          <w:numId w:val="42"/>
        </w:numPr>
        <w:rPr>
          <w:rStyle w:val="Strong"/>
          <w:b w:val="0"/>
          <w:bCs w:val="0"/>
          <w:color w:val="000000" w:themeColor="text1"/>
          <w:lang w:val="en-CA"/>
        </w:rPr>
      </w:pPr>
      <w:r w:rsidRPr="00EA448F">
        <w:rPr>
          <w:rStyle w:val="Strong"/>
          <w:b w:val="0"/>
          <w:color w:val="000000" w:themeColor="text1"/>
          <w:lang w:val="en-CA"/>
        </w:rPr>
        <w:t>This is followed by a bulleted list. (See styling rules for lists on this style sheet.)</w:t>
      </w:r>
    </w:p>
    <w:p w14:paraId="7C76F501" w14:textId="1EE334A8" w:rsidR="00BD70BE" w:rsidRPr="00EA448F" w:rsidRDefault="001E00B1" w:rsidP="00013B0D">
      <w:pPr>
        <w:pStyle w:val="ListParagraph"/>
        <w:numPr>
          <w:ilvl w:val="0"/>
          <w:numId w:val="42"/>
        </w:numPr>
        <w:rPr>
          <w:rStyle w:val="Strong"/>
          <w:b w:val="0"/>
          <w:bCs w:val="0"/>
          <w:color w:val="000000" w:themeColor="text1"/>
          <w:lang w:val="en-CA"/>
        </w:rPr>
      </w:pPr>
      <w:r w:rsidRPr="00EA448F">
        <w:rPr>
          <w:rStyle w:val="Strong"/>
          <w:b w:val="0"/>
          <w:color w:val="000000" w:themeColor="text1"/>
          <w:szCs w:val="22"/>
          <w:lang w:val="en-CA"/>
        </w:rPr>
        <w:t>Use a shaded</w:t>
      </w:r>
      <w:r w:rsidR="00D20B8F" w:rsidRPr="00EA448F">
        <w:rPr>
          <w:rStyle w:val="Strong"/>
          <w:b w:val="0"/>
          <w:color w:val="000000" w:themeColor="text1"/>
          <w:szCs w:val="22"/>
          <w:lang w:val="en-CA"/>
        </w:rPr>
        <w:t xml:space="preserve"> textbox to refer reader to related chapters in other BCcampus Open Education guides. The style is as follows: </w:t>
      </w:r>
    </w:p>
    <w:p w14:paraId="5A3EF05C" w14:textId="77777777" w:rsidR="00BD70BE" w:rsidRPr="00EA448F" w:rsidRDefault="00D20B8F" w:rsidP="00013B0D">
      <w:pPr>
        <w:pStyle w:val="ListParagraph"/>
        <w:numPr>
          <w:ilvl w:val="1"/>
          <w:numId w:val="42"/>
        </w:numPr>
        <w:rPr>
          <w:rStyle w:val="Strong"/>
          <w:b w:val="0"/>
          <w:bCs w:val="0"/>
          <w:color w:val="000000" w:themeColor="text1"/>
          <w:lang w:val="en-CA"/>
        </w:rPr>
      </w:pPr>
      <w:r w:rsidRPr="00EA448F">
        <w:rPr>
          <w:rStyle w:val="Strong"/>
          <w:b w:val="0"/>
          <w:color w:val="000000" w:themeColor="text1"/>
          <w:szCs w:val="22"/>
          <w:lang w:val="en-CA"/>
        </w:rPr>
        <w:t>An introductory phrase followed by a comma and “see NAME OF CHAPTER [New Tab] in the NAME OF GUIDE (e.g., Self-Publishing Guide).” The name of the guide should be in italics.</w:t>
      </w:r>
    </w:p>
    <w:p w14:paraId="7714F7F8" w14:textId="77777777" w:rsidR="00BD70BE" w:rsidRPr="00EA448F" w:rsidRDefault="00D20B8F" w:rsidP="00013B0D">
      <w:pPr>
        <w:pStyle w:val="ListParagraph"/>
        <w:numPr>
          <w:ilvl w:val="1"/>
          <w:numId w:val="42"/>
        </w:numPr>
        <w:rPr>
          <w:rStyle w:val="Strong"/>
          <w:b w:val="0"/>
          <w:bCs w:val="0"/>
          <w:color w:val="000000" w:themeColor="text1"/>
          <w:lang w:val="en-CA"/>
        </w:rPr>
      </w:pPr>
      <w:r w:rsidRPr="00EA448F">
        <w:rPr>
          <w:rStyle w:val="Strong"/>
          <w:b w:val="0"/>
          <w:color w:val="000000" w:themeColor="text1"/>
          <w:szCs w:val="22"/>
          <w:lang w:val="en-CA"/>
        </w:rPr>
        <w:t xml:space="preserve">The name of the guide should NOT </w:t>
      </w:r>
      <w:r w:rsidR="00AF35BA" w:rsidRPr="00EA448F">
        <w:rPr>
          <w:rStyle w:val="Strong"/>
          <w:b w:val="0"/>
          <w:color w:val="000000" w:themeColor="text1"/>
          <w:szCs w:val="22"/>
          <w:lang w:val="en-CA"/>
        </w:rPr>
        <w:t xml:space="preserve">typically </w:t>
      </w:r>
      <w:r w:rsidRPr="00EA448F">
        <w:rPr>
          <w:rStyle w:val="Strong"/>
          <w:b w:val="0"/>
          <w:color w:val="000000" w:themeColor="text1"/>
          <w:szCs w:val="22"/>
          <w:lang w:val="en-CA"/>
        </w:rPr>
        <w:t>include “BCcampus Open Education.”</w:t>
      </w:r>
    </w:p>
    <w:p w14:paraId="0F78E970" w14:textId="40157980" w:rsidR="001F5480" w:rsidRPr="00EA448F" w:rsidRDefault="00D20B8F" w:rsidP="00013B0D">
      <w:pPr>
        <w:pStyle w:val="ListParagraph"/>
        <w:numPr>
          <w:ilvl w:val="1"/>
          <w:numId w:val="42"/>
        </w:numPr>
        <w:rPr>
          <w:color w:val="000000" w:themeColor="text1"/>
          <w:lang w:val="en-CA"/>
        </w:rPr>
      </w:pPr>
      <w:r w:rsidRPr="00EA448F">
        <w:rPr>
          <w:rStyle w:val="Strong"/>
          <w:b w:val="0"/>
          <w:color w:val="000000" w:themeColor="text1"/>
          <w:szCs w:val="22"/>
          <w:lang w:val="en-CA"/>
        </w:rPr>
        <w:t>Content should be centred unless it contains a list</w:t>
      </w:r>
      <w:r w:rsidR="00A06F2C">
        <w:rPr>
          <w:rStyle w:val="Strong"/>
          <w:b w:val="0"/>
          <w:color w:val="000000" w:themeColor="text1"/>
          <w:szCs w:val="22"/>
          <w:lang w:val="en-CA"/>
        </w:rPr>
        <w:t>.</w:t>
      </w:r>
    </w:p>
    <w:sectPr w:rsidR="001F5480" w:rsidRPr="00EA448F" w:rsidSect="005D25B1">
      <w:type w:val="continuous"/>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E06E3" w14:textId="77777777" w:rsidR="00397E32" w:rsidRDefault="00397E32" w:rsidP="00013B0D">
      <w:r>
        <w:separator/>
      </w:r>
    </w:p>
  </w:endnote>
  <w:endnote w:type="continuationSeparator" w:id="0">
    <w:p w14:paraId="46ACDF0B" w14:textId="77777777" w:rsidR="00397E32" w:rsidRDefault="00397E32" w:rsidP="0001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8F35" w14:textId="77777777" w:rsidR="00F3155E" w:rsidRDefault="00F3155E" w:rsidP="0001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A9F1" w14:textId="630C5CC4" w:rsidR="00F3155E" w:rsidRPr="006F3EFB" w:rsidRDefault="00F3155E" w:rsidP="00013B0D">
    <w:pPr>
      <w:pStyle w:val="Footer"/>
    </w:pPr>
    <w:r w:rsidRPr="006F3EFB">
      <w:t xml:space="preserve">Style Sheet for the BCcampus Open Education </w:t>
    </w:r>
    <w:r w:rsidRPr="006F3EFB">
      <w:rPr>
        <w:i/>
      </w:rPr>
      <w:t>Pr</w:t>
    </w:r>
    <w:r>
      <w:rPr>
        <w:i/>
      </w:rPr>
      <w:t>int-on-Demand</w:t>
    </w:r>
    <w:r w:rsidRPr="006F3EFB">
      <w:rPr>
        <w:i/>
      </w:rPr>
      <w:t xml:space="preserve"> Guide</w:t>
    </w:r>
  </w:p>
  <w:p w14:paraId="11D3BD5D" w14:textId="6AEA9E51" w:rsidR="00F3155E" w:rsidRDefault="00F3155E" w:rsidP="00013B0D">
    <w:pPr>
      <w:pStyle w:val="Footer"/>
    </w:pPr>
    <w:r>
      <w:rPr>
        <w:noProof/>
      </w:rPr>
      <w:drawing>
        <wp:inline distT="0" distB="0" distL="0" distR="0" wp14:anchorId="45C87180" wp14:editId="35B720E1">
          <wp:extent cx="748655" cy="26193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1">
                    <a:extLst>
                      <a:ext uri="{28A0092B-C50C-407E-A947-70E740481C1C}">
                        <a14:useLocalDpi xmlns:a14="http://schemas.microsoft.com/office/drawing/2010/main" val="0"/>
                      </a:ext>
                    </a:extLst>
                  </a:blip>
                  <a:stretch>
                    <a:fillRect/>
                  </a:stretch>
                </pic:blipFill>
                <pic:spPr>
                  <a:xfrm>
                    <a:off x="0" y="0"/>
                    <a:ext cx="808145" cy="2827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1D75" w14:textId="77777777" w:rsidR="00F3155E" w:rsidRDefault="00F3155E" w:rsidP="00013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D16C2" w14:textId="77777777" w:rsidR="00397E32" w:rsidRDefault="00397E32" w:rsidP="00013B0D">
      <w:r>
        <w:separator/>
      </w:r>
    </w:p>
  </w:footnote>
  <w:footnote w:type="continuationSeparator" w:id="0">
    <w:p w14:paraId="3F5DAA50" w14:textId="77777777" w:rsidR="00397E32" w:rsidRDefault="00397E32" w:rsidP="00013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FBF8" w14:textId="77777777" w:rsidR="00F3155E" w:rsidRDefault="00F3155E" w:rsidP="00013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C965" w14:textId="77777777" w:rsidR="00F3155E" w:rsidRDefault="00F3155E" w:rsidP="00013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E605" w14:textId="77777777" w:rsidR="00F3155E" w:rsidRDefault="00F3155E" w:rsidP="00013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120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4048B"/>
    <w:multiLevelType w:val="hybridMultilevel"/>
    <w:tmpl w:val="40767DBA"/>
    <w:lvl w:ilvl="0" w:tplc="13343A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E50EA"/>
    <w:multiLevelType w:val="hybridMultilevel"/>
    <w:tmpl w:val="DACEB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D5C99"/>
    <w:multiLevelType w:val="hybridMultilevel"/>
    <w:tmpl w:val="6A8AC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844CD4"/>
    <w:multiLevelType w:val="hybridMultilevel"/>
    <w:tmpl w:val="5824E130"/>
    <w:lvl w:ilvl="0" w:tplc="826AB3D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7958"/>
    <w:multiLevelType w:val="hybridMultilevel"/>
    <w:tmpl w:val="FF4A6066"/>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CE282B"/>
    <w:multiLevelType w:val="hybridMultilevel"/>
    <w:tmpl w:val="9CD076CA"/>
    <w:lvl w:ilvl="0" w:tplc="B8DC5A5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C00A0"/>
    <w:multiLevelType w:val="hybridMultilevel"/>
    <w:tmpl w:val="6A2EF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95C63"/>
    <w:multiLevelType w:val="hybridMultilevel"/>
    <w:tmpl w:val="27204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B5707"/>
    <w:multiLevelType w:val="hybridMultilevel"/>
    <w:tmpl w:val="D26E3DD6"/>
    <w:lvl w:ilvl="0" w:tplc="13343A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32AD5"/>
    <w:multiLevelType w:val="hybridMultilevel"/>
    <w:tmpl w:val="C5C47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C6441"/>
    <w:multiLevelType w:val="hybridMultilevel"/>
    <w:tmpl w:val="DD768C98"/>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E84FEA"/>
    <w:multiLevelType w:val="hybridMultilevel"/>
    <w:tmpl w:val="0188F584"/>
    <w:lvl w:ilvl="0" w:tplc="900EFB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9422A"/>
    <w:multiLevelType w:val="hybridMultilevel"/>
    <w:tmpl w:val="32E83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330ABF"/>
    <w:multiLevelType w:val="hybridMultilevel"/>
    <w:tmpl w:val="E5688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0614B"/>
    <w:multiLevelType w:val="hybridMultilevel"/>
    <w:tmpl w:val="85464C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8A2BC3"/>
    <w:multiLevelType w:val="hybridMultilevel"/>
    <w:tmpl w:val="4B68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7609D"/>
    <w:multiLevelType w:val="hybridMultilevel"/>
    <w:tmpl w:val="5602EFF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6BA430C"/>
    <w:multiLevelType w:val="hybridMultilevel"/>
    <w:tmpl w:val="E5688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66516"/>
    <w:multiLevelType w:val="hybridMultilevel"/>
    <w:tmpl w:val="A5567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BA1229"/>
    <w:multiLevelType w:val="hybridMultilevel"/>
    <w:tmpl w:val="C4BA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A2067"/>
    <w:multiLevelType w:val="hybridMultilevel"/>
    <w:tmpl w:val="24042896"/>
    <w:lvl w:ilvl="0" w:tplc="D59A347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42F23"/>
    <w:multiLevelType w:val="multilevel"/>
    <w:tmpl w:val="36B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82E45"/>
    <w:multiLevelType w:val="hybridMultilevel"/>
    <w:tmpl w:val="3A16B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E4BD4"/>
    <w:multiLevelType w:val="hybridMultilevel"/>
    <w:tmpl w:val="FEE8B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878B3"/>
    <w:multiLevelType w:val="hybridMultilevel"/>
    <w:tmpl w:val="81E23A06"/>
    <w:lvl w:ilvl="0" w:tplc="13343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F546D"/>
    <w:multiLevelType w:val="hybridMultilevel"/>
    <w:tmpl w:val="8BBEA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C3C03"/>
    <w:multiLevelType w:val="hybridMultilevel"/>
    <w:tmpl w:val="F91EB572"/>
    <w:lvl w:ilvl="0" w:tplc="8AF090DA">
      <w:start w:val="1"/>
      <w:numFmt w:val="decimal"/>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7109E"/>
    <w:multiLevelType w:val="multilevel"/>
    <w:tmpl w:val="68643F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B50E54"/>
    <w:multiLevelType w:val="hybridMultilevel"/>
    <w:tmpl w:val="DA1E4B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A04E95"/>
    <w:multiLevelType w:val="hybridMultilevel"/>
    <w:tmpl w:val="D808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60D24"/>
    <w:multiLevelType w:val="hybridMultilevel"/>
    <w:tmpl w:val="AB9896A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15:restartNumberingAfterBreak="0">
    <w:nsid w:val="62540C96"/>
    <w:multiLevelType w:val="hybridMultilevel"/>
    <w:tmpl w:val="0640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61134A"/>
    <w:multiLevelType w:val="multilevel"/>
    <w:tmpl w:val="77CA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416F3"/>
    <w:multiLevelType w:val="hybridMultilevel"/>
    <w:tmpl w:val="D69CA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10164"/>
    <w:multiLevelType w:val="hybridMultilevel"/>
    <w:tmpl w:val="F3D01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1532B"/>
    <w:multiLevelType w:val="hybridMultilevel"/>
    <w:tmpl w:val="E42600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20A6B"/>
    <w:multiLevelType w:val="hybridMultilevel"/>
    <w:tmpl w:val="AE2EBA5E"/>
    <w:lvl w:ilvl="0" w:tplc="2FF67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13344F"/>
    <w:multiLevelType w:val="hybridMultilevel"/>
    <w:tmpl w:val="D69CA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43CD6"/>
    <w:multiLevelType w:val="hybridMultilevel"/>
    <w:tmpl w:val="352E7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E6F84"/>
    <w:multiLevelType w:val="hybridMultilevel"/>
    <w:tmpl w:val="01903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C013E3"/>
    <w:multiLevelType w:val="hybridMultilevel"/>
    <w:tmpl w:val="05C4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40059"/>
    <w:multiLevelType w:val="hybridMultilevel"/>
    <w:tmpl w:val="FAC29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E78A8"/>
    <w:multiLevelType w:val="hybridMultilevel"/>
    <w:tmpl w:val="27648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F92F95"/>
    <w:multiLevelType w:val="hybridMultilevel"/>
    <w:tmpl w:val="3D488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492768"/>
    <w:multiLevelType w:val="hybridMultilevel"/>
    <w:tmpl w:val="F8A0B350"/>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6672C33"/>
    <w:multiLevelType w:val="multilevel"/>
    <w:tmpl w:val="932E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F72F9C"/>
    <w:multiLevelType w:val="hybridMultilevel"/>
    <w:tmpl w:val="62F49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5"/>
  </w:num>
  <w:num w:numId="3">
    <w:abstractNumId w:val="14"/>
  </w:num>
  <w:num w:numId="4">
    <w:abstractNumId w:val="23"/>
  </w:num>
  <w:num w:numId="5">
    <w:abstractNumId w:val="8"/>
  </w:num>
  <w:num w:numId="6">
    <w:abstractNumId w:val="17"/>
  </w:num>
  <w:num w:numId="7">
    <w:abstractNumId w:val="32"/>
  </w:num>
  <w:num w:numId="8">
    <w:abstractNumId w:val="1"/>
  </w:num>
  <w:num w:numId="9">
    <w:abstractNumId w:val="31"/>
  </w:num>
  <w:num w:numId="10">
    <w:abstractNumId w:val="28"/>
  </w:num>
  <w:num w:numId="11">
    <w:abstractNumId w:val="37"/>
  </w:num>
  <w:num w:numId="12">
    <w:abstractNumId w:val="27"/>
  </w:num>
  <w:num w:numId="13">
    <w:abstractNumId w:val="24"/>
  </w:num>
  <w:num w:numId="14">
    <w:abstractNumId w:val="41"/>
  </w:num>
  <w:num w:numId="15">
    <w:abstractNumId w:val="30"/>
  </w:num>
  <w:num w:numId="16">
    <w:abstractNumId w:val="40"/>
  </w:num>
  <w:num w:numId="17">
    <w:abstractNumId w:val="26"/>
  </w:num>
  <w:num w:numId="18">
    <w:abstractNumId w:val="3"/>
  </w:num>
  <w:num w:numId="19">
    <w:abstractNumId w:val="18"/>
  </w:num>
  <w:num w:numId="20">
    <w:abstractNumId w:val="11"/>
  </w:num>
  <w:num w:numId="21">
    <w:abstractNumId w:val="5"/>
  </w:num>
  <w:num w:numId="22">
    <w:abstractNumId w:val="22"/>
  </w:num>
  <w:num w:numId="23">
    <w:abstractNumId w:val="46"/>
  </w:num>
  <w:num w:numId="24">
    <w:abstractNumId w:val="13"/>
  </w:num>
  <w:num w:numId="25">
    <w:abstractNumId w:val="4"/>
  </w:num>
  <w:num w:numId="26">
    <w:abstractNumId w:val="36"/>
  </w:num>
  <w:num w:numId="27">
    <w:abstractNumId w:val="0"/>
  </w:num>
  <w:num w:numId="28">
    <w:abstractNumId w:val="12"/>
  </w:num>
  <w:num w:numId="29">
    <w:abstractNumId w:val="20"/>
  </w:num>
  <w:num w:numId="30">
    <w:abstractNumId w:val="45"/>
  </w:num>
  <w:num w:numId="31">
    <w:abstractNumId w:val="16"/>
  </w:num>
  <w:num w:numId="32">
    <w:abstractNumId w:val="10"/>
  </w:num>
  <w:num w:numId="33">
    <w:abstractNumId w:val="44"/>
  </w:num>
  <w:num w:numId="34">
    <w:abstractNumId w:val="43"/>
  </w:num>
  <w:num w:numId="35">
    <w:abstractNumId w:val="39"/>
  </w:num>
  <w:num w:numId="36">
    <w:abstractNumId w:val="7"/>
  </w:num>
  <w:num w:numId="37">
    <w:abstractNumId w:val="47"/>
  </w:num>
  <w:num w:numId="38">
    <w:abstractNumId w:val="42"/>
  </w:num>
  <w:num w:numId="39">
    <w:abstractNumId w:val="6"/>
  </w:num>
  <w:num w:numId="40">
    <w:abstractNumId w:val="34"/>
  </w:num>
  <w:num w:numId="41">
    <w:abstractNumId w:val="2"/>
  </w:num>
  <w:num w:numId="42">
    <w:abstractNumId w:val="9"/>
  </w:num>
  <w:num w:numId="43">
    <w:abstractNumId w:val="25"/>
  </w:num>
  <w:num w:numId="44">
    <w:abstractNumId w:val="38"/>
  </w:num>
  <w:num w:numId="45">
    <w:abstractNumId w:val="19"/>
  </w:num>
  <w:num w:numId="46">
    <w:abstractNumId w:val="33"/>
  </w:num>
  <w:num w:numId="47">
    <w:abstractNumId w:val="29"/>
  </w:num>
  <w:num w:numId="4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6B"/>
    <w:rsid w:val="00000082"/>
    <w:rsid w:val="00001A6B"/>
    <w:rsid w:val="00006E93"/>
    <w:rsid w:val="00013B0D"/>
    <w:rsid w:val="0001592D"/>
    <w:rsid w:val="00016DAD"/>
    <w:rsid w:val="000173C9"/>
    <w:rsid w:val="00017F1E"/>
    <w:rsid w:val="000210A2"/>
    <w:rsid w:val="0002271E"/>
    <w:rsid w:val="0002651B"/>
    <w:rsid w:val="00032CA2"/>
    <w:rsid w:val="00034CBE"/>
    <w:rsid w:val="00035A91"/>
    <w:rsid w:val="00042561"/>
    <w:rsid w:val="000436A3"/>
    <w:rsid w:val="00043A16"/>
    <w:rsid w:val="00045340"/>
    <w:rsid w:val="000460AF"/>
    <w:rsid w:val="000506D8"/>
    <w:rsid w:val="00063F5F"/>
    <w:rsid w:val="000644EC"/>
    <w:rsid w:val="00065C47"/>
    <w:rsid w:val="00072F59"/>
    <w:rsid w:val="00073A61"/>
    <w:rsid w:val="00075F11"/>
    <w:rsid w:val="0007688F"/>
    <w:rsid w:val="0007732C"/>
    <w:rsid w:val="000815A6"/>
    <w:rsid w:val="00081726"/>
    <w:rsid w:val="000836C5"/>
    <w:rsid w:val="00085B53"/>
    <w:rsid w:val="00096632"/>
    <w:rsid w:val="000A1EC9"/>
    <w:rsid w:val="000A428C"/>
    <w:rsid w:val="000A6FCF"/>
    <w:rsid w:val="000B1F09"/>
    <w:rsid w:val="000B4B98"/>
    <w:rsid w:val="000C0EB2"/>
    <w:rsid w:val="000C1172"/>
    <w:rsid w:val="000C4A55"/>
    <w:rsid w:val="000C4CD2"/>
    <w:rsid w:val="000C6E3A"/>
    <w:rsid w:val="000C7D26"/>
    <w:rsid w:val="000C7F9C"/>
    <w:rsid w:val="000D145D"/>
    <w:rsid w:val="000D149F"/>
    <w:rsid w:val="000D1F98"/>
    <w:rsid w:val="000D41B5"/>
    <w:rsid w:val="000D48FE"/>
    <w:rsid w:val="000E1357"/>
    <w:rsid w:val="000E1EE1"/>
    <w:rsid w:val="000F61D1"/>
    <w:rsid w:val="00101E32"/>
    <w:rsid w:val="001078B6"/>
    <w:rsid w:val="00110E25"/>
    <w:rsid w:val="00113BE0"/>
    <w:rsid w:val="001145AC"/>
    <w:rsid w:val="0011639B"/>
    <w:rsid w:val="001174A0"/>
    <w:rsid w:val="00123B00"/>
    <w:rsid w:val="00123CB1"/>
    <w:rsid w:val="0012536E"/>
    <w:rsid w:val="001309C7"/>
    <w:rsid w:val="00136877"/>
    <w:rsid w:val="001446A5"/>
    <w:rsid w:val="00147B98"/>
    <w:rsid w:val="0015014D"/>
    <w:rsid w:val="0015025F"/>
    <w:rsid w:val="00151096"/>
    <w:rsid w:val="00151951"/>
    <w:rsid w:val="00151DE9"/>
    <w:rsid w:val="00157278"/>
    <w:rsid w:val="0016265B"/>
    <w:rsid w:val="00162FAB"/>
    <w:rsid w:val="00164B42"/>
    <w:rsid w:val="00170FC7"/>
    <w:rsid w:val="00177335"/>
    <w:rsid w:val="001774F1"/>
    <w:rsid w:val="00177FBA"/>
    <w:rsid w:val="00181198"/>
    <w:rsid w:val="0018179C"/>
    <w:rsid w:val="001846AB"/>
    <w:rsid w:val="00185859"/>
    <w:rsid w:val="00186AD6"/>
    <w:rsid w:val="00190B82"/>
    <w:rsid w:val="001A0416"/>
    <w:rsid w:val="001A2BE4"/>
    <w:rsid w:val="001B1676"/>
    <w:rsid w:val="001B5264"/>
    <w:rsid w:val="001B6427"/>
    <w:rsid w:val="001B66DA"/>
    <w:rsid w:val="001B6CEC"/>
    <w:rsid w:val="001B6CF5"/>
    <w:rsid w:val="001C28D7"/>
    <w:rsid w:val="001C2BBB"/>
    <w:rsid w:val="001C32EC"/>
    <w:rsid w:val="001C3F58"/>
    <w:rsid w:val="001C5CE0"/>
    <w:rsid w:val="001C6324"/>
    <w:rsid w:val="001D1BCE"/>
    <w:rsid w:val="001D1C71"/>
    <w:rsid w:val="001D57E0"/>
    <w:rsid w:val="001E00B1"/>
    <w:rsid w:val="001E1230"/>
    <w:rsid w:val="001E5ABF"/>
    <w:rsid w:val="001E6546"/>
    <w:rsid w:val="001F4369"/>
    <w:rsid w:val="001F543D"/>
    <w:rsid w:val="001F5480"/>
    <w:rsid w:val="001F5727"/>
    <w:rsid w:val="00202221"/>
    <w:rsid w:val="0020279E"/>
    <w:rsid w:val="002125F6"/>
    <w:rsid w:val="00213018"/>
    <w:rsid w:val="00214D89"/>
    <w:rsid w:val="00215003"/>
    <w:rsid w:val="00220387"/>
    <w:rsid w:val="0022057A"/>
    <w:rsid w:val="00221149"/>
    <w:rsid w:val="002215AB"/>
    <w:rsid w:val="002238A3"/>
    <w:rsid w:val="002239F2"/>
    <w:rsid w:val="0022657B"/>
    <w:rsid w:val="00227055"/>
    <w:rsid w:val="00227720"/>
    <w:rsid w:val="00232FA0"/>
    <w:rsid w:val="00236B9B"/>
    <w:rsid w:val="00254872"/>
    <w:rsid w:val="0025649B"/>
    <w:rsid w:val="00266293"/>
    <w:rsid w:val="0026649E"/>
    <w:rsid w:val="00267326"/>
    <w:rsid w:val="002678CD"/>
    <w:rsid w:val="00270C6F"/>
    <w:rsid w:val="002726BE"/>
    <w:rsid w:val="00275875"/>
    <w:rsid w:val="002772EE"/>
    <w:rsid w:val="00277EE8"/>
    <w:rsid w:val="002808E9"/>
    <w:rsid w:val="00280D91"/>
    <w:rsid w:val="00284F25"/>
    <w:rsid w:val="002948D9"/>
    <w:rsid w:val="00294936"/>
    <w:rsid w:val="0029578A"/>
    <w:rsid w:val="00296C5C"/>
    <w:rsid w:val="002A0213"/>
    <w:rsid w:val="002A5041"/>
    <w:rsid w:val="002A7FCC"/>
    <w:rsid w:val="002B2DB8"/>
    <w:rsid w:val="002B4440"/>
    <w:rsid w:val="002B6306"/>
    <w:rsid w:val="002B657A"/>
    <w:rsid w:val="002B6627"/>
    <w:rsid w:val="002C26E6"/>
    <w:rsid w:val="002C2DFD"/>
    <w:rsid w:val="002C3F86"/>
    <w:rsid w:val="002C7472"/>
    <w:rsid w:val="002D0B63"/>
    <w:rsid w:val="002D3422"/>
    <w:rsid w:val="002D3675"/>
    <w:rsid w:val="002D436A"/>
    <w:rsid w:val="002D4374"/>
    <w:rsid w:val="002D52D6"/>
    <w:rsid w:val="002D600A"/>
    <w:rsid w:val="002D7DC0"/>
    <w:rsid w:val="002D7FEF"/>
    <w:rsid w:val="002E2B61"/>
    <w:rsid w:val="002E4BF9"/>
    <w:rsid w:val="002F0297"/>
    <w:rsid w:val="002F1F2E"/>
    <w:rsid w:val="002F414F"/>
    <w:rsid w:val="002F5606"/>
    <w:rsid w:val="002F6083"/>
    <w:rsid w:val="002F64DF"/>
    <w:rsid w:val="00301EC3"/>
    <w:rsid w:val="00306C27"/>
    <w:rsid w:val="003129C6"/>
    <w:rsid w:val="00324E6B"/>
    <w:rsid w:val="00326092"/>
    <w:rsid w:val="0032784D"/>
    <w:rsid w:val="003312C4"/>
    <w:rsid w:val="00333D28"/>
    <w:rsid w:val="00333E49"/>
    <w:rsid w:val="003343AC"/>
    <w:rsid w:val="00335559"/>
    <w:rsid w:val="003446D7"/>
    <w:rsid w:val="00350A26"/>
    <w:rsid w:val="00351E38"/>
    <w:rsid w:val="003558AB"/>
    <w:rsid w:val="00356F17"/>
    <w:rsid w:val="00357908"/>
    <w:rsid w:val="00357F9E"/>
    <w:rsid w:val="003604F3"/>
    <w:rsid w:val="0036207D"/>
    <w:rsid w:val="00362992"/>
    <w:rsid w:val="00362B52"/>
    <w:rsid w:val="00363E62"/>
    <w:rsid w:val="00367F7C"/>
    <w:rsid w:val="00370612"/>
    <w:rsid w:val="00376499"/>
    <w:rsid w:val="00380279"/>
    <w:rsid w:val="0038040C"/>
    <w:rsid w:val="0038059D"/>
    <w:rsid w:val="00382985"/>
    <w:rsid w:val="0038414D"/>
    <w:rsid w:val="0038624B"/>
    <w:rsid w:val="003873BA"/>
    <w:rsid w:val="00391370"/>
    <w:rsid w:val="00391E41"/>
    <w:rsid w:val="00392020"/>
    <w:rsid w:val="0039380A"/>
    <w:rsid w:val="00394480"/>
    <w:rsid w:val="00397E32"/>
    <w:rsid w:val="003A4335"/>
    <w:rsid w:val="003A7303"/>
    <w:rsid w:val="003B7449"/>
    <w:rsid w:val="003B7CF5"/>
    <w:rsid w:val="003C1ADD"/>
    <w:rsid w:val="003C1CC4"/>
    <w:rsid w:val="003C43E1"/>
    <w:rsid w:val="003C75EE"/>
    <w:rsid w:val="003D07CF"/>
    <w:rsid w:val="003D1A20"/>
    <w:rsid w:val="003D3BCB"/>
    <w:rsid w:val="003D4574"/>
    <w:rsid w:val="003D5DD8"/>
    <w:rsid w:val="003D6194"/>
    <w:rsid w:val="003D6F5E"/>
    <w:rsid w:val="003E46E4"/>
    <w:rsid w:val="003E477C"/>
    <w:rsid w:val="003F1FE1"/>
    <w:rsid w:val="003F3589"/>
    <w:rsid w:val="003F3723"/>
    <w:rsid w:val="0040017C"/>
    <w:rsid w:val="00404055"/>
    <w:rsid w:val="004070A8"/>
    <w:rsid w:val="004110B8"/>
    <w:rsid w:val="00414482"/>
    <w:rsid w:val="00416E78"/>
    <w:rsid w:val="00422913"/>
    <w:rsid w:val="00422F8D"/>
    <w:rsid w:val="00424554"/>
    <w:rsid w:val="00427919"/>
    <w:rsid w:val="00430507"/>
    <w:rsid w:val="0043596A"/>
    <w:rsid w:val="00440879"/>
    <w:rsid w:val="00443053"/>
    <w:rsid w:val="004527F5"/>
    <w:rsid w:val="00453E55"/>
    <w:rsid w:val="00453E7F"/>
    <w:rsid w:val="00455B2F"/>
    <w:rsid w:val="00457250"/>
    <w:rsid w:val="0045761A"/>
    <w:rsid w:val="004631E0"/>
    <w:rsid w:val="00464D3B"/>
    <w:rsid w:val="00467BAD"/>
    <w:rsid w:val="00471685"/>
    <w:rsid w:val="0047236D"/>
    <w:rsid w:val="004745C7"/>
    <w:rsid w:val="004767C3"/>
    <w:rsid w:val="00477C4D"/>
    <w:rsid w:val="00482DD2"/>
    <w:rsid w:val="0048318F"/>
    <w:rsid w:val="00487F87"/>
    <w:rsid w:val="004905D9"/>
    <w:rsid w:val="004931C1"/>
    <w:rsid w:val="0049328F"/>
    <w:rsid w:val="00493735"/>
    <w:rsid w:val="00497CCB"/>
    <w:rsid w:val="004A0C8E"/>
    <w:rsid w:val="004A348B"/>
    <w:rsid w:val="004A41EC"/>
    <w:rsid w:val="004A744F"/>
    <w:rsid w:val="004B4771"/>
    <w:rsid w:val="004B7171"/>
    <w:rsid w:val="004C4F4C"/>
    <w:rsid w:val="004D40BE"/>
    <w:rsid w:val="004D7F50"/>
    <w:rsid w:val="004E2002"/>
    <w:rsid w:val="004E6CAA"/>
    <w:rsid w:val="004E7617"/>
    <w:rsid w:val="004F75F4"/>
    <w:rsid w:val="0050007C"/>
    <w:rsid w:val="00501A8B"/>
    <w:rsid w:val="005020ED"/>
    <w:rsid w:val="00504102"/>
    <w:rsid w:val="00507158"/>
    <w:rsid w:val="00511E05"/>
    <w:rsid w:val="00515B0F"/>
    <w:rsid w:val="005177C9"/>
    <w:rsid w:val="00520CE4"/>
    <w:rsid w:val="005217E1"/>
    <w:rsid w:val="00523AEC"/>
    <w:rsid w:val="00527B12"/>
    <w:rsid w:val="00533E78"/>
    <w:rsid w:val="005431F0"/>
    <w:rsid w:val="00545017"/>
    <w:rsid w:val="00546D51"/>
    <w:rsid w:val="00551E6C"/>
    <w:rsid w:val="00552363"/>
    <w:rsid w:val="005533F5"/>
    <w:rsid w:val="00554798"/>
    <w:rsid w:val="005550CA"/>
    <w:rsid w:val="00557594"/>
    <w:rsid w:val="005624DF"/>
    <w:rsid w:val="005627D7"/>
    <w:rsid w:val="00562BFC"/>
    <w:rsid w:val="0056444C"/>
    <w:rsid w:val="005746AC"/>
    <w:rsid w:val="005746F1"/>
    <w:rsid w:val="005748C7"/>
    <w:rsid w:val="00577BB0"/>
    <w:rsid w:val="005845EA"/>
    <w:rsid w:val="00591545"/>
    <w:rsid w:val="005972B2"/>
    <w:rsid w:val="005973D2"/>
    <w:rsid w:val="005A4C51"/>
    <w:rsid w:val="005A5723"/>
    <w:rsid w:val="005A606A"/>
    <w:rsid w:val="005A67C0"/>
    <w:rsid w:val="005A6985"/>
    <w:rsid w:val="005B3C9A"/>
    <w:rsid w:val="005B45B7"/>
    <w:rsid w:val="005B5701"/>
    <w:rsid w:val="005B7A6A"/>
    <w:rsid w:val="005C1D2F"/>
    <w:rsid w:val="005C2838"/>
    <w:rsid w:val="005C37F7"/>
    <w:rsid w:val="005C6713"/>
    <w:rsid w:val="005C6F9E"/>
    <w:rsid w:val="005C7FB6"/>
    <w:rsid w:val="005D25B1"/>
    <w:rsid w:val="005D45EB"/>
    <w:rsid w:val="005E3F85"/>
    <w:rsid w:val="005E4FA1"/>
    <w:rsid w:val="005F175B"/>
    <w:rsid w:val="005F1E35"/>
    <w:rsid w:val="005F6B94"/>
    <w:rsid w:val="005F7935"/>
    <w:rsid w:val="005F7C81"/>
    <w:rsid w:val="00606590"/>
    <w:rsid w:val="00610453"/>
    <w:rsid w:val="00611057"/>
    <w:rsid w:val="00611F33"/>
    <w:rsid w:val="00613330"/>
    <w:rsid w:val="00621AD2"/>
    <w:rsid w:val="0062281C"/>
    <w:rsid w:val="006242E8"/>
    <w:rsid w:val="00625F9C"/>
    <w:rsid w:val="00630808"/>
    <w:rsid w:val="00631B7B"/>
    <w:rsid w:val="00632CBB"/>
    <w:rsid w:val="00633984"/>
    <w:rsid w:val="00634517"/>
    <w:rsid w:val="00634DF4"/>
    <w:rsid w:val="006370E4"/>
    <w:rsid w:val="00640978"/>
    <w:rsid w:val="006420E7"/>
    <w:rsid w:val="00643587"/>
    <w:rsid w:val="00651237"/>
    <w:rsid w:val="0065356A"/>
    <w:rsid w:val="00664634"/>
    <w:rsid w:val="00666219"/>
    <w:rsid w:val="00666681"/>
    <w:rsid w:val="00667E5A"/>
    <w:rsid w:val="0067119A"/>
    <w:rsid w:val="00672629"/>
    <w:rsid w:val="006736A7"/>
    <w:rsid w:val="00673ED7"/>
    <w:rsid w:val="00684C64"/>
    <w:rsid w:val="00685369"/>
    <w:rsid w:val="00692965"/>
    <w:rsid w:val="00693AA7"/>
    <w:rsid w:val="00696FF7"/>
    <w:rsid w:val="006A028E"/>
    <w:rsid w:val="006A0E1C"/>
    <w:rsid w:val="006A1526"/>
    <w:rsid w:val="006A2D77"/>
    <w:rsid w:val="006A4FC4"/>
    <w:rsid w:val="006B081C"/>
    <w:rsid w:val="006B3B3B"/>
    <w:rsid w:val="006C0650"/>
    <w:rsid w:val="006C097B"/>
    <w:rsid w:val="006C1325"/>
    <w:rsid w:val="006C4517"/>
    <w:rsid w:val="006C628C"/>
    <w:rsid w:val="006D0362"/>
    <w:rsid w:val="006D1D34"/>
    <w:rsid w:val="006D46B2"/>
    <w:rsid w:val="006D5ABA"/>
    <w:rsid w:val="006D6FD9"/>
    <w:rsid w:val="006E018C"/>
    <w:rsid w:val="006E2D49"/>
    <w:rsid w:val="006E391A"/>
    <w:rsid w:val="006E742E"/>
    <w:rsid w:val="006F1668"/>
    <w:rsid w:val="006F28B6"/>
    <w:rsid w:val="006F3EFB"/>
    <w:rsid w:val="00701544"/>
    <w:rsid w:val="00702E0C"/>
    <w:rsid w:val="007076ED"/>
    <w:rsid w:val="00710658"/>
    <w:rsid w:val="00713EC0"/>
    <w:rsid w:val="00721885"/>
    <w:rsid w:val="00724E34"/>
    <w:rsid w:val="007329EE"/>
    <w:rsid w:val="00732CC1"/>
    <w:rsid w:val="00736D51"/>
    <w:rsid w:val="00737F1D"/>
    <w:rsid w:val="007432A2"/>
    <w:rsid w:val="00743384"/>
    <w:rsid w:val="0074587A"/>
    <w:rsid w:val="007553DE"/>
    <w:rsid w:val="00755D9D"/>
    <w:rsid w:val="00755DAD"/>
    <w:rsid w:val="00756026"/>
    <w:rsid w:val="00756527"/>
    <w:rsid w:val="00756DB9"/>
    <w:rsid w:val="00757897"/>
    <w:rsid w:val="00763B8F"/>
    <w:rsid w:val="00773A63"/>
    <w:rsid w:val="00774D09"/>
    <w:rsid w:val="00775DD2"/>
    <w:rsid w:val="007763D6"/>
    <w:rsid w:val="007843DC"/>
    <w:rsid w:val="00796771"/>
    <w:rsid w:val="00796FD5"/>
    <w:rsid w:val="007A1437"/>
    <w:rsid w:val="007A71BF"/>
    <w:rsid w:val="007B076F"/>
    <w:rsid w:val="007C65FE"/>
    <w:rsid w:val="007C72B5"/>
    <w:rsid w:val="007D0ED9"/>
    <w:rsid w:val="007D7A73"/>
    <w:rsid w:val="007E05A9"/>
    <w:rsid w:val="007E2624"/>
    <w:rsid w:val="007E57C3"/>
    <w:rsid w:val="007E69C6"/>
    <w:rsid w:val="007F27D0"/>
    <w:rsid w:val="007F46E4"/>
    <w:rsid w:val="008006D4"/>
    <w:rsid w:val="00804BA0"/>
    <w:rsid w:val="00804F48"/>
    <w:rsid w:val="00806739"/>
    <w:rsid w:val="00807B03"/>
    <w:rsid w:val="00817E9E"/>
    <w:rsid w:val="008204B5"/>
    <w:rsid w:val="00832617"/>
    <w:rsid w:val="008351A8"/>
    <w:rsid w:val="008368BD"/>
    <w:rsid w:val="00841A8A"/>
    <w:rsid w:val="00844A03"/>
    <w:rsid w:val="00847C70"/>
    <w:rsid w:val="00852C62"/>
    <w:rsid w:val="0086598E"/>
    <w:rsid w:val="00866169"/>
    <w:rsid w:val="00866AA9"/>
    <w:rsid w:val="008706BE"/>
    <w:rsid w:val="0087247A"/>
    <w:rsid w:val="00881F09"/>
    <w:rsid w:val="008822C4"/>
    <w:rsid w:val="0088536B"/>
    <w:rsid w:val="0088545E"/>
    <w:rsid w:val="008867A0"/>
    <w:rsid w:val="0089417B"/>
    <w:rsid w:val="00894F16"/>
    <w:rsid w:val="008973A0"/>
    <w:rsid w:val="00897413"/>
    <w:rsid w:val="008A046F"/>
    <w:rsid w:val="008A08E7"/>
    <w:rsid w:val="008A0914"/>
    <w:rsid w:val="008A3445"/>
    <w:rsid w:val="008A4125"/>
    <w:rsid w:val="008A68FC"/>
    <w:rsid w:val="008A6EB5"/>
    <w:rsid w:val="008A738E"/>
    <w:rsid w:val="008B0FDB"/>
    <w:rsid w:val="008B3550"/>
    <w:rsid w:val="008B3A69"/>
    <w:rsid w:val="008C12D0"/>
    <w:rsid w:val="008C3578"/>
    <w:rsid w:val="008C6FA9"/>
    <w:rsid w:val="008D1812"/>
    <w:rsid w:val="008D4835"/>
    <w:rsid w:val="008D5FBC"/>
    <w:rsid w:val="008E07BB"/>
    <w:rsid w:val="008E348C"/>
    <w:rsid w:val="008E3FFF"/>
    <w:rsid w:val="008E5206"/>
    <w:rsid w:val="008E7ED1"/>
    <w:rsid w:val="008F0B80"/>
    <w:rsid w:val="008F1DCF"/>
    <w:rsid w:val="008F23C9"/>
    <w:rsid w:val="00901F22"/>
    <w:rsid w:val="00904A01"/>
    <w:rsid w:val="00910313"/>
    <w:rsid w:val="009110E8"/>
    <w:rsid w:val="00911D34"/>
    <w:rsid w:val="00912204"/>
    <w:rsid w:val="00915633"/>
    <w:rsid w:val="00916417"/>
    <w:rsid w:val="00925F07"/>
    <w:rsid w:val="00927894"/>
    <w:rsid w:val="0093058B"/>
    <w:rsid w:val="009316ED"/>
    <w:rsid w:val="00932D7A"/>
    <w:rsid w:val="009330C5"/>
    <w:rsid w:val="00935837"/>
    <w:rsid w:val="00936C65"/>
    <w:rsid w:val="00940E64"/>
    <w:rsid w:val="00941445"/>
    <w:rsid w:val="0094265D"/>
    <w:rsid w:val="009429C5"/>
    <w:rsid w:val="0094623A"/>
    <w:rsid w:val="0094711A"/>
    <w:rsid w:val="0094717E"/>
    <w:rsid w:val="0094788C"/>
    <w:rsid w:val="009522AD"/>
    <w:rsid w:val="00954037"/>
    <w:rsid w:val="00957095"/>
    <w:rsid w:val="00960151"/>
    <w:rsid w:val="0097174D"/>
    <w:rsid w:val="00976925"/>
    <w:rsid w:val="00977E84"/>
    <w:rsid w:val="00983BC8"/>
    <w:rsid w:val="00984EA1"/>
    <w:rsid w:val="00992565"/>
    <w:rsid w:val="0099491A"/>
    <w:rsid w:val="009A0B81"/>
    <w:rsid w:val="009B48A7"/>
    <w:rsid w:val="009B4C1A"/>
    <w:rsid w:val="009C2E33"/>
    <w:rsid w:val="009C46AD"/>
    <w:rsid w:val="009C5A23"/>
    <w:rsid w:val="009D098C"/>
    <w:rsid w:val="009D464D"/>
    <w:rsid w:val="009D4D17"/>
    <w:rsid w:val="009E49C4"/>
    <w:rsid w:val="009E6D19"/>
    <w:rsid w:val="009E7E27"/>
    <w:rsid w:val="009F01BA"/>
    <w:rsid w:val="009F19E0"/>
    <w:rsid w:val="009F20D9"/>
    <w:rsid w:val="009F31A3"/>
    <w:rsid w:val="009F3CE7"/>
    <w:rsid w:val="009F40E2"/>
    <w:rsid w:val="009F5C51"/>
    <w:rsid w:val="009F7C98"/>
    <w:rsid w:val="00A0006A"/>
    <w:rsid w:val="00A0196D"/>
    <w:rsid w:val="00A05CB4"/>
    <w:rsid w:val="00A05E5D"/>
    <w:rsid w:val="00A06F2C"/>
    <w:rsid w:val="00A150D4"/>
    <w:rsid w:val="00A217D2"/>
    <w:rsid w:val="00A22227"/>
    <w:rsid w:val="00A25B01"/>
    <w:rsid w:val="00A26B4E"/>
    <w:rsid w:val="00A34AF9"/>
    <w:rsid w:val="00A35D46"/>
    <w:rsid w:val="00A3641C"/>
    <w:rsid w:val="00A44A9F"/>
    <w:rsid w:val="00A45CBE"/>
    <w:rsid w:val="00A46063"/>
    <w:rsid w:val="00A5455E"/>
    <w:rsid w:val="00A625E2"/>
    <w:rsid w:val="00A62BB2"/>
    <w:rsid w:val="00A644DA"/>
    <w:rsid w:val="00A6577F"/>
    <w:rsid w:val="00A706EE"/>
    <w:rsid w:val="00A70B35"/>
    <w:rsid w:val="00A73962"/>
    <w:rsid w:val="00A744FF"/>
    <w:rsid w:val="00A74533"/>
    <w:rsid w:val="00A86A48"/>
    <w:rsid w:val="00A87B56"/>
    <w:rsid w:val="00A90D3F"/>
    <w:rsid w:val="00A922E2"/>
    <w:rsid w:val="00A97B99"/>
    <w:rsid w:val="00AA4B43"/>
    <w:rsid w:val="00AA52D6"/>
    <w:rsid w:val="00AA7AFB"/>
    <w:rsid w:val="00AC2B88"/>
    <w:rsid w:val="00AC3FAA"/>
    <w:rsid w:val="00AC7C54"/>
    <w:rsid w:val="00AD1167"/>
    <w:rsid w:val="00AD11E7"/>
    <w:rsid w:val="00AD3DFF"/>
    <w:rsid w:val="00AD761E"/>
    <w:rsid w:val="00AD7712"/>
    <w:rsid w:val="00AE172A"/>
    <w:rsid w:val="00AE1CCC"/>
    <w:rsid w:val="00AE2D73"/>
    <w:rsid w:val="00AE30A9"/>
    <w:rsid w:val="00AE33FC"/>
    <w:rsid w:val="00AE343E"/>
    <w:rsid w:val="00AE52DA"/>
    <w:rsid w:val="00AE5AA2"/>
    <w:rsid w:val="00AE7E68"/>
    <w:rsid w:val="00AF16BA"/>
    <w:rsid w:val="00AF35BA"/>
    <w:rsid w:val="00AF48CD"/>
    <w:rsid w:val="00B00ACC"/>
    <w:rsid w:val="00B00F5F"/>
    <w:rsid w:val="00B0737C"/>
    <w:rsid w:val="00B12DBE"/>
    <w:rsid w:val="00B17091"/>
    <w:rsid w:val="00B17596"/>
    <w:rsid w:val="00B202AD"/>
    <w:rsid w:val="00B20C06"/>
    <w:rsid w:val="00B223C7"/>
    <w:rsid w:val="00B2422F"/>
    <w:rsid w:val="00B255C3"/>
    <w:rsid w:val="00B3145B"/>
    <w:rsid w:val="00B34736"/>
    <w:rsid w:val="00B354B6"/>
    <w:rsid w:val="00B3619A"/>
    <w:rsid w:val="00B411BD"/>
    <w:rsid w:val="00B416C9"/>
    <w:rsid w:val="00B4656C"/>
    <w:rsid w:val="00B4715D"/>
    <w:rsid w:val="00B47FE1"/>
    <w:rsid w:val="00B55CC6"/>
    <w:rsid w:val="00B56623"/>
    <w:rsid w:val="00B57ECA"/>
    <w:rsid w:val="00B6082C"/>
    <w:rsid w:val="00B610F5"/>
    <w:rsid w:val="00B6562A"/>
    <w:rsid w:val="00B70029"/>
    <w:rsid w:val="00B70DBD"/>
    <w:rsid w:val="00B75253"/>
    <w:rsid w:val="00B80721"/>
    <w:rsid w:val="00B83B55"/>
    <w:rsid w:val="00B87BB0"/>
    <w:rsid w:val="00B912D1"/>
    <w:rsid w:val="00B94921"/>
    <w:rsid w:val="00BA3DF5"/>
    <w:rsid w:val="00BA7B9A"/>
    <w:rsid w:val="00BA7EC5"/>
    <w:rsid w:val="00BB1048"/>
    <w:rsid w:val="00BC2AAF"/>
    <w:rsid w:val="00BC7131"/>
    <w:rsid w:val="00BD10FC"/>
    <w:rsid w:val="00BD70BE"/>
    <w:rsid w:val="00BE3FA7"/>
    <w:rsid w:val="00BE577F"/>
    <w:rsid w:val="00BE7F88"/>
    <w:rsid w:val="00BF0EB1"/>
    <w:rsid w:val="00C04A02"/>
    <w:rsid w:val="00C12652"/>
    <w:rsid w:val="00C21236"/>
    <w:rsid w:val="00C24FB4"/>
    <w:rsid w:val="00C30FA9"/>
    <w:rsid w:val="00C32C58"/>
    <w:rsid w:val="00C4446F"/>
    <w:rsid w:val="00C45400"/>
    <w:rsid w:val="00C54331"/>
    <w:rsid w:val="00C56CD6"/>
    <w:rsid w:val="00C57DD3"/>
    <w:rsid w:val="00C61D73"/>
    <w:rsid w:val="00C74406"/>
    <w:rsid w:val="00C761C5"/>
    <w:rsid w:val="00C76DF0"/>
    <w:rsid w:val="00C76FBC"/>
    <w:rsid w:val="00C80CAE"/>
    <w:rsid w:val="00C83166"/>
    <w:rsid w:val="00C834CC"/>
    <w:rsid w:val="00C948F6"/>
    <w:rsid w:val="00C97AB3"/>
    <w:rsid w:val="00CA056C"/>
    <w:rsid w:val="00CA35F2"/>
    <w:rsid w:val="00CA67D7"/>
    <w:rsid w:val="00CB1F9B"/>
    <w:rsid w:val="00CB45B0"/>
    <w:rsid w:val="00CC0799"/>
    <w:rsid w:val="00CC0B1B"/>
    <w:rsid w:val="00CC35DE"/>
    <w:rsid w:val="00CC3ED7"/>
    <w:rsid w:val="00CC594E"/>
    <w:rsid w:val="00CC7A97"/>
    <w:rsid w:val="00CC7AFA"/>
    <w:rsid w:val="00CC7CA9"/>
    <w:rsid w:val="00CD1621"/>
    <w:rsid w:val="00CE2DC7"/>
    <w:rsid w:val="00CE5031"/>
    <w:rsid w:val="00CE5948"/>
    <w:rsid w:val="00CF18AE"/>
    <w:rsid w:val="00CF3162"/>
    <w:rsid w:val="00CF7A08"/>
    <w:rsid w:val="00D062B8"/>
    <w:rsid w:val="00D06D0C"/>
    <w:rsid w:val="00D07B97"/>
    <w:rsid w:val="00D1262D"/>
    <w:rsid w:val="00D15C32"/>
    <w:rsid w:val="00D20B8F"/>
    <w:rsid w:val="00D2383F"/>
    <w:rsid w:val="00D24A23"/>
    <w:rsid w:val="00D317CB"/>
    <w:rsid w:val="00D32576"/>
    <w:rsid w:val="00D338C0"/>
    <w:rsid w:val="00D3482D"/>
    <w:rsid w:val="00D35A63"/>
    <w:rsid w:val="00D41CD2"/>
    <w:rsid w:val="00D41E25"/>
    <w:rsid w:val="00D442A8"/>
    <w:rsid w:val="00D4745F"/>
    <w:rsid w:val="00D47661"/>
    <w:rsid w:val="00D56BA9"/>
    <w:rsid w:val="00D6298F"/>
    <w:rsid w:val="00D710C3"/>
    <w:rsid w:val="00D71EE1"/>
    <w:rsid w:val="00D77416"/>
    <w:rsid w:val="00D8113A"/>
    <w:rsid w:val="00D82F12"/>
    <w:rsid w:val="00D90B0D"/>
    <w:rsid w:val="00D91269"/>
    <w:rsid w:val="00D91C2D"/>
    <w:rsid w:val="00D954C0"/>
    <w:rsid w:val="00D977BD"/>
    <w:rsid w:val="00DA2773"/>
    <w:rsid w:val="00DA4CCD"/>
    <w:rsid w:val="00DB4F18"/>
    <w:rsid w:val="00DC11DF"/>
    <w:rsid w:val="00DC1600"/>
    <w:rsid w:val="00DC480F"/>
    <w:rsid w:val="00DC574A"/>
    <w:rsid w:val="00DC6D53"/>
    <w:rsid w:val="00DD14AE"/>
    <w:rsid w:val="00DD175B"/>
    <w:rsid w:val="00DD1CE9"/>
    <w:rsid w:val="00DD3F2A"/>
    <w:rsid w:val="00DE38D9"/>
    <w:rsid w:val="00DE3B19"/>
    <w:rsid w:val="00DE3E65"/>
    <w:rsid w:val="00DE4A03"/>
    <w:rsid w:val="00DE6E86"/>
    <w:rsid w:val="00DF1103"/>
    <w:rsid w:val="00DF56C8"/>
    <w:rsid w:val="00DF59D3"/>
    <w:rsid w:val="00DF7100"/>
    <w:rsid w:val="00DF7322"/>
    <w:rsid w:val="00E01EF0"/>
    <w:rsid w:val="00E04BEE"/>
    <w:rsid w:val="00E04CDC"/>
    <w:rsid w:val="00E06DAC"/>
    <w:rsid w:val="00E11362"/>
    <w:rsid w:val="00E12014"/>
    <w:rsid w:val="00E145F5"/>
    <w:rsid w:val="00E23AF8"/>
    <w:rsid w:val="00E276AF"/>
    <w:rsid w:val="00E32841"/>
    <w:rsid w:val="00E4017F"/>
    <w:rsid w:val="00E40653"/>
    <w:rsid w:val="00E4104F"/>
    <w:rsid w:val="00E411F8"/>
    <w:rsid w:val="00E43330"/>
    <w:rsid w:val="00E461D0"/>
    <w:rsid w:val="00E610D5"/>
    <w:rsid w:val="00E61CC4"/>
    <w:rsid w:val="00E66C1B"/>
    <w:rsid w:val="00E75C85"/>
    <w:rsid w:val="00E80BB5"/>
    <w:rsid w:val="00E82A57"/>
    <w:rsid w:val="00E833E6"/>
    <w:rsid w:val="00E91190"/>
    <w:rsid w:val="00E91B68"/>
    <w:rsid w:val="00E91EFF"/>
    <w:rsid w:val="00E93597"/>
    <w:rsid w:val="00E94CAA"/>
    <w:rsid w:val="00E975C6"/>
    <w:rsid w:val="00EA448F"/>
    <w:rsid w:val="00EA4763"/>
    <w:rsid w:val="00EA7EEB"/>
    <w:rsid w:val="00EB40D8"/>
    <w:rsid w:val="00EC154D"/>
    <w:rsid w:val="00EC5D50"/>
    <w:rsid w:val="00EC61D2"/>
    <w:rsid w:val="00ED02E9"/>
    <w:rsid w:val="00EE37BF"/>
    <w:rsid w:val="00EE3F2C"/>
    <w:rsid w:val="00EE44CD"/>
    <w:rsid w:val="00EE6A4D"/>
    <w:rsid w:val="00EF4220"/>
    <w:rsid w:val="00EF460C"/>
    <w:rsid w:val="00EF6F29"/>
    <w:rsid w:val="00F0092E"/>
    <w:rsid w:val="00F031ED"/>
    <w:rsid w:val="00F060B1"/>
    <w:rsid w:val="00F176F6"/>
    <w:rsid w:val="00F24042"/>
    <w:rsid w:val="00F2472A"/>
    <w:rsid w:val="00F26E0E"/>
    <w:rsid w:val="00F270C4"/>
    <w:rsid w:val="00F277F0"/>
    <w:rsid w:val="00F3155E"/>
    <w:rsid w:val="00F3320A"/>
    <w:rsid w:val="00F33524"/>
    <w:rsid w:val="00F33C01"/>
    <w:rsid w:val="00F36C87"/>
    <w:rsid w:val="00F37886"/>
    <w:rsid w:val="00F44D8F"/>
    <w:rsid w:val="00F508C9"/>
    <w:rsid w:val="00F50C71"/>
    <w:rsid w:val="00F50D57"/>
    <w:rsid w:val="00F53CC3"/>
    <w:rsid w:val="00F6256A"/>
    <w:rsid w:val="00F643ED"/>
    <w:rsid w:val="00F66039"/>
    <w:rsid w:val="00F6657F"/>
    <w:rsid w:val="00F73877"/>
    <w:rsid w:val="00F768A5"/>
    <w:rsid w:val="00F81651"/>
    <w:rsid w:val="00F82597"/>
    <w:rsid w:val="00F82F4E"/>
    <w:rsid w:val="00F85159"/>
    <w:rsid w:val="00F85B5B"/>
    <w:rsid w:val="00F90AF5"/>
    <w:rsid w:val="00F93899"/>
    <w:rsid w:val="00F946F5"/>
    <w:rsid w:val="00F966D6"/>
    <w:rsid w:val="00FA086D"/>
    <w:rsid w:val="00FA0DB4"/>
    <w:rsid w:val="00FB42B8"/>
    <w:rsid w:val="00FB7412"/>
    <w:rsid w:val="00FC0879"/>
    <w:rsid w:val="00FC0D14"/>
    <w:rsid w:val="00FC1078"/>
    <w:rsid w:val="00FC239E"/>
    <w:rsid w:val="00FC57F9"/>
    <w:rsid w:val="00FD0AC3"/>
    <w:rsid w:val="00FD7CE6"/>
    <w:rsid w:val="00FE6310"/>
    <w:rsid w:val="00FF3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77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013B0D"/>
    <w:pPr>
      <w:spacing w:after="160"/>
    </w:pPr>
    <w:rPr>
      <w:rFonts w:asciiTheme="minorHAnsi" w:hAnsiTheme="minorHAnsi" w:cstheme="minorHAnsi"/>
      <w:sz w:val="24"/>
      <w:szCs w:val="24"/>
      <w:lang w:val="en-US" w:eastAsia="en-US"/>
    </w:rPr>
  </w:style>
  <w:style w:type="paragraph" w:styleId="Heading1">
    <w:name w:val="heading 1"/>
    <w:basedOn w:val="Normal"/>
    <w:link w:val="Heading1Char"/>
    <w:uiPriority w:val="9"/>
    <w:qFormat/>
    <w:rsid w:val="00280D9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80D9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A448F"/>
    <w:pPr>
      <w:keepNext/>
      <w:spacing w:before="100" w:beforeAutospacing="1" w:after="100" w:afterAutospacing="1"/>
      <w:outlineLvl w:val="2"/>
    </w:pPr>
    <w:rPr>
      <w:rFonts w:ascii="Calibri" w:hAnsi="Calibri" w:cs="Calibri"/>
      <w:b/>
      <w:bCs/>
      <w:color w:val="000000"/>
      <w:sz w:val="28"/>
      <w:szCs w:val="28"/>
    </w:rPr>
  </w:style>
  <w:style w:type="paragraph" w:styleId="Heading4">
    <w:name w:val="heading 4"/>
    <w:basedOn w:val="Normal"/>
    <w:link w:val="Heading4Char"/>
    <w:uiPriority w:val="9"/>
    <w:qFormat/>
    <w:rsid w:val="00EA448F"/>
    <w:pPr>
      <w:spacing w:before="100" w:beforeAutospacing="1" w:after="100" w:afterAutospacing="1"/>
      <w:outlineLvl w:val="3"/>
    </w:pPr>
    <w:rPr>
      <w:i/>
      <w:iCs/>
    </w:rPr>
  </w:style>
  <w:style w:type="paragraph" w:styleId="Heading5">
    <w:name w:val="heading 5"/>
    <w:basedOn w:val="Normal"/>
    <w:link w:val="Heading5Char"/>
    <w:uiPriority w:val="9"/>
    <w:qFormat/>
    <w:rsid w:val="00280D91"/>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280D9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D91"/>
    <w:rPr>
      <w:color w:val="0000FF"/>
      <w:u w:val="single"/>
    </w:rPr>
  </w:style>
  <w:style w:type="character" w:styleId="FollowedHyperlink">
    <w:name w:val="FollowedHyperlink"/>
    <w:basedOn w:val="DefaultParagraphFont"/>
    <w:uiPriority w:val="99"/>
    <w:semiHidden/>
    <w:unhideWhenUsed/>
    <w:rsid w:val="00280D91"/>
    <w:rPr>
      <w:color w:val="800080"/>
      <w:u w:val="single"/>
    </w:rPr>
  </w:style>
  <w:style w:type="character" w:customStyle="1" w:styleId="Heading1Char">
    <w:name w:val="Heading 1 Char"/>
    <w:basedOn w:val="DefaultParagraphFont"/>
    <w:link w:val="Heading1"/>
    <w:uiPriority w:val="9"/>
    <w:rsid w:val="00280D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0D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448F"/>
    <w:rPr>
      <w:rFonts w:ascii="Calibri" w:hAnsi="Calibri" w:cs="Calibri"/>
      <w:b/>
      <w:bCs/>
      <w:color w:val="000000"/>
      <w:sz w:val="28"/>
      <w:szCs w:val="28"/>
      <w:lang w:val="en-US" w:eastAsia="en-US"/>
    </w:rPr>
  </w:style>
  <w:style w:type="character" w:customStyle="1" w:styleId="Heading4Char">
    <w:name w:val="Heading 4 Char"/>
    <w:basedOn w:val="DefaultParagraphFont"/>
    <w:link w:val="Heading4"/>
    <w:uiPriority w:val="9"/>
    <w:rsid w:val="00EA448F"/>
    <w:rPr>
      <w:rFonts w:asciiTheme="minorHAnsi" w:hAnsiTheme="minorHAnsi" w:cstheme="minorHAnsi"/>
      <w:i/>
      <w:iCs/>
      <w:sz w:val="24"/>
      <w:szCs w:val="24"/>
      <w:lang w:val="en-US" w:eastAsia="en-US"/>
    </w:rPr>
  </w:style>
  <w:style w:type="character" w:customStyle="1" w:styleId="Heading5Char">
    <w:name w:val="Heading 5 Char"/>
    <w:basedOn w:val="DefaultParagraphFont"/>
    <w:link w:val="Heading5"/>
    <w:uiPriority w:val="9"/>
    <w:semiHidden/>
    <w:rsid w:val="00280D9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80D91"/>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rsid w:val="0028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0D91"/>
    <w:rPr>
      <w:rFonts w:ascii="Consolas" w:eastAsiaTheme="minorEastAsia" w:hAnsi="Consolas"/>
    </w:rPr>
  </w:style>
  <w:style w:type="paragraph" w:styleId="NormalWeb">
    <w:name w:val="Normal (Web)"/>
    <w:basedOn w:val="Normal"/>
    <w:uiPriority w:val="99"/>
    <w:unhideWhenUsed/>
    <w:rsid w:val="00280D91"/>
    <w:pPr>
      <w:spacing w:before="100" w:beforeAutospacing="1" w:after="100" w:afterAutospacing="1"/>
    </w:pPr>
  </w:style>
  <w:style w:type="paragraph" w:customStyle="1" w:styleId="print-only">
    <w:name w:val="print-only"/>
    <w:basedOn w:val="Normal"/>
    <w:rsid w:val="00280D91"/>
    <w:pPr>
      <w:spacing w:before="100" w:beforeAutospacing="1" w:after="100" w:afterAutospacing="1"/>
    </w:pPr>
  </w:style>
  <w:style w:type="paragraph" w:customStyle="1" w:styleId="comment">
    <w:name w:val="comment"/>
    <w:basedOn w:val="Normal"/>
    <w:rsid w:val="00280D91"/>
    <w:pPr>
      <w:spacing w:before="100" w:beforeAutospacing="1" w:after="100" w:afterAutospacing="1"/>
    </w:pPr>
  </w:style>
  <w:style w:type="paragraph" w:customStyle="1" w:styleId="comment-body">
    <w:name w:val="comment-body"/>
    <w:basedOn w:val="Normal"/>
    <w:rsid w:val="00280D91"/>
    <w:pPr>
      <w:spacing w:before="100" w:beforeAutospacing="1" w:after="100" w:afterAutospacing="1"/>
    </w:pPr>
  </w:style>
  <w:style w:type="paragraph" w:customStyle="1" w:styleId="comment-content">
    <w:name w:val="comment-content"/>
    <w:basedOn w:val="Normal"/>
    <w:rsid w:val="00280D91"/>
    <w:pPr>
      <w:spacing w:before="100" w:beforeAutospacing="1" w:after="100" w:afterAutospacing="1"/>
    </w:pPr>
  </w:style>
  <w:style w:type="paragraph" w:customStyle="1" w:styleId="pagesection">
    <w:name w:val="pagesection"/>
    <w:basedOn w:val="Normal"/>
    <w:rsid w:val="00280D91"/>
    <w:pPr>
      <w:spacing w:before="100" w:beforeAutospacing="1" w:after="100" w:afterAutospacing="1"/>
    </w:pPr>
  </w:style>
  <w:style w:type="paragraph" w:customStyle="1" w:styleId="aui-header-inner">
    <w:name w:val="aui-header-inner"/>
    <w:basedOn w:val="Normal"/>
    <w:rsid w:val="00280D91"/>
    <w:pPr>
      <w:spacing w:before="100" w:beforeAutospacing="1" w:after="100" w:afterAutospacing="1"/>
    </w:pPr>
    <w:rPr>
      <w:vanish/>
    </w:rPr>
  </w:style>
  <w:style w:type="paragraph" w:customStyle="1" w:styleId="sidebar">
    <w:name w:val="sidebar"/>
    <w:basedOn w:val="Normal"/>
    <w:rsid w:val="00280D91"/>
    <w:pPr>
      <w:spacing w:before="100" w:beforeAutospacing="1" w:after="100" w:afterAutospacing="1"/>
    </w:pPr>
    <w:rPr>
      <w:vanish/>
    </w:rPr>
  </w:style>
  <w:style w:type="paragraph" w:customStyle="1" w:styleId="ia-fixed-sidebar">
    <w:name w:val="ia-fixed-sidebar"/>
    <w:basedOn w:val="Normal"/>
    <w:rsid w:val="00280D91"/>
    <w:pPr>
      <w:spacing w:before="100" w:beforeAutospacing="1" w:after="100" w:afterAutospacing="1"/>
    </w:pPr>
    <w:rPr>
      <w:vanish/>
    </w:rPr>
  </w:style>
  <w:style w:type="paragraph" w:customStyle="1" w:styleId="page-actions">
    <w:name w:val="page-actions"/>
    <w:basedOn w:val="Normal"/>
    <w:rsid w:val="00280D91"/>
    <w:pPr>
      <w:spacing w:before="100" w:beforeAutospacing="1" w:after="100" w:afterAutospacing="1"/>
    </w:pPr>
    <w:rPr>
      <w:vanish/>
    </w:rPr>
  </w:style>
  <w:style w:type="paragraph" w:customStyle="1" w:styleId="navmenu">
    <w:name w:val="navmenu"/>
    <w:basedOn w:val="Normal"/>
    <w:rsid w:val="00280D91"/>
    <w:pPr>
      <w:spacing w:before="100" w:beforeAutospacing="1" w:after="100" w:afterAutospacing="1"/>
    </w:pPr>
    <w:rPr>
      <w:vanish/>
    </w:rPr>
  </w:style>
  <w:style w:type="paragraph" w:customStyle="1" w:styleId="ajs-menu-bar">
    <w:name w:val="ajs-menu-bar"/>
    <w:basedOn w:val="Normal"/>
    <w:rsid w:val="00280D91"/>
    <w:pPr>
      <w:spacing w:before="100" w:beforeAutospacing="1" w:after="100" w:afterAutospacing="1"/>
    </w:pPr>
    <w:rPr>
      <w:vanish/>
    </w:rPr>
  </w:style>
  <w:style w:type="paragraph" w:customStyle="1" w:styleId="noprint">
    <w:name w:val="noprint"/>
    <w:basedOn w:val="Normal"/>
    <w:rsid w:val="00280D91"/>
    <w:pPr>
      <w:spacing w:before="100" w:beforeAutospacing="1" w:after="100" w:afterAutospacing="1"/>
    </w:pPr>
    <w:rPr>
      <w:vanish/>
    </w:rPr>
  </w:style>
  <w:style w:type="paragraph" w:customStyle="1" w:styleId="inline-control-link">
    <w:name w:val="inline-control-link"/>
    <w:basedOn w:val="Normal"/>
    <w:rsid w:val="00280D91"/>
    <w:pPr>
      <w:spacing w:before="100" w:beforeAutospacing="1" w:after="100" w:afterAutospacing="1"/>
    </w:pPr>
    <w:rPr>
      <w:vanish/>
    </w:rPr>
  </w:style>
  <w:style w:type="paragraph" w:customStyle="1" w:styleId="global-comment-actions">
    <w:name w:val="global-comment-actions"/>
    <w:basedOn w:val="Normal"/>
    <w:rsid w:val="00280D91"/>
    <w:pPr>
      <w:spacing w:before="100" w:beforeAutospacing="1" w:after="100" w:afterAutospacing="1"/>
    </w:pPr>
    <w:rPr>
      <w:vanish/>
    </w:rPr>
  </w:style>
  <w:style w:type="paragraph" w:customStyle="1" w:styleId="comment-actions">
    <w:name w:val="comment-actions"/>
    <w:basedOn w:val="Normal"/>
    <w:rsid w:val="00280D91"/>
    <w:pPr>
      <w:spacing w:before="100" w:beforeAutospacing="1" w:after="100" w:afterAutospacing="1"/>
    </w:pPr>
    <w:rPr>
      <w:vanish/>
    </w:rPr>
  </w:style>
  <w:style w:type="paragraph" w:customStyle="1" w:styleId="quick-comment-container">
    <w:name w:val="quick-comment-container"/>
    <w:basedOn w:val="Normal"/>
    <w:rsid w:val="00280D91"/>
    <w:pPr>
      <w:spacing w:before="100" w:beforeAutospacing="1" w:after="100" w:afterAutospacing="1"/>
    </w:pPr>
    <w:rPr>
      <w:vanish/>
    </w:rPr>
  </w:style>
  <w:style w:type="paragraph" w:customStyle="1" w:styleId="comment1">
    <w:name w:val="comment1"/>
    <w:basedOn w:val="Normal"/>
    <w:rsid w:val="00280D91"/>
    <w:pPr>
      <w:spacing w:before="100" w:beforeAutospacing="1" w:after="100" w:afterAutospacing="1"/>
    </w:pPr>
  </w:style>
  <w:style w:type="paragraph" w:customStyle="1" w:styleId="comment-body1">
    <w:name w:val="comment-body1"/>
    <w:basedOn w:val="Normal"/>
    <w:rsid w:val="00280D91"/>
    <w:pPr>
      <w:spacing w:before="100" w:beforeAutospacing="1" w:after="100" w:afterAutospacing="1"/>
    </w:pPr>
  </w:style>
  <w:style w:type="paragraph" w:customStyle="1" w:styleId="comment-content1">
    <w:name w:val="comment-content1"/>
    <w:basedOn w:val="Normal"/>
    <w:rsid w:val="00280D91"/>
    <w:pPr>
      <w:spacing w:before="100" w:beforeAutospacing="1" w:after="100" w:afterAutospacing="1"/>
    </w:pPr>
  </w:style>
  <w:style w:type="paragraph" w:customStyle="1" w:styleId="pagesection1">
    <w:name w:val="pagesection1"/>
    <w:basedOn w:val="Normal"/>
    <w:rsid w:val="00280D91"/>
    <w:pPr>
      <w:spacing w:before="100" w:beforeAutospacing="1" w:after="100" w:afterAutospacing="1"/>
    </w:pPr>
  </w:style>
  <w:style w:type="paragraph" w:customStyle="1" w:styleId="comment2">
    <w:name w:val="comment2"/>
    <w:basedOn w:val="Normal"/>
    <w:rsid w:val="00280D91"/>
    <w:pPr>
      <w:spacing w:before="100" w:beforeAutospacing="1" w:after="100" w:afterAutospacing="1"/>
    </w:pPr>
  </w:style>
  <w:style w:type="paragraph" w:customStyle="1" w:styleId="comment-body2">
    <w:name w:val="comment-body2"/>
    <w:basedOn w:val="Normal"/>
    <w:rsid w:val="00280D91"/>
    <w:pPr>
      <w:spacing w:before="100" w:beforeAutospacing="1" w:after="100" w:afterAutospacing="1"/>
    </w:pPr>
  </w:style>
  <w:style w:type="paragraph" w:customStyle="1" w:styleId="comment-content2">
    <w:name w:val="comment-content2"/>
    <w:basedOn w:val="Normal"/>
    <w:rsid w:val="00280D91"/>
    <w:pPr>
      <w:spacing w:before="100" w:beforeAutospacing="1" w:after="100" w:afterAutospacing="1"/>
    </w:pPr>
  </w:style>
  <w:style w:type="paragraph" w:customStyle="1" w:styleId="pagesection2">
    <w:name w:val="pagesection2"/>
    <w:basedOn w:val="Normal"/>
    <w:rsid w:val="00280D91"/>
    <w:pPr>
      <w:spacing w:before="100" w:beforeAutospacing="1" w:after="100" w:afterAutospacing="1"/>
    </w:pPr>
  </w:style>
  <w:style w:type="character" w:styleId="Emphasis">
    <w:name w:val="Emphasis"/>
    <w:basedOn w:val="DefaultParagraphFont"/>
    <w:uiPriority w:val="20"/>
    <w:qFormat/>
    <w:rsid w:val="00280D91"/>
    <w:rPr>
      <w:i/>
      <w:iCs/>
    </w:rPr>
  </w:style>
  <w:style w:type="character" w:customStyle="1" w:styleId="object">
    <w:name w:val="object"/>
    <w:basedOn w:val="DefaultParagraphFont"/>
    <w:rsid w:val="00280D91"/>
  </w:style>
  <w:style w:type="character" w:styleId="Strong">
    <w:name w:val="Strong"/>
    <w:basedOn w:val="DefaultParagraphFont"/>
    <w:uiPriority w:val="22"/>
    <w:qFormat/>
    <w:rsid w:val="00280D91"/>
    <w:rPr>
      <w:b/>
      <w:bCs/>
    </w:rPr>
  </w:style>
  <w:style w:type="paragraph" w:styleId="Header">
    <w:name w:val="header"/>
    <w:basedOn w:val="Normal"/>
    <w:link w:val="HeaderChar"/>
    <w:uiPriority w:val="99"/>
    <w:unhideWhenUsed/>
    <w:rsid w:val="00324E6B"/>
    <w:pPr>
      <w:tabs>
        <w:tab w:val="center" w:pos="4680"/>
        <w:tab w:val="right" w:pos="9360"/>
      </w:tabs>
    </w:pPr>
  </w:style>
  <w:style w:type="character" w:customStyle="1" w:styleId="HeaderChar">
    <w:name w:val="Header Char"/>
    <w:basedOn w:val="DefaultParagraphFont"/>
    <w:link w:val="Header"/>
    <w:uiPriority w:val="99"/>
    <w:rsid w:val="00324E6B"/>
    <w:rPr>
      <w:rFonts w:eastAsiaTheme="minorEastAsia"/>
      <w:sz w:val="24"/>
      <w:szCs w:val="24"/>
    </w:rPr>
  </w:style>
  <w:style w:type="paragraph" w:styleId="Footer">
    <w:name w:val="footer"/>
    <w:basedOn w:val="Normal"/>
    <w:link w:val="FooterChar"/>
    <w:uiPriority w:val="99"/>
    <w:unhideWhenUsed/>
    <w:rsid w:val="00324E6B"/>
    <w:pPr>
      <w:tabs>
        <w:tab w:val="center" w:pos="4680"/>
        <w:tab w:val="right" w:pos="9360"/>
      </w:tabs>
    </w:pPr>
  </w:style>
  <w:style w:type="character" w:customStyle="1" w:styleId="FooterChar">
    <w:name w:val="Footer Char"/>
    <w:basedOn w:val="DefaultParagraphFont"/>
    <w:link w:val="Footer"/>
    <w:uiPriority w:val="99"/>
    <w:rsid w:val="00324E6B"/>
    <w:rPr>
      <w:rFonts w:eastAsiaTheme="minorEastAsia"/>
      <w:sz w:val="24"/>
      <w:szCs w:val="24"/>
    </w:rPr>
  </w:style>
  <w:style w:type="paragraph" w:styleId="BalloonText">
    <w:name w:val="Balloon Text"/>
    <w:basedOn w:val="Normal"/>
    <w:link w:val="BalloonTextChar"/>
    <w:uiPriority w:val="99"/>
    <w:semiHidden/>
    <w:unhideWhenUsed/>
    <w:rsid w:val="00324E6B"/>
    <w:rPr>
      <w:rFonts w:ascii="Tahoma" w:hAnsi="Tahoma" w:cs="Tahoma"/>
      <w:sz w:val="16"/>
      <w:szCs w:val="16"/>
    </w:rPr>
  </w:style>
  <w:style w:type="character" w:customStyle="1" w:styleId="BalloonTextChar">
    <w:name w:val="Balloon Text Char"/>
    <w:basedOn w:val="DefaultParagraphFont"/>
    <w:link w:val="BalloonText"/>
    <w:uiPriority w:val="99"/>
    <w:semiHidden/>
    <w:rsid w:val="00324E6B"/>
    <w:rPr>
      <w:rFonts w:ascii="Tahoma" w:eastAsiaTheme="minorEastAsia" w:hAnsi="Tahoma" w:cs="Tahoma"/>
      <w:sz w:val="16"/>
      <w:szCs w:val="16"/>
    </w:rPr>
  </w:style>
  <w:style w:type="paragraph" w:styleId="ListParagraph">
    <w:name w:val="List Paragraph"/>
    <w:basedOn w:val="Normal"/>
    <w:uiPriority w:val="34"/>
    <w:qFormat/>
    <w:rsid w:val="00FA0DB4"/>
    <w:pPr>
      <w:ind w:left="720"/>
      <w:contextualSpacing/>
    </w:pPr>
  </w:style>
  <w:style w:type="character" w:styleId="CommentReference">
    <w:name w:val="annotation reference"/>
    <w:basedOn w:val="DefaultParagraphFont"/>
    <w:uiPriority w:val="99"/>
    <w:semiHidden/>
    <w:unhideWhenUsed/>
    <w:rsid w:val="001D1BCE"/>
    <w:rPr>
      <w:sz w:val="16"/>
      <w:szCs w:val="16"/>
    </w:rPr>
  </w:style>
  <w:style w:type="paragraph" w:styleId="CommentText">
    <w:name w:val="annotation text"/>
    <w:basedOn w:val="Normal"/>
    <w:link w:val="CommentTextChar"/>
    <w:uiPriority w:val="99"/>
    <w:semiHidden/>
    <w:unhideWhenUsed/>
    <w:rsid w:val="001D1BCE"/>
    <w:rPr>
      <w:sz w:val="20"/>
      <w:szCs w:val="20"/>
    </w:rPr>
  </w:style>
  <w:style w:type="character" w:customStyle="1" w:styleId="CommentTextChar">
    <w:name w:val="Comment Text Char"/>
    <w:basedOn w:val="DefaultParagraphFont"/>
    <w:link w:val="CommentText"/>
    <w:uiPriority w:val="99"/>
    <w:semiHidden/>
    <w:rsid w:val="001D1BCE"/>
    <w:rPr>
      <w:rFonts w:eastAsiaTheme="minorEastAsia"/>
    </w:rPr>
  </w:style>
  <w:style w:type="paragraph" w:styleId="CommentSubject">
    <w:name w:val="annotation subject"/>
    <w:basedOn w:val="CommentText"/>
    <w:next w:val="CommentText"/>
    <w:link w:val="CommentSubjectChar"/>
    <w:uiPriority w:val="99"/>
    <w:semiHidden/>
    <w:unhideWhenUsed/>
    <w:rsid w:val="001D1BCE"/>
    <w:rPr>
      <w:b/>
      <w:bCs/>
    </w:rPr>
  </w:style>
  <w:style w:type="character" w:customStyle="1" w:styleId="CommentSubjectChar">
    <w:name w:val="Comment Subject Char"/>
    <w:basedOn w:val="CommentTextChar"/>
    <w:link w:val="CommentSubject"/>
    <w:uiPriority w:val="99"/>
    <w:semiHidden/>
    <w:rsid w:val="001D1BCE"/>
    <w:rPr>
      <w:rFonts w:eastAsiaTheme="minorEastAsia"/>
      <w:b/>
      <w:bCs/>
    </w:rPr>
  </w:style>
  <w:style w:type="table" w:styleId="TableGrid">
    <w:name w:val="Table Grid"/>
    <w:basedOn w:val="TableNormal"/>
    <w:uiPriority w:val="59"/>
    <w:rsid w:val="008D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624B"/>
    <w:rPr>
      <w:rFonts w:asciiTheme="minorHAnsi" w:eastAsiaTheme="minorEastAsia"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4291">
      <w:marLeft w:val="0"/>
      <w:marRight w:val="0"/>
      <w:marTop w:val="0"/>
      <w:marBottom w:val="0"/>
      <w:divBdr>
        <w:top w:val="none" w:sz="0" w:space="0" w:color="auto"/>
        <w:left w:val="none" w:sz="0" w:space="0" w:color="auto"/>
        <w:bottom w:val="none" w:sz="0" w:space="0" w:color="auto"/>
        <w:right w:val="none" w:sz="0" w:space="0" w:color="auto"/>
      </w:divBdr>
    </w:div>
    <w:div w:id="127281723">
      <w:marLeft w:val="0"/>
      <w:marRight w:val="0"/>
      <w:marTop w:val="0"/>
      <w:marBottom w:val="0"/>
      <w:divBdr>
        <w:top w:val="none" w:sz="0" w:space="0" w:color="auto"/>
        <w:left w:val="none" w:sz="0" w:space="0" w:color="auto"/>
        <w:bottom w:val="none" w:sz="0" w:space="0" w:color="auto"/>
        <w:right w:val="none" w:sz="0" w:space="0" w:color="auto"/>
      </w:divBdr>
    </w:div>
    <w:div w:id="245499020">
      <w:marLeft w:val="0"/>
      <w:marRight w:val="0"/>
      <w:marTop w:val="0"/>
      <w:marBottom w:val="0"/>
      <w:divBdr>
        <w:top w:val="none" w:sz="0" w:space="0" w:color="auto"/>
        <w:left w:val="none" w:sz="0" w:space="0" w:color="auto"/>
        <w:bottom w:val="none" w:sz="0" w:space="0" w:color="auto"/>
        <w:right w:val="none" w:sz="0" w:space="0" w:color="auto"/>
      </w:divBdr>
    </w:div>
    <w:div w:id="342325715">
      <w:bodyDiv w:val="1"/>
      <w:marLeft w:val="0"/>
      <w:marRight w:val="0"/>
      <w:marTop w:val="0"/>
      <w:marBottom w:val="0"/>
      <w:divBdr>
        <w:top w:val="none" w:sz="0" w:space="0" w:color="auto"/>
        <w:left w:val="none" w:sz="0" w:space="0" w:color="auto"/>
        <w:bottom w:val="none" w:sz="0" w:space="0" w:color="auto"/>
        <w:right w:val="none" w:sz="0" w:space="0" w:color="auto"/>
      </w:divBdr>
    </w:div>
    <w:div w:id="358237521">
      <w:bodyDiv w:val="1"/>
      <w:marLeft w:val="0"/>
      <w:marRight w:val="0"/>
      <w:marTop w:val="0"/>
      <w:marBottom w:val="0"/>
      <w:divBdr>
        <w:top w:val="none" w:sz="0" w:space="0" w:color="auto"/>
        <w:left w:val="none" w:sz="0" w:space="0" w:color="auto"/>
        <w:bottom w:val="none" w:sz="0" w:space="0" w:color="auto"/>
        <w:right w:val="none" w:sz="0" w:space="0" w:color="auto"/>
      </w:divBdr>
    </w:div>
    <w:div w:id="484055065">
      <w:bodyDiv w:val="1"/>
      <w:marLeft w:val="0"/>
      <w:marRight w:val="0"/>
      <w:marTop w:val="0"/>
      <w:marBottom w:val="0"/>
      <w:divBdr>
        <w:top w:val="none" w:sz="0" w:space="0" w:color="auto"/>
        <w:left w:val="none" w:sz="0" w:space="0" w:color="auto"/>
        <w:bottom w:val="none" w:sz="0" w:space="0" w:color="auto"/>
        <w:right w:val="none" w:sz="0" w:space="0" w:color="auto"/>
      </w:divBdr>
    </w:div>
    <w:div w:id="666440900">
      <w:bodyDiv w:val="1"/>
      <w:marLeft w:val="0"/>
      <w:marRight w:val="0"/>
      <w:marTop w:val="0"/>
      <w:marBottom w:val="0"/>
      <w:divBdr>
        <w:top w:val="none" w:sz="0" w:space="0" w:color="auto"/>
        <w:left w:val="none" w:sz="0" w:space="0" w:color="auto"/>
        <w:bottom w:val="none" w:sz="0" w:space="0" w:color="auto"/>
        <w:right w:val="none" w:sz="0" w:space="0" w:color="auto"/>
      </w:divBdr>
    </w:div>
    <w:div w:id="671689966">
      <w:bodyDiv w:val="1"/>
      <w:marLeft w:val="0"/>
      <w:marRight w:val="0"/>
      <w:marTop w:val="0"/>
      <w:marBottom w:val="0"/>
      <w:divBdr>
        <w:top w:val="none" w:sz="0" w:space="0" w:color="auto"/>
        <w:left w:val="none" w:sz="0" w:space="0" w:color="auto"/>
        <w:bottom w:val="none" w:sz="0" w:space="0" w:color="auto"/>
        <w:right w:val="none" w:sz="0" w:space="0" w:color="auto"/>
      </w:divBdr>
    </w:div>
    <w:div w:id="701126178">
      <w:bodyDiv w:val="1"/>
      <w:marLeft w:val="0"/>
      <w:marRight w:val="0"/>
      <w:marTop w:val="0"/>
      <w:marBottom w:val="0"/>
      <w:divBdr>
        <w:top w:val="none" w:sz="0" w:space="0" w:color="auto"/>
        <w:left w:val="none" w:sz="0" w:space="0" w:color="auto"/>
        <w:bottom w:val="none" w:sz="0" w:space="0" w:color="auto"/>
        <w:right w:val="none" w:sz="0" w:space="0" w:color="auto"/>
      </w:divBdr>
    </w:div>
    <w:div w:id="834033154">
      <w:bodyDiv w:val="1"/>
      <w:marLeft w:val="0"/>
      <w:marRight w:val="0"/>
      <w:marTop w:val="0"/>
      <w:marBottom w:val="0"/>
      <w:divBdr>
        <w:top w:val="none" w:sz="0" w:space="0" w:color="auto"/>
        <w:left w:val="none" w:sz="0" w:space="0" w:color="auto"/>
        <w:bottom w:val="none" w:sz="0" w:space="0" w:color="auto"/>
        <w:right w:val="none" w:sz="0" w:space="0" w:color="auto"/>
      </w:divBdr>
    </w:div>
    <w:div w:id="863323110">
      <w:marLeft w:val="0"/>
      <w:marRight w:val="0"/>
      <w:marTop w:val="0"/>
      <w:marBottom w:val="0"/>
      <w:divBdr>
        <w:top w:val="none" w:sz="0" w:space="0" w:color="auto"/>
        <w:left w:val="none" w:sz="0" w:space="0" w:color="auto"/>
        <w:bottom w:val="none" w:sz="0" w:space="0" w:color="auto"/>
        <w:right w:val="none" w:sz="0" w:space="0" w:color="auto"/>
      </w:divBdr>
    </w:div>
    <w:div w:id="868108282">
      <w:marLeft w:val="0"/>
      <w:marRight w:val="0"/>
      <w:marTop w:val="0"/>
      <w:marBottom w:val="0"/>
      <w:divBdr>
        <w:top w:val="none" w:sz="0" w:space="0" w:color="auto"/>
        <w:left w:val="none" w:sz="0" w:space="0" w:color="auto"/>
        <w:bottom w:val="none" w:sz="0" w:space="0" w:color="auto"/>
        <w:right w:val="none" w:sz="0" w:space="0" w:color="auto"/>
      </w:divBdr>
    </w:div>
    <w:div w:id="878399315">
      <w:bodyDiv w:val="1"/>
      <w:marLeft w:val="0"/>
      <w:marRight w:val="0"/>
      <w:marTop w:val="0"/>
      <w:marBottom w:val="0"/>
      <w:divBdr>
        <w:top w:val="none" w:sz="0" w:space="0" w:color="auto"/>
        <w:left w:val="none" w:sz="0" w:space="0" w:color="auto"/>
        <w:bottom w:val="none" w:sz="0" w:space="0" w:color="auto"/>
        <w:right w:val="none" w:sz="0" w:space="0" w:color="auto"/>
      </w:divBdr>
    </w:div>
    <w:div w:id="899830578">
      <w:bodyDiv w:val="1"/>
      <w:marLeft w:val="0"/>
      <w:marRight w:val="0"/>
      <w:marTop w:val="0"/>
      <w:marBottom w:val="0"/>
      <w:divBdr>
        <w:top w:val="none" w:sz="0" w:space="0" w:color="auto"/>
        <w:left w:val="none" w:sz="0" w:space="0" w:color="auto"/>
        <w:bottom w:val="none" w:sz="0" w:space="0" w:color="auto"/>
        <w:right w:val="none" w:sz="0" w:space="0" w:color="auto"/>
      </w:divBdr>
    </w:div>
    <w:div w:id="914163205">
      <w:bodyDiv w:val="1"/>
      <w:marLeft w:val="0"/>
      <w:marRight w:val="0"/>
      <w:marTop w:val="0"/>
      <w:marBottom w:val="0"/>
      <w:divBdr>
        <w:top w:val="none" w:sz="0" w:space="0" w:color="auto"/>
        <w:left w:val="none" w:sz="0" w:space="0" w:color="auto"/>
        <w:bottom w:val="none" w:sz="0" w:space="0" w:color="auto"/>
        <w:right w:val="none" w:sz="0" w:space="0" w:color="auto"/>
      </w:divBdr>
    </w:div>
    <w:div w:id="956180338">
      <w:marLeft w:val="0"/>
      <w:marRight w:val="0"/>
      <w:marTop w:val="0"/>
      <w:marBottom w:val="0"/>
      <w:divBdr>
        <w:top w:val="none" w:sz="0" w:space="0" w:color="auto"/>
        <w:left w:val="none" w:sz="0" w:space="0" w:color="auto"/>
        <w:bottom w:val="none" w:sz="0" w:space="0" w:color="auto"/>
        <w:right w:val="none" w:sz="0" w:space="0" w:color="auto"/>
      </w:divBdr>
    </w:div>
    <w:div w:id="1088118848">
      <w:marLeft w:val="0"/>
      <w:marRight w:val="0"/>
      <w:marTop w:val="0"/>
      <w:marBottom w:val="0"/>
      <w:divBdr>
        <w:top w:val="none" w:sz="0" w:space="0" w:color="auto"/>
        <w:left w:val="none" w:sz="0" w:space="0" w:color="auto"/>
        <w:bottom w:val="none" w:sz="0" w:space="0" w:color="auto"/>
        <w:right w:val="none" w:sz="0" w:space="0" w:color="auto"/>
      </w:divBdr>
    </w:div>
    <w:div w:id="1200438926">
      <w:bodyDiv w:val="1"/>
      <w:marLeft w:val="0"/>
      <w:marRight w:val="0"/>
      <w:marTop w:val="0"/>
      <w:marBottom w:val="0"/>
      <w:divBdr>
        <w:top w:val="none" w:sz="0" w:space="0" w:color="auto"/>
        <w:left w:val="none" w:sz="0" w:space="0" w:color="auto"/>
        <w:bottom w:val="none" w:sz="0" w:space="0" w:color="auto"/>
        <w:right w:val="none" w:sz="0" w:space="0" w:color="auto"/>
      </w:divBdr>
    </w:div>
    <w:div w:id="1262180145">
      <w:bodyDiv w:val="1"/>
      <w:marLeft w:val="0"/>
      <w:marRight w:val="0"/>
      <w:marTop w:val="0"/>
      <w:marBottom w:val="0"/>
      <w:divBdr>
        <w:top w:val="none" w:sz="0" w:space="0" w:color="auto"/>
        <w:left w:val="none" w:sz="0" w:space="0" w:color="auto"/>
        <w:bottom w:val="none" w:sz="0" w:space="0" w:color="auto"/>
        <w:right w:val="none" w:sz="0" w:space="0" w:color="auto"/>
      </w:divBdr>
    </w:div>
    <w:div w:id="1266695443">
      <w:bodyDiv w:val="1"/>
      <w:marLeft w:val="0"/>
      <w:marRight w:val="0"/>
      <w:marTop w:val="0"/>
      <w:marBottom w:val="0"/>
      <w:divBdr>
        <w:top w:val="none" w:sz="0" w:space="0" w:color="auto"/>
        <w:left w:val="none" w:sz="0" w:space="0" w:color="auto"/>
        <w:bottom w:val="none" w:sz="0" w:space="0" w:color="auto"/>
        <w:right w:val="none" w:sz="0" w:space="0" w:color="auto"/>
      </w:divBdr>
    </w:div>
    <w:div w:id="1286155238">
      <w:bodyDiv w:val="1"/>
      <w:marLeft w:val="0"/>
      <w:marRight w:val="0"/>
      <w:marTop w:val="0"/>
      <w:marBottom w:val="0"/>
      <w:divBdr>
        <w:top w:val="none" w:sz="0" w:space="0" w:color="auto"/>
        <w:left w:val="none" w:sz="0" w:space="0" w:color="auto"/>
        <w:bottom w:val="none" w:sz="0" w:space="0" w:color="auto"/>
        <w:right w:val="none" w:sz="0" w:space="0" w:color="auto"/>
      </w:divBdr>
    </w:div>
    <w:div w:id="1288392622">
      <w:bodyDiv w:val="1"/>
      <w:marLeft w:val="0"/>
      <w:marRight w:val="0"/>
      <w:marTop w:val="0"/>
      <w:marBottom w:val="0"/>
      <w:divBdr>
        <w:top w:val="none" w:sz="0" w:space="0" w:color="auto"/>
        <w:left w:val="none" w:sz="0" w:space="0" w:color="auto"/>
        <w:bottom w:val="none" w:sz="0" w:space="0" w:color="auto"/>
        <w:right w:val="none" w:sz="0" w:space="0" w:color="auto"/>
      </w:divBdr>
    </w:div>
    <w:div w:id="1414861268">
      <w:marLeft w:val="0"/>
      <w:marRight w:val="0"/>
      <w:marTop w:val="0"/>
      <w:marBottom w:val="0"/>
      <w:divBdr>
        <w:top w:val="none" w:sz="0" w:space="0" w:color="auto"/>
        <w:left w:val="none" w:sz="0" w:space="0" w:color="auto"/>
        <w:bottom w:val="none" w:sz="0" w:space="0" w:color="auto"/>
        <w:right w:val="none" w:sz="0" w:space="0" w:color="auto"/>
      </w:divBdr>
    </w:div>
    <w:div w:id="1489249034">
      <w:bodyDiv w:val="1"/>
      <w:marLeft w:val="0"/>
      <w:marRight w:val="0"/>
      <w:marTop w:val="0"/>
      <w:marBottom w:val="0"/>
      <w:divBdr>
        <w:top w:val="none" w:sz="0" w:space="0" w:color="auto"/>
        <w:left w:val="none" w:sz="0" w:space="0" w:color="auto"/>
        <w:bottom w:val="none" w:sz="0" w:space="0" w:color="auto"/>
        <w:right w:val="none" w:sz="0" w:space="0" w:color="auto"/>
      </w:divBdr>
    </w:div>
    <w:div w:id="1602251086">
      <w:bodyDiv w:val="1"/>
      <w:marLeft w:val="0"/>
      <w:marRight w:val="0"/>
      <w:marTop w:val="0"/>
      <w:marBottom w:val="0"/>
      <w:divBdr>
        <w:top w:val="none" w:sz="0" w:space="0" w:color="auto"/>
        <w:left w:val="none" w:sz="0" w:space="0" w:color="auto"/>
        <w:bottom w:val="none" w:sz="0" w:space="0" w:color="auto"/>
        <w:right w:val="none" w:sz="0" w:space="0" w:color="auto"/>
      </w:divBdr>
    </w:div>
    <w:div w:id="1716850947">
      <w:bodyDiv w:val="1"/>
      <w:marLeft w:val="0"/>
      <w:marRight w:val="0"/>
      <w:marTop w:val="0"/>
      <w:marBottom w:val="0"/>
      <w:divBdr>
        <w:top w:val="none" w:sz="0" w:space="0" w:color="auto"/>
        <w:left w:val="none" w:sz="0" w:space="0" w:color="auto"/>
        <w:bottom w:val="none" w:sz="0" w:space="0" w:color="auto"/>
        <w:right w:val="none" w:sz="0" w:space="0" w:color="auto"/>
      </w:divBdr>
    </w:div>
    <w:div w:id="1773627743">
      <w:bodyDiv w:val="1"/>
      <w:marLeft w:val="0"/>
      <w:marRight w:val="0"/>
      <w:marTop w:val="0"/>
      <w:marBottom w:val="0"/>
      <w:divBdr>
        <w:top w:val="none" w:sz="0" w:space="0" w:color="auto"/>
        <w:left w:val="none" w:sz="0" w:space="0" w:color="auto"/>
        <w:bottom w:val="none" w:sz="0" w:space="0" w:color="auto"/>
        <w:right w:val="none" w:sz="0" w:space="0" w:color="auto"/>
      </w:divBdr>
    </w:div>
    <w:div w:id="1852337037">
      <w:bodyDiv w:val="1"/>
      <w:marLeft w:val="0"/>
      <w:marRight w:val="0"/>
      <w:marTop w:val="0"/>
      <w:marBottom w:val="0"/>
      <w:divBdr>
        <w:top w:val="none" w:sz="0" w:space="0" w:color="auto"/>
        <w:left w:val="none" w:sz="0" w:space="0" w:color="auto"/>
        <w:bottom w:val="none" w:sz="0" w:space="0" w:color="auto"/>
        <w:right w:val="none" w:sz="0" w:space="0" w:color="auto"/>
      </w:divBdr>
    </w:div>
    <w:div w:id="1871408884">
      <w:marLeft w:val="0"/>
      <w:marRight w:val="0"/>
      <w:marTop w:val="0"/>
      <w:marBottom w:val="0"/>
      <w:divBdr>
        <w:top w:val="none" w:sz="0" w:space="0" w:color="auto"/>
        <w:left w:val="none" w:sz="0" w:space="0" w:color="auto"/>
        <w:bottom w:val="none" w:sz="0" w:space="0" w:color="auto"/>
        <w:right w:val="none" w:sz="0" w:space="0" w:color="auto"/>
      </w:divBdr>
    </w:div>
    <w:div w:id="1957133052">
      <w:bodyDiv w:val="1"/>
      <w:marLeft w:val="0"/>
      <w:marRight w:val="0"/>
      <w:marTop w:val="0"/>
      <w:marBottom w:val="0"/>
      <w:divBdr>
        <w:top w:val="none" w:sz="0" w:space="0" w:color="auto"/>
        <w:left w:val="none" w:sz="0" w:space="0" w:color="auto"/>
        <w:bottom w:val="none" w:sz="0" w:space="0" w:color="auto"/>
        <w:right w:val="none" w:sz="0" w:space="0" w:color="auto"/>
      </w:divBdr>
    </w:div>
    <w:div w:id="1959218632">
      <w:bodyDiv w:val="1"/>
      <w:marLeft w:val="0"/>
      <w:marRight w:val="0"/>
      <w:marTop w:val="0"/>
      <w:marBottom w:val="0"/>
      <w:divBdr>
        <w:top w:val="none" w:sz="0" w:space="0" w:color="auto"/>
        <w:left w:val="none" w:sz="0" w:space="0" w:color="auto"/>
        <w:bottom w:val="none" w:sz="0" w:space="0" w:color="auto"/>
        <w:right w:val="none" w:sz="0" w:space="0" w:color="auto"/>
      </w:divBdr>
    </w:div>
    <w:div w:id="2037999456">
      <w:marLeft w:val="0"/>
      <w:marRight w:val="0"/>
      <w:marTop w:val="0"/>
      <w:marBottom w:val="0"/>
      <w:divBdr>
        <w:top w:val="none" w:sz="0" w:space="0" w:color="auto"/>
        <w:left w:val="none" w:sz="0" w:space="0" w:color="auto"/>
        <w:bottom w:val="none" w:sz="0" w:space="0" w:color="auto"/>
        <w:right w:val="none" w:sz="0" w:space="0" w:color="auto"/>
      </w:divBdr>
    </w:div>
    <w:div w:id="20538468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campus.ca/bccampus-editorial-guidelines-for-tone-voice-and-style/" TargetMode="External"/><Relationship Id="rId13" Type="http://schemas.openxmlformats.org/officeDocument/2006/relationships/footer" Target="footer1.xml"/><Relationship Id="rId18" Type="http://schemas.openxmlformats.org/officeDocument/2006/relationships/hyperlink" Target="https://laws-lois.justice.gc.ca/eng/acts/c-42/" TargetMode="External"/><Relationship Id="rId26" Type="http://schemas.openxmlformats.org/officeDocument/2006/relationships/hyperlink" Target="https://fair-dealing.ca/what-is-fair-dealing/" TargetMode="External"/><Relationship Id="rId3" Type="http://schemas.openxmlformats.org/officeDocument/2006/relationships/styles" Target="styles.xml"/><Relationship Id="rId21" Type="http://schemas.openxmlformats.org/officeDocument/2006/relationships/hyperlink" Target="https://creativecommons.org/share-your-work/public-domain/cc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fair-dealing.ca/what-is-fair-dealing/" TargetMode="External"/><Relationship Id="rId25" Type="http://schemas.openxmlformats.org/officeDocument/2006/relationships/hyperlink" Target="http://www.chicagomanualofstyle.org/hom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ixabay.com/en/users/geralt-9301/" TargetMode="External"/><Relationship Id="rId29" Type="http://schemas.openxmlformats.org/officeDocument/2006/relationships/hyperlink" Target="file:////selfpublishguide/chapter/who-pays-for-th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reativecommons.org/licenses/by-nc-sa/4.0/legalcode" TargetMode="External"/><Relationship Id="rId32" Type="http://schemas.openxmlformats.org/officeDocument/2006/relationships/hyperlink" Target="https://opentextbc.ca/selfpublishguide/chapter/project-timeline/"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flickr.com/photos/virtualzen/" TargetMode="External"/><Relationship Id="rId28" Type="http://schemas.openxmlformats.org/officeDocument/2006/relationships/hyperlink" Target="http://opentextbc.ca" TargetMode="External"/><Relationship Id="rId10" Type="http://schemas.openxmlformats.org/officeDocument/2006/relationships/hyperlink" Target="http://www.oxfordreference.com/view/10.1093/acref/9780195418163.001.0001/acref-9780195418163" TargetMode="External"/><Relationship Id="rId19" Type="http://schemas.openxmlformats.org/officeDocument/2006/relationships/hyperlink" Target="https://pixabay.com/en/meadow-away-panorama-680607/" TargetMode="External"/><Relationship Id="rId31" Type="http://schemas.openxmlformats.org/officeDocument/2006/relationships/hyperlink" Target="https://open.bccampus.ca/pressbooks-feedback/" TargetMode="External"/><Relationship Id="rId4" Type="http://schemas.openxmlformats.org/officeDocument/2006/relationships/settings" Target="settings.xml"/><Relationship Id="rId9" Type="http://schemas.openxmlformats.org/officeDocument/2006/relationships/hyperlink" Target="http://www.thecanadianpress.com/books.aspx?id=182" TargetMode="External"/><Relationship Id="rId14" Type="http://schemas.openxmlformats.org/officeDocument/2006/relationships/footer" Target="footer2.xml"/><Relationship Id="rId22" Type="http://schemas.openxmlformats.org/officeDocument/2006/relationships/hyperlink" Target="https://flic.kr/p/dmCYx" TargetMode="External"/><Relationship Id="rId27" Type="http://schemas.openxmlformats.org/officeDocument/2006/relationships/hyperlink" Target="https://laws-lois.justice.gc.ca/eng/acts/c-42/" TargetMode="External"/><Relationship Id="rId30" Type="http://schemas.openxmlformats.org/officeDocument/2006/relationships/hyperlink" Target="https://mail.bccampus.ca/pressbooks/chapter/export-fil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9FA41-4BD7-4752-8667-FB1E842F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10</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Graphic Design - Ken Jeffery</vt:lpstr>
    </vt:vector>
  </TitlesOfParts>
  <Company>Microsoft</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 Ken Jeffery</dc:title>
  <dc:creator>Lauri Aesoph</dc:creator>
  <cp:lastModifiedBy>Arianna Cheveldave</cp:lastModifiedBy>
  <cp:revision>48</cp:revision>
  <cp:lastPrinted>2018-01-25T23:21:00Z</cp:lastPrinted>
  <dcterms:created xsi:type="dcterms:W3CDTF">2020-05-06T20:46:00Z</dcterms:created>
  <dcterms:modified xsi:type="dcterms:W3CDTF">2020-06-24T22:47:00Z</dcterms:modified>
</cp:coreProperties>
</file>