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D85D7" w14:textId="77777777" w:rsidR="00195EBF" w:rsidRDefault="00631186">
      <w:pPr>
        <w:pStyle w:val="Title"/>
      </w:pPr>
      <w:bookmarkStart w:id="0" w:name="_e7f4e9b83buv" w:colFirst="0" w:colLast="0"/>
      <w:bookmarkEnd w:id="0"/>
      <w:r>
        <w:t xml:space="preserve">Common Responses to Being Told You Have Caused Harm </w:t>
      </w:r>
    </w:p>
    <w:p w14:paraId="2A642847" w14:textId="77777777" w:rsidR="00195EBF" w:rsidRDefault="00195EBF">
      <w:pPr>
        <w:rPr>
          <w:rFonts w:ascii="Calibri" w:eastAsia="Calibri" w:hAnsi="Calibri" w:cs="Calibri"/>
        </w:rPr>
      </w:pPr>
    </w:p>
    <w:p w14:paraId="5F69F4D9" w14:textId="77777777" w:rsidR="00195EBF" w:rsidRDefault="00631186">
      <w:pPr>
        <w:rPr>
          <w:rFonts w:ascii="Calibri" w:eastAsia="Calibri" w:hAnsi="Calibri" w:cs="Calibri"/>
        </w:rPr>
      </w:pPr>
      <w:r>
        <w:rPr>
          <w:rFonts w:ascii="Calibri" w:eastAsia="Calibri" w:hAnsi="Calibri" w:cs="Calibri"/>
        </w:rPr>
        <w:t xml:space="preserve">Individuals who have been told that they have caused harm may experience a wide range of feelings and responses. This information sheet lists some common responses and what it may sound or feel like from the perspective </w:t>
      </w:r>
      <w:proofErr w:type="gramStart"/>
      <w:r>
        <w:rPr>
          <w:rFonts w:ascii="Calibri" w:eastAsia="Calibri" w:hAnsi="Calibri" w:cs="Calibri"/>
        </w:rPr>
        <w:t>of  the</w:t>
      </w:r>
      <w:proofErr w:type="gramEnd"/>
      <w:r>
        <w:rPr>
          <w:rFonts w:ascii="Calibri" w:eastAsia="Calibri" w:hAnsi="Calibri" w:cs="Calibri"/>
        </w:rPr>
        <w:t xml:space="preserve"> individual. It can be helpful in identifying responses during training, providing strategies for learners’ reflection and self-care, and assisting learners with understanding and re-framing responses so that they can take steps towards accountability. </w:t>
      </w:r>
    </w:p>
    <w:p w14:paraId="7EE31D7E" w14:textId="77777777" w:rsidR="00195EBF" w:rsidRDefault="00195EBF">
      <w:pPr>
        <w:rPr>
          <w:rFonts w:ascii="Calibri" w:eastAsia="Calibri" w:hAnsi="Calibri" w:cs="Calibri"/>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3810"/>
        <w:gridCol w:w="3120"/>
      </w:tblGrid>
      <w:tr w:rsidR="00195EBF" w14:paraId="1E29DF39" w14:textId="77777777">
        <w:tc>
          <w:tcPr>
            <w:tcW w:w="2430" w:type="dxa"/>
            <w:shd w:val="clear" w:color="auto" w:fill="auto"/>
            <w:tcMar>
              <w:top w:w="100" w:type="dxa"/>
              <w:left w:w="100" w:type="dxa"/>
              <w:bottom w:w="100" w:type="dxa"/>
              <w:right w:w="100" w:type="dxa"/>
            </w:tcMar>
          </w:tcPr>
          <w:p w14:paraId="69EF63DB" w14:textId="77777777" w:rsidR="00195EBF" w:rsidRDefault="0063118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Response</w:t>
            </w:r>
          </w:p>
        </w:tc>
        <w:tc>
          <w:tcPr>
            <w:tcW w:w="3810" w:type="dxa"/>
            <w:shd w:val="clear" w:color="auto" w:fill="auto"/>
            <w:tcMar>
              <w:top w:w="100" w:type="dxa"/>
              <w:left w:w="100" w:type="dxa"/>
              <w:bottom w:w="100" w:type="dxa"/>
              <w:right w:w="100" w:type="dxa"/>
            </w:tcMar>
          </w:tcPr>
          <w:p w14:paraId="1FD6B6C8" w14:textId="77777777" w:rsidR="00195EBF" w:rsidRDefault="0063118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What It May Sound or Feel Like </w:t>
            </w:r>
          </w:p>
        </w:tc>
        <w:tc>
          <w:tcPr>
            <w:tcW w:w="3120" w:type="dxa"/>
            <w:shd w:val="clear" w:color="auto" w:fill="auto"/>
            <w:tcMar>
              <w:top w:w="100" w:type="dxa"/>
              <w:left w:w="100" w:type="dxa"/>
              <w:bottom w:w="100" w:type="dxa"/>
              <w:right w:w="100" w:type="dxa"/>
            </w:tcMar>
          </w:tcPr>
          <w:p w14:paraId="0B2ED18E" w14:textId="77777777" w:rsidR="00195EBF" w:rsidRDefault="0063118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Possible  Outcomes</w:t>
            </w:r>
          </w:p>
        </w:tc>
      </w:tr>
      <w:tr w:rsidR="00195EBF" w14:paraId="18C5EE39" w14:textId="77777777">
        <w:tc>
          <w:tcPr>
            <w:tcW w:w="2430" w:type="dxa"/>
            <w:tcMar>
              <w:top w:w="80" w:type="dxa"/>
              <w:left w:w="140" w:type="dxa"/>
              <w:bottom w:w="80" w:type="dxa"/>
              <w:right w:w="140" w:type="dxa"/>
            </w:tcMar>
          </w:tcPr>
          <w:p w14:paraId="47654EBF" w14:textId="77777777" w:rsidR="00195EBF" w:rsidRDefault="00631186">
            <w:pPr>
              <w:widowControl w:val="0"/>
              <w:spacing w:line="240" w:lineRule="auto"/>
              <w:rPr>
                <w:rFonts w:ascii="Calibri" w:eastAsia="Calibri" w:hAnsi="Calibri" w:cs="Calibri"/>
              </w:rPr>
            </w:pPr>
            <w:r>
              <w:rPr>
                <w:rFonts w:ascii="Calibri" w:eastAsia="Calibri" w:hAnsi="Calibri" w:cs="Calibri"/>
              </w:rPr>
              <w:t>Vulnerability</w:t>
            </w:r>
          </w:p>
        </w:tc>
        <w:tc>
          <w:tcPr>
            <w:tcW w:w="3810" w:type="dxa"/>
            <w:tcMar>
              <w:top w:w="80" w:type="dxa"/>
              <w:left w:w="140" w:type="dxa"/>
              <w:bottom w:w="80" w:type="dxa"/>
              <w:right w:w="140" w:type="dxa"/>
            </w:tcMar>
          </w:tcPr>
          <w:p w14:paraId="148AC257" w14:textId="77777777" w:rsidR="00195EBF" w:rsidRDefault="00631186">
            <w:pPr>
              <w:widowControl w:val="0"/>
              <w:spacing w:line="240" w:lineRule="auto"/>
              <w:rPr>
                <w:rFonts w:ascii="Calibri" w:eastAsia="Calibri" w:hAnsi="Calibri" w:cs="Calibri"/>
              </w:rPr>
            </w:pPr>
            <w:r>
              <w:rPr>
                <w:rFonts w:ascii="Calibri" w:eastAsia="Calibri" w:hAnsi="Calibri" w:cs="Calibri"/>
              </w:rPr>
              <w:t>Sensation of being exposed to more potential harm, or increased intimacy with the person who was harmed</w:t>
            </w:r>
          </w:p>
        </w:tc>
        <w:tc>
          <w:tcPr>
            <w:tcW w:w="3120" w:type="dxa"/>
            <w:tcMar>
              <w:top w:w="80" w:type="dxa"/>
              <w:left w:w="140" w:type="dxa"/>
              <w:bottom w:w="80" w:type="dxa"/>
              <w:right w:w="140" w:type="dxa"/>
            </w:tcMar>
          </w:tcPr>
          <w:p w14:paraId="2A4E4BFD" w14:textId="77777777" w:rsidR="00195EBF" w:rsidRDefault="00631186">
            <w:pPr>
              <w:widowControl w:val="0"/>
              <w:spacing w:line="240" w:lineRule="auto"/>
              <w:rPr>
                <w:rFonts w:ascii="Calibri" w:eastAsia="Calibri" w:hAnsi="Calibri" w:cs="Calibri"/>
              </w:rPr>
            </w:pPr>
            <w:r>
              <w:rPr>
                <w:rFonts w:ascii="Calibri" w:eastAsia="Calibri" w:hAnsi="Calibri" w:cs="Calibri"/>
              </w:rPr>
              <w:t>Feeling vulnerable can be really frightening and provoke us to become angry or defensive</w:t>
            </w:r>
          </w:p>
        </w:tc>
      </w:tr>
      <w:tr w:rsidR="00195EBF" w14:paraId="24F42A37" w14:textId="77777777">
        <w:tc>
          <w:tcPr>
            <w:tcW w:w="2430" w:type="dxa"/>
            <w:tcMar>
              <w:top w:w="80" w:type="dxa"/>
              <w:left w:w="140" w:type="dxa"/>
              <w:bottom w:w="80" w:type="dxa"/>
              <w:right w:w="140" w:type="dxa"/>
            </w:tcMar>
          </w:tcPr>
          <w:p w14:paraId="7C50B4DB" w14:textId="77777777" w:rsidR="00195EBF" w:rsidRDefault="00631186">
            <w:pPr>
              <w:widowControl w:val="0"/>
              <w:spacing w:line="240" w:lineRule="auto"/>
              <w:rPr>
                <w:rFonts w:ascii="Calibri" w:eastAsia="Calibri" w:hAnsi="Calibri" w:cs="Calibri"/>
              </w:rPr>
            </w:pPr>
            <w:r>
              <w:rPr>
                <w:rFonts w:ascii="Calibri" w:eastAsia="Calibri" w:hAnsi="Calibri" w:cs="Calibri"/>
              </w:rPr>
              <w:t xml:space="preserve">“Shame spiral” </w:t>
            </w:r>
          </w:p>
        </w:tc>
        <w:tc>
          <w:tcPr>
            <w:tcW w:w="3810" w:type="dxa"/>
            <w:tcMar>
              <w:top w:w="80" w:type="dxa"/>
              <w:left w:w="140" w:type="dxa"/>
              <w:bottom w:w="80" w:type="dxa"/>
              <w:right w:w="140" w:type="dxa"/>
            </w:tcMar>
          </w:tcPr>
          <w:p w14:paraId="3F371F95" w14:textId="77777777" w:rsidR="00195EBF" w:rsidRDefault="00631186">
            <w:pPr>
              <w:widowControl w:val="0"/>
              <w:spacing w:line="240" w:lineRule="auto"/>
              <w:rPr>
                <w:rFonts w:ascii="Calibri" w:eastAsia="Calibri" w:hAnsi="Calibri" w:cs="Calibri"/>
              </w:rPr>
            </w:pPr>
            <w:r>
              <w:rPr>
                <w:rFonts w:ascii="Calibri" w:eastAsia="Calibri" w:hAnsi="Calibri" w:cs="Calibri"/>
              </w:rPr>
              <w:t>Overwhelming feelings of shame or embarrassment about having caused harm, difficulty getting grounded to move forward</w:t>
            </w:r>
          </w:p>
        </w:tc>
        <w:tc>
          <w:tcPr>
            <w:tcW w:w="3120" w:type="dxa"/>
            <w:tcMar>
              <w:top w:w="80" w:type="dxa"/>
              <w:left w:w="140" w:type="dxa"/>
              <w:bottom w:w="80" w:type="dxa"/>
              <w:right w:w="140" w:type="dxa"/>
            </w:tcMar>
          </w:tcPr>
          <w:p w14:paraId="40C371DE" w14:textId="77777777" w:rsidR="00195EBF" w:rsidRDefault="00631186">
            <w:pPr>
              <w:widowControl w:val="0"/>
              <w:spacing w:line="240" w:lineRule="auto"/>
              <w:rPr>
                <w:rFonts w:ascii="Calibri" w:eastAsia="Calibri" w:hAnsi="Calibri" w:cs="Calibri"/>
              </w:rPr>
            </w:pPr>
            <w:r>
              <w:rPr>
                <w:rFonts w:ascii="Calibri" w:eastAsia="Calibri" w:hAnsi="Calibri" w:cs="Calibri"/>
              </w:rPr>
              <w:t>Difficulty participating in efforts to move forward because all focus is driven inwards to our own personal hurt</w:t>
            </w:r>
          </w:p>
        </w:tc>
      </w:tr>
      <w:tr w:rsidR="00195EBF" w14:paraId="7E9CCD79" w14:textId="77777777">
        <w:tc>
          <w:tcPr>
            <w:tcW w:w="2430" w:type="dxa"/>
            <w:tcMar>
              <w:top w:w="80" w:type="dxa"/>
              <w:left w:w="140" w:type="dxa"/>
              <w:bottom w:w="80" w:type="dxa"/>
              <w:right w:w="140" w:type="dxa"/>
            </w:tcMar>
          </w:tcPr>
          <w:p w14:paraId="46044E48" w14:textId="77777777" w:rsidR="00195EBF" w:rsidRDefault="00631186">
            <w:pPr>
              <w:widowControl w:val="0"/>
              <w:spacing w:line="240" w:lineRule="auto"/>
              <w:rPr>
                <w:rFonts w:ascii="Calibri" w:eastAsia="Calibri" w:hAnsi="Calibri" w:cs="Calibri"/>
              </w:rPr>
            </w:pPr>
            <w:r>
              <w:rPr>
                <w:rFonts w:ascii="Calibri" w:eastAsia="Calibri" w:hAnsi="Calibri" w:cs="Calibri"/>
              </w:rPr>
              <w:t>Minimization</w:t>
            </w:r>
          </w:p>
        </w:tc>
        <w:tc>
          <w:tcPr>
            <w:tcW w:w="3810" w:type="dxa"/>
            <w:tcMar>
              <w:top w:w="80" w:type="dxa"/>
              <w:left w:w="140" w:type="dxa"/>
              <w:bottom w:w="80" w:type="dxa"/>
              <w:right w:w="140" w:type="dxa"/>
            </w:tcMar>
          </w:tcPr>
          <w:p w14:paraId="2E3BF2E1" w14:textId="77777777" w:rsidR="00195EBF" w:rsidRDefault="00631186">
            <w:pPr>
              <w:widowControl w:val="0"/>
              <w:spacing w:line="240" w:lineRule="auto"/>
              <w:rPr>
                <w:rFonts w:ascii="Calibri" w:eastAsia="Calibri" w:hAnsi="Calibri" w:cs="Calibri"/>
              </w:rPr>
            </w:pPr>
            <w:r>
              <w:rPr>
                <w:rFonts w:ascii="Calibri" w:eastAsia="Calibri" w:hAnsi="Calibri" w:cs="Calibri"/>
              </w:rPr>
              <w:t xml:space="preserve">Reducing the harm identified to one’s own perception or measurement of what’s hurtful, including your intentions rather than the impact the actions had (e.g. “it was only a joke” or “it was meant as a compliment”). </w:t>
            </w:r>
          </w:p>
        </w:tc>
        <w:tc>
          <w:tcPr>
            <w:tcW w:w="3120" w:type="dxa"/>
            <w:tcMar>
              <w:top w:w="80" w:type="dxa"/>
              <w:left w:w="140" w:type="dxa"/>
              <w:bottom w:w="80" w:type="dxa"/>
              <w:right w:w="140" w:type="dxa"/>
            </w:tcMar>
          </w:tcPr>
          <w:p w14:paraId="4CE16998" w14:textId="77777777" w:rsidR="00195EBF" w:rsidRDefault="00631186">
            <w:pPr>
              <w:widowControl w:val="0"/>
              <w:spacing w:line="240" w:lineRule="auto"/>
              <w:rPr>
                <w:rFonts w:ascii="Calibri" w:eastAsia="Calibri" w:hAnsi="Calibri" w:cs="Calibri"/>
              </w:rPr>
            </w:pPr>
            <w:r>
              <w:rPr>
                <w:rFonts w:ascii="Calibri" w:eastAsia="Calibri" w:hAnsi="Calibri" w:cs="Calibri"/>
              </w:rPr>
              <w:t>For the person who was harmed, this can feel invalidating and hurtful. It also sends the message that your feelings and perceptions are more accurate and valuable than their own.</w:t>
            </w:r>
          </w:p>
        </w:tc>
      </w:tr>
      <w:tr w:rsidR="00195EBF" w14:paraId="41DBBD5E" w14:textId="77777777">
        <w:tc>
          <w:tcPr>
            <w:tcW w:w="2430" w:type="dxa"/>
            <w:tcMar>
              <w:top w:w="80" w:type="dxa"/>
              <w:left w:w="140" w:type="dxa"/>
              <w:bottom w:w="80" w:type="dxa"/>
              <w:right w:w="140" w:type="dxa"/>
            </w:tcMar>
          </w:tcPr>
          <w:p w14:paraId="60839251" w14:textId="77777777" w:rsidR="00195EBF" w:rsidRDefault="00631186">
            <w:pPr>
              <w:widowControl w:val="0"/>
              <w:spacing w:line="240" w:lineRule="auto"/>
              <w:rPr>
                <w:rFonts w:ascii="Calibri" w:eastAsia="Calibri" w:hAnsi="Calibri" w:cs="Calibri"/>
              </w:rPr>
            </w:pPr>
            <w:r>
              <w:rPr>
                <w:rFonts w:ascii="Calibri" w:eastAsia="Calibri" w:hAnsi="Calibri" w:cs="Calibri"/>
              </w:rPr>
              <w:t>Justification</w:t>
            </w:r>
          </w:p>
        </w:tc>
        <w:tc>
          <w:tcPr>
            <w:tcW w:w="3810" w:type="dxa"/>
            <w:tcMar>
              <w:top w:w="80" w:type="dxa"/>
              <w:left w:w="140" w:type="dxa"/>
              <w:bottom w:w="80" w:type="dxa"/>
              <w:right w:w="140" w:type="dxa"/>
            </w:tcMar>
          </w:tcPr>
          <w:p w14:paraId="329114E7" w14:textId="77777777" w:rsidR="00195EBF" w:rsidRDefault="00631186">
            <w:pPr>
              <w:widowControl w:val="0"/>
              <w:spacing w:line="240" w:lineRule="auto"/>
              <w:rPr>
                <w:rFonts w:ascii="Calibri" w:eastAsia="Calibri" w:hAnsi="Calibri" w:cs="Calibri"/>
              </w:rPr>
            </w:pPr>
            <w:r>
              <w:rPr>
                <w:rFonts w:ascii="Calibri" w:eastAsia="Calibri" w:hAnsi="Calibri" w:cs="Calibri"/>
              </w:rPr>
              <w:t xml:space="preserve">Qualifying the actions that caused harm as necessary or justifiable. This might sound like “Well if you hadn’t ____”, or “But you laughed the last time”, or “I didn’t hear you say no”. </w:t>
            </w:r>
          </w:p>
        </w:tc>
        <w:tc>
          <w:tcPr>
            <w:tcW w:w="3120" w:type="dxa"/>
            <w:tcMar>
              <w:top w:w="80" w:type="dxa"/>
              <w:left w:w="140" w:type="dxa"/>
              <w:bottom w:w="80" w:type="dxa"/>
              <w:right w:w="140" w:type="dxa"/>
            </w:tcMar>
          </w:tcPr>
          <w:p w14:paraId="02DBB5D7" w14:textId="77777777" w:rsidR="00195EBF" w:rsidRDefault="00631186">
            <w:pPr>
              <w:widowControl w:val="0"/>
              <w:spacing w:line="240" w:lineRule="auto"/>
              <w:rPr>
                <w:rFonts w:ascii="Calibri" w:eastAsia="Calibri" w:hAnsi="Calibri" w:cs="Calibri"/>
              </w:rPr>
            </w:pPr>
            <w:r>
              <w:rPr>
                <w:rFonts w:ascii="Calibri" w:eastAsia="Calibri" w:hAnsi="Calibri" w:cs="Calibri"/>
              </w:rPr>
              <w:t>For the person who was harmed, they will likely feel blamed for what happened. Additionally, feeling justified in one’s actions is separate from causing hurt and needing to be accountable to it.</w:t>
            </w:r>
          </w:p>
        </w:tc>
      </w:tr>
      <w:tr w:rsidR="00195EBF" w14:paraId="2769966F" w14:textId="77777777">
        <w:tc>
          <w:tcPr>
            <w:tcW w:w="2430" w:type="dxa"/>
            <w:tcMar>
              <w:top w:w="80" w:type="dxa"/>
              <w:left w:w="140" w:type="dxa"/>
              <w:bottom w:w="80" w:type="dxa"/>
              <w:right w:w="140" w:type="dxa"/>
            </w:tcMar>
          </w:tcPr>
          <w:p w14:paraId="25FC84D6" w14:textId="77777777" w:rsidR="00195EBF" w:rsidRDefault="00631186">
            <w:pPr>
              <w:widowControl w:val="0"/>
              <w:spacing w:line="240" w:lineRule="auto"/>
              <w:rPr>
                <w:rFonts w:ascii="Calibri" w:eastAsia="Calibri" w:hAnsi="Calibri" w:cs="Calibri"/>
              </w:rPr>
            </w:pPr>
            <w:r>
              <w:rPr>
                <w:rFonts w:ascii="Calibri" w:eastAsia="Calibri" w:hAnsi="Calibri" w:cs="Calibri"/>
              </w:rPr>
              <w:t>Focus on intent</w:t>
            </w:r>
          </w:p>
        </w:tc>
        <w:tc>
          <w:tcPr>
            <w:tcW w:w="3810" w:type="dxa"/>
            <w:tcMar>
              <w:top w:w="80" w:type="dxa"/>
              <w:left w:w="140" w:type="dxa"/>
              <w:bottom w:w="80" w:type="dxa"/>
              <w:right w:w="140" w:type="dxa"/>
            </w:tcMar>
          </w:tcPr>
          <w:p w14:paraId="6380CD5F" w14:textId="77777777" w:rsidR="00195EBF" w:rsidRDefault="00631186">
            <w:pPr>
              <w:widowControl w:val="0"/>
              <w:spacing w:line="240" w:lineRule="auto"/>
              <w:rPr>
                <w:rFonts w:ascii="Calibri" w:eastAsia="Calibri" w:hAnsi="Calibri" w:cs="Calibri"/>
              </w:rPr>
            </w:pPr>
            <w:r>
              <w:rPr>
                <w:rFonts w:ascii="Calibri" w:eastAsia="Calibri" w:hAnsi="Calibri" w:cs="Calibri"/>
              </w:rPr>
              <w:t xml:space="preserve">Similarly to minimization and justification, places all attention and power in the hands of the person who caused harm to define the action, </w:t>
            </w:r>
            <w:proofErr w:type="spellStart"/>
            <w:r>
              <w:rPr>
                <w:rFonts w:ascii="Calibri" w:eastAsia="Calibri" w:hAnsi="Calibri" w:cs="Calibri"/>
              </w:rPr>
              <w:t>its</w:t>
            </w:r>
            <w:proofErr w:type="spellEnd"/>
            <w:r>
              <w:rPr>
                <w:rFonts w:ascii="Calibri" w:eastAsia="Calibri" w:hAnsi="Calibri" w:cs="Calibri"/>
              </w:rPr>
              <w:t xml:space="preserve"> worth and its impact. It might feel more comfortable to focus on our intentions rather than impact. </w:t>
            </w:r>
          </w:p>
        </w:tc>
        <w:tc>
          <w:tcPr>
            <w:tcW w:w="3120" w:type="dxa"/>
            <w:tcMar>
              <w:top w:w="80" w:type="dxa"/>
              <w:left w:w="140" w:type="dxa"/>
              <w:bottom w:w="80" w:type="dxa"/>
              <w:right w:w="140" w:type="dxa"/>
            </w:tcMar>
          </w:tcPr>
          <w:p w14:paraId="5F53A83A" w14:textId="77777777" w:rsidR="00195EBF" w:rsidRDefault="00631186">
            <w:pPr>
              <w:widowControl w:val="0"/>
              <w:spacing w:line="240" w:lineRule="auto"/>
              <w:rPr>
                <w:rFonts w:ascii="Calibri" w:eastAsia="Calibri" w:hAnsi="Calibri" w:cs="Calibri"/>
              </w:rPr>
            </w:pPr>
            <w:r>
              <w:rPr>
                <w:rFonts w:ascii="Calibri" w:eastAsia="Calibri" w:hAnsi="Calibri" w:cs="Calibri"/>
              </w:rPr>
              <w:t xml:space="preserve">For the person who was harmed, this might feel invalidating, and reinforce a sense of powerlessness and not being heard. It will likely hamper efforts to move forward together in an </w:t>
            </w:r>
            <w:r>
              <w:rPr>
                <w:rFonts w:ascii="Calibri" w:eastAsia="Calibri" w:hAnsi="Calibri" w:cs="Calibri"/>
              </w:rPr>
              <w:lastRenderedPageBreak/>
              <w:t>effective way. Intent does not cancel out impact.</w:t>
            </w:r>
          </w:p>
        </w:tc>
      </w:tr>
      <w:tr w:rsidR="00195EBF" w14:paraId="28C88844" w14:textId="77777777">
        <w:tc>
          <w:tcPr>
            <w:tcW w:w="2430" w:type="dxa"/>
            <w:tcMar>
              <w:top w:w="80" w:type="dxa"/>
              <w:left w:w="140" w:type="dxa"/>
              <w:bottom w:w="80" w:type="dxa"/>
              <w:right w:w="140" w:type="dxa"/>
            </w:tcMar>
          </w:tcPr>
          <w:p w14:paraId="18BCE03E" w14:textId="77777777" w:rsidR="00195EBF" w:rsidRDefault="00631186">
            <w:pPr>
              <w:widowControl w:val="0"/>
              <w:spacing w:line="240" w:lineRule="auto"/>
              <w:rPr>
                <w:rFonts w:ascii="Calibri" w:eastAsia="Calibri" w:hAnsi="Calibri" w:cs="Calibri"/>
              </w:rPr>
            </w:pPr>
            <w:r>
              <w:rPr>
                <w:rFonts w:ascii="Calibri" w:eastAsia="Calibri" w:hAnsi="Calibri" w:cs="Calibri"/>
              </w:rPr>
              <w:lastRenderedPageBreak/>
              <w:t>Interrogate</w:t>
            </w:r>
          </w:p>
        </w:tc>
        <w:tc>
          <w:tcPr>
            <w:tcW w:w="3810" w:type="dxa"/>
            <w:tcMar>
              <w:top w:w="80" w:type="dxa"/>
              <w:left w:w="140" w:type="dxa"/>
              <w:bottom w:w="80" w:type="dxa"/>
              <w:right w:w="140" w:type="dxa"/>
            </w:tcMar>
          </w:tcPr>
          <w:p w14:paraId="20F35BAE" w14:textId="77777777" w:rsidR="00195EBF" w:rsidRDefault="00631186">
            <w:pPr>
              <w:widowControl w:val="0"/>
              <w:spacing w:line="240" w:lineRule="auto"/>
              <w:rPr>
                <w:rFonts w:ascii="Calibri" w:eastAsia="Calibri" w:hAnsi="Calibri" w:cs="Calibri"/>
              </w:rPr>
            </w:pPr>
            <w:r>
              <w:rPr>
                <w:rFonts w:ascii="Calibri" w:eastAsia="Calibri" w:hAnsi="Calibri" w:cs="Calibri"/>
              </w:rPr>
              <w:t xml:space="preserve">Asking questions to clarify an experience in a persistent manner, rather than a conversational dialogue. </w:t>
            </w:r>
          </w:p>
        </w:tc>
        <w:tc>
          <w:tcPr>
            <w:tcW w:w="3120" w:type="dxa"/>
            <w:tcMar>
              <w:top w:w="80" w:type="dxa"/>
              <w:left w:w="140" w:type="dxa"/>
              <w:bottom w:w="80" w:type="dxa"/>
              <w:right w:w="140" w:type="dxa"/>
            </w:tcMar>
          </w:tcPr>
          <w:p w14:paraId="3310DBAF" w14:textId="77777777" w:rsidR="00195EBF" w:rsidRDefault="00631186">
            <w:pPr>
              <w:widowControl w:val="0"/>
              <w:spacing w:line="240" w:lineRule="auto"/>
              <w:rPr>
                <w:rFonts w:ascii="Calibri" w:eastAsia="Calibri" w:hAnsi="Calibri" w:cs="Calibri"/>
              </w:rPr>
            </w:pPr>
            <w:r>
              <w:rPr>
                <w:rFonts w:ascii="Calibri" w:eastAsia="Calibri" w:hAnsi="Calibri" w:cs="Calibri"/>
              </w:rPr>
              <w:t>For the person being harmed, they may feel like they are on trial or that someone believes they’re lying about what happened.</w:t>
            </w:r>
          </w:p>
        </w:tc>
      </w:tr>
      <w:tr w:rsidR="00195EBF" w14:paraId="0E73F176" w14:textId="77777777">
        <w:tc>
          <w:tcPr>
            <w:tcW w:w="2430" w:type="dxa"/>
            <w:tcMar>
              <w:top w:w="80" w:type="dxa"/>
              <w:left w:w="140" w:type="dxa"/>
              <w:bottom w:w="80" w:type="dxa"/>
              <w:right w:w="140" w:type="dxa"/>
            </w:tcMar>
          </w:tcPr>
          <w:p w14:paraId="30205B51" w14:textId="77777777" w:rsidR="00195EBF" w:rsidRDefault="00631186">
            <w:pPr>
              <w:widowControl w:val="0"/>
              <w:spacing w:line="240" w:lineRule="auto"/>
              <w:rPr>
                <w:rFonts w:ascii="Calibri" w:eastAsia="Calibri" w:hAnsi="Calibri" w:cs="Calibri"/>
              </w:rPr>
            </w:pPr>
            <w:r>
              <w:rPr>
                <w:rFonts w:ascii="Calibri" w:eastAsia="Calibri" w:hAnsi="Calibri" w:cs="Calibri"/>
              </w:rPr>
              <w:t>Deflection</w:t>
            </w:r>
          </w:p>
        </w:tc>
        <w:tc>
          <w:tcPr>
            <w:tcW w:w="3810" w:type="dxa"/>
            <w:tcMar>
              <w:top w:w="80" w:type="dxa"/>
              <w:left w:w="140" w:type="dxa"/>
              <w:bottom w:w="80" w:type="dxa"/>
              <w:right w:w="140" w:type="dxa"/>
            </w:tcMar>
          </w:tcPr>
          <w:p w14:paraId="645BF842" w14:textId="77777777" w:rsidR="00195EBF" w:rsidRDefault="00631186">
            <w:pPr>
              <w:widowControl w:val="0"/>
              <w:spacing w:line="240" w:lineRule="auto"/>
              <w:rPr>
                <w:rFonts w:ascii="Calibri" w:eastAsia="Calibri" w:hAnsi="Calibri" w:cs="Calibri"/>
              </w:rPr>
            </w:pPr>
            <w:r>
              <w:rPr>
                <w:rFonts w:ascii="Calibri" w:eastAsia="Calibri" w:hAnsi="Calibri" w:cs="Calibri"/>
              </w:rPr>
              <w:t>This may include focusing on other people’s actions as more harmful than one’s own, or on factors that are irrelevant to the present circumstances.</w:t>
            </w:r>
          </w:p>
        </w:tc>
        <w:tc>
          <w:tcPr>
            <w:tcW w:w="3120" w:type="dxa"/>
            <w:tcMar>
              <w:top w:w="80" w:type="dxa"/>
              <w:left w:w="140" w:type="dxa"/>
              <w:bottom w:w="80" w:type="dxa"/>
              <w:right w:w="140" w:type="dxa"/>
            </w:tcMar>
          </w:tcPr>
          <w:p w14:paraId="374FE0E8" w14:textId="77777777" w:rsidR="00195EBF" w:rsidRDefault="00631186">
            <w:pPr>
              <w:widowControl w:val="0"/>
              <w:spacing w:line="240" w:lineRule="auto"/>
              <w:rPr>
                <w:rFonts w:ascii="Calibri" w:eastAsia="Calibri" w:hAnsi="Calibri" w:cs="Calibri"/>
              </w:rPr>
            </w:pPr>
            <w:r>
              <w:rPr>
                <w:rFonts w:ascii="Calibri" w:eastAsia="Calibri" w:hAnsi="Calibri" w:cs="Calibri"/>
              </w:rPr>
              <w:t xml:space="preserve">This takes precious time and energy away from the situation at hand to resolve. </w:t>
            </w:r>
          </w:p>
        </w:tc>
      </w:tr>
      <w:tr w:rsidR="00195EBF" w14:paraId="737711A5" w14:textId="77777777">
        <w:tc>
          <w:tcPr>
            <w:tcW w:w="2430" w:type="dxa"/>
            <w:tcMar>
              <w:top w:w="80" w:type="dxa"/>
              <w:left w:w="140" w:type="dxa"/>
              <w:bottom w:w="80" w:type="dxa"/>
              <w:right w:w="140" w:type="dxa"/>
            </w:tcMar>
          </w:tcPr>
          <w:p w14:paraId="1102F2CB" w14:textId="77777777" w:rsidR="00195EBF" w:rsidRDefault="00631186">
            <w:pPr>
              <w:widowControl w:val="0"/>
              <w:spacing w:line="240" w:lineRule="auto"/>
              <w:rPr>
                <w:rFonts w:ascii="Calibri" w:eastAsia="Calibri" w:hAnsi="Calibri" w:cs="Calibri"/>
              </w:rPr>
            </w:pPr>
            <w:r>
              <w:rPr>
                <w:rFonts w:ascii="Calibri" w:eastAsia="Calibri" w:hAnsi="Calibri" w:cs="Calibri"/>
              </w:rPr>
              <w:t>Grief or sadness</w:t>
            </w:r>
          </w:p>
        </w:tc>
        <w:tc>
          <w:tcPr>
            <w:tcW w:w="3810" w:type="dxa"/>
            <w:tcMar>
              <w:top w:w="80" w:type="dxa"/>
              <w:left w:w="140" w:type="dxa"/>
              <w:bottom w:w="80" w:type="dxa"/>
              <w:right w:w="140" w:type="dxa"/>
            </w:tcMar>
          </w:tcPr>
          <w:p w14:paraId="39290EB1" w14:textId="77777777" w:rsidR="00195EBF" w:rsidRDefault="00631186">
            <w:pPr>
              <w:widowControl w:val="0"/>
              <w:spacing w:line="240" w:lineRule="auto"/>
              <w:rPr>
                <w:rFonts w:ascii="Calibri" w:eastAsia="Calibri" w:hAnsi="Calibri" w:cs="Calibri"/>
              </w:rPr>
            </w:pPr>
            <w:r>
              <w:rPr>
                <w:rFonts w:ascii="Calibri" w:eastAsia="Calibri" w:hAnsi="Calibri" w:cs="Calibri"/>
              </w:rPr>
              <w:t>Questioning who we are or thought we were, reflecting on past experiences or harm or being harmed, sadness about the harmed that we caused. May also feel like embarrassment or shame.</w:t>
            </w:r>
          </w:p>
        </w:tc>
        <w:tc>
          <w:tcPr>
            <w:tcW w:w="3120" w:type="dxa"/>
            <w:tcMar>
              <w:top w:w="80" w:type="dxa"/>
              <w:left w:w="140" w:type="dxa"/>
              <w:bottom w:w="80" w:type="dxa"/>
              <w:right w:w="140" w:type="dxa"/>
            </w:tcMar>
          </w:tcPr>
          <w:p w14:paraId="772577EF" w14:textId="77777777" w:rsidR="00195EBF" w:rsidRDefault="00631186">
            <w:pPr>
              <w:widowControl w:val="0"/>
              <w:spacing w:line="240" w:lineRule="auto"/>
              <w:rPr>
                <w:rFonts w:ascii="Calibri" w:eastAsia="Calibri" w:hAnsi="Calibri" w:cs="Calibri"/>
              </w:rPr>
            </w:pPr>
            <w:r>
              <w:rPr>
                <w:rFonts w:ascii="Calibri" w:eastAsia="Calibri" w:hAnsi="Calibri" w:cs="Calibri"/>
              </w:rPr>
              <w:t>Grief or sadness that isn’t addressed effectively may get in the way of moving forward. People may sink deeper into the feeling or numb themselves to the feeling entirely.</w:t>
            </w:r>
          </w:p>
        </w:tc>
      </w:tr>
      <w:tr w:rsidR="00195EBF" w14:paraId="5CBA1462" w14:textId="77777777">
        <w:tc>
          <w:tcPr>
            <w:tcW w:w="2430" w:type="dxa"/>
            <w:tcMar>
              <w:top w:w="80" w:type="dxa"/>
              <w:left w:w="140" w:type="dxa"/>
              <w:bottom w:w="80" w:type="dxa"/>
              <w:right w:w="140" w:type="dxa"/>
            </w:tcMar>
          </w:tcPr>
          <w:p w14:paraId="39ECD0AA" w14:textId="77777777" w:rsidR="00195EBF" w:rsidRDefault="00631186">
            <w:pPr>
              <w:widowControl w:val="0"/>
              <w:spacing w:line="240" w:lineRule="auto"/>
              <w:rPr>
                <w:rFonts w:ascii="Calibri" w:eastAsia="Calibri" w:hAnsi="Calibri" w:cs="Calibri"/>
              </w:rPr>
            </w:pPr>
            <w:r>
              <w:rPr>
                <w:rFonts w:ascii="Calibri" w:eastAsia="Calibri" w:hAnsi="Calibri" w:cs="Calibri"/>
              </w:rPr>
              <w:t>Defensive</w:t>
            </w:r>
          </w:p>
        </w:tc>
        <w:tc>
          <w:tcPr>
            <w:tcW w:w="3810" w:type="dxa"/>
            <w:tcMar>
              <w:top w:w="80" w:type="dxa"/>
              <w:left w:w="140" w:type="dxa"/>
              <w:bottom w:w="80" w:type="dxa"/>
              <w:right w:w="140" w:type="dxa"/>
            </w:tcMar>
          </w:tcPr>
          <w:p w14:paraId="4D0DEEFC" w14:textId="77777777" w:rsidR="00195EBF" w:rsidRDefault="00631186">
            <w:pPr>
              <w:widowControl w:val="0"/>
              <w:spacing w:line="240" w:lineRule="auto"/>
              <w:rPr>
                <w:rFonts w:ascii="Calibri" w:eastAsia="Calibri" w:hAnsi="Calibri" w:cs="Calibri"/>
              </w:rPr>
            </w:pPr>
            <w:r>
              <w:rPr>
                <w:rFonts w:ascii="Calibri" w:eastAsia="Calibri" w:hAnsi="Calibri" w:cs="Calibri"/>
              </w:rPr>
              <w:t>Rather than consider that everyone is capable of causing harm, or that one action does not define a person’s entire character, we might feel like we’re being labelled as a “bad person” or a monster.</w:t>
            </w:r>
          </w:p>
        </w:tc>
        <w:tc>
          <w:tcPr>
            <w:tcW w:w="3120" w:type="dxa"/>
            <w:tcMar>
              <w:top w:w="80" w:type="dxa"/>
              <w:left w:w="140" w:type="dxa"/>
              <w:bottom w:w="80" w:type="dxa"/>
              <w:right w:w="140" w:type="dxa"/>
            </w:tcMar>
          </w:tcPr>
          <w:p w14:paraId="2A962299" w14:textId="77777777" w:rsidR="00195EBF" w:rsidRDefault="00631186">
            <w:pPr>
              <w:widowControl w:val="0"/>
              <w:spacing w:line="240" w:lineRule="auto"/>
              <w:rPr>
                <w:rFonts w:ascii="Calibri" w:eastAsia="Calibri" w:hAnsi="Calibri" w:cs="Calibri"/>
              </w:rPr>
            </w:pPr>
            <w:r>
              <w:rPr>
                <w:rFonts w:ascii="Calibri" w:eastAsia="Calibri" w:hAnsi="Calibri" w:cs="Calibri"/>
              </w:rPr>
              <w:t>This response can get in the way of being present and grounded enough to truly listen to another person. It keeps focus on the person who caused harm.</w:t>
            </w:r>
          </w:p>
        </w:tc>
      </w:tr>
      <w:tr w:rsidR="00195EBF" w14:paraId="39E9A9AA" w14:textId="77777777">
        <w:tc>
          <w:tcPr>
            <w:tcW w:w="2430" w:type="dxa"/>
            <w:tcMar>
              <w:top w:w="80" w:type="dxa"/>
              <w:left w:w="140" w:type="dxa"/>
              <w:bottom w:w="80" w:type="dxa"/>
              <w:right w:w="140" w:type="dxa"/>
            </w:tcMar>
          </w:tcPr>
          <w:p w14:paraId="69ACD468" w14:textId="77777777" w:rsidR="00195EBF" w:rsidRDefault="00631186">
            <w:pPr>
              <w:widowControl w:val="0"/>
              <w:spacing w:line="240" w:lineRule="auto"/>
              <w:rPr>
                <w:rFonts w:ascii="Calibri" w:eastAsia="Calibri" w:hAnsi="Calibri" w:cs="Calibri"/>
              </w:rPr>
            </w:pPr>
            <w:r>
              <w:rPr>
                <w:rFonts w:ascii="Calibri" w:eastAsia="Calibri" w:hAnsi="Calibri" w:cs="Calibri"/>
              </w:rPr>
              <w:t xml:space="preserve">Reframe </w:t>
            </w:r>
          </w:p>
        </w:tc>
        <w:tc>
          <w:tcPr>
            <w:tcW w:w="3810" w:type="dxa"/>
            <w:tcMar>
              <w:top w:w="80" w:type="dxa"/>
              <w:left w:w="140" w:type="dxa"/>
              <w:bottom w:w="80" w:type="dxa"/>
              <w:right w:w="140" w:type="dxa"/>
            </w:tcMar>
          </w:tcPr>
          <w:p w14:paraId="265D8DB2" w14:textId="77777777" w:rsidR="00195EBF" w:rsidRDefault="00631186">
            <w:pPr>
              <w:widowControl w:val="0"/>
              <w:spacing w:line="240" w:lineRule="auto"/>
              <w:rPr>
                <w:rFonts w:ascii="Calibri" w:eastAsia="Calibri" w:hAnsi="Calibri" w:cs="Calibri"/>
              </w:rPr>
            </w:pPr>
            <w:r>
              <w:rPr>
                <w:rFonts w:ascii="Calibri" w:eastAsia="Calibri" w:hAnsi="Calibri" w:cs="Calibri"/>
              </w:rPr>
              <w:t>Comes from a place of not wanting to accept harm has happened. May sound like “Maybe you feel more like _____” or “Maybe they meant ___ instead of ____”.</w:t>
            </w:r>
          </w:p>
        </w:tc>
        <w:tc>
          <w:tcPr>
            <w:tcW w:w="3120" w:type="dxa"/>
            <w:tcMar>
              <w:top w:w="80" w:type="dxa"/>
              <w:left w:w="140" w:type="dxa"/>
              <w:bottom w:w="80" w:type="dxa"/>
              <w:right w:w="140" w:type="dxa"/>
            </w:tcMar>
          </w:tcPr>
          <w:p w14:paraId="6E11BF6D" w14:textId="77777777" w:rsidR="00195EBF" w:rsidRDefault="00631186">
            <w:pPr>
              <w:widowControl w:val="0"/>
              <w:spacing w:line="240" w:lineRule="auto"/>
              <w:rPr>
                <w:rFonts w:ascii="Calibri" w:eastAsia="Calibri" w:hAnsi="Calibri" w:cs="Calibri"/>
              </w:rPr>
            </w:pPr>
            <w:r>
              <w:rPr>
                <w:rFonts w:ascii="Calibri" w:eastAsia="Calibri" w:hAnsi="Calibri" w:cs="Calibri"/>
              </w:rPr>
              <w:t>This sends the message to the person who was harmed that their own perceptions and experiences are not accurate or reliable.</w:t>
            </w:r>
          </w:p>
        </w:tc>
      </w:tr>
      <w:tr w:rsidR="00195EBF" w14:paraId="720108B9" w14:textId="77777777">
        <w:tc>
          <w:tcPr>
            <w:tcW w:w="2430" w:type="dxa"/>
            <w:tcMar>
              <w:top w:w="80" w:type="dxa"/>
              <w:left w:w="140" w:type="dxa"/>
              <w:bottom w:w="80" w:type="dxa"/>
              <w:right w:w="140" w:type="dxa"/>
            </w:tcMar>
          </w:tcPr>
          <w:p w14:paraId="541EBC58" w14:textId="77777777" w:rsidR="00195EBF" w:rsidRDefault="00631186">
            <w:pPr>
              <w:widowControl w:val="0"/>
              <w:spacing w:line="240" w:lineRule="auto"/>
              <w:rPr>
                <w:rFonts w:ascii="Calibri" w:eastAsia="Calibri" w:hAnsi="Calibri" w:cs="Calibri"/>
              </w:rPr>
            </w:pPr>
            <w:r>
              <w:rPr>
                <w:rFonts w:ascii="Calibri" w:eastAsia="Calibri" w:hAnsi="Calibri" w:cs="Calibri"/>
              </w:rPr>
              <w:t>Overwhelm</w:t>
            </w:r>
          </w:p>
        </w:tc>
        <w:tc>
          <w:tcPr>
            <w:tcW w:w="3810" w:type="dxa"/>
            <w:tcMar>
              <w:top w:w="80" w:type="dxa"/>
              <w:left w:w="140" w:type="dxa"/>
              <w:bottom w:w="80" w:type="dxa"/>
              <w:right w:w="140" w:type="dxa"/>
            </w:tcMar>
          </w:tcPr>
          <w:p w14:paraId="3A2C50CA" w14:textId="77777777" w:rsidR="00195EBF" w:rsidRDefault="00631186">
            <w:pPr>
              <w:widowControl w:val="0"/>
              <w:spacing w:line="240" w:lineRule="auto"/>
              <w:rPr>
                <w:rFonts w:ascii="Calibri" w:eastAsia="Calibri" w:hAnsi="Calibri" w:cs="Calibri"/>
              </w:rPr>
            </w:pPr>
            <w:r>
              <w:rPr>
                <w:rFonts w:ascii="Calibri" w:eastAsia="Calibri" w:hAnsi="Calibri" w:cs="Calibri"/>
              </w:rPr>
              <w:t>Emotionally “shut down” or numb, or possibly racing thoughts and difficulty concentrating.</w:t>
            </w:r>
          </w:p>
        </w:tc>
        <w:tc>
          <w:tcPr>
            <w:tcW w:w="3120" w:type="dxa"/>
            <w:tcMar>
              <w:top w:w="80" w:type="dxa"/>
              <w:left w:w="140" w:type="dxa"/>
              <w:bottom w:w="80" w:type="dxa"/>
              <w:right w:w="140" w:type="dxa"/>
            </w:tcMar>
          </w:tcPr>
          <w:p w14:paraId="51242089" w14:textId="77777777" w:rsidR="00195EBF" w:rsidRDefault="00631186">
            <w:pPr>
              <w:widowControl w:val="0"/>
              <w:spacing w:line="240" w:lineRule="auto"/>
              <w:rPr>
                <w:rFonts w:ascii="Calibri" w:eastAsia="Calibri" w:hAnsi="Calibri" w:cs="Calibri"/>
              </w:rPr>
            </w:pPr>
            <w:r>
              <w:rPr>
                <w:rFonts w:ascii="Calibri" w:eastAsia="Calibri" w:hAnsi="Calibri" w:cs="Calibri"/>
              </w:rPr>
              <w:t>This may hamper the ability to listen, process information or make decisions in a meaningful way.</w:t>
            </w:r>
          </w:p>
        </w:tc>
      </w:tr>
      <w:tr w:rsidR="00195EBF" w14:paraId="2042B901" w14:textId="77777777">
        <w:tc>
          <w:tcPr>
            <w:tcW w:w="2430" w:type="dxa"/>
            <w:tcMar>
              <w:top w:w="80" w:type="dxa"/>
              <w:left w:w="140" w:type="dxa"/>
              <w:bottom w:w="80" w:type="dxa"/>
              <w:right w:w="140" w:type="dxa"/>
            </w:tcMar>
          </w:tcPr>
          <w:p w14:paraId="2CB8A30F" w14:textId="77777777" w:rsidR="00195EBF" w:rsidRDefault="00631186">
            <w:pPr>
              <w:widowControl w:val="0"/>
              <w:spacing w:line="240" w:lineRule="auto"/>
              <w:rPr>
                <w:rFonts w:ascii="Calibri" w:eastAsia="Calibri" w:hAnsi="Calibri" w:cs="Calibri"/>
              </w:rPr>
            </w:pPr>
            <w:r>
              <w:rPr>
                <w:rFonts w:ascii="Calibri" w:eastAsia="Calibri" w:hAnsi="Calibri" w:cs="Calibri"/>
              </w:rPr>
              <w:t>Outrage or anger</w:t>
            </w:r>
          </w:p>
        </w:tc>
        <w:tc>
          <w:tcPr>
            <w:tcW w:w="3810" w:type="dxa"/>
            <w:tcMar>
              <w:top w:w="80" w:type="dxa"/>
              <w:left w:w="140" w:type="dxa"/>
              <w:bottom w:w="80" w:type="dxa"/>
              <w:right w:w="140" w:type="dxa"/>
            </w:tcMar>
          </w:tcPr>
          <w:p w14:paraId="4254480C" w14:textId="77777777" w:rsidR="00195EBF" w:rsidRDefault="00631186">
            <w:pPr>
              <w:widowControl w:val="0"/>
              <w:spacing w:line="240" w:lineRule="auto"/>
              <w:rPr>
                <w:rFonts w:ascii="Calibri" w:eastAsia="Calibri" w:hAnsi="Calibri" w:cs="Calibri"/>
              </w:rPr>
            </w:pPr>
            <w:r>
              <w:rPr>
                <w:rFonts w:ascii="Calibri" w:eastAsia="Calibri" w:hAnsi="Calibri" w:cs="Calibri"/>
              </w:rPr>
              <w:t>Self-explanatory</w:t>
            </w:r>
          </w:p>
        </w:tc>
        <w:tc>
          <w:tcPr>
            <w:tcW w:w="3120" w:type="dxa"/>
            <w:tcMar>
              <w:top w:w="80" w:type="dxa"/>
              <w:left w:w="140" w:type="dxa"/>
              <w:bottom w:w="80" w:type="dxa"/>
              <w:right w:w="140" w:type="dxa"/>
            </w:tcMar>
          </w:tcPr>
          <w:p w14:paraId="365CC6C8" w14:textId="77777777" w:rsidR="00195EBF" w:rsidRDefault="00631186">
            <w:pPr>
              <w:widowControl w:val="0"/>
              <w:spacing w:line="240" w:lineRule="auto"/>
              <w:rPr>
                <w:rFonts w:ascii="Calibri" w:eastAsia="Calibri" w:hAnsi="Calibri" w:cs="Calibri"/>
              </w:rPr>
            </w:pPr>
            <w:r>
              <w:rPr>
                <w:rFonts w:ascii="Calibri" w:eastAsia="Calibri" w:hAnsi="Calibri" w:cs="Calibri"/>
              </w:rPr>
              <w:t xml:space="preserve">This may scare the person who’s experienced harm, increase their suffering and impact their decision to speak up again in the future. </w:t>
            </w:r>
          </w:p>
        </w:tc>
      </w:tr>
      <w:tr w:rsidR="00195EBF" w14:paraId="72D26E7B" w14:textId="77777777">
        <w:tc>
          <w:tcPr>
            <w:tcW w:w="2430" w:type="dxa"/>
            <w:tcMar>
              <w:top w:w="80" w:type="dxa"/>
              <w:left w:w="140" w:type="dxa"/>
              <w:bottom w:w="80" w:type="dxa"/>
              <w:right w:w="140" w:type="dxa"/>
            </w:tcMar>
          </w:tcPr>
          <w:p w14:paraId="3AC026BE" w14:textId="77777777" w:rsidR="00195EBF" w:rsidRDefault="00631186">
            <w:pPr>
              <w:widowControl w:val="0"/>
              <w:spacing w:line="240" w:lineRule="auto"/>
              <w:rPr>
                <w:rFonts w:ascii="Calibri" w:eastAsia="Calibri" w:hAnsi="Calibri" w:cs="Calibri"/>
              </w:rPr>
            </w:pPr>
            <w:r>
              <w:rPr>
                <w:rFonts w:ascii="Calibri" w:eastAsia="Calibri" w:hAnsi="Calibri" w:cs="Calibri"/>
              </w:rPr>
              <w:t>Escalation of  harm</w:t>
            </w:r>
          </w:p>
        </w:tc>
        <w:tc>
          <w:tcPr>
            <w:tcW w:w="3810" w:type="dxa"/>
            <w:tcMar>
              <w:top w:w="80" w:type="dxa"/>
              <w:left w:w="140" w:type="dxa"/>
              <w:bottom w:w="80" w:type="dxa"/>
              <w:right w:w="140" w:type="dxa"/>
            </w:tcMar>
          </w:tcPr>
          <w:p w14:paraId="789B1685" w14:textId="77777777" w:rsidR="00195EBF" w:rsidRDefault="00631186">
            <w:pPr>
              <w:widowControl w:val="0"/>
              <w:spacing w:line="240" w:lineRule="auto"/>
              <w:rPr>
                <w:rFonts w:ascii="Calibri" w:eastAsia="Calibri" w:hAnsi="Calibri" w:cs="Calibri"/>
              </w:rPr>
            </w:pPr>
            <w:r>
              <w:rPr>
                <w:rFonts w:ascii="Calibri" w:eastAsia="Calibri" w:hAnsi="Calibri" w:cs="Calibri"/>
              </w:rPr>
              <w:t>Increased violence, physically, emotionally or verbally. Includes retaliation.</w:t>
            </w:r>
          </w:p>
        </w:tc>
        <w:tc>
          <w:tcPr>
            <w:tcW w:w="3120" w:type="dxa"/>
            <w:tcMar>
              <w:top w:w="80" w:type="dxa"/>
              <w:left w:w="140" w:type="dxa"/>
              <w:bottom w:w="80" w:type="dxa"/>
              <w:right w:w="140" w:type="dxa"/>
            </w:tcMar>
          </w:tcPr>
          <w:p w14:paraId="70BBE1CD" w14:textId="77777777" w:rsidR="00195EBF" w:rsidRDefault="00631186">
            <w:pPr>
              <w:widowControl w:val="0"/>
              <w:spacing w:line="240" w:lineRule="auto"/>
              <w:rPr>
                <w:rFonts w:ascii="Calibri" w:eastAsia="Calibri" w:hAnsi="Calibri" w:cs="Calibri"/>
              </w:rPr>
            </w:pPr>
            <w:r>
              <w:rPr>
                <w:rFonts w:ascii="Calibri" w:eastAsia="Calibri" w:hAnsi="Calibri" w:cs="Calibri"/>
              </w:rPr>
              <w:t xml:space="preserve">Additional suffering for the person who experienced harm, and potentially more serious consequences for the person </w:t>
            </w:r>
            <w:r>
              <w:rPr>
                <w:rFonts w:ascii="Calibri" w:eastAsia="Calibri" w:hAnsi="Calibri" w:cs="Calibri"/>
              </w:rPr>
              <w:lastRenderedPageBreak/>
              <w:t>escalating.</w:t>
            </w:r>
          </w:p>
        </w:tc>
      </w:tr>
    </w:tbl>
    <w:p w14:paraId="0DE54C03" w14:textId="77777777" w:rsidR="00195EBF" w:rsidRDefault="00195EBF">
      <w:pPr>
        <w:rPr>
          <w:rFonts w:ascii="Calibri" w:eastAsia="Calibri" w:hAnsi="Calibri" w:cs="Calibri"/>
        </w:rPr>
      </w:pPr>
    </w:p>
    <w:p w14:paraId="30A1D526" w14:textId="77777777" w:rsidR="00195EBF" w:rsidRDefault="00631186">
      <w:pPr>
        <w:rPr>
          <w:rFonts w:ascii="Calibri" w:eastAsia="Calibri" w:hAnsi="Calibri" w:cs="Calibri"/>
        </w:rPr>
      </w:pPr>
      <w:r>
        <w:rPr>
          <w:rFonts w:ascii="Calibri" w:eastAsia="Calibri" w:hAnsi="Calibri" w:cs="Calibri"/>
        </w:rPr>
        <w:t>____________________________________________________________________________</w:t>
      </w:r>
    </w:p>
    <w:p w14:paraId="4B7AE646" w14:textId="4DB2B051" w:rsidR="00195EBF" w:rsidRDefault="00631186">
      <w:pPr>
        <w:spacing w:before="300" w:after="300"/>
        <w:rPr>
          <w:rFonts w:ascii="Calibri" w:eastAsia="Calibri" w:hAnsi="Calibri" w:cs="Calibri"/>
        </w:rPr>
      </w:pPr>
      <w:r>
        <w:rPr>
          <w:rFonts w:ascii="Calibri" w:eastAsia="Calibri" w:hAnsi="Calibri" w:cs="Calibri"/>
        </w:rPr>
        <w:t xml:space="preserve">This resource is licensed under a Creative Commons license </w:t>
      </w:r>
      <w:hyperlink r:id="rId4">
        <w:r>
          <w:rPr>
            <w:rFonts w:ascii="Calibri" w:eastAsia="Calibri" w:hAnsi="Calibri" w:cs="Calibri"/>
            <w:color w:val="1155CC"/>
            <w:u w:val="single"/>
          </w:rPr>
          <w:t>(CC BY 4.0 License</w:t>
        </w:r>
      </w:hyperlink>
      <w:r>
        <w:rPr>
          <w:rFonts w:ascii="Calibri" w:eastAsia="Calibri" w:hAnsi="Calibri" w:cs="Calibri"/>
        </w:rPr>
        <w:t xml:space="preserve">) which means that you are free to share (copy, distribute, and transmit) and remix (adapt) this resource providing that you provide attribution to the original content creators. You can provide credit by using the attribution statement below. </w:t>
      </w:r>
    </w:p>
    <w:p w14:paraId="44E0F29B" w14:textId="77777777" w:rsidR="00195EBF" w:rsidRDefault="00631186">
      <w:pPr>
        <w:spacing w:before="300" w:after="300"/>
        <w:rPr>
          <w:rFonts w:ascii="Calibri" w:eastAsia="Calibri" w:hAnsi="Calibri" w:cs="Calibri"/>
          <w:b/>
        </w:rPr>
      </w:pPr>
      <w:r>
        <w:rPr>
          <w:rFonts w:ascii="Calibri" w:eastAsia="Calibri" w:hAnsi="Calibri" w:cs="Calibri"/>
          <w:b/>
        </w:rPr>
        <w:t>Attribution statement:</w:t>
      </w:r>
    </w:p>
    <w:p w14:paraId="04C802B9" w14:textId="7A87240A" w:rsidR="00195EBF" w:rsidRDefault="007B08DA">
      <w:pPr>
        <w:spacing w:before="300" w:after="300"/>
        <w:rPr>
          <w:rFonts w:ascii="Calibri" w:eastAsia="Calibri" w:hAnsi="Calibri" w:cs="Calibri"/>
        </w:rPr>
      </w:pPr>
      <w:hyperlink r:id="rId5">
        <w:r w:rsidR="00631186">
          <w:rPr>
            <w:rFonts w:ascii="Calibri" w:eastAsia="Calibri" w:hAnsi="Calibri" w:cs="Calibri"/>
            <w:i/>
            <w:color w:val="1155CC"/>
            <w:u w:val="single"/>
          </w:rPr>
          <w:t>Accountability &amp; Repairing Relationships Training and Facilitator Guide: Preventing and Responding to Sexual Violence in BC Post-Secondary Institutions</w:t>
        </w:r>
      </w:hyperlink>
      <w:r w:rsidR="00631186">
        <w:rPr>
          <w:rFonts w:ascii="Calibri" w:eastAsia="Calibri" w:hAnsi="Calibri" w:cs="Calibri"/>
          <w:i/>
        </w:rPr>
        <w:t>, Sexual Violence Training Development Team</w:t>
      </w:r>
      <w:r w:rsidR="00631186">
        <w:rPr>
          <w:rFonts w:ascii="Calibri" w:eastAsia="Calibri" w:hAnsi="Calibri" w:cs="Calibri"/>
        </w:rPr>
        <w:t xml:space="preserve"> is licensed under a </w:t>
      </w:r>
      <w:hyperlink r:id="rId6">
        <w:r w:rsidR="00631186">
          <w:rPr>
            <w:rFonts w:ascii="Calibri" w:eastAsia="Calibri" w:hAnsi="Calibri" w:cs="Calibri"/>
            <w:color w:val="1155CC"/>
            <w:u w:val="single"/>
          </w:rPr>
          <w:t>Creative Commons Attribution 4.0 International License</w:t>
        </w:r>
      </w:hyperlink>
      <w:r w:rsidR="00631186">
        <w:rPr>
          <w:rFonts w:ascii="Calibri" w:eastAsia="Calibri" w:hAnsi="Calibri" w:cs="Calibri"/>
        </w:rPr>
        <w:t>, except where otherwise noted.</w:t>
      </w:r>
    </w:p>
    <w:p w14:paraId="081D2197" w14:textId="77777777" w:rsidR="00195EBF" w:rsidRDefault="00631186">
      <w:pPr>
        <w:spacing w:before="300" w:after="300"/>
        <w:rPr>
          <w:rFonts w:ascii="Calibri" w:eastAsia="Calibri" w:hAnsi="Calibri" w:cs="Calibri"/>
        </w:rPr>
      </w:pPr>
      <w:r>
        <w:rPr>
          <w:rFonts w:ascii="Calibri" w:eastAsia="Calibri" w:hAnsi="Calibri" w:cs="Calibri"/>
          <w:noProof/>
        </w:rPr>
        <w:drawing>
          <wp:inline distT="114300" distB="114300" distL="114300" distR="114300" wp14:anchorId="609E620A" wp14:editId="3723FEB6">
            <wp:extent cx="1033463" cy="3566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33463" cy="356617"/>
                    </a:xfrm>
                    <a:prstGeom prst="rect">
                      <a:avLst/>
                    </a:prstGeom>
                    <a:ln/>
                  </pic:spPr>
                </pic:pic>
              </a:graphicData>
            </a:graphic>
          </wp:inline>
        </w:drawing>
      </w:r>
    </w:p>
    <w:sectPr w:rsidR="00195E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EBF"/>
    <w:rsid w:val="00195EBF"/>
    <w:rsid w:val="00631186"/>
    <w:rsid w:val="007B08D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177A"/>
  <w15:docId w15:val="{8C89E4F5-EF44-4661-BFD0-22066F65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4.0/" TargetMode="External"/><Relationship Id="rId5" Type="http://schemas.openxmlformats.org/officeDocument/2006/relationships/hyperlink" Target="https://opentextbc.ca/svmaccandrep/" TargetMode="External"/><Relationship Id="rId4" Type="http://schemas.openxmlformats.org/officeDocument/2006/relationships/hyperlink" Target="https://creativecommons.org/licenses/by/4.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4566</Characters>
  <Application>Microsoft Office Word</Application>
  <DocSecurity>0</DocSecurity>
  <Lines>38</Lines>
  <Paragraphs>10</Paragraphs>
  <ScaleCrop>false</ScaleCrop>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Kaitlyn</cp:lastModifiedBy>
  <cp:revision>3</cp:revision>
  <dcterms:created xsi:type="dcterms:W3CDTF">2021-03-30T16:45:00Z</dcterms:created>
  <dcterms:modified xsi:type="dcterms:W3CDTF">2021-04-09T17:25:00Z</dcterms:modified>
</cp:coreProperties>
</file>