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B1EBC" w14:textId="77777777" w:rsidR="00315D73" w:rsidRDefault="006A7BD8">
      <w:pPr>
        <w:pStyle w:val="Title"/>
      </w:pPr>
      <w:bookmarkStart w:id="0" w:name="_u1pm3vplq7qp" w:colFirst="0" w:colLast="0"/>
      <w:bookmarkEnd w:id="0"/>
      <w:r>
        <w:t>Barriers to Disclosures Activities</w:t>
      </w:r>
    </w:p>
    <w:p w14:paraId="3AE71892" w14:textId="77777777" w:rsidR="00315D73" w:rsidRDefault="00315D73">
      <w:pPr>
        <w:rPr>
          <w:rFonts w:ascii="Calibri" w:eastAsia="Calibri" w:hAnsi="Calibri" w:cs="Calibri"/>
          <w:sz w:val="24"/>
          <w:szCs w:val="24"/>
        </w:rPr>
      </w:pPr>
    </w:p>
    <w:p w14:paraId="4EA65FB2" w14:textId="77777777" w:rsidR="00315D73" w:rsidRDefault="006A7BD8">
      <w:pPr>
        <w:rPr>
          <w:rFonts w:ascii="Calibri" w:eastAsia="Calibri" w:hAnsi="Calibri" w:cs="Calibri"/>
          <w:b/>
          <w:sz w:val="24"/>
          <w:szCs w:val="24"/>
        </w:rPr>
      </w:pPr>
      <w:r>
        <w:rPr>
          <w:rFonts w:ascii="Calibri" w:eastAsia="Calibri" w:hAnsi="Calibri" w:cs="Calibri"/>
          <w:sz w:val="24"/>
          <w:szCs w:val="24"/>
        </w:rPr>
        <w:t xml:space="preserve">When we talk about harm, many people wonder “Why didn’t they tell me in the moment?” or “Why didn’t they tell me sooner?” These activities are intended to help you explore some of the reasons why people don’t say they’re uncomfortable or talk about the harm they have experienced for a long time.  </w:t>
      </w:r>
    </w:p>
    <w:p w14:paraId="5FB21484" w14:textId="77777777" w:rsidR="00315D73" w:rsidRDefault="006A7BD8">
      <w:pPr>
        <w:pStyle w:val="Heading1"/>
      </w:pPr>
      <w:bookmarkStart w:id="1" w:name="_p7i9dl9gbzml" w:colFirst="0" w:colLast="0"/>
      <w:bookmarkEnd w:id="1"/>
      <w:r>
        <w:t>Part 1: Scenario Reflection</w:t>
      </w:r>
    </w:p>
    <w:p w14:paraId="4DC9F886" w14:textId="77777777" w:rsidR="00315D73" w:rsidRDefault="00315D73">
      <w:pPr>
        <w:widowControl w:val="0"/>
        <w:spacing w:line="240" w:lineRule="auto"/>
        <w:rPr>
          <w:rFonts w:ascii="Calibri" w:eastAsia="Calibri" w:hAnsi="Calibri" w:cs="Calibri"/>
          <w:sz w:val="24"/>
          <w:szCs w:val="24"/>
        </w:rPr>
      </w:pPr>
    </w:p>
    <w:p w14:paraId="58500E16" w14:textId="77777777" w:rsidR="00315D73" w:rsidRDefault="006A7BD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In the scenarios activity, we learned more about what people experience and how they respond in different types of situations. Reflecting on these scenarios, what do you think are some of the reasons why people don’t speak up or about what’s happened? </w:t>
      </w:r>
    </w:p>
    <w:p w14:paraId="123940EE" w14:textId="77777777" w:rsidR="00315D73" w:rsidRDefault="00315D73">
      <w:pPr>
        <w:widowControl w:val="0"/>
        <w:spacing w:line="240" w:lineRule="auto"/>
        <w:rPr>
          <w:rFonts w:ascii="Calibri" w:eastAsia="Calibri" w:hAnsi="Calibri" w:cs="Calibri"/>
          <w:i/>
          <w:sz w:val="24"/>
          <w:szCs w:val="24"/>
        </w:rPr>
      </w:pPr>
    </w:p>
    <w:p w14:paraId="397CA342" w14:textId="77777777" w:rsidR="00315D73" w:rsidRDefault="00315D73">
      <w:pPr>
        <w:widowControl w:val="0"/>
        <w:spacing w:line="240" w:lineRule="auto"/>
        <w:rPr>
          <w:rFonts w:ascii="Calibri" w:eastAsia="Calibri" w:hAnsi="Calibri" w:cs="Calibri"/>
          <w:b/>
          <w:sz w:val="24"/>
          <w:szCs w:val="24"/>
        </w:rPr>
      </w:pPr>
    </w:p>
    <w:p w14:paraId="7D8FE8AC" w14:textId="77777777" w:rsidR="00315D73" w:rsidRDefault="00315D73">
      <w:pPr>
        <w:widowControl w:val="0"/>
        <w:spacing w:line="240" w:lineRule="auto"/>
        <w:rPr>
          <w:rFonts w:ascii="Calibri" w:eastAsia="Calibri" w:hAnsi="Calibri" w:cs="Calibri"/>
          <w:b/>
          <w:sz w:val="24"/>
          <w:szCs w:val="24"/>
        </w:rPr>
      </w:pPr>
    </w:p>
    <w:p w14:paraId="14DE1C8D" w14:textId="77777777" w:rsidR="00315D73" w:rsidRDefault="006A7BD8">
      <w:pPr>
        <w:pStyle w:val="Heading1"/>
        <w:widowControl w:val="0"/>
        <w:spacing w:line="240" w:lineRule="auto"/>
      </w:pPr>
      <w:bookmarkStart w:id="2" w:name="_26hftrfgilpr" w:colFirst="0" w:colLast="0"/>
      <w:bookmarkEnd w:id="2"/>
      <w:r>
        <w:br w:type="page"/>
      </w:r>
    </w:p>
    <w:p w14:paraId="27FA0FB0" w14:textId="77777777" w:rsidR="00315D73" w:rsidRDefault="006A7BD8">
      <w:pPr>
        <w:pStyle w:val="Heading1"/>
        <w:widowControl w:val="0"/>
        <w:spacing w:line="240" w:lineRule="auto"/>
      </w:pPr>
      <w:bookmarkStart w:id="3" w:name="_8qko9as1af41" w:colFirst="0" w:colLast="0"/>
      <w:bookmarkEnd w:id="3"/>
      <w:r>
        <w:lastRenderedPageBreak/>
        <w:t>Part 2: “Why I Didn’t Report It” Image</w:t>
      </w:r>
    </w:p>
    <w:p w14:paraId="3F388AD6" w14:textId="77777777" w:rsidR="00315D73" w:rsidRDefault="00315D73">
      <w:pPr>
        <w:widowControl w:val="0"/>
        <w:spacing w:line="240" w:lineRule="auto"/>
        <w:rPr>
          <w:rFonts w:ascii="Calibri" w:eastAsia="Calibri" w:hAnsi="Calibri" w:cs="Calibri"/>
          <w:b/>
          <w:sz w:val="24"/>
          <w:szCs w:val="24"/>
        </w:rPr>
      </w:pPr>
    </w:p>
    <w:p w14:paraId="7732FA8C" w14:textId="77777777" w:rsidR="00315D73" w:rsidRDefault="006A7BD8">
      <w:pPr>
        <w:widowControl w:val="0"/>
        <w:spacing w:line="240" w:lineRule="auto"/>
        <w:rPr>
          <w:rFonts w:ascii="Calibri" w:eastAsia="Calibri" w:hAnsi="Calibri" w:cs="Calibri"/>
          <w:sz w:val="24"/>
          <w:szCs w:val="24"/>
        </w:rPr>
      </w:pPr>
      <w:r>
        <w:rPr>
          <w:rFonts w:ascii="Calibri" w:eastAsia="Calibri" w:hAnsi="Calibri" w:cs="Calibri"/>
          <w:sz w:val="24"/>
          <w:szCs w:val="24"/>
        </w:rPr>
        <w:t>Take a closer look at this image. What is this image about? What stands out for you? Who’s making those statements? Is there anything surprising that you hadn’t considered before? What would it take to overcome these barriers?</w:t>
      </w:r>
    </w:p>
    <w:p w14:paraId="79C2BFA5" w14:textId="731376ED" w:rsidR="00315D73" w:rsidRDefault="004866F2">
      <w:pPr>
        <w:widowControl w:val="0"/>
        <w:spacing w:line="240" w:lineRule="auto"/>
        <w:rPr>
          <w:rFonts w:ascii="Calibri" w:eastAsia="Calibri" w:hAnsi="Calibri" w:cs="Calibri"/>
          <w:sz w:val="24"/>
          <w:szCs w:val="24"/>
        </w:rPr>
      </w:pPr>
      <w:r>
        <w:rPr>
          <w:rFonts w:ascii="Calibri" w:eastAsia="Calibri" w:hAnsi="Calibri" w:cs="Calibri"/>
          <w:noProof/>
          <w:sz w:val="24"/>
          <w:szCs w:val="24"/>
        </w:rPr>
        <w:drawing>
          <wp:inline distT="0" distB="0" distL="0" distR="0" wp14:anchorId="6376CE94" wp14:editId="168B24E7">
            <wp:extent cx="5934075" cy="3829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3829050"/>
                    </a:xfrm>
                    <a:prstGeom prst="rect">
                      <a:avLst/>
                    </a:prstGeom>
                    <a:noFill/>
                    <a:ln>
                      <a:noFill/>
                    </a:ln>
                  </pic:spPr>
                </pic:pic>
              </a:graphicData>
            </a:graphic>
          </wp:inline>
        </w:drawing>
      </w:r>
    </w:p>
    <w:p w14:paraId="3F3F27A2" w14:textId="77777777" w:rsidR="00315D73" w:rsidRDefault="00315D73">
      <w:pPr>
        <w:widowControl w:val="0"/>
        <w:spacing w:line="240" w:lineRule="auto"/>
        <w:rPr>
          <w:rFonts w:ascii="Calibri" w:eastAsia="Calibri" w:hAnsi="Calibri" w:cs="Calibri"/>
          <w:sz w:val="24"/>
          <w:szCs w:val="24"/>
        </w:rPr>
      </w:pPr>
    </w:p>
    <w:p w14:paraId="74E05414" w14:textId="77777777" w:rsidR="00315D73" w:rsidRDefault="00315D73">
      <w:pPr>
        <w:widowControl w:val="0"/>
        <w:spacing w:line="240" w:lineRule="auto"/>
        <w:rPr>
          <w:rFonts w:ascii="Calibri" w:eastAsia="Calibri" w:hAnsi="Calibri" w:cs="Calibri"/>
          <w:sz w:val="24"/>
          <w:szCs w:val="24"/>
        </w:rPr>
      </w:pPr>
    </w:p>
    <w:p w14:paraId="5D06887D" w14:textId="77777777" w:rsidR="00315D73" w:rsidRDefault="00315D73">
      <w:pPr>
        <w:widowControl w:val="0"/>
        <w:spacing w:line="240" w:lineRule="auto"/>
        <w:rPr>
          <w:rFonts w:ascii="Calibri" w:eastAsia="Calibri" w:hAnsi="Calibri" w:cs="Calibri"/>
          <w:sz w:val="24"/>
          <w:szCs w:val="24"/>
        </w:rPr>
      </w:pPr>
    </w:p>
    <w:p w14:paraId="5EAEFBC0" w14:textId="77777777" w:rsidR="00315D73" w:rsidRDefault="00315D73">
      <w:pPr>
        <w:widowControl w:val="0"/>
        <w:spacing w:line="240" w:lineRule="auto"/>
        <w:rPr>
          <w:rFonts w:ascii="Calibri" w:eastAsia="Calibri" w:hAnsi="Calibri" w:cs="Calibri"/>
          <w:sz w:val="24"/>
          <w:szCs w:val="24"/>
        </w:rPr>
      </w:pPr>
    </w:p>
    <w:p w14:paraId="79FCD481" w14:textId="77777777" w:rsidR="00315D73" w:rsidRDefault="00315D73">
      <w:pPr>
        <w:widowControl w:val="0"/>
        <w:spacing w:line="240" w:lineRule="auto"/>
        <w:rPr>
          <w:rFonts w:ascii="Calibri" w:eastAsia="Calibri" w:hAnsi="Calibri" w:cs="Calibri"/>
          <w:i/>
          <w:sz w:val="24"/>
          <w:szCs w:val="24"/>
        </w:rPr>
      </w:pPr>
    </w:p>
    <w:p w14:paraId="73715E4F" w14:textId="4CC6471A" w:rsidR="00315D73" w:rsidRDefault="00315D73">
      <w:pPr>
        <w:widowControl w:val="0"/>
        <w:spacing w:line="240" w:lineRule="auto"/>
        <w:rPr>
          <w:rFonts w:ascii="Calibri" w:eastAsia="Calibri" w:hAnsi="Calibri" w:cs="Calibri"/>
          <w:i/>
          <w:sz w:val="24"/>
          <w:szCs w:val="24"/>
        </w:rPr>
      </w:pPr>
    </w:p>
    <w:p w14:paraId="6DA28496" w14:textId="0EC56E06" w:rsidR="004866F2" w:rsidRDefault="004866F2">
      <w:pPr>
        <w:widowControl w:val="0"/>
        <w:spacing w:line="240" w:lineRule="auto"/>
        <w:rPr>
          <w:rFonts w:ascii="Calibri" w:eastAsia="Calibri" w:hAnsi="Calibri" w:cs="Calibri"/>
          <w:i/>
          <w:sz w:val="24"/>
          <w:szCs w:val="24"/>
        </w:rPr>
      </w:pPr>
    </w:p>
    <w:p w14:paraId="471A95A6" w14:textId="77777777" w:rsidR="004866F2" w:rsidRDefault="004866F2">
      <w:pPr>
        <w:widowControl w:val="0"/>
        <w:spacing w:line="240" w:lineRule="auto"/>
        <w:rPr>
          <w:rFonts w:ascii="Calibri" w:eastAsia="Calibri" w:hAnsi="Calibri" w:cs="Calibri"/>
          <w:i/>
          <w:sz w:val="24"/>
          <w:szCs w:val="24"/>
        </w:rPr>
      </w:pPr>
    </w:p>
    <w:p w14:paraId="5F3BE9DE" w14:textId="77777777" w:rsidR="00315D73" w:rsidRDefault="00315D73">
      <w:pPr>
        <w:widowControl w:val="0"/>
        <w:spacing w:line="240" w:lineRule="auto"/>
        <w:rPr>
          <w:rFonts w:ascii="Calibri" w:eastAsia="Calibri" w:hAnsi="Calibri" w:cs="Calibri"/>
          <w:i/>
          <w:sz w:val="24"/>
          <w:szCs w:val="24"/>
        </w:rPr>
      </w:pPr>
    </w:p>
    <w:p w14:paraId="1887DC84" w14:textId="77777777" w:rsidR="00315D73" w:rsidRDefault="00315D73">
      <w:pPr>
        <w:widowControl w:val="0"/>
        <w:spacing w:line="240" w:lineRule="auto"/>
        <w:rPr>
          <w:rFonts w:ascii="Calibri" w:eastAsia="Calibri" w:hAnsi="Calibri" w:cs="Calibri"/>
          <w:i/>
          <w:sz w:val="24"/>
          <w:szCs w:val="24"/>
        </w:rPr>
      </w:pPr>
    </w:p>
    <w:p w14:paraId="2F2378E3" w14:textId="77777777" w:rsidR="00315D73" w:rsidRDefault="00315D73">
      <w:pPr>
        <w:widowControl w:val="0"/>
        <w:spacing w:line="240" w:lineRule="auto"/>
        <w:rPr>
          <w:rFonts w:ascii="Calibri" w:eastAsia="Calibri" w:hAnsi="Calibri" w:cs="Calibri"/>
          <w:i/>
          <w:sz w:val="24"/>
          <w:szCs w:val="24"/>
        </w:rPr>
      </w:pPr>
    </w:p>
    <w:p w14:paraId="7EE17A7F" w14:textId="77777777" w:rsidR="00315D73" w:rsidRDefault="00315D73">
      <w:pPr>
        <w:widowControl w:val="0"/>
        <w:spacing w:line="240" w:lineRule="auto"/>
        <w:rPr>
          <w:rFonts w:ascii="Calibri" w:eastAsia="Calibri" w:hAnsi="Calibri" w:cs="Calibri"/>
          <w:i/>
          <w:sz w:val="24"/>
          <w:szCs w:val="24"/>
        </w:rPr>
      </w:pPr>
    </w:p>
    <w:p w14:paraId="2B2558C4" w14:textId="77777777" w:rsidR="00315D73" w:rsidRDefault="00315D73">
      <w:pPr>
        <w:widowControl w:val="0"/>
        <w:spacing w:line="240" w:lineRule="auto"/>
        <w:rPr>
          <w:rFonts w:ascii="Calibri" w:eastAsia="Calibri" w:hAnsi="Calibri" w:cs="Calibri"/>
          <w:i/>
          <w:sz w:val="24"/>
          <w:szCs w:val="24"/>
        </w:rPr>
      </w:pPr>
    </w:p>
    <w:p w14:paraId="52CB3024" w14:textId="77777777" w:rsidR="00315D73" w:rsidRDefault="00315D73">
      <w:pPr>
        <w:widowControl w:val="0"/>
        <w:spacing w:line="240" w:lineRule="auto"/>
        <w:rPr>
          <w:rFonts w:ascii="Calibri" w:eastAsia="Calibri" w:hAnsi="Calibri" w:cs="Calibri"/>
          <w:i/>
          <w:sz w:val="24"/>
          <w:szCs w:val="24"/>
        </w:rPr>
      </w:pPr>
    </w:p>
    <w:p w14:paraId="5802C638" w14:textId="77777777" w:rsidR="00315D73" w:rsidRDefault="006A7BD8">
      <w:pPr>
        <w:pStyle w:val="Heading1"/>
        <w:widowControl w:val="0"/>
        <w:spacing w:line="240" w:lineRule="auto"/>
        <w:rPr>
          <w:rFonts w:ascii="Calibri" w:eastAsia="Calibri" w:hAnsi="Calibri" w:cs="Calibri"/>
        </w:rPr>
      </w:pPr>
      <w:bookmarkStart w:id="4" w:name="_vicgwdb13a4k" w:colFirst="0" w:colLast="0"/>
      <w:bookmarkEnd w:id="4"/>
      <w:r>
        <w:rPr>
          <w:rFonts w:ascii="Calibri" w:eastAsia="Calibri" w:hAnsi="Calibri" w:cs="Calibri"/>
        </w:rPr>
        <w:lastRenderedPageBreak/>
        <w:t>Part 3: Twitter Analysis</w:t>
      </w:r>
    </w:p>
    <w:p w14:paraId="7D7B36D2" w14:textId="77777777" w:rsidR="00315D73" w:rsidRDefault="00315D73">
      <w:pPr>
        <w:widowControl w:val="0"/>
        <w:spacing w:line="240" w:lineRule="auto"/>
        <w:rPr>
          <w:rFonts w:ascii="Calibri" w:eastAsia="Calibri" w:hAnsi="Calibri" w:cs="Calibri"/>
          <w:i/>
          <w:sz w:val="24"/>
          <w:szCs w:val="24"/>
        </w:rPr>
      </w:pPr>
    </w:p>
    <w:p w14:paraId="7AF30661" w14:textId="77777777" w:rsidR="00315D73" w:rsidRDefault="006A7BD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Search the </w:t>
      </w:r>
      <w:r>
        <w:rPr>
          <w:rFonts w:ascii="Calibri" w:eastAsia="Calibri" w:hAnsi="Calibri" w:cs="Calibri"/>
          <w:b/>
          <w:sz w:val="24"/>
          <w:szCs w:val="24"/>
        </w:rPr>
        <w:t xml:space="preserve">#whyididntreport </w:t>
      </w:r>
      <w:r>
        <w:rPr>
          <w:rFonts w:ascii="Calibri" w:eastAsia="Calibri" w:hAnsi="Calibri" w:cs="Calibri"/>
          <w:sz w:val="24"/>
          <w:szCs w:val="24"/>
        </w:rPr>
        <w:t xml:space="preserve">campaign on Twitter. Choose one or a few of the tweets that stand out to you as powerful or surprising. Write them here and bring them back for discussion. </w:t>
      </w:r>
    </w:p>
    <w:p w14:paraId="5848AD40" w14:textId="77777777" w:rsidR="00315D73" w:rsidRDefault="00315D73">
      <w:pPr>
        <w:widowControl w:val="0"/>
        <w:spacing w:line="240" w:lineRule="auto"/>
        <w:rPr>
          <w:rFonts w:ascii="Calibri" w:eastAsia="Calibri" w:hAnsi="Calibri" w:cs="Calibri"/>
          <w:sz w:val="24"/>
          <w:szCs w:val="24"/>
        </w:rPr>
      </w:pPr>
    </w:p>
    <w:p w14:paraId="772B4D62" w14:textId="77777777" w:rsidR="00315D73" w:rsidRDefault="00315D73">
      <w:pPr>
        <w:widowControl w:val="0"/>
        <w:spacing w:line="240" w:lineRule="auto"/>
        <w:rPr>
          <w:rFonts w:ascii="Calibri" w:eastAsia="Calibri" w:hAnsi="Calibri" w:cs="Calibri"/>
          <w:sz w:val="24"/>
          <w:szCs w:val="24"/>
        </w:rPr>
      </w:pPr>
    </w:p>
    <w:p w14:paraId="5344A056" w14:textId="77777777" w:rsidR="00315D73" w:rsidRDefault="00315D73">
      <w:pPr>
        <w:widowControl w:val="0"/>
        <w:spacing w:line="240" w:lineRule="auto"/>
        <w:rPr>
          <w:rFonts w:ascii="Calibri" w:eastAsia="Calibri" w:hAnsi="Calibri" w:cs="Calibri"/>
          <w:sz w:val="24"/>
          <w:szCs w:val="24"/>
        </w:rPr>
      </w:pPr>
    </w:p>
    <w:p w14:paraId="0AC7E746" w14:textId="77777777" w:rsidR="00315D73" w:rsidRDefault="00315D73">
      <w:pPr>
        <w:widowControl w:val="0"/>
        <w:spacing w:line="240" w:lineRule="auto"/>
        <w:rPr>
          <w:rFonts w:ascii="Calibri" w:eastAsia="Calibri" w:hAnsi="Calibri" w:cs="Calibri"/>
          <w:sz w:val="24"/>
          <w:szCs w:val="24"/>
        </w:rPr>
      </w:pPr>
    </w:p>
    <w:p w14:paraId="32002EB7" w14:textId="77777777" w:rsidR="00315D73" w:rsidRDefault="00315D73">
      <w:pPr>
        <w:widowControl w:val="0"/>
        <w:spacing w:line="240" w:lineRule="auto"/>
        <w:rPr>
          <w:rFonts w:ascii="Calibri" w:eastAsia="Calibri" w:hAnsi="Calibri" w:cs="Calibri"/>
          <w:sz w:val="24"/>
          <w:szCs w:val="24"/>
        </w:rPr>
      </w:pPr>
    </w:p>
    <w:p w14:paraId="4C0CE47E" w14:textId="77777777" w:rsidR="00315D73" w:rsidRDefault="00315D73">
      <w:pPr>
        <w:widowControl w:val="0"/>
        <w:spacing w:line="240" w:lineRule="auto"/>
        <w:rPr>
          <w:rFonts w:ascii="Calibri" w:eastAsia="Calibri" w:hAnsi="Calibri" w:cs="Calibri"/>
          <w:sz w:val="24"/>
          <w:szCs w:val="24"/>
        </w:rPr>
      </w:pPr>
    </w:p>
    <w:p w14:paraId="25A69097" w14:textId="77777777" w:rsidR="00315D73" w:rsidRDefault="00315D73">
      <w:pPr>
        <w:widowControl w:val="0"/>
        <w:spacing w:line="240" w:lineRule="auto"/>
        <w:rPr>
          <w:rFonts w:ascii="Calibri" w:eastAsia="Calibri" w:hAnsi="Calibri" w:cs="Calibri"/>
          <w:sz w:val="24"/>
          <w:szCs w:val="24"/>
        </w:rPr>
      </w:pPr>
    </w:p>
    <w:p w14:paraId="0205AA08" w14:textId="77777777" w:rsidR="00315D73" w:rsidRDefault="00315D73">
      <w:pPr>
        <w:widowControl w:val="0"/>
        <w:spacing w:line="240" w:lineRule="auto"/>
        <w:rPr>
          <w:rFonts w:ascii="Calibri" w:eastAsia="Calibri" w:hAnsi="Calibri" w:cs="Calibri"/>
          <w:sz w:val="24"/>
          <w:szCs w:val="24"/>
        </w:rPr>
      </w:pPr>
    </w:p>
    <w:p w14:paraId="2E5898B9" w14:textId="77777777" w:rsidR="00315D73" w:rsidRDefault="00315D73">
      <w:pPr>
        <w:widowControl w:val="0"/>
        <w:spacing w:line="240" w:lineRule="auto"/>
        <w:rPr>
          <w:rFonts w:ascii="Calibri" w:eastAsia="Calibri" w:hAnsi="Calibri" w:cs="Calibri"/>
          <w:sz w:val="24"/>
          <w:szCs w:val="24"/>
        </w:rPr>
      </w:pPr>
    </w:p>
    <w:p w14:paraId="17E7C44F" w14:textId="77777777" w:rsidR="00315D73" w:rsidRDefault="00315D73">
      <w:pPr>
        <w:widowControl w:val="0"/>
        <w:spacing w:line="240" w:lineRule="auto"/>
        <w:rPr>
          <w:rFonts w:ascii="Calibri" w:eastAsia="Calibri" w:hAnsi="Calibri" w:cs="Calibri"/>
          <w:sz w:val="24"/>
          <w:szCs w:val="24"/>
        </w:rPr>
      </w:pPr>
    </w:p>
    <w:p w14:paraId="3162BFAD" w14:textId="77777777" w:rsidR="00315D73" w:rsidRDefault="00315D73">
      <w:pPr>
        <w:widowControl w:val="0"/>
        <w:spacing w:line="240" w:lineRule="auto"/>
        <w:rPr>
          <w:rFonts w:ascii="Calibri" w:eastAsia="Calibri" w:hAnsi="Calibri" w:cs="Calibri"/>
          <w:sz w:val="24"/>
          <w:szCs w:val="24"/>
        </w:rPr>
      </w:pPr>
    </w:p>
    <w:p w14:paraId="3460136F" w14:textId="77777777" w:rsidR="00315D73" w:rsidRDefault="00315D73">
      <w:pPr>
        <w:widowControl w:val="0"/>
        <w:spacing w:line="240" w:lineRule="auto"/>
        <w:rPr>
          <w:rFonts w:ascii="Calibri" w:eastAsia="Calibri" w:hAnsi="Calibri" w:cs="Calibri"/>
          <w:sz w:val="24"/>
          <w:szCs w:val="24"/>
        </w:rPr>
      </w:pPr>
    </w:p>
    <w:p w14:paraId="64D65D04" w14:textId="77777777" w:rsidR="00315D73" w:rsidRDefault="00315D73">
      <w:pPr>
        <w:widowControl w:val="0"/>
        <w:spacing w:line="240" w:lineRule="auto"/>
        <w:rPr>
          <w:rFonts w:ascii="Calibri" w:eastAsia="Calibri" w:hAnsi="Calibri" w:cs="Calibri"/>
          <w:sz w:val="24"/>
          <w:szCs w:val="24"/>
        </w:rPr>
      </w:pPr>
    </w:p>
    <w:p w14:paraId="0EBB5E8A" w14:textId="77777777" w:rsidR="00315D73" w:rsidRDefault="00315D73">
      <w:pPr>
        <w:widowControl w:val="0"/>
        <w:spacing w:line="240" w:lineRule="auto"/>
        <w:rPr>
          <w:rFonts w:ascii="Calibri" w:eastAsia="Calibri" w:hAnsi="Calibri" w:cs="Calibri"/>
          <w:sz w:val="24"/>
          <w:szCs w:val="24"/>
        </w:rPr>
      </w:pPr>
    </w:p>
    <w:p w14:paraId="45267FD1" w14:textId="77777777" w:rsidR="00315D73" w:rsidRDefault="00315D73">
      <w:pPr>
        <w:widowControl w:val="0"/>
        <w:spacing w:line="240" w:lineRule="auto"/>
        <w:rPr>
          <w:rFonts w:ascii="Calibri" w:eastAsia="Calibri" w:hAnsi="Calibri" w:cs="Calibri"/>
          <w:sz w:val="24"/>
          <w:szCs w:val="24"/>
        </w:rPr>
      </w:pPr>
    </w:p>
    <w:p w14:paraId="71024ACA" w14:textId="77777777" w:rsidR="00315D73" w:rsidRDefault="00315D73">
      <w:pPr>
        <w:widowControl w:val="0"/>
        <w:spacing w:line="240" w:lineRule="auto"/>
        <w:rPr>
          <w:rFonts w:ascii="Calibri" w:eastAsia="Calibri" w:hAnsi="Calibri" w:cs="Calibri"/>
          <w:sz w:val="24"/>
          <w:szCs w:val="24"/>
        </w:rPr>
      </w:pPr>
    </w:p>
    <w:p w14:paraId="7FFC2DBA" w14:textId="77777777" w:rsidR="00315D73" w:rsidRDefault="00315D73">
      <w:pPr>
        <w:widowControl w:val="0"/>
        <w:spacing w:line="240" w:lineRule="auto"/>
        <w:rPr>
          <w:rFonts w:ascii="Calibri" w:eastAsia="Calibri" w:hAnsi="Calibri" w:cs="Calibri"/>
          <w:sz w:val="24"/>
          <w:szCs w:val="24"/>
        </w:rPr>
      </w:pPr>
    </w:p>
    <w:p w14:paraId="08732CA3" w14:textId="77777777" w:rsidR="00315D73" w:rsidRDefault="00315D73">
      <w:pPr>
        <w:widowControl w:val="0"/>
        <w:spacing w:line="240" w:lineRule="auto"/>
        <w:rPr>
          <w:rFonts w:ascii="Calibri" w:eastAsia="Calibri" w:hAnsi="Calibri" w:cs="Calibri"/>
          <w:sz w:val="24"/>
          <w:szCs w:val="24"/>
        </w:rPr>
      </w:pPr>
    </w:p>
    <w:p w14:paraId="45842AA1" w14:textId="77777777" w:rsidR="00315D73" w:rsidRDefault="00315D73">
      <w:pPr>
        <w:widowControl w:val="0"/>
        <w:spacing w:line="240" w:lineRule="auto"/>
        <w:rPr>
          <w:rFonts w:ascii="Calibri" w:eastAsia="Calibri" w:hAnsi="Calibri" w:cs="Calibri"/>
          <w:sz w:val="24"/>
          <w:szCs w:val="24"/>
        </w:rPr>
      </w:pPr>
    </w:p>
    <w:p w14:paraId="7A642BEA" w14:textId="77777777" w:rsidR="00315D73" w:rsidRDefault="00315D73">
      <w:pPr>
        <w:widowControl w:val="0"/>
        <w:spacing w:line="240" w:lineRule="auto"/>
        <w:rPr>
          <w:rFonts w:ascii="Calibri" w:eastAsia="Calibri" w:hAnsi="Calibri" w:cs="Calibri"/>
          <w:sz w:val="24"/>
          <w:szCs w:val="24"/>
        </w:rPr>
      </w:pPr>
    </w:p>
    <w:p w14:paraId="6FF5B082" w14:textId="77777777" w:rsidR="00315D73" w:rsidRDefault="00315D73">
      <w:pPr>
        <w:widowControl w:val="0"/>
        <w:spacing w:line="240" w:lineRule="auto"/>
        <w:rPr>
          <w:rFonts w:ascii="Calibri" w:eastAsia="Calibri" w:hAnsi="Calibri" w:cs="Calibri"/>
          <w:sz w:val="24"/>
          <w:szCs w:val="24"/>
        </w:rPr>
      </w:pPr>
    </w:p>
    <w:p w14:paraId="3F8158D9" w14:textId="77777777" w:rsidR="00315D73" w:rsidRDefault="00315D73">
      <w:pPr>
        <w:widowControl w:val="0"/>
        <w:spacing w:line="240" w:lineRule="auto"/>
        <w:rPr>
          <w:rFonts w:ascii="Calibri" w:eastAsia="Calibri" w:hAnsi="Calibri" w:cs="Calibri"/>
          <w:sz w:val="24"/>
          <w:szCs w:val="24"/>
        </w:rPr>
      </w:pPr>
    </w:p>
    <w:p w14:paraId="603A4CC7" w14:textId="77777777" w:rsidR="00315D73" w:rsidRDefault="006A7BD8">
      <w:pPr>
        <w:widowControl w:val="0"/>
        <w:spacing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w:t>
      </w:r>
    </w:p>
    <w:p w14:paraId="37A0673A" w14:textId="66AAEC96" w:rsidR="00315D73" w:rsidRDefault="006A7BD8">
      <w:pPr>
        <w:spacing w:before="300" w:after="300"/>
        <w:rPr>
          <w:rFonts w:ascii="Calibri" w:eastAsia="Calibri" w:hAnsi="Calibri" w:cs="Calibri"/>
        </w:rPr>
      </w:pPr>
      <w:r>
        <w:rPr>
          <w:rFonts w:ascii="Calibri" w:eastAsia="Calibri" w:hAnsi="Calibri" w:cs="Calibri"/>
        </w:rPr>
        <w:t xml:space="preserve">This resource is licensed under a Creative Commons license </w:t>
      </w:r>
      <w:hyperlink r:id="rId5">
        <w:r>
          <w:rPr>
            <w:rFonts w:ascii="Calibri" w:eastAsia="Calibri" w:hAnsi="Calibri" w:cs="Calibri"/>
            <w:color w:val="1155CC"/>
            <w:u w:val="single"/>
          </w:rPr>
          <w:t>(CC BY 4.0 License</w:t>
        </w:r>
      </w:hyperlink>
      <w:r>
        <w:rPr>
          <w:rFonts w:ascii="Calibri" w:eastAsia="Calibri" w:hAnsi="Calibri" w:cs="Calibri"/>
        </w:rPr>
        <w:t xml:space="preserve">) which means that you are free to share (copy, distribute, and transmit) and remix (adapt) this resource providing that you provide attribution to the original content creators. You can provide credit by using the attribution statement below. </w:t>
      </w:r>
    </w:p>
    <w:p w14:paraId="1FA4FC5B" w14:textId="77777777" w:rsidR="00315D73" w:rsidRDefault="006A7BD8">
      <w:pPr>
        <w:spacing w:before="300" w:after="300"/>
        <w:rPr>
          <w:rFonts w:ascii="Calibri" w:eastAsia="Calibri" w:hAnsi="Calibri" w:cs="Calibri"/>
          <w:b/>
        </w:rPr>
      </w:pPr>
      <w:r>
        <w:rPr>
          <w:rFonts w:ascii="Calibri" w:eastAsia="Calibri" w:hAnsi="Calibri" w:cs="Calibri"/>
          <w:b/>
        </w:rPr>
        <w:t>Attribution statement:</w:t>
      </w:r>
    </w:p>
    <w:p w14:paraId="1771F232" w14:textId="2D968A5E" w:rsidR="00315D73" w:rsidRDefault="006B6295">
      <w:pPr>
        <w:spacing w:before="300" w:after="300"/>
        <w:rPr>
          <w:rFonts w:ascii="Calibri" w:eastAsia="Calibri" w:hAnsi="Calibri" w:cs="Calibri"/>
        </w:rPr>
      </w:pPr>
      <w:hyperlink r:id="rId6">
        <w:r w:rsidR="006A7BD8">
          <w:rPr>
            <w:rFonts w:ascii="Calibri" w:eastAsia="Calibri" w:hAnsi="Calibri" w:cs="Calibri"/>
            <w:i/>
            <w:color w:val="1155CC"/>
            <w:u w:val="single"/>
          </w:rPr>
          <w:t>Accountability &amp; Repairing Relationships Training and Facilitator Guide: Preventing and Responding to Sexual Violence in BC Post-Secondary Institutions</w:t>
        </w:r>
      </w:hyperlink>
      <w:r w:rsidR="006A7BD8">
        <w:rPr>
          <w:rFonts w:ascii="Calibri" w:eastAsia="Calibri" w:hAnsi="Calibri" w:cs="Calibri"/>
          <w:i/>
        </w:rPr>
        <w:t>, Sexual Violence Training Development Team</w:t>
      </w:r>
      <w:r w:rsidR="006A7BD8">
        <w:rPr>
          <w:rFonts w:ascii="Calibri" w:eastAsia="Calibri" w:hAnsi="Calibri" w:cs="Calibri"/>
        </w:rPr>
        <w:t xml:space="preserve"> is licensed under a </w:t>
      </w:r>
      <w:hyperlink r:id="rId7">
        <w:r w:rsidR="006A7BD8">
          <w:rPr>
            <w:rFonts w:ascii="Calibri" w:eastAsia="Calibri" w:hAnsi="Calibri" w:cs="Calibri"/>
            <w:color w:val="1155CC"/>
            <w:u w:val="single"/>
          </w:rPr>
          <w:t>Creative Commons Attribution 4.0 International License</w:t>
        </w:r>
      </w:hyperlink>
      <w:r w:rsidR="006A7BD8">
        <w:rPr>
          <w:rFonts w:ascii="Calibri" w:eastAsia="Calibri" w:hAnsi="Calibri" w:cs="Calibri"/>
        </w:rPr>
        <w:t>, except where otherwise noted.</w:t>
      </w:r>
    </w:p>
    <w:p w14:paraId="0965386A" w14:textId="77777777" w:rsidR="00315D73" w:rsidRDefault="006A7BD8">
      <w:pPr>
        <w:spacing w:before="300" w:after="300"/>
        <w:rPr>
          <w:rFonts w:ascii="Calibri" w:eastAsia="Calibri" w:hAnsi="Calibri" w:cs="Calibri"/>
          <w:sz w:val="24"/>
          <w:szCs w:val="24"/>
        </w:rPr>
      </w:pPr>
      <w:r>
        <w:rPr>
          <w:noProof/>
        </w:rPr>
        <w:drawing>
          <wp:inline distT="114300" distB="114300" distL="114300" distR="114300" wp14:anchorId="6D6333AA" wp14:editId="11C1E949">
            <wp:extent cx="1033463" cy="3566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33463" cy="356617"/>
                    </a:xfrm>
                    <a:prstGeom prst="rect">
                      <a:avLst/>
                    </a:prstGeom>
                    <a:ln/>
                  </pic:spPr>
                </pic:pic>
              </a:graphicData>
            </a:graphic>
          </wp:inline>
        </w:drawing>
      </w:r>
    </w:p>
    <w:sectPr w:rsidR="00315D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73"/>
    <w:rsid w:val="00121E96"/>
    <w:rsid w:val="001F60B2"/>
    <w:rsid w:val="00315D73"/>
    <w:rsid w:val="004866F2"/>
    <w:rsid w:val="006A7BD8"/>
    <w:rsid w:val="006B629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780A"/>
  <w15:docId w15:val="{5323294D-528E-481B-B8F2-75106DBC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textbc.ca/svmaccandrep/" TargetMode="External"/><Relationship Id="rId5" Type="http://schemas.openxmlformats.org/officeDocument/2006/relationships/hyperlink" Target="https://creativecommons.org/licenses/by/4.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cp:lastModifiedBy>
  <cp:revision>5</cp:revision>
  <dcterms:created xsi:type="dcterms:W3CDTF">2021-03-29T19:28:00Z</dcterms:created>
  <dcterms:modified xsi:type="dcterms:W3CDTF">2021-04-09T17:31:00Z</dcterms:modified>
</cp:coreProperties>
</file>