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EA0AB" w14:textId="77777777" w:rsidR="006B5A7D" w:rsidRPr="006B5A7D" w:rsidRDefault="00C659F9" w:rsidP="006B5A7D">
      <w:pPr>
        <w:tabs>
          <w:tab w:val="right" w:pos="9360"/>
        </w:tabs>
        <w:rPr>
          <w:rFonts w:asciiTheme="majorHAnsi" w:eastAsiaTheme="majorEastAsia" w:hAnsiTheme="majorHAnsi" w:cstheme="majorBidi"/>
          <w:color w:val="2F5496" w:themeColor="accent1" w:themeShade="BF"/>
          <w:sz w:val="32"/>
          <w:szCs w:val="32"/>
          <w:lang w:val="en-CA"/>
        </w:rPr>
      </w:pPr>
      <w:r w:rsidRPr="006B5A7D">
        <w:rPr>
          <w:noProof/>
        </w:rPr>
        <mc:AlternateContent>
          <mc:Choice Requires="wps">
            <w:drawing>
              <wp:anchor distT="0" distB="0" distL="114300" distR="114300" simplePos="0" relativeHeight="251659264" behindDoc="1" locked="0" layoutInCell="1" allowOverlap="1" wp14:anchorId="06CA46A9" wp14:editId="19056331">
                <wp:simplePos x="0" y="0"/>
                <wp:positionH relativeFrom="column">
                  <wp:posOffset>-291465</wp:posOffset>
                </wp:positionH>
                <wp:positionV relativeFrom="paragraph">
                  <wp:posOffset>-364226</wp:posOffset>
                </wp:positionV>
                <wp:extent cx="6638290" cy="7196455"/>
                <wp:effectExtent l="0" t="0" r="10160" b="23495"/>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38290" cy="7196455"/>
                        </a:xfrm>
                        <a:prstGeom prst="rect">
                          <a:avLst/>
                        </a:prstGeom>
                        <a:solidFill>
                          <a:srgbClr val="DB9921"/>
                        </a:solidFill>
                        <a:ln w="6350" cap="flat" cmpd="sng" algn="ctr">
                          <a:solidFill>
                            <a:srgbClr val="4472C4"/>
                          </a:solidFill>
                          <a:prstDash val="solid"/>
                          <a:miter lim="800000"/>
                        </a:ln>
                        <a:effectLst/>
                      </wps:spPr>
                      <wps:txbx>
                        <w:txbxContent>
                          <w:p w14:paraId="1ADFB449" w14:textId="77777777" w:rsidR="00820DC2" w:rsidRDefault="00820DC2" w:rsidP="006B5A7D">
                            <w:pPr>
                              <w:jc w:val="center"/>
                              <w:rPr>
                                <w:color w:val="1A2F61"/>
                                <w:sz w:val="52"/>
                              </w:rPr>
                            </w:pPr>
                          </w:p>
                          <w:p w14:paraId="13141AE1" w14:textId="77777777" w:rsidR="00820DC2" w:rsidRDefault="00820DC2" w:rsidP="006B5A7D">
                            <w:pPr>
                              <w:jc w:val="center"/>
                              <w:rPr>
                                <w:color w:val="1A2F61"/>
                                <w:sz w:val="52"/>
                              </w:rPr>
                            </w:pPr>
                          </w:p>
                          <w:p w14:paraId="0557F2B9" w14:textId="77777777" w:rsidR="00820DC2" w:rsidRDefault="00820DC2" w:rsidP="006B5A7D">
                            <w:pPr>
                              <w:jc w:val="center"/>
                              <w:rPr>
                                <w:color w:val="1A2F61"/>
                                <w:sz w:val="52"/>
                              </w:rPr>
                            </w:pPr>
                          </w:p>
                          <w:p w14:paraId="1A07538A" w14:textId="77777777" w:rsidR="00820DC2" w:rsidRPr="004A0417" w:rsidRDefault="00820DC2" w:rsidP="0065327E">
                            <w:pPr>
                              <w:jc w:val="center"/>
                              <w:rPr>
                                <w:color w:val="C00000"/>
                                <w:sz w:val="28"/>
                                <w:szCs w:val="28"/>
                              </w:rPr>
                            </w:pPr>
                          </w:p>
                          <w:p w14:paraId="261C8EAE" w14:textId="77777777" w:rsidR="00820DC2" w:rsidRPr="004A0417" w:rsidRDefault="00820DC2" w:rsidP="004A0417">
                            <w:pPr>
                              <w:jc w:val="center"/>
                              <w:rPr>
                                <w:color w:val="C00000"/>
                                <w:sz w:val="28"/>
                                <w:szCs w:val="28"/>
                              </w:rPr>
                            </w:pPr>
                            <w:r>
                              <w:rPr>
                                <w:color w:val="C00000"/>
                                <w:sz w:val="28"/>
                                <w:szCs w:val="28"/>
                              </w:rPr>
                              <w:t xml:space="preserve"> </w:t>
                            </w:r>
                          </w:p>
                          <w:p w14:paraId="309A6FDF" w14:textId="77777777" w:rsidR="00820DC2" w:rsidRDefault="00820DC2" w:rsidP="004A0417">
                            <w:pPr>
                              <w:jc w:val="center"/>
                              <w:rPr>
                                <w:color w:val="1A2F61"/>
                                <w:sz w:val="52"/>
                              </w:rPr>
                            </w:pPr>
                          </w:p>
                          <w:p w14:paraId="2FC27C81" w14:textId="77777777" w:rsidR="00820DC2" w:rsidRDefault="00820DC2" w:rsidP="004A0417">
                            <w:pPr>
                              <w:jc w:val="center"/>
                              <w:rPr>
                                <w:color w:val="1A2F61"/>
                                <w:sz w:val="52"/>
                              </w:rPr>
                            </w:pPr>
                          </w:p>
                          <w:p w14:paraId="532F2712" w14:textId="4B7D9FE4" w:rsidR="00820DC2" w:rsidRPr="00B47D37" w:rsidRDefault="00820DC2" w:rsidP="004A0417">
                            <w:pPr>
                              <w:jc w:val="center"/>
                              <w:rPr>
                                <w:color w:val="1A2F61"/>
                                <w:sz w:val="52"/>
                              </w:rPr>
                            </w:pPr>
                            <w:r>
                              <w:rPr>
                                <w:color w:val="1A2F61"/>
                                <w:sz w:val="52"/>
                              </w:rPr>
                              <w:t xml:space="preserve">2011 Practical Nursing Program </w:t>
                            </w:r>
                          </w:p>
                          <w:p w14:paraId="52FABEF2" w14:textId="77777777" w:rsidR="00820DC2" w:rsidRPr="004A0417" w:rsidRDefault="00820DC2" w:rsidP="004A0417">
                            <w:pPr>
                              <w:jc w:val="center"/>
                              <w:rPr>
                                <w:color w:val="1A2F61"/>
                                <w:sz w:val="44"/>
                                <w:szCs w:val="44"/>
                              </w:rPr>
                            </w:pPr>
                            <w:r w:rsidRPr="004A0417">
                              <w:rPr>
                                <w:color w:val="1A2F61"/>
                                <w:sz w:val="44"/>
                                <w:szCs w:val="44"/>
                              </w:rPr>
                              <w:t>PROVINCIAL CURRICULUM GUIDE SUPPLEMENT</w:t>
                            </w:r>
                            <w:r>
                              <w:rPr>
                                <w:color w:val="1A2F61"/>
                                <w:sz w:val="44"/>
                                <w:szCs w:val="44"/>
                              </w:rPr>
                              <w:t>:</w:t>
                            </w:r>
                          </w:p>
                          <w:p w14:paraId="787C28D8" w14:textId="2D6BCEDD" w:rsidR="00820DC2" w:rsidRPr="00A1376B" w:rsidRDefault="00820DC2" w:rsidP="00A1376B">
                            <w:pPr>
                              <w:jc w:val="center"/>
                              <w:rPr>
                                <w:color w:val="1A2F61"/>
                                <w:sz w:val="36"/>
                                <w:szCs w:val="36"/>
                              </w:rPr>
                            </w:pPr>
                            <w:r w:rsidRPr="00A1376B">
                              <w:rPr>
                                <w:color w:val="1A2F61"/>
                                <w:sz w:val="36"/>
                                <w:szCs w:val="36"/>
                              </w:rPr>
                              <w:t>Program Core Standards</w:t>
                            </w:r>
                            <w:r>
                              <w:rPr>
                                <w:color w:val="1A2F61"/>
                                <w:sz w:val="36"/>
                                <w:szCs w:val="36"/>
                              </w:rPr>
                              <w:t>,</w:t>
                            </w:r>
                            <w:r w:rsidRPr="00A1376B">
                              <w:rPr>
                                <w:color w:val="1A2F61"/>
                                <w:sz w:val="36"/>
                                <w:szCs w:val="36"/>
                              </w:rPr>
                              <w:t xml:space="preserve"> </w:t>
                            </w:r>
                            <w:r>
                              <w:rPr>
                                <w:color w:val="1A2F61"/>
                                <w:sz w:val="36"/>
                                <w:szCs w:val="36"/>
                              </w:rPr>
                              <w:t xml:space="preserve">and </w:t>
                            </w:r>
                            <w:r w:rsidRPr="00A1376B">
                              <w:rPr>
                                <w:color w:val="1A2F61"/>
                                <w:sz w:val="36"/>
                                <w:szCs w:val="36"/>
                              </w:rPr>
                              <w:t>Teaching and Learning Resources,</w:t>
                            </w:r>
                            <w:r>
                              <w:rPr>
                                <w:color w:val="1A2F61"/>
                                <w:sz w:val="36"/>
                                <w:szCs w:val="36"/>
                              </w:rPr>
                              <w:t xml:space="preserve"> </w:t>
                            </w:r>
                            <w:r w:rsidRPr="00A1376B">
                              <w:rPr>
                                <w:color w:val="1A2F61"/>
                                <w:sz w:val="36"/>
                                <w:szCs w:val="36"/>
                              </w:rPr>
                              <w:t>2017</w:t>
                            </w:r>
                          </w:p>
                          <w:p w14:paraId="4E37EBFE" w14:textId="77777777" w:rsidR="00820DC2" w:rsidRDefault="00820DC2" w:rsidP="004A0417">
                            <w:pPr>
                              <w:jc w:val="center"/>
                              <w:rPr>
                                <w:color w:val="000000" w:themeColor="text1"/>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653D20" w14:textId="77777777" w:rsidR="00820DC2" w:rsidRDefault="00820DC2" w:rsidP="004A0417">
                            <w:pPr>
                              <w:jc w:val="center"/>
                              <w:rPr>
                                <w:color w:val="000000" w:themeColor="text1"/>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E6C3E7" w14:textId="77777777" w:rsidR="00820DC2" w:rsidRDefault="00820DC2" w:rsidP="004A0417">
                            <w:pPr>
                              <w:jc w:val="center"/>
                              <w:rPr>
                                <w:color w:val="1A2F61"/>
                                <w:sz w:val="36"/>
                                <w:szCs w:val="36"/>
                              </w:rPr>
                            </w:pPr>
                          </w:p>
                          <w:p w14:paraId="7FF62F22" w14:textId="77777777" w:rsidR="00820DC2" w:rsidRDefault="00820DC2" w:rsidP="004A0417">
                            <w:pPr>
                              <w:jc w:val="center"/>
                              <w:rPr>
                                <w:color w:val="1A2F61"/>
                                <w:sz w:val="32"/>
                                <w:szCs w:val="32"/>
                              </w:rPr>
                            </w:pPr>
                          </w:p>
                          <w:p w14:paraId="227B30BA" w14:textId="77777777" w:rsidR="00820DC2" w:rsidRDefault="00820DC2" w:rsidP="004A0417">
                            <w:pPr>
                              <w:jc w:val="center"/>
                              <w:rPr>
                                <w:color w:val="1A2F61"/>
                                <w:sz w:val="32"/>
                                <w:szCs w:val="32"/>
                              </w:rPr>
                            </w:pPr>
                          </w:p>
                          <w:p w14:paraId="6B090F55" w14:textId="77777777" w:rsidR="00820DC2" w:rsidRDefault="00820DC2" w:rsidP="004A0417">
                            <w:pPr>
                              <w:jc w:val="center"/>
                              <w:rPr>
                                <w:color w:val="1A2F61"/>
                                <w:sz w:val="32"/>
                                <w:szCs w:val="32"/>
                              </w:rPr>
                            </w:pPr>
                          </w:p>
                          <w:p w14:paraId="559E1FD2" w14:textId="77777777" w:rsidR="00820DC2" w:rsidRDefault="00820DC2" w:rsidP="004A0417">
                            <w:pPr>
                              <w:jc w:val="center"/>
                              <w:rPr>
                                <w:color w:val="1A2F61"/>
                                <w:sz w:val="32"/>
                                <w:szCs w:val="32"/>
                              </w:rPr>
                            </w:pPr>
                            <w:r>
                              <w:rPr>
                                <w:color w:val="1A2F61"/>
                                <w:sz w:val="32"/>
                                <w:szCs w:val="32"/>
                              </w:rPr>
                              <w:t xml:space="preserve"> </w:t>
                            </w:r>
                          </w:p>
                          <w:p w14:paraId="2E37A384" w14:textId="77777777" w:rsidR="00820DC2" w:rsidRDefault="00820DC2" w:rsidP="004A0417">
                            <w:pPr>
                              <w:jc w:val="center"/>
                              <w:rPr>
                                <w:color w:val="1A2F61"/>
                                <w:sz w:val="28"/>
                                <w:szCs w:val="28"/>
                              </w:rPr>
                            </w:pPr>
                          </w:p>
                          <w:p w14:paraId="2788CBD5" w14:textId="77777777" w:rsidR="00820DC2" w:rsidRDefault="00820DC2" w:rsidP="004A0417">
                            <w:pPr>
                              <w:jc w:val="center"/>
                              <w:rPr>
                                <w:color w:val="1A2F61"/>
                                <w:sz w:val="28"/>
                                <w:szCs w:val="28"/>
                              </w:rPr>
                            </w:pPr>
                          </w:p>
                          <w:p w14:paraId="46006BCB" w14:textId="77777777" w:rsidR="00820DC2" w:rsidRDefault="00820DC2" w:rsidP="004A0417">
                            <w:pPr>
                              <w:jc w:val="center"/>
                              <w:rPr>
                                <w:color w:val="1A2F61"/>
                                <w:sz w:val="28"/>
                                <w:szCs w:val="28"/>
                              </w:rPr>
                            </w:pPr>
                          </w:p>
                          <w:p w14:paraId="1934142E" w14:textId="77777777" w:rsidR="00820DC2" w:rsidRDefault="00820DC2" w:rsidP="004A0417">
                            <w:pPr>
                              <w:jc w:val="center"/>
                              <w:rPr>
                                <w:color w:val="1A2F61"/>
                                <w:sz w:val="28"/>
                                <w:szCs w:val="28"/>
                              </w:rPr>
                            </w:pPr>
                          </w:p>
                          <w:p w14:paraId="7DF6DC7C" w14:textId="77777777" w:rsidR="00820DC2" w:rsidRPr="00A1376B" w:rsidRDefault="00820DC2" w:rsidP="004A0417">
                            <w:pPr>
                              <w:jc w:val="center"/>
                              <w:rPr>
                                <w:color w:val="1A2F61"/>
                                <w:sz w:val="28"/>
                                <w:szCs w:val="28"/>
                              </w:rPr>
                            </w:pPr>
                            <w:r w:rsidRPr="00A1376B">
                              <w:rPr>
                                <w:color w:val="1A2F61"/>
                                <w:sz w:val="28"/>
                                <w:szCs w:val="28"/>
                              </w:rPr>
                              <w:t>This</w:t>
                            </w:r>
                            <w:r>
                              <w:rPr>
                                <w:color w:val="1A2F61"/>
                                <w:sz w:val="28"/>
                                <w:szCs w:val="28"/>
                              </w:rPr>
                              <w:t xml:space="preserve"> is a companion document to the</w:t>
                            </w:r>
                          </w:p>
                          <w:p w14:paraId="02756E99" w14:textId="77777777" w:rsidR="00820DC2" w:rsidRPr="00A1376B" w:rsidRDefault="00820DC2" w:rsidP="004A0417">
                            <w:pPr>
                              <w:jc w:val="center"/>
                              <w:rPr>
                                <w:color w:val="1A2F61"/>
                                <w:sz w:val="28"/>
                                <w:szCs w:val="28"/>
                              </w:rPr>
                            </w:pPr>
                            <w:r w:rsidRPr="00A1376B">
                              <w:rPr>
                                <w:color w:val="1A2F61"/>
                                <w:sz w:val="28"/>
                                <w:szCs w:val="28"/>
                              </w:rPr>
                              <w:t>2011 Practical Nursing Program</w:t>
                            </w:r>
                          </w:p>
                          <w:p w14:paraId="6E208645" w14:textId="77777777" w:rsidR="00820DC2" w:rsidRPr="00A1376B" w:rsidRDefault="00820DC2" w:rsidP="004A0417">
                            <w:pPr>
                              <w:jc w:val="center"/>
                              <w:rPr>
                                <w:color w:val="1A2F61"/>
                                <w:sz w:val="28"/>
                                <w:szCs w:val="28"/>
                              </w:rPr>
                            </w:pPr>
                            <w:r w:rsidRPr="00A1376B">
                              <w:rPr>
                                <w:color w:val="1A2F61"/>
                                <w:sz w:val="28"/>
                                <w:szCs w:val="28"/>
                              </w:rPr>
                              <w:t>PROVINCIAL CURRICULUM GUIDE</w:t>
                            </w:r>
                          </w:p>
                          <w:p w14:paraId="70CC0917" w14:textId="77777777" w:rsidR="00820DC2" w:rsidRPr="00A1376B" w:rsidRDefault="00820DC2" w:rsidP="004A0417">
                            <w:pPr>
                              <w:jc w:val="center"/>
                              <w:rPr>
                                <w:color w:val="000000" w:themeColor="text1"/>
                                <w:sz w:val="28"/>
                                <w:szCs w:val="28"/>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59F9">
                              <w:rPr>
                                <w:color w:val="1A2F61"/>
                                <w:sz w:val="28"/>
                                <w:szCs w:val="28"/>
                              </w:rPr>
                              <w:t>2</w:t>
                            </w:r>
                            <w:r w:rsidRPr="00A6676D">
                              <w:rPr>
                                <w:color w:val="1A2F61"/>
                                <w:sz w:val="28"/>
                                <w:szCs w:val="28"/>
                              </w:rPr>
                              <w:t>nd</w:t>
                            </w:r>
                            <w:r w:rsidRPr="00A1376B">
                              <w:rPr>
                                <w:color w:val="1A2F61"/>
                                <w:sz w:val="28"/>
                                <w:szCs w:val="28"/>
                              </w:rPr>
                              <w:t xml:space="preserve"> Edition Revised 2017</w:t>
                            </w:r>
                          </w:p>
                        </w:txbxContent>
                      </wps:txbx>
                      <wps:bodyPr/>
                    </wps:wsp>
                  </a:graphicData>
                </a:graphic>
                <wp14:sizeRelH relativeFrom="margin">
                  <wp14:pctWidth>0</wp14:pctWidth>
                </wp14:sizeRelH>
                <wp14:sizeRelV relativeFrom="margin">
                  <wp14:pctHeight>0</wp14:pctHeight>
                </wp14:sizeRelV>
              </wp:anchor>
            </w:drawing>
          </mc:Choice>
          <mc:Fallback>
            <w:pict>
              <v:rect w14:anchorId="06CA46A9" id="Rectangle 2" o:spid="_x0000_s1026" style="position:absolute;margin-left:-22.95pt;margin-top:-28.65pt;width:522.7pt;height:56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" fillcolor="#db9921" strokecolor="#4472c4" strokeweight=".5pt">
                <v:path arrowok="t"/>
                <o:lock v:ext="edit" aspectratio="t"/>
                <v:textbox>
                  <w:txbxContent>
                    <w:p w14:paraId="1ADFB449" w14:textId="77777777" w:rsidR="00820DC2" w:rsidRDefault="00820DC2" w:rsidP="006B5A7D">
                      <w:pPr>
                        <w:jc w:val="center"/>
                        <w:rPr>
                          <w:color w:val="1A2F61"/>
                          <w:sz w:val="52"/>
                        </w:rPr>
                      </w:pPr>
                    </w:p>
                    <w:p w14:paraId="13141AE1" w14:textId="77777777" w:rsidR="00820DC2" w:rsidRDefault="00820DC2" w:rsidP="006B5A7D">
                      <w:pPr>
                        <w:jc w:val="center"/>
                        <w:rPr>
                          <w:color w:val="1A2F61"/>
                          <w:sz w:val="52"/>
                        </w:rPr>
                      </w:pPr>
                    </w:p>
                    <w:p w14:paraId="0557F2B9" w14:textId="77777777" w:rsidR="00820DC2" w:rsidRDefault="00820DC2" w:rsidP="006B5A7D">
                      <w:pPr>
                        <w:jc w:val="center"/>
                        <w:rPr>
                          <w:color w:val="1A2F61"/>
                          <w:sz w:val="52"/>
                        </w:rPr>
                      </w:pPr>
                    </w:p>
                    <w:p w14:paraId="1A07538A" w14:textId="77777777" w:rsidR="00820DC2" w:rsidRPr="004A0417" w:rsidRDefault="00820DC2" w:rsidP="0065327E">
                      <w:pPr>
                        <w:jc w:val="center"/>
                        <w:rPr>
                          <w:color w:val="C00000"/>
                          <w:sz w:val="28"/>
                          <w:szCs w:val="28"/>
                        </w:rPr>
                      </w:pPr>
                    </w:p>
                    <w:p w14:paraId="261C8EAE" w14:textId="77777777" w:rsidR="00820DC2" w:rsidRPr="004A0417" w:rsidRDefault="00820DC2" w:rsidP="004A0417">
                      <w:pPr>
                        <w:jc w:val="center"/>
                        <w:rPr>
                          <w:color w:val="C00000"/>
                          <w:sz w:val="28"/>
                          <w:szCs w:val="28"/>
                        </w:rPr>
                      </w:pPr>
                      <w:r>
                        <w:rPr>
                          <w:color w:val="C00000"/>
                          <w:sz w:val="28"/>
                          <w:szCs w:val="28"/>
                        </w:rPr>
                        <w:t xml:space="preserve"> </w:t>
                      </w:r>
                    </w:p>
                    <w:p w14:paraId="309A6FDF" w14:textId="77777777" w:rsidR="00820DC2" w:rsidRDefault="00820DC2" w:rsidP="004A0417">
                      <w:pPr>
                        <w:jc w:val="center"/>
                        <w:rPr>
                          <w:color w:val="1A2F61"/>
                          <w:sz w:val="52"/>
                        </w:rPr>
                      </w:pPr>
                    </w:p>
                    <w:p w14:paraId="2FC27C81" w14:textId="77777777" w:rsidR="00820DC2" w:rsidRDefault="00820DC2" w:rsidP="004A0417">
                      <w:pPr>
                        <w:jc w:val="center"/>
                        <w:rPr>
                          <w:color w:val="1A2F61"/>
                          <w:sz w:val="52"/>
                        </w:rPr>
                      </w:pPr>
                    </w:p>
                    <w:p w14:paraId="532F2712" w14:textId="4B7D9FE4" w:rsidR="00820DC2" w:rsidRPr="00B47D37" w:rsidRDefault="00820DC2" w:rsidP="004A0417">
                      <w:pPr>
                        <w:jc w:val="center"/>
                        <w:rPr>
                          <w:color w:val="1A2F61"/>
                          <w:sz w:val="52"/>
                        </w:rPr>
                      </w:pPr>
                      <w:r>
                        <w:rPr>
                          <w:color w:val="1A2F61"/>
                          <w:sz w:val="52"/>
                        </w:rPr>
                        <w:t xml:space="preserve">2011 Practical Nursing Program </w:t>
                      </w:r>
                    </w:p>
                    <w:p w14:paraId="52FABEF2" w14:textId="77777777" w:rsidR="00820DC2" w:rsidRPr="004A0417" w:rsidRDefault="00820DC2" w:rsidP="004A0417">
                      <w:pPr>
                        <w:jc w:val="center"/>
                        <w:rPr>
                          <w:color w:val="1A2F61"/>
                          <w:sz w:val="44"/>
                          <w:szCs w:val="44"/>
                        </w:rPr>
                      </w:pPr>
                      <w:r w:rsidRPr="004A0417">
                        <w:rPr>
                          <w:color w:val="1A2F61"/>
                          <w:sz w:val="44"/>
                          <w:szCs w:val="44"/>
                        </w:rPr>
                        <w:t>PROVINCIAL CURRICULUM GUIDE SUPPLEMENT</w:t>
                      </w:r>
                      <w:r>
                        <w:rPr>
                          <w:color w:val="1A2F61"/>
                          <w:sz w:val="44"/>
                          <w:szCs w:val="44"/>
                        </w:rPr>
                        <w:t>:</w:t>
                      </w:r>
                    </w:p>
                    <w:p w14:paraId="787C28D8" w14:textId="2D6BCEDD" w:rsidR="00820DC2" w:rsidRPr="00A1376B" w:rsidRDefault="00820DC2" w:rsidP="00A1376B">
                      <w:pPr>
                        <w:jc w:val="center"/>
                        <w:rPr>
                          <w:color w:val="1A2F61"/>
                          <w:sz w:val="36"/>
                          <w:szCs w:val="36"/>
                        </w:rPr>
                      </w:pPr>
                      <w:r w:rsidRPr="00A1376B">
                        <w:rPr>
                          <w:color w:val="1A2F61"/>
                          <w:sz w:val="36"/>
                          <w:szCs w:val="36"/>
                        </w:rPr>
                        <w:t>Program Core Standards</w:t>
                      </w:r>
                      <w:r>
                        <w:rPr>
                          <w:color w:val="1A2F61"/>
                          <w:sz w:val="36"/>
                          <w:szCs w:val="36"/>
                        </w:rPr>
                        <w:t>,</w:t>
                      </w:r>
                      <w:r w:rsidRPr="00A1376B">
                        <w:rPr>
                          <w:color w:val="1A2F61"/>
                          <w:sz w:val="36"/>
                          <w:szCs w:val="36"/>
                        </w:rPr>
                        <w:t xml:space="preserve"> </w:t>
                      </w:r>
                      <w:r>
                        <w:rPr>
                          <w:color w:val="1A2F61"/>
                          <w:sz w:val="36"/>
                          <w:szCs w:val="36"/>
                        </w:rPr>
                        <w:t xml:space="preserve">and </w:t>
                      </w:r>
                      <w:r w:rsidRPr="00A1376B">
                        <w:rPr>
                          <w:color w:val="1A2F61"/>
                          <w:sz w:val="36"/>
                          <w:szCs w:val="36"/>
                        </w:rPr>
                        <w:t>Teaching and Learning Resources,</w:t>
                      </w:r>
                      <w:r>
                        <w:rPr>
                          <w:color w:val="1A2F61"/>
                          <w:sz w:val="36"/>
                          <w:szCs w:val="36"/>
                        </w:rPr>
                        <w:t xml:space="preserve"> </w:t>
                      </w:r>
                      <w:r w:rsidRPr="00A1376B">
                        <w:rPr>
                          <w:color w:val="1A2F61"/>
                          <w:sz w:val="36"/>
                          <w:szCs w:val="36"/>
                        </w:rPr>
                        <w:t>2017</w:t>
                      </w:r>
                    </w:p>
                    <w:p w14:paraId="4E37EBFE" w14:textId="77777777" w:rsidR="00820DC2" w:rsidRDefault="00820DC2" w:rsidP="004A0417">
                      <w:pPr>
                        <w:jc w:val="center"/>
                        <w:rPr>
                          <w:color w:val="000000" w:themeColor="text1"/>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653D20" w14:textId="77777777" w:rsidR="00820DC2" w:rsidRDefault="00820DC2" w:rsidP="004A0417">
                      <w:pPr>
                        <w:jc w:val="center"/>
                        <w:rPr>
                          <w:color w:val="000000" w:themeColor="text1"/>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E6C3E7" w14:textId="77777777" w:rsidR="00820DC2" w:rsidRDefault="00820DC2" w:rsidP="004A0417">
                      <w:pPr>
                        <w:jc w:val="center"/>
                        <w:rPr>
                          <w:color w:val="1A2F61"/>
                          <w:sz w:val="36"/>
                          <w:szCs w:val="36"/>
                        </w:rPr>
                      </w:pPr>
                    </w:p>
                    <w:p w14:paraId="7FF62F22" w14:textId="77777777" w:rsidR="00820DC2" w:rsidRDefault="00820DC2" w:rsidP="004A0417">
                      <w:pPr>
                        <w:jc w:val="center"/>
                        <w:rPr>
                          <w:color w:val="1A2F61"/>
                          <w:sz w:val="32"/>
                          <w:szCs w:val="32"/>
                        </w:rPr>
                      </w:pPr>
                    </w:p>
                    <w:p w14:paraId="227B30BA" w14:textId="77777777" w:rsidR="00820DC2" w:rsidRDefault="00820DC2" w:rsidP="004A0417">
                      <w:pPr>
                        <w:jc w:val="center"/>
                        <w:rPr>
                          <w:color w:val="1A2F61"/>
                          <w:sz w:val="32"/>
                          <w:szCs w:val="32"/>
                        </w:rPr>
                      </w:pPr>
                    </w:p>
                    <w:p w14:paraId="6B090F55" w14:textId="77777777" w:rsidR="00820DC2" w:rsidRDefault="00820DC2" w:rsidP="004A0417">
                      <w:pPr>
                        <w:jc w:val="center"/>
                        <w:rPr>
                          <w:color w:val="1A2F61"/>
                          <w:sz w:val="32"/>
                          <w:szCs w:val="32"/>
                        </w:rPr>
                      </w:pPr>
                    </w:p>
                    <w:p w14:paraId="559E1FD2" w14:textId="77777777" w:rsidR="00820DC2" w:rsidRDefault="00820DC2" w:rsidP="004A0417">
                      <w:pPr>
                        <w:jc w:val="center"/>
                        <w:rPr>
                          <w:color w:val="1A2F61"/>
                          <w:sz w:val="32"/>
                          <w:szCs w:val="32"/>
                        </w:rPr>
                      </w:pPr>
                      <w:r>
                        <w:rPr>
                          <w:color w:val="1A2F61"/>
                          <w:sz w:val="32"/>
                          <w:szCs w:val="32"/>
                        </w:rPr>
                        <w:t xml:space="preserve"> </w:t>
                      </w:r>
                    </w:p>
                    <w:p w14:paraId="2E37A384" w14:textId="77777777" w:rsidR="00820DC2" w:rsidRDefault="00820DC2" w:rsidP="004A0417">
                      <w:pPr>
                        <w:jc w:val="center"/>
                        <w:rPr>
                          <w:color w:val="1A2F61"/>
                          <w:sz w:val="28"/>
                          <w:szCs w:val="28"/>
                        </w:rPr>
                      </w:pPr>
                    </w:p>
                    <w:p w14:paraId="2788CBD5" w14:textId="77777777" w:rsidR="00820DC2" w:rsidRDefault="00820DC2" w:rsidP="004A0417">
                      <w:pPr>
                        <w:jc w:val="center"/>
                        <w:rPr>
                          <w:color w:val="1A2F61"/>
                          <w:sz w:val="28"/>
                          <w:szCs w:val="28"/>
                        </w:rPr>
                      </w:pPr>
                    </w:p>
                    <w:p w14:paraId="46006BCB" w14:textId="77777777" w:rsidR="00820DC2" w:rsidRDefault="00820DC2" w:rsidP="004A0417">
                      <w:pPr>
                        <w:jc w:val="center"/>
                        <w:rPr>
                          <w:color w:val="1A2F61"/>
                          <w:sz w:val="28"/>
                          <w:szCs w:val="28"/>
                        </w:rPr>
                      </w:pPr>
                    </w:p>
                    <w:p w14:paraId="1934142E" w14:textId="77777777" w:rsidR="00820DC2" w:rsidRDefault="00820DC2" w:rsidP="004A0417">
                      <w:pPr>
                        <w:jc w:val="center"/>
                        <w:rPr>
                          <w:color w:val="1A2F61"/>
                          <w:sz w:val="28"/>
                          <w:szCs w:val="28"/>
                        </w:rPr>
                      </w:pPr>
                    </w:p>
                    <w:p w14:paraId="7DF6DC7C" w14:textId="77777777" w:rsidR="00820DC2" w:rsidRPr="00A1376B" w:rsidRDefault="00820DC2" w:rsidP="004A0417">
                      <w:pPr>
                        <w:jc w:val="center"/>
                        <w:rPr>
                          <w:color w:val="1A2F61"/>
                          <w:sz w:val="28"/>
                          <w:szCs w:val="28"/>
                        </w:rPr>
                      </w:pPr>
                      <w:r w:rsidRPr="00A1376B">
                        <w:rPr>
                          <w:color w:val="1A2F61"/>
                          <w:sz w:val="28"/>
                          <w:szCs w:val="28"/>
                        </w:rPr>
                        <w:t>This</w:t>
                      </w:r>
                      <w:r>
                        <w:rPr>
                          <w:color w:val="1A2F61"/>
                          <w:sz w:val="28"/>
                          <w:szCs w:val="28"/>
                        </w:rPr>
                        <w:t xml:space="preserve"> is a companion document to the</w:t>
                      </w:r>
                    </w:p>
                    <w:p w14:paraId="02756E99" w14:textId="77777777" w:rsidR="00820DC2" w:rsidRPr="00A1376B" w:rsidRDefault="00820DC2" w:rsidP="004A0417">
                      <w:pPr>
                        <w:jc w:val="center"/>
                        <w:rPr>
                          <w:color w:val="1A2F61"/>
                          <w:sz w:val="28"/>
                          <w:szCs w:val="28"/>
                        </w:rPr>
                      </w:pPr>
                      <w:r w:rsidRPr="00A1376B">
                        <w:rPr>
                          <w:color w:val="1A2F61"/>
                          <w:sz w:val="28"/>
                          <w:szCs w:val="28"/>
                        </w:rPr>
                        <w:t>2011 Practical Nursing Program</w:t>
                      </w:r>
                    </w:p>
                    <w:p w14:paraId="6E208645" w14:textId="77777777" w:rsidR="00820DC2" w:rsidRPr="00A1376B" w:rsidRDefault="00820DC2" w:rsidP="004A0417">
                      <w:pPr>
                        <w:jc w:val="center"/>
                        <w:rPr>
                          <w:color w:val="1A2F61"/>
                          <w:sz w:val="28"/>
                          <w:szCs w:val="28"/>
                        </w:rPr>
                      </w:pPr>
                      <w:r w:rsidRPr="00A1376B">
                        <w:rPr>
                          <w:color w:val="1A2F61"/>
                          <w:sz w:val="28"/>
                          <w:szCs w:val="28"/>
                        </w:rPr>
                        <w:t>PROVINCIAL CURRICULUM GUIDE</w:t>
                      </w:r>
                    </w:p>
                    <w:p w14:paraId="70CC0917" w14:textId="77777777" w:rsidR="00820DC2" w:rsidRPr="00A1376B" w:rsidRDefault="00820DC2" w:rsidP="004A0417">
                      <w:pPr>
                        <w:jc w:val="center"/>
                        <w:rPr>
                          <w:color w:val="000000" w:themeColor="text1"/>
                          <w:sz w:val="28"/>
                          <w:szCs w:val="28"/>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59F9">
                        <w:rPr>
                          <w:color w:val="1A2F61"/>
                          <w:sz w:val="28"/>
                          <w:szCs w:val="28"/>
                        </w:rPr>
                        <w:t>2</w:t>
                      </w:r>
                      <w:r w:rsidRPr="00A6676D">
                        <w:rPr>
                          <w:color w:val="1A2F61"/>
                          <w:sz w:val="28"/>
                          <w:szCs w:val="28"/>
                        </w:rPr>
                        <w:t>nd</w:t>
                      </w:r>
                      <w:r w:rsidRPr="00A1376B">
                        <w:rPr>
                          <w:color w:val="1A2F61"/>
                          <w:sz w:val="28"/>
                          <w:szCs w:val="28"/>
                        </w:rPr>
                        <w:t xml:space="preserve"> Edition Revised 2017</w:t>
                      </w:r>
                    </w:p>
                  </w:txbxContent>
                </v:textbox>
              </v:rect>
            </w:pict>
          </mc:Fallback>
        </mc:AlternateContent>
      </w:r>
      <w:r>
        <w:rPr>
          <w:b/>
          <w:noProof/>
          <w:color w:val="323E4F" w:themeColor="text2" w:themeShade="BF"/>
          <w:sz w:val="52"/>
        </w:rPr>
        <mc:AlternateContent>
          <mc:Choice Requires="wpg">
            <w:drawing>
              <wp:anchor distT="0" distB="0" distL="114300" distR="114300" simplePos="0" relativeHeight="251681792" behindDoc="0" locked="0" layoutInCell="1" allowOverlap="1" wp14:anchorId="7EBAFF33" wp14:editId="66DD54C4">
                <wp:simplePos x="0" y="0"/>
                <wp:positionH relativeFrom="column">
                  <wp:posOffset>-299720</wp:posOffset>
                </wp:positionH>
                <wp:positionV relativeFrom="paragraph">
                  <wp:posOffset>6879590</wp:posOffset>
                </wp:positionV>
                <wp:extent cx="6648450" cy="1642745"/>
                <wp:effectExtent l="0" t="0" r="19050" b="14605"/>
                <wp:wrapThrough wrapText="bothSides">
                  <wp:wrapPolygon edited="0">
                    <wp:start x="0" y="0"/>
                    <wp:lineTo x="0" y="21542"/>
                    <wp:lineTo x="21600" y="21542"/>
                    <wp:lineTo x="21600" y="0"/>
                    <wp:lineTo x="0" y="0"/>
                  </wp:wrapPolygon>
                </wp:wrapThrough>
                <wp:docPr id="23" name="Group 23"/>
                <wp:cNvGraphicFramePr/>
                <a:graphic xmlns:a="http://schemas.openxmlformats.org/drawingml/2006/main">
                  <a:graphicData uri="http://schemas.microsoft.com/office/word/2010/wordprocessingGroup">
                    <wpg:wgp>
                      <wpg:cNvGrpSpPr/>
                      <wpg:grpSpPr>
                        <a:xfrm>
                          <a:off x="0" y="0"/>
                          <a:ext cx="6648450" cy="1642745"/>
                          <a:chOff x="-522" y="264531"/>
                          <a:chExt cx="6669405" cy="1573529"/>
                        </a:xfrm>
                      </wpg:grpSpPr>
                      <wps:wsp>
                        <wps:cNvPr id="24" name="Rectangle 24"/>
                        <wps:cNvSpPr/>
                        <wps:spPr>
                          <a:xfrm>
                            <a:off x="-522" y="264531"/>
                            <a:ext cx="6669405" cy="1573529"/>
                          </a:xfrm>
                          <a:prstGeom prst="rect">
                            <a:avLst/>
                          </a:prstGeom>
                          <a:solidFill>
                            <a:srgbClr val="52648C"/>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37892" y="339953"/>
                            <a:ext cx="2332990" cy="685800"/>
                          </a:xfrm>
                          <a:prstGeom prst="rect">
                            <a:avLst/>
                          </a:prstGeom>
                          <a:noFill/>
                          <a:ln>
                            <a:noFill/>
                          </a:ln>
                        </pic:spPr>
                      </pic:pic>
                      <wps:wsp>
                        <wps:cNvPr id="27" name="Text Box 27"/>
                        <wps:cNvSpPr txBox="1"/>
                        <wps:spPr>
                          <a:xfrm>
                            <a:off x="1679251" y="1106342"/>
                            <a:ext cx="3595315" cy="309283"/>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E011B7" w14:textId="77777777" w:rsidR="00820DC2" w:rsidRPr="00812C8A" w:rsidRDefault="00820DC2" w:rsidP="004A0417">
                              <w:pPr>
                                <w:rPr>
                                  <w:color w:val="1A2F61"/>
                                </w:rPr>
                              </w:pPr>
                              <w:r w:rsidRPr="00812C8A">
                                <w:rPr>
                                  <w:color w:val="1A2F61"/>
                                </w:rPr>
                                <w:t>Ministry of Advanced Education</w:t>
                              </w:r>
                              <w:r>
                                <w:rPr>
                                  <w:color w:val="1A2F61"/>
                                </w:rPr>
                                <w:t>, Skills and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BAFF33" id="Group 23" o:spid="_x0000_s1027" style="position:absolute;margin-left:-23.6pt;margin-top:541.7pt;width:523.5pt;height:129.35pt;z-index:251681792;mso-width-relative:margin;mso-height-relative:margin" coordorigin="-522,264531" coordsize="6669405,157352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">
                <v:rect id="Rectangle 24" o:spid="_x0000_s1028" style="position:absolute;left:-522;top:264531;width:6669405;height:157352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6QJ4xQAA&#10;ANsAAAAPAAAAZHJzL2Rvd25yZXYueG1sRI/NasMwEITvgbyD2EBvsdzQhOJaCfmh0ENNiNsH2Fpb&#10;28Ra2ZZqO28fFQo9DjPzDZPuJtOIgXpXW1bwGMUgiAuray4VfH68Lp9BOI+ssbFMCm7kYLedz1JM&#10;tB35QkPuSxEg7BJUUHnfJlK6oiKDLrItcfC+bW/QB9mXUvc4Brhp5CqON9JgzWGhwpaOFRXX/Mco&#10;OE9o1+/XfZd1Jrt1X5cDn7KDUg+Laf8CwtPk/8N/7TetYPUEv1/CD5Db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HpAnjFAAAA2wAAAA8AAAAAAAAAAAAAAAAAlwIAAGRycy9k&#10;b3ducmV2LnhtbFBLBQYAAAAABAAEAPUAAACJAwAAAAA=&#10;" fillcolor="#52648c" strokecolor="#4472c4 [3204]"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2137892;top:339953;width:2332990;height:6858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UH&#10;eKXDAAAA2wAAAA8AAABkcnMvZG93bnJldi54bWxEj0FrAjEUhO+F/ofwhN5qVkFpV6O4QmlPQrUX&#10;b4/Nc7OYvGw3T93++0Yo9DjMzDfMcj0Er67Upzaygcm4AEVcR9tyY+Dr8Pb8AioJskUfmQz8UIL1&#10;6vFhiaWNN/6k614alSGcSjTgRLpS61Q7CpjGsSPO3in2ASXLvtG2x1uGB6+nRTHXAVvOCw472jqq&#10;z/tLMFA1FR53lX/1Us/dbPJtN6d3MeZpNGwWoIQG+Q//tT+sgekM7l/yD9CrX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VQd4pcMAAADbAAAADwAAAAAAAAAAAAAAAACcAgAA&#10;ZHJzL2Rvd25yZXYueG1sUEsFBgAAAAAEAAQA9wAAAIwDAAAAAA==&#10;">
                  <v:imagedata r:id="rId10" o:title=""/>
                  <v:path arrowok="t"/>
                </v:shape>
                <v:shapetype id="_x0000_t202" coordsize="21600,21600" o:spt="202" path="m0,0l0,21600,21600,21600,21600,0xe">
                  <v:stroke joinstyle="miter"/>
                  <v:path gradientshapeok="t" o:connecttype="rect"/>
                </v:shapetype>
                <v:shape id="Text Box 27" o:spid="_x0000_s1030" type="#_x0000_t202" style="position:absolute;left:1679251;top:1106342;width:3595315;height:30928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BYcwxAAA&#10;ANsAAAAPAAAAZHJzL2Rvd25yZXYueG1sRI9Ba8JAFITvBf/D8gRvuqvYVtNsRJRCTy2mKnh7ZJ9J&#10;aPZtyG5N+u+7BaHHYWa+YdLNYBtxo87XjjXMZwoEceFMzaWG4+frdAXCB2SDjWPS8EMeNtnoIcXE&#10;uJ4PdMtDKSKEfYIaqhDaREpfVGTRz1xLHL2r6yyGKLtSmg77CLeNXCj1JC3WHBcqbGlXUfGVf1sN&#10;p/fr5bxUH+XePra9G5Rku5ZaT8bD9gVEoCH8h+/tN6Nh8Qx/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QWHMMQAAADbAAAADwAAAAAAAAAAAAAAAACXAgAAZHJzL2Rv&#10;d25yZXYueG1sUEsFBgAAAAAEAAQA9QAAAIgDAAAAAA==&#10;" filled="f" stroked="f">
                  <v:textbox>
                    <w:txbxContent>
                      <w:p w14:paraId="48E011B7" w14:textId="77777777" w:rsidR="00820DC2" w:rsidRPr="00812C8A" w:rsidRDefault="00820DC2" w:rsidP="004A0417">
                        <w:pPr>
                          <w:rPr>
                            <w:color w:val="1A2F61"/>
                          </w:rPr>
                        </w:pPr>
                        <w:r w:rsidRPr="00812C8A">
                          <w:rPr>
                            <w:color w:val="1A2F61"/>
                          </w:rPr>
                          <w:t>Ministry of Advanced Education</w:t>
                        </w:r>
                        <w:r>
                          <w:rPr>
                            <w:color w:val="1A2F61"/>
                          </w:rPr>
                          <w:t>, Skills and Training</w:t>
                        </w:r>
                      </w:p>
                    </w:txbxContent>
                  </v:textbox>
                </v:shape>
                <w10:wrap type="through"/>
              </v:group>
            </w:pict>
          </mc:Fallback>
        </mc:AlternateContent>
      </w:r>
      <w:r w:rsidR="004A0417" w:rsidRPr="006B5A7D">
        <w:rPr>
          <w:b/>
          <w:noProof/>
          <w:color w:val="323E4F" w:themeColor="text2" w:themeShade="BF"/>
          <w:sz w:val="52"/>
        </w:rPr>
        <mc:AlternateContent>
          <mc:Choice Requires="wpg">
            <w:drawing>
              <wp:anchor distT="0" distB="0" distL="114300" distR="114300" simplePos="0" relativeHeight="251660288" behindDoc="0" locked="0" layoutInCell="1" allowOverlap="1" wp14:anchorId="5409CC2D" wp14:editId="16EAC68C">
                <wp:simplePos x="0" y="0"/>
                <wp:positionH relativeFrom="column">
                  <wp:posOffset>-292100</wp:posOffset>
                </wp:positionH>
                <wp:positionV relativeFrom="paragraph">
                  <wp:posOffset>6833235</wp:posOffset>
                </wp:positionV>
                <wp:extent cx="6648450" cy="1642745"/>
                <wp:effectExtent l="0" t="0" r="19050" b="14605"/>
                <wp:wrapThrough wrapText="bothSides">
                  <wp:wrapPolygon edited="0">
                    <wp:start x="0" y="0"/>
                    <wp:lineTo x="0" y="21542"/>
                    <wp:lineTo x="21600" y="21542"/>
                    <wp:lineTo x="21600"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6648450" cy="1642745"/>
                          <a:chOff x="-522" y="264531"/>
                          <a:chExt cx="6669405" cy="1573529"/>
                        </a:xfrm>
                      </wpg:grpSpPr>
                      <wps:wsp>
                        <wps:cNvPr id="20" name="Rectangle 20"/>
                        <wps:cNvSpPr/>
                        <wps:spPr>
                          <a:xfrm>
                            <a:off x="-522" y="264531"/>
                            <a:ext cx="6669405" cy="1573529"/>
                          </a:xfrm>
                          <a:prstGeom prst="rect">
                            <a:avLst/>
                          </a:prstGeom>
                          <a:solidFill>
                            <a:srgbClr val="52648C"/>
                          </a:solid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 name="Picture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171065" y="308610"/>
                            <a:ext cx="2332990" cy="6858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7" o:spid="_x0000_s1026" style="position:absolute;margin-left:-23pt;margin-top:538.05pt;width:523.5pt;height:129.35pt;z-index:251660288;mso-width-relative:margin;mso-height-relative:margin" coordorigin="-5,2645" coordsize="66694,15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">
                <v:rect id="Rectangle 20" o:spid="_x0000_s1027" style="position:absolute;left:-5;top:2645;width:66693;height:15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qgJsEA&#10;AADbAAAADwAAAGRycy9kb3ducmV2LnhtbERP3WrCMBS+H/gO4Qi7EU2VTUfXKG4wJ7tauz3AoTk2&#10;xeakJLHWt18uBl5+fP/FbrSdGMiH1rGC5SIDQVw73XKj4PfnY/4CIkRkjZ1jUnCjALvt5KHAXLsr&#10;lzRUsREphEOOCkyMfS5lqA1ZDAvXEyfu5LzFmKBvpPZ4TeG2k6ssW0uLLacGgz29G6rP1cUq6HDz&#10;dvv8+vZlu2mqp+fZxRwOM6Uep+P+FUSkMd7F/+6jVrBK69OX9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6oCbBAAAA2wAAAA8AAAAAAAAAAAAAAAAAmAIAAGRycy9kb3du&#10;cmV2LnhtbFBLBQYAAAAABAAEAPUAAACGAwAAAAA=&#10;" fillcolor="#52648c" strokecolor="#4472c4" strokeweight=".5pt"/>
                <v:shape id="Picture 1" o:spid="_x0000_s1028" type="#_x0000_t75" style="position:absolute;left:21710;top:3086;width:23330;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u4NHDAAAA2wAAAA8AAABkcnMvZG93bnJldi54bWxEj0FrAjEUhO+F/ofwCt5q1oVKuzWKW5D2&#10;JGh76e2xeW6WJi/bzVPXf98IQo/DzHzDLFZj8OpEQ+oiG5hNC1DETbQdtwa+PjePz6CSIFv0kcnA&#10;hRKslvd3C6xsPPOOTntpVYZwqtCAE+krrVPjKGCaxp44e4c4BJQsh1bbAc8ZHrwui2KuA3acFxz2&#10;9Oao+dkfg4G6rfF7W/sXL83cPc1+7frwLsZMHsb1KyihUf7Dt/aHNVCWcP2Sf4Be/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u7g0cMAAADbAAAADwAAAAAAAAAAAAAAAACf&#10;AgAAZHJzL2Rvd25yZXYueG1sUEsFBgAAAAAEAAQA9wAAAI8DAAAAAA==&#10;">
                  <v:imagedata r:id="rId12" o:title=""/>
                  <v:path arrowok="t"/>
                </v:shape>
                <w10:wrap type="through"/>
              </v:group>
            </w:pict>
          </mc:Fallback>
        </mc:AlternateContent>
      </w:r>
      <w:r w:rsidR="006B5A7D" w:rsidRPr="006B5A7D">
        <w:rPr>
          <w:lang w:val="en-CA"/>
        </w:rPr>
        <w:br w:type="page"/>
      </w:r>
      <w:r w:rsidR="006B5A7D" w:rsidRPr="006B5A7D">
        <w:rPr>
          <w:lang w:val="en-CA"/>
        </w:rPr>
        <w:lastRenderedPageBreak/>
        <w:tab/>
      </w:r>
    </w:p>
    <w:p w14:paraId="40568847" w14:textId="77777777" w:rsidR="006B5A7D" w:rsidRPr="006B5A7D" w:rsidRDefault="006B5A7D" w:rsidP="006B5A7D">
      <w:pPr>
        <w:rPr>
          <w:lang w:val="en-CA"/>
        </w:rPr>
      </w:pPr>
    </w:p>
    <w:p w14:paraId="52B6E28F" w14:textId="77777777" w:rsidR="006B5A7D" w:rsidRPr="006B5A7D" w:rsidRDefault="006B5A7D" w:rsidP="006B5A7D">
      <w:pPr>
        <w:rPr>
          <w:lang w:val="en-CA"/>
        </w:rPr>
      </w:pPr>
    </w:p>
    <w:p w14:paraId="4D1E6ED3" w14:textId="77777777" w:rsidR="006B5A7D" w:rsidRPr="006B5A7D" w:rsidRDefault="006B5A7D" w:rsidP="006B5A7D">
      <w:pPr>
        <w:rPr>
          <w:lang w:val="en-CA"/>
        </w:rPr>
      </w:pPr>
    </w:p>
    <w:p w14:paraId="238E7D8E" w14:textId="77777777" w:rsidR="006B5A7D" w:rsidRPr="006B5A7D" w:rsidRDefault="006B5A7D" w:rsidP="006B5A7D">
      <w:pPr>
        <w:rPr>
          <w:lang w:val="en-CA"/>
        </w:rPr>
      </w:pPr>
    </w:p>
    <w:p w14:paraId="2C736F74" w14:textId="77777777" w:rsidR="006B5A7D" w:rsidRPr="006B5A7D" w:rsidRDefault="006B5A7D" w:rsidP="006B5A7D">
      <w:pPr>
        <w:rPr>
          <w:lang w:val="en-CA"/>
        </w:rPr>
      </w:pPr>
    </w:p>
    <w:p w14:paraId="638777D3" w14:textId="77777777" w:rsidR="006B5A7D" w:rsidRPr="006B5A7D" w:rsidRDefault="006B5A7D" w:rsidP="006B5A7D">
      <w:pPr>
        <w:rPr>
          <w:lang w:val="en-CA"/>
        </w:rPr>
      </w:pPr>
    </w:p>
    <w:p w14:paraId="5F0CCCD1" w14:textId="77777777" w:rsidR="006B5A7D" w:rsidRPr="006B5A7D" w:rsidRDefault="006B5A7D" w:rsidP="006B5A7D">
      <w:pPr>
        <w:rPr>
          <w:lang w:val="en-CA"/>
        </w:rPr>
      </w:pPr>
    </w:p>
    <w:p w14:paraId="091A4EBD" w14:textId="77777777" w:rsidR="006B5A7D" w:rsidRPr="006B5A7D" w:rsidRDefault="006B5A7D" w:rsidP="006B5A7D">
      <w:pPr>
        <w:rPr>
          <w:lang w:val="en-CA"/>
        </w:rPr>
      </w:pPr>
    </w:p>
    <w:p w14:paraId="514B4FD9" w14:textId="77777777" w:rsidR="006B5A7D" w:rsidRPr="006B5A7D" w:rsidRDefault="006B5A7D" w:rsidP="006B5A7D">
      <w:pPr>
        <w:rPr>
          <w:lang w:val="en-CA"/>
        </w:rPr>
      </w:pPr>
    </w:p>
    <w:p w14:paraId="51431198" w14:textId="77777777" w:rsidR="006B5A7D" w:rsidRPr="006B5A7D" w:rsidRDefault="006B5A7D" w:rsidP="006B5A7D">
      <w:pPr>
        <w:rPr>
          <w:lang w:val="en-CA"/>
        </w:rPr>
      </w:pPr>
    </w:p>
    <w:p w14:paraId="1506E54A" w14:textId="77777777" w:rsidR="006B5A7D" w:rsidRPr="006B5A7D" w:rsidRDefault="006B5A7D" w:rsidP="006B5A7D">
      <w:pPr>
        <w:rPr>
          <w:lang w:val="en-CA"/>
        </w:rPr>
      </w:pPr>
    </w:p>
    <w:p w14:paraId="4496FF08" w14:textId="77777777" w:rsidR="006B5A7D" w:rsidRPr="006B5A7D" w:rsidRDefault="006B5A7D" w:rsidP="006B5A7D">
      <w:pPr>
        <w:rPr>
          <w:lang w:val="en-CA"/>
        </w:rPr>
      </w:pPr>
    </w:p>
    <w:p w14:paraId="6FC2A3C1" w14:textId="77777777" w:rsidR="006B5A7D" w:rsidRPr="006B5A7D" w:rsidRDefault="006B5A7D" w:rsidP="006B5A7D">
      <w:pPr>
        <w:rPr>
          <w:lang w:val="en-CA"/>
        </w:rPr>
      </w:pPr>
    </w:p>
    <w:p w14:paraId="191118C1" w14:textId="77777777" w:rsidR="006B5A7D" w:rsidRPr="006B5A7D" w:rsidRDefault="006B5A7D" w:rsidP="006B5A7D">
      <w:pPr>
        <w:rPr>
          <w:lang w:val="en-CA"/>
        </w:rPr>
      </w:pPr>
    </w:p>
    <w:p w14:paraId="3FEF5E7C" w14:textId="77777777" w:rsidR="006B5A7D" w:rsidRPr="006B5A7D" w:rsidRDefault="006B5A7D" w:rsidP="006B5A7D">
      <w:pPr>
        <w:rPr>
          <w:lang w:val="en-CA"/>
        </w:rPr>
      </w:pPr>
    </w:p>
    <w:p w14:paraId="5D0881A1" w14:textId="77777777" w:rsidR="006B5A7D" w:rsidRPr="006B5A7D" w:rsidRDefault="006B5A7D" w:rsidP="006B5A7D">
      <w:pPr>
        <w:rPr>
          <w:lang w:val="en-CA"/>
        </w:rPr>
      </w:pPr>
    </w:p>
    <w:p w14:paraId="2A61DB60" w14:textId="77777777" w:rsidR="006B5A7D" w:rsidRPr="006B5A7D" w:rsidRDefault="006B5A7D" w:rsidP="006B5A7D">
      <w:pPr>
        <w:rPr>
          <w:lang w:val="en-CA"/>
        </w:rPr>
      </w:pPr>
    </w:p>
    <w:p w14:paraId="0729BC35" w14:textId="77777777" w:rsidR="006B5A7D" w:rsidRPr="006B5A7D" w:rsidRDefault="006B5A7D" w:rsidP="006B5A7D">
      <w:pPr>
        <w:rPr>
          <w:lang w:val="en-CA"/>
        </w:rPr>
      </w:pPr>
    </w:p>
    <w:p w14:paraId="6725F7EC" w14:textId="77777777" w:rsidR="006B5A7D" w:rsidRPr="006B5A7D" w:rsidRDefault="006B5A7D" w:rsidP="006B5A7D">
      <w:pPr>
        <w:rPr>
          <w:lang w:val="en-CA"/>
        </w:rPr>
      </w:pPr>
    </w:p>
    <w:p w14:paraId="36A4FB31" w14:textId="77777777" w:rsidR="006B5A7D" w:rsidRPr="006B5A7D" w:rsidRDefault="006B5A7D" w:rsidP="006B5A7D">
      <w:pPr>
        <w:rPr>
          <w:lang w:val="en-CA"/>
        </w:rPr>
      </w:pPr>
    </w:p>
    <w:p w14:paraId="72455433" w14:textId="77777777" w:rsidR="006B5A7D" w:rsidRPr="006B5A7D" w:rsidRDefault="006B5A7D" w:rsidP="006B5A7D">
      <w:pPr>
        <w:rPr>
          <w:lang w:val="en-CA"/>
        </w:rPr>
      </w:pPr>
    </w:p>
    <w:p w14:paraId="68BC1AB7" w14:textId="77777777" w:rsidR="006B5A7D" w:rsidRPr="006B5A7D" w:rsidRDefault="006B5A7D" w:rsidP="006B5A7D">
      <w:pPr>
        <w:rPr>
          <w:lang w:val="en-CA"/>
        </w:rPr>
      </w:pPr>
    </w:p>
    <w:p w14:paraId="1359D7CB" w14:textId="77777777" w:rsidR="006B5A7D" w:rsidRPr="006B5A7D" w:rsidRDefault="006B5A7D" w:rsidP="006B5A7D">
      <w:pPr>
        <w:rPr>
          <w:lang w:val="en-CA"/>
        </w:rPr>
      </w:pPr>
    </w:p>
    <w:p w14:paraId="78B83D24" w14:textId="77777777" w:rsidR="006B5A7D" w:rsidRPr="006B5A7D" w:rsidRDefault="006B5A7D" w:rsidP="006B5A7D">
      <w:pPr>
        <w:rPr>
          <w:lang w:val="en-CA"/>
        </w:rPr>
      </w:pPr>
    </w:p>
    <w:p w14:paraId="4F0E8956" w14:textId="77777777" w:rsidR="006B5A7D" w:rsidRPr="006B5A7D" w:rsidRDefault="006B5A7D" w:rsidP="006B5A7D">
      <w:pPr>
        <w:rPr>
          <w:lang w:val="en-CA"/>
        </w:rPr>
      </w:pPr>
    </w:p>
    <w:p w14:paraId="7BB77A6F" w14:textId="77777777" w:rsidR="006B5A7D" w:rsidRPr="006B5A7D" w:rsidRDefault="006B5A7D" w:rsidP="006B5A7D">
      <w:pPr>
        <w:rPr>
          <w:lang w:val="en-CA"/>
        </w:rPr>
      </w:pPr>
    </w:p>
    <w:p w14:paraId="48E0FE7E" w14:textId="77777777" w:rsidR="006B5A7D" w:rsidRPr="006B5A7D" w:rsidRDefault="006B5A7D" w:rsidP="006B5A7D">
      <w:pPr>
        <w:rPr>
          <w:lang w:val="en-CA"/>
        </w:rPr>
      </w:pPr>
    </w:p>
    <w:p w14:paraId="7A8FFF83" w14:textId="77777777" w:rsidR="006B5A7D" w:rsidRPr="006B5A7D" w:rsidRDefault="006B5A7D" w:rsidP="006B5A7D">
      <w:pPr>
        <w:rPr>
          <w:lang w:val="en-CA"/>
        </w:rPr>
      </w:pPr>
    </w:p>
    <w:p w14:paraId="014A3955" w14:textId="77777777" w:rsidR="006B5A7D" w:rsidRPr="006B5A7D" w:rsidRDefault="006B5A7D" w:rsidP="006B5A7D">
      <w:pPr>
        <w:rPr>
          <w:lang w:val="en-CA"/>
        </w:rPr>
      </w:pPr>
    </w:p>
    <w:p w14:paraId="1786255C" w14:textId="77777777" w:rsidR="006B5A7D" w:rsidRPr="006B5A7D" w:rsidRDefault="006B5A7D" w:rsidP="006B5A7D">
      <w:pPr>
        <w:rPr>
          <w:lang w:val="en-CA"/>
        </w:rPr>
      </w:pPr>
    </w:p>
    <w:p w14:paraId="1053E5BC" w14:textId="77777777" w:rsidR="006B5A7D" w:rsidRPr="006B5A7D" w:rsidRDefault="006B5A7D" w:rsidP="006B5A7D">
      <w:pPr>
        <w:rPr>
          <w:lang w:val="en-CA"/>
        </w:rPr>
      </w:pPr>
    </w:p>
    <w:p w14:paraId="7DA11BD2" w14:textId="77777777" w:rsidR="006B5A7D" w:rsidRPr="006B5A7D" w:rsidRDefault="006B5A7D" w:rsidP="006B5A7D">
      <w:pPr>
        <w:rPr>
          <w:lang w:val="en-CA"/>
        </w:rPr>
      </w:pPr>
      <w:r w:rsidRPr="006B5A7D">
        <w:rPr>
          <w:lang w:val="en-CA"/>
        </w:rPr>
        <w:t xml:space="preserve">The content of this document has been adapted from the </w:t>
      </w:r>
      <w:hyperlink r:id="rId13" w:history="1">
        <w:r w:rsidRPr="006B5A7D">
          <w:rPr>
            <w:i/>
            <w:color w:val="0563C1" w:themeColor="hyperlink"/>
            <w:u w:val="single"/>
            <w:lang w:val="en-CA"/>
          </w:rPr>
          <w:t>2011 Practical Nursing Program Provincial Curriculum</w:t>
        </w:r>
      </w:hyperlink>
      <w:r w:rsidR="00EF22F6">
        <w:rPr>
          <w:i/>
          <w:color w:val="0563C1" w:themeColor="hyperlink"/>
          <w:u w:val="single"/>
          <w:lang w:val="en-CA"/>
        </w:rPr>
        <w:t xml:space="preserve"> Guide</w:t>
      </w:r>
      <w:r w:rsidRPr="006B5A7D">
        <w:rPr>
          <w:lang w:val="en-CA"/>
        </w:rPr>
        <w:t xml:space="preserve">, copyright </w:t>
      </w:r>
      <w:r w:rsidRPr="006B5A7D">
        <w:rPr>
          <w:lang w:val="en-CA"/>
        </w:rPr>
        <w:sym w:font="Symbol" w:char="F0D3"/>
      </w:r>
      <w:r w:rsidRPr="006B5A7D">
        <w:rPr>
          <w:lang w:val="en-CA"/>
        </w:rPr>
        <w:t xml:space="preserve"> 2012 Province of British Columbia. The adaptations to the source content are listed in the Introduction section of this document. </w:t>
      </w:r>
    </w:p>
    <w:p w14:paraId="28B54A87" w14:textId="77777777" w:rsidR="006B5A7D" w:rsidRPr="006B5A7D" w:rsidRDefault="006B5A7D" w:rsidP="006B5A7D">
      <w:pPr>
        <w:rPr>
          <w:lang w:val="en-CA"/>
        </w:rPr>
      </w:pPr>
      <w:r w:rsidRPr="006B5A7D">
        <w:rPr>
          <w:noProof/>
        </w:rPr>
        <w:drawing>
          <wp:anchor distT="0" distB="0" distL="114300" distR="114300" simplePos="0" relativeHeight="251661312" behindDoc="0" locked="0" layoutInCell="1" allowOverlap="1" wp14:anchorId="47CFA76D" wp14:editId="0456CDC7">
            <wp:simplePos x="0" y="0"/>
            <wp:positionH relativeFrom="margin">
              <wp:posOffset>2147570</wp:posOffset>
            </wp:positionH>
            <wp:positionV relativeFrom="margin">
              <wp:posOffset>6743065</wp:posOffset>
            </wp:positionV>
            <wp:extent cx="1259840" cy="443230"/>
            <wp:effectExtent l="0" t="0" r="10160" b="0"/>
            <wp:wrapTight wrapText="bothSides">
              <wp:wrapPolygon edited="0">
                <wp:start x="0" y="0"/>
                <wp:lineTo x="0" y="19805"/>
                <wp:lineTo x="21339" y="19805"/>
                <wp:lineTo x="21339" y="0"/>
                <wp:lineTo x="0" y="0"/>
              </wp:wrapPolygon>
            </wp:wrapTight>
            <wp:docPr id="3" name="Picture 3" descr="CC-BY-SA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SA_ic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9840" cy="443230"/>
                    </a:xfrm>
                    <a:prstGeom prst="rect">
                      <a:avLst/>
                    </a:prstGeom>
                    <a:noFill/>
                    <a:ln>
                      <a:noFill/>
                    </a:ln>
                  </pic:spPr>
                </pic:pic>
              </a:graphicData>
            </a:graphic>
          </wp:anchor>
        </w:drawing>
      </w:r>
    </w:p>
    <w:p w14:paraId="4DF8E93F" w14:textId="77777777" w:rsidR="006B5A7D" w:rsidRPr="006B5A7D" w:rsidRDefault="006B5A7D" w:rsidP="006B5A7D">
      <w:pPr>
        <w:rPr>
          <w:lang w:val="en-CA"/>
        </w:rPr>
      </w:pPr>
    </w:p>
    <w:p w14:paraId="6118E54F" w14:textId="77777777" w:rsidR="006B5A7D" w:rsidRPr="006B5A7D" w:rsidRDefault="006B5A7D" w:rsidP="006B5A7D">
      <w:pPr>
        <w:rPr>
          <w:lang w:val="en-CA"/>
        </w:rPr>
      </w:pPr>
    </w:p>
    <w:p w14:paraId="1321F639" w14:textId="77777777" w:rsidR="006B5A7D" w:rsidRPr="006B5A7D" w:rsidRDefault="006B5A7D" w:rsidP="006B5A7D">
      <w:pPr>
        <w:rPr>
          <w:lang w:val="en-CA"/>
        </w:rPr>
      </w:pPr>
    </w:p>
    <w:p w14:paraId="18EF991D" w14:textId="77777777" w:rsidR="006B5A7D" w:rsidRPr="006B5A7D" w:rsidRDefault="006B5A7D" w:rsidP="006B5A7D">
      <w:pPr>
        <w:jc w:val="center"/>
        <w:rPr>
          <w:lang w:val="en-CA"/>
        </w:rPr>
      </w:pPr>
      <w:r w:rsidRPr="006B5A7D">
        <w:rPr>
          <w:lang w:val="en-CA"/>
        </w:rPr>
        <w:t xml:space="preserve">Except where otherwise noted, this work is licensed under a </w:t>
      </w:r>
      <w:hyperlink r:id="rId15" w:history="1">
        <w:r w:rsidRPr="006B5A7D">
          <w:rPr>
            <w:color w:val="0563C1" w:themeColor="hyperlink"/>
            <w:u w:val="single"/>
            <w:lang w:val="en-CA"/>
          </w:rPr>
          <w:t>Creative Commons – Attribution Share Alike 4.0 International license</w:t>
        </w:r>
      </w:hyperlink>
      <w:r w:rsidRPr="006B5A7D">
        <w:rPr>
          <w:lang w:val="en-CA"/>
        </w:rPr>
        <w:t>.</w:t>
      </w:r>
    </w:p>
    <w:p w14:paraId="3AD1AE0D" w14:textId="77777777" w:rsidR="006B5A7D" w:rsidRDefault="006B5A7D" w:rsidP="006B5A7D">
      <w:pPr>
        <w:rPr>
          <w:rFonts w:ascii="Century Gothic" w:hAnsi="Century Gothic"/>
          <w:b/>
          <w:bCs/>
          <w:sz w:val="32"/>
          <w:szCs w:val="32"/>
        </w:rPr>
      </w:pPr>
    </w:p>
    <w:p w14:paraId="190EEB43" w14:textId="77777777" w:rsidR="006B5A7D" w:rsidRDefault="006B5A7D" w:rsidP="006B5A7D">
      <w:pPr>
        <w:rPr>
          <w:rFonts w:ascii="Century Gothic" w:hAnsi="Century Gothic"/>
          <w:b/>
          <w:bCs/>
          <w:sz w:val="32"/>
          <w:szCs w:val="32"/>
        </w:rPr>
      </w:pPr>
    </w:p>
    <w:p w14:paraId="6C642834" w14:textId="77777777" w:rsidR="006B5A7D" w:rsidRPr="006B5A7D" w:rsidRDefault="006B5A7D" w:rsidP="006B5A7D">
      <w:pPr>
        <w:rPr>
          <w:rFonts w:ascii="Century Gothic" w:hAnsi="Century Gothic"/>
          <w:b/>
          <w:bCs/>
          <w:sz w:val="32"/>
          <w:szCs w:val="32"/>
        </w:rPr>
      </w:pPr>
      <w:r w:rsidRPr="006B5A7D">
        <w:rPr>
          <w:rFonts w:ascii="Century Gothic" w:hAnsi="Century Gothic"/>
          <w:b/>
          <w:bCs/>
          <w:sz w:val="32"/>
          <w:szCs w:val="32"/>
        </w:rPr>
        <w:lastRenderedPageBreak/>
        <w:t>TABLE OF CONTENTS</w:t>
      </w:r>
    </w:p>
    <w:p w14:paraId="59673BF0" w14:textId="77777777" w:rsidR="006B5A7D" w:rsidRPr="006B5A7D" w:rsidRDefault="006B5A7D" w:rsidP="006B5A7D">
      <w:pPr>
        <w:rPr>
          <w:b/>
          <w:bCs/>
          <w:sz w:val="32"/>
          <w:szCs w:val="32"/>
        </w:rPr>
      </w:pPr>
    </w:p>
    <w:p w14:paraId="3ECA1AC5" w14:textId="77777777" w:rsidR="00CA6248" w:rsidRDefault="006B5A7D">
      <w:pPr>
        <w:pStyle w:val="TOC1"/>
        <w:tabs>
          <w:tab w:val="right" w:leader="dot" w:pos="9350"/>
        </w:tabs>
        <w:rPr>
          <w:rFonts w:eastAsiaTheme="minorEastAsia"/>
          <w:b w:val="0"/>
          <w:bCs w:val="0"/>
          <w:caps w:val="0"/>
          <w:noProof/>
          <w:sz w:val="24"/>
          <w:szCs w:val="24"/>
        </w:rPr>
      </w:pPr>
      <w:r w:rsidRPr="006B5A7D">
        <w:rPr>
          <w:sz w:val="32"/>
          <w:szCs w:val="32"/>
        </w:rPr>
        <w:fldChar w:fldCharType="begin"/>
      </w:r>
      <w:r w:rsidRPr="006B5A7D">
        <w:rPr>
          <w:sz w:val="32"/>
          <w:szCs w:val="32"/>
        </w:rPr>
        <w:instrText xml:space="preserve"> TOC \o "1-3" \h \z </w:instrText>
      </w:r>
      <w:r w:rsidRPr="006B5A7D">
        <w:rPr>
          <w:sz w:val="32"/>
          <w:szCs w:val="32"/>
        </w:rPr>
        <w:fldChar w:fldCharType="separate"/>
      </w:r>
      <w:hyperlink w:anchor="_Toc509303497" w:history="1">
        <w:r w:rsidR="00CA6248" w:rsidRPr="0003531E">
          <w:rPr>
            <w:rStyle w:val="Hyperlink"/>
            <w:noProof/>
          </w:rPr>
          <w:t>ACKNOWLEDGEMENTS</w:t>
        </w:r>
        <w:r w:rsidR="00CA6248">
          <w:rPr>
            <w:noProof/>
            <w:webHidden/>
          </w:rPr>
          <w:tab/>
        </w:r>
        <w:r w:rsidR="00CA6248">
          <w:rPr>
            <w:noProof/>
            <w:webHidden/>
          </w:rPr>
          <w:fldChar w:fldCharType="begin"/>
        </w:r>
        <w:r w:rsidR="00CA6248">
          <w:rPr>
            <w:noProof/>
            <w:webHidden/>
          </w:rPr>
          <w:instrText xml:space="preserve"> PAGEREF _Toc509303497 \h </w:instrText>
        </w:r>
        <w:r w:rsidR="00CA6248">
          <w:rPr>
            <w:noProof/>
            <w:webHidden/>
          </w:rPr>
        </w:r>
        <w:r w:rsidR="00CA6248">
          <w:rPr>
            <w:noProof/>
            <w:webHidden/>
          </w:rPr>
          <w:fldChar w:fldCharType="separate"/>
        </w:r>
        <w:r w:rsidR="00820DC2">
          <w:rPr>
            <w:noProof/>
            <w:webHidden/>
          </w:rPr>
          <w:t>5</w:t>
        </w:r>
        <w:r w:rsidR="00CA6248">
          <w:rPr>
            <w:noProof/>
            <w:webHidden/>
          </w:rPr>
          <w:fldChar w:fldCharType="end"/>
        </w:r>
      </w:hyperlink>
    </w:p>
    <w:p w14:paraId="6A71D885" w14:textId="77777777" w:rsidR="00CA6248" w:rsidRDefault="00246506">
      <w:pPr>
        <w:pStyle w:val="TOC1"/>
        <w:tabs>
          <w:tab w:val="right" w:leader="dot" w:pos="9350"/>
        </w:tabs>
        <w:rPr>
          <w:rFonts w:eastAsiaTheme="minorEastAsia"/>
          <w:b w:val="0"/>
          <w:bCs w:val="0"/>
          <w:caps w:val="0"/>
          <w:noProof/>
          <w:sz w:val="24"/>
          <w:szCs w:val="24"/>
        </w:rPr>
      </w:pPr>
      <w:hyperlink w:anchor="_Toc509303498" w:history="1">
        <w:r w:rsidR="00CA6248" w:rsidRPr="0003531E">
          <w:rPr>
            <w:rStyle w:val="Hyperlink"/>
            <w:noProof/>
          </w:rPr>
          <w:t>INTRODUCTION</w:t>
        </w:r>
        <w:r w:rsidR="00CA6248">
          <w:rPr>
            <w:noProof/>
            <w:webHidden/>
          </w:rPr>
          <w:tab/>
        </w:r>
        <w:r w:rsidR="00CA6248">
          <w:rPr>
            <w:noProof/>
            <w:webHidden/>
          </w:rPr>
          <w:fldChar w:fldCharType="begin"/>
        </w:r>
        <w:r w:rsidR="00CA6248">
          <w:rPr>
            <w:noProof/>
            <w:webHidden/>
          </w:rPr>
          <w:instrText xml:space="preserve"> PAGEREF _Toc509303498 \h </w:instrText>
        </w:r>
        <w:r w:rsidR="00CA6248">
          <w:rPr>
            <w:noProof/>
            <w:webHidden/>
          </w:rPr>
        </w:r>
        <w:r w:rsidR="00CA6248">
          <w:rPr>
            <w:noProof/>
            <w:webHidden/>
          </w:rPr>
          <w:fldChar w:fldCharType="separate"/>
        </w:r>
        <w:r w:rsidR="00820DC2">
          <w:rPr>
            <w:noProof/>
            <w:webHidden/>
          </w:rPr>
          <w:t>6</w:t>
        </w:r>
        <w:r w:rsidR="00CA6248">
          <w:rPr>
            <w:noProof/>
            <w:webHidden/>
          </w:rPr>
          <w:fldChar w:fldCharType="end"/>
        </w:r>
      </w:hyperlink>
    </w:p>
    <w:p w14:paraId="2C8C682B" w14:textId="77777777" w:rsidR="00CA6248" w:rsidRDefault="00246506">
      <w:pPr>
        <w:pStyle w:val="TOC2"/>
        <w:tabs>
          <w:tab w:val="right" w:leader="dot" w:pos="9350"/>
        </w:tabs>
        <w:rPr>
          <w:rFonts w:eastAsiaTheme="minorEastAsia"/>
          <w:smallCaps w:val="0"/>
          <w:noProof/>
          <w:sz w:val="24"/>
          <w:szCs w:val="24"/>
        </w:rPr>
      </w:pPr>
      <w:hyperlink w:anchor="_Toc509303499" w:history="1">
        <w:r w:rsidR="00CA6248" w:rsidRPr="0003531E">
          <w:rPr>
            <w:rStyle w:val="Hyperlink"/>
            <w:noProof/>
            <w:lang w:val="en-CA"/>
          </w:rPr>
          <w:t>Curriculum Guide Supplement Summary Table</w:t>
        </w:r>
        <w:r w:rsidR="00CA6248">
          <w:rPr>
            <w:noProof/>
            <w:webHidden/>
          </w:rPr>
          <w:tab/>
        </w:r>
        <w:r w:rsidR="00CA6248">
          <w:rPr>
            <w:noProof/>
            <w:webHidden/>
          </w:rPr>
          <w:fldChar w:fldCharType="begin"/>
        </w:r>
        <w:r w:rsidR="00CA6248">
          <w:rPr>
            <w:noProof/>
            <w:webHidden/>
          </w:rPr>
          <w:instrText xml:space="preserve"> PAGEREF _Toc509303499 \h </w:instrText>
        </w:r>
        <w:r w:rsidR="00CA6248">
          <w:rPr>
            <w:noProof/>
            <w:webHidden/>
          </w:rPr>
        </w:r>
        <w:r w:rsidR="00CA6248">
          <w:rPr>
            <w:noProof/>
            <w:webHidden/>
          </w:rPr>
          <w:fldChar w:fldCharType="separate"/>
        </w:r>
        <w:r w:rsidR="00820DC2">
          <w:rPr>
            <w:noProof/>
            <w:webHidden/>
          </w:rPr>
          <w:t>7</w:t>
        </w:r>
        <w:r w:rsidR="00CA6248">
          <w:rPr>
            <w:noProof/>
            <w:webHidden/>
          </w:rPr>
          <w:fldChar w:fldCharType="end"/>
        </w:r>
      </w:hyperlink>
    </w:p>
    <w:p w14:paraId="21850B25" w14:textId="77777777" w:rsidR="00CA6248" w:rsidRDefault="00246506">
      <w:pPr>
        <w:pStyle w:val="TOC1"/>
        <w:tabs>
          <w:tab w:val="right" w:leader="dot" w:pos="9350"/>
        </w:tabs>
        <w:rPr>
          <w:rFonts w:eastAsiaTheme="minorEastAsia"/>
          <w:b w:val="0"/>
          <w:bCs w:val="0"/>
          <w:caps w:val="0"/>
          <w:noProof/>
          <w:sz w:val="24"/>
          <w:szCs w:val="24"/>
        </w:rPr>
      </w:pPr>
      <w:hyperlink w:anchor="_Toc509303500" w:history="1">
        <w:r w:rsidR="00CA6248" w:rsidRPr="0003531E">
          <w:rPr>
            <w:rStyle w:val="Hyperlink"/>
            <w:noProof/>
            <w:lang w:val="en-CA"/>
          </w:rPr>
          <w:t>Program Core Standards</w:t>
        </w:r>
        <w:r w:rsidR="00CA6248">
          <w:rPr>
            <w:noProof/>
            <w:webHidden/>
          </w:rPr>
          <w:tab/>
        </w:r>
        <w:r w:rsidR="00CA6248">
          <w:rPr>
            <w:noProof/>
            <w:webHidden/>
          </w:rPr>
          <w:fldChar w:fldCharType="begin"/>
        </w:r>
        <w:r w:rsidR="00CA6248">
          <w:rPr>
            <w:noProof/>
            <w:webHidden/>
          </w:rPr>
          <w:instrText xml:space="preserve"> PAGEREF _Toc509303500 \h </w:instrText>
        </w:r>
        <w:r w:rsidR="00CA6248">
          <w:rPr>
            <w:noProof/>
            <w:webHidden/>
          </w:rPr>
        </w:r>
        <w:r w:rsidR="00CA6248">
          <w:rPr>
            <w:noProof/>
            <w:webHidden/>
          </w:rPr>
          <w:fldChar w:fldCharType="separate"/>
        </w:r>
        <w:r w:rsidR="00820DC2">
          <w:rPr>
            <w:noProof/>
            <w:webHidden/>
          </w:rPr>
          <w:t>12</w:t>
        </w:r>
        <w:r w:rsidR="00CA6248">
          <w:rPr>
            <w:noProof/>
            <w:webHidden/>
          </w:rPr>
          <w:fldChar w:fldCharType="end"/>
        </w:r>
      </w:hyperlink>
    </w:p>
    <w:p w14:paraId="080955E6" w14:textId="77777777" w:rsidR="00CA6248" w:rsidRDefault="00246506">
      <w:pPr>
        <w:pStyle w:val="TOC2"/>
        <w:tabs>
          <w:tab w:val="right" w:leader="dot" w:pos="9350"/>
        </w:tabs>
        <w:rPr>
          <w:rFonts w:eastAsiaTheme="minorEastAsia"/>
          <w:smallCaps w:val="0"/>
          <w:noProof/>
          <w:sz w:val="24"/>
          <w:szCs w:val="24"/>
        </w:rPr>
      </w:pPr>
      <w:hyperlink w:anchor="_Toc509303501" w:history="1">
        <w:r w:rsidR="00CA6248" w:rsidRPr="0003531E">
          <w:rPr>
            <w:rStyle w:val="Hyperlink"/>
            <w:noProof/>
            <w:lang w:val="en-CA"/>
          </w:rPr>
          <w:t>Admission Requirements</w:t>
        </w:r>
        <w:r w:rsidR="00CA6248">
          <w:rPr>
            <w:noProof/>
            <w:webHidden/>
          </w:rPr>
          <w:tab/>
        </w:r>
        <w:r w:rsidR="00CA6248">
          <w:rPr>
            <w:noProof/>
            <w:webHidden/>
          </w:rPr>
          <w:fldChar w:fldCharType="begin"/>
        </w:r>
        <w:r w:rsidR="00CA6248">
          <w:rPr>
            <w:noProof/>
            <w:webHidden/>
          </w:rPr>
          <w:instrText xml:space="preserve"> PAGEREF _Toc509303501 \h </w:instrText>
        </w:r>
        <w:r w:rsidR="00CA6248">
          <w:rPr>
            <w:noProof/>
            <w:webHidden/>
          </w:rPr>
        </w:r>
        <w:r w:rsidR="00CA6248">
          <w:rPr>
            <w:noProof/>
            <w:webHidden/>
          </w:rPr>
          <w:fldChar w:fldCharType="separate"/>
        </w:r>
        <w:r w:rsidR="00820DC2">
          <w:rPr>
            <w:noProof/>
            <w:webHidden/>
          </w:rPr>
          <w:t>12</w:t>
        </w:r>
        <w:r w:rsidR="00CA6248">
          <w:rPr>
            <w:noProof/>
            <w:webHidden/>
          </w:rPr>
          <w:fldChar w:fldCharType="end"/>
        </w:r>
      </w:hyperlink>
    </w:p>
    <w:p w14:paraId="693108A8" w14:textId="77777777" w:rsidR="00CA6248" w:rsidRDefault="00246506">
      <w:pPr>
        <w:pStyle w:val="TOC2"/>
        <w:tabs>
          <w:tab w:val="right" w:leader="dot" w:pos="9350"/>
        </w:tabs>
        <w:rPr>
          <w:rFonts w:eastAsiaTheme="minorEastAsia"/>
          <w:smallCaps w:val="0"/>
          <w:noProof/>
          <w:sz w:val="24"/>
          <w:szCs w:val="24"/>
        </w:rPr>
      </w:pPr>
      <w:hyperlink w:anchor="_Toc509303502" w:history="1">
        <w:r w:rsidR="00CA6248" w:rsidRPr="0003531E">
          <w:rPr>
            <w:rStyle w:val="Hyperlink"/>
            <w:noProof/>
            <w:lang w:val="en-CA"/>
          </w:rPr>
          <w:t>Notes for Admissions</w:t>
        </w:r>
        <w:r w:rsidR="00CA6248">
          <w:rPr>
            <w:noProof/>
            <w:webHidden/>
          </w:rPr>
          <w:tab/>
        </w:r>
        <w:r w:rsidR="00CA6248">
          <w:rPr>
            <w:noProof/>
            <w:webHidden/>
          </w:rPr>
          <w:fldChar w:fldCharType="begin"/>
        </w:r>
        <w:r w:rsidR="00CA6248">
          <w:rPr>
            <w:noProof/>
            <w:webHidden/>
          </w:rPr>
          <w:instrText xml:space="preserve"> PAGEREF _Toc509303502 \h </w:instrText>
        </w:r>
        <w:r w:rsidR="00CA6248">
          <w:rPr>
            <w:noProof/>
            <w:webHidden/>
          </w:rPr>
        </w:r>
        <w:r w:rsidR="00CA6248">
          <w:rPr>
            <w:noProof/>
            <w:webHidden/>
          </w:rPr>
          <w:fldChar w:fldCharType="separate"/>
        </w:r>
        <w:r w:rsidR="00820DC2">
          <w:rPr>
            <w:noProof/>
            <w:webHidden/>
          </w:rPr>
          <w:t>12</w:t>
        </w:r>
        <w:r w:rsidR="00CA6248">
          <w:rPr>
            <w:noProof/>
            <w:webHidden/>
          </w:rPr>
          <w:fldChar w:fldCharType="end"/>
        </w:r>
      </w:hyperlink>
    </w:p>
    <w:p w14:paraId="19260667" w14:textId="77777777" w:rsidR="00CA6248" w:rsidRDefault="00246506">
      <w:pPr>
        <w:pStyle w:val="TOC2"/>
        <w:tabs>
          <w:tab w:val="right" w:leader="dot" w:pos="9350"/>
        </w:tabs>
        <w:rPr>
          <w:rFonts w:eastAsiaTheme="minorEastAsia"/>
          <w:smallCaps w:val="0"/>
          <w:noProof/>
          <w:sz w:val="24"/>
          <w:szCs w:val="24"/>
        </w:rPr>
      </w:pPr>
      <w:hyperlink w:anchor="_Toc509303503" w:history="1">
        <w:r w:rsidR="00CA6248" w:rsidRPr="0003531E">
          <w:rPr>
            <w:rStyle w:val="Hyperlink"/>
            <w:noProof/>
            <w:lang w:val="en-CA"/>
          </w:rPr>
          <w:t>English as an Additional Language</w:t>
        </w:r>
        <w:r w:rsidR="00CA6248">
          <w:rPr>
            <w:noProof/>
            <w:webHidden/>
          </w:rPr>
          <w:tab/>
        </w:r>
        <w:r w:rsidR="00CA6248">
          <w:rPr>
            <w:noProof/>
            <w:webHidden/>
          </w:rPr>
          <w:fldChar w:fldCharType="begin"/>
        </w:r>
        <w:r w:rsidR="00CA6248">
          <w:rPr>
            <w:noProof/>
            <w:webHidden/>
          </w:rPr>
          <w:instrText xml:space="preserve"> PAGEREF _Toc509303503 \h </w:instrText>
        </w:r>
        <w:r w:rsidR="00CA6248">
          <w:rPr>
            <w:noProof/>
            <w:webHidden/>
          </w:rPr>
        </w:r>
        <w:r w:rsidR="00CA6248">
          <w:rPr>
            <w:noProof/>
            <w:webHidden/>
          </w:rPr>
          <w:fldChar w:fldCharType="separate"/>
        </w:r>
        <w:r w:rsidR="00820DC2">
          <w:rPr>
            <w:noProof/>
            <w:webHidden/>
          </w:rPr>
          <w:t>12</w:t>
        </w:r>
        <w:r w:rsidR="00CA6248">
          <w:rPr>
            <w:noProof/>
            <w:webHidden/>
          </w:rPr>
          <w:fldChar w:fldCharType="end"/>
        </w:r>
      </w:hyperlink>
    </w:p>
    <w:p w14:paraId="62D04A13" w14:textId="77777777" w:rsidR="00CA6248" w:rsidRDefault="00246506">
      <w:pPr>
        <w:pStyle w:val="TOC2"/>
        <w:tabs>
          <w:tab w:val="right" w:leader="dot" w:pos="9350"/>
        </w:tabs>
        <w:rPr>
          <w:rFonts w:eastAsiaTheme="minorEastAsia"/>
          <w:smallCaps w:val="0"/>
          <w:noProof/>
          <w:sz w:val="24"/>
          <w:szCs w:val="24"/>
        </w:rPr>
      </w:pPr>
      <w:hyperlink w:anchor="_Toc509303504" w:history="1">
        <w:r w:rsidR="00CA6248" w:rsidRPr="0003531E">
          <w:rPr>
            <w:rStyle w:val="Hyperlink"/>
            <w:noProof/>
            <w:lang w:val="en-CA"/>
          </w:rPr>
          <w:t>Faculty Qualifications</w:t>
        </w:r>
        <w:r w:rsidR="00CA6248">
          <w:rPr>
            <w:noProof/>
            <w:webHidden/>
          </w:rPr>
          <w:tab/>
        </w:r>
        <w:r w:rsidR="00CA6248">
          <w:rPr>
            <w:noProof/>
            <w:webHidden/>
          </w:rPr>
          <w:fldChar w:fldCharType="begin"/>
        </w:r>
        <w:r w:rsidR="00CA6248">
          <w:rPr>
            <w:noProof/>
            <w:webHidden/>
          </w:rPr>
          <w:instrText xml:space="preserve"> PAGEREF _Toc509303504 \h </w:instrText>
        </w:r>
        <w:r w:rsidR="00CA6248">
          <w:rPr>
            <w:noProof/>
            <w:webHidden/>
          </w:rPr>
        </w:r>
        <w:r w:rsidR="00CA6248">
          <w:rPr>
            <w:noProof/>
            <w:webHidden/>
          </w:rPr>
          <w:fldChar w:fldCharType="separate"/>
        </w:r>
        <w:r w:rsidR="00820DC2">
          <w:rPr>
            <w:noProof/>
            <w:webHidden/>
          </w:rPr>
          <w:t>13</w:t>
        </w:r>
        <w:r w:rsidR="00CA6248">
          <w:rPr>
            <w:noProof/>
            <w:webHidden/>
          </w:rPr>
          <w:fldChar w:fldCharType="end"/>
        </w:r>
      </w:hyperlink>
    </w:p>
    <w:p w14:paraId="6BB69EA1" w14:textId="77777777" w:rsidR="00CA6248" w:rsidRDefault="00246506">
      <w:pPr>
        <w:pStyle w:val="TOC1"/>
        <w:tabs>
          <w:tab w:val="right" w:leader="dot" w:pos="9350"/>
        </w:tabs>
        <w:rPr>
          <w:rFonts w:eastAsiaTheme="minorEastAsia"/>
          <w:b w:val="0"/>
          <w:bCs w:val="0"/>
          <w:caps w:val="0"/>
          <w:noProof/>
          <w:sz w:val="24"/>
          <w:szCs w:val="24"/>
        </w:rPr>
      </w:pPr>
      <w:hyperlink w:anchor="_Toc509303505" w:history="1">
        <w:r w:rsidR="00CA6248" w:rsidRPr="0003531E">
          <w:rPr>
            <w:rStyle w:val="Hyperlink"/>
            <w:noProof/>
            <w:lang w:val="en-CA"/>
          </w:rPr>
          <w:t>Teaching and Learning Resources</w:t>
        </w:r>
        <w:r w:rsidR="00CA6248">
          <w:rPr>
            <w:noProof/>
            <w:webHidden/>
          </w:rPr>
          <w:tab/>
        </w:r>
        <w:r w:rsidR="00CA6248">
          <w:rPr>
            <w:noProof/>
            <w:webHidden/>
          </w:rPr>
          <w:fldChar w:fldCharType="begin"/>
        </w:r>
        <w:r w:rsidR="00CA6248">
          <w:rPr>
            <w:noProof/>
            <w:webHidden/>
          </w:rPr>
          <w:instrText xml:space="preserve"> PAGEREF _Toc509303505 \h </w:instrText>
        </w:r>
        <w:r w:rsidR="00CA6248">
          <w:rPr>
            <w:noProof/>
            <w:webHidden/>
          </w:rPr>
        </w:r>
        <w:r w:rsidR="00CA6248">
          <w:rPr>
            <w:noProof/>
            <w:webHidden/>
          </w:rPr>
          <w:fldChar w:fldCharType="separate"/>
        </w:r>
        <w:r w:rsidR="00820DC2">
          <w:rPr>
            <w:noProof/>
            <w:webHidden/>
          </w:rPr>
          <w:t>15</w:t>
        </w:r>
        <w:r w:rsidR="00CA6248">
          <w:rPr>
            <w:noProof/>
            <w:webHidden/>
          </w:rPr>
          <w:fldChar w:fldCharType="end"/>
        </w:r>
      </w:hyperlink>
    </w:p>
    <w:p w14:paraId="57F07DA0" w14:textId="77777777" w:rsidR="00CA6248" w:rsidRDefault="00246506">
      <w:pPr>
        <w:pStyle w:val="TOC2"/>
        <w:tabs>
          <w:tab w:val="right" w:leader="dot" w:pos="9350"/>
        </w:tabs>
        <w:rPr>
          <w:rFonts w:eastAsiaTheme="minorEastAsia"/>
          <w:smallCaps w:val="0"/>
          <w:noProof/>
          <w:sz w:val="24"/>
          <w:szCs w:val="24"/>
        </w:rPr>
      </w:pPr>
      <w:hyperlink w:anchor="_Toc509303506" w:history="1">
        <w:r w:rsidR="00CA6248" w:rsidRPr="0003531E">
          <w:rPr>
            <w:rStyle w:val="Hyperlink"/>
            <w:noProof/>
            <w:lang w:val="en-CA"/>
          </w:rPr>
          <w:t>Overview</w:t>
        </w:r>
        <w:r w:rsidR="00CA6248">
          <w:rPr>
            <w:noProof/>
            <w:webHidden/>
          </w:rPr>
          <w:tab/>
        </w:r>
        <w:r w:rsidR="00CA6248">
          <w:rPr>
            <w:noProof/>
            <w:webHidden/>
          </w:rPr>
          <w:fldChar w:fldCharType="begin"/>
        </w:r>
        <w:r w:rsidR="00CA6248">
          <w:rPr>
            <w:noProof/>
            <w:webHidden/>
          </w:rPr>
          <w:instrText xml:space="preserve"> PAGEREF _Toc509303506 \h </w:instrText>
        </w:r>
        <w:r w:rsidR="00CA6248">
          <w:rPr>
            <w:noProof/>
            <w:webHidden/>
          </w:rPr>
        </w:r>
        <w:r w:rsidR="00CA6248">
          <w:rPr>
            <w:noProof/>
            <w:webHidden/>
          </w:rPr>
          <w:fldChar w:fldCharType="separate"/>
        </w:r>
        <w:r w:rsidR="00820DC2">
          <w:rPr>
            <w:noProof/>
            <w:webHidden/>
          </w:rPr>
          <w:t>15</w:t>
        </w:r>
        <w:r w:rsidR="00CA6248">
          <w:rPr>
            <w:noProof/>
            <w:webHidden/>
          </w:rPr>
          <w:fldChar w:fldCharType="end"/>
        </w:r>
      </w:hyperlink>
    </w:p>
    <w:p w14:paraId="401035C5" w14:textId="77777777" w:rsidR="00CA6248" w:rsidRDefault="00246506">
      <w:pPr>
        <w:pStyle w:val="TOC1"/>
        <w:tabs>
          <w:tab w:val="right" w:leader="dot" w:pos="9350"/>
        </w:tabs>
        <w:rPr>
          <w:rFonts w:eastAsiaTheme="minorEastAsia"/>
          <w:b w:val="0"/>
          <w:bCs w:val="0"/>
          <w:caps w:val="0"/>
          <w:noProof/>
          <w:sz w:val="24"/>
          <w:szCs w:val="24"/>
        </w:rPr>
      </w:pPr>
      <w:hyperlink w:anchor="_Toc509303507" w:history="1">
        <w:r w:rsidR="00CA6248" w:rsidRPr="0003531E">
          <w:rPr>
            <w:rStyle w:val="Hyperlink"/>
            <w:noProof/>
            <w:lang w:val="en-CA"/>
          </w:rPr>
          <w:t>Suggested References/Resource</w:t>
        </w:r>
        <w:r w:rsidR="00CA6248">
          <w:rPr>
            <w:noProof/>
            <w:webHidden/>
          </w:rPr>
          <w:tab/>
        </w:r>
        <w:r w:rsidR="00CA6248">
          <w:rPr>
            <w:noProof/>
            <w:webHidden/>
          </w:rPr>
          <w:fldChar w:fldCharType="begin"/>
        </w:r>
        <w:r w:rsidR="00CA6248">
          <w:rPr>
            <w:noProof/>
            <w:webHidden/>
          </w:rPr>
          <w:instrText xml:space="preserve"> PAGEREF _Toc509303507 \h </w:instrText>
        </w:r>
        <w:r w:rsidR="00CA6248">
          <w:rPr>
            <w:noProof/>
            <w:webHidden/>
          </w:rPr>
        </w:r>
        <w:r w:rsidR="00CA6248">
          <w:rPr>
            <w:noProof/>
            <w:webHidden/>
          </w:rPr>
          <w:fldChar w:fldCharType="separate"/>
        </w:r>
        <w:r w:rsidR="00820DC2">
          <w:rPr>
            <w:noProof/>
            <w:webHidden/>
          </w:rPr>
          <w:t>16</w:t>
        </w:r>
        <w:r w:rsidR="00CA6248">
          <w:rPr>
            <w:noProof/>
            <w:webHidden/>
          </w:rPr>
          <w:fldChar w:fldCharType="end"/>
        </w:r>
      </w:hyperlink>
    </w:p>
    <w:p w14:paraId="48EBADD1" w14:textId="77777777" w:rsidR="00CA6248" w:rsidRDefault="00246506">
      <w:pPr>
        <w:pStyle w:val="TOC2"/>
        <w:tabs>
          <w:tab w:val="right" w:leader="dot" w:pos="9350"/>
        </w:tabs>
        <w:rPr>
          <w:rFonts w:eastAsiaTheme="minorEastAsia"/>
          <w:smallCaps w:val="0"/>
          <w:noProof/>
          <w:sz w:val="24"/>
          <w:szCs w:val="24"/>
        </w:rPr>
      </w:pPr>
      <w:hyperlink w:anchor="_Toc509303508" w:history="1">
        <w:r w:rsidR="00CA6248" w:rsidRPr="0003531E">
          <w:rPr>
            <w:rStyle w:val="Hyperlink"/>
            <w:noProof/>
          </w:rPr>
          <w:t>Professional Practice I</w:t>
        </w:r>
        <w:r w:rsidR="00CA6248">
          <w:rPr>
            <w:noProof/>
            <w:webHidden/>
          </w:rPr>
          <w:tab/>
        </w:r>
        <w:r w:rsidR="00CA6248">
          <w:rPr>
            <w:noProof/>
            <w:webHidden/>
          </w:rPr>
          <w:fldChar w:fldCharType="begin"/>
        </w:r>
        <w:r w:rsidR="00CA6248">
          <w:rPr>
            <w:noProof/>
            <w:webHidden/>
          </w:rPr>
          <w:instrText xml:space="preserve"> PAGEREF _Toc509303508 \h </w:instrText>
        </w:r>
        <w:r w:rsidR="00CA6248">
          <w:rPr>
            <w:noProof/>
            <w:webHidden/>
          </w:rPr>
        </w:r>
        <w:r w:rsidR="00CA6248">
          <w:rPr>
            <w:noProof/>
            <w:webHidden/>
          </w:rPr>
          <w:fldChar w:fldCharType="separate"/>
        </w:r>
        <w:r w:rsidR="00820DC2">
          <w:rPr>
            <w:noProof/>
            <w:webHidden/>
          </w:rPr>
          <w:t>16</w:t>
        </w:r>
        <w:r w:rsidR="00CA6248">
          <w:rPr>
            <w:noProof/>
            <w:webHidden/>
          </w:rPr>
          <w:fldChar w:fldCharType="end"/>
        </w:r>
      </w:hyperlink>
    </w:p>
    <w:p w14:paraId="1478104F" w14:textId="77777777" w:rsidR="00CA6248" w:rsidRDefault="00246506">
      <w:pPr>
        <w:pStyle w:val="TOC2"/>
        <w:tabs>
          <w:tab w:val="right" w:leader="dot" w:pos="9350"/>
        </w:tabs>
        <w:rPr>
          <w:rFonts w:eastAsiaTheme="minorEastAsia"/>
          <w:smallCaps w:val="0"/>
          <w:noProof/>
          <w:sz w:val="24"/>
          <w:szCs w:val="24"/>
        </w:rPr>
      </w:pPr>
      <w:hyperlink w:anchor="_Toc509303509" w:history="1">
        <w:r w:rsidR="00CA6248" w:rsidRPr="0003531E">
          <w:rPr>
            <w:rStyle w:val="Hyperlink"/>
            <w:noProof/>
          </w:rPr>
          <w:t>Professional Practice II</w:t>
        </w:r>
        <w:r w:rsidR="00CA6248">
          <w:rPr>
            <w:noProof/>
            <w:webHidden/>
          </w:rPr>
          <w:tab/>
        </w:r>
        <w:r w:rsidR="00CA6248">
          <w:rPr>
            <w:noProof/>
            <w:webHidden/>
          </w:rPr>
          <w:fldChar w:fldCharType="begin"/>
        </w:r>
        <w:r w:rsidR="00CA6248">
          <w:rPr>
            <w:noProof/>
            <w:webHidden/>
          </w:rPr>
          <w:instrText xml:space="preserve"> PAGEREF _Toc509303509 \h </w:instrText>
        </w:r>
        <w:r w:rsidR="00CA6248">
          <w:rPr>
            <w:noProof/>
            <w:webHidden/>
          </w:rPr>
        </w:r>
        <w:r w:rsidR="00CA6248">
          <w:rPr>
            <w:noProof/>
            <w:webHidden/>
          </w:rPr>
          <w:fldChar w:fldCharType="separate"/>
        </w:r>
        <w:r w:rsidR="00820DC2">
          <w:rPr>
            <w:noProof/>
            <w:webHidden/>
          </w:rPr>
          <w:t>17</w:t>
        </w:r>
        <w:r w:rsidR="00CA6248">
          <w:rPr>
            <w:noProof/>
            <w:webHidden/>
          </w:rPr>
          <w:fldChar w:fldCharType="end"/>
        </w:r>
      </w:hyperlink>
    </w:p>
    <w:p w14:paraId="5D1650F5" w14:textId="77777777" w:rsidR="00CA6248" w:rsidRDefault="00246506">
      <w:pPr>
        <w:pStyle w:val="TOC2"/>
        <w:tabs>
          <w:tab w:val="right" w:leader="dot" w:pos="9350"/>
        </w:tabs>
        <w:rPr>
          <w:rFonts w:eastAsiaTheme="minorEastAsia"/>
          <w:smallCaps w:val="0"/>
          <w:noProof/>
          <w:sz w:val="24"/>
          <w:szCs w:val="24"/>
        </w:rPr>
      </w:pPr>
      <w:hyperlink w:anchor="_Toc509303510" w:history="1">
        <w:r w:rsidR="00CA6248" w:rsidRPr="0003531E">
          <w:rPr>
            <w:rStyle w:val="Hyperlink"/>
            <w:noProof/>
          </w:rPr>
          <w:t>Professional Practice III</w:t>
        </w:r>
        <w:r w:rsidR="00CA6248">
          <w:rPr>
            <w:noProof/>
            <w:webHidden/>
          </w:rPr>
          <w:tab/>
        </w:r>
        <w:r w:rsidR="00CA6248">
          <w:rPr>
            <w:noProof/>
            <w:webHidden/>
          </w:rPr>
          <w:fldChar w:fldCharType="begin"/>
        </w:r>
        <w:r w:rsidR="00CA6248">
          <w:rPr>
            <w:noProof/>
            <w:webHidden/>
          </w:rPr>
          <w:instrText xml:space="preserve"> PAGEREF _Toc509303510 \h </w:instrText>
        </w:r>
        <w:r w:rsidR="00CA6248">
          <w:rPr>
            <w:noProof/>
            <w:webHidden/>
          </w:rPr>
        </w:r>
        <w:r w:rsidR="00CA6248">
          <w:rPr>
            <w:noProof/>
            <w:webHidden/>
          </w:rPr>
          <w:fldChar w:fldCharType="separate"/>
        </w:r>
        <w:r w:rsidR="00820DC2">
          <w:rPr>
            <w:noProof/>
            <w:webHidden/>
          </w:rPr>
          <w:t>18</w:t>
        </w:r>
        <w:r w:rsidR="00CA6248">
          <w:rPr>
            <w:noProof/>
            <w:webHidden/>
          </w:rPr>
          <w:fldChar w:fldCharType="end"/>
        </w:r>
      </w:hyperlink>
    </w:p>
    <w:p w14:paraId="3C2CB1ED" w14:textId="77777777" w:rsidR="00CA6248" w:rsidRDefault="00246506">
      <w:pPr>
        <w:pStyle w:val="TOC2"/>
        <w:tabs>
          <w:tab w:val="right" w:leader="dot" w:pos="9350"/>
        </w:tabs>
        <w:rPr>
          <w:rFonts w:eastAsiaTheme="minorEastAsia"/>
          <w:smallCaps w:val="0"/>
          <w:noProof/>
          <w:sz w:val="24"/>
          <w:szCs w:val="24"/>
        </w:rPr>
      </w:pPr>
      <w:hyperlink w:anchor="_Toc509303511" w:history="1">
        <w:r w:rsidR="00CA6248" w:rsidRPr="0003531E">
          <w:rPr>
            <w:rStyle w:val="Hyperlink"/>
            <w:noProof/>
          </w:rPr>
          <w:t>Professional Practice IV</w:t>
        </w:r>
        <w:r w:rsidR="00CA6248">
          <w:rPr>
            <w:noProof/>
            <w:webHidden/>
          </w:rPr>
          <w:tab/>
        </w:r>
        <w:r w:rsidR="00CA6248">
          <w:rPr>
            <w:noProof/>
            <w:webHidden/>
          </w:rPr>
          <w:fldChar w:fldCharType="begin"/>
        </w:r>
        <w:r w:rsidR="00CA6248">
          <w:rPr>
            <w:noProof/>
            <w:webHidden/>
          </w:rPr>
          <w:instrText xml:space="preserve"> PAGEREF _Toc509303511 \h </w:instrText>
        </w:r>
        <w:r w:rsidR="00CA6248">
          <w:rPr>
            <w:noProof/>
            <w:webHidden/>
          </w:rPr>
        </w:r>
        <w:r w:rsidR="00CA6248">
          <w:rPr>
            <w:noProof/>
            <w:webHidden/>
          </w:rPr>
          <w:fldChar w:fldCharType="separate"/>
        </w:r>
        <w:r w:rsidR="00820DC2">
          <w:rPr>
            <w:noProof/>
            <w:webHidden/>
          </w:rPr>
          <w:t>19</w:t>
        </w:r>
        <w:r w:rsidR="00CA6248">
          <w:rPr>
            <w:noProof/>
            <w:webHidden/>
          </w:rPr>
          <w:fldChar w:fldCharType="end"/>
        </w:r>
      </w:hyperlink>
    </w:p>
    <w:p w14:paraId="19B2B2A8" w14:textId="77777777" w:rsidR="00CA6248" w:rsidRDefault="00246506">
      <w:pPr>
        <w:pStyle w:val="TOC2"/>
        <w:tabs>
          <w:tab w:val="right" w:leader="dot" w:pos="9350"/>
        </w:tabs>
        <w:rPr>
          <w:rFonts w:eastAsiaTheme="minorEastAsia"/>
          <w:smallCaps w:val="0"/>
          <w:noProof/>
          <w:sz w:val="24"/>
          <w:szCs w:val="24"/>
        </w:rPr>
      </w:pPr>
      <w:hyperlink w:anchor="_Toc509303512" w:history="1">
        <w:r w:rsidR="00CA6248" w:rsidRPr="0003531E">
          <w:rPr>
            <w:rStyle w:val="Hyperlink"/>
            <w:noProof/>
          </w:rPr>
          <w:t>Professional Communication I</w:t>
        </w:r>
        <w:r w:rsidR="00CA6248">
          <w:rPr>
            <w:noProof/>
            <w:webHidden/>
          </w:rPr>
          <w:tab/>
        </w:r>
        <w:r w:rsidR="00CA6248">
          <w:rPr>
            <w:noProof/>
            <w:webHidden/>
          </w:rPr>
          <w:fldChar w:fldCharType="begin"/>
        </w:r>
        <w:r w:rsidR="00CA6248">
          <w:rPr>
            <w:noProof/>
            <w:webHidden/>
          </w:rPr>
          <w:instrText xml:space="preserve"> PAGEREF _Toc509303512 \h </w:instrText>
        </w:r>
        <w:r w:rsidR="00CA6248">
          <w:rPr>
            <w:noProof/>
            <w:webHidden/>
          </w:rPr>
        </w:r>
        <w:r w:rsidR="00CA6248">
          <w:rPr>
            <w:noProof/>
            <w:webHidden/>
          </w:rPr>
          <w:fldChar w:fldCharType="separate"/>
        </w:r>
        <w:r w:rsidR="00820DC2">
          <w:rPr>
            <w:noProof/>
            <w:webHidden/>
          </w:rPr>
          <w:t>21</w:t>
        </w:r>
        <w:r w:rsidR="00CA6248">
          <w:rPr>
            <w:noProof/>
            <w:webHidden/>
          </w:rPr>
          <w:fldChar w:fldCharType="end"/>
        </w:r>
      </w:hyperlink>
    </w:p>
    <w:p w14:paraId="777C9D89" w14:textId="77777777" w:rsidR="00CA6248" w:rsidRDefault="00246506">
      <w:pPr>
        <w:pStyle w:val="TOC2"/>
        <w:tabs>
          <w:tab w:val="right" w:leader="dot" w:pos="9350"/>
        </w:tabs>
        <w:rPr>
          <w:rFonts w:eastAsiaTheme="minorEastAsia"/>
          <w:smallCaps w:val="0"/>
          <w:noProof/>
          <w:sz w:val="24"/>
          <w:szCs w:val="24"/>
        </w:rPr>
      </w:pPr>
      <w:hyperlink w:anchor="_Toc509303513" w:history="1">
        <w:r w:rsidR="00CA6248" w:rsidRPr="0003531E">
          <w:rPr>
            <w:rStyle w:val="Hyperlink"/>
            <w:noProof/>
          </w:rPr>
          <w:t>Professional Communication II</w:t>
        </w:r>
        <w:r w:rsidR="00CA6248">
          <w:rPr>
            <w:noProof/>
            <w:webHidden/>
          </w:rPr>
          <w:tab/>
        </w:r>
        <w:r w:rsidR="00CA6248">
          <w:rPr>
            <w:noProof/>
            <w:webHidden/>
          </w:rPr>
          <w:fldChar w:fldCharType="begin"/>
        </w:r>
        <w:r w:rsidR="00CA6248">
          <w:rPr>
            <w:noProof/>
            <w:webHidden/>
          </w:rPr>
          <w:instrText xml:space="preserve"> PAGEREF _Toc509303513 \h </w:instrText>
        </w:r>
        <w:r w:rsidR="00CA6248">
          <w:rPr>
            <w:noProof/>
            <w:webHidden/>
          </w:rPr>
        </w:r>
        <w:r w:rsidR="00CA6248">
          <w:rPr>
            <w:noProof/>
            <w:webHidden/>
          </w:rPr>
          <w:fldChar w:fldCharType="separate"/>
        </w:r>
        <w:r w:rsidR="00820DC2">
          <w:rPr>
            <w:noProof/>
            <w:webHidden/>
          </w:rPr>
          <w:t>23</w:t>
        </w:r>
        <w:r w:rsidR="00CA6248">
          <w:rPr>
            <w:noProof/>
            <w:webHidden/>
          </w:rPr>
          <w:fldChar w:fldCharType="end"/>
        </w:r>
      </w:hyperlink>
    </w:p>
    <w:p w14:paraId="02B48E0E" w14:textId="77777777" w:rsidR="00CA6248" w:rsidRDefault="00246506">
      <w:pPr>
        <w:pStyle w:val="TOC2"/>
        <w:tabs>
          <w:tab w:val="right" w:leader="dot" w:pos="9350"/>
        </w:tabs>
        <w:rPr>
          <w:rFonts w:eastAsiaTheme="minorEastAsia"/>
          <w:smallCaps w:val="0"/>
          <w:noProof/>
          <w:sz w:val="24"/>
          <w:szCs w:val="24"/>
        </w:rPr>
      </w:pPr>
      <w:hyperlink w:anchor="_Toc509303514" w:history="1">
        <w:r w:rsidR="00CA6248" w:rsidRPr="0003531E">
          <w:rPr>
            <w:rStyle w:val="Hyperlink"/>
            <w:noProof/>
          </w:rPr>
          <w:t>Professional Communication III</w:t>
        </w:r>
        <w:r w:rsidR="00CA6248">
          <w:rPr>
            <w:noProof/>
            <w:webHidden/>
          </w:rPr>
          <w:tab/>
        </w:r>
        <w:r w:rsidR="00CA6248">
          <w:rPr>
            <w:noProof/>
            <w:webHidden/>
          </w:rPr>
          <w:fldChar w:fldCharType="begin"/>
        </w:r>
        <w:r w:rsidR="00CA6248">
          <w:rPr>
            <w:noProof/>
            <w:webHidden/>
          </w:rPr>
          <w:instrText xml:space="preserve"> PAGEREF _Toc509303514 \h </w:instrText>
        </w:r>
        <w:r w:rsidR="00CA6248">
          <w:rPr>
            <w:noProof/>
            <w:webHidden/>
          </w:rPr>
        </w:r>
        <w:r w:rsidR="00CA6248">
          <w:rPr>
            <w:noProof/>
            <w:webHidden/>
          </w:rPr>
          <w:fldChar w:fldCharType="separate"/>
        </w:r>
        <w:r w:rsidR="00820DC2">
          <w:rPr>
            <w:noProof/>
            <w:webHidden/>
          </w:rPr>
          <w:t>25</w:t>
        </w:r>
        <w:r w:rsidR="00CA6248">
          <w:rPr>
            <w:noProof/>
            <w:webHidden/>
          </w:rPr>
          <w:fldChar w:fldCharType="end"/>
        </w:r>
      </w:hyperlink>
    </w:p>
    <w:p w14:paraId="63BA572C" w14:textId="77777777" w:rsidR="00CA6248" w:rsidRDefault="00246506">
      <w:pPr>
        <w:pStyle w:val="TOC2"/>
        <w:tabs>
          <w:tab w:val="right" w:leader="dot" w:pos="9350"/>
        </w:tabs>
        <w:rPr>
          <w:rFonts w:eastAsiaTheme="minorEastAsia"/>
          <w:smallCaps w:val="0"/>
          <w:noProof/>
          <w:sz w:val="24"/>
          <w:szCs w:val="24"/>
        </w:rPr>
      </w:pPr>
      <w:hyperlink w:anchor="_Toc509303515" w:history="1">
        <w:r w:rsidR="00CA6248" w:rsidRPr="0003531E">
          <w:rPr>
            <w:rStyle w:val="Hyperlink"/>
            <w:noProof/>
          </w:rPr>
          <w:t>Professional Communication IV</w:t>
        </w:r>
        <w:r w:rsidR="00CA6248">
          <w:rPr>
            <w:noProof/>
            <w:webHidden/>
          </w:rPr>
          <w:tab/>
        </w:r>
        <w:r w:rsidR="00CA6248">
          <w:rPr>
            <w:noProof/>
            <w:webHidden/>
          </w:rPr>
          <w:fldChar w:fldCharType="begin"/>
        </w:r>
        <w:r w:rsidR="00CA6248">
          <w:rPr>
            <w:noProof/>
            <w:webHidden/>
          </w:rPr>
          <w:instrText xml:space="preserve"> PAGEREF _Toc509303515 \h </w:instrText>
        </w:r>
        <w:r w:rsidR="00CA6248">
          <w:rPr>
            <w:noProof/>
            <w:webHidden/>
          </w:rPr>
        </w:r>
        <w:r w:rsidR="00CA6248">
          <w:rPr>
            <w:noProof/>
            <w:webHidden/>
          </w:rPr>
          <w:fldChar w:fldCharType="separate"/>
        </w:r>
        <w:r w:rsidR="00820DC2">
          <w:rPr>
            <w:noProof/>
            <w:webHidden/>
          </w:rPr>
          <w:t>27</w:t>
        </w:r>
        <w:r w:rsidR="00CA6248">
          <w:rPr>
            <w:noProof/>
            <w:webHidden/>
          </w:rPr>
          <w:fldChar w:fldCharType="end"/>
        </w:r>
      </w:hyperlink>
    </w:p>
    <w:p w14:paraId="7EAF13A4" w14:textId="77777777" w:rsidR="00CA6248" w:rsidRDefault="00246506">
      <w:pPr>
        <w:pStyle w:val="TOC2"/>
        <w:tabs>
          <w:tab w:val="right" w:leader="dot" w:pos="9350"/>
        </w:tabs>
        <w:rPr>
          <w:rFonts w:eastAsiaTheme="minorEastAsia"/>
          <w:smallCaps w:val="0"/>
          <w:noProof/>
          <w:sz w:val="24"/>
          <w:szCs w:val="24"/>
        </w:rPr>
      </w:pPr>
      <w:hyperlink w:anchor="_Toc509303516" w:history="1">
        <w:r w:rsidR="00CA6248" w:rsidRPr="0003531E">
          <w:rPr>
            <w:rStyle w:val="Hyperlink"/>
            <w:noProof/>
          </w:rPr>
          <w:t>Pharmacology I</w:t>
        </w:r>
        <w:r w:rsidR="00CA6248">
          <w:rPr>
            <w:noProof/>
            <w:webHidden/>
          </w:rPr>
          <w:tab/>
        </w:r>
        <w:r w:rsidR="00CA6248">
          <w:rPr>
            <w:noProof/>
            <w:webHidden/>
          </w:rPr>
          <w:fldChar w:fldCharType="begin"/>
        </w:r>
        <w:r w:rsidR="00CA6248">
          <w:rPr>
            <w:noProof/>
            <w:webHidden/>
          </w:rPr>
          <w:instrText xml:space="preserve"> PAGEREF _Toc509303516 \h </w:instrText>
        </w:r>
        <w:r w:rsidR="00CA6248">
          <w:rPr>
            <w:noProof/>
            <w:webHidden/>
          </w:rPr>
        </w:r>
        <w:r w:rsidR="00CA6248">
          <w:rPr>
            <w:noProof/>
            <w:webHidden/>
          </w:rPr>
          <w:fldChar w:fldCharType="separate"/>
        </w:r>
        <w:r w:rsidR="00820DC2">
          <w:rPr>
            <w:noProof/>
            <w:webHidden/>
          </w:rPr>
          <w:t>28</w:t>
        </w:r>
        <w:r w:rsidR="00CA6248">
          <w:rPr>
            <w:noProof/>
            <w:webHidden/>
          </w:rPr>
          <w:fldChar w:fldCharType="end"/>
        </w:r>
      </w:hyperlink>
    </w:p>
    <w:p w14:paraId="1D917790" w14:textId="77777777" w:rsidR="00CA6248" w:rsidRDefault="00246506">
      <w:pPr>
        <w:pStyle w:val="TOC2"/>
        <w:tabs>
          <w:tab w:val="right" w:leader="dot" w:pos="9350"/>
        </w:tabs>
        <w:rPr>
          <w:rFonts w:eastAsiaTheme="minorEastAsia"/>
          <w:smallCaps w:val="0"/>
          <w:noProof/>
          <w:sz w:val="24"/>
          <w:szCs w:val="24"/>
        </w:rPr>
      </w:pPr>
      <w:hyperlink w:anchor="_Toc509303517" w:history="1">
        <w:r w:rsidR="00CA6248" w:rsidRPr="0003531E">
          <w:rPr>
            <w:rStyle w:val="Hyperlink"/>
            <w:noProof/>
          </w:rPr>
          <w:t>Pharmacology II</w:t>
        </w:r>
        <w:r w:rsidR="00CA6248">
          <w:rPr>
            <w:noProof/>
            <w:webHidden/>
          </w:rPr>
          <w:tab/>
        </w:r>
        <w:r w:rsidR="00CA6248">
          <w:rPr>
            <w:noProof/>
            <w:webHidden/>
          </w:rPr>
          <w:fldChar w:fldCharType="begin"/>
        </w:r>
        <w:r w:rsidR="00CA6248">
          <w:rPr>
            <w:noProof/>
            <w:webHidden/>
          </w:rPr>
          <w:instrText xml:space="preserve"> PAGEREF _Toc509303517 \h </w:instrText>
        </w:r>
        <w:r w:rsidR="00CA6248">
          <w:rPr>
            <w:noProof/>
            <w:webHidden/>
          </w:rPr>
        </w:r>
        <w:r w:rsidR="00CA6248">
          <w:rPr>
            <w:noProof/>
            <w:webHidden/>
          </w:rPr>
          <w:fldChar w:fldCharType="separate"/>
        </w:r>
        <w:r w:rsidR="00820DC2">
          <w:rPr>
            <w:noProof/>
            <w:webHidden/>
          </w:rPr>
          <w:t>30</w:t>
        </w:r>
        <w:r w:rsidR="00CA6248">
          <w:rPr>
            <w:noProof/>
            <w:webHidden/>
          </w:rPr>
          <w:fldChar w:fldCharType="end"/>
        </w:r>
      </w:hyperlink>
    </w:p>
    <w:p w14:paraId="70A481E3" w14:textId="77777777" w:rsidR="00CA6248" w:rsidRDefault="00246506">
      <w:pPr>
        <w:pStyle w:val="TOC2"/>
        <w:tabs>
          <w:tab w:val="right" w:leader="dot" w:pos="9350"/>
        </w:tabs>
        <w:rPr>
          <w:rFonts w:eastAsiaTheme="minorEastAsia"/>
          <w:smallCaps w:val="0"/>
          <w:noProof/>
          <w:sz w:val="24"/>
          <w:szCs w:val="24"/>
        </w:rPr>
      </w:pPr>
      <w:hyperlink w:anchor="_Toc509303518" w:history="1">
        <w:r w:rsidR="00CA6248" w:rsidRPr="0003531E">
          <w:rPr>
            <w:rStyle w:val="Hyperlink"/>
            <w:noProof/>
          </w:rPr>
          <w:t>Variations in Health I</w:t>
        </w:r>
        <w:r w:rsidR="00CA6248">
          <w:rPr>
            <w:noProof/>
            <w:webHidden/>
          </w:rPr>
          <w:tab/>
        </w:r>
        <w:r w:rsidR="00CA6248">
          <w:rPr>
            <w:noProof/>
            <w:webHidden/>
          </w:rPr>
          <w:fldChar w:fldCharType="begin"/>
        </w:r>
        <w:r w:rsidR="00CA6248">
          <w:rPr>
            <w:noProof/>
            <w:webHidden/>
          </w:rPr>
          <w:instrText xml:space="preserve"> PAGEREF _Toc509303518 \h </w:instrText>
        </w:r>
        <w:r w:rsidR="00CA6248">
          <w:rPr>
            <w:noProof/>
            <w:webHidden/>
          </w:rPr>
        </w:r>
        <w:r w:rsidR="00CA6248">
          <w:rPr>
            <w:noProof/>
            <w:webHidden/>
          </w:rPr>
          <w:fldChar w:fldCharType="separate"/>
        </w:r>
        <w:r w:rsidR="00820DC2">
          <w:rPr>
            <w:noProof/>
            <w:webHidden/>
          </w:rPr>
          <w:t>32</w:t>
        </w:r>
        <w:r w:rsidR="00CA6248">
          <w:rPr>
            <w:noProof/>
            <w:webHidden/>
          </w:rPr>
          <w:fldChar w:fldCharType="end"/>
        </w:r>
      </w:hyperlink>
    </w:p>
    <w:p w14:paraId="7217D29B" w14:textId="77777777" w:rsidR="00CA6248" w:rsidRDefault="00246506">
      <w:pPr>
        <w:pStyle w:val="TOC2"/>
        <w:tabs>
          <w:tab w:val="right" w:leader="dot" w:pos="9350"/>
        </w:tabs>
        <w:rPr>
          <w:rFonts w:eastAsiaTheme="minorEastAsia"/>
          <w:smallCaps w:val="0"/>
          <w:noProof/>
          <w:sz w:val="24"/>
          <w:szCs w:val="24"/>
        </w:rPr>
      </w:pPr>
      <w:hyperlink w:anchor="_Toc509303519" w:history="1">
        <w:r w:rsidR="00CA6248" w:rsidRPr="0003531E">
          <w:rPr>
            <w:rStyle w:val="Hyperlink"/>
            <w:noProof/>
          </w:rPr>
          <w:t>Variations in Health II</w:t>
        </w:r>
        <w:r w:rsidR="00CA6248">
          <w:rPr>
            <w:noProof/>
            <w:webHidden/>
          </w:rPr>
          <w:tab/>
        </w:r>
        <w:r w:rsidR="00CA6248">
          <w:rPr>
            <w:noProof/>
            <w:webHidden/>
          </w:rPr>
          <w:fldChar w:fldCharType="begin"/>
        </w:r>
        <w:r w:rsidR="00CA6248">
          <w:rPr>
            <w:noProof/>
            <w:webHidden/>
          </w:rPr>
          <w:instrText xml:space="preserve"> PAGEREF _Toc509303519 \h </w:instrText>
        </w:r>
        <w:r w:rsidR="00CA6248">
          <w:rPr>
            <w:noProof/>
            <w:webHidden/>
          </w:rPr>
        </w:r>
        <w:r w:rsidR="00CA6248">
          <w:rPr>
            <w:noProof/>
            <w:webHidden/>
          </w:rPr>
          <w:fldChar w:fldCharType="separate"/>
        </w:r>
        <w:r w:rsidR="00820DC2">
          <w:rPr>
            <w:noProof/>
            <w:webHidden/>
          </w:rPr>
          <w:t>33</w:t>
        </w:r>
        <w:r w:rsidR="00CA6248">
          <w:rPr>
            <w:noProof/>
            <w:webHidden/>
          </w:rPr>
          <w:fldChar w:fldCharType="end"/>
        </w:r>
      </w:hyperlink>
    </w:p>
    <w:p w14:paraId="16F768F1" w14:textId="77777777" w:rsidR="00CA6248" w:rsidRDefault="00246506">
      <w:pPr>
        <w:pStyle w:val="TOC2"/>
        <w:tabs>
          <w:tab w:val="right" w:leader="dot" w:pos="9350"/>
        </w:tabs>
        <w:rPr>
          <w:rFonts w:eastAsiaTheme="minorEastAsia"/>
          <w:smallCaps w:val="0"/>
          <w:noProof/>
          <w:sz w:val="24"/>
          <w:szCs w:val="24"/>
        </w:rPr>
      </w:pPr>
      <w:hyperlink w:anchor="_Toc509303520" w:history="1">
        <w:r w:rsidR="00CA6248" w:rsidRPr="0003531E">
          <w:rPr>
            <w:rStyle w:val="Hyperlink"/>
            <w:noProof/>
          </w:rPr>
          <w:t>Variations in Health III</w:t>
        </w:r>
        <w:r w:rsidR="00CA6248">
          <w:rPr>
            <w:noProof/>
            <w:webHidden/>
          </w:rPr>
          <w:tab/>
        </w:r>
        <w:r w:rsidR="00CA6248">
          <w:rPr>
            <w:noProof/>
            <w:webHidden/>
          </w:rPr>
          <w:fldChar w:fldCharType="begin"/>
        </w:r>
        <w:r w:rsidR="00CA6248">
          <w:rPr>
            <w:noProof/>
            <w:webHidden/>
          </w:rPr>
          <w:instrText xml:space="preserve"> PAGEREF _Toc509303520 \h </w:instrText>
        </w:r>
        <w:r w:rsidR="00CA6248">
          <w:rPr>
            <w:noProof/>
            <w:webHidden/>
          </w:rPr>
        </w:r>
        <w:r w:rsidR="00CA6248">
          <w:rPr>
            <w:noProof/>
            <w:webHidden/>
          </w:rPr>
          <w:fldChar w:fldCharType="separate"/>
        </w:r>
        <w:r w:rsidR="00820DC2">
          <w:rPr>
            <w:noProof/>
            <w:webHidden/>
          </w:rPr>
          <w:t>35</w:t>
        </w:r>
        <w:r w:rsidR="00CA6248">
          <w:rPr>
            <w:noProof/>
            <w:webHidden/>
          </w:rPr>
          <w:fldChar w:fldCharType="end"/>
        </w:r>
      </w:hyperlink>
    </w:p>
    <w:p w14:paraId="2C8196EE" w14:textId="77777777" w:rsidR="00CA6248" w:rsidRDefault="00246506">
      <w:pPr>
        <w:pStyle w:val="TOC2"/>
        <w:tabs>
          <w:tab w:val="right" w:leader="dot" w:pos="9350"/>
        </w:tabs>
        <w:rPr>
          <w:rFonts w:eastAsiaTheme="minorEastAsia"/>
          <w:smallCaps w:val="0"/>
          <w:noProof/>
          <w:sz w:val="24"/>
          <w:szCs w:val="24"/>
        </w:rPr>
      </w:pPr>
      <w:hyperlink w:anchor="_Toc509303521" w:history="1">
        <w:r w:rsidR="00CA6248" w:rsidRPr="0003531E">
          <w:rPr>
            <w:rStyle w:val="Hyperlink"/>
            <w:noProof/>
          </w:rPr>
          <w:t>Variations in Health IV</w:t>
        </w:r>
        <w:r w:rsidR="00CA6248">
          <w:rPr>
            <w:noProof/>
            <w:webHidden/>
          </w:rPr>
          <w:tab/>
        </w:r>
        <w:r w:rsidR="00CA6248">
          <w:rPr>
            <w:noProof/>
            <w:webHidden/>
          </w:rPr>
          <w:fldChar w:fldCharType="begin"/>
        </w:r>
        <w:r w:rsidR="00CA6248">
          <w:rPr>
            <w:noProof/>
            <w:webHidden/>
          </w:rPr>
          <w:instrText xml:space="preserve"> PAGEREF _Toc509303521 \h </w:instrText>
        </w:r>
        <w:r w:rsidR="00CA6248">
          <w:rPr>
            <w:noProof/>
            <w:webHidden/>
          </w:rPr>
        </w:r>
        <w:r w:rsidR="00CA6248">
          <w:rPr>
            <w:noProof/>
            <w:webHidden/>
          </w:rPr>
          <w:fldChar w:fldCharType="separate"/>
        </w:r>
        <w:r w:rsidR="00820DC2">
          <w:rPr>
            <w:noProof/>
            <w:webHidden/>
          </w:rPr>
          <w:t>38</w:t>
        </w:r>
        <w:r w:rsidR="00CA6248">
          <w:rPr>
            <w:noProof/>
            <w:webHidden/>
          </w:rPr>
          <w:fldChar w:fldCharType="end"/>
        </w:r>
      </w:hyperlink>
    </w:p>
    <w:p w14:paraId="0287F6D7" w14:textId="77777777" w:rsidR="00CA6248" w:rsidRDefault="00246506">
      <w:pPr>
        <w:pStyle w:val="TOC2"/>
        <w:tabs>
          <w:tab w:val="right" w:leader="dot" w:pos="9350"/>
        </w:tabs>
        <w:rPr>
          <w:rFonts w:eastAsiaTheme="minorEastAsia"/>
          <w:smallCaps w:val="0"/>
          <w:noProof/>
          <w:sz w:val="24"/>
          <w:szCs w:val="24"/>
        </w:rPr>
      </w:pPr>
      <w:hyperlink w:anchor="_Toc509303522" w:history="1">
        <w:r w:rsidR="00CA6248" w:rsidRPr="0003531E">
          <w:rPr>
            <w:rStyle w:val="Hyperlink"/>
            <w:noProof/>
          </w:rPr>
          <w:t>Health Promotion I</w:t>
        </w:r>
        <w:r w:rsidR="00CA6248">
          <w:rPr>
            <w:noProof/>
            <w:webHidden/>
          </w:rPr>
          <w:tab/>
        </w:r>
        <w:r w:rsidR="00CA6248">
          <w:rPr>
            <w:noProof/>
            <w:webHidden/>
          </w:rPr>
          <w:fldChar w:fldCharType="begin"/>
        </w:r>
        <w:r w:rsidR="00CA6248">
          <w:rPr>
            <w:noProof/>
            <w:webHidden/>
          </w:rPr>
          <w:instrText xml:space="preserve"> PAGEREF _Toc509303522 \h </w:instrText>
        </w:r>
        <w:r w:rsidR="00CA6248">
          <w:rPr>
            <w:noProof/>
            <w:webHidden/>
          </w:rPr>
        </w:r>
        <w:r w:rsidR="00CA6248">
          <w:rPr>
            <w:noProof/>
            <w:webHidden/>
          </w:rPr>
          <w:fldChar w:fldCharType="separate"/>
        </w:r>
        <w:r w:rsidR="00820DC2">
          <w:rPr>
            <w:noProof/>
            <w:webHidden/>
          </w:rPr>
          <w:t>40</w:t>
        </w:r>
        <w:r w:rsidR="00CA6248">
          <w:rPr>
            <w:noProof/>
            <w:webHidden/>
          </w:rPr>
          <w:fldChar w:fldCharType="end"/>
        </w:r>
      </w:hyperlink>
    </w:p>
    <w:p w14:paraId="3515496F" w14:textId="77777777" w:rsidR="00CA6248" w:rsidRDefault="00246506">
      <w:pPr>
        <w:pStyle w:val="TOC2"/>
        <w:tabs>
          <w:tab w:val="right" w:leader="dot" w:pos="9350"/>
        </w:tabs>
        <w:rPr>
          <w:rFonts w:eastAsiaTheme="minorEastAsia"/>
          <w:smallCaps w:val="0"/>
          <w:noProof/>
          <w:sz w:val="24"/>
          <w:szCs w:val="24"/>
        </w:rPr>
      </w:pPr>
      <w:hyperlink w:anchor="_Toc509303523" w:history="1">
        <w:r w:rsidR="00CA6248" w:rsidRPr="0003531E">
          <w:rPr>
            <w:rStyle w:val="Hyperlink"/>
            <w:noProof/>
          </w:rPr>
          <w:t>Health Promotion II</w:t>
        </w:r>
        <w:r w:rsidR="00CA6248">
          <w:rPr>
            <w:noProof/>
            <w:webHidden/>
          </w:rPr>
          <w:tab/>
        </w:r>
        <w:r w:rsidR="00CA6248">
          <w:rPr>
            <w:noProof/>
            <w:webHidden/>
          </w:rPr>
          <w:fldChar w:fldCharType="begin"/>
        </w:r>
        <w:r w:rsidR="00CA6248">
          <w:rPr>
            <w:noProof/>
            <w:webHidden/>
          </w:rPr>
          <w:instrText xml:space="preserve"> PAGEREF _Toc509303523 \h </w:instrText>
        </w:r>
        <w:r w:rsidR="00CA6248">
          <w:rPr>
            <w:noProof/>
            <w:webHidden/>
          </w:rPr>
        </w:r>
        <w:r w:rsidR="00CA6248">
          <w:rPr>
            <w:noProof/>
            <w:webHidden/>
          </w:rPr>
          <w:fldChar w:fldCharType="separate"/>
        </w:r>
        <w:r w:rsidR="00820DC2">
          <w:rPr>
            <w:noProof/>
            <w:webHidden/>
          </w:rPr>
          <w:t>41</w:t>
        </w:r>
        <w:r w:rsidR="00CA6248">
          <w:rPr>
            <w:noProof/>
            <w:webHidden/>
          </w:rPr>
          <w:fldChar w:fldCharType="end"/>
        </w:r>
      </w:hyperlink>
    </w:p>
    <w:p w14:paraId="0CAEEB11" w14:textId="77777777" w:rsidR="00CA6248" w:rsidRDefault="00246506">
      <w:pPr>
        <w:pStyle w:val="TOC2"/>
        <w:tabs>
          <w:tab w:val="right" w:leader="dot" w:pos="9350"/>
        </w:tabs>
        <w:rPr>
          <w:rFonts w:eastAsiaTheme="minorEastAsia"/>
          <w:smallCaps w:val="0"/>
          <w:noProof/>
          <w:sz w:val="24"/>
          <w:szCs w:val="24"/>
        </w:rPr>
      </w:pPr>
      <w:hyperlink w:anchor="_Toc509303524" w:history="1">
        <w:r w:rsidR="00CA6248" w:rsidRPr="0003531E">
          <w:rPr>
            <w:rStyle w:val="Hyperlink"/>
            <w:noProof/>
          </w:rPr>
          <w:t>Health Promotion III</w:t>
        </w:r>
        <w:r w:rsidR="00CA6248">
          <w:rPr>
            <w:noProof/>
            <w:webHidden/>
          </w:rPr>
          <w:tab/>
        </w:r>
        <w:r w:rsidR="00CA6248">
          <w:rPr>
            <w:noProof/>
            <w:webHidden/>
          </w:rPr>
          <w:fldChar w:fldCharType="begin"/>
        </w:r>
        <w:r w:rsidR="00CA6248">
          <w:rPr>
            <w:noProof/>
            <w:webHidden/>
          </w:rPr>
          <w:instrText xml:space="preserve"> PAGEREF _Toc509303524 \h </w:instrText>
        </w:r>
        <w:r w:rsidR="00CA6248">
          <w:rPr>
            <w:noProof/>
            <w:webHidden/>
          </w:rPr>
        </w:r>
        <w:r w:rsidR="00CA6248">
          <w:rPr>
            <w:noProof/>
            <w:webHidden/>
          </w:rPr>
          <w:fldChar w:fldCharType="separate"/>
        </w:r>
        <w:r w:rsidR="00820DC2">
          <w:rPr>
            <w:noProof/>
            <w:webHidden/>
          </w:rPr>
          <w:t>43</w:t>
        </w:r>
        <w:r w:rsidR="00CA6248">
          <w:rPr>
            <w:noProof/>
            <w:webHidden/>
          </w:rPr>
          <w:fldChar w:fldCharType="end"/>
        </w:r>
      </w:hyperlink>
    </w:p>
    <w:p w14:paraId="2D7C9716" w14:textId="77777777" w:rsidR="00CA6248" w:rsidRDefault="00246506">
      <w:pPr>
        <w:pStyle w:val="TOC2"/>
        <w:tabs>
          <w:tab w:val="right" w:leader="dot" w:pos="9350"/>
        </w:tabs>
        <w:rPr>
          <w:rFonts w:eastAsiaTheme="minorEastAsia"/>
          <w:smallCaps w:val="0"/>
          <w:noProof/>
          <w:sz w:val="24"/>
          <w:szCs w:val="24"/>
        </w:rPr>
      </w:pPr>
      <w:hyperlink w:anchor="_Toc509303525" w:history="1">
        <w:r w:rsidR="00CA6248" w:rsidRPr="0003531E">
          <w:rPr>
            <w:rStyle w:val="Hyperlink"/>
            <w:noProof/>
          </w:rPr>
          <w:t>Health Promotion IV</w:t>
        </w:r>
        <w:r w:rsidR="00CA6248">
          <w:rPr>
            <w:noProof/>
            <w:webHidden/>
          </w:rPr>
          <w:tab/>
        </w:r>
        <w:r w:rsidR="00CA6248">
          <w:rPr>
            <w:noProof/>
            <w:webHidden/>
          </w:rPr>
          <w:fldChar w:fldCharType="begin"/>
        </w:r>
        <w:r w:rsidR="00CA6248">
          <w:rPr>
            <w:noProof/>
            <w:webHidden/>
          </w:rPr>
          <w:instrText xml:space="preserve"> PAGEREF _Toc509303525 \h </w:instrText>
        </w:r>
        <w:r w:rsidR="00CA6248">
          <w:rPr>
            <w:noProof/>
            <w:webHidden/>
          </w:rPr>
        </w:r>
        <w:r w:rsidR="00CA6248">
          <w:rPr>
            <w:noProof/>
            <w:webHidden/>
          </w:rPr>
          <w:fldChar w:fldCharType="separate"/>
        </w:r>
        <w:r w:rsidR="00820DC2">
          <w:rPr>
            <w:noProof/>
            <w:webHidden/>
          </w:rPr>
          <w:t>44</w:t>
        </w:r>
        <w:r w:rsidR="00CA6248">
          <w:rPr>
            <w:noProof/>
            <w:webHidden/>
          </w:rPr>
          <w:fldChar w:fldCharType="end"/>
        </w:r>
      </w:hyperlink>
    </w:p>
    <w:p w14:paraId="1FBCEB67" w14:textId="77777777" w:rsidR="00CA6248" w:rsidRDefault="00246506">
      <w:pPr>
        <w:pStyle w:val="TOC2"/>
        <w:tabs>
          <w:tab w:val="right" w:leader="dot" w:pos="9350"/>
        </w:tabs>
        <w:rPr>
          <w:rFonts w:eastAsiaTheme="minorEastAsia"/>
          <w:smallCaps w:val="0"/>
          <w:noProof/>
          <w:sz w:val="24"/>
          <w:szCs w:val="24"/>
        </w:rPr>
      </w:pPr>
      <w:hyperlink w:anchor="_Toc509303526" w:history="1">
        <w:r w:rsidR="00CA6248" w:rsidRPr="0003531E">
          <w:rPr>
            <w:rStyle w:val="Hyperlink"/>
            <w:noProof/>
          </w:rPr>
          <w:t>Integrated Practice I</w:t>
        </w:r>
        <w:r w:rsidR="00CA6248">
          <w:rPr>
            <w:noProof/>
            <w:webHidden/>
          </w:rPr>
          <w:tab/>
        </w:r>
        <w:r w:rsidR="00CA6248">
          <w:rPr>
            <w:noProof/>
            <w:webHidden/>
          </w:rPr>
          <w:fldChar w:fldCharType="begin"/>
        </w:r>
        <w:r w:rsidR="00CA6248">
          <w:rPr>
            <w:noProof/>
            <w:webHidden/>
          </w:rPr>
          <w:instrText xml:space="preserve"> PAGEREF _Toc509303526 \h </w:instrText>
        </w:r>
        <w:r w:rsidR="00CA6248">
          <w:rPr>
            <w:noProof/>
            <w:webHidden/>
          </w:rPr>
        </w:r>
        <w:r w:rsidR="00CA6248">
          <w:rPr>
            <w:noProof/>
            <w:webHidden/>
          </w:rPr>
          <w:fldChar w:fldCharType="separate"/>
        </w:r>
        <w:r w:rsidR="00820DC2">
          <w:rPr>
            <w:noProof/>
            <w:webHidden/>
          </w:rPr>
          <w:t>47</w:t>
        </w:r>
        <w:r w:rsidR="00CA6248">
          <w:rPr>
            <w:noProof/>
            <w:webHidden/>
          </w:rPr>
          <w:fldChar w:fldCharType="end"/>
        </w:r>
      </w:hyperlink>
    </w:p>
    <w:p w14:paraId="2D9FA20A" w14:textId="77777777" w:rsidR="00CA6248" w:rsidRDefault="00246506">
      <w:pPr>
        <w:pStyle w:val="TOC2"/>
        <w:tabs>
          <w:tab w:val="right" w:leader="dot" w:pos="9350"/>
        </w:tabs>
        <w:rPr>
          <w:rFonts w:eastAsiaTheme="minorEastAsia"/>
          <w:smallCaps w:val="0"/>
          <w:noProof/>
          <w:sz w:val="24"/>
          <w:szCs w:val="24"/>
        </w:rPr>
      </w:pPr>
      <w:hyperlink w:anchor="_Toc509303527" w:history="1">
        <w:r w:rsidR="00CA6248" w:rsidRPr="0003531E">
          <w:rPr>
            <w:rStyle w:val="Hyperlink"/>
            <w:noProof/>
          </w:rPr>
          <w:t>Integrated Practice II</w:t>
        </w:r>
        <w:r w:rsidR="00CA6248">
          <w:rPr>
            <w:noProof/>
            <w:webHidden/>
          </w:rPr>
          <w:tab/>
        </w:r>
        <w:r w:rsidR="00CA6248">
          <w:rPr>
            <w:noProof/>
            <w:webHidden/>
          </w:rPr>
          <w:fldChar w:fldCharType="begin"/>
        </w:r>
        <w:r w:rsidR="00CA6248">
          <w:rPr>
            <w:noProof/>
            <w:webHidden/>
          </w:rPr>
          <w:instrText xml:space="preserve"> PAGEREF _Toc509303527 \h </w:instrText>
        </w:r>
        <w:r w:rsidR="00CA6248">
          <w:rPr>
            <w:noProof/>
            <w:webHidden/>
          </w:rPr>
        </w:r>
        <w:r w:rsidR="00CA6248">
          <w:rPr>
            <w:noProof/>
            <w:webHidden/>
          </w:rPr>
          <w:fldChar w:fldCharType="separate"/>
        </w:r>
        <w:r w:rsidR="00820DC2">
          <w:rPr>
            <w:noProof/>
            <w:webHidden/>
          </w:rPr>
          <w:t>49</w:t>
        </w:r>
        <w:r w:rsidR="00CA6248">
          <w:rPr>
            <w:noProof/>
            <w:webHidden/>
          </w:rPr>
          <w:fldChar w:fldCharType="end"/>
        </w:r>
      </w:hyperlink>
    </w:p>
    <w:p w14:paraId="60182861" w14:textId="77777777" w:rsidR="00CA6248" w:rsidRDefault="00246506">
      <w:pPr>
        <w:pStyle w:val="TOC2"/>
        <w:tabs>
          <w:tab w:val="right" w:leader="dot" w:pos="9350"/>
        </w:tabs>
        <w:rPr>
          <w:rFonts w:eastAsiaTheme="minorEastAsia"/>
          <w:smallCaps w:val="0"/>
          <w:noProof/>
          <w:sz w:val="24"/>
          <w:szCs w:val="24"/>
        </w:rPr>
      </w:pPr>
      <w:hyperlink w:anchor="_Toc509303528" w:history="1">
        <w:r w:rsidR="00CA6248" w:rsidRPr="0003531E">
          <w:rPr>
            <w:rStyle w:val="Hyperlink"/>
            <w:noProof/>
          </w:rPr>
          <w:t>Integrated Practice III</w:t>
        </w:r>
        <w:r w:rsidR="00CA6248">
          <w:rPr>
            <w:noProof/>
            <w:webHidden/>
          </w:rPr>
          <w:tab/>
        </w:r>
        <w:r w:rsidR="00CA6248">
          <w:rPr>
            <w:noProof/>
            <w:webHidden/>
          </w:rPr>
          <w:fldChar w:fldCharType="begin"/>
        </w:r>
        <w:r w:rsidR="00CA6248">
          <w:rPr>
            <w:noProof/>
            <w:webHidden/>
          </w:rPr>
          <w:instrText xml:space="preserve"> PAGEREF _Toc509303528 \h </w:instrText>
        </w:r>
        <w:r w:rsidR="00CA6248">
          <w:rPr>
            <w:noProof/>
            <w:webHidden/>
          </w:rPr>
        </w:r>
        <w:r w:rsidR="00CA6248">
          <w:rPr>
            <w:noProof/>
            <w:webHidden/>
          </w:rPr>
          <w:fldChar w:fldCharType="separate"/>
        </w:r>
        <w:r w:rsidR="00820DC2">
          <w:rPr>
            <w:noProof/>
            <w:webHidden/>
          </w:rPr>
          <w:t>52</w:t>
        </w:r>
        <w:r w:rsidR="00CA6248">
          <w:rPr>
            <w:noProof/>
            <w:webHidden/>
          </w:rPr>
          <w:fldChar w:fldCharType="end"/>
        </w:r>
      </w:hyperlink>
    </w:p>
    <w:p w14:paraId="19D20DC6" w14:textId="77777777" w:rsidR="00CA6248" w:rsidRDefault="00246506">
      <w:pPr>
        <w:pStyle w:val="TOC2"/>
        <w:tabs>
          <w:tab w:val="right" w:leader="dot" w:pos="9350"/>
        </w:tabs>
        <w:rPr>
          <w:rFonts w:eastAsiaTheme="minorEastAsia"/>
          <w:smallCaps w:val="0"/>
          <w:noProof/>
          <w:sz w:val="24"/>
          <w:szCs w:val="24"/>
        </w:rPr>
      </w:pPr>
      <w:hyperlink w:anchor="_Toc509303529" w:history="1">
        <w:r w:rsidR="00CA6248" w:rsidRPr="0003531E">
          <w:rPr>
            <w:rStyle w:val="Hyperlink"/>
            <w:noProof/>
          </w:rPr>
          <w:t>Integrated Practice IV</w:t>
        </w:r>
        <w:r w:rsidR="00CA6248">
          <w:rPr>
            <w:noProof/>
            <w:webHidden/>
          </w:rPr>
          <w:tab/>
        </w:r>
        <w:r w:rsidR="00CA6248">
          <w:rPr>
            <w:noProof/>
            <w:webHidden/>
          </w:rPr>
          <w:fldChar w:fldCharType="begin"/>
        </w:r>
        <w:r w:rsidR="00CA6248">
          <w:rPr>
            <w:noProof/>
            <w:webHidden/>
          </w:rPr>
          <w:instrText xml:space="preserve"> PAGEREF _Toc509303529 \h </w:instrText>
        </w:r>
        <w:r w:rsidR="00CA6248">
          <w:rPr>
            <w:noProof/>
            <w:webHidden/>
          </w:rPr>
        </w:r>
        <w:r w:rsidR="00CA6248">
          <w:rPr>
            <w:noProof/>
            <w:webHidden/>
          </w:rPr>
          <w:fldChar w:fldCharType="separate"/>
        </w:r>
        <w:r w:rsidR="00820DC2">
          <w:rPr>
            <w:noProof/>
            <w:webHidden/>
          </w:rPr>
          <w:t>54</w:t>
        </w:r>
        <w:r w:rsidR="00CA6248">
          <w:rPr>
            <w:noProof/>
            <w:webHidden/>
          </w:rPr>
          <w:fldChar w:fldCharType="end"/>
        </w:r>
      </w:hyperlink>
    </w:p>
    <w:p w14:paraId="2A671410" w14:textId="77777777" w:rsidR="00CA6248" w:rsidRDefault="00246506">
      <w:pPr>
        <w:pStyle w:val="TOC2"/>
        <w:tabs>
          <w:tab w:val="right" w:leader="dot" w:pos="9350"/>
        </w:tabs>
        <w:rPr>
          <w:rFonts w:eastAsiaTheme="minorEastAsia"/>
          <w:smallCaps w:val="0"/>
          <w:noProof/>
          <w:sz w:val="24"/>
          <w:szCs w:val="24"/>
        </w:rPr>
      </w:pPr>
      <w:hyperlink w:anchor="_Toc509303530" w:history="1">
        <w:r w:rsidR="00CA6248" w:rsidRPr="0003531E">
          <w:rPr>
            <w:rStyle w:val="Hyperlink"/>
            <w:noProof/>
          </w:rPr>
          <w:t>Consolidated Practice Experience I</w:t>
        </w:r>
        <w:r w:rsidR="00CA6248">
          <w:rPr>
            <w:noProof/>
            <w:webHidden/>
          </w:rPr>
          <w:tab/>
        </w:r>
        <w:r w:rsidR="00CA6248">
          <w:rPr>
            <w:noProof/>
            <w:webHidden/>
          </w:rPr>
          <w:fldChar w:fldCharType="begin"/>
        </w:r>
        <w:r w:rsidR="00CA6248">
          <w:rPr>
            <w:noProof/>
            <w:webHidden/>
          </w:rPr>
          <w:instrText xml:space="preserve"> PAGEREF _Toc509303530 \h </w:instrText>
        </w:r>
        <w:r w:rsidR="00CA6248">
          <w:rPr>
            <w:noProof/>
            <w:webHidden/>
          </w:rPr>
        </w:r>
        <w:r w:rsidR="00CA6248">
          <w:rPr>
            <w:noProof/>
            <w:webHidden/>
          </w:rPr>
          <w:fldChar w:fldCharType="separate"/>
        </w:r>
        <w:r w:rsidR="00820DC2">
          <w:rPr>
            <w:noProof/>
            <w:webHidden/>
          </w:rPr>
          <w:t>56</w:t>
        </w:r>
        <w:r w:rsidR="00CA6248">
          <w:rPr>
            <w:noProof/>
            <w:webHidden/>
          </w:rPr>
          <w:fldChar w:fldCharType="end"/>
        </w:r>
      </w:hyperlink>
    </w:p>
    <w:p w14:paraId="4F7966F4" w14:textId="77777777" w:rsidR="00CA6248" w:rsidRDefault="00246506">
      <w:pPr>
        <w:pStyle w:val="TOC2"/>
        <w:tabs>
          <w:tab w:val="right" w:leader="dot" w:pos="9350"/>
        </w:tabs>
        <w:rPr>
          <w:rFonts w:eastAsiaTheme="minorEastAsia"/>
          <w:smallCaps w:val="0"/>
          <w:noProof/>
          <w:sz w:val="24"/>
          <w:szCs w:val="24"/>
        </w:rPr>
      </w:pPr>
      <w:hyperlink w:anchor="_Toc509303531" w:history="1">
        <w:r w:rsidR="00CA6248" w:rsidRPr="0003531E">
          <w:rPr>
            <w:rStyle w:val="Hyperlink"/>
            <w:noProof/>
          </w:rPr>
          <w:t>Consolidated Practice Experience II</w:t>
        </w:r>
        <w:r w:rsidR="00CA6248">
          <w:rPr>
            <w:noProof/>
            <w:webHidden/>
          </w:rPr>
          <w:tab/>
        </w:r>
        <w:r w:rsidR="00CA6248">
          <w:rPr>
            <w:noProof/>
            <w:webHidden/>
          </w:rPr>
          <w:fldChar w:fldCharType="begin"/>
        </w:r>
        <w:r w:rsidR="00CA6248">
          <w:rPr>
            <w:noProof/>
            <w:webHidden/>
          </w:rPr>
          <w:instrText xml:space="preserve"> PAGEREF _Toc509303531 \h </w:instrText>
        </w:r>
        <w:r w:rsidR="00CA6248">
          <w:rPr>
            <w:noProof/>
            <w:webHidden/>
          </w:rPr>
        </w:r>
        <w:r w:rsidR="00CA6248">
          <w:rPr>
            <w:noProof/>
            <w:webHidden/>
          </w:rPr>
          <w:fldChar w:fldCharType="separate"/>
        </w:r>
        <w:r w:rsidR="00820DC2">
          <w:rPr>
            <w:noProof/>
            <w:webHidden/>
          </w:rPr>
          <w:t>58</w:t>
        </w:r>
        <w:r w:rsidR="00CA6248">
          <w:rPr>
            <w:noProof/>
            <w:webHidden/>
          </w:rPr>
          <w:fldChar w:fldCharType="end"/>
        </w:r>
      </w:hyperlink>
    </w:p>
    <w:p w14:paraId="7F6F80DE" w14:textId="77777777" w:rsidR="00CA6248" w:rsidRDefault="00246506">
      <w:pPr>
        <w:pStyle w:val="TOC2"/>
        <w:tabs>
          <w:tab w:val="right" w:leader="dot" w:pos="9350"/>
        </w:tabs>
        <w:rPr>
          <w:rFonts w:eastAsiaTheme="minorEastAsia"/>
          <w:smallCaps w:val="0"/>
          <w:noProof/>
          <w:sz w:val="24"/>
          <w:szCs w:val="24"/>
        </w:rPr>
      </w:pPr>
      <w:hyperlink w:anchor="_Toc509303532" w:history="1">
        <w:r w:rsidR="00CA6248" w:rsidRPr="0003531E">
          <w:rPr>
            <w:rStyle w:val="Hyperlink"/>
            <w:noProof/>
          </w:rPr>
          <w:t>Consolidated Practice Experience III</w:t>
        </w:r>
        <w:r w:rsidR="00CA6248">
          <w:rPr>
            <w:noProof/>
            <w:webHidden/>
          </w:rPr>
          <w:tab/>
        </w:r>
        <w:r w:rsidR="00CA6248">
          <w:rPr>
            <w:noProof/>
            <w:webHidden/>
          </w:rPr>
          <w:fldChar w:fldCharType="begin"/>
        </w:r>
        <w:r w:rsidR="00CA6248">
          <w:rPr>
            <w:noProof/>
            <w:webHidden/>
          </w:rPr>
          <w:instrText xml:space="preserve"> PAGEREF _Toc509303532 \h </w:instrText>
        </w:r>
        <w:r w:rsidR="00CA6248">
          <w:rPr>
            <w:noProof/>
            <w:webHidden/>
          </w:rPr>
        </w:r>
        <w:r w:rsidR="00CA6248">
          <w:rPr>
            <w:noProof/>
            <w:webHidden/>
          </w:rPr>
          <w:fldChar w:fldCharType="separate"/>
        </w:r>
        <w:r w:rsidR="00820DC2">
          <w:rPr>
            <w:noProof/>
            <w:webHidden/>
          </w:rPr>
          <w:t>60</w:t>
        </w:r>
        <w:r w:rsidR="00CA6248">
          <w:rPr>
            <w:noProof/>
            <w:webHidden/>
          </w:rPr>
          <w:fldChar w:fldCharType="end"/>
        </w:r>
      </w:hyperlink>
    </w:p>
    <w:p w14:paraId="73AFC9DE" w14:textId="77777777" w:rsidR="00CA6248" w:rsidRDefault="00246506">
      <w:pPr>
        <w:pStyle w:val="TOC2"/>
        <w:tabs>
          <w:tab w:val="right" w:leader="dot" w:pos="9350"/>
        </w:tabs>
        <w:rPr>
          <w:rFonts w:eastAsiaTheme="minorEastAsia"/>
          <w:smallCaps w:val="0"/>
          <w:noProof/>
          <w:sz w:val="24"/>
          <w:szCs w:val="24"/>
        </w:rPr>
      </w:pPr>
      <w:hyperlink w:anchor="_Toc509303533" w:history="1">
        <w:r w:rsidR="00CA6248" w:rsidRPr="0003531E">
          <w:rPr>
            <w:rStyle w:val="Hyperlink"/>
            <w:noProof/>
          </w:rPr>
          <w:t>Consolidated Practice Experience IV</w:t>
        </w:r>
        <w:r w:rsidR="00CA6248">
          <w:rPr>
            <w:noProof/>
            <w:webHidden/>
          </w:rPr>
          <w:tab/>
        </w:r>
        <w:r w:rsidR="00CA6248">
          <w:rPr>
            <w:noProof/>
            <w:webHidden/>
          </w:rPr>
          <w:fldChar w:fldCharType="begin"/>
        </w:r>
        <w:r w:rsidR="00CA6248">
          <w:rPr>
            <w:noProof/>
            <w:webHidden/>
          </w:rPr>
          <w:instrText xml:space="preserve"> PAGEREF _Toc509303533 \h </w:instrText>
        </w:r>
        <w:r w:rsidR="00CA6248">
          <w:rPr>
            <w:noProof/>
            <w:webHidden/>
          </w:rPr>
        </w:r>
        <w:r w:rsidR="00CA6248">
          <w:rPr>
            <w:noProof/>
            <w:webHidden/>
          </w:rPr>
          <w:fldChar w:fldCharType="separate"/>
        </w:r>
        <w:r w:rsidR="00820DC2">
          <w:rPr>
            <w:noProof/>
            <w:webHidden/>
          </w:rPr>
          <w:t>62</w:t>
        </w:r>
        <w:r w:rsidR="00CA6248">
          <w:rPr>
            <w:noProof/>
            <w:webHidden/>
          </w:rPr>
          <w:fldChar w:fldCharType="end"/>
        </w:r>
      </w:hyperlink>
    </w:p>
    <w:p w14:paraId="39E0485A" w14:textId="77777777" w:rsidR="00CA6248" w:rsidRDefault="00246506">
      <w:pPr>
        <w:pStyle w:val="TOC2"/>
        <w:tabs>
          <w:tab w:val="right" w:leader="dot" w:pos="9350"/>
        </w:tabs>
        <w:rPr>
          <w:rFonts w:eastAsiaTheme="minorEastAsia"/>
          <w:smallCaps w:val="0"/>
          <w:noProof/>
          <w:sz w:val="24"/>
          <w:szCs w:val="24"/>
        </w:rPr>
      </w:pPr>
      <w:hyperlink w:anchor="_Toc509303534" w:history="1">
        <w:r w:rsidR="00CA6248" w:rsidRPr="0003531E">
          <w:rPr>
            <w:rStyle w:val="Hyperlink"/>
            <w:noProof/>
          </w:rPr>
          <w:t>Transition to Preceptorship</w:t>
        </w:r>
        <w:r w:rsidR="00CA6248">
          <w:rPr>
            <w:noProof/>
            <w:webHidden/>
          </w:rPr>
          <w:tab/>
        </w:r>
        <w:r w:rsidR="00CA6248">
          <w:rPr>
            <w:noProof/>
            <w:webHidden/>
          </w:rPr>
          <w:fldChar w:fldCharType="begin"/>
        </w:r>
        <w:r w:rsidR="00CA6248">
          <w:rPr>
            <w:noProof/>
            <w:webHidden/>
          </w:rPr>
          <w:instrText xml:space="preserve"> PAGEREF _Toc509303534 \h </w:instrText>
        </w:r>
        <w:r w:rsidR="00CA6248">
          <w:rPr>
            <w:noProof/>
            <w:webHidden/>
          </w:rPr>
        </w:r>
        <w:r w:rsidR="00CA6248">
          <w:rPr>
            <w:noProof/>
            <w:webHidden/>
          </w:rPr>
          <w:fldChar w:fldCharType="separate"/>
        </w:r>
        <w:r w:rsidR="00820DC2">
          <w:rPr>
            <w:noProof/>
            <w:webHidden/>
          </w:rPr>
          <w:t>64</w:t>
        </w:r>
        <w:r w:rsidR="00CA6248">
          <w:rPr>
            <w:noProof/>
            <w:webHidden/>
          </w:rPr>
          <w:fldChar w:fldCharType="end"/>
        </w:r>
      </w:hyperlink>
    </w:p>
    <w:p w14:paraId="6C448487" w14:textId="77777777" w:rsidR="00CA6248" w:rsidRDefault="00246506">
      <w:pPr>
        <w:pStyle w:val="TOC2"/>
        <w:tabs>
          <w:tab w:val="right" w:leader="dot" w:pos="9350"/>
        </w:tabs>
        <w:rPr>
          <w:rFonts w:eastAsiaTheme="minorEastAsia"/>
          <w:smallCaps w:val="0"/>
          <w:noProof/>
          <w:sz w:val="24"/>
          <w:szCs w:val="24"/>
        </w:rPr>
      </w:pPr>
      <w:hyperlink w:anchor="_Toc509303535" w:history="1">
        <w:r w:rsidR="00CA6248" w:rsidRPr="0003531E">
          <w:rPr>
            <w:rStyle w:val="Hyperlink"/>
            <w:noProof/>
          </w:rPr>
          <w:t>Final Practice</w:t>
        </w:r>
        <w:r w:rsidR="00CA6248">
          <w:rPr>
            <w:noProof/>
            <w:webHidden/>
          </w:rPr>
          <w:tab/>
        </w:r>
        <w:r w:rsidR="00CA6248">
          <w:rPr>
            <w:noProof/>
            <w:webHidden/>
          </w:rPr>
          <w:fldChar w:fldCharType="begin"/>
        </w:r>
        <w:r w:rsidR="00CA6248">
          <w:rPr>
            <w:noProof/>
            <w:webHidden/>
          </w:rPr>
          <w:instrText xml:space="preserve"> PAGEREF _Toc509303535 \h </w:instrText>
        </w:r>
        <w:r w:rsidR="00CA6248">
          <w:rPr>
            <w:noProof/>
            <w:webHidden/>
          </w:rPr>
        </w:r>
        <w:r w:rsidR="00CA6248">
          <w:rPr>
            <w:noProof/>
            <w:webHidden/>
          </w:rPr>
          <w:fldChar w:fldCharType="separate"/>
        </w:r>
        <w:r w:rsidR="00820DC2">
          <w:rPr>
            <w:noProof/>
            <w:webHidden/>
          </w:rPr>
          <w:t>65</w:t>
        </w:r>
        <w:r w:rsidR="00CA6248">
          <w:rPr>
            <w:noProof/>
            <w:webHidden/>
          </w:rPr>
          <w:fldChar w:fldCharType="end"/>
        </w:r>
      </w:hyperlink>
    </w:p>
    <w:p w14:paraId="1B9D1519" w14:textId="77777777" w:rsidR="00CA6248" w:rsidRDefault="00246506">
      <w:pPr>
        <w:pStyle w:val="TOC1"/>
        <w:tabs>
          <w:tab w:val="right" w:leader="dot" w:pos="9350"/>
        </w:tabs>
        <w:rPr>
          <w:rFonts w:eastAsiaTheme="minorEastAsia"/>
          <w:b w:val="0"/>
          <w:bCs w:val="0"/>
          <w:caps w:val="0"/>
          <w:noProof/>
          <w:sz w:val="24"/>
          <w:szCs w:val="24"/>
        </w:rPr>
      </w:pPr>
      <w:hyperlink w:anchor="_Toc509303536" w:history="1">
        <w:r w:rsidR="00CA6248" w:rsidRPr="0003531E">
          <w:rPr>
            <w:rStyle w:val="Hyperlink"/>
            <w:noProof/>
          </w:rPr>
          <w:t>Indigenous Learning Resources</w:t>
        </w:r>
        <w:r w:rsidR="00CA6248">
          <w:rPr>
            <w:noProof/>
            <w:webHidden/>
          </w:rPr>
          <w:tab/>
        </w:r>
        <w:r w:rsidR="00CA6248">
          <w:rPr>
            <w:noProof/>
            <w:webHidden/>
          </w:rPr>
          <w:fldChar w:fldCharType="begin"/>
        </w:r>
        <w:r w:rsidR="00CA6248">
          <w:rPr>
            <w:noProof/>
            <w:webHidden/>
          </w:rPr>
          <w:instrText xml:space="preserve"> PAGEREF _Toc509303536 \h </w:instrText>
        </w:r>
        <w:r w:rsidR="00CA6248">
          <w:rPr>
            <w:noProof/>
            <w:webHidden/>
          </w:rPr>
        </w:r>
        <w:r w:rsidR="00CA6248">
          <w:rPr>
            <w:noProof/>
            <w:webHidden/>
          </w:rPr>
          <w:fldChar w:fldCharType="separate"/>
        </w:r>
        <w:r w:rsidR="00820DC2">
          <w:rPr>
            <w:noProof/>
            <w:webHidden/>
          </w:rPr>
          <w:t>67</w:t>
        </w:r>
        <w:r w:rsidR="00CA6248">
          <w:rPr>
            <w:noProof/>
            <w:webHidden/>
          </w:rPr>
          <w:fldChar w:fldCharType="end"/>
        </w:r>
      </w:hyperlink>
    </w:p>
    <w:p w14:paraId="743F22D7" w14:textId="77777777" w:rsidR="00CA6248" w:rsidRDefault="00246506">
      <w:pPr>
        <w:pStyle w:val="TOC2"/>
        <w:tabs>
          <w:tab w:val="right" w:leader="dot" w:pos="9350"/>
        </w:tabs>
        <w:rPr>
          <w:rFonts w:eastAsiaTheme="minorEastAsia"/>
          <w:smallCaps w:val="0"/>
          <w:noProof/>
          <w:sz w:val="24"/>
          <w:szCs w:val="24"/>
        </w:rPr>
      </w:pPr>
      <w:hyperlink w:anchor="_Toc509303537" w:history="1">
        <w:r w:rsidR="00CA6248" w:rsidRPr="0003531E">
          <w:rPr>
            <w:rStyle w:val="Hyperlink"/>
            <w:noProof/>
          </w:rPr>
          <w:t>Background</w:t>
        </w:r>
        <w:r w:rsidR="00CA6248">
          <w:rPr>
            <w:noProof/>
            <w:webHidden/>
          </w:rPr>
          <w:tab/>
        </w:r>
        <w:r w:rsidR="00CA6248">
          <w:rPr>
            <w:noProof/>
            <w:webHidden/>
          </w:rPr>
          <w:fldChar w:fldCharType="begin"/>
        </w:r>
        <w:r w:rsidR="00CA6248">
          <w:rPr>
            <w:noProof/>
            <w:webHidden/>
          </w:rPr>
          <w:instrText xml:space="preserve"> PAGEREF _Toc509303537 \h </w:instrText>
        </w:r>
        <w:r w:rsidR="00CA6248">
          <w:rPr>
            <w:noProof/>
            <w:webHidden/>
          </w:rPr>
        </w:r>
        <w:r w:rsidR="00CA6248">
          <w:rPr>
            <w:noProof/>
            <w:webHidden/>
          </w:rPr>
          <w:fldChar w:fldCharType="separate"/>
        </w:r>
        <w:r w:rsidR="00820DC2">
          <w:rPr>
            <w:noProof/>
            <w:webHidden/>
          </w:rPr>
          <w:t>67</w:t>
        </w:r>
        <w:r w:rsidR="00CA6248">
          <w:rPr>
            <w:noProof/>
            <w:webHidden/>
          </w:rPr>
          <w:fldChar w:fldCharType="end"/>
        </w:r>
      </w:hyperlink>
    </w:p>
    <w:p w14:paraId="35288C3D" w14:textId="77777777" w:rsidR="00CA6248" w:rsidRDefault="00246506">
      <w:pPr>
        <w:pStyle w:val="TOC2"/>
        <w:tabs>
          <w:tab w:val="right" w:leader="dot" w:pos="9350"/>
        </w:tabs>
        <w:rPr>
          <w:rFonts w:eastAsiaTheme="minorEastAsia"/>
          <w:smallCaps w:val="0"/>
          <w:noProof/>
          <w:sz w:val="24"/>
          <w:szCs w:val="24"/>
        </w:rPr>
      </w:pPr>
      <w:hyperlink w:anchor="_Toc509303538" w:history="1">
        <w:r w:rsidR="00CA6248" w:rsidRPr="0003531E">
          <w:rPr>
            <w:rStyle w:val="Hyperlink"/>
            <w:noProof/>
          </w:rPr>
          <w:t>Definitions</w:t>
        </w:r>
        <w:r w:rsidR="00CA6248">
          <w:rPr>
            <w:noProof/>
            <w:webHidden/>
          </w:rPr>
          <w:tab/>
        </w:r>
        <w:r w:rsidR="00CA6248">
          <w:rPr>
            <w:noProof/>
            <w:webHidden/>
          </w:rPr>
          <w:fldChar w:fldCharType="begin"/>
        </w:r>
        <w:r w:rsidR="00CA6248">
          <w:rPr>
            <w:noProof/>
            <w:webHidden/>
          </w:rPr>
          <w:instrText xml:space="preserve"> PAGEREF _Toc509303538 \h </w:instrText>
        </w:r>
        <w:r w:rsidR="00CA6248">
          <w:rPr>
            <w:noProof/>
            <w:webHidden/>
          </w:rPr>
        </w:r>
        <w:r w:rsidR="00CA6248">
          <w:rPr>
            <w:noProof/>
            <w:webHidden/>
          </w:rPr>
          <w:fldChar w:fldCharType="separate"/>
        </w:r>
        <w:r w:rsidR="00820DC2">
          <w:rPr>
            <w:noProof/>
            <w:webHidden/>
          </w:rPr>
          <w:t>67</w:t>
        </w:r>
        <w:r w:rsidR="00CA6248">
          <w:rPr>
            <w:noProof/>
            <w:webHidden/>
          </w:rPr>
          <w:fldChar w:fldCharType="end"/>
        </w:r>
      </w:hyperlink>
    </w:p>
    <w:p w14:paraId="6F98DCFE" w14:textId="77777777" w:rsidR="00CA6248" w:rsidRDefault="00246506">
      <w:pPr>
        <w:pStyle w:val="TOC2"/>
        <w:tabs>
          <w:tab w:val="right" w:leader="dot" w:pos="9350"/>
        </w:tabs>
        <w:rPr>
          <w:rFonts w:eastAsiaTheme="minorEastAsia"/>
          <w:smallCaps w:val="0"/>
          <w:noProof/>
          <w:sz w:val="24"/>
          <w:szCs w:val="24"/>
        </w:rPr>
      </w:pPr>
      <w:hyperlink w:anchor="_Toc509303539" w:history="1">
        <w:r w:rsidR="00CA6248" w:rsidRPr="0003531E">
          <w:rPr>
            <w:rStyle w:val="Hyperlink"/>
            <w:noProof/>
          </w:rPr>
          <w:t>Overview</w:t>
        </w:r>
        <w:r w:rsidR="00CA6248">
          <w:rPr>
            <w:noProof/>
            <w:webHidden/>
          </w:rPr>
          <w:tab/>
        </w:r>
        <w:r w:rsidR="00CA6248">
          <w:rPr>
            <w:noProof/>
            <w:webHidden/>
          </w:rPr>
          <w:fldChar w:fldCharType="begin"/>
        </w:r>
        <w:r w:rsidR="00CA6248">
          <w:rPr>
            <w:noProof/>
            <w:webHidden/>
          </w:rPr>
          <w:instrText xml:space="preserve"> PAGEREF _Toc509303539 \h </w:instrText>
        </w:r>
        <w:r w:rsidR="00CA6248">
          <w:rPr>
            <w:noProof/>
            <w:webHidden/>
          </w:rPr>
        </w:r>
        <w:r w:rsidR="00CA6248">
          <w:rPr>
            <w:noProof/>
            <w:webHidden/>
          </w:rPr>
          <w:fldChar w:fldCharType="separate"/>
        </w:r>
        <w:r w:rsidR="00820DC2">
          <w:rPr>
            <w:noProof/>
            <w:webHidden/>
          </w:rPr>
          <w:t>70</w:t>
        </w:r>
        <w:r w:rsidR="00CA6248">
          <w:rPr>
            <w:noProof/>
            <w:webHidden/>
          </w:rPr>
          <w:fldChar w:fldCharType="end"/>
        </w:r>
      </w:hyperlink>
    </w:p>
    <w:p w14:paraId="5662FE7F" w14:textId="77777777" w:rsidR="00CA6248" w:rsidRDefault="00246506">
      <w:pPr>
        <w:pStyle w:val="TOC2"/>
        <w:tabs>
          <w:tab w:val="right" w:leader="dot" w:pos="9350"/>
        </w:tabs>
        <w:rPr>
          <w:rFonts w:eastAsiaTheme="minorEastAsia"/>
          <w:smallCaps w:val="0"/>
          <w:noProof/>
          <w:sz w:val="24"/>
          <w:szCs w:val="24"/>
        </w:rPr>
      </w:pPr>
      <w:hyperlink w:anchor="_Toc509303540" w:history="1">
        <w:r w:rsidR="00CA6248" w:rsidRPr="0003531E">
          <w:rPr>
            <w:rStyle w:val="Hyperlink"/>
            <w:noProof/>
          </w:rPr>
          <w:t>Learning Resources</w:t>
        </w:r>
        <w:r w:rsidR="00CA6248">
          <w:rPr>
            <w:noProof/>
            <w:webHidden/>
          </w:rPr>
          <w:tab/>
        </w:r>
        <w:r w:rsidR="00CA6248">
          <w:rPr>
            <w:noProof/>
            <w:webHidden/>
          </w:rPr>
          <w:fldChar w:fldCharType="begin"/>
        </w:r>
        <w:r w:rsidR="00CA6248">
          <w:rPr>
            <w:noProof/>
            <w:webHidden/>
          </w:rPr>
          <w:instrText xml:space="preserve"> PAGEREF _Toc509303540 \h </w:instrText>
        </w:r>
        <w:r w:rsidR="00CA6248">
          <w:rPr>
            <w:noProof/>
            <w:webHidden/>
          </w:rPr>
        </w:r>
        <w:r w:rsidR="00CA6248">
          <w:rPr>
            <w:noProof/>
            <w:webHidden/>
          </w:rPr>
          <w:fldChar w:fldCharType="separate"/>
        </w:r>
        <w:r w:rsidR="00820DC2">
          <w:rPr>
            <w:noProof/>
            <w:webHidden/>
          </w:rPr>
          <w:t>71</w:t>
        </w:r>
        <w:r w:rsidR="00CA6248">
          <w:rPr>
            <w:noProof/>
            <w:webHidden/>
          </w:rPr>
          <w:fldChar w:fldCharType="end"/>
        </w:r>
      </w:hyperlink>
    </w:p>
    <w:p w14:paraId="2ECA42A7" w14:textId="77777777" w:rsidR="00CA6248" w:rsidRDefault="00246506">
      <w:pPr>
        <w:pStyle w:val="TOC1"/>
        <w:tabs>
          <w:tab w:val="right" w:leader="dot" w:pos="9350"/>
        </w:tabs>
        <w:rPr>
          <w:rFonts w:eastAsiaTheme="minorEastAsia"/>
          <w:b w:val="0"/>
          <w:bCs w:val="0"/>
          <w:caps w:val="0"/>
          <w:noProof/>
          <w:sz w:val="24"/>
          <w:szCs w:val="24"/>
        </w:rPr>
      </w:pPr>
      <w:hyperlink w:anchor="_Toc509303541" w:history="1">
        <w:r w:rsidR="00CA6248" w:rsidRPr="0003531E">
          <w:rPr>
            <w:rStyle w:val="Hyperlink"/>
            <w:noProof/>
          </w:rPr>
          <w:t>Indigenous Learning Resource List</w:t>
        </w:r>
        <w:r w:rsidR="00CA6248">
          <w:rPr>
            <w:noProof/>
            <w:webHidden/>
          </w:rPr>
          <w:tab/>
        </w:r>
        <w:r w:rsidR="00CA6248">
          <w:rPr>
            <w:noProof/>
            <w:webHidden/>
          </w:rPr>
          <w:fldChar w:fldCharType="begin"/>
        </w:r>
        <w:r w:rsidR="00CA6248">
          <w:rPr>
            <w:noProof/>
            <w:webHidden/>
          </w:rPr>
          <w:instrText xml:space="preserve"> PAGEREF _Toc509303541 \h </w:instrText>
        </w:r>
        <w:r w:rsidR="00CA6248">
          <w:rPr>
            <w:noProof/>
            <w:webHidden/>
          </w:rPr>
        </w:r>
        <w:r w:rsidR="00CA6248">
          <w:rPr>
            <w:noProof/>
            <w:webHidden/>
          </w:rPr>
          <w:fldChar w:fldCharType="separate"/>
        </w:r>
        <w:r w:rsidR="00820DC2">
          <w:rPr>
            <w:noProof/>
            <w:webHidden/>
          </w:rPr>
          <w:t>77</w:t>
        </w:r>
        <w:r w:rsidR="00CA6248">
          <w:rPr>
            <w:noProof/>
            <w:webHidden/>
          </w:rPr>
          <w:fldChar w:fldCharType="end"/>
        </w:r>
      </w:hyperlink>
    </w:p>
    <w:p w14:paraId="206BC574" w14:textId="77777777" w:rsidR="00CA6248" w:rsidRDefault="00246506">
      <w:pPr>
        <w:pStyle w:val="TOC2"/>
        <w:tabs>
          <w:tab w:val="right" w:leader="dot" w:pos="9350"/>
        </w:tabs>
        <w:rPr>
          <w:rFonts w:eastAsiaTheme="minorEastAsia"/>
          <w:smallCaps w:val="0"/>
          <w:noProof/>
          <w:sz w:val="24"/>
          <w:szCs w:val="24"/>
        </w:rPr>
      </w:pPr>
      <w:hyperlink w:anchor="_Toc509303542" w:history="1">
        <w:r w:rsidR="00CA6248" w:rsidRPr="0003531E">
          <w:rPr>
            <w:rStyle w:val="Hyperlink"/>
            <w:noProof/>
          </w:rPr>
          <w:t>Professional Practice</w:t>
        </w:r>
        <w:r w:rsidR="00CA6248">
          <w:rPr>
            <w:noProof/>
            <w:webHidden/>
          </w:rPr>
          <w:tab/>
        </w:r>
        <w:r w:rsidR="00CA6248">
          <w:rPr>
            <w:noProof/>
            <w:webHidden/>
          </w:rPr>
          <w:fldChar w:fldCharType="begin"/>
        </w:r>
        <w:r w:rsidR="00CA6248">
          <w:rPr>
            <w:noProof/>
            <w:webHidden/>
          </w:rPr>
          <w:instrText xml:space="preserve"> PAGEREF _Toc509303542 \h </w:instrText>
        </w:r>
        <w:r w:rsidR="00CA6248">
          <w:rPr>
            <w:noProof/>
            <w:webHidden/>
          </w:rPr>
        </w:r>
        <w:r w:rsidR="00CA6248">
          <w:rPr>
            <w:noProof/>
            <w:webHidden/>
          </w:rPr>
          <w:fldChar w:fldCharType="separate"/>
        </w:r>
        <w:r w:rsidR="00820DC2">
          <w:rPr>
            <w:noProof/>
            <w:webHidden/>
          </w:rPr>
          <w:t>77</w:t>
        </w:r>
        <w:r w:rsidR="00CA6248">
          <w:rPr>
            <w:noProof/>
            <w:webHidden/>
          </w:rPr>
          <w:fldChar w:fldCharType="end"/>
        </w:r>
      </w:hyperlink>
    </w:p>
    <w:p w14:paraId="6182C33D" w14:textId="77777777" w:rsidR="00CA6248" w:rsidRDefault="00246506">
      <w:pPr>
        <w:pStyle w:val="TOC2"/>
        <w:tabs>
          <w:tab w:val="right" w:leader="dot" w:pos="9350"/>
        </w:tabs>
        <w:rPr>
          <w:rFonts w:eastAsiaTheme="minorEastAsia"/>
          <w:smallCaps w:val="0"/>
          <w:noProof/>
          <w:sz w:val="24"/>
          <w:szCs w:val="24"/>
        </w:rPr>
      </w:pPr>
      <w:hyperlink w:anchor="_Toc509303543" w:history="1">
        <w:r w:rsidR="00CA6248" w:rsidRPr="0003531E">
          <w:rPr>
            <w:rStyle w:val="Hyperlink"/>
            <w:noProof/>
          </w:rPr>
          <w:t>Professional Communication</w:t>
        </w:r>
        <w:r w:rsidR="00CA6248">
          <w:rPr>
            <w:noProof/>
            <w:webHidden/>
          </w:rPr>
          <w:tab/>
        </w:r>
        <w:r w:rsidR="00CA6248">
          <w:rPr>
            <w:noProof/>
            <w:webHidden/>
          </w:rPr>
          <w:fldChar w:fldCharType="begin"/>
        </w:r>
        <w:r w:rsidR="00CA6248">
          <w:rPr>
            <w:noProof/>
            <w:webHidden/>
          </w:rPr>
          <w:instrText xml:space="preserve"> PAGEREF _Toc509303543 \h </w:instrText>
        </w:r>
        <w:r w:rsidR="00CA6248">
          <w:rPr>
            <w:noProof/>
            <w:webHidden/>
          </w:rPr>
        </w:r>
        <w:r w:rsidR="00CA6248">
          <w:rPr>
            <w:noProof/>
            <w:webHidden/>
          </w:rPr>
          <w:fldChar w:fldCharType="separate"/>
        </w:r>
        <w:r w:rsidR="00820DC2">
          <w:rPr>
            <w:noProof/>
            <w:webHidden/>
          </w:rPr>
          <w:t>78</w:t>
        </w:r>
        <w:r w:rsidR="00CA6248">
          <w:rPr>
            <w:noProof/>
            <w:webHidden/>
          </w:rPr>
          <w:fldChar w:fldCharType="end"/>
        </w:r>
      </w:hyperlink>
    </w:p>
    <w:p w14:paraId="7088DBAA" w14:textId="77777777" w:rsidR="00CA6248" w:rsidRDefault="00246506">
      <w:pPr>
        <w:pStyle w:val="TOC2"/>
        <w:tabs>
          <w:tab w:val="right" w:leader="dot" w:pos="9350"/>
        </w:tabs>
        <w:rPr>
          <w:rFonts w:eastAsiaTheme="minorEastAsia"/>
          <w:smallCaps w:val="0"/>
          <w:noProof/>
          <w:sz w:val="24"/>
          <w:szCs w:val="24"/>
        </w:rPr>
      </w:pPr>
      <w:hyperlink w:anchor="_Toc509303544" w:history="1">
        <w:r w:rsidR="00CA6248" w:rsidRPr="0003531E">
          <w:rPr>
            <w:rStyle w:val="Hyperlink"/>
            <w:noProof/>
          </w:rPr>
          <w:t>Variations in Health</w:t>
        </w:r>
        <w:r w:rsidR="00CA6248">
          <w:rPr>
            <w:noProof/>
            <w:webHidden/>
          </w:rPr>
          <w:tab/>
        </w:r>
        <w:r w:rsidR="00CA6248">
          <w:rPr>
            <w:noProof/>
            <w:webHidden/>
          </w:rPr>
          <w:fldChar w:fldCharType="begin"/>
        </w:r>
        <w:r w:rsidR="00CA6248">
          <w:rPr>
            <w:noProof/>
            <w:webHidden/>
          </w:rPr>
          <w:instrText xml:space="preserve"> PAGEREF _Toc509303544 \h </w:instrText>
        </w:r>
        <w:r w:rsidR="00CA6248">
          <w:rPr>
            <w:noProof/>
            <w:webHidden/>
          </w:rPr>
        </w:r>
        <w:r w:rsidR="00CA6248">
          <w:rPr>
            <w:noProof/>
            <w:webHidden/>
          </w:rPr>
          <w:fldChar w:fldCharType="separate"/>
        </w:r>
        <w:r w:rsidR="00820DC2">
          <w:rPr>
            <w:noProof/>
            <w:webHidden/>
          </w:rPr>
          <w:t>80</w:t>
        </w:r>
        <w:r w:rsidR="00CA6248">
          <w:rPr>
            <w:noProof/>
            <w:webHidden/>
          </w:rPr>
          <w:fldChar w:fldCharType="end"/>
        </w:r>
      </w:hyperlink>
    </w:p>
    <w:p w14:paraId="4D600729" w14:textId="77777777" w:rsidR="00CA6248" w:rsidRDefault="00246506">
      <w:pPr>
        <w:pStyle w:val="TOC2"/>
        <w:tabs>
          <w:tab w:val="right" w:leader="dot" w:pos="9350"/>
        </w:tabs>
        <w:rPr>
          <w:rFonts w:eastAsiaTheme="minorEastAsia"/>
          <w:smallCaps w:val="0"/>
          <w:noProof/>
          <w:sz w:val="24"/>
          <w:szCs w:val="24"/>
        </w:rPr>
      </w:pPr>
      <w:hyperlink w:anchor="_Toc509303545" w:history="1">
        <w:r w:rsidR="00CA6248" w:rsidRPr="0003531E">
          <w:rPr>
            <w:rStyle w:val="Hyperlink"/>
            <w:noProof/>
          </w:rPr>
          <w:t>Health Promotion</w:t>
        </w:r>
        <w:r w:rsidR="00CA6248">
          <w:rPr>
            <w:noProof/>
            <w:webHidden/>
          </w:rPr>
          <w:tab/>
        </w:r>
        <w:r w:rsidR="00CA6248">
          <w:rPr>
            <w:noProof/>
            <w:webHidden/>
          </w:rPr>
          <w:fldChar w:fldCharType="begin"/>
        </w:r>
        <w:r w:rsidR="00CA6248">
          <w:rPr>
            <w:noProof/>
            <w:webHidden/>
          </w:rPr>
          <w:instrText xml:space="preserve"> PAGEREF _Toc509303545 \h </w:instrText>
        </w:r>
        <w:r w:rsidR="00CA6248">
          <w:rPr>
            <w:noProof/>
            <w:webHidden/>
          </w:rPr>
        </w:r>
        <w:r w:rsidR="00CA6248">
          <w:rPr>
            <w:noProof/>
            <w:webHidden/>
          </w:rPr>
          <w:fldChar w:fldCharType="separate"/>
        </w:r>
        <w:r w:rsidR="00820DC2">
          <w:rPr>
            <w:noProof/>
            <w:webHidden/>
          </w:rPr>
          <w:t>82</w:t>
        </w:r>
        <w:r w:rsidR="00CA6248">
          <w:rPr>
            <w:noProof/>
            <w:webHidden/>
          </w:rPr>
          <w:fldChar w:fldCharType="end"/>
        </w:r>
      </w:hyperlink>
    </w:p>
    <w:p w14:paraId="77FF9A37" w14:textId="77777777" w:rsidR="00CA6248" w:rsidRDefault="00246506">
      <w:pPr>
        <w:pStyle w:val="TOC2"/>
        <w:tabs>
          <w:tab w:val="right" w:leader="dot" w:pos="9350"/>
        </w:tabs>
        <w:rPr>
          <w:rFonts w:eastAsiaTheme="minorEastAsia"/>
          <w:smallCaps w:val="0"/>
          <w:noProof/>
          <w:sz w:val="24"/>
          <w:szCs w:val="24"/>
        </w:rPr>
      </w:pPr>
      <w:hyperlink w:anchor="_Toc509303546" w:history="1">
        <w:r w:rsidR="00CA6248" w:rsidRPr="0003531E">
          <w:rPr>
            <w:rStyle w:val="Hyperlink"/>
            <w:noProof/>
          </w:rPr>
          <w:t>Pharmacology</w:t>
        </w:r>
        <w:r w:rsidR="00CA6248">
          <w:rPr>
            <w:noProof/>
            <w:webHidden/>
          </w:rPr>
          <w:tab/>
        </w:r>
        <w:r w:rsidR="00CA6248">
          <w:rPr>
            <w:noProof/>
            <w:webHidden/>
          </w:rPr>
          <w:fldChar w:fldCharType="begin"/>
        </w:r>
        <w:r w:rsidR="00CA6248">
          <w:rPr>
            <w:noProof/>
            <w:webHidden/>
          </w:rPr>
          <w:instrText xml:space="preserve"> PAGEREF _Toc509303546 \h </w:instrText>
        </w:r>
        <w:r w:rsidR="00CA6248">
          <w:rPr>
            <w:noProof/>
            <w:webHidden/>
          </w:rPr>
        </w:r>
        <w:r w:rsidR="00CA6248">
          <w:rPr>
            <w:noProof/>
            <w:webHidden/>
          </w:rPr>
          <w:fldChar w:fldCharType="separate"/>
        </w:r>
        <w:r w:rsidR="00820DC2">
          <w:rPr>
            <w:noProof/>
            <w:webHidden/>
          </w:rPr>
          <w:t>83</w:t>
        </w:r>
        <w:r w:rsidR="00CA6248">
          <w:rPr>
            <w:noProof/>
            <w:webHidden/>
          </w:rPr>
          <w:fldChar w:fldCharType="end"/>
        </w:r>
      </w:hyperlink>
    </w:p>
    <w:p w14:paraId="23CC2685" w14:textId="77777777" w:rsidR="00CA6248" w:rsidRDefault="00246506">
      <w:pPr>
        <w:pStyle w:val="TOC2"/>
        <w:tabs>
          <w:tab w:val="right" w:leader="dot" w:pos="9350"/>
        </w:tabs>
        <w:rPr>
          <w:rFonts w:eastAsiaTheme="minorEastAsia"/>
          <w:smallCaps w:val="0"/>
          <w:noProof/>
          <w:sz w:val="24"/>
          <w:szCs w:val="24"/>
        </w:rPr>
      </w:pPr>
      <w:hyperlink w:anchor="_Toc509303547" w:history="1">
        <w:r w:rsidR="00CA6248" w:rsidRPr="0003531E">
          <w:rPr>
            <w:rStyle w:val="Hyperlink"/>
            <w:noProof/>
          </w:rPr>
          <w:t>Teaching/Learning</w:t>
        </w:r>
        <w:r w:rsidR="00CA6248">
          <w:rPr>
            <w:noProof/>
            <w:webHidden/>
          </w:rPr>
          <w:tab/>
        </w:r>
        <w:r w:rsidR="00CA6248">
          <w:rPr>
            <w:noProof/>
            <w:webHidden/>
          </w:rPr>
          <w:fldChar w:fldCharType="begin"/>
        </w:r>
        <w:r w:rsidR="00CA6248">
          <w:rPr>
            <w:noProof/>
            <w:webHidden/>
          </w:rPr>
          <w:instrText xml:space="preserve"> PAGEREF _Toc509303547 \h </w:instrText>
        </w:r>
        <w:r w:rsidR="00CA6248">
          <w:rPr>
            <w:noProof/>
            <w:webHidden/>
          </w:rPr>
        </w:r>
        <w:r w:rsidR="00CA6248">
          <w:rPr>
            <w:noProof/>
            <w:webHidden/>
          </w:rPr>
          <w:fldChar w:fldCharType="separate"/>
        </w:r>
        <w:r w:rsidR="00820DC2">
          <w:rPr>
            <w:noProof/>
            <w:webHidden/>
          </w:rPr>
          <w:t>84</w:t>
        </w:r>
        <w:r w:rsidR="00CA6248">
          <w:rPr>
            <w:noProof/>
            <w:webHidden/>
          </w:rPr>
          <w:fldChar w:fldCharType="end"/>
        </w:r>
      </w:hyperlink>
    </w:p>
    <w:p w14:paraId="69EE7D94" w14:textId="77777777" w:rsidR="00CA6248" w:rsidRDefault="00246506">
      <w:pPr>
        <w:pStyle w:val="TOC1"/>
        <w:tabs>
          <w:tab w:val="right" w:leader="dot" w:pos="9350"/>
        </w:tabs>
        <w:rPr>
          <w:rFonts w:eastAsiaTheme="minorEastAsia"/>
          <w:b w:val="0"/>
          <w:bCs w:val="0"/>
          <w:caps w:val="0"/>
          <w:noProof/>
          <w:sz w:val="24"/>
          <w:szCs w:val="24"/>
        </w:rPr>
      </w:pPr>
      <w:hyperlink w:anchor="_Toc509303548" w:history="1">
        <w:r w:rsidR="00CA6248" w:rsidRPr="0003531E">
          <w:rPr>
            <w:rStyle w:val="Hyperlink"/>
            <w:noProof/>
          </w:rPr>
          <w:t>Indigenous Teaching Learning Resources</w:t>
        </w:r>
        <w:r w:rsidR="00CA6248">
          <w:rPr>
            <w:noProof/>
            <w:webHidden/>
          </w:rPr>
          <w:tab/>
        </w:r>
        <w:r w:rsidR="00CA6248">
          <w:rPr>
            <w:noProof/>
            <w:webHidden/>
          </w:rPr>
          <w:fldChar w:fldCharType="begin"/>
        </w:r>
        <w:r w:rsidR="00CA6248">
          <w:rPr>
            <w:noProof/>
            <w:webHidden/>
          </w:rPr>
          <w:instrText xml:space="preserve"> PAGEREF _Toc509303548 \h </w:instrText>
        </w:r>
        <w:r w:rsidR="00CA6248">
          <w:rPr>
            <w:noProof/>
            <w:webHidden/>
          </w:rPr>
        </w:r>
        <w:r w:rsidR="00CA6248">
          <w:rPr>
            <w:noProof/>
            <w:webHidden/>
          </w:rPr>
          <w:fldChar w:fldCharType="separate"/>
        </w:r>
        <w:r w:rsidR="00820DC2">
          <w:rPr>
            <w:noProof/>
            <w:webHidden/>
          </w:rPr>
          <w:t>85</w:t>
        </w:r>
        <w:r w:rsidR="00CA6248">
          <w:rPr>
            <w:noProof/>
            <w:webHidden/>
          </w:rPr>
          <w:fldChar w:fldCharType="end"/>
        </w:r>
      </w:hyperlink>
    </w:p>
    <w:p w14:paraId="7D54789E" w14:textId="77777777" w:rsidR="00CA6248" w:rsidRDefault="00246506">
      <w:pPr>
        <w:pStyle w:val="TOC2"/>
        <w:tabs>
          <w:tab w:val="right" w:leader="dot" w:pos="9350"/>
        </w:tabs>
        <w:rPr>
          <w:rFonts w:eastAsiaTheme="minorEastAsia"/>
          <w:smallCaps w:val="0"/>
          <w:noProof/>
          <w:sz w:val="24"/>
          <w:szCs w:val="24"/>
        </w:rPr>
      </w:pPr>
      <w:hyperlink w:anchor="_Toc509303549" w:history="1">
        <w:r w:rsidR="00CA6248" w:rsidRPr="0003531E">
          <w:rPr>
            <w:rStyle w:val="Hyperlink"/>
            <w:noProof/>
          </w:rPr>
          <w:t>Teaching Learning Resource: Health Trends</w:t>
        </w:r>
        <w:r w:rsidR="00CA6248">
          <w:rPr>
            <w:noProof/>
            <w:webHidden/>
          </w:rPr>
          <w:tab/>
        </w:r>
        <w:r w:rsidR="00CA6248">
          <w:rPr>
            <w:noProof/>
            <w:webHidden/>
          </w:rPr>
          <w:fldChar w:fldCharType="begin"/>
        </w:r>
        <w:r w:rsidR="00CA6248">
          <w:rPr>
            <w:noProof/>
            <w:webHidden/>
          </w:rPr>
          <w:instrText xml:space="preserve"> PAGEREF _Toc509303549 \h </w:instrText>
        </w:r>
        <w:r w:rsidR="00CA6248">
          <w:rPr>
            <w:noProof/>
            <w:webHidden/>
          </w:rPr>
        </w:r>
        <w:r w:rsidR="00CA6248">
          <w:rPr>
            <w:noProof/>
            <w:webHidden/>
          </w:rPr>
          <w:fldChar w:fldCharType="separate"/>
        </w:r>
        <w:r w:rsidR="00820DC2">
          <w:rPr>
            <w:noProof/>
            <w:webHidden/>
          </w:rPr>
          <w:t>85</w:t>
        </w:r>
        <w:r w:rsidR="00CA6248">
          <w:rPr>
            <w:noProof/>
            <w:webHidden/>
          </w:rPr>
          <w:fldChar w:fldCharType="end"/>
        </w:r>
      </w:hyperlink>
    </w:p>
    <w:p w14:paraId="2CA44E25" w14:textId="77777777" w:rsidR="00CA6248" w:rsidRDefault="00246506">
      <w:pPr>
        <w:pStyle w:val="TOC2"/>
        <w:tabs>
          <w:tab w:val="right" w:leader="dot" w:pos="9350"/>
        </w:tabs>
        <w:rPr>
          <w:rFonts w:eastAsiaTheme="minorEastAsia"/>
          <w:smallCaps w:val="0"/>
          <w:noProof/>
          <w:sz w:val="24"/>
          <w:szCs w:val="24"/>
        </w:rPr>
      </w:pPr>
      <w:hyperlink w:anchor="_Toc509303550" w:history="1">
        <w:r w:rsidR="00CA6248" w:rsidRPr="0003531E">
          <w:rPr>
            <w:rStyle w:val="Hyperlink"/>
            <w:noProof/>
          </w:rPr>
          <w:t>Teaching Learning Resource: Determinants of Health</w:t>
        </w:r>
        <w:r w:rsidR="00CA6248">
          <w:rPr>
            <w:noProof/>
            <w:webHidden/>
          </w:rPr>
          <w:tab/>
        </w:r>
        <w:r w:rsidR="00CA6248">
          <w:rPr>
            <w:noProof/>
            <w:webHidden/>
          </w:rPr>
          <w:fldChar w:fldCharType="begin"/>
        </w:r>
        <w:r w:rsidR="00CA6248">
          <w:rPr>
            <w:noProof/>
            <w:webHidden/>
          </w:rPr>
          <w:instrText xml:space="preserve"> PAGEREF _Toc509303550 \h </w:instrText>
        </w:r>
        <w:r w:rsidR="00CA6248">
          <w:rPr>
            <w:noProof/>
            <w:webHidden/>
          </w:rPr>
        </w:r>
        <w:r w:rsidR="00CA6248">
          <w:rPr>
            <w:noProof/>
            <w:webHidden/>
          </w:rPr>
          <w:fldChar w:fldCharType="separate"/>
        </w:r>
        <w:r w:rsidR="00820DC2">
          <w:rPr>
            <w:noProof/>
            <w:webHidden/>
          </w:rPr>
          <w:t>87</w:t>
        </w:r>
        <w:r w:rsidR="00CA6248">
          <w:rPr>
            <w:noProof/>
            <w:webHidden/>
          </w:rPr>
          <w:fldChar w:fldCharType="end"/>
        </w:r>
      </w:hyperlink>
    </w:p>
    <w:p w14:paraId="3656A7F3" w14:textId="77777777" w:rsidR="00CA6248" w:rsidRDefault="00246506">
      <w:pPr>
        <w:pStyle w:val="TOC2"/>
        <w:tabs>
          <w:tab w:val="right" w:leader="dot" w:pos="9350"/>
        </w:tabs>
        <w:rPr>
          <w:rFonts w:eastAsiaTheme="minorEastAsia"/>
          <w:smallCaps w:val="0"/>
          <w:noProof/>
          <w:sz w:val="24"/>
          <w:szCs w:val="24"/>
        </w:rPr>
      </w:pPr>
      <w:hyperlink w:anchor="_Toc509303551" w:history="1">
        <w:r w:rsidR="00CA6248" w:rsidRPr="0003531E">
          <w:rPr>
            <w:rStyle w:val="Hyperlink"/>
            <w:noProof/>
          </w:rPr>
          <w:t>Teaching Learning Resource: Health Resources</w:t>
        </w:r>
        <w:r w:rsidR="00CA6248">
          <w:rPr>
            <w:noProof/>
            <w:webHidden/>
          </w:rPr>
          <w:tab/>
        </w:r>
        <w:r w:rsidR="00CA6248">
          <w:rPr>
            <w:noProof/>
            <w:webHidden/>
          </w:rPr>
          <w:fldChar w:fldCharType="begin"/>
        </w:r>
        <w:r w:rsidR="00CA6248">
          <w:rPr>
            <w:noProof/>
            <w:webHidden/>
          </w:rPr>
          <w:instrText xml:space="preserve"> PAGEREF _Toc509303551 \h </w:instrText>
        </w:r>
        <w:r w:rsidR="00CA6248">
          <w:rPr>
            <w:noProof/>
            <w:webHidden/>
          </w:rPr>
        </w:r>
        <w:r w:rsidR="00CA6248">
          <w:rPr>
            <w:noProof/>
            <w:webHidden/>
          </w:rPr>
          <w:fldChar w:fldCharType="separate"/>
        </w:r>
        <w:r w:rsidR="00820DC2">
          <w:rPr>
            <w:noProof/>
            <w:webHidden/>
          </w:rPr>
          <w:t>89</w:t>
        </w:r>
        <w:r w:rsidR="00CA6248">
          <w:rPr>
            <w:noProof/>
            <w:webHidden/>
          </w:rPr>
          <w:fldChar w:fldCharType="end"/>
        </w:r>
      </w:hyperlink>
    </w:p>
    <w:p w14:paraId="3575EC32" w14:textId="77777777" w:rsidR="00CA6248" w:rsidRDefault="00246506">
      <w:pPr>
        <w:pStyle w:val="TOC2"/>
        <w:tabs>
          <w:tab w:val="right" w:leader="dot" w:pos="9350"/>
        </w:tabs>
        <w:rPr>
          <w:rFonts w:eastAsiaTheme="minorEastAsia"/>
          <w:smallCaps w:val="0"/>
          <w:noProof/>
          <w:sz w:val="24"/>
          <w:szCs w:val="24"/>
        </w:rPr>
      </w:pPr>
      <w:hyperlink w:anchor="_Toc509303552" w:history="1">
        <w:r w:rsidR="00CA6248" w:rsidRPr="0003531E">
          <w:rPr>
            <w:rStyle w:val="Hyperlink"/>
            <w:noProof/>
          </w:rPr>
          <w:t>Teaching Learning Resource: Considerations of Health Access</w:t>
        </w:r>
        <w:r w:rsidR="00CA6248">
          <w:rPr>
            <w:noProof/>
            <w:webHidden/>
          </w:rPr>
          <w:tab/>
        </w:r>
        <w:r w:rsidR="00CA6248">
          <w:rPr>
            <w:noProof/>
            <w:webHidden/>
          </w:rPr>
          <w:fldChar w:fldCharType="begin"/>
        </w:r>
        <w:r w:rsidR="00CA6248">
          <w:rPr>
            <w:noProof/>
            <w:webHidden/>
          </w:rPr>
          <w:instrText xml:space="preserve"> PAGEREF _Toc509303552 \h </w:instrText>
        </w:r>
        <w:r w:rsidR="00CA6248">
          <w:rPr>
            <w:noProof/>
            <w:webHidden/>
          </w:rPr>
        </w:r>
        <w:r w:rsidR="00CA6248">
          <w:rPr>
            <w:noProof/>
            <w:webHidden/>
          </w:rPr>
          <w:fldChar w:fldCharType="separate"/>
        </w:r>
        <w:r w:rsidR="00820DC2">
          <w:rPr>
            <w:noProof/>
            <w:webHidden/>
          </w:rPr>
          <w:t>91</w:t>
        </w:r>
        <w:r w:rsidR="00CA6248">
          <w:rPr>
            <w:noProof/>
            <w:webHidden/>
          </w:rPr>
          <w:fldChar w:fldCharType="end"/>
        </w:r>
      </w:hyperlink>
    </w:p>
    <w:p w14:paraId="07F3089E" w14:textId="77777777" w:rsidR="00CA6248" w:rsidRDefault="00246506">
      <w:pPr>
        <w:pStyle w:val="TOC2"/>
        <w:tabs>
          <w:tab w:val="right" w:leader="dot" w:pos="9350"/>
        </w:tabs>
        <w:rPr>
          <w:rFonts w:eastAsiaTheme="minorEastAsia"/>
          <w:smallCaps w:val="0"/>
          <w:noProof/>
          <w:sz w:val="24"/>
          <w:szCs w:val="24"/>
        </w:rPr>
      </w:pPr>
      <w:hyperlink w:anchor="_Toc509303553" w:history="1">
        <w:r w:rsidR="00CA6248" w:rsidRPr="0003531E">
          <w:rPr>
            <w:rStyle w:val="Hyperlink"/>
            <w:noProof/>
          </w:rPr>
          <w:t>Teaching Learning Resource: Traditional Medicines</w:t>
        </w:r>
        <w:r w:rsidR="00CA6248">
          <w:rPr>
            <w:noProof/>
            <w:webHidden/>
          </w:rPr>
          <w:tab/>
        </w:r>
        <w:r w:rsidR="00CA6248">
          <w:rPr>
            <w:noProof/>
            <w:webHidden/>
          </w:rPr>
          <w:fldChar w:fldCharType="begin"/>
        </w:r>
        <w:r w:rsidR="00CA6248">
          <w:rPr>
            <w:noProof/>
            <w:webHidden/>
          </w:rPr>
          <w:instrText xml:space="preserve"> PAGEREF _Toc509303553 \h </w:instrText>
        </w:r>
        <w:r w:rsidR="00CA6248">
          <w:rPr>
            <w:noProof/>
            <w:webHidden/>
          </w:rPr>
        </w:r>
        <w:r w:rsidR="00CA6248">
          <w:rPr>
            <w:noProof/>
            <w:webHidden/>
          </w:rPr>
          <w:fldChar w:fldCharType="separate"/>
        </w:r>
        <w:r w:rsidR="00820DC2">
          <w:rPr>
            <w:noProof/>
            <w:webHidden/>
          </w:rPr>
          <w:t>93</w:t>
        </w:r>
        <w:r w:rsidR="00CA6248">
          <w:rPr>
            <w:noProof/>
            <w:webHidden/>
          </w:rPr>
          <w:fldChar w:fldCharType="end"/>
        </w:r>
      </w:hyperlink>
    </w:p>
    <w:p w14:paraId="119E4FB2" w14:textId="77777777" w:rsidR="00CA6248" w:rsidRDefault="00246506">
      <w:pPr>
        <w:pStyle w:val="TOC2"/>
        <w:tabs>
          <w:tab w:val="right" w:leader="dot" w:pos="9350"/>
        </w:tabs>
        <w:rPr>
          <w:rFonts w:eastAsiaTheme="minorEastAsia"/>
          <w:smallCaps w:val="0"/>
          <w:noProof/>
          <w:sz w:val="24"/>
          <w:szCs w:val="24"/>
        </w:rPr>
      </w:pPr>
      <w:hyperlink w:anchor="_Toc509303554" w:history="1">
        <w:r w:rsidR="00CA6248" w:rsidRPr="0003531E">
          <w:rPr>
            <w:rStyle w:val="Hyperlink"/>
            <w:noProof/>
          </w:rPr>
          <w:t>Teaching Learning Resource: Bafa Bafa</w:t>
        </w:r>
        <w:r w:rsidR="00CA6248">
          <w:rPr>
            <w:noProof/>
            <w:webHidden/>
          </w:rPr>
          <w:tab/>
        </w:r>
        <w:r w:rsidR="00CA6248">
          <w:rPr>
            <w:noProof/>
            <w:webHidden/>
          </w:rPr>
          <w:fldChar w:fldCharType="begin"/>
        </w:r>
        <w:r w:rsidR="00CA6248">
          <w:rPr>
            <w:noProof/>
            <w:webHidden/>
          </w:rPr>
          <w:instrText xml:space="preserve"> PAGEREF _Toc509303554 \h </w:instrText>
        </w:r>
        <w:r w:rsidR="00CA6248">
          <w:rPr>
            <w:noProof/>
            <w:webHidden/>
          </w:rPr>
        </w:r>
        <w:r w:rsidR="00CA6248">
          <w:rPr>
            <w:noProof/>
            <w:webHidden/>
          </w:rPr>
          <w:fldChar w:fldCharType="separate"/>
        </w:r>
        <w:r w:rsidR="00820DC2">
          <w:rPr>
            <w:noProof/>
            <w:webHidden/>
          </w:rPr>
          <w:t>95</w:t>
        </w:r>
        <w:r w:rsidR="00CA6248">
          <w:rPr>
            <w:noProof/>
            <w:webHidden/>
          </w:rPr>
          <w:fldChar w:fldCharType="end"/>
        </w:r>
      </w:hyperlink>
    </w:p>
    <w:p w14:paraId="01641F48" w14:textId="77777777" w:rsidR="00CA6248" w:rsidRDefault="00246506">
      <w:pPr>
        <w:pStyle w:val="TOC2"/>
        <w:tabs>
          <w:tab w:val="right" w:leader="dot" w:pos="9350"/>
        </w:tabs>
        <w:rPr>
          <w:rFonts w:eastAsiaTheme="minorEastAsia"/>
          <w:smallCaps w:val="0"/>
          <w:noProof/>
          <w:sz w:val="24"/>
          <w:szCs w:val="24"/>
        </w:rPr>
      </w:pPr>
      <w:hyperlink w:anchor="_Toc509303555" w:history="1">
        <w:r w:rsidR="00CA6248" w:rsidRPr="0003531E">
          <w:rPr>
            <w:rStyle w:val="Hyperlink"/>
            <w:noProof/>
          </w:rPr>
          <w:t>Teaching Learning Resource: Culture and Diversity</w:t>
        </w:r>
        <w:r w:rsidR="00CA6248">
          <w:rPr>
            <w:noProof/>
            <w:webHidden/>
          </w:rPr>
          <w:tab/>
        </w:r>
        <w:r w:rsidR="00CA6248">
          <w:rPr>
            <w:noProof/>
            <w:webHidden/>
          </w:rPr>
          <w:fldChar w:fldCharType="begin"/>
        </w:r>
        <w:r w:rsidR="00CA6248">
          <w:rPr>
            <w:noProof/>
            <w:webHidden/>
          </w:rPr>
          <w:instrText xml:space="preserve"> PAGEREF _Toc509303555 \h </w:instrText>
        </w:r>
        <w:r w:rsidR="00CA6248">
          <w:rPr>
            <w:noProof/>
            <w:webHidden/>
          </w:rPr>
        </w:r>
        <w:r w:rsidR="00CA6248">
          <w:rPr>
            <w:noProof/>
            <w:webHidden/>
          </w:rPr>
          <w:fldChar w:fldCharType="separate"/>
        </w:r>
        <w:r w:rsidR="00820DC2">
          <w:rPr>
            <w:noProof/>
            <w:webHidden/>
          </w:rPr>
          <w:t>97</w:t>
        </w:r>
        <w:r w:rsidR="00CA6248">
          <w:rPr>
            <w:noProof/>
            <w:webHidden/>
          </w:rPr>
          <w:fldChar w:fldCharType="end"/>
        </w:r>
      </w:hyperlink>
    </w:p>
    <w:p w14:paraId="7910C8CC" w14:textId="77777777" w:rsidR="00CA6248" w:rsidRDefault="00246506">
      <w:pPr>
        <w:pStyle w:val="TOC2"/>
        <w:tabs>
          <w:tab w:val="right" w:leader="dot" w:pos="9350"/>
        </w:tabs>
        <w:rPr>
          <w:rFonts w:eastAsiaTheme="minorEastAsia"/>
          <w:smallCaps w:val="0"/>
          <w:noProof/>
          <w:sz w:val="24"/>
          <w:szCs w:val="24"/>
        </w:rPr>
      </w:pPr>
      <w:hyperlink w:anchor="_Toc509303556" w:history="1">
        <w:r w:rsidR="00CA6248" w:rsidRPr="0003531E">
          <w:rPr>
            <w:rStyle w:val="Hyperlink"/>
            <w:noProof/>
          </w:rPr>
          <w:t>Teaching Learning Resource: What’s in a Name?</w:t>
        </w:r>
        <w:r w:rsidR="00CA6248">
          <w:rPr>
            <w:noProof/>
            <w:webHidden/>
          </w:rPr>
          <w:tab/>
        </w:r>
        <w:r w:rsidR="00CA6248">
          <w:rPr>
            <w:noProof/>
            <w:webHidden/>
          </w:rPr>
          <w:fldChar w:fldCharType="begin"/>
        </w:r>
        <w:r w:rsidR="00CA6248">
          <w:rPr>
            <w:noProof/>
            <w:webHidden/>
          </w:rPr>
          <w:instrText xml:space="preserve"> PAGEREF _Toc509303556 \h </w:instrText>
        </w:r>
        <w:r w:rsidR="00CA6248">
          <w:rPr>
            <w:noProof/>
            <w:webHidden/>
          </w:rPr>
        </w:r>
        <w:r w:rsidR="00CA6248">
          <w:rPr>
            <w:noProof/>
            <w:webHidden/>
          </w:rPr>
          <w:fldChar w:fldCharType="separate"/>
        </w:r>
        <w:r w:rsidR="00820DC2">
          <w:rPr>
            <w:noProof/>
            <w:webHidden/>
          </w:rPr>
          <w:t>100</w:t>
        </w:r>
        <w:r w:rsidR="00CA6248">
          <w:rPr>
            <w:noProof/>
            <w:webHidden/>
          </w:rPr>
          <w:fldChar w:fldCharType="end"/>
        </w:r>
      </w:hyperlink>
    </w:p>
    <w:p w14:paraId="13F42A6E" w14:textId="77777777" w:rsidR="00CA6248" w:rsidRDefault="00246506">
      <w:pPr>
        <w:pStyle w:val="TOC2"/>
        <w:tabs>
          <w:tab w:val="right" w:leader="dot" w:pos="9350"/>
        </w:tabs>
        <w:rPr>
          <w:rFonts w:eastAsiaTheme="minorEastAsia"/>
          <w:smallCaps w:val="0"/>
          <w:noProof/>
          <w:sz w:val="24"/>
          <w:szCs w:val="24"/>
        </w:rPr>
      </w:pPr>
      <w:hyperlink w:anchor="_Toc509303557" w:history="1">
        <w:r w:rsidR="00CA6248" w:rsidRPr="0003531E">
          <w:rPr>
            <w:rStyle w:val="Hyperlink"/>
            <w:noProof/>
          </w:rPr>
          <w:t>Teaching Learning Resource: Place in Culture</w:t>
        </w:r>
        <w:r w:rsidR="00CA6248">
          <w:rPr>
            <w:noProof/>
            <w:webHidden/>
          </w:rPr>
          <w:tab/>
        </w:r>
        <w:r w:rsidR="00CA6248">
          <w:rPr>
            <w:noProof/>
            <w:webHidden/>
          </w:rPr>
          <w:fldChar w:fldCharType="begin"/>
        </w:r>
        <w:r w:rsidR="00CA6248">
          <w:rPr>
            <w:noProof/>
            <w:webHidden/>
          </w:rPr>
          <w:instrText xml:space="preserve"> PAGEREF _Toc509303557 \h </w:instrText>
        </w:r>
        <w:r w:rsidR="00CA6248">
          <w:rPr>
            <w:noProof/>
            <w:webHidden/>
          </w:rPr>
        </w:r>
        <w:r w:rsidR="00CA6248">
          <w:rPr>
            <w:noProof/>
            <w:webHidden/>
          </w:rPr>
          <w:fldChar w:fldCharType="separate"/>
        </w:r>
        <w:r w:rsidR="00820DC2">
          <w:rPr>
            <w:noProof/>
            <w:webHidden/>
          </w:rPr>
          <w:t>102</w:t>
        </w:r>
        <w:r w:rsidR="00CA6248">
          <w:rPr>
            <w:noProof/>
            <w:webHidden/>
          </w:rPr>
          <w:fldChar w:fldCharType="end"/>
        </w:r>
      </w:hyperlink>
    </w:p>
    <w:p w14:paraId="190C87C5" w14:textId="77777777" w:rsidR="00CA6248" w:rsidRDefault="00246506">
      <w:pPr>
        <w:pStyle w:val="TOC2"/>
        <w:tabs>
          <w:tab w:val="right" w:leader="dot" w:pos="9350"/>
        </w:tabs>
        <w:rPr>
          <w:rFonts w:eastAsiaTheme="minorEastAsia"/>
          <w:smallCaps w:val="0"/>
          <w:noProof/>
          <w:sz w:val="24"/>
          <w:szCs w:val="24"/>
        </w:rPr>
      </w:pPr>
      <w:hyperlink w:anchor="_Toc509303558" w:history="1">
        <w:r w:rsidR="00CA6248" w:rsidRPr="0003531E">
          <w:rPr>
            <w:rStyle w:val="Hyperlink"/>
            <w:noProof/>
          </w:rPr>
          <w:t>Teaching Learning Resource: Caring Interactions in End­of­Life Care</w:t>
        </w:r>
        <w:r w:rsidR="00CA6248">
          <w:rPr>
            <w:noProof/>
            <w:webHidden/>
          </w:rPr>
          <w:tab/>
        </w:r>
        <w:r w:rsidR="00CA6248">
          <w:rPr>
            <w:noProof/>
            <w:webHidden/>
          </w:rPr>
          <w:fldChar w:fldCharType="begin"/>
        </w:r>
        <w:r w:rsidR="00CA6248">
          <w:rPr>
            <w:noProof/>
            <w:webHidden/>
          </w:rPr>
          <w:instrText xml:space="preserve"> PAGEREF _Toc509303558 \h </w:instrText>
        </w:r>
        <w:r w:rsidR="00CA6248">
          <w:rPr>
            <w:noProof/>
            <w:webHidden/>
          </w:rPr>
        </w:r>
        <w:r w:rsidR="00CA6248">
          <w:rPr>
            <w:noProof/>
            <w:webHidden/>
          </w:rPr>
          <w:fldChar w:fldCharType="separate"/>
        </w:r>
        <w:r w:rsidR="00820DC2">
          <w:rPr>
            <w:noProof/>
            <w:webHidden/>
          </w:rPr>
          <w:t>104</w:t>
        </w:r>
        <w:r w:rsidR="00CA6248">
          <w:rPr>
            <w:noProof/>
            <w:webHidden/>
          </w:rPr>
          <w:fldChar w:fldCharType="end"/>
        </w:r>
      </w:hyperlink>
    </w:p>
    <w:p w14:paraId="10C140D3" w14:textId="77777777" w:rsidR="00CA6248" w:rsidRDefault="00246506">
      <w:pPr>
        <w:pStyle w:val="TOC2"/>
        <w:tabs>
          <w:tab w:val="right" w:leader="dot" w:pos="9350"/>
        </w:tabs>
        <w:rPr>
          <w:rFonts w:eastAsiaTheme="minorEastAsia"/>
          <w:smallCaps w:val="0"/>
          <w:noProof/>
          <w:sz w:val="24"/>
          <w:szCs w:val="24"/>
        </w:rPr>
      </w:pPr>
      <w:hyperlink w:anchor="_Toc509303559" w:history="1">
        <w:r w:rsidR="00CA6248" w:rsidRPr="0003531E">
          <w:rPr>
            <w:rStyle w:val="Hyperlink"/>
            <w:noProof/>
          </w:rPr>
          <w:t>Teaching Learning Resource: Communicating with Indigenous Older Adults</w:t>
        </w:r>
        <w:r w:rsidR="00CA6248">
          <w:rPr>
            <w:noProof/>
            <w:webHidden/>
          </w:rPr>
          <w:tab/>
        </w:r>
        <w:r w:rsidR="00CA6248">
          <w:rPr>
            <w:noProof/>
            <w:webHidden/>
          </w:rPr>
          <w:fldChar w:fldCharType="begin"/>
        </w:r>
        <w:r w:rsidR="00CA6248">
          <w:rPr>
            <w:noProof/>
            <w:webHidden/>
          </w:rPr>
          <w:instrText xml:space="preserve"> PAGEREF _Toc509303559 \h </w:instrText>
        </w:r>
        <w:r w:rsidR="00CA6248">
          <w:rPr>
            <w:noProof/>
            <w:webHidden/>
          </w:rPr>
        </w:r>
        <w:r w:rsidR="00CA6248">
          <w:rPr>
            <w:noProof/>
            <w:webHidden/>
          </w:rPr>
          <w:fldChar w:fldCharType="separate"/>
        </w:r>
        <w:r w:rsidR="00820DC2">
          <w:rPr>
            <w:noProof/>
            <w:webHidden/>
          </w:rPr>
          <w:t>106</w:t>
        </w:r>
        <w:r w:rsidR="00CA6248">
          <w:rPr>
            <w:noProof/>
            <w:webHidden/>
          </w:rPr>
          <w:fldChar w:fldCharType="end"/>
        </w:r>
      </w:hyperlink>
    </w:p>
    <w:p w14:paraId="60E0913A" w14:textId="77777777" w:rsidR="00CA6248" w:rsidRDefault="00246506">
      <w:pPr>
        <w:pStyle w:val="TOC2"/>
        <w:tabs>
          <w:tab w:val="right" w:leader="dot" w:pos="9350"/>
        </w:tabs>
        <w:rPr>
          <w:rFonts w:eastAsiaTheme="minorEastAsia"/>
          <w:smallCaps w:val="0"/>
          <w:noProof/>
          <w:sz w:val="24"/>
          <w:szCs w:val="24"/>
        </w:rPr>
      </w:pPr>
      <w:hyperlink w:anchor="_Toc509303560" w:history="1">
        <w:r w:rsidR="00CA6248" w:rsidRPr="0003531E">
          <w:rPr>
            <w:rStyle w:val="Hyperlink"/>
            <w:noProof/>
          </w:rPr>
          <w:t>Teaching Learning Resource: Caring Interactions in Acute Care Settings</w:t>
        </w:r>
        <w:r w:rsidR="00CA6248">
          <w:rPr>
            <w:noProof/>
            <w:webHidden/>
          </w:rPr>
          <w:tab/>
        </w:r>
        <w:r w:rsidR="00CA6248">
          <w:rPr>
            <w:noProof/>
            <w:webHidden/>
          </w:rPr>
          <w:fldChar w:fldCharType="begin"/>
        </w:r>
        <w:r w:rsidR="00CA6248">
          <w:rPr>
            <w:noProof/>
            <w:webHidden/>
          </w:rPr>
          <w:instrText xml:space="preserve"> PAGEREF _Toc509303560 \h </w:instrText>
        </w:r>
        <w:r w:rsidR="00CA6248">
          <w:rPr>
            <w:noProof/>
            <w:webHidden/>
          </w:rPr>
        </w:r>
        <w:r w:rsidR="00CA6248">
          <w:rPr>
            <w:noProof/>
            <w:webHidden/>
          </w:rPr>
          <w:fldChar w:fldCharType="separate"/>
        </w:r>
        <w:r w:rsidR="00820DC2">
          <w:rPr>
            <w:noProof/>
            <w:webHidden/>
          </w:rPr>
          <w:t>108</w:t>
        </w:r>
        <w:r w:rsidR="00CA6248">
          <w:rPr>
            <w:noProof/>
            <w:webHidden/>
          </w:rPr>
          <w:fldChar w:fldCharType="end"/>
        </w:r>
      </w:hyperlink>
    </w:p>
    <w:p w14:paraId="22304F37" w14:textId="77777777" w:rsidR="00CA6248" w:rsidRDefault="00246506">
      <w:pPr>
        <w:pStyle w:val="TOC2"/>
        <w:tabs>
          <w:tab w:val="right" w:leader="dot" w:pos="9350"/>
        </w:tabs>
        <w:rPr>
          <w:rFonts w:eastAsiaTheme="minorEastAsia"/>
          <w:smallCaps w:val="0"/>
          <w:noProof/>
          <w:sz w:val="24"/>
          <w:szCs w:val="24"/>
        </w:rPr>
      </w:pPr>
      <w:hyperlink w:anchor="_Toc509303561" w:history="1">
        <w:r w:rsidR="00CA6248" w:rsidRPr="0003531E">
          <w:rPr>
            <w:rStyle w:val="Hyperlink"/>
            <w:noProof/>
          </w:rPr>
          <w:t>Teaching Learning Resource: Speaking Out for Cultural Safety</w:t>
        </w:r>
        <w:r w:rsidR="00CA6248">
          <w:rPr>
            <w:noProof/>
            <w:webHidden/>
          </w:rPr>
          <w:tab/>
        </w:r>
        <w:r w:rsidR="00CA6248">
          <w:rPr>
            <w:noProof/>
            <w:webHidden/>
          </w:rPr>
          <w:fldChar w:fldCharType="begin"/>
        </w:r>
        <w:r w:rsidR="00CA6248">
          <w:rPr>
            <w:noProof/>
            <w:webHidden/>
          </w:rPr>
          <w:instrText xml:space="preserve"> PAGEREF _Toc509303561 \h </w:instrText>
        </w:r>
        <w:r w:rsidR="00CA6248">
          <w:rPr>
            <w:noProof/>
            <w:webHidden/>
          </w:rPr>
        </w:r>
        <w:r w:rsidR="00CA6248">
          <w:rPr>
            <w:noProof/>
            <w:webHidden/>
          </w:rPr>
          <w:fldChar w:fldCharType="separate"/>
        </w:r>
        <w:r w:rsidR="00820DC2">
          <w:rPr>
            <w:noProof/>
            <w:webHidden/>
          </w:rPr>
          <w:t>110</w:t>
        </w:r>
        <w:r w:rsidR="00CA6248">
          <w:rPr>
            <w:noProof/>
            <w:webHidden/>
          </w:rPr>
          <w:fldChar w:fldCharType="end"/>
        </w:r>
      </w:hyperlink>
    </w:p>
    <w:p w14:paraId="325BAF19" w14:textId="77777777" w:rsidR="00CA6248" w:rsidRDefault="00246506">
      <w:pPr>
        <w:pStyle w:val="TOC2"/>
        <w:tabs>
          <w:tab w:val="right" w:leader="dot" w:pos="9350"/>
        </w:tabs>
        <w:rPr>
          <w:rFonts w:eastAsiaTheme="minorEastAsia"/>
          <w:smallCaps w:val="0"/>
          <w:noProof/>
          <w:sz w:val="24"/>
          <w:szCs w:val="24"/>
        </w:rPr>
      </w:pPr>
      <w:hyperlink w:anchor="_Toc509303562" w:history="1">
        <w:r w:rsidR="00CA6248" w:rsidRPr="0003531E">
          <w:rPr>
            <w:rStyle w:val="Hyperlink"/>
            <w:noProof/>
          </w:rPr>
          <w:t>Teaching Learning Resource: Race</w:t>
        </w:r>
        <w:r w:rsidR="00CA6248">
          <w:rPr>
            <w:noProof/>
            <w:webHidden/>
          </w:rPr>
          <w:tab/>
        </w:r>
        <w:r w:rsidR="00CA6248">
          <w:rPr>
            <w:noProof/>
            <w:webHidden/>
          </w:rPr>
          <w:fldChar w:fldCharType="begin"/>
        </w:r>
        <w:r w:rsidR="00CA6248">
          <w:rPr>
            <w:noProof/>
            <w:webHidden/>
          </w:rPr>
          <w:instrText xml:space="preserve"> PAGEREF _Toc509303562 \h </w:instrText>
        </w:r>
        <w:r w:rsidR="00CA6248">
          <w:rPr>
            <w:noProof/>
            <w:webHidden/>
          </w:rPr>
        </w:r>
        <w:r w:rsidR="00CA6248">
          <w:rPr>
            <w:noProof/>
            <w:webHidden/>
          </w:rPr>
          <w:fldChar w:fldCharType="separate"/>
        </w:r>
        <w:r w:rsidR="00820DC2">
          <w:rPr>
            <w:noProof/>
            <w:webHidden/>
          </w:rPr>
          <w:t>111</w:t>
        </w:r>
        <w:r w:rsidR="00CA6248">
          <w:rPr>
            <w:noProof/>
            <w:webHidden/>
          </w:rPr>
          <w:fldChar w:fldCharType="end"/>
        </w:r>
      </w:hyperlink>
    </w:p>
    <w:p w14:paraId="02591BD1" w14:textId="77777777" w:rsidR="00CA6248" w:rsidRDefault="00246506">
      <w:pPr>
        <w:pStyle w:val="TOC2"/>
        <w:tabs>
          <w:tab w:val="right" w:leader="dot" w:pos="9350"/>
        </w:tabs>
        <w:rPr>
          <w:rFonts w:eastAsiaTheme="minorEastAsia"/>
          <w:smallCaps w:val="0"/>
          <w:noProof/>
          <w:sz w:val="24"/>
          <w:szCs w:val="24"/>
        </w:rPr>
      </w:pPr>
      <w:hyperlink w:anchor="_Toc509303563" w:history="1">
        <w:r w:rsidR="00CA6248" w:rsidRPr="0003531E">
          <w:rPr>
            <w:rStyle w:val="Hyperlink"/>
            <w:noProof/>
          </w:rPr>
          <w:t>Teaching Learning Resource: Learning Rubric 1: Learning about Diversity</w:t>
        </w:r>
        <w:r w:rsidR="00CA6248">
          <w:rPr>
            <w:noProof/>
            <w:webHidden/>
          </w:rPr>
          <w:tab/>
        </w:r>
        <w:r w:rsidR="00CA6248">
          <w:rPr>
            <w:noProof/>
            <w:webHidden/>
          </w:rPr>
          <w:fldChar w:fldCharType="begin"/>
        </w:r>
        <w:r w:rsidR="00CA6248">
          <w:rPr>
            <w:noProof/>
            <w:webHidden/>
          </w:rPr>
          <w:instrText xml:space="preserve"> PAGEREF _Toc509303563 \h </w:instrText>
        </w:r>
        <w:r w:rsidR="00CA6248">
          <w:rPr>
            <w:noProof/>
            <w:webHidden/>
          </w:rPr>
        </w:r>
        <w:r w:rsidR="00CA6248">
          <w:rPr>
            <w:noProof/>
            <w:webHidden/>
          </w:rPr>
          <w:fldChar w:fldCharType="separate"/>
        </w:r>
        <w:r w:rsidR="00820DC2">
          <w:rPr>
            <w:noProof/>
            <w:webHidden/>
          </w:rPr>
          <w:t>112</w:t>
        </w:r>
        <w:r w:rsidR="00CA6248">
          <w:rPr>
            <w:noProof/>
            <w:webHidden/>
          </w:rPr>
          <w:fldChar w:fldCharType="end"/>
        </w:r>
      </w:hyperlink>
    </w:p>
    <w:p w14:paraId="2F8CCA36" w14:textId="77777777" w:rsidR="00CA6248" w:rsidRDefault="00246506">
      <w:pPr>
        <w:pStyle w:val="TOC2"/>
        <w:tabs>
          <w:tab w:val="right" w:leader="dot" w:pos="9350"/>
        </w:tabs>
        <w:rPr>
          <w:rFonts w:eastAsiaTheme="minorEastAsia"/>
          <w:smallCaps w:val="0"/>
          <w:noProof/>
          <w:sz w:val="24"/>
          <w:szCs w:val="24"/>
        </w:rPr>
      </w:pPr>
      <w:hyperlink w:anchor="_Toc509303564" w:history="1">
        <w:r w:rsidR="00CA6248" w:rsidRPr="0003531E">
          <w:rPr>
            <w:rStyle w:val="Hyperlink"/>
            <w:noProof/>
          </w:rPr>
          <w:t>Teaching Learning Resource: Learning Rubric 2: Cultivating Understanding</w:t>
        </w:r>
        <w:r w:rsidR="00CA6248">
          <w:rPr>
            <w:noProof/>
            <w:webHidden/>
          </w:rPr>
          <w:tab/>
        </w:r>
        <w:r w:rsidR="00CA6248">
          <w:rPr>
            <w:noProof/>
            <w:webHidden/>
          </w:rPr>
          <w:fldChar w:fldCharType="begin"/>
        </w:r>
        <w:r w:rsidR="00CA6248">
          <w:rPr>
            <w:noProof/>
            <w:webHidden/>
          </w:rPr>
          <w:instrText xml:space="preserve"> PAGEREF _Toc509303564 \h </w:instrText>
        </w:r>
        <w:r w:rsidR="00CA6248">
          <w:rPr>
            <w:noProof/>
            <w:webHidden/>
          </w:rPr>
        </w:r>
        <w:r w:rsidR="00CA6248">
          <w:rPr>
            <w:noProof/>
            <w:webHidden/>
          </w:rPr>
          <w:fldChar w:fldCharType="separate"/>
        </w:r>
        <w:r w:rsidR="00820DC2">
          <w:rPr>
            <w:noProof/>
            <w:webHidden/>
          </w:rPr>
          <w:t>118</w:t>
        </w:r>
        <w:r w:rsidR="00CA6248">
          <w:rPr>
            <w:noProof/>
            <w:webHidden/>
          </w:rPr>
          <w:fldChar w:fldCharType="end"/>
        </w:r>
      </w:hyperlink>
    </w:p>
    <w:p w14:paraId="473656AE" w14:textId="77777777" w:rsidR="00CA6248" w:rsidRDefault="00246506">
      <w:pPr>
        <w:pStyle w:val="TOC2"/>
        <w:tabs>
          <w:tab w:val="right" w:leader="dot" w:pos="9350"/>
        </w:tabs>
        <w:rPr>
          <w:rFonts w:eastAsiaTheme="minorEastAsia"/>
          <w:smallCaps w:val="0"/>
          <w:noProof/>
          <w:sz w:val="24"/>
          <w:szCs w:val="24"/>
        </w:rPr>
      </w:pPr>
      <w:hyperlink w:anchor="_Toc509303565" w:history="1">
        <w:r w:rsidR="00CA6248" w:rsidRPr="0003531E">
          <w:rPr>
            <w:rStyle w:val="Hyperlink"/>
            <w:noProof/>
          </w:rPr>
          <w:t>Teaching Learning Resource: Weighty Blankets</w:t>
        </w:r>
        <w:r w:rsidR="00CA6248">
          <w:rPr>
            <w:noProof/>
            <w:webHidden/>
          </w:rPr>
          <w:tab/>
        </w:r>
        <w:r w:rsidR="00CA6248">
          <w:rPr>
            <w:noProof/>
            <w:webHidden/>
          </w:rPr>
          <w:fldChar w:fldCharType="begin"/>
        </w:r>
        <w:r w:rsidR="00CA6248">
          <w:rPr>
            <w:noProof/>
            <w:webHidden/>
          </w:rPr>
          <w:instrText xml:space="preserve"> PAGEREF _Toc509303565 \h </w:instrText>
        </w:r>
        <w:r w:rsidR="00CA6248">
          <w:rPr>
            <w:noProof/>
            <w:webHidden/>
          </w:rPr>
        </w:r>
        <w:r w:rsidR="00CA6248">
          <w:rPr>
            <w:noProof/>
            <w:webHidden/>
          </w:rPr>
          <w:fldChar w:fldCharType="separate"/>
        </w:r>
        <w:r w:rsidR="00820DC2">
          <w:rPr>
            <w:noProof/>
            <w:webHidden/>
          </w:rPr>
          <w:t>124</w:t>
        </w:r>
        <w:r w:rsidR="00CA6248">
          <w:rPr>
            <w:noProof/>
            <w:webHidden/>
          </w:rPr>
          <w:fldChar w:fldCharType="end"/>
        </w:r>
      </w:hyperlink>
    </w:p>
    <w:p w14:paraId="0AA8329F" w14:textId="77777777" w:rsidR="00CA6248" w:rsidRDefault="00246506">
      <w:pPr>
        <w:pStyle w:val="TOC2"/>
        <w:tabs>
          <w:tab w:val="right" w:leader="dot" w:pos="9350"/>
        </w:tabs>
        <w:rPr>
          <w:rFonts w:eastAsiaTheme="minorEastAsia"/>
          <w:smallCaps w:val="0"/>
          <w:noProof/>
          <w:sz w:val="24"/>
          <w:szCs w:val="24"/>
        </w:rPr>
      </w:pPr>
      <w:hyperlink w:anchor="_Toc509303566" w:history="1">
        <w:r w:rsidR="00CA6248" w:rsidRPr="0003531E">
          <w:rPr>
            <w:rStyle w:val="Hyperlink"/>
            <w:noProof/>
          </w:rPr>
          <w:t>Teaching Learning Resource: Learning Rubric 3: Fostering Partnerships in Care</w:t>
        </w:r>
        <w:r w:rsidR="00CA6248">
          <w:rPr>
            <w:noProof/>
            <w:webHidden/>
          </w:rPr>
          <w:tab/>
        </w:r>
        <w:r w:rsidR="00CA6248">
          <w:rPr>
            <w:noProof/>
            <w:webHidden/>
          </w:rPr>
          <w:fldChar w:fldCharType="begin"/>
        </w:r>
        <w:r w:rsidR="00CA6248">
          <w:rPr>
            <w:noProof/>
            <w:webHidden/>
          </w:rPr>
          <w:instrText xml:space="preserve"> PAGEREF _Toc509303566 \h </w:instrText>
        </w:r>
        <w:r w:rsidR="00CA6248">
          <w:rPr>
            <w:noProof/>
            <w:webHidden/>
          </w:rPr>
        </w:r>
        <w:r w:rsidR="00CA6248">
          <w:rPr>
            <w:noProof/>
            <w:webHidden/>
          </w:rPr>
          <w:fldChar w:fldCharType="separate"/>
        </w:r>
        <w:r w:rsidR="00820DC2">
          <w:rPr>
            <w:noProof/>
            <w:webHidden/>
          </w:rPr>
          <w:t>126</w:t>
        </w:r>
        <w:r w:rsidR="00CA6248">
          <w:rPr>
            <w:noProof/>
            <w:webHidden/>
          </w:rPr>
          <w:fldChar w:fldCharType="end"/>
        </w:r>
      </w:hyperlink>
    </w:p>
    <w:p w14:paraId="71AAB654" w14:textId="77777777" w:rsidR="00CA6248" w:rsidRDefault="00246506">
      <w:pPr>
        <w:pStyle w:val="TOC2"/>
        <w:tabs>
          <w:tab w:val="right" w:leader="dot" w:pos="9350"/>
        </w:tabs>
        <w:rPr>
          <w:rFonts w:eastAsiaTheme="minorEastAsia"/>
          <w:smallCaps w:val="0"/>
          <w:noProof/>
          <w:sz w:val="24"/>
          <w:szCs w:val="24"/>
        </w:rPr>
      </w:pPr>
      <w:hyperlink w:anchor="_Toc509303567" w:history="1">
        <w:r w:rsidR="00CA6248" w:rsidRPr="0003531E">
          <w:rPr>
            <w:rStyle w:val="Hyperlink"/>
            <w:noProof/>
          </w:rPr>
          <w:t>Teaching Learning Resource: Learning Rubric 4: Supporting Diversity</w:t>
        </w:r>
        <w:r w:rsidR="00CA6248">
          <w:rPr>
            <w:noProof/>
            <w:webHidden/>
          </w:rPr>
          <w:tab/>
        </w:r>
        <w:r w:rsidR="00CA6248">
          <w:rPr>
            <w:noProof/>
            <w:webHidden/>
          </w:rPr>
          <w:fldChar w:fldCharType="begin"/>
        </w:r>
        <w:r w:rsidR="00CA6248">
          <w:rPr>
            <w:noProof/>
            <w:webHidden/>
          </w:rPr>
          <w:instrText xml:space="preserve"> PAGEREF _Toc509303567 \h </w:instrText>
        </w:r>
        <w:r w:rsidR="00CA6248">
          <w:rPr>
            <w:noProof/>
            <w:webHidden/>
          </w:rPr>
        </w:r>
        <w:r w:rsidR="00CA6248">
          <w:rPr>
            <w:noProof/>
            <w:webHidden/>
          </w:rPr>
          <w:fldChar w:fldCharType="separate"/>
        </w:r>
        <w:r w:rsidR="00820DC2">
          <w:rPr>
            <w:noProof/>
            <w:webHidden/>
          </w:rPr>
          <w:t>133</w:t>
        </w:r>
        <w:r w:rsidR="00CA6248">
          <w:rPr>
            <w:noProof/>
            <w:webHidden/>
          </w:rPr>
          <w:fldChar w:fldCharType="end"/>
        </w:r>
      </w:hyperlink>
    </w:p>
    <w:p w14:paraId="3D21BA0A" w14:textId="77777777" w:rsidR="00CA6248" w:rsidRDefault="00246506">
      <w:pPr>
        <w:pStyle w:val="TOC2"/>
        <w:tabs>
          <w:tab w:val="right" w:leader="dot" w:pos="9350"/>
        </w:tabs>
        <w:rPr>
          <w:rFonts w:eastAsiaTheme="minorEastAsia"/>
          <w:smallCaps w:val="0"/>
          <w:noProof/>
          <w:sz w:val="24"/>
          <w:szCs w:val="24"/>
        </w:rPr>
      </w:pPr>
      <w:hyperlink w:anchor="_Toc509303568" w:history="1">
        <w:r w:rsidR="00CA6248" w:rsidRPr="0003531E">
          <w:rPr>
            <w:rStyle w:val="Hyperlink"/>
            <w:noProof/>
          </w:rPr>
          <w:t>Teaching Learning Resource: Approaching Traditional Knowledge</w:t>
        </w:r>
        <w:r w:rsidR="00CA6248">
          <w:rPr>
            <w:noProof/>
            <w:webHidden/>
          </w:rPr>
          <w:tab/>
        </w:r>
        <w:r w:rsidR="00CA6248">
          <w:rPr>
            <w:noProof/>
            <w:webHidden/>
          </w:rPr>
          <w:fldChar w:fldCharType="begin"/>
        </w:r>
        <w:r w:rsidR="00CA6248">
          <w:rPr>
            <w:noProof/>
            <w:webHidden/>
          </w:rPr>
          <w:instrText xml:space="preserve"> PAGEREF _Toc509303568 \h </w:instrText>
        </w:r>
        <w:r w:rsidR="00CA6248">
          <w:rPr>
            <w:noProof/>
            <w:webHidden/>
          </w:rPr>
        </w:r>
        <w:r w:rsidR="00CA6248">
          <w:rPr>
            <w:noProof/>
            <w:webHidden/>
          </w:rPr>
          <w:fldChar w:fldCharType="separate"/>
        </w:r>
        <w:r w:rsidR="00820DC2">
          <w:rPr>
            <w:noProof/>
            <w:webHidden/>
          </w:rPr>
          <w:t>139</w:t>
        </w:r>
        <w:r w:rsidR="00CA6248">
          <w:rPr>
            <w:noProof/>
            <w:webHidden/>
          </w:rPr>
          <w:fldChar w:fldCharType="end"/>
        </w:r>
      </w:hyperlink>
    </w:p>
    <w:p w14:paraId="51EADF7C" w14:textId="77777777" w:rsidR="00CA6248" w:rsidRDefault="00246506">
      <w:pPr>
        <w:pStyle w:val="TOC2"/>
        <w:tabs>
          <w:tab w:val="right" w:leader="dot" w:pos="9350"/>
        </w:tabs>
        <w:rPr>
          <w:rFonts w:eastAsiaTheme="minorEastAsia"/>
          <w:smallCaps w:val="0"/>
          <w:noProof/>
          <w:sz w:val="24"/>
          <w:szCs w:val="24"/>
        </w:rPr>
      </w:pPr>
      <w:hyperlink w:anchor="_Toc509303569" w:history="1">
        <w:r w:rsidR="00CA6248" w:rsidRPr="0003531E">
          <w:rPr>
            <w:rStyle w:val="Hyperlink"/>
            <w:noProof/>
          </w:rPr>
          <w:t>Teaching Learning Resource: Meaning of Health</w:t>
        </w:r>
        <w:r w:rsidR="00CA6248">
          <w:rPr>
            <w:noProof/>
            <w:webHidden/>
          </w:rPr>
          <w:tab/>
        </w:r>
        <w:r w:rsidR="00CA6248">
          <w:rPr>
            <w:noProof/>
            <w:webHidden/>
          </w:rPr>
          <w:fldChar w:fldCharType="begin"/>
        </w:r>
        <w:r w:rsidR="00CA6248">
          <w:rPr>
            <w:noProof/>
            <w:webHidden/>
          </w:rPr>
          <w:instrText xml:space="preserve"> PAGEREF _Toc509303569 \h </w:instrText>
        </w:r>
        <w:r w:rsidR="00CA6248">
          <w:rPr>
            <w:noProof/>
            <w:webHidden/>
          </w:rPr>
        </w:r>
        <w:r w:rsidR="00CA6248">
          <w:rPr>
            <w:noProof/>
            <w:webHidden/>
          </w:rPr>
          <w:fldChar w:fldCharType="separate"/>
        </w:r>
        <w:r w:rsidR="00820DC2">
          <w:rPr>
            <w:noProof/>
            <w:webHidden/>
          </w:rPr>
          <w:t>141</w:t>
        </w:r>
        <w:r w:rsidR="00CA6248">
          <w:rPr>
            <w:noProof/>
            <w:webHidden/>
          </w:rPr>
          <w:fldChar w:fldCharType="end"/>
        </w:r>
      </w:hyperlink>
    </w:p>
    <w:p w14:paraId="3A8C6752" w14:textId="77777777" w:rsidR="00CA6248" w:rsidRDefault="00246506">
      <w:pPr>
        <w:pStyle w:val="TOC2"/>
        <w:tabs>
          <w:tab w:val="right" w:leader="dot" w:pos="9350"/>
        </w:tabs>
        <w:rPr>
          <w:rFonts w:eastAsiaTheme="minorEastAsia"/>
          <w:smallCaps w:val="0"/>
          <w:noProof/>
          <w:sz w:val="24"/>
          <w:szCs w:val="24"/>
        </w:rPr>
      </w:pPr>
      <w:hyperlink w:anchor="_Toc509303570" w:history="1">
        <w:r w:rsidR="00CA6248" w:rsidRPr="0003531E">
          <w:rPr>
            <w:rStyle w:val="Hyperlink"/>
            <w:noProof/>
          </w:rPr>
          <w:t>Teaching Learning Resource: End­of­Life Care</w:t>
        </w:r>
        <w:r w:rsidR="00CA6248">
          <w:rPr>
            <w:noProof/>
            <w:webHidden/>
          </w:rPr>
          <w:tab/>
        </w:r>
        <w:r w:rsidR="00CA6248">
          <w:rPr>
            <w:noProof/>
            <w:webHidden/>
          </w:rPr>
          <w:fldChar w:fldCharType="begin"/>
        </w:r>
        <w:r w:rsidR="00CA6248">
          <w:rPr>
            <w:noProof/>
            <w:webHidden/>
          </w:rPr>
          <w:instrText xml:space="preserve"> PAGEREF _Toc509303570 \h </w:instrText>
        </w:r>
        <w:r w:rsidR="00CA6248">
          <w:rPr>
            <w:noProof/>
            <w:webHidden/>
          </w:rPr>
        </w:r>
        <w:r w:rsidR="00CA6248">
          <w:rPr>
            <w:noProof/>
            <w:webHidden/>
          </w:rPr>
          <w:fldChar w:fldCharType="separate"/>
        </w:r>
        <w:r w:rsidR="00820DC2">
          <w:rPr>
            <w:noProof/>
            <w:webHidden/>
          </w:rPr>
          <w:t>143</w:t>
        </w:r>
        <w:r w:rsidR="00CA6248">
          <w:rPr>
            <w:noProof/>
            <w:webHidden/>
          </w:rPr>
          <w:fldChar w:fldCharType="end"/>
        </w:r>
      </w:hyperlink>
    </w:p>
    <w:p w14:paraId="3764955F" w14:textId="77777777" w:rsidR="00CA6248" w:rsidRDefault="00246506">
      <w:pPr>
        <w:pStyle w:val="TOC2"/>
        <w:tabs>
          <w:tab w:val="right" w:leader="dot" w:pos="9350"/>
        </w:tabs>
        <w:rPr>
          <w:rFonts w:eastAsiaTheme="minorEastAsia"/>
          <w:smallCaps w:val="0"/>
          <w:noProof/>
          <w:sz w:val="24"/>
          <w:szCs w:val="24"/>
        </w:rPr>
      </w:pPr>
      <w:hyperlink w:anchor="_Toc509303571" w:history="1">
        <w:r w:rsidR="00CA6248" w:rsidRPr="0003531E">
          <w:rPr>
            <w:rStyle w:val="Hyperlink"/>
            <w:noProof/>
          </w:rPr>
          <w:t>Teaching Learning Resource: Supporting Traditional Knowledge to Promote Health and Healing</w:t>
        </w:r>
        <w:r w:rsidR="00CA6248">
          <w:rPr>
            <w:noProof/>
            <w:webHidden/>
          </w:rPr>
          <w:tab/>
        </w:r>
        <w:r w:rsidR="00CA6248">
          <w:rPr>
            <w:noProof/>
            <w:webHidden/>
          </w:rPr>
          <w:fldChar w:fldCharType="begin"/>
        </w:r>
        <w:r w:rsidR="00CA6248">
          <w:rPr>
            <w:noProof/>
            <w:webHidden/>
          </w:rPr>
          <w:instrText xml:space="preserve"> PAGEREF _Toc509303571 \h </w:instrText>
        </w:r>
        <w:r w:rsidR="00CA6248">
          <w:rPr>
            <w:noProof/>
            <w:webHidden/>
          </w:rPr>
        </w:r>
        <w:r w:rsidR="00CA6248">
          <w:rPr>
            <w:noProof/>
            <w:webHidden/>
          </w:rPr>
          <w:fldChar w:fldCharType="separate"/>
        </w:r>
        <w:r w:rsidR="00820DC2">
          <w:rPr>
            <w:noProof/>
            <w:webHidden/>
          </w:rPr>
          <w:t>145</w:t>
        </w:r>
        <w:r w:rsidR="00CA6248">
          <w:rPr>
            <w:noProof/>
            <w:webHidden/>
          </w:rPr>
          <w:fldChar w:fldCharType="end"/>
        </w:r>
      </w:hyperlink>
    </w:p>
    <w:p w14:paraId="28C33C86" w14:textId="77777777" w:rsidR="00CA6248" w:rsidRDefault="00246506">
      <w:pPr>
        <w:pStyle w:val="TOC2"/>
        <w:tabs>
          <w:tab w:val="right" w:leader="dot" w:pos="9350"/>
        </w:tabs>
        <w:rPr>
          <w:rFonts w:eastAsiaTheme="minorEastAsia"/>
          <w:smallCaps w:val="0"/>
          <w:noProof/>
          <w:sz w:val="24"/>
          <w:szCs w:val="24"/>
        </w:rPr>
      </w:pPr>
      <w:hyperlink w:anchor="_Toc509303572" w:history="1">
        <w:r w:rsidR="00CA6248" w:rsidRPr="0003531E">
          <w:rPr>
            <w:rStyle w:val="Hyperlink"/>
            <w:noProof/>
          </w:rPr>
          <w:t>Teaching Learning Resource: Mental Health</w:t>
        </w:r>
        <w:r w:rsidR="00CA6248">
          <w:rPr>
            <w:noProof/>
            <w:webHidden/>
          </w:rPr>
          <w:tab/>
        </w:r>
        <w:r w:rsidR="00CA6248">
          <w:rPr>
            <w:noProof/>
            <w:webHidden/>
          </w:rPr>
          <w:fldChar w:fldCharType="begin"/>
        </w:r>
        <w:r w:rsidR="00CA6248">
          <w:rPr>
            <w:noProof/>
            <w:webHidden/>
          </w:rPr>
          <w:instrText xml:space="preserve"> PAGEREF _Toc509303572 \h </w:instrText>
        </w:r>
        <w:r w:rsidR="00CA6248">
          <w:rPr>
            <w:noProof/>
            <w:webHidden/>
          </w:rPr>
        </w:r>
        <w:r w:rsidR="00CA6248">
          <w:rPr>
            <w:noProof/>
            <w:webHidden/>
          </w:rPr>
          <w:fldChar w:fldCharType="separate"/>
        </w:r>
        <w:r w:rsidR="00820DC2">
          <w:rPr>
            <w:noProof/>
            <w:webHidden/>
          </w:rPr>
          <w:t>147</w:t>
        </w:r>
        <w:r w:rsidR="00CA6248">
          <w:rPr>
            <w:noProof/>
            <w:webHidden/>
          </w:rPr>
          <w:fldChar w:fldCharType="end"/>
        </w:r>
      </w:hyperlink>
    </w:p>
    <w:p w14:paraId="64F5A071" w14:textId="77777777" w:rsidR="00CA6248" w:rsidRDefault="00246506">
      <w:pPr>
        <w:pStyle w:val="TOC2"/>
        <w:tabs>
          <w:tab w:val="right" w:leader="dot" w:pos="9350"/>
        </w:tabs>
        <w:rPr>
          <w:rFonts w:eastAsiaTheme="minorEastAsia"/>
          <w:smallCaps w:val="0"/>
          <w:noProof/>
          <w:sz w:val="24"/>
          <w:szCs w:val="24"/>
        </w:rPr>
      </w:pPr>
      <w:hyperlink w:anchor="_Toc509303573" w:history="1">
        <w:r w:rsidR="00CA6248" w:rsidRPr="0003531E">
          <w:rPr>
            <w:rStyle w:val="Hyperlink"/>
            <w:noProof/>
          </w:rPr>
          <w:t>Teaching Learning Resource: Pain Management</w:t>
        </w:r>
        <w:r w:rsidR="00CA6248">
          <w:rPr>
            <w:noProof/>
            <w:webHidden/>
          </w:rPr>
          <w:tab/>
        </w:r>
        <w:r w:rsidR="00CA6248">
          <w:rPr>
            <w:noProof/>
            <w:webHidden/>
          </w:rPr>
          <w:fldChar w:fldCharType="begin"/>
        </w:r>
        <w:r w:rsidR="00CA6248">
          <w:rPr>
            <w:noProof/>
            <w:webHidden/>
          </w:rPr>
          <w:instrText xml:space="preserve"> PAGEREF _Toc509303573 \h </w:instrText>
        </w:r>
        <w:r w:rsidR="00CA6248">
          <w:rPr>
            <w:noProof/>
            <w:webHidden/>
          </w:rPr>
        </w:r>
        <w:r w:rsidR="00CA6248">
          <w:rPr>
            <w:noProof/>
            <w:webHidden/>
          </w:rPr>
          <w:fldChar w:fldCharType="separate"/>
        </w:r>
        <w:r w:rsidR="00820DC2">
          <w:rPr>
            <w:noProof/>
            <w:webHidden/>
          </w:rPr>
          <w:t>149</w:t>
        </w:r>
        <w:r w:rsidR="00CA6248">
          <w:rPr>
            <w:noProof/>
            <w:webHidden/>
          </w:rPr>
          <w:fldChar w:fldCharType="end"/>
        </w:r>
      </w:hyperlink>
    </w:p>
    <w:p w14:paraId="3E18FEFE" w14:textId="77777777" w:rsidR="00CA6248" w:rsidRDefault="00246506">
      <w:pPr>
        <w:pStyle w:val="TOC1"/>
        <w:tabs>
          <w:tab w:val="right" w:leader="dot" w:pos="9350"/>
        </w:tabs>
        <w:rPr>
          <w:rFonts w:eastAsiaTheme="minorEastAsia"/>
          <w:b w:val="0"/>
          <w:bCs w:val="0"/>
          <w:caps w:val="0"/>
          <w:noProof/>
          <w:sz w:val="24"/>
          <w:szCs w:val="24"/>
        </w:rPr>
      </w:pPr>
      <w:hyperlink w:anchor="_Toc509303574" w:history="1">
        <w:r w:rsidR="00CA6248" w:rsidRPr="0003531E">
          <w:rPr>
            <w:rStyle w:val="Hyperlink"/>
            <w:noProof/>
          </w:rPr>
          <w:t>WorkSafeBC Resources</w:t>
        </w:r>
        <w:r w:rsidR="00CA6248">
          <w:rPr>
            <w:noProof/>
            <w:webHidden/>
          </w:rPr>
          <w:tab/>
        </w:r>
        <w:r w:rsidR="00CA6248">
          <w:rPr>
            <w:noProof/>
            <w:webHidden/>
          </w:rPr>
          <w:fldChar w:fldCharType="begin"/>
        </w:r>
        <w:r w:rsidR="00CA6248">
          <w:rPr>
            <w:noProof/>
            <w:webHidden/>
          </w:rPr>
          <w:instrText xml:space="preserve"> PAGEREF _Toc509303574 \h </w:instrText>
        </w:r>
        <w:r w:rsidR="00CA6248">
          <w:rPr>
            <w:noProof/>
            <w:webHidden/>
          </w:rPr>
        </w:r>
        <w:r w:rsidR="00CA6248">
          <w:rPr>
            <w:noProof/>
            <w:webHidden/>
          </w:rPr>
          <w:fldChar w:fldCharType="separate"/>
        </w:r>
        <w:r w:rsidR="00820DC2">
          <w:rPr>
            <w:noProof/>
            <w:webHidden/>
          </w:rPr>
          <w:t>151</w:t>
        </w:r>
        <w:r w:rsidR="00CA6248">
          <w:rPr>
            <w:noProof/>
            <w:webHidden/>
          </w:rPr>
          <w:fldChar w:fldCharType="end"/>
        </w:r>
      </w:hyperlink>
    </w:p>
    <w:p w14:paraId="5FFB3E59" w14:textId="77777777" w:rsidR="00CA6248" w:rsidRDefault="00246506">
      <w:pPr>
        <w:pStyle w:val="TOC1"/>
        <w:tabs>
          <w:tab w:val="right" w:leader="dot" w:pos="9350"/>
        </w:tabs>
        <w:rPr>
          <w:rFonts w:eastAsiaTheme="minorEastAsia"/>
          <w:b w:val="0"/>
          <w:bCs w:val="0"/>
          <w:caps w:val="0"/>
          <w:noProof/>
          <w:sz w:val="24"/>
          <w:szCs w:val="24"/>
        </w:rPr>
      </w:pPr>
      <w:hyperlink w:anchor="_Toc509303575" w:history="1">
        <w:r w:rsidR="00CA6248" w:rsidRPr="0003531E">
          <w:rPr>
            <w:rStyle w:val="Hyperlink"/>
            <w:noProof/>
          </w:rPr>
          <w:t>COMPETENCY MAP</w:t>
        </w:r>
        <w:r w:rsidR="00CA6248">
          <w:rPr>
            <w:noProof/>
            <w:webHidden/>
          </w:rPr>
          <w:tab/>
        </w:r>
        <w:r w:rsidR="00CA6248">
          <w:rPr>
            <w:noProof/>
            <w:webHidden/>
          </w:rPr>
          <w:fldChar w:fldCharType="begin"/>
        </w:r>
        <w:r w:rsidR="00CA6248">
          <w:rPr>
            <w:noProof/>
            <w:webHidden/>
          </w:rPr>
          <w:instrText xml:space="preserve"> PAGEREF _Toc509303575 \h </w:instrText>
        </w:r>
        <w:r w:rsidR="00CA6248">
          <w:rPr>
            <w:noProof/>
            <w:webHidden/>
          </w:rPr>
        </w:r>
        <w:r w:rsidR="00CA6248">
          <w:rPr>
            <w:noProof/>
            <w:webHidden/>
          </w:rPr>
          <w:fldChar w:fldCharType="separate"/>
        </w:r>
        <w:r w:rsidR="00820DC2">
          <w:rPr>
            <w:noProof/>
            <w:webHidden/>
          </w:rPr>
          <w:t>152</w:t>
        </w:r>
        <w:r w:rsidR="00CA6248">
          <w:rPr>
            <w:noProof/>
            <w:webHidden/>
          </w:rPr>
          <w:fldChar w:fldCharType="end"/>
        </w:r>
      </w:hyperlink>
    </w:p>
    <w:p w14:paraId="198D8640" w14:textId="77777777" w:rsidR="006B5A7D" w:rsidRPr="006B5A7D" w:rsidRDefault="006B5A7D" w:rsidP="006B5A7D">
      <w:r w:rsidRPr="006B5A7D">
        <w:rPr>
          <w:b/>
          <w:bCs/>
          <w:sz w:val="32"/>
          <w:szCs w:val="32"/>
        </w:rPr>
        <w:fldChar w:fldCharType="end"/>
      </w:r>
    </w:p>
    <w:p w14:paraId="65641725" w14:textId="77777777" w:rsidR="006B5A7D" w:rsidRDefault="006B5A7D" w:rsidP="006B5A7D">
      <w:pPr>
        <w:keepNext/>
        <w:keepLines/>
        <w:spacing w:before="240"/>
        <w:ind w:left="371"/>
        <w:jc w:val="center"/>
        <w:outlineLvl w:val="0"/>
        <w:rPr>
          <w:rFonts w:ascii="Century Gothic" w:eastAsiaTheme="majorEastAsia" w:hAnsi="Century Gothic" w:cstheme="majorBidi"/>
          <w:b/>
          <w:color w:val="1A2F61"/>
          <w:sz w:val="32"/>
          <w:szCs w:val="32"/>
        </w:rPr>
      </w:pPr>
    </w:p>
    <w:p w14:paraId="4BD8D4BC" w14:textId="77777777" w:rsidR="006B5A7D" w:rsidRDefault="006B5A7D" w:rsidP="006B5A7D">
      <w:pPr>
        <w:keepNext/>
        <w:keepLines/>
        <w:spacing w:before="240"/>
        <w:ind w:left="371"/>
        <w:jc w:val="center"/>
        <w:outlineLvl w:val="0"/>
        <w:rPr>
          <w:rFonts w:ascii="Century Gothic" w:eastAsiaTheme="majorEastAsia" w:hAnsi="Century Gothic" w:cstheme="majorBidi"/>
          <w:b/>
          <w:color w:val="1A2F61"/>
          <w:sz w:val="32"/>
          <w:szCs w:val="32"/>
        </w:rPr>
      </w:pPr>
    </w:p>
    <w:p w14:paraId="58661885" w14:textId="77777777" w:rsidR="006B5A7D" w:rsidRDefault="006B5A7D">
      <w:pPr>
        <w:rPr>
          <w:rFonts w:ascii="Century Gothic" w:eastAsiaTheme="majorEastAsia" w:hAnsi="Century Gothic" w:cstheme="majorBidi"/>
          <w:b/>
          <w:color w:val="1A2F61"/>
          <w:sz w:val="32"/>
          <w:szCs w:val="32"/>
        </w:rPr>
      </w:pPr>
      <w:r>
        <w:rPr>
          <w:rFonts w:ascii="Century Gothic" w:eastAsiaTheme="majorEastAsia" w:hAnsi="Century Gothic" w:cstheme="majorBidi"/>
          <w:b/>
          <w:color w:val="1A2F61"/>
          <w:sz w:val="32"/>
          <w:szCs w:val="32"/>
        </w:rPr>
        <w:br w:type="page"/>
      </w:r>
    </w:p>
    <w:p w14:paraId="5FC7998E" w14:textId="77777777" w:rsidR="006B5A7D" w:rsidRPr="006B5A7D" w:rsidRDefault="006B5A7D" w:rsidP="006B5A7D">
      <w:pPr>
        <w:pStyle w:val="Head1"/>
      </w:pPr>
      <w:bookmarkStart w:id="0" w:name="_Toc509303497"/>
      <w:r w:rsidRPr="006B5A7D">
        <w:lastRenderedPageBreak/>
        <w:t>ACKNOWLEDGEMENTS</w:t>
      </w:r>
      <w:bookmarkEnd w:id="0"/>
      <w:r w:rsidRPr="006B5A7D">
        <w:t xml:space="preserve"> </w:t>
      </w:r>
    </w:p>
    <w:p w14:paraId="075AC45E" w14:textId="77777777" w:rsidR="006B5A7D" w:rsidRPr="006B5A7D" w:rsidRDefault="006B5A7D" w:rsidP="006B5A7D">
      <w:pPr>
        <w:rPr>
          <w:lang w:val="en-CA"/>
        </w:rPr>
      </w:pPr>
    </w:p>
    <w:p w14:paraId="402BED37" w14:textId="7B81FB6C" w:rsidR="00707654" w:rsidRDefault="00707654" w:rsidP="00707654">
      <w:pPr>
        <w:rPr>
          <w:lang w:val="en-CA"/>
        </w:rPr>
      </w:pPr>
      <w:r w:rsidRPr="0051418B">
        <w:rPr>
          <w:lang w:val="en-CA"/>
        </w:rPr>
        <w:t xml:space="preserve">This document was </w:t>
      </w:r>
      <w:r>
        <w:rPr>
          <w:lang w:val="en-CA"/>
        </w:rPr>
        <w:t>created</w:t>
      </w:r>
      <w:r w:rsidRPr="0051418B">
        <w:rPr>
          <w:lang w:val="en-CA"/>
        </w:rPr>
        <w:t xml:space="preserve"> as part of the 2016</w:t>
      </w:r>
      <w:r w:rsidR="00CA3705">
        <w:rPr>
          <w:rFonts w:cstheme="minorHAnsi"/>
          <w:lang w:val="en-CA"/>
        </w:rPr>
        <w:t>–</w:t>
      </w:r>
      <w:r w:rsidRPr="0051418B">
        <w:rPr>
          <w:lang w:val="en-CA"/>
        </w:rPr>
        <w:t>2017 Provincial Practical Nursing</w:t>
      </w:r>
      <w:r>
        <w:rPr>
          <w:lang w:val="en-CA"/>
        </w:rPr>
        <w:t xml:space="preserve"> Program and Access to Practical Nursing Program</w:t>
      </w:r>
      <w:r w:rsidRPr="0051418B">
        <w:rPr>
          <w:lang w:val="en-CA"/>
        </w:rPr>
        <w:t xml:space="preserve"> Curriculum Guide Revision Project</w:t>
      </w:r>
      <w:r w:rsidRPr="0051418B">
        <w:rPr>
          <w:i/>
          <w:lang w:val="en-CA"/>
        </w:rPr>
        <w:t xml:space="preserve">. </w:t>
      </w:r>
      <w:r w:rsidRPr="0051418B">
        <w:rPr>
          <w:lang w:val="en-CA"/>
        </w:rPr>
        <w:t>The project was sponsored by the Ministry of Advanced Education,</w:t>
      </w:r>
      <w:r>
        <w:rPr>
          <w:lang w:val="en-CA"/>
        </w:rPr>
        <w:t xml:space="preserve"> Skills and Training,</w:t>
      </w:r>
      <w:r w:rsidRPr="0051418B">
        <w:rPr>
          <w:lang w:val="en-CA"/>
        </w:rPr>
        <w:t xml:space="preserve"> championed by the BC</w:t>
      </w:r>
      <w:r>
        <w:rPr>
          <w:lang w:val="en-CA"/>
        </w:rPr>
        <w:t xml:space="preserve"> post-secondary institution health deans and directors and led by BCcampus. This collaborative project was guided by the expertise and contributions of the members listed below. We are grateful for their contributions and for their colleagues who worked with them.   </w:t>
      </w:r>
    </w:p>
    <w:p w14:paraId="7038311E" w14:textId="77777777" w:rsidR="006B5A7D" w:rsidRPr="006B5A7D" w:rsidRDefault="006B5A7D" w:rsidP="006B5A7D"/>
    <w:tbl>
      <w:tblPr>
        <w:tblStyle w:val="ListTable2-Accent31"/>
        <w:tblW w:w="0" w:type="auto"/>
        <w:tblLook w:val="0620" w:firstRow="1" w:lastRow="0" w:firstColumn="0" w:lastColumn="0" w:noHBand="1" w:noVBand="1"/>
      </w:tblPr>
      <w:tblGrid>
        <w:gridCol w:w="4788"/>
        <w:gridCol w:w="4788"/>
      </w:tblGrid>
      <w:tr w:rsidR="006B5A7D" w:rsidRPr="006B5A7D" w14:paraId="2DC59378" w14:textId="77777777" w:rsidTr="007F2FF5">
        <w:trPr>
          <w:cnfStyle w:val="100000000000" w:firstRow="1" w:lastRow="0" w:firstColumn="0" w:lastColumn="0" w:oddVBand="0" w:evenVBand="0" w:oddHBand="0" w:evenHBand="0" w:firstRowFirstColumn="0" w:firstRowLastColumn="0" w:lastRowFirstColumn="0" w:lastRowLastColumn="0"/>
        </w:trPr>
        <w:tc>
          <w:tcPr>
            <w:tcW w:w="9576" w:type="dxa"/>
            <w:gridSpan w:val="2"/>
          </w:tcPr>
          <w:p w14:paraId="36C13972" w14:textId="77777777" w:rsidR="006B5A7D" w:rsidRPr="006B5A7D" w:rsidRDefault="006B5A7D" w:rsidP="00A6676D">
            <w:pPr>
              <w:rPr>
                <w:lang w:val="en-CA"/>
              </w:rPr>
            </w:pPr>
            <w:r w:rsidRPr="006B5A7D">
              <w:rPr>
                <w:lang w:val="en-CA"/>
              </w:rPr>
              <w:t>Steering Committee Members</w:t>
            </w:r>
          </w:p>
        </w:tc>
      </w:tr>
      <w:tr w:rsidR="006B5A7D" w:rsidRPr="006B5A7D" w14:paraId="6F2E6420" w14:textId="77777777" w:rsidTr="007F2FF5">
        <w:trPr>
          <w:trHeight w:val="1722"/>
        </w:trPr>
        <w:tc>
          <w:tcPr>
            <w:tcW w:w="4788" w:type="dxa"/>
          </w:tcPr>
          <w:p w14:paraId="0FB74042" w14:textId="44974FFA" w:rsidR="00DF3BBD" w:rsidRPr="006B5A7D" w:rsidRDefault="00DF3BBD" w:rsidP="00A6676D">
            <w:pPr>
              <w:rPr>
                <w:lang w:val="en-CA"/>
              </w:rPr>
            </w:pPr>
            <w:r w:rsidRPr="006B5A7D">
              <w:rPr>
                <w:lang w:val="en-CA"/>
              </w:rPr>
              <w:t xml:space="preserve">Leona </w:t>
            </w:r>
            <w:r w:rsidRPr="0094392D">
              <w:rPr>
                <w:lang w:val="en-CA"/>
              </w:rPr>
              <w:t>Abbinante</w:t>
            </w:r>
            <w:r w:rsidRPr="006B5A7D">
              <w:rPr>
                <w:lang w:val="en-CA"/>
              </w:rPr>
              <w:t xml:space="preserve"> (F</w:t>
            </w:r>
            <w:r w:rsidR="00185C7D">
              <w:rPr>
                <w:lang w:val="en-CA"/>
              </w:rPr>
              <w:t>irst Nations Health Authority</w:t>
            </w:r>
            <w:r w:rsidRPr="006B5A7D">
              <w:rPr>
                <w:lang w:val="en-CA"/>
              </w:rPr>
              <w:t>)</w:t>
            </w:r>
          </w:p>
          <w:p w14:paraId="0428D968" w14:textId="77777777" w:rsidR="006B5A7D" w:rsidRPr="006B5A7D" w:rsidRDefault="006B5A7D">
            <w:pPr>
              <w:rPr>
                <w:lang w:val="en-CA"/>
              </w:rPr>
            </w:pPr>
            <w:r w:rsidRPr="006B5A7D">
              <w:rPr>
                <w:lang w:val="en-CA"/>
              </w:rPr>
              <w:t>Esther Aguilar (Sprott Shaw</w:t>
            </w:r>
            <w:r w:rsidR="00185C7D">
              <w:rPr>
                <w:lang w:val="en-CA"/>
              </w:rPr>
              <w:t xml:space="preserve"> College</w:t>
            </w:r>
            <w:r w:rsidRPr="006B5A7D">
              <w:rPr>
                <w:lang w:val="en-CA"/>
              </w:rPr>
              <w:t>)</w:t>
            </w:r>
          </w:p>
          <w:p w14:paraId="2E290B74" w14:textId="7BE3F977" w:rsidR="006B5A7D" w:rsidRPr="006B5A7D" w:rsidRDefault="006B5A7D" w:rsidP="00A6676D">
            <w:pPr>
              <w:rPr>
                <w:lang w:val="en-CA"/>
              </w:rPr>
            </w:pPr>
            <w:r w:rsidRPr="006B5A7D">
              <w:rPr>
                <w:lang w:val="en-CA"/>
              </w:rPr>
              <w:t>Karla Biagioni (</w:t>
            </w:r>
            <w:r w:rsidR="00185C7D">
              <w:rPr>
                <w:lang w:val="en-CA"/>
              </w:rPr>
              <w:t>Ministry of Health</w:t>
            </w:r>
            <w:r w:rsidRPr="006B5A7D">
              <w:rPr>
                <w:lang w:val="en-CA"/>
              </w:rPr>
              <w:t>)</w:t>
            </w:r>
          </w:p>
          <w:p w14:paraId="77A91C1B" w14:textId="77777777" w:rsidR="006B5A7D" w:rsidRPr="006B5A7D" w:rsidRDefault="006B5A7D" w:rsidP="00A6676D">
            <w:pPr>
              <w:rPr>
                <w:lang w:val="en-CA"/>
              </w:rPr>
            </w:pPr>
            <w:r w:rsidRPr="006B5A7D">
              <w:rPr>
                <w:lang w:val="en-CA"/>
              </w:rPr>
              <w:t>Michelle Glubke (Co-Chair, BCcampus)</w:t>
            </w:r>
          </w:p>
          <w:p w14:paraId="2DA83624" w14:textId="73E64DA7" w:rsidR="006B5A7D" w:rsidRPr="006B5A7D" w:rsidRDefault="006B5A7D" w:rsidP="00A6676D">
            <w:pPr>
              <w:rPr>
                <w:lang w:val="en-CA"/>
              </w:rPr>
            </w:pPr>
            <w:r w:rsidRPr="006B5A7D">
              <w:rPr>
                <w:lang w:val="en-CA"/>
              </w:rPr>
              <w:t>Janice Harvey (C</w:t>
            </w:r>
            <w:r w:rsidR="00185C7D">
              <w:rPr>
                <w:lang w:val="en-CA"/>
              </w:rPr>
              <w:t>ollege of Licensed Practical Nurses of British Columbia</w:t>
            </w:r>
            <w:r w:rsidRPr="006B5A7D">
              <w:rPr>
                <w:lang w:val="en-CA"/>
              </w:rPr>
              <w:t>)</w:t>
            </w:r>
          </w:p>
          <w:p w14:paraId="2931C025" w14:textId="653DF095" w:rsidR="006B5A7D" w:rsidRPr="006B5A7D" w:rsidRDefault="006B5A7D" w:rsidP="00A6676D">
            <w:pPr>
              <w:rPr>
                <w:lang w:val="en-CA"/>
              </w:rPr>
            </w:pPr>
            <w:r w:rsidRPr="006B5A7D">
              <w:rPr>
                <w:lang w:val="en-CA"/>
              </w:rPr>
              <w:t>Glenn McRae (C</w:t>
            </w:r>
            <w:r w:rsidR="00185C7D">
              <w:rPr>
                <w:lang w:val="en-CA"/>
              </w:rPr>
              <w:t>hief Nursing Officer, Interior Health</w:t>
            </w:r>
            <w:r w:rsidR="00D0291B">
              <w:rPr>
                <w:lang w:val="en-CA"/>
              </w:rPr>
              <w:t xml:space="preserve"> Authority</w:t>
            </w:r>
            <w:r w:rsidRPr="006B5A7D">
              <w:rPr>
                <w:lang w:val="en-CA"/>
              </w:rPr>
              <w:t>)</w:t>
            </w:r>
          </w:p>
          <w:p w14:paraId="74A526B4" w14:textId="77777777" w:rsidR="006B5A7D" w:rsidRPr="006B5A7D" w:rsidRDefault="006B5A7D" w:rsidP="00A6676D">
            <w:pPr>
              <w:rPr>
                <w:lang w:val="en-CA"/>
              </w:rPr>
            </w:pPr>
          </w:p>
        </w:tc>
        <w:tc>
          <w:tcPr>
            <w:tcW w:w="4788" w:type="dxa"/>
          </w:tcPr>
          <w:p w14:paraId="7ECAAA5E" w14:textId="77777777" w:rsidR="0050793A" w:rsidRPr="006B5A7D" w:rsidRDefault="0050793A" w:rsidP="00A6676D">
            <w:pPr>
              <w:rPr>
                <w:lang w:val="en-CA"/>
              </w:rPr>
            </w:pPr>
            <w:r w:rsidRPr="006B5A7D">
              <w:rPr>
                <w:lang w:val="en-CA"/>
              </w:rPr>
              <w:t>Yvonne Moritz (Okanagan</w:t>
            </w:r>
            <w:r w:rsidR="00D0291B">
              <w:rPr>
                <w:lang w:val="en-CA"/>
              </w:rPr>
              <w:t xml:space="preserve"> College</w:t>
            </w:r>
            <w:r w:rsidRPr="006B5A7D">
              <w:rPr>
                <w:lang w:val="en-CA"/>
              </w:rPr>
              <w:t>)</w:t>
            </w:r>
          </w:p>
          <w:p w14:paraId="3FF6D667" w14:textId="14437A25" w:rsidR="006B5A7D" w:rsidRPr="006B5A7D" w:rsidRDefault="006B5A7D" w:rsidP="00A6676D">
            <w:pPr>
              <w:rPr>
                <w:lang w:val="en-CA"/>
              </w:rPr>
            </w:pPr>
            <w:r w:rsidRPr="006B5A7D">
              <w:rPr>
                <w:lang w:val="en-CA"/>
              </w:rPr>
              <w:t>Dawn Nedzelski (</w:t>
            </w:r>
            <w:r w:rsidR="00D0291B">
              <w:rPr>
                <w:lang w:val="en-CA"/>
              </w:rPr>
              <w:t>Chief Nursing Officer, Island Health Authority</w:t>
            </w:r>
            <w:r w:rsidRPr="006B5A7D">
              <w:rPr>
                <w:lang w:val="en-CA"/>
              </w:rPr>
              <w:t>)</w:t>
            </w:r>
          </w:p>
          <w:p w14:paraId="7B8C09CD" w14:textId="7BB19423" w:rsidR="006B5A7D" w:rsidRPr="006B5A7D" w:rsidRDefault="006B5A7D" w:rsidP="00A6676D">
            <w:pPr>
              <w:rPr>
                <w:lang w:val="en-CA"/>
              </w:rPr>
            </w:pPr>
            <w:r w:rsidRPr="006B5A7D">
              <w:rPr>
                <w:lang w:val="en-CA"/>
              </w:rPr>
              <w:t>Kevin Perrault (</w:t>
            </w:r>
            <w:r w:rsidR="00D0291B">
              <w:rPr>
                <w:lang w:val="en-CA"/>
              </w:rPr>
              <w:t>Ministry of Advanced Education, Skills and Training</w:t>
            </w:r>
            <w:r w:rsidRPr="006B5A7D">
              <w:rPr>
                <w:lang w:val="en-CA"/>
              </w:rPr>
              <w:t>)</w:t>
            </w:r>
          </w:p>
          <w:p w14:paraId="4660FC40" w14:textId="668CF37B" w:rsidR="006B5A7D" w:rsidRPr="006B5A7D" w:rsidRDefault="006B5A7D" w:rsidP="00A6676D">
            <w:pPr>
              <w:rPr>
                <w:lang w:val="en-CA"/>
              </w:rPr>
            </w:pPr>
            <w:r w:rsidRPr="006B5A7D">
              <w:rPr>
                <w:lang w:val="en-CA"/>
              </w:rPr>
              <w:t>Debbie Sargent (Co-Chair, V</w:t>
            </w:r>
            <w:r w:rsidR="00D0291B">
              <w:rPr>
                <w:lang w:val="en-CA"/>
              </w:rPr>
              <w:t>ancouver Community College</w:t>
            </w:r>
            <w:r w:rsidRPr="006B5A7D">
              <w:rPr>
                <w:lang w:val="en-CA"/>
              </w:rPr>
              <w:t>)</w:t>
            </w:r>
          </w:p>
          <w:p w14:paraId="11BA09FB" w14:textId="48659DC2" w:rsidR="006B5A7D" w:rsidRPr="006B5A7D" w:rsidRDefault="006B5A7D" w:rsidP="00A6676D">
            <w:pPr>
              <w:rPr>
                <w:lang w:val="en-CA"/>
              </w:rPr>
            </w:pPr>
            <w:r w:rsidRPr="006B5A7D">
              <w:rPr>
                <w:lang w:val="en-CA"/>
              </w:rPr>
              <w:t>Jaqueline Scobie (C</w:t>
            </w:r>
            <w:r w:rsidR="00D0291B">
              <w:rPr>
                <w:lang w:val="en-CA"/>
              </w:rPr>
              <w:t>ollege of New Caledonia</w:t>
            </w:r>
            <w:r w:rsidRPr="006B5A7D">
              <w:rPr>
                <w:lang w:val="en-CA"/>
              </w:rPr>
              <w:t>)</w:t>
            </w:r>
          </w:p>
          <w:p w14:paraId="291D96C9" w14:textId="1E5F3FD2" w:rsidR="006B5A7D" w:rsidRPr="006B5A7D" w:rsidRDefault="006B5A7D" w:rsidP="00A6676D">
            <w:pPr>
              <w:rPr>
                <w:lang w:val="en-CA"/>
              </w:rPr>
            </w:pPr>
          </w:p>
        </w:tc>
      </w:tr>
    </w:tbl>
    <w:p w14:paraId="61C407EC" w14:textId="77777777" w:rsidR="006B5A7D" w:rsidRPr="006B5A7D" w:rsidRDefault="006B5A7D"/>
    <w:tbl>
      <w:tblPr>
        <w:tblStyle w:val="ListTable2-Accent31"/>
        <w:tblW w:w="0" w:type="auto"/>
        <w:tblLook w:val="0620" w:firstRow="1" w:lastRow="0" w:firstColumn="0" w:lastColumn="0" w:noHBand="1" w:noVBand="1"/>
      </w:tblPr>
      <w:tblGrid>
        <w:gridCol w:w="4788"/>
        <w:gridCol w:w="4788"/>
      </w:tblGrid>
      <w:tr w:rsidR="006B5A7D" w:rsidRPr="006B5A7D" w14:paraId="5DBF1B34" w14:textId="77777777" w:rsidTr="007F2FF5">
        <w:trPr>
          <w:cnfStyle w:val="100000000000" w:firstRow="1" w:lastRow="0" w:firstColumn="0" w:lastColumn="0" w:oddVBand="0" w:evenVBand="0" w:oddHBand="0" w:evenHBand="0" w:firstRowFirstColumn="0" w:firstRowLastColumn="0" w:lastRowFirstColumn="0" w:lastRowLastColumn="0"/>
        </w:trPr>
        <w:tc>
          <w:tcPr>
            <w:tcW w:w="9576" w:type="dxa"/>
            <w:gridSpan w:val="2"/>
          </w:tcPr>
          <w:p w14:paraId="3870E2F1" w14:textId="77777777" w:rsidR="006B5A7D" w:rsidRPr="006B5A7D" w:rsidRDefault="006B5A7D" w:rsidP="00A6676D">
            <w:pPr>
              <w:rPr>
                <w:lang w:val="en-CA"/>
              </w:rPr>
            </w:pPr>
            <w:r w:rsidRPr="006B5A7D">
              <w:rPr>
                <w:lang w:val="en-CA"/>
              </w:rPr>
              <w:t>Working Group Members</w:t>
            </w:r>
          </w:p>
        </w:tc>
      </w:tr>
      <w:tr w:rsidR="006B5A7D" w:rsidRPr="006B5A7D" w14:paraId="5142E8DF" w14:textId="77777777" w:rsidTr="007F2FF5">
        <w:trPr>
          <w:trHeight w:val="1723"/>
        </w:trPr>
        <w:tc>
          <w:tcPr>
            <w:tcW w:w="4788" w:type="dxa"/>
          </w:tcPr>
          <w:p w14:paraId="07838A10" w14:textId="77777777" w:rsidR="006B5A7D" w:rsidRPr="006B5A7D" w:rsidRDefault="006B5A7D" w:rsidP="00A6676D">
            <w:pPr>
              <w:rPr>
                <w:lang w:val="en-CA"/>
              </w:rPr>
            </w:pPr>
            <w:r w:rsidRPr="006B5A7D">
              <w:rPr>
                <w:lang w:val="en-CA"/>
              </w:rPr>
              <w:t>Suzanne Bailey (Okanagan</w:t>
            </w:r>
            <w:r w:rsidR="00D0291B">
              <w:rPr>
                <w:lang w:val="en-CA"/>
              </w:rPr>
              <w:t xml:space="preserve"> College</w:t>
            </w:r>
            <w:r w:rsidRPr="006B5A7D">
              <w:rPr>
                <w:lang w:val="en-CA"/>
              </w:rPr>
              <w:t>)</w:t>
            </w:r>
          </w:p>
          <w:p w14:paraId="5C543811" w14:textId="47201D13" w:rsidR="006B5A7D" w:rsidRPr="006B5A7D" w:rsidRDefault="006B5A7D" w:rsidP="00A6676D">
            <w:pPr>
              <w:rPr>
                <w:lang w:val="en-CA"/>
              </w:rPr>
            </w:pPr>
            <w:r w:rsidRPr="006B5A7D">
              <w:rPr>
                <w:lang w:val="en-CA"/>
              </w:rPr>
              <w:t>Aileen Barnes (V</w:t>
            </w:r>
            <w:r w:rsidR="00D0291B">
              <w:rPr>
                <w:lang w:val="en-CA"/>
              </w:rPr>
              <w:t>ancouver Community College</w:t>
            </w:r>
            <w:r w:rsidRPr="006B5A7D">
              <w:rPr>
                <w:lang w:val="en-CA"/>
              </w:rPr>
              <w:t>)</w:t>
            </w:r>
          </w:p>
          <w:p w14:paraId="25F7BD1E" w14:textId="77777777" w:rsidR="006B5A7D" w:rsidRPr="006B5A7D" w:rsidRDefault="006B5A7D" w:rsidP="00A6676D">
            <w:pPr>
              <w:rPr>
                <w:lang w:val="en-CA"/>
              </w:rPr>
            </w:pPr>
            <w:r w:rsidRPr="006B5A7D">
              <w:rPr>
                <w:lang w:val="en-CA"/>
              </w:rPr>
              <w:t>Dianne Biin (BCcampus)</w:t>
            </w:r>
          </w:p>
          <w:p w14:paraId="2C1EF2AE" w14:textId="36084E2D" w:rsidR="006B5A7D" w:rsidRPr="006B5A7D" w:rsidRDefault="006B5A7D" w:rsidP="00A6676D">
            <w:pPr>
              <w:rPr>
                <w:lang w:val="en-CA"/>
              </w:rPr>
            </w:pPr>
            <w:r w:rsidRPr="006B5A7D">
              <w:rPr>
                <w:lang w:val="en-CA"/>
              </w:rPr>
              <w:t>Pamela Crema (</w:t>
            </w:r>
            <w:r w:rsidR="00D0291B">
              <w:rPr>
                <w:lang w:val="en-CA"/>
              </w:rPr>
              <w:t>First Nations Health Authority</w:t>
            </w:r>
            <w:r w:rsidRPr="006B5A7D">
              <w:rPr>
                <w:lang w:val="en-CA"/>
              </w:rPr>
              <w:t>)</w:t>
            </w:r>
          </w:p>
          <w:p w14:paraId="3A50BB54" w14:textId="77ABD9E1" w:rsidR="006B5A7D" w:rsidRPr="006B5A7D" w:rsidRDefault="006B5A7D" w:rsidP="00A6676D">
            <w:pPr>
              <w:rPr>
                <w:lang w:val="en-CA"/>
              </w:rPr>
            </w:pPr>
            <w:r w:rsidRPr="006B5A7D">
              <w:rPr>
                <w:lang w:val="en-CA"/>
              </w:rPr>
              <w:t>Janet Davis (U</w:t>
            </w:r>
            <w:r w:rsidR="00D0291B">
              <w:rPr>
                <w:lang w:val="en-CA"/>
              </w:rPr>
              <w:t>niversity of the Fraser Valley</w:t>
            </w:r>
            <w:r w:rsidRPr="006B5A7D">
              <w:rPr>
                <w:lang w:val="en-CA"/>
              </w:rPr>
              <w:t>)</w:t>
            </w:r>
          </w:p>
          <w:p w14:paraId="462F4F3F" w14:textId="16D27C29" w:rsidR="006B5A7D" w:rsidRPr="006B5A7D" w:rsidRDefault="006B5A7D" w:rsidP="00A6676D">
            <w:pPr>
              <w:rPr>
                <w:lang w:val="en-CA"/>
              </w:rPr>
            </w:pPr>
            <w:r w:rsidRPr="006B5A7D">
              <w:rPr>
                <w:lang w:val="en-CA"/>
              </w:rPr>
              <w:t>Denice Evanishin (</w:t>
            </w:r>
            <w:r w:rsidR="00D0291B" w:rsidRPr="006B5A7D">
              <w:rPr>
                <w:lang w:val="en-CA"/>
              </w:rPr>
              <w:t>C</w:t>
            </w:r>
            <w:r w:rsidR="00D0291B">
              <w:rPr>
                <w:lang w:val="en-CA"/>
              </w:rPr>
              <w:t>ollege of Licensed Practical Nurses of British Columbia</w:t>
            </w:r>
            <w:r w:rsidRPr="006B5A7D">
              <w:rPr>
                <w:lang w:val="en-CA"/>
              </w:rPr>
              <w:t>)</w:t>
            </w:r>
          </w:p>
          <w:p w14:paraId="1FFFF38A" w14:textId="77777777" w:rsidR="006B5A7D" w:rsidRPr="006B5A7D" w:rsidRDefault="006B5A7D" w:rsidP="00A6676D">
            <w:pPr>
              <w:rPr>
                <w:lang w:val="en-CA"/>
              </w:rPr>
            </w:pPr>
            <w:r w:rsidRPr="006B5A7D">
              <w:rPr>
                <w:lang w:val="en-CA"/>
              </w:rPr>
              <w:t>Julie Gilbert (VCC)</w:t>
            </w:r>
          </w:p>
          <w:p w14:paraId="392EABD5" w14:textId="23F1E845" w:rsidR="006B5A7D" w:rsidRPr="006B5A7D" w:rsidRDefault="006B5A7D" w:rsidP="00A6676D">
            <w:pPr>
              <w:rPr>
                <w:lang w:val="en-CA"/>
              </w:rPr>
            </w:pPr>
            <w:r w:rsidRPr="006B5A7D">
              <w:rPr>
                <w:lang w:val="en-CA"/>
              </w:rPr>
              <w:t>Melanie Hendrickson (</w:t>
            </w:r>
            <w:r w:rsidR="00D0291B" w:rsidRPr="006B5A7D">
              <w:rPr>
                <w:lang w:val="en-CA"/>
              </w:rPr>
              <w:t>C</w:t>
            </w:r>
            <w:r w:rsidR="00D0291B">
              <w:rPr>
                <w:lang w:val="en-CA"/>
              </w:rPr>
              <w:t>ollege of Licensed Practical Nurses of British Columbia</w:t>
            </w:r>
            <w:r w:rsidRPr="006B5A7D">
              <w:rPr>
                <w:lang w:val="en-CA"/>
              </w:rPr>
              <w:t>)</w:t>
            </w:r>
          </w:p>
          <w:p w14:paraId="4E82D4C8" w14:textId="12685B76" w:rsidR="006B5A7D" w:rsidRPr="006B5A7D" w:rsidRDefault="006B5A7D" w:rsidP="00A6676D">
            <w:pPr>
              <w:rPr>
                <w:lang w:val="en-CA"/>
              </w:rPr>
            </w:pPr>
            <w:r w:rsidRPr="006B5A7D">
              <w:rPr>
                <w:lang w:val="en-CA"/>
              </w:rPr>
              <w:t>Sandi Hill (C</w:t>
            </w:r>
            <w:r w:rsidR="00D0291B">
              <w:rPr>
                <w:lang w:val="en-CA"/>
              </w:rPr>
              <w:t>ollege of the Rockies</w:t>
            </w:r>
            <w:r w:rsidRPr="006B5A7D">
              <w:rPr>
                <w:lang w:val="en-CA"/>
              </w:rPr>
              <w:t>)</w:t>
            </w:r>
          </w:p>
          <w:p w14:paraId="0C29E4A9" w14:textId="488980C7" w:rsidR="006B5A7D" w:rsidRPr="006B5A7D" w:rsidRDefault="006B5A7D" w:rsidP="00A6676D">
            <w:pPr>
              <w:rPr>
                <w:lang w:val="en-CA"/>
              </w:rPr>
            </w:pPr>
            <w:r w:rsidRPr="006B5A7D">
              <w:rPr>
                <w:lang w:val="en-CA"/>
              </w:rPr>
              <w:t>Debbie Jobb (U</w:t>
            </w:r>
            <w:r w:rsidR="00D0291B">
              <w:rPr>
                <w:lang w:val="en-CA"/>
              </w:rPr>
              <w:t>niversity of the Fraser Valley</w:t>
            </w:r>
            <w:r w:rsidRPr="006B5A7D">
              <w:rPr>
                <w:lang w:val="en-CA"/>
              </w:rPr>
              <w:t>)</w:t>
            </w:r>
          </w:p>
          <w:p w14:paraId="3E35DF5E" w14:textId="77777777" w:rsidR="006B5A7D" w:rsidRPr="006B5A7D" w:rsidRDefault="006B5A7D" w:rsidP="00A6676D">
            <w:pPr>
              <w:rPr>
                <w:lang w:val="en-CA"/>
              </w:rPr>
            </w:pPr>
            <w:r w:rsidRPr="006B5A7D">
              <w:rPr>
                <w:lang w:val="en-CA"/>
              </w:rPr>
              <w:t>June Kaminski (Project Writer, BCcampus)</w:t>
            </w:r>
          </w:p>
        </w:tc>
        <w:tc>
          <w:tcPr>
            <w:tcW w:w="4788" w:type="dxa"/>
          </w:tcPr>
          <w:p w14:paraId="33C6E6ED" w14:textId="5E1E33FF" w:rsidR="006B5A7D" w:rsidRPr="006B5A7D" w:rsidRDefault="006B5A7D" w:rsidP="00A6676D">
            <w:pPr>
              <w:rPr>
                <w:lang w:val="en-CA"/>
              </w:rPr>
            </w:pPr>
            <w:r w:rsidRPr="006B5A7D">
              <w:rPr>
                <w:lang w:val="en-CA"/>
              </w:rPr>
              <w:t>Heather Klatt (N</w:t>
            </w:r>
            <w:r w:rsidR="00D0291B">
              <w:rPr>
                <w:lang w:val="en-CA"/>
              </w:rPr>
              <w:t>icola Valley Institute of Technology</w:t>
            </w:r>
            <w:r w:rsidRPr="006B5A7D">
              <w:rPr>
                <w:lang w:val="en-CA"/>
              </w:rPr>
              <w:t>)</w:t>
            </w:r>
          </w:p>
          <w:p w14:paraId="7095DA67" w14:textId="5459BC16" w:rsidR="006B5A7D" w:rsidRPr="006B5A7D" w:rsidRDefault="006B5A7D" w:rsidP="00A6676D">
            <w:pPr>
              <w:rPr>
                <w:lang w:val="en-CA"/>
              </w:rPr>
            </w:pPr>
            <w:r w:rsidRPr="006B5A7D">
              <w:rPr>
                <w:lang w:val="en-CA"/>
              </w:rPr>
              <w:t>Rhonda McCreight</w:t>
            </w:r>
            <w:r w:rsidR="00044C44">
              <w:rPr>
                <w:lang w:val="en-CA"/>
              </w:rPr>
              <w:t xml:space="preserve"> </w:t>
            </w:r>
            <w:r w:rsidRPr="006B5A7D">
              <w:rPr>
                <w:lang w:val="en-CA"/>
              </w:rPr>
              <w:t>(T</w:t>
            </w:r>
            <w:r w:rsidR="00D0291B">
              <w:rPr>
                <w:lang w:val="en-CA"/>
              </w:rPr>
              <w:t>hompson Rivers University</w:t>
            </w:r>
            <w:r w:rsidRPr="006B5A7D">
              <w:rPr>
                <w:lang w:val="en-CA"/>
              </w:rPr>
              <w:t>)</w:t>
            </w:r>
          </w:p>
          <w:p w14:paraId="3FE8861F" w14:textId="77777777" w:rsidR="006B5A7D" w:rsidRPr="006B5A7D" w:rsidRDefault="006B5A7D" w:rsidP="00A6676D">
            <w:pPr>
              <w:rPr>
                <w:lang w:val="en-CA"/>
              </w:rPr>
            </w:pPr>
            <w:r w:rsidRPr="006B5A7D">
              <w:rPr>
                <w:lang w:val="en-CA"/>
              </w:rPr>
              <w:t>Jessica Michalchuk (Sprott Shaw</w:t>
            </w:r>
            <w:r w:rsidR="00D0291B">
              <w:rPr>
                <w:lang w:val="en-CA"/>
              </w:rPr>
              <w:t xml:space="preserve"> College</w:t>
            </w:r>
            <w:r w:rsidRPr="006B5A7D">
              <w:rPr>
                <w:lang w:val="en-CA"/>
              </w:rPr>
              <w:t>)</w:t>
            </w:r>
          </w:p>
          <w:p w14:paraId="566E31E5" w14:textId="11918D8F" w:rsidR="006B5A7D" w:rsidRPr="006B5A7D" w:rsidRDefault="006B5A7D" w:rsidP="00A6676D">
            <w:pPr>
              <w:rPr>
                <w:lang w:val="en-CA"/>
              </w:rPr>
            </w:pPr>
            <w:r w:rsidRPr="006B5A7D">
              <w:rPr>
                <w:lang w:val="en-CA"/>
              </w:rPr>
              <w:t>Janice Penner (</w:t>
            </w:r>
            <w:r w:rsidR="00D0291B" w:rsidRPr="006B5A7D">
              <w:rPr>
                <w:lang w:val="en-CA"/>
              </w:rPr>
              <w:t>C</w:t>
            </w:r>
            <w:r w:rsidR="00D0291B">
              <w:rPr>
                <w:lang w:val="en-CA"/>
              </w:rPr>
              <w:t>ollege of Licensed Practical Nurses of British Columbia</w:t>
            </w:r>
            <w:r w:rsidRPr="006B5A7D">
              <w:rPr>
                <w:lang w:val="en-CA"/>
              </w:rPr>
              <w:t>)</w:t>
            </w:r>
          </w:p>
          <w:p w14:paraId="5C7D07D7" w14:textId="77777777" w:rsidR="00D0291B" w:rsidRPr="006B5A7D" w:rsidRDefault="006B5A7D" w:rsidP="00A6676D">
            <w:pPr>
              <w:rPr>
                <w:lang w:val="en-CA"/>
              </w:rPr>
            </w:pPr>
            <w:r w:rsidRPr="006B5A7D">
              <w:rPr>
                <w:lang w:val="en-CA"/>
              </w:rPr>
              <w:t>Katie Procter (</w:t>
            </w:r>
            <w:r w:rsidR="00D0291B" w:rsidRPr="006B5A7D">
              <w:rPr>
                <w:lang w:val="en-CA"/>
              </w:rPr>
              <w:t>F</w:t>
            </w:r>
            <w:r w:rsidR="00D0291B">
              <w:rPr>
                <w:lang w:val="en-CA"/>
              </w:rPr>
              <w:t>irst Nations Health Authority</w:t>
            </w:r>
            <w:r w:rsidR="00D0291B" w:rsidRPr="006B5A7D">
              <w:rPr>
                <w:lang w:val="en-CA"/>
              </w:rPr>
              <w:t>)</w:t>
            </w:r>
          </w:p>
          <w:p w14:paraId="51127A16" w14:textId="7AC139A7" w:rsidR="006B5A7D" w:rsidRPr="006B5A7D" w:rsidRDefault="006B5A7D" w:rsidP="00A6676D">
            <w:pPr>
              <w:rPr>
                <w:lang w:val="en-CA"/>
              </w:rPr>
            </w:pPr>
            <w:r w:rsidRPr="006B5A7D">
              <w:rPr>
                <w:lang w:val="en-CA"/>
              </w:rPr>
              <w:t>Sandra Regan (</w:t>
            </w:r>
            <w:r w:rsidR="00D0291B" w:rsidRPr="006B5A7D">
              <w:rPr>
                <w:lang w:val="en-CA"/>
              </w:rPr>
              <w:t>C</w:t>
            </w:r>
            <w:r w:rsidR="00D0291B">
              <w:rPr>
                <w:lang w:val="en-CA"/>
              </w:rPr>
              <w:t>ollege of Licensed Practical Nurses of British Columbia</w:t>
            </w:r>
            <w:r w:rsidRPr="006B5A7D">
              <w:rPr>
                <w:lang w:val="en-CA"/>
              </w:rPr>
              <w:t>)</w:t>
            </w:r>
          </w:p>
          <w:p w14:paraId="4CE26E8A" w14:textId="61CDC7C8" w:rsidR="006B5A7D" w:rsidRPr="006B5A7D" w:rsidRDefault="006B5A7D" w:rsidP="00A6676D">
            <w:pPr>
              <w:rPr>
                <w:lang w:val="en-CA"/>
              </w:rPr>
            </w:pPr>
            <w:r w:rsidRPr="006B5A7D">
              <w:rPr>
                <w:lang w:val="en-CA"/>
              </w:rPr>
              <w:t>Michelle Seibel (</w:t>
            </w:r>
            <w:r w:rsidR="00D0291B" w:rsidRPr="006B5A7D">
              <w:rPr>
                <w:lang w:val="en-CA"/>
              </w:rPr>
              <w:t>T</w:t>
            </w:r>
            <w:r w:rsidR="00D0291B">
              <w:rPr>
                <w:lang w:val="en-CA"/>
              </w:rPr>
              <w:t>hompson Rivers University</w:t>
            </w:r>
            <w:r w:rsidRPr="006B5A7D">
              <w:rPr>
                <w:lang w:val="en-CA"/>
              </w:rPr>
              <w:t>)</w:t>
            </w:r>
          </w:p>
          <w:p w14:paraId="25B78817" w14:textId="2E763746" w:rsidR="006B5A7D" w:rsidRPr="006B5A7D" w:rsidRDefault="006B5A7D">
            <w:pPr>
              <w:rPr>
                <w:lang w:val="en-CA"/>
              </w:rPr>
            </w:pPr>
            <w:r w:rsidRPr="006B5A7D">
              <w:rPr>
                <w:lang w:val="en-CA"/>
              </w:rPr>
              <w:t>Lana Sprinkle (N</w:t>
            </w:r>
            <w:r w:rsidR="00D0291B">
              <w:rPr>
                <w:lang w:val="en-CA"/>
              </w:rPr>
              <w:t>orthern Lights College</w:t>
            </w:r>
            <w:r w:rsidRPr="006B5A7D">
              <w:rPr>
                <w:lang w:val="en-CA"/>
              </w:rPr>
              <w:t>)</w:t>
            </w:r>
          </w:p>
          <w:p w14:paraId="0CEC99AC" w14:textId="08333653" w:rsidR="006B5A7D" w:rsidRPr="006B5A7D" w:rsidRDefault="006B5A7D">
            <w:pPr>
              <w:rPr>
                <w:lang w:val="en-CA"/>
              </w:rPr>
            </w:pPr>
            <w:r w:rsidRPr="006B5A7D">
              <w:rPr>
                <w:lang w:val="en-CA"/>
              </w:rPr>
              <w:t>Leslie Stuart (</w:t>
            </w:r>
            <w:r w:rsidR="00D0291B">
              <w:rPr>
                <w:lang w:val="en-CA"/>
              </w:rPr>
              <w:t>North Island College</w:t>
            </w:r>
            <w:r w:rsidRPr="006B5A7D">
              <w:rPr>
                <w:lang w:val="en-CA"/>
              </w:rPr>
              <w:t>)</w:t>
            </w:r>
          </w:p>
          <w:p w14:paraId="6BD0219D" w14:textId="2FB7C2FA" w:rsidR="006B5A7D" w:rsidRPr="006B5A7D" w:rsidRDefault="006B5A7D">
            <w:pPr>
              <w:rPr>
                <w:lang w:val="en-CA"/>
              </w:rPr>
            </w:pPr>
            <w:r w:rsidRPr="006B5A7D">
              <w:rPr>
                <w:lang w:val="en-CA"/>
              </w:rPr>
              <w:t>Karen Turner (</w:t>
            </w:r>
            <w:r w:rsidR="00D0291B" w:rsidRPr="006B5A7D">
              <w:rPr>
                <w:lang w:val="en-CA"/>
              </w:rPr>
              <w:t>C</w:t>
            </w:r>
            <w:r w:rsidR="00D0291B">
              <w:rPr>
                <w:lang w:val="en-CA"/>
              </w:rPr>
              <w:t>ollege of Licensed Practical Nurses of British Columbia</w:t>
            </w:r>
            <w:r w:rsidRPr="006B5A7D">
              <w:rPr>
                <w:lang w:val="en-CA"/>
              </w:rPr>
              <w:t>)</w:t>
            </w:r>
          </w:p>
          <w:p w14:paraId="2AA684D7" w14:textId="37BFCCD5" w:rsidR="006B5A7D" w:rsidRPr="006B5A7D" w:rsidRDefault="006B5A7D" w:rsidP="00A6676D">
            <w:pPr>
              <w:rPr>
                <w:lang w:val="en-CA"/>
              </w:rPr>
            </w:pPr>
            <w:r w:rsidRPr="006B5A7D">
              <w:rPr>
                <w:lang w:val="en-CA"/>
              </w:rPr>
              <w:t>Wendy Wagner (</w:t>
            </w:r>
            <w:r w:rsidR="00D0291B">
              <w:rPr>
                <w:lang w:val="en-CA"/>
              </w:rPr>
              <w:t xml:space="preserve">Vancouver Island University </w:t>
            </w:r>
            <w:r w:rsidRPr="006B5A7D">
              <w:rPr>
                <w:lang w:val="en-CA"/>
              </w:rPr>
              <w:t>)</w:t>
            </w:r>
          </w:p>
        </w:tc>
      </w:tr>
    </w:tbl>
    <w:p w14:paraId="0EEC98C5" w14:textId="77777777" w:rsidR="006B5A7D" w:rsidRPr="006B5A7D" w:rsidRDefault="006B5A7D" w:rsidP="006B5A7D"/>
    <w:p w14:paraId="07EDDAA8" w14:textId="77777777" w:rsidR="006B5A7D" w:rsidRPr="006B5A7D" w:rsidRDefault="006B5A7D" w:rsidP="006B5A7D"/>
    <w:p w14:paraId="4AEA1C19" w14:textId="77777777" w:rsidR="006B5A7D" w:rsidRPr="006B5A7D" w:rsidRDefault="006B5A7D" w:rsidP="006B5A7D"/>
    <w:p w14:paraId="1244C659" w14:textId="77777777" w:rsidR="006B5A7D" w:rsidRPr="006B5A7D" w:rsidRDefault="006B5A7D" w:rsidP="006B5A7D"/>
    <w:p w14:paraId="737A00F2" w14:textId="77777777" w:rsidR="006B5A7D" w:rsidRDefault="006B5A7D">
      <w:r>
        <w:br w:type="page"/>
      </w:r>
    </w:p>
    <w:p w14:paraId="2A834218" w14:textId="77777777" w:rsidR="006B5A7D" w:rsidRPr="006B5A7D" w:rsidRDefault="006B5A7D" w:rsidP="006B5A7D">
      <w:pPr>
        <w:pStyle w:val="Head1"/>
      </w:pPr>
      <w:bookmarkStart w:id="1" w:name="_Toc509303498"/>
      <w:r w:rsidRPr="006B5A7D">
        <w:lastRenderedPageBreak/>
        <w:t>INTRODUCTION</w:t>
      </w:r>
      <w:bookmarkEnd w:id="1"/>
      <w:r w:rsidRPr="006B5A7D">
        <w:t xml:space="preserve"> </w:t>
      </w:r>
    </w:p>
    <w:p w14:paraId="088B6811" w14:textId="77777777" w:rsidR="006B5A7D" w:rsidRDefault="006B5A7D" w:rsidP="006B5A7D">
      <w:pPr>
        <w:rPr>
          <w:lang w:val="en-CA"/>
        </w:rPr>
      </w:pPr>
    </w:p>
    <w:p w14:paraId="67240361" w14:textId="104B2760" w:rsidR="007E4EF4" w:rsidRDefault="00835BC3" w:rsidP="00835BC3">
      <w:pPr>
        <w:rPr>
          <w:lang w:val="en-CA"/>
        </w:rPr>
      </w:pPr>
      <w:r w:rsidRPr="00835BC3">
        <w:rPr>
          <w:lang w:val="en-CA"/>
        </w:rPr>
        <w:t>The</w:t>
      </w:r>
      <w:r w:rsidR="00707654">
        <w:rPr>
          <w:lang w:val="en-CA"/>
        </w:rPr>
        <w:t xml:space="preserve"> 2011</w:t>
      </w:r>
      <w:r w:rsidRPr="00835BC3">
        <w:rPr>
          <w:lang w:val="en-CA"/>
        </w:rPr>
        <w:t xml:space="preserve"> </w:t>
      </w:r>
      <w:r w:rsidRPr="00A6676D">
        <w:rPr>
          <w:lang w:val="en-CA"/>
        </w:rPr>
        <w:t>Practical Nursing Prog</w:t>
      </w:r>
      <w:r w:rsidR="00707654" w:rsidRPr="00A6676D">
        <w:rPr>
          <w:lang w:val="en-CA"/>
        </w:rPr>
        <w:t>ram Provincial Curriculum Guide</w:t>
      </w:r>
      <w:r w:rsidRPr="00A6676D">
        <w:rPr>
          <w:lang w:val="en-CA"/>
        </w:rPr>
        <w:t xml:space="preserve"> Supplement</w:t>
      </w:r>
      <w:r w:rsidR="006D4107" w:rsidRPr="00A6676D">
        <w:rPr>
          <w:lang w:val="en-CA"/>
        </w:rPr>
        <w:t xml:space="preserve">: Program Core Standards </w:t>
      </w:r>
      <w:r w:rsidR="00C659F9" w:rsidRPr="00A6676D">
        <w:rPr>
          <w:lang w:val="en-CA"/>
        </w:rPr>
        <w:t>and</w:t>
      </w:r>
      <w:r w:rsidR="00707654" w:rsidRPr="00A6676D">
        <w:rPr>
          <w:lang w:val="en-CA"/>
        </w:rPr>
        <w:t xml:space="preserve"> Teaching and Learning Resources, 2017</w:t>
      </w:r>
      <w:r w:rsidRPr="00A6676D">
        <w:rPr>
          <w:lang w:val="en-CA"/>
        </w:rPr>
        <w:t xml:space="preserve"> (Curriculum Guide Supplement)</w:t>
      </w:r>
      <w:r w:rsidRPr="00835BC3">
        <w:rPr>
          <w:lang w:val="en-CA"/>
        </w:rPr>
        <w:t xml:space="preserve"> is a companion document to the </w:t>
      </w:r>
      <w:r w:rsidRPr="00A6676D">
        <w:rPr>
          <w:lang w:val="en-CA"/>
        </w:rPr>
        <w:t xml:space="preserve">Practical Nursing Program Provincial Curriculum Guide, </w:t>
      </w:r>
      <w:r w:rsidR="00707654" w:rsidRPr="00A6676D">
        <w:rPr>
          <w:lang w:val="en-CA"/>
        </w:rPr>
        <w:t xml:space="preserve">2nd Edition, </w:t>
      </w:r>
      <w:r w:rsidRPr="00A6676D">
        <w:rPr>
          <w:lang w:val="en-CA"/>
        </w:rPr>
        <w:t>Revised 2017 (Curriculum Guide)</w:t>
      </w:r>
      <w:r w:rsidRPr="00C659F9">
        <w:rPr>
          <w:lang w:val="en-CA"/>
        </w:rPr>
        <w:t>. This</w:t>
      </w:r>
      <w:r w:rsidRPr="00835BC3">
        <w:rPr>
          <w:lang w:val="en-CA"/>
        </w:rPr>
        <w:t xml:space="preserve"> companion document has been produced to further refine the</w:t>
      </w:r>
      <w:r w:rsidRPr="00835BC3">
        <w:rPr>
          <w:i/>
          <w:lang w:val="en-CA"/>
        </w:rPr>
        <w:t xml:space="preserve"> </w:t>
      </w:r>
      <w:r w:rsidRPr="00A6676D">
        <w:rPr>
          <w:lang w:val="en-CA"/>
        </w:rPr>
        <w:t>Curriculum Guide</w:t>
      </w:r>
      <w:r w:rsidRPr="00835BC3">
        <w:rPr>
          <w:lang w:val="en-CA"/>
        </w:rPr>
        <w:t xml:space="preserve"> and </w:t>
      </w:r>
      <w:r w:rsidR="000C2E84">
        <w:rPr>
          <w:lang w:val="en-CA"/>
        </w:rPr>
        <w:t xml:space="preserve">to </w:t>
      </w:r>
      <w:r w:rsidRPr="00835BC3">
        <w:rPr>
          <w:lang w:val="en-CA"/>
        </w:rPr>
        <w:t>provide a separate, but associated, publication tha</w:t>
      </w:r>
      <w:r w:rsidR="00CA3705">
        <w:rPr>
          <w:lang w:val="en-CA"/>
        </w:rPr>
        <w:t>t</w:t>
      </w:r>
      <w:r w:rsidRPr="00835BC3">
        <w:rPr>
          <w:lang w:val="en-CA"/>
        </w:rPr>
        <w:t xml:space="preserve"> can be updated more frequently. </w:t>
      </w:r>
      <w:r w:rsidR="00CA3705">
        <w:rPr>
          <w:lang w:val="en-CA"/>
        </w:rPr>
        <w:t>I</w:t>
      </w:r>
      <w:r w:rsidR="00A245DD" w:rsidRPr="00A245DD">
        <w:rPr>
          <w:lang w:val="en-CA"/>
        </w:rPr>
        <w:t xml:space="preserve">nstitutions must </w:t>
      </w:r>
      <w:r w:rsidR="00A245DD" w:rsidRPr="00A245DD">
        <w:rPr>
          <w:lang w:val="en-CA"/>
        </w:rPr>
        <w:tab/>
        <w:t>refer</w:t>
      </w:r>
      <w:r w:rsidR="00CA3705">
        <w:rPr>
          <w:lang w:val="en-CA"/>
        </w:rPr>
        <w:t xml:space="preserve"> to </w:t>
      </w:r>
      <w:r w:rsidR="00A245DD" w:rsidRPr="00A245DD">
        <w:rPr>
          <w:lang w:val="en-CA"/>
        </w:rPr>
        <w:t xml:space="preserve">the current versions of all documents listed in the </w:t>
      </w:r>
      <w:r w:rsidR="00A245DD">
        <w:rPr>
          <w:lang w:val="en-CA"/>
        </w:rPr>
        <w:t>revised Guide and S</w:t>
      </w:r>
      <w:r w:rsidR="00A245DD" w:rsidRPr="00A245DD">
        <w:rPr>
          <w:lang w:val="en-CA"/>
        </w:rPr>
        <w:t>upplement</w:t>
      </w:r>
      <w:r w:rsidR="00A245DD">
        <w:rPr>
          <w:lang w:val="en-CA"/>
        </w:rPr>
        <w:t xml:space="preserve">. </w:t>
      </w:r>
    </w:p>
    <w:p w14:paraId="6BA28AB6" w14:textId="77777777" w:rsidR="007E4EF4" w:rsidRDefault="007E4EF4" w:rsidP="00835BC3">
      <w:pPr>
        <w:rPr>
          <w:lang w:val="en-CA"/>
        </w:rPr>
      </w:pPr>
    </w:p>
    <w:p w14:paraId="55B0463A" w14:textId="2E3243C0" w:rsidR="00707654" w:rsidRPr="00A6676D" w:rsidRDefault="00707654" w:rsidP="00835BC3">
      <w:pPr>
        <w:rPr>
          <w:lang w:val="en-CA"/>
        </w:rPr>
      </w:pPr>
      <w:r>
        <w:rPr>
          <w:lang w:val="en-CA"/>
        </w:rPr>
        <w:t xml:space="preserve">For background on the recommendation that resulted in this Supplement, please view the Introduction of the </w:t>
      </w:r>
      <w:r w:rsidRPr="00A6676D">
        <w:rPr>
          <w:lang w:val="en-CA"/>
        </w:rPr>
        <w:t xml:space="preserve">2011 Practical Nursing Program Provincial Curriculum Guide, 2nd Edition, Revised 2017. </w:t>
      </w:r>
    </w:p>
    <w:p w14:paraId="6682FE4D" w14:textId="77777777" w:rsidR="00835BC3" w:rsidRPr="00835BC3" w:rsidRDefault="00835BC3" w:rsidP="00835BC3">
      <w:pPr>
        <w:rPr>
          <w:lang w:val="en-CA"/>
        </w:rPr>
      </w:pPr>
    </w:p>
    <w:p w14:paraId="4A62CB01" w14:textId="2C01CAFC" w:rsidR="00835BC3" w:rsidRPr="00835BC3" w:rsidRDefault="00835BC3" w:rsidP="00835BC3">
      <w:pPr>
        <w:rPr>
          <w:lang w:val="en-CA"/>
        </w:rPr>
      </w:pPr>
      <w:r w:rsidRPr="00835BC3">
        <w:rPr>
          <w:lang w:val="en-CA"/>
        </w:rPr>
        <w:t>This</w:t>
      </w:r>
      <w:r w:rsidR="00414AAF">
        <w:rPr>
          <w:lang w:val="en-CA"/>
        </w:rPr>
        <w:t xml:space="preserve"> </w:t>
      </w:r>
      <w:r w:rsidRPr="00A6676D">
        <w:rPr>
          <w:lang w:val="en-CA"/>
        </w:rPr>
        <w:t>Curriculum Guide Supplement</w:t>
      </w:r>
      <w:r w:rsidRPr="00835BC3">
        <w:rPr>
          <w:lang w:val="en-CA"/>
        </w:rPr>
        <w:t xml:space="preserve"> </w:t>
      </w:r>
      <w:r w:rsidR="00CA3705">
        <w:rPr>
          <w:lang w:val="en-CA"/>
        </w:rPr>
        <w:t>incorporates</w:t>
      </w:r>
      <w:r w:rsidR="00CA3705" w:rsidRPr="00835BC3">
        <w:rPr>
          <w:lang w:val="en-CA"/>
        </w:rPr>
        <w:t xml:space="preserve"> </w:t>
      </w:r>
      <w:r w:rsidR="00CA3705">
        <w:rPr>
          <w:lang w:val="en-CA"/>
        </w:rPr>
        <w:t xml:space="preserve">the following </w:t>
      </w:r>
      <w:r w:rsidRPr="00835BC3">
        <w:rPr>
          <w:lang w:val="en-CA"/>
        </w:rPr>
        <w:t xml:space="preserve">sections that were previously included in the </w:t>
      </w:r>
      <w:r w:rsidRPr="00A6676D">
        <w:rPr>
          <w:lang w:val="en-CA"/>
        </w:rPr>
        <w:t>2011 Practical Nursing Program Provincial Curriculum Guide</w:t>
      </w:r>
      <w:r w:rsidRPr="00835BC3">
        <w:rPr>
          <w:lang w:val="en-CA"/>
        </w:rPr>
        <w:t xml:space="preserve">: </w:t>
      </w:r>
    </w:p>
    <w:p w14:paraId="4B12C8F1" w14:textId="77777777" w:rsidR="00835BC3" w:rsidRPr="00835BC3" w:rsidRDefault="00835BC3" w:rsidP="00835BC3">
      <w:pPr>
        <w:rPr>
          <w:lang w:val="en-CA"/>
        </w:rPr>
      </w:pPr>
    </w:p>
    <w:p w14:paraId="2AB3AEC0" w14:textId="77777777" w:rsidR="00835BC3" w:rsidRDefault="00835BC3" w:rsidP="0091209D">
      <w:pPr>
        <w:pStyle w:val="ListParagraph"/>
        <w:numPr>
          <w:ilvl w:val="0"/>
          <w:numId w:val="151"/>
        </w:numPr>
        <w:rPr>
          <w:lang w:val="en-CA"/>
        </w:rPr>
      </w:pPr>
      <w:r w:rsidRPr="000C2E84">
        <w:rPr>
          <w:lang w:val="en-CA"/>
        </w:rPr>
        <w:t>Program Core Standards</w:t>
      </w:r>
    </w:p>
    <w:p w14:paraId="4A43D67D" w14:textId="77777777" w:rsidR="000C2E84" w:rsidRDefault="000C2E84" w:rsidP="000C2E84">
      <w:pPr>
        <w:ind w:left="720"/>
        <w:rPr>
          <w:lang w:val="en-CA"/>
        </w:rPr>
      </w:pPr>
    </w:p>
    <w:p w14:paraId="278851FA" w14:textId="5DA0E9C3" w:rsidR="000C2E84" w:rsidRDefault="000C2E84" w:rsidP="000C2E84">
      <w:pPr>
        <w:ind w:left="360"/>
        <w:rPr>
          <w:lang w:val="en-CA"/>
        </w:rPr>
      </w:pPr>
      <w:r w:rsidRPr="002F75B9">
        <w:rPr>
          <w:lang w:val="en-CA"/>
        </w:rPr>
        <w:t>A component of developing a provincial curriculum for pr</w:t>
      </w:r>
      <w:r>
        <w:rPr>
          <w:lang w:val="en-CA"/>
        </w:rPr>
        <w:t xml:space="preserve">actical nursing education in British Columbia </w:t>
      </w:r>
      <w:r w:rsidRPr="002F75B9">
        <w:rPr>
          <w:lang w:val="en-CA"/>
        </w:rPr>
        <w:t>requires integrati</w:t>
      </w:r>
      <w:r w:rsidR="00CA3705">
        <w:rPr>
          <w:lang w:val="en-CA"/>
        </w:rPr>
        <w:t xml:space="preserve">ng </w:t>
      </w:r>
      <w:r w:rsidRPr="002F75B9">
        <w:rPr>
          <w:lang w:val="en-CA"/>
        </w:rPr>
        <w:t xml:space="preserve">core standards to maintain consistency, collaboration and coherence. </w:t>
      </w:r>
      <w:r w:rsidRPr="00835BC3">
        <w:rPr>
          <w:lang w:val="en-CA"/>
        </w:rPr>
        <w:t>The Program Core Standards have been revised to include changes to the</w:t>
      </w:r>
      <w:r>
        <w:rPr>
          <w:lang w:val="en-CA"/>
        </w:rPr>
        <w:t>:</w:t>
      </w:r>
    </w:p>
    <w:p w14:paraId="33BDB21F" w14:textId="77777777" w:rsidR="000C2E84" w:rsidRDefault="000C2E84" w:rsidP="000C2E84">
      <w:pPr>
        <w:ind w:left="360"/>
        <w:rPr>
          <w:lang w:val="en-CA"/>
        </w:rPr>
      </w:pPr>
    </w:p>
    <w:p w14:paraId="0F6721FC" w14:textId="77777777" w:rsidR="000C2E84" w:rsidRDefault="000C2E84" w:rsidP="0091209D">
      <w:pPr>
        <w:pStyle w:val="ListParagraph"/>
        <w:numPr>
          <w:ilvl w:val="0"/>
          <w:numId w:val="150"/>
        </w:numPr>
        <w:rPr>
          <w:lang w:val="en-CA"/>
        </w:rPr>
      </w:pPr>
      <w:r w:rsidRPr="00A9209B">
        <w:rPr>
          <w:lang w:val="en-CA"/>
        </w:rPr>
        <w:t xml:space="preserve">Admission </w:t>
      </w:r>
      <w:r w:rsidR="00CA3705" w:rsidRPr="00A9209B">
        <w:rPr>
          <w:lang w:val="en-CA"/>
        </w:rPr>
        <w:t>requirements</w:t>
      </w:r>
      <w:r w:rsidR="003B1C4E">
        <w:rPr>
          <w:lang w:val="en-CA"/>
        </w:rPr>
        <w:t>.</w:t>
      </w:r>
      <w:r w:rsidR="00CA3705" w:rsidRPr="00A9209B">
        <w:rPr>
          <w:lang w:val="en-CA"/>
        </w:rPr>
        <w:t xml:space="preserve"> </w:t>
      </w:r>
    </w:p>
    <w:p w14:paraId="028F8868" w14:textId="0134B5CF" w:rsidR="000C2E84" w:rsidRDefault="000C2E84" w:rsidP="0091209D">
      <w:pPr>
        <w:pStyle w:val="ListParagraph"/>
        <w:numPr>
          <w:ilvl w:val="0"/>
          <w:numId w:val="150"/>
        </w:numPr>
        <w:rPr>
          <w:lang w:val="en-CA"/>
        </w:rPr>
      </w:pPr>
      <w:r>
        <w:rPr>
          <w:lang w:val="en-CA"/>
        </w:rPr>
        <w:t xml:space="preserve">Notes for </w:t>
      </w:r>
      <w:r w:rsidR="00CA3705">
        <w:rPr>
          <w:lang w:val="en-CA"/>
        </w:rPr>
        <w:t>a</w:t>
      </w:r>
      <w:r>
        <w:rPr>
          <w:lang w:val="en-CA"/>
        </w:rPr>
        <w:t>dmission</w:t>
      </w:r>
      <w:r w:rsidR="003B1C4E">
        <w:rPr>
          <w:lang w:val="en-CA"/>
        </w:rPr>
        <w:t>.</w:t>
      </w:r>
    </w:p>
    <w:p w14:paraId="5770B8AC" w14:textId="5FC5E339" w:rsidR="000C2E84" w:rsidRDefault="000C2E84" w:rsidP="0091209D">
      <w:pPr>
        <w:pStyle w:val="ListParagraph"/>
        <w:numPr>
          <w:ilvl w:val="0"/>
          <w:numId w:val="150"/>
        </w:numPr>
        <w:rPr>
          <w:lang w:val="en-CA"/>
        </w:rPr>
      </w:pPr>
      <w:r w:rsidRPr="00A9209B">
        <w:rPr>
          <w:lang w:val="en-CA"/>
        </w:rPr>
        <w:t>Englis</w:t>
      </w:r>
      <w:r>
        <w:rPr>
          <w:lang w:val="en-CA"/>
        </w:rPr>
        <w:t xml:space="preserve">h as an </w:t>
      </w:r>
      <w:r w:rsidR="00CA3705">
        <w:rPr>
          <w:lang w:val="en-CA"/>
        </w:rPr>
        <w:t>a</w:t>
      </w:r>
      <w:r>
        <w:rPr>
          <w:lang w:val="en-CA"/>
        </w:rPr>
        <w:t xml:space="preserve">dditional </w:t>
      </w:r>
      <w:r w:rsidR="00CA3705">
        <w:rPr>
          <w:lang w:val="en-CA"/>
        </w:rPr>
        <w:t>l</w:t>
      </w:r>
      <w:r>
        <w:rPr>
          <w:lang w:val="en-CA"/>
        </w:rPr>
        <w:t>anguage</w:t>
      </w:r>
      <w:r w:rsidR="003B1C4E">
        <w:rPr>
          <w:lang w:val="en-CA"/>
        </w:rPr>
        <w:t>.</w:t>
      </w:r>
      <w:r>
        <w:rPr>
          <w:lang w:val="en-CA"/>
        </w:rPr>
        <w:t xml:space="preserve"> </w:t>
      </w:r>
    </w:p>
    <w:p w14:paraId="1A6995DA" w14:textId="45AAF865" w:rsidR="000C2E84" w:rsidRPr="00A9209B" w:rsidRDefault="000C2E84" w:rsidP="0091209D">
      <w:pPr>
        <w:pStyle w:val="ListParagraph"/>
        <w:numPr>
          <w:ilvl w:val="0"/>
          <w:numId w:val="150"/>
        </w:numPr>
        <w:rPr>
          <w:lang w:val="en-CA"/>
        </w:rPr>
      </w:pPr>
      <w:r>
        <w:rPr>
          <w:lang w:val="en-CA"/>
        </w:rPr>
        <w:t xml:space="preserve">Faculty </w:t>
      </w:r>
      <w:r w:rsidR="00CA3705">
        <w:rPr>
          <w:lang w:val="en-CA"/>
        </w:rPr>
        <w:t>q</w:t>
      </w:r>
      <w:r>
        <w:rPr>
          <w:lang w:val="en-CA"/>
        </w:rPr>
        <w:t>ualifications</w:t>
      </w:r>
      <w:r w:rsidR="003B1C4E">
        <w:rPr>
          <w:lang w:val="en-CA"/>
        </w:rPr>
        <w:t>.</w:t>
      </w:r>
    </w:p>
    <w:p w14:paraId="5FA67DDF" w14:textId="77777777" w:rsidR="000C2E84" w:rsidRPr="000C2E84" w:rsidRDefault="000C2E84" w:rsidP="000C2E84">
      <w:pPr>
        <w:pStyle w:val="ListParagraph"/>
        <w:rPr>
          <w:lang w:val="en-CA"/>
        </w:rPr>
      </w:pPr>
    </w:p>
    <w:p w14:paraId="1137BE43" w14:textId="77777777" w:rsidR="00006DB2" w:rsidRDefault="00835BC3" w:rsidP="0091209D">
      <w:pPr>
        <w:numPr>
          <w:ilvl w:val="0"/>
          <w:numId w:val="151"/>
        </w:numPr>
        <w:rPr>
          <w:lang w:val="en-CA"/>
        </w:rPr>
      </w:pPr>
      <w:r w:rsidRPr="00835BC3">
        <w:rPr>
          <w:lang w:val="en-CA"/>
        </w:rPr>
        <w:t>Teaching and Learning Resources</w:t>
      </w:r>
    </w:p>
    <w:p w14:paraId="228AD98C" w14:textId="77777777" w:rsidR="000C2E84" w:rsidRPr="000C2E84" w:rsidRDefault="000C2E84" w:rsidP="000C2E84">
      <w:pPr>
        <w:ind w:left="720"/>
        <w:rPr>
          <w:lang w:val="en-CA"/>
        </w:rPr>
      </w:pPr>
    </w:p>
    <w:p w14:paraId="43C89518" w14:textId="77777777" w:rsidR="00835BC3" w:rsidRPr="00A6676D" w:rsidRDefault="00006DB2" w:rsidP="000C2E84">
      <w:pPr>
        <w:ind w:left="360"/>
        <w:rPr>
          <w:lang w:val="en-CA"/>
        </w:rPr>
      </w:pPr>
      <w:r>
        <w:rPr>
          <w:lang w:val="en-CA"/>
        </w:rPr>
        <w:t xml:space="preserve">The </w:t>
      </w:r>
      <w:r w:rsidR="00CA3705">
        <w:rPr>
          <w:lang w:val="en-CA"/>
        </w:rPr>
        <w:t>teaching and l</w:t>
      </w:r>
      <w:r w:rsidR="00CA3705" w:rsidRPr="00835BC3">
        <w:rPr>
          <w:lang w:val="en-CA"/>
        </w:rPr>
        <w:t xml:space="preserve">earning resources </w:t>
      </w:r>
      <w:r w:rsidR="00835BC3" w:rsidRPr="00835BC3">
        <w:rPr>
          <w:lang w:val="en-CA"/>
        </w:rPr>
        <w:t xml:space="preserve">have been revised and updated </w:t>
      </w:r>
      <w:r>
        <w:rPr>
          <w:lang w:val="en-CA"/>
        </w:rPr>
        <w:t xml:space="preserve">and include the following sections that were formerly included in the </w:t>
      </w:r>
      <w:r w:rsidRPr="00A6676D">
        <w:rPr>
          <w:lang w:val="en-CA"/>
        </w:rPr>
        <w:t>2011 Practical Nursing Program Provincial Curriculum Guide:</w:t>
      </w:r>
    </w:p>
    <w:p w14:paraId="010C8D45" w14:textId="77777777" w:rsidR="00006DB2" w:rsidRDefault="00006DB2" w:rsidP="00835BC3">
      <w:pPr>
        <w:rPr>
          <w:i/>
          <w:lang w:val="en-CA"/>
        </w:rPr>
      </w:pPr>
    </w:p>
    <w:p w14:paraId="5994317C" w14:textId="0E8AC510" w:rsidR="00ED5743" w:rsidRDefault="008F39C7" w:rsidP="0091209D">
      <w:pPr>
        <w:pStyle w:val="ListParagraph"/>
        <w:numPr>
          <w:ilvl w:val="0"/>
          <w:numId w:val="152"/>
        </w:numPr>
        <w:ind w:left="1080"/>
        <w:rPr>
          <w:lang w:val="en-CA"/>
        </w:rPr>
      </w:pPr>
      <w:r w:rsidRPr="00106E34">
        <w:rPr>
          <w:b/>
          <w:lang w:val="en-CA"/>
        </w:rPr>
        <w:t xml:space="preserve">Suggested </w:t>
      </w:r>
      <w:r w:rsidR="00ED35C5">
        <w:rPr>
          <w:b/>
          <w:lang w:val="en-CA"/>
        </w:rPr>
        <w:t>R</w:t>
      </w:r>
      <w:r w:rsidR="003B1C4E" w:rsidRPr="00106E34">
        <w:rPr>
          <w:b/>
          <w:lang w:val="en-CA"/>
        </w:rPr>
        <w:t>eferences/</w:t>
      </w:r>
      <w:r w:rsidR="00ED35C5">
        <w:rPr>
          <w:b/>
          <w:lang w:val="en-CA"/>
        </w:rPr>
        <w:t>R</w:t>
      </w:r>
      <w:r w:rsidR="003B1C4E" w:rsidRPr="00106E34">
        <w:rPr>
          <w:b/>
          <w:lang w:val="en-CA"/>
        </w:rPr>
        <w:t xml:space="preserve">esources </w:t>
      </w:r>
      <w:r w:rsidR="00106E34">
        <w:rPr>
          <w:lang w:val="en-CA"/>
        </w:rPr>
        <w:t>from all course outlines.</w:t>
      </w:r>
    </w:p>
    <w:p w14:paraId="6C868FD3" w14:textId="05D53463" w:rsidR="00ED5743" w:rsidRPr="00ED5743" w:rsidRDefault="008F39C7" w:rsidP="0091209D">
      <w:pPr>
        <w:pStyle w:val="ListParagraph"/>
        <w:numPr>
          <w:ilvl w:val="0"/>
          <w:numId w:val="152"/>
        </w:numPr>
        <w:ind w:left="1080"/>
        <w:rPr>
          <w:lang w:val="en-CA"/>
        </w:rPr>
      </w:pPr>
      <w:r w:rsidRPr="00885C17">
        <w:rPr>
          <w:b/>
          <w:lang w:val="en-CA"/>
        </w:rPr>
        <w:t xml:space="preserve">Indigenous </w:t>
      </w:r>
      <w:r w:rsidR="00ED35C5">
        <w:rPr>
          <w:b/>
          <w:lang w:val="en-CA"/>
        </w:rPr>
        <w:t>L</w:t>
      </w:r>
      <w:r w:rsidRPr="00885C17">
        <w:rPr>
          <w:b/>
          <w:lang w:val="en-CA"/>
        </w:rPr>
        <w:t xml:space="preserve">earning </w:t>
      </w:r>
      <w:r w:rsidR="00ED35C5">
        <w:rPr>
          <w:b/>
          <w:lang w:val="en-CA"/>
        </w:rPr>
        <w:t>Resources</w:t>
      </w:r>
      <w:r w:rsidR="00ED5743" w:rsidRPr="00ED5743">
        <w:rPr>
          <w:lang w:val="en-CA"/>
        </w:rPr>
        <w:t xml:space="preserve"> (formerly in Appendix D)</w:t>
      </w:r>
      <w:r w:rsidR="003B1C4E">
        <w:rPr>
          <w:lang w:val="en-CA"/>
        </w:rPr>
        <w:t>.</w:t>
      </w:r>
    </w:p>
    <w:p w14:paraId="5316E985" w14:textId="53244F60" w:rsidR="00ED5743" w:rsidRPr="00ED5743" w:rsidRDefault="008F39C7" w:rsidP="0091209D">
      <w:pPr>
        <w:pStyle w:val="ListParagraph"/>
        <w:numPr>
          <w:ilvl w:val="0"/>
          <w:numId w:val="152"/>
        </w:numPr>
        <w:ind w:left="1080"/>
        <w:rPr>
          <w:lang w:val="en-CA"/>
        </w:rPr>
      </w:pPr>
      <w:r w:rsidRPr="00885C17">
        <w:rPr>
          <w:b/>
          <w:lang w:val="en-CA"/>
        </w:rPr>
        <w:t>Work</w:t>
      </w:r>
      <w:r w:rsidR="00CA3705">
        <w:rPr>
          <w:b/>
          <w:lang w:val="en-CA"/>
        </w:rPr>
        <w:t>S</w:t>
      </w:r>
      <w:r w:rsidRPr="00885C17">
        <w:rPr>
          <w:b/>
          <w:lang w:val="en-CA"/>
        </w:rPr>
        <w:t>afeBC Resources</w:t>
      </w:r>
      <w:r w:rsidRPr="00ED5743">
        <w:rPr>
          <w:lang w:val="en-CA"/>
        </w:rPr>
        <w:t xml:space="preserve"> </w:t>
      </w:r>
      <w:r w:rsidR="00ED5743" w:rsidRPr="00ED5743">
        <w:rPr>
          <w:lang w:val="en-CA"/>
        </w:rPr>
        <w:t>(formerly in Appendix E)</w:t>
      </w:r>
      <w:r w:rsidR="003B1C4E">
        <w:rPr>
          <w:lang w:val="en-CA"/>
        </w:rPr>
        <w:t>.</w:t>
      </w:r>
    </w:p>
    <w:p w14:paraId="54FD6E84" w14:textId="77777777" w:rsidR="003B5D7A" w:rsidRDefault="008F39C7" w:rsidP="0091209D">
      <w:pPr>
        <w:pStyle w:val="ListParagraph"/>
        <w:numPr>
          <w:ilvl w:val="0"/>
          <w:numId w:val="152"/>
        </w:numPr>
        <w:ind w:left="1080"/>
        <w:rPr>
          <w:lang w:val="en-CA"/>
        </w:rPr>
      </w:pPr>
      <w:r w:rsidRPr="00885C17">
        <w:rPr>
          <w:b/>
          <w:lang w:val="en-CA"/>
        </w:rPr>
        <w:t>Provincial Practical Nurse Program Curriculum Guide Resource List</w:t>
      </w:r>
      <w:r w:rsidR="00ED5743">
        <w:rPr>
          <w:lang w:val="en-CA"/>
        </w:rPr>
        <w:t xml:space="preserve"> (formerly in Appendix H)</w:t>
      </w:r>
      <w:bookmarkStart w:id="2" w:name="_Toc487010745"/>
      <w:bookmarkStart w:id="3" w:name="_Toc491017779"/>
      <w:r w:rsidR="003B1C4E">
        <w:rPr>
          <w:lang w:val="en-CA"/>
        </w:rPr>
        <w:t>.</w:t>
      </w:r>
    </w:p>
    <w:p w14:paraId="35A15278" w14:textId="3305FEDA" w:rsidR="00291442" w:rsidRPr="00291442" w:rsidRDefault="00291442" w:rsidP="0091209D">
      <w:pPr>
        <w:pStyle w:val="ListParagraph"/>
        <w:numPr>
          <w:ilvl w:val="0"/>
          <w:numId w:val="152"/>
        </w:numPr>
        <w:ind w:left="1080"/>
        <w:rPr>
          <w:b/>
          <w:lang w:val="en-CA"/>
        </w:rPr>
      </w:pPr>
      <w:r w:rsidRPr="00291442">
        <w:rPr>
          <w:b/>
          <w:lang w:val="en-CA"/>
        </w:rPr>
        <w:t xml:space="preserve">Competency </w:t>
      </w:r>
      <w:r w:rsidR="003B1C4E">
        <w:rPr>
          <w:b/>
          <w:lang w:val="en-CA"/>
        </w:rPr>
        <w:t>m</w:t>
      </w:r>
      <w:r w:rsidRPr="00291442">
        <w:rPr>
          <w:b/>
          <w:lang w:val="en-CA"/>
        </w:rPr>
        <w:t>ap</w:t>
      </w:r>
      <w:r w:rsidR="003B1C4E">
        <w:rPr>
          <w:b/>
          <w:lang w:val="en-CA"/>
        </w:rPr>
        <w:t>.</w:t>
      </w:r>
    </w:p>
    <w:p w14:paraId="08E5A13C" w14:textId="77777777" w:rsidR="003B5D7A" w:rsidRPr="00707654" w:rsidRDefault="003B5D7A" w:rsidP="000C2E84">
      <w:pPr>
        <w:rPr>
          <w:lang w:val="en-CA"/>
        </w:rPr>
      </w:pPr>
    </w:p>
    <w:p w14:paraId="76EB7EC7" w14:textId="77777777" w:rsidR="00414AAF" w:rsidRDefault="00414AAF" w:rsidP="003B5D7A">
      <w:pPr>
        <w:pStyle w:val="HEAD2"/>
        <w:rPr>
          <w:lang w:val="en-CA"/>
        </w:rPr>
      </w:pPr>
    </w:p>
    <w:p w14:paraId="6C6733E4" w14:textId="77777777" w:rsidR="00D05AEB" w:rsidRPr="00F05A7A" w:rsidRDefault="00DF244E" w:rsidP="003B5D7A">
      <w:pPr>
        <w:pStyle w:val="HEAD2"/>
        <w:rPr>
          <w:lang w:val="en-CA"/>
        </w:rPr>
      </w:pPr>
      <w:r>
        <w:rPr>
          <w:lang w:val="en-CA"/>
        </w:rPr>
        <w:t xml:space="preserve"> </w:t>
      </w:r>
      <w:bookmarkStart w:id="4" w:name="_Toc509303499"/>
      <w:r w:rsidR="00840A8A">
        <w:rPr>
          <w:lang w:val="en-CA"/>
        </w:rPr>
        <w:t>Curriculum Guide</w:t>
      </w:r>
      <w:r w:rsidR="00D05AEB" w:rsidRPr="00F05A7A">
        <w:rPr>
          <w:lang w:val="en-CA"/>
        </w:rPr>
        <w:t xml:space="preserve"> </w:t>
      </w:r>
      <w:r w:rsidR="000A0C1B">
        <w:rPr>
          <w:lang w:val="en-CA"/>
        </w:rPr>
        <w:t xml:space="preserve">Supplement </w:t>
      </w:r>
      <w:r w:rsidR="00D05AEB" w:rsidRPr="00F05A7A">
        <w:rPr>
          <w:lang w:val="en-CA"/>
        </w:rPr>
        <w:t>Summary Table</w:t>
      </w:r>
      <w:bookmarkEnd w:id="2"/>
      <w:bookmarkEnd w:id="3"/>
      <w:bookmarkEnd w:id="4"/>
    </w:p>
    <w:p w14:paraId="4E3E9B67" w14:textId="77777777" w:rsidR="00D05AEB" w:rsidRDefault="00D05AEB" w:rsidP="00D05AEB">
      <w:pPr>
        <w:rPr>
          <w:lang w:val="en-CA"/>
        </w:rPr>
      </w:pPr>
    </w:p>
    <w:p w14:paraId="52DC95B5" w14:textId="769EC050" w:rsidR="00D05AEB" w:rsidRDefault="00D05AEB" w:rsidP="00D05AEB">
      <w:pPr>
        <w:rPr>
          <w:lang w:val="en-CA"/>
        </w:rPr>
      </w:pPr>
      <w:r w:rsidRPr="00F05A7A">
        <w:rPr>
          <w:lang w:val="en-CA"/>
        </w:rPr>
        <w:t>The following table provides an overall summary of the revisions</w:t>
      </w:r>
      <w:r w:rsidR="000A0C1B">
        <w:rPr>
          <w:lang w:val="en-CA"/>
        </w:rPr>
        <w:t xml:space="preserve"> applied to this </w:t>
      </w:r>
      <w:r w:rsidR="003B1C4E">
        <w:rPr>
          <w:lang w:val="en-CA"/>
        </w:rPr>
        <w:t>S</w:t>
      </w:r>
      <w:r w:rsidR="000A0C1B">
        <w:rPr>
          <w:lang w:val="en-CA"/>
        </w:rPr>
        <w:t>upplement</w:t>
      </w:r>
      <w:r w:rsidRPr="00F05A7A">
        <w:rPr>
          <w:lang w:val="en-CA"/>
        </w:rPr>
        <w:t>.</w:t>
      </w:r>
    </w:p>
    <w:p w14:paraId="7368320B" w14:textId="77777777" w:rsidR="000A0C1B" w:rsidRDefault="000A0C1B" w:rsidP="00D05AEB">
      <w:pPr>
        <w:rPr>
          <w:lang w:val="en-CA"/>
        </w:rPr>
      </w:pPr>
    </w:p>
    <w:tbl>
      <w:tblPr>
        <w:tblStyle w:val="TableGrid"/>
        <w:tblW w:w="0" w:type="auto"/>
        <w:tblLayout w:type="fixed"/>
        <w:tblLook w:val="04A0" w:firstRow="1" w:lastRow="0" w:firstColumn="1" w:lastColumn="0" w:noHBand="0" w:noVBand="1"/>
      </w:tblPr>
      <w:tblGrid>
        <w:gridCol w:w="7966"/>
        <w:gridCol w:w="1384"/>
      </w:tblGrid>
      <w:tr w:rsidR="00E936D5" w14:paraId="7F956FFA" w14:textId="77777777" w:rsidTr="00CE72A3">
        <w:trPr>
          <w:tblHeader/>
        </w:trPr>
        <w:tc>
          <w:tcPr>
            <w:tcW w:w="7966" w:type="dxa"/>
          </w:tcPr>
          <w:p w14:paraId="7F54C268" w14:textId="2D2EAAD4" w:rsidR="00E936D5" w:rsidRDefault="00E936D5" w:rsidP="003B1C4E">
            <w:pPr>
              <w:rPr>
                <w:lang w:val="en-CA"/>
              </w:rPr>
            </w:pPr>
            <w:r>
              <w:rPr>
                <w:b/>
              </w:rPr>
              <w:t xml:space="preserve">Supplement </w:t>
            </w:r>
            <w:r w:rsidRPr="00004E23">
              <w:rPr>
                <w:b/>
              </w:rPr>
              <w:t>Updates</w:t>
            </w:r>
          </w:p>
        </w:tc>
        <w:tc>
          <w:tcPr>
            <w:tcW w:w="1384" w:type="dxa"/>
          </w:tcPr>
          <w:p w14:paraId="71B31E11" w14:textId="77777777" w:rsidR="00E936D5" w:rsidRDefault="00E936D5" w:rsidP="00DF3BBD">
            <w:pPr>
              <w:rPr>
                <w:lang w:val="en-CA"/>
              </w:rPr>
            </w:pPr>
            <w:r w:rsidRPr="00442505">
              <w:rPr>
                <w:b/>
              </w:rPr>
              <w:t>Page Number(s)</w:t>
            </w:r>
          </w:p>
        </w:tc>
      </w:tr>
      <w:tr w:rsidR="00E936D5" w14:paraId="6C2682C4" w14:textId="77777777" w:rsidTr="00A6676D">
        <w:trPr>
          <w:trHeight w:val="926"/>
        </w:trPr>
        <w:tc>
          <w:tcPr>
            <w:tcW w:w="7966" w:type="dxa"/>
          </w:tcPr>
          <w:p w14:paraId="22F5C920" w14:textId="725C473A" w:rsidR="00E936D5" w:rsidRPr="005426E4" w:rsidRDefault="003B1C4E" w:rsidP="003B1C4E">
            <w:pPr>
              <w:rPr>
                <w:lang w:val="en-CA"/>
              </w:rPr>
            </w:pPr>
            <w:r w:rsidRPr="00A6676D">
              <w:t>The</w:t>
            </w:r>
            <w:r w:rsidR="007D2F90">
              <w:t xml:space="preserve"> </w:t>
            </w:r>
            <w:r w:rsidR="00E936D5" w:rsidRPr="003B0386">
              <w:rPr>
                <w:i/>
              </w:rPr>
              <w:t>Program Core Standards</w:t>
            </w:r>
            <w:r w:rsidR="00E936D5" w:rsidRPr="003B0386">
              <w:t xml:space="preserve"> section, including </w:t>
            </w:r>
            <w:r w:rsidR="00E936D5" w:rsidRPr="003B0386">
              <w:rPr>
                <w:i/>
              </w:rPr>
              <w:t>Admission Requirements, Notes for Admission, English as an Additional Language</w:t>
            </w:r>
            <w:r w:rsidR="00E936D5" w:rsidRPr="003B0386">
              <w:t xml:space="preserve"> and </w:t>
            </w:r>
            <w:r w:rsidR="00E936D5" w:rsidRPr="003B0386">
              <w:rPr>
                <w:i/>
              </w:rPr>
              <w:t xml:space="preserve">Faculty Qualifications </w:t>
            </w:r>
            <w:r w:rsidR="00E936D5" w:rsidRPr="003B0386">
              <w:t>sections</w:t>
            </w:r>
            <w:r>
              <w:t>,</w:t>
            </w:r>
            <w:r w:rsidR="00E936D5" w:rsidRPr="003B0386">
              <w:t xml:space="preserve"> </w:t>
            </w:r>
            <w:r>
              <w:t>has</w:t>
            </w:r>
            <w:r w:rsidR="002623C4">
              <w:t xml:space="preserve"> </w:t>
            </w:r>
            <w:r w:rsidR="00CA3705">
              <w:t xml:space="preserve">been </w:t>
            </w:r>
            <w:r w:rsidR="00E936D5">
              <w:t xml:space="preserve">moved from </w:t>
            </w:r>
            <w:r>
              <w:t xml:space="preserve">the </w:t>
            </w:r>
            <w:r w:rsidR="00E936D5">
              <w:t xml:space="preserve">Guide to this </w:t>
            </w:r>
            <w:r w:rsidR="00CA3705">
              <w:t>S</w:t>
            </w:r>
            <w:r w:rsidR="00E936D5">
              <w:t>upplement</w:t>
            </w:r>
            <w:r>
              <w:t>.</w:t>
            </w:r>
          </w:p>
        </w:tc>
        <w:tc>
          <w:tcPr>
            <w:tcW w:w="1384" w:type="dxa"/>
          </w:tcPr>
          <w:p w14:paraId="4A319B7A" w14:textId="6E341287" w:rsidR="00E936D5" w:rsidRDefault="005A31B6" w:rsidP="003B1C4E">
            <w:pPr>
              <w:rPr>
                <w:lang w:val="en-CA"/>
              </w:rPr>
            </w:pPr>
            <w:r>
              <w:rPr>
                <w:lang w:val="en-CA"/>
              </w:rPr>
              <w:t>12 - 14</w:t>
            </w:r>
          </w:p>
        </w:tc>
      </w:tr>
      <w:tr w:rsidR="00E936D5" w14:paraId="707FA110" w14:textId="77777777" w:rsidTr="00DF3BBD">
        <w:tc>
          <w:tcPr>
            <w:tcW w:w="7966" w:type="dxa"/>
          </w:tcPr>
          <w:p w14:paraId="1C73852D" w14:textId="4B3F11D3" w:rsidR="00E936D5" w:rsidRDefault="003B1C4E" w:rsidP="00DF3BBD">
            <w:pPr>
              <w:rPr>
                <w:lang w:val="en-CA"/>
              </w:rPr>
            </w:pPr>
            <w:r>
              <w:rPr>
                <w:lang w:val="en-CA"/>
              </w:rPr>
              <w:t xml:space="preserve">In </w:t>
            </w:r>
            <w:r w:rsidR="00E936D5" w:rsidRPr="00AA2A1C">
              <w:rPr>
                <w:i/>
                <w:lang w:val="en-CA"/>
              </w:rPr>
              <w:t xml:space="preserve">Program Core Standards </w:t>
            </w:r>
            <w:r w:rsidR="0055339D">
              <w:rPr>
                <w:rFonts w:cstheme="minorHAnsi"/>
                <w:i/>
                <w:lang w:val="en-CA"/>
              </w:rPr>
              <w:t>–</w:t>
            </w:r>
            <w:r w:rsidR="00E936D5" w:rsidRPr="00AA2A1C">
              <w:rPr>
                <w:i/>
                <w:lang w:val="en-CA"/>
              </w:rPr>
              <w:t xml:space="preserve"> Admission Requirements</w:t>
            </w:r>
            <w:r w:rsidR="00E936D5">
              <w:rPr>
                <w:lang w:val="en-CA"/>
              </w:rPr>
              <w:t>, “</w:t>
            </w:r>
            <w:r w:rsidR="00E936D5" w:rsidRPr="00AA2A1C">
              <w:rPr>
                <w:lang w:val="en-CA"/>
              </w:rPr>
              <w:t>Grade 12 graduation or equivalent (ABE, GED)</w:t>
            </w:r>
            <w:r w:rsidR="00E936D5">
              <w:rPr>
                <w:lang w:val="en-CA"/>
              </w:rPr>
              <w:t xml:space="preserve">” </w:t>
            </w:r>
            <w:r w:rsidR="007D2F90">
              <w:rPr>
                <w:lang w:val="en-CA"/>
              </w:rPr>
              <w:t xml:space="preserve">has been </w:t>
            </w:r>
            <w:r w:rsidR="00E936D5">
              <w:rPr>
                <w:lang w:val="en-CA"/>
              </w:rPr>
              <w:t>revised to:</w:t>
            </w:r>
          </w:p>
          <w:p w14:paraId="16C8DF73" w14:textId="77777777" w:rsidR="00E936D5" w:rsidRDefault="00E936D5" w:rsidP="00DF3BBD">
            <w:pPr>
              <w:rPr>
                <w:lang w:val="en-CA"/>
              </w:rPr>
            </w:pPr>
          </w:p>
          <w:p w14:paraId="3330F8EC" w14:textId="4D9B98AE" w:rsidR="00E936D5" w:rsidRDefault="00E936D5" w:rsidP="00DF3BBD">
            <w:pPr>
              <w:rPr>
                <w:lang w:val="en-CA"/>
              </w:rPr>
            </w:pPr>
            <w:r>
              <w:rPr>
                <w:lang w:val="en-CA"/>
              </w:rPr>
              <w:t>“</w:t>
            </w:r>
            <w:r w:rsidRPr="00AA2A1C">
              <w:rPr>
                <w:lang w:val="en-CA"/>
              </w:rPr>
              <w:t>Grade 12 graduation, or equivalent (General Educational Development, Adult Basic Education) or mature student status as defined by the educational institution</w:t>
            </w:r>
            <w:r>
              <w:rPr>
                <w:lang w:val="en-CA"/>
              </w:rPr>
              <w:t>.”</w:t>
            </w:r>
          </w:p>
          <w:p w14:paraId="78CA4DC6" w14:textId="77777777" w:rsidR="00E936D5" w:rsidRDefault="00E936D5" w:rsidP="00DF3BBD">
            <w:pPr>
              <w:rPr>
                <w:lang w:val="en-CA"/>
              </w:rPr>
            </w:pPr>
          </w:p>
        </w:tc>
        <w:tc>
          <w:tcPr>
            <w:tcW w:w="1384" w:type="dxa"/>
          </w:tcPr>
          <w:p w14:paraId="04168F2F" w14:textId="653D1A8F" w:rsidR="00E936D5" w:rsidRDefault="005A31B6" w:rsidP="00DF3BBD">
            <w:pPr>
              <w:rPr>
                <w:lang w:val="en-CA"/>
              </w:rPr>
            </w:pPr>
            <w:r>
              <w:rPr>
                <w:lang w:val="en-CA"/>
              </w:rPr>
              <w:t>12</w:t>
            </w:r>
          </w:p>
        </w:tc>
      </w:tr>
      <w:tr w:rsidR="00E936D5" w14:paraId="578458D1" w14:textId="77777777" w:rsidTr="00DF3BBD">
        <w:trPr>
          <w:trHeight w:val="339"/>
        </w:trPr>
        <w:tc>
          <w:tcPr>
            <w:tcW w:w="7966" w:type="dxa"/>
          </w:tcPr>
          <w:p w14:paraId="6B52DC58" w14:textId="0E625464" w:rsidR="00E936D5" w:rsidRDefault="007D2F90" w:rsidP="00DF3BBD">
            <w:pPr>
              <w:rPr>
                <w:lang w:val="en-CA"/>
              </w:rPr>
            </w:pPr>
            <w:r>
              <w:rPr>
                <w:lang w:val="en-CA"/>
              </w:rPr>
              <w:t xml:space="preserve">In </w:t>
            </w:r>
            <w:r w:rsidR="00E936D5" w:rsidRPr="00AA2A1C">
              <w:rPr>
                <w:i/>
                <w:lang w:val="en-CA"/>
              </w:rPr>
              <w:t xml:space="preserve">Program Core Standards </w:t>
            </w:r>
            <w:r w:rsidR="0055339D">
              <w:rPr>
                <w:rFonts w:cstheme="minorHAnsi"/>
                <w:i/>
                <w:lang w:val="en-CA"/>
              </w:rPr>
              <w:t>–</w:t>
            </w:r>
            <w:r w:rsidR="00E936D5" w:rsidRPr="00AA2A1C">
              <w:rPr>
                <w:i/>
                <w:lang w:val="en-CA"/>
              </w:rPr>
              <w:t xml:space="preserve"> Admission Requirements</w:t>
            </w:r>
            <w:r w:rsidR="00E936D5">
              <w:rPr>
                <w:i/>
                <w:lang w:val="en-CA"/>
              </w:rPr>
              <w:t>, “</w:t>
            </w:r>
            <w:r w:rsidR="00E936D5" w:rsidRPr="0006416C">
              <w:rPr>
                <w:lang w:val="en-CA"/>
              </w:rPr>
              <w:t>Math 11 Principles with a grade of C (current BC curriculum) OR Math 11 Foundations with a grade of C (commencing 2012)</w:t>
            </w:r>
            <w:r w:rsidR="00E936D5">
              <w:rPr>
                <w:lang w:val="en-CA"/>
              </w:rPr>
              <w:t xml:space="preserve">” </w:t>
            </w:r>
            <w:r w:rsidR="005245D9">
              <w:rPr>
                <w:lang w:val="en-CA"/>
              </w:rPr>
              <w:t xml:space="preserve">has been </w:t>
            </w:r>
            <w:r w:rsidR="00E936D5">
              <w:rPr>
                <w:lang w:val="en-CA"/>
              </w:rPr>
              <w:t>revised to:</w:t>
            </w:r>
          </w:p>
          <w:p w14:paraId="64DC0DC8" w14:textId="77777777" w:rsidR="00E936D5" w:rsidRDefault="00E936D5" w:rsidP="00DF3BBD">
            <w:pPr>
              <w:rPr>
                <w:lang w:val="en-CA"/>
              </w:rPr>
            </w:pPr>
          </w:p>
          <w:p w14:paraId="6909AE8F" w14:textId="77777777" w:rsidR="00E936D5" w:rsidRPr="00B37F9F" w:rsidRDefault="00E936D5" w:rsidP="00DF3BBD">
            <w:pPr>
              <w:rPr>
                <w:lang w:val="en-CA"/>
              </w:rPr>
            </w:pPr>
            <w:r>
              <w:rPr>
                <w:lang w:val="en-CA"/>
              </w:rPr>
              <w:t>“</w:t>
            </w:r>
            <w:r w:rsidRPr="00B37F9F">
              <w:rPr>
                <w:lang w:val="en-CA"/>
              </w:rPr>
              <w:t>Math 11 Foundations with a min</w:t>
            </w:r>
            <w:r w:rsidR="003C564E">
              <w:rPr>
                <w:lang w:val="en-CA"/>
              </w:rPr>
              <w:t>imum grade of 60% or equivalent</w:t>
            </w:r>
            <w:r w:rsidR="005245D9">
              <w:rPr>
                <w:lang w:val="en-CA"/>
              </w:rPr>
              <w:t>.</w:t>
            </w:r>
            <w:r>
              <w:rPr>
                <w:lang w:val="en-CA"/>
              </w:rPr>
              <w:t>”</w:t>
            </w:r>
          </w:p>
          <w:p w14:paraId="337A9C49" w14:textId="77777777" w:rsidR="00E936D5" w:rsidRPr="0006416C" w:rsidRDefault="00E936D5" w:rsidP="00DF3BBD">
            <w:pPr>
              <w:rPr>
                <w:lang w:val="en-CA"/>
              </w:rPr>
            </w:pPr>
          </w:p>
        </w:tc>
        <w:tc>
          <w:tcPr>
            <w:tcW w:w="1384" w:type="dxa"/>
          </w:tcPr>
          <w:p w14:paraId="4D87CBFA" w14:textId="2154E186" w:rsidR="00E936D5" w:rsidRPr="005A48B3" w:rsidRDefault="005A31B6" w:rsidP="00DF3BBD">
            <w:pPr>
              <w:rPr>
                <w:lang w:val="en-CA"/>
              </w:rPr>
            </w:pPr>
            <w:r>
              <w:rPr>
                <w:lang w:val="en-CA"/>
              </w:rPr>
              <w:t>12</w:t>
            </w:r>
          </w:p>
          <w:p w14:paraId="6DA90312" w14:textId="77777777" w:rsidR="00E936D5" w:rsidRDefault="00E936D5" w:rsidP="00DF3BBD">
            <w:pPr>
              <w:rPr>
                <w:lang w:val="en-CA"/>
              </w:rPr>
            </w:pPr>
          </w:p>
          <w:p w14:paraId="07E7C4CD" w14:textId="77777777" w:rsidR="00E936D5" w:rsidRDefault="00E936D5" w:rsidP="00DF3BBD">
            <w:pPr>
              <w:rPr>
                <w:lang w:val="en-CA"/>
              </w:rPr>
            </w:pPr>
          </w:p>
          <w:p w14:paraId="6175984E" w14:textId="77777777" w:rsidR="00E936D5" w:rsidRPr="00100FCA" w:rsidRDefault="00E936D5" w:rsidP="00DF3BBD">
            <w:pPr>
              <w:rPr>
                <w:lang w:val="en-CA"/>
              </w:rPr>
            </w:pPr>
          </w:p>
          <w:p w14:paraId="7760CC23" w14:textId="77777777" w:rsidR="00E936D5" w:rsidRPr="00100FCA" w:rsidRDefault="00E936D5" w:rsidP="00DF3BBD">
            <w:pPr>
              <w:rPr>
                <w:lang w:val="en-CA"/>
              </w:rPr>
            </w:pPr>
          </w:p>
        </w:tc>
      </w:tr>
      <w:tr w:rsidR="00E936D5" w14:paraId="13D717DB" w14:textId="77777777" w:rsidTr="00DF3BBD">
        <w:tc>
          <w:tcPr>
            <w:tcW w:w="7966" w:type="dxa"/>
          </w:tcPr>
          <w:p w14:paraId="0B503EBE" w14:textId="0C9A7119" w:rsidR="00E936D5" w:rsidRDefault="005245D9" w:rsidP="00DF3BBD">
            <w:pPr>
              <w:rPr>
                <w:lang w:val="en-CA"/>
              </w:rPr>
            </w:pPr>
            <w:r>
              <w:rPr>
                <w:lang w:val="en-CA"/>
              </w:rPr>
              <w:t xml:space="preserve">In </w:t>
            </w:r>
            <w:r w:rsidR="00E936D5" w:rsidRPr="00AA2A1C">
              <w:rPr>
                <w:i/>
                <w:lang w:val="en-CA"/>
              </w:rPr>
              <w:t xml:space="preserve">Program Core Standards </w:t>
            </w:r>
            <w:r w:rsidR="0055339D">
              <w:rPr>
                <w:rFonts w:cstheme="minorHAnsi"/>
                <w:i/>
                <w:lang w:val="en-CA"/>
              </w:rPr>
              <w:t>–</w:t>
            </w:r>
            <w:r w:rsidR="00E936D5" w:rsidRPr="00AA2A1C">
              <w:rPr>
                <w:i/>
                <w:lang w:val="en-CA"/>
              </w:rPr>
              <w:t xml:space="preserve"> Admission Requirements</w:t>
            </w:r>
            <w:r w:rsidR="00E936D5">
              <w:rPr>
                <w:lang w:val="en-CA"/>
              </w:rPr>
              <w:t xml:space="preserve">, “English 12 with a grade of C+ </w:t>
            </w:r>
            <w:r w:rsidR="00E936D5" w:rsidRPr="00DE2266">
              <w:rPr>
                <w:lang w:val="en-CA"/>
              </w:rPr>
              <w:t>OR Technical Communications 12 with a grade of B+</w:t>
            </w:r>
            <w:r w:rsidR="00E936D5">
              <w:rPr>
                <w:lang w:val="en-CA"/>
              </w:rPr>
              <w:t xml:space="preserve">” </w:t>
            </w:r>
            <w:r>
              <w:rPr>
                <w:lang w:val="en-CA"/>
              </w:rPr>
              <w:t xml:space="preserve">has been </w:t>
            </w:r>
            <w:r w:rsidR="00E936D5">
              <w:rPr>
                <w:lang w:val="en-CA"/>
              </w:rPr>
              <w:t>revised to:</w:t>
            </w:r>
          </w:p>
          <w:p w14:paraId="2083B952" w14:textId="77777777" w:rsidR="00E936D5" w:rsidRDefault="00E936D5" w:rsidP="00DF3BBD">
            <w:pPr>
              <w:rPr>
                <w:lang w:val="en-CA"/>
              </w:rPr>
            </w:pPr>
          </w:p>
          <w:p w14:paraId="78693E66" w14:textId="77777777" w:rsidR="00E936D5" w:rsidRDefault="00E936D5" w:rsidP="00DF3BBD">
            <w:pPr>
              <w:rPr>
                <w:lang w:val="en-CA"/>
              </w:rPr>
            </w:pPr>
            <w:r>
              <w:rPr>
                <w:lang w:val="en-CA"/>
              </w:rPr>
              <w:t>“</w:t>
            </w:r>
            <w:r w:rsidRPr="00DE2266">
              <w:rPr>
                <w:lang w:val="en-CA"/>
              </w:rPr>
              <w:t xml:space="preserve">English 12 </w:t>
            </w:r>
            <w:r w:rsidR="006F5510">
              <w:rPr>
                <w:lang w:val="en-CA"/>
              </w:rPr>
              <w:t>with a minimum grade of 65%</w:t>
            </w:r>
            <w:r w:rsidRPr="00DE2266">
              <w:rPr>
                <w:lang w:val="en-CA"/>
              </w:rPr>
              <w:t xml:space="preserve"> or English First Peoples 12 </w:t>
            </w:r>
            <w:r w:rsidR="006F5510">
              <w:rPr>
                <w:lang w:val="en-CA"/>
              </w:rPr>
              <w:t>with a minimum grade of 65%</w:t>
            </w:r>
            <w:r w:rsidRPr="00DE2266">
              <w:rPr>
                <w:lang w:val="en-CA"/>
              </w:rPr>
              <w:t>, or equivalent</w:t>
            </w:r>
            <w:r>
              <w:rPr>
                <w:lang w:val="en-CA"/>
              </w:rPr>
              <w:t>.”</w:t>
            </w:r>
          </w:p>
          <w:p w14:paraId="788BD76C" w14:textId="77777777" w:rsidR="00E936D5" w:rsidRPr="00DE2266" w:rsidRDefault="00E936D5" w:rsidP="00DF3BBD">
            <w:pPr>
              <w:rPr>
                <w:lang w:val="en-CA"/>
              </w:rPr>
            </w:pPr>
          </w:p>
        </w:tc>
        <w:tc>
          <w:tcPr>
            <w:tcW w:w="1384" w:type="dxa"/>
          </w:tcPr>
          <w:p w14:paraId="27D43A8E" w14:textId="1BF1809C" w:rsidR="00E936D5" w:rsidRDefault="005A31B6" w:rsidP="00DF3BBD">
            <w:pPr>
              <w:rPr>
                <w:lang w:val="en-CA"/>
              </w:rPr>
            </w:pPr>
            <w:r>
              <w:rPr>
                <w:lang w:val="en-CA"/>
              </w:rPr>
              <w:t>12</w:t>
            </w:r>
          </w:p>
        </w:tc>
      </w:tr>
      <w:tr w:rsidR="00E936D5" w14:paraId="1B6C650D" w14:textId="77777777" w:rsidTr="00DF3BBD">
        <w:tc>
          <w:tcPr>
            <w:tcW w:w="7966" w:type="dxa"/>
          </w:tcPr>
          <w:p w14:paraId="3DBADDDD" w14:textId="102911A0" w:rsidR="00E936D5" w:rsidRDefault="005245D9" w:rsidP="00DF3BBD">
            <w:pPr>
              <w:rPr>
                <w:lang w:val="en-CA"/>
              </w:rPr>
            </w:pPr>
            <w:r>
              <w:rPr>
                <w:lang w:val="en-CA"/>
              </w:rPr>
              <w:t xml:space="preserve">In </w:t>
            </w:r>
            <w:r w:rsidR="00E936D5" w:rsidRPr="00AA2A1C">
              <w:rPr>
                <w:i/>
                <w:lang w:val="en-CA"/>
              </w:rPr>
              <w:t xml:space="preserve">Program Core Standards </w:t>
            </w:r>
            <w:r w:rsidR="0055339D">
              <w:rPr>
                <w:rFonts w:cstheme="minorHAnsi"/>
                <w:i/>
                <w:lang w:val="en-CA"/>
              </w:rPr>
              <w:t>–</w:t>
            </w:r>
            <w:r w:rsidR="00E936D5" w:rsidRPr="00AA2A1C">
              <w:rPr>
                <w:i/>
                <w:lang w:val="en-CA"/>
              </w:rPr>
              <w:t xml:space="preserve"> Admission Requirements</w:t>
            </w:r>
            <w:r w:rsidR="00E936D5">
              <w:rPr>
                <w:lang w:val="en-CA"/>
              </w:rPr>
              <w:t>, “</w:t>
            </w:r>
            <w:r w:rsidR="00E936D5" w:rsidRPr="00AF1164">
              <w:rPr>
                <w:lang w:val="en-CA"/>
              </w:rPr>
              <w:t>Biology 12 (Human Biology) with a grade of C</w:t>
            </w:r>
            <w:r w:rsidR="00E936D5">
              <w:rPr>
                <w:lang w:val="en-CA"/>
              </w:rPr>
              <w:t xml:space="preserve">” </w:t>
            </w:r>
            <w:r>
              <w:rPr>
                <w:lang w:val="en-CA"/>
              </w:rPr>
              <w:t xml:space="preserve">has been </w:t>
            </w:r>
            <w:r w:rsidR="00E936D5">
              <w:rPr>
                <w:lang w:val="en-CA"/>
              </w:rPr>
              <w:t>revised to:</w:t>
            </w:r>
          </w:p>
          <w:p w14:paraId="44DE2EB1" w14:textId="77777777" w:rsidR="00E936D5" w:rsidRDefault="00E936D5" w:rsidP="00DF3BBD">
            <w:pPr>
              <w:rPr>
                <w:lang w:val="en-CA"/>
              </w:rPr>
            </w:pPr>
          </w:p>
          <w:p w14:paraId="1AB21A1D" w14:textId="1295D43C" w:rsidR="00E936D5" w:rsidRDefault="00E936D5" w:rsidP="00DF3BBD">
            <w:pPr>
              <w:rPr>
                <w:lang w:val="en-CA"/>
              </w:rPr>
            </w:pPr>
            <w:r>
              <w:rPr>
                <w:lang w:val="en-CA"/>
              </w:rPr>
              <w:t>“</w:t>
            </w:r>
            <w:r w:rsidRPr="004A69A8">
              <w:rPr>
                <w:lang w:val="en-CA"/>
              </w:rPr>
              <w:t>Anatomy and Physiology 12 with a minim</w:t>
            </w:r>
            <w:r w:rsidR="00865A12">
              <w:rPr>
                <w:lang w:val="en-CA"/>
              </w:rPr>
              <w:t>um grade of 60% or equivalent.”</w:t>
            </w:r>
          </w:p>
          <w:p w14:paraId="3DA08DE5" w14:textId="77777777" w:rsidR="00E936D5" w:rsidRPr="00AF1164" w:rsidRDefault="00E936D5" w:rsidP="00DF3BBD">
            <w:pPr>
              <w:rPr>
                <w:lang w:val="en-CA"/>
              </w:rPr>
            </w:pPr>
          </w:p>
        </w:tc>
        <w:tc>
          <w:tcPr>
            <w:tcW w:w="1384" w:type="dxa"/>
          </w:tcPr>
          <w:p w14:paraId="53706F58" w14:textId="18FBC29D" w:rsidR="00E936D5" w:rsidRDefault="005A31B6" w:rsidP="00DF3BBD">
            <w:pPr>
              <w:rPr>
                <w:lang w:val="en-CA"/>
              </w:rPr>
            </w:pPr>
            <w:r>
              <w:rPr>
                <w:lang w:val="en-CA"/>
              </w:rPr>
              <w:t>12</w:t>
            </w:r>
          </w:p>
        </w:tc>
      </w:tr>
      <w:tr w:rsidR="00E936D5" w14:paraId="7345D973" w14:textId="77777777" w:rsidTr="00DF3BBD">
        <w:tc>
          <w:tcPr>
            <w:tcW w:w="7966" w:type="dxa"/>
          </w:tcPr>
          <w:p w14:paraId="286D74A6" w14:textId="127A2F60" w:rsidR="00E936D5" w:rsidRDefault="005245D9" w:rsidP="00DF3BBD">
            <w:pPr>
              <w:rPr>
                <w:lang w:val="en-CA"/>
              </w:rPr>
            </w:pPr>
            <w:r>
              <w:rPr>
                <w:lang w:val="en-CA"/>
              </w:rPr>
              <w:t xml:space="preserve">In </w:t>
            </w:r>
            <w:r w:rsidR="00E936D5" w:rsidRPr="00AA2A1C">
              <w:rPr>
                <w:i/>
                <w:lang w:val="en-CA"/>
              </w:rPr>
              <w:t xml:space="preserve">Program Core Standards </w:t>
            </w:r>
            <w:r w:rsidR="0055339D">
              <w:rPr>
                <w:rFonts w:cstheme="minorHAnsi"/>
                <w:i/>
                <w:lang w:val="en-CA"/>
              </w:rPr>
              <w:t>–</w:t>
            </w:r>
            <w:r w:rsidR="00E936D5" w:rsidRPr="00AA2A1C">
              <w:rPr>
                <w:i/>
                <w:lang w:val="en-CA"/>
              </w:rPr>
              <w:t xml:space="preserve"> </w:t>
            </w:r>
            <w:r w:rsidR="00E936D5" w:rsidRPr="006E3557">
              <w:rPr>
                <w:i/>
                <w:lang w:val="en-CA"/>
              </w:rPr>
              <w:t>Notes for Admissions</w:t>
            </w:r>
            <w:r w:rsidR="00E936D5">
              <w:rPr>
                <w:i/>
                <w:lang w:val="en-CA"/>
              </w:rPr>
              <w:t xml:space="preserve">, </w:t>
            </w:r>
            <w:r w:rsidR="00E936D5">
              <w:rPr>
                <w:lang w:val="en-CA"/>
              </w:rPr>
              <w:t>“</w:t>
            </w:r>
            <w:r w:rsidR="00E936D5" w:rsidRPr="00E87DF9">
              <w:rPr>
                <w:lang w:val="en-CA"/>
              </w:rPr>
              <w:t>Human Anatomy and Physiology for Practical Nurses with a minimum grade of C+ or equivalent must be completed by the start of specified courses</w:t>
            </w:r>
            <w:r w:rsidR="00E936D5">
              <w:rPr>
                <w:lang w:val="en-CA"/>
              </w:rPr>
              <w:t xml:space="preserve">” </w:t>
            </w:r>
            <w:r>
              <w:rPr>
                <w:lang w:val="en-CA"/>
              </w:rPr>
              <w:t xml:space="preserve">has been </w:t>
            </w:r>
            <w:r w:rsidR="00E936D5">
              <w:rPr>
                <w:lang w:val="en-CA"/>
              </w:rPr>
              <w:t>revised to:</w:t>
            </w:r>
          </w:p>
          <w:p w14:paraId="0A20BE61" w14:textId="77777777" w:rsidR="00E936D5" w:rsidRDefault="00E936D5" w:rsidP="00DF3BBD">
            <w:pPr>
              <w:rPr>
                <w:lang w:val="en-CA"/>
              </w:rPr>
            </w:pPr>
          </w:p>
          <w:p w14:paraId="253439F3" w14:textId="0BB34C5B" w:rsidR="00E936D5" w:rsidRDefault="00E936D5" w:rsidP="00DF3BBD">
            <w:pPr>
              <w:rPr>
                <w:lang w:val="en-CA"/>
              </w:rPr>
            </w:pPr>
            <w:r>
              <w:rPr>
                <w:lang w:val="en-CA"/>
              </w:rPr>
              <w:t>“</w:t>
            </w:r>
            <w:r w:rsidRPr="00DE4905">
              <w:rPr>
                <w:lang w:val="en-CA"/>
              </w:rPr>
              <w:t xml:space="preserve">Human Anatomy and Physiology for Practical Nurses with a minimum grade of 65% must be achieved before taking Variations in Health </w:t>
            </w:r>
            <w:r w:rsidR="0055339D">
              <w:rPr>
                <w:lang w:val="en-CA"/>
              </w:rPr>
              <w:t>I</w:t>
            </w:r>
            <w:r w:rsidRPr="00DE4905">
              <w:rPr>
                <w:lang w:val="en-CA"/>
              </w:rPr>
              <w:t xml:space="preserve">, Health Promotion </w:t>
            </w:r>
            <w:r w:rsidR="005245D9">
              <w:rPr>
                <w:lang w:val="en-CA"/>
              </w:rPr>
              <w:t>I</w:t>
            </w:r>
            <w:r w:rsidRPr="00DE4905">
              <w:rPr>
                <w:lang w:val="en-CA"/>
              </w:rPr>
              <w:t xml:space="preserve">, Pharmacology </w:t>
            </w:r>
            <w:r w:rsidR="0055339D">
              <w:rPr>
                <w:lang w:val="en-CA"/>
              </w:rPr>
              <w:t>I</w:t>
            </w:r>
            <w:r w:rsidRPr="00DE4905">
              <w:rPr>
                <w:lang w:val="en-CA"/>
              </w:rPr>
              <w:t xml:space="preserve">, Integrated Nursing Practice </w:t>
            </w:r>
            <w:r w:rsidR="0055339D">
              <w:rPr>
                <w:lang w:val="en-CA"/>
              </w:rPr>
              <w:t>I</w:t>
            </w:r>
            <w:r w:rsidRPr="00DE4905">
              <w:rPr>
                <w:lang w:val="en-CA"/>
              </w:rPr>
              <w:t xml:space="preserve"> and Consolidated Nursing Practice </w:t>
            </w:r>
            <w:r w:rsidR="0055339D">
              <w:rPr>
                <w:lang w:val="en-CA"/>
              </w:rPr>
              <w:t xml:space="preserve">I </w:t>
            </w:r>
            <w:r w:rsidRPr="00DE4905">
              <w:rPr>
                <w:lang w:val="en-CA"/>
              </w:rPr>
              <w:t>(CPE</w:t>
            </w:r>
            <w:r w:rsidR="0055339D">
              <w:rPr>
                <w:lang w:val="en-CA"/>
              </w:rPr>
              <w:t xml:space="preserve"> I</w:t>
            </w:r>
            <w:r w:rsidRPr="00DE4905">
              <w:rPr>
                <w:lang w:val="en-CA"/>
              </w:rPr>
              <w:t>)</w:t>
            </w:r>
            <w:r>
              <w:rPr>
                <w:lang w:val="en-CA"/>
              </w:rPr>
              <w:t>.”</w:t>
            </w:r>
          </w:p>
          <w:p w14:paraId="5F9FE748" w14:textId="77777777" w:rsidR="00E936D5" w:rsidRPr="00E87DF9" w:rsidRDefault="00E936D5" w:rsidP="00DF3BBD">
            <w:pPr>
              <w:rPr>
                <w:lang w:val="en-CA"/>
              </w:rPr>
            </w:pPr>
          </w:p>
        </w:tc>
        <w:tc>
          <w:tcPr>
            <w:tcW w:w="1384" w:type="dxa"/>
          </w:tcPr>
          <w:p w14:paraId="1478A45A" w14:textId="7884EDA9" w:rsidR="00E936D5" w:rsidRDefault="005A31B6" w:rsidP="00DF3BBD">
            <w:pPr>
              <w:rPr>
                <w:lang w:val="en-CA"/>
              </w:rPr>
            </w:pPr>
            <w:r>
              <w:rPr>
                <w:lang w:val="en-CA"/>
              </w:rPr>
              <w:lastRenderedPageBreak/>
              <w:t>12</w:t>
            </w:r>
          </w:p>
        </w:tc>
      </w:tr>
      <w:tr w:rsidR="00E936D5" w14:paraId="3029D69D" w14:textId="77777777" w:rsidTr="00DF3BBD">
        <w:tc>
          <w:tcPr>
            <w:tcW w:w="7966" w:type="dxa"/>
          </w:tcPr>
          <w:p w14:paraId="59B3F8ED" w14:textId="3E9C3C9F" w:rsidR="00E936D5" w:rsidRDefault="003B1C4E" w:rsidP="00DF3BBD">
            <w:pPr>
              <w:rPr>
                <w:lang w:val="en-CA"/>
              </w:rPr>
            </w:pPr>
            <w:r>
              <w:rPr>
                <w:lang w:val="en-CA"/>
              </w:rPr>
              <w:lastRenderedPageBreak/>
              <w:t xml:space="preserve">In </w:t>
            </w:r>
            <w:r w:rsidR="00E936D5" w:rsidRPr="00AA2A1C">
              <w:rPr>
                <w:i/>
                <w:lang w:val="en-CA"/>
              </w:rPr>
              <w:t xml:space="preserve">Program Core Standards </w:t>
            </w:r>
            <w:r w:rsidR="0055339D">
              <w:rPr>
                <w:rFonts w:cstheme="minorHAnsi"/>
                <w:i/>
                <w:lang w:val="en-CA"/>
              </w:rPr>
              <w:t>–</w:t>
            </w:r>
            <w:r w:rsidR="00E936D5" w:rsidRPr="00AA2A1C">
              <w:rPr>
                <w:i/>
                <w:lang w:val="en-CA"/>
              </w:rPr>
              <w:t xml:space="preserve"> </w:t>
            </w:r>
            <w:r w:rsidR="00E936D5" w:rsidRPr="006E3557">
              <w:rPr>
                <w:i/>
                <w:lang w:val="en-CA"/>
              </w:rPr>
              <w:t>Notes for Admissions</w:t>
            </w:r>
            <w:r w:rsidR="00E936D5">
              <w:rPr>
                <w:i/>
                <w:lang w:val="en-CA"/>
              </w:rPr>
              <w:t xml:space="preserve">, </w:t>
            </w:r>
            <w:r w:rsidR="00E936D5">
              <w:rPr>
                <w:lang w:val="en-CA"/>
              </w:rPr>
              <w:t>“</w:t>
            </w:r>
            <w:r w:rsidR="00E936D5" w:rsidRPr="00903F5C">
              <w:rPr>
                <w:lang w:val="en-CA"/>
              </w:rPr>
              <w:t>The following are to be completed prior to the first practice education experience:</w:t>
            </w:r>
            <w:r w:rsidR="00E936D5">
              <w:rPr>
                <w:lang w:val="en-CA"/>
              </w:rPr>
              <w:t xml:space="preserve">” </w:t>
            </w:r>
            <w:r>
              <w:rPr>
                <w:lang w:val="en-CA"/>
              </w:rPr>
              <w:t xml:space="preserve">has been </w:t>
            </w:r>
            <w:r w:rsidR="00E936D5">
              <w:rPr>
                <w:lang w:val="en-CA"/>
              </w:rPr>
              <w:t xml:space="preserve">revised to: </w:t>
            </w:r>
          </w:p>
          <w:p w14:paraId="68618884" w14:textId="77777777" w:rsidR="00E936D5" w:rsidRDefault="00E936D5" w:rsidP="00DF3BBD">
            <w:pPr>
              <w:rPr>
                <w:lang w:val="en-CA"/>
              </w:rPr>
            </w:pPr>
          </w:p>
          <w:p w14:paraId="00BF29CA" w14:textId="0ACE82F8" w:rsidR="00E936D5" w:rsidRDefault="00E936D5" w:rsidP="00DF3BBD">
            <w:pPr>
              <w:rPr>
                <w:lang w:val="en-CA"/>
              </w:rPr>
            </w:pPr>
            <w:r>
              <w:rPr>
                <w:lang w:val="en-CA"/>
              </w:rPr>
              <w:t>“</w:t>
            </w:r>
            <w:r w:rsidRPr="00903F5C">
              <w:rPr>
                <w:lang w:val="en-CA"/>
              </w:rPr>
              <w:t xml:space="preserve">The following are to be completed prior to beginning CPE </w:t>
            </w:r>
            <w:r w:rsidR="0055339D">
              <w:rPr>
                <w:lang w:val="en-CA"/>
              </w:rPr>
              <w:t>I</w:t>
            </w:r>
            <w:r w:rsidRPr="00903F5C">
              <w:rPr>
                <w:lang w:val="en-CA"/>
              </w:rPr>
              <w:t>:</w:t>
            </w:r>
            <w:r>
              <w:rPr>
                <w:lang w:val="en-CA"/>
              </w:rPr>
              <w:t>”</w:t>
            </w:r>
          </w:p>
          <w:p w14:paraId="40B2EB32" w14:textId="77777777" w:rsidR="00E936D5" w:rsidRPr="00EE150F" w:rsidRDefault="00E936D5" w:rsidP="00DF3BBD">
            <w:pPr>
              <w:rPr>
                <w:lang w:val="en-CA"/>
              </w:rPr>
            </w:pPr>
          </w:p>
        </w:tc>
        <w:tc>
          <w:tcPr>
            <w:tcW w:w="1384" w:type="dxa"/>
          </w:tcPr>
          <w:p w14:paraId="2AF5BB94" w14:textId="2F832A74" w:rsidR="00E936D5" w:rsidRDefault="005A31B6" w:rsidP="00DF3BBD">
            <w:pPr>
              <w:rPr>
                <w:lang w:val="en-CA"/>
              </w:rPr>
            </w:pPr>
            <w:r>
              <w:rPr>
                <w:lang w:val="en-CA"/>
              </w:rPr>
              <w:t>12</w:t>
            </w:r>
          </w:p>
        </w:tc>
      </w:tr>
      <w:tr w:rsidR="00E936D5" w14:paraId="4F348B81" w14:textId="77777777" w:rsidTr="00DF3BBD">
        <w:tc>
          <w:tcPr>
            <w:tcW w:w="7966" w:type="dxa"/>
          </w:tcPr>
          <w:p w14:paraId="501B0134" w14:textId="1A6A4BE2" w:rsidR="00E936D5" w:rsidRDefault="003B1C4E" w:rsidP="00DF3BBD">
            <w:pPr>
              <w:rPr>
                <w:lang w:val="en-CA"/>
              </w:rPr>
            </w:pPr>
            <w:r>
              <w:rPr>
                <w:lang w:val="en-CA"/>
              </w:rPr>
              <w:t xml:space="preserve">In </w:t>
            </w:r>
            <w:r w:rsidR="00E936D5" w:rsidRPr="00AA2A1C">
              <w:rPr>
                <w:i/>
                <w:lang w:val="en-CA"/>
              </w:rPr>
              <w:t xml:space="preserve">Program Core Standards </w:t>
            </w:r>
            <w:r w:rsidR="0055339D">
              <w:rPr>
                <w:rFonts w:cstheme="minorHAnsi"/>
                <w:i/>
                <w:lang w:val="en-CA"/>
              </w:rPr>
              <w:t>–</w:t>
            </w:r>
            <w:r w:rsidR="00E936D5" w:rsidRPr="00AA2A1C">
              <w:rPr>
                <w:i/>
                <w:lang w:val="en-CA"/>
              </w:rPr>
              <w:t xml:space="preserve"> </w:t>
            </w:r>
            <w:r w:rsidR="00E936D5" w:rsidRPr="006E3557">
              <w:rPr>
                <w:i/>
                <w:lang w:val="en-CA"/>
              </w:rPr>
              <w:t>Notes for Admissions</w:t>
            </w:r>
            <w:r w:rsidR="00E936D5">
              <w:rPr>
                <w:lang w:val="en-CA"/>
              </w:rPr>
              <w:t>, “</w:t>
            </w:r>
            <w:r w:rsidR="00E936D5" w:rsidRPr="00626D8E">
              <w:rPr>
                <w:lang w:val="en-CA"/>
              </w:rPr>
              <w:t>CPR level C”</w:t>
            </w:r>
            <w:r w:rsidR="00E936D5">
              <w:rPr>
                <w:lang w:val="en-CA"/>
              </w:rPr>
              <w:t xml:space="preserve"> </w:t>
            </w:r>
            <w:r>
              <w:rPr>
                <w:lang w:val="en-CA"/>
              </w:rPr>
              <w:t xml:space="preserve">has been </w:t>
            </w:r>
            <w:r w:rsidR="00E936D5">
              <w:rPr>
                <w:lang w:val="en-CA"/>
              </w:rPr>
              <w:t>revised to:</w:t>
            </w:r>
          </w:p>
          <w:p w14:paraId="3709FC43" w14:textId="77777777" w:rsidR="00E936D5" w:rsidRDefault="00E936D5" w:rsidP="00DF3BBD">
            <w:pPr>
              <w:rPr>
                <w:lang w:val="en-CA"/>
              </w:rPr>
            </w:pPr>
          </w:p>
          <w:p w14:paraId="151F5E0D" w14:textId="77777777" w:rsidR="00E936D5" w:rsidRDefault="00E936D5" w:rsidP="00DF3BBD">
            <w:pPr>
              <w:rPr>
                <w:lang w:val="en-CA"/>
              </w:rPr>
            </w:pPr>
            <w:r>
              <w:rPr>
                <w:lang w:val="en-CA"/>
              </w:rPr>
              <w:t>“</w:t>
            </w:r>
            <w:r w:rsidRPr="00820667">
              <w:rPr>
                <w:lang w:val="en-CA"/>
              </w:rPr>
              <w:t>Cardiopulmonary Resuscitation (CPR) as outlined in the Practice Education Guidelines (</w:t>
            </w:r>
            <w:hyperlink r:id="rId16" w:history="1">
              <w:r w:rsidRPr="006A33EC">
                <w:rPr>
                  <w:rStyle w:val="Hyperlink"/>
                  <w:lang w:val="en-CA"/>
                </w:rPr>
                <w:t>http://hspcanada.net/docs/PEG/1_6_Orientation_Students.pdf)</w:t>
              </w:r>
            </w:hyperlink>
            <w:r>
              <w:rPr>
                <w:lang w:val="en-CA"/>
              </w:rPr>
              <w:t>.”</w:t>
            </w:r>
          </w:p>
          <w:p w14:paraId="6F67C5AD" w14:textId="77777777" w:rsidR="00E936D5" w:rsidRPr="00626D8E" w:rsidRDefault="00E936D5" w:rsidP="00DF3BBD">
            <w:pPr>
              <w:rPr>
                <w:lang w:val="en-CA"/>
              </w:rPr>
            </w:pPr>
          </w:p>
        </w:tc>
        <w:tc>
          <w:tcPr>
            <w:tcW w:w="1384" w:type="dxa"/>
          </w:tcPr>
          <w:p w14:paraId="7B177D72" w14:textId="7AEDDB97" w:rsidR="00E936D5" w:rsidRDefault="005A31B6" w:rsidP="00DF3BBD">
            <w:pPr>
              <w:rPr>
                <w:lang w:val="en-CA"/>
              </w:rPr>
            </w:pPr>
            <w:r>
              <w:rPr>
                <w:lang w:val="en-CA"/>
              </w:rPr>
              <w:t>12</w:t>
            </w:r>
          </w:p>
        </w:tc>
      </w:tr>
      <w:tr w:rsidR="00E936D5" w14:paraId="27878D0A" w14:textId="77777777" w:rsidTr="00DF3BBD">
        <w:tc>
          <w:tcPr>
            <w:tcW w:w="7966" w:type="dxa"/>
          </w:tcPr>
          <w:p w14:paraId="2DD8AEE7" w14:textId="42656314" w:rsidR="00E936D5" w:rsidRDefault="003B1C4E" w:rsidP="00DF3BBD">
            <w:pPr>
              <w:rPr>
                <w:lang w:val="en-CA"/>
              </w:rPr>
            </w:pPr>
            <w:r>
              <w:rPr>
                <w:lang w:val="en-CA"/>
              </w:rPr>
              <w:t xml:space="preserve">In </w:t>
            </w:r>
            <w:r w:rsidR="00E936D5" w:rsidRPr="00AA2A1C">
              <w:rPr>
                <w:i/>
                <w:lang w:val="en-CA"/>
              </w:rPr>
              <w:t xml:space="preserve">Program Core Standards </w:t>
            </w:r>
            <w:r w:rsidR="0055339D">
              <w:rPr>
                <w:rFonts w:cstheme="minorHAnsi"/>
                <w:i/>
                <w:lang w:val="en-CA"/>
              </w:rPr>
              <w:t>–</w:t>
            </w:r>
            <w:r w:rsidR="00E936D5" w:rsidRPr="00AA2A1C">
              <w:rPr>
                <w:i/>
                <w:lang w:val="en-CA"/>
              </w:rPr>
              <w:t xml:space="preserve"> </w:t>
            </w:r>
            <w:r w:rsidR="00E936D5" w:rsidRPr="006E3557">
              <w:rPr>
                <w:i/>
                <w:lang w:val="en-CA"/>
              </w:rPr>
              <w:t>Notes for Admissions</w:t>
            </w:r>
            <w:r w:rsidR="00E936D5">
              <w:rPr>
                <w:lang w:val="en-CA"/>
              </w:rPr>
              <w:t>, “</w:t>
            </w:r>
            <w:r w:rsidR="00E936D5" w:rsidRPr="00D15F33">
              <w:rPr>
                <w:lang w:val="en-CA"/>
              </w:rPr>
              <w:t>Criminal Record Check</w:t>
            </w:r>
            <w:r w:rsidR="00E936D5">
              <w:rPr>
                <w:lang w:val="en-CA"/>
              </w:rPr>
              <w:t xml:space="preserve">” </w:t>
            </w:r>
            <w:r>
              <w:rPr>
                <w:lang w:val="en-CA"/>
              </w:rPr>
              <w:t xml:space="preserve">has been </w:t>
            </w:r>
            <w:r w:rsidR="00E936D5">
              <w:rPr>
                <w:lang w:val="en-CA"/>
              </w:rPr>
              <w:t>revised to:</w:t>
            </w:r>
          </w:p>
          <w:p w14:paraId="6CBAA1FE" w14:textId="77777777" w:rsidR="00E936D5" w:rsidRDefault="00E936D5" w:rsidP="00DF3BBD">
            <w:pPr>
              <w:rPr>
                <w:lang w:val="en-CA"/>
              </w:rPr>
            </w:pPr>
          </w:p>
          <w:p w14:paraId="4EE57174" w14:textId="3F4F7978" w:rsidR="00E936D5" w:rsidRDefault="00E936D5" w:rsidP="00DF3BBD">
            <w:pPr>
              <w:rPr>
                <w:lang w:val="en-CA"/>
              </w:rPr>
            </w:pPr>
            <w:r>
              <w:rPr>
                <w:lang w:val="en-CA"/>
              </w:rPr>
              <w:t>“</w:t>
            </w:r>
            <w:r w:rsidRPr="00D15F33">
              <w:rPr>
                <w:lang w:val="en-CA"/>
              </w:rPr>
              <w:t xml:space="preserve">Criminal </w:t>
            </w:r>
            <w:r w:rsidR="005245D9">
              <w:rPr>
                <w:lang w:val="en-CA"/>
              </w:rPr>
              <w:t>r</w:t>
            </w:r>
            <w:r w:rsidRPr="00D15F33">
              <w:rPr>
                <w:lang w:val="en-CA"/>
              </w:rPr>
              <w:t xml:space="preserve">ecord </w:t>
            </w:r>
            <w:r w:rsidR="005245D9">
              <w:rPr>
                <w:lang w:val="en-CA"/>
              </w:rPr>
              <w:t>c</w:t>
            </w:r>
            <w:r w:rsidRPr="00D15F33">
              <w:rPr>
                <w:lang w:val="en-CA"/>
              </w:rPr>
              <w:t xml:space="preserve">heck </w:t>
            </w:r>
            <w:r w:rsidR="005245D9">
              <w:rPr>
                <w:lang w:val="en-CA"/>
              </w:rPr>
              <w:t xml:space="preserve">under </w:t>
            </w:r>
            <w:r w:rsidRPr="00D15F33">
              <w:rPr>
                <w:lang w:val="en-CA"/>
              </w:rPr>
              <w:t xml:space="preserve">the </w:t>
            </w:r>
            <w:r w:rsidR="005245D9">
              <w:rPr>
                <w:lang w:val="en-CA"/>
              </w:rPr>
              <w:t xml:space="preserve">terms of the </w:t>
            </w:r>
            <w:r w:rsidRPr="00D15F33">
              <w:rPr>
                <w:lang w:val="en-CA"/>
              </w:rPr>
              <w:t>Criminal Record Review Act and the Ministry of Justice process for educational institutions</w:t>
            </w:r>
            <w:r>
              <w:rPr>
                <w:lang w:val="en-CA"/>
              </w:rPr>
              <w:t>.”</w:t>
            </w:r>
          </w:p>
          <w:p w14:paraId="533E436F" w14:textId="77777777" w:rsidR="00E936D5" w:rsidRPr="00EE150F" w:rsidRDefault="00E936D5" w:rsidP="00DF3BBD">
            <w:pPr>
              <w:rPr>
                <w:lang w:val="en-CA"/>
              </w:rPr>
            </w:pPr>
          </w:p>
        </w:tc>
        <w:tc>
          <w:tcPr>
            <w:tcW w:w="1384" w:type="dxa"/>
          </w:tcPr>
          <w:p w14:paraId="16ADE06E" w14:textId="66F3D4C5" w:rsidR="00E936D5" w:rsidRDefault="005A31B6" w:rsidP="00DF3BBD">
            <w:pPr>
              <w:rPr>
                <w:lang w:val="en-CA"/>
              </w:rPr>
            </w:pPr>
            <w:r>
              <w:rPr>
                <w:lang w:val="en-CA"/>
              </w:rPr>
              <w:t>12</w:t>
            </w:r>
          </w:p>
        </w:tc>
      </w:tr>
      <w:tr w:rsidR="00E936D5" w14:paraId="0F33053E" w14:textId="77777777" w:rsidTr="00DF3BBD">
        <w:tc>
          <w:tcPr>
            <w:tcW w:w="7966" w:type="dxa"/>
          </w:tcPr>
          <w:p w14:paraId="163A9180" w14:textId="4D7885F0" w:rsidR="00E936D5" w:rsidRDefault="003B1C4E" w:rsidP="00DF3BBD">
            <w:pPr>
              <w:rPr>
                <w:lang w:val="en-CA"/>
              </w:rPr>
            </w:pPr>
            <w:r>
              <w:rPr>
                <w:lang w:val="en-CA"/>
              </w:rPr>
              <w:t xml:space="preserve">In </w:t>
            </w:r>
            <w:r w:rsidR="00E936D5" w:rsidRPr="00AA2A1C">
              <w:rPr>
                <w:i/>
                <w:lang w:val="en-CA"/>
              </w:rPr>
              <w:t xml:space="preserve">Program Core Standards </w:t>
            </w:r>
            <w:r w:rsidR="0055339D">
              <w:rPr>
                <w:rFonts w:cstheme="minorHAnsi"/>
                <w:i/>
                <w:lang w:val="en-CA"/>
              </w:rPr>
              <w:t>–</w:t>
            </w:r>
            <w:r w:rsidR="00E936D5" w:rsidRPr="00AA2A1C">
              <w:rPr>
                <w:i/>
                <w:lang w:val="en-CA"/>
              </w:rPr>
              <w:t xml:space="preserve"> </w:t>
            </w:r>
            <w:r w:rsidR="00E936D5" w:rsidRPr="006E3557">
              <w:rPr>
                <w:i/>
                <w:lang w:val="en-CA"/>
              </w:rPr>
              <w:t>Notes for Admissions</w:t>
            </w:r>
            <w:r w:rsidR="00E936D5">
              <w:rPr>
                <w:i/>
                <w:lang w:val="en-CA"/>
              </w:rPr>
              <w:t>, “</w:t>
            </w:r>
            <w:r w:rsidR="00E936D5" w:rsidRPr="00910382">
              <w:rPr>
                <w:lang w:val="en-CA"/>
              </w:rPr>
              <w:t>Immunization as required by sites of practice education and recommended by BC Centre for Disease Control (2009): diphtheria and tetanus, polio, hepatitis B, measles, mumps and rubella (MMR), varicella, and influenza</w:t>
            </w:r>
            <w:r w:rsidR="00E936D5">
              <w:rPr>
                <w:lang w:val="en-CA"/>
              </w:rPr>
              <w:t xml:space="preserve">” </w:t>
            </w:r>
            <w:r>
              <w:rPr>
                <w:lang w:val="en-CA"/>
              </w:rPr>
              <w:t xml:space="preserve">has been </w:t>
            </w:r>
            <w:r w:rsidR="00E936D5">
              <w:rPr>
                <w:lang w:val="en-CA"/>
              </w:rPr>
              <w:t>revised to:</w:t>
            </w:r>
          </w:p>
          <w:p w14:paraId="5FEC9F4F" w14:textId="77777777" w:rsidR="00E936D5" w:rsidRDefault="00E936D5" w:rsidP="00DF3BBD">
            <w:pPr>
              <w:rPr>
                <w:lang w:val="en-CA"/>
              </w:rPr>
            </w:pPr>
          </w:p>
          <w:p w14:paraId="13A8824D" w14:textId="77777777" w:rsidR="00E936D5" w:rsidRDefault="00E936D5" w:rsidP="00DF3BBD">
            <w:pPr>
              <w:rPr>
                <w:lang w:val="en-CA"/>
              </w:rPr>
            </w:pPr>
            <w:r>
              <w:rPr>
                <w:lang w:val="en-CA"/>
              </w:rPr>
              <w:t>“</w:t>
            </w:r>
            <w:r w:rsidRPr="00910382">
              <w:rPr>
                <w:lang w:val="en-CA"/>
              </w:rPr>
              <w:t>Immunizations as outlined in the Practice Education Guidelines (</w:t>
            </w:r>
            <w:hyperlink r:id="rId17" w:history="1">
              <w:r w:rsidRPr="006A33EC">
                <w:rPr>
                  <w:rStyle w:val="Hyperlink"/>
                  <w:lang w:val="en-CA"/>
                </w:rPr>
                <w:t>http://www.hspcanada.net/docs/PEG/1_3_Immunization.pdf)</w:t>
              </w:r>
            </w:hyperlink>
            <w:r>
              <w:rPr>
                <w:lang w:val="en-CA"/>
              </w:rPr>
              <w:t>.”</w:t>
            </w:r>
          </w:p>
          <w:p w14:paraId="429B8D54" w14:textId="77777777" w:rsidR="00E936D5" w:rsidRPr="00910382" w:rsidRDefault="00E936D5" w:rsidP="00DF3BBD">
            <w:pPr>
              <w:rPr>
                <w:lang w:val="en-CA"/>
              </w:rPr>
            </w:pPr>
          </w:p>
        </w:tc>
        <w:tc>
          <w:tcPr>
            <w:tcW w:w="1384" w:type="dxa"/>
          </w:tcPr>
          <w:p w14:paraId="6489A2AF" w14:textId="23B723C0" w:rsidR="00E936D5" w:rsidRDefault="005A31B6" w:rsidP="00DF3BBD">
            <w:pPr>
              <w:rPr>
                <w:lang w:val="en-CA"/>
              </w:rPr>
            </w:pPr>
            <w:r>
              <w:rPr>
                <w:lang w:val="en-CA"/>
              </w:rPr>
              <w:t>12</w:t>
            </w:r>
          </w:p>
        </w:tc>
      </w:tr>
      <w:tr w:rsidR="00E936D5" w14:paraId="3C8B08B7" w14:textId="77777777" w:rsidTr="00DF3BBD">
        <w:tc>
          <w:tcPr>
            <w:tcW w:w="7966" w:type="dxa"/>
          </w:tcPr>
          <w:p w14:paraId="335CE40E" w14:textId="0349F2DC" w:rsidR="00E936D5" w:rsidRDefault="003B1C4E" w:rsidP="00DF3BBD">
            <w:pPr>
              <w:rPr>
                <w:i/>
                <w:lang w:val="en-CA"/>
              </w:rPr>
            </w:pPr>
            <w:r>
              <w:rPr>
                <w:lang w:val="en-CA"/>
              </w:rPr>
              <w:t xml:space="preserve">In </w:t>
            </w:r>
            <w:r w:rsidR="00E936D5" w:rsidRPr="00AA2A1C">
              <w:rPr>
                <w:i/>
                <w:lang w:val="en-CA"/>
              </w:rPr>
              <w:t xml:space="preserve">Program Core Standards </w:t>
            </w:r>
            <w:r w:rsidR="00D14E98">
              <w:rPr>
                <w:rFonts w:cstheme="minorHAnsi"/>
                <w:i/>
                <w:lang w:val="en-CA"/>
              </w:rPr>
              <w:t>–</w:t>
            </w:r>
            <w:r w:rsidR="00E936D5" w:rsidRPr="00AA2A1C">
              <w:rPr>
                <w:i/>
                <w:lang w:val="en-CA"/>
              </w:rPr>
              <w:t xml:space="preserve"> </w:t>
            </w:r>
            <w:r w:rsidR="00E936D5" w:rsidRPr="00BD0A8F">
              <w:rPr>
                <w:i/>
                <w:lang w:val="en-CA"/>
              </w:rPr>
              <w:t>English as an Additional Languag</w:t>
            </w:r>
            <w:r w:rsidR="00E936D5">
              <w:rPr>
                <w:i/>
                <w:lang w:val="en-CA"/>
              </w:rPr>
              <w:t>e, “</w:t>
            </w:r>
            <w:r w:rsidR="00E936D5" w:rsidRPr="00BD0A8F">
              <w:rPr>
                <w:lang w:val="en-CA"/>
              </w:rPr>
              <w:t>Applicants with English as an additional language must meet the language requirements set by CLPNBC (2011), and be successful in one of the following:”</w:t>
            </w:r>
            <w:r w:rsidR="00E936D5">
              <w:rPr>
                <w:lang w:val="en-CA"/>
              </w:rPr>
              <w:t xml:space="preserve"> </w:t>
            </w:r>
            <w:r>
              <w:rPr>
                <w:lang w:val="en-CA"/>
              </w:rPr>
              <w:t xml:space="preserve">has been </w:t>
            </w:r>
            <w:r w:rsidR="00E936D5">
              <w:rPr>
                <w:lang w:val="en-CA"/>
              </w:rPr>
              <w:t>revised to:</w:t>
            </w:r>
          </w:p>
          <w:p w14:paraId="0DA5C056" w14:textId="77777777" w:rsidR="00E936D5" w:rsidRDefault="00E936D5" w:rsidP="00DF3BBD">
            <w:pPr>
              <w:rPr>
                <w:i/>
                <w:lang w:val="en-CA"/>
              </w:rPr>
            </w:pPr>
          </w:p>
          <w:p w14:paraId="2AD04F27" w14:textId="53D5B356" w:rsidR="00E936D5" w:rsidRDefault="00E936D5" w:rsidP="00DF3BBD">
            <w:pPr>
              <w:rPr>
                <w:lang w:val="en-CA"/>
              </w:rPr>
            </w:pPr>
            <w:r>
              <w:rPr>
                <w:lang w:val="en-CA"/>
              </w:rPr>
              <w:t>“</w:t>
            </w:r>
            <w:r w:rsidRPr="00F85FD2">
              <w:rPr>
                <w:lang w:val="en-CA"/>
              </w:rPr>
              <w:t xml:space="preserve">As English is the language of study in BC, students must meet English language proficiency at an appropriate level to be accepted into the provincial Practical Nursing program. These requirements can be satisfied through three years of full-time, face-to-face secondary or post-secondary education at an accredited institution where English is the medium of instruction and is also one of the country’s official languages. English as a Second Language/Additional Language courses are not included in this three-year calculation. Those not meeting this requirement must achieve scores identified in one of the </w:t>
            </w:r>
            <w:r w:rsidR="005245D9">
              <w:rPr>
                <w:lang w:val="en-CA"/>
              </w:rPr>
              <w:t>two</w:t>
            </w:r>
            <w:r w:rsidR="005245D9" w:rsidRPr="00F85FD2">
              <w:rPr>
                <w:lang w:val="en-CA"/>
              </w:rPr>
              <w:t xml:space="preserve"> </w:t>
            </w:r>
            <w:r w:rsidRPr="00F85FD2">
              <w:rPr>
                <w:lang w:val="en-CA"/>
              </w:rPr>
              <w:t>tests below:</w:t>
            </w:r>
            <w:r>
              <w:rPr>
                <w:lang w:val="en-CA"/>
              </w:rPr>
              <w:t>”</w:t>
            </w:r>
          </w:p>
          <w:p w14:paraId="14794F95" w14:textId="77777777" w:rsidR="00E936D5" w:rsidRPr="00EE150F" w:rsidRDefault="00E936D5" w:rsidP="00DF3BBD">
            <w:pPr>
              <w:rPr>
                <w:lang w:val="en-CA"/>
              </w:rPr>
            </w:pPr>
          </w:p>
        </w:tc>
        <w:tc>
          <w:tcPr>
            <w:tcW w:w="1384" w:type="dxa"/>
          </w:tcPr>
          <w:p w14:paraId="0CEEB464" w14:textId="60C6FF37" w:rsidR="00E936D5" w:rsidRDefault="00E936D5" w:rsidP="00DF3BBD">
            <w:pPr>
              <w:rPr>
                <w:lang w:val="en-CA"/>
              </w:rPr>
            </w:pPr>
            <w:r>
              <w:rPr>
                <w:lang w:val="en-CA"/>
              </w:rPr>
              <w:t>12</w:t>
            </w:r>
            <w:r w:rsidR="005A31B6">
              <w:rPr>
                <w:lang w:val="en-CA"/>
              </w:rPr>
              <w:t xml:space="preserve"> - 13</w:t>
            </w:r>
          </w:p>
        </w:tc>
      </w:tr>
      <w:tr w:rsidR="00E936D5" w14:paraId="7AD43CB2" w14:textId="77777777" w:rsidTr="00DF3BBD">
        <w:tc>
          <w:tcPr>
            <w:tcW w:w="7966" w:type="dxa"/>
          </w:tcPr>
          <w:p w14:paraId="3CDA2AA6" w14:textId="3B38E66D" w:rsidR="00E936D5" w:rsidRPr="0042705C" w:rsidRDefault="003B1C4E" w:rsidP="00DF3BBD">
            <w:pPr>
              <w:rPr>
                <w:lang w:val="en-CA"/>
              </w:rPr>
            </w:pPr>
            <w:r>
              <w:rPr>
                <w:lang w:val="en-CA"/>
              </w:rPr>
              <w:lastRenderedPageBreak/>
              <w:t>In</w:t>
            </w:r>
            <w:r w:rsidRPr="00655C7A">
              <w:rPr>
                <w:lang w:val="en-CA"/>
              </w:rPr>
              <w:t xml:space="preserve"> </w:t>
            </w:r>
            <w:r w:rsidR="00E936D5" w:rsidRPr="004140EC">
              <w:rPr>
                <w:i/>
                <w:lang w:val="en-CA"/>
              </w:rPr>
              <w:t xml:space="preserve">Program Core Standards </w:t>
            </w:r>
            <w:r w:rsidR="00D14E98">
              <w:rPr>
                <w:rFonts w:cstheme="minorHAnsi"/>
                <w:i/>
                <w:lang w:val="en-CA"/>
              </w:rPr>
              <w:t>–</w:t>
            </w:r>
            <w:r w:rsidR="00E936D5" w:rsidRPr="004140EC">
              <w:rPr>
                <w:i/>
                <w:lang w:val="en-CA"/>
              </w:rPr>
              <w:t xml:space="preserve"> English as an Additional Language,</w:t>
            </w:r>
            <w:r w:rsidR="00E936D5">
              <w:rPr>
                <w:lang w:val="en-CA"/>
              </w:rPr>
              <w:t xml:space="preserve"> “</w:t>
            </w:r>
            <w:r w:rsidR="00E936D5" w:rsidRPr="0042705C">
              <w:rPr>
                <w:lang w:val="en-CA"/>
              </w:rPr>
              <w:t xml:space="preserve">International English Language Testing System (IELTS) </w:t>
            </w:r>
            <w:r w:rsidR="005245D9">
              <w:rPr>
                <w:rFonts w:cstheme="minorHAnsi"/>
                <w:i/>
                <w:lang w:val="en-CA"/>
              </w:rPr>
              <w:t>–</w:t>
            </w:r>
            <w:r w:rsidR="005245D9">
              <w:rPr>
                <w:lang w:val="en-CA"/>
              </w:rPr>
              <w:t xml:space="preserve"> </w:t>
            </w:r>
            <w:r w:rsidR="00E936D5" w:rsidRPr="0042705C">
              <w:rPr>
                <w:lang w:val="en-CA"/>
              </w:rPr>
              <w:t>Academic Version with minimum scores of:</w:t>
            </w:r>
          </w:p>
          <w:p w14:paraId="18A2F7CD" w14:textId="77777777" w:rsidR="00E936D5" w:rsidRPr="0042705C" w:rsidRDefault="00E936D5" w:rsidP="0091209D">
            <w:pPr>
              <w:pStyle w:val="ListParagraph"/>
              <w:numPr>
                <w:ilvl w:val="0"/>
                <w:numId w:val="9"/>
              </w:numPr>
              <w:rPr>
                <w:lang w:val="en-CA"/>
              </w:rPr>
            </w:pPr>
            <w:r w:rsidRPr="0042705C">
              <w:rPr>
                <w:lang w:val="en-CA"/>
              </w:rPr>
              <w:t>Overall Band Score: 7.5</w:t>
            </w:r>
          </w:p>
          <w:p w14:paraId="3F09309D" w14:textId="77777777" w:rsidR="00E936D5" w:rsidRPr="0042705C" w:rsidRDefault="00E936D5" w:rsidP="0091209D">
            <w:pPr>
              <w:pStyle w:val="ListParagraph"/>
              <w:numPr>
                <w:ilvl w:val="0"/>
                <w:numId w:val="9"/>
              </w:numPr>
              <w:rPr>
                <w:lang w:val="en-CA"/>
              </w:rPr>
            </w:pPr>
            <w:r w:rsidRPr="0042705C">
              <w:rPr>
                <w:lang w:val="en-CA"/>
              </w:rPr>
              <w:t>Speaking: 7.5</w:t>
            </w:r>
          </w:p>
          <w:p w14:paraId="5E9AD944" w14:textId="77777777" w:rsidR="00E936D5" w:rsidRPr="0042705C" w:rsidRDefault="00E936D5" w:rsidP="0091209D">
            <w:pPr>
              <w:pStyle w:val="ListParagraph"/>
              <w:numPr>
                <w:ilvl w:val="0"/>
                <w:numId w:val="9"/>
              </w:numPr>
              <w:rPr>
                <w:lang w:val="en-CA"/>
              </w:rPr>
            </w:pPr>
            <w:r w:rsidRPr="0042705C">
              <w:rPr>
                <w:lang w:val="en-CA"/>
              </w:rPr>
              <w:t>Listening: 8.0</w:t>
            </w:r>
          </w:p>
          <w:p w14:paraId="758DE48F" w14:textId="77777777" w:rsidR="00E936D5" w:rsidRPr="0042705C" w:rsidRDefault="00E936D5" w:rsidP="0091209D">
            <w:pPr>
              <w:pStyle w:val="ListParagraph"/>
              <w:numPr>
                <w:ilvl w:val="0"/>
                <w:numId w:val="9"/>
              </w:numPr>
              <w:rPr>
                <w:lang w:val="en-CA"/>
              </w:rPr>
            </w:pPr>
            <w:r w:rsidRPr="0042705C">
              <w:rPr>
                <w:lang w:val="en-CA"/>
              </w:rPr>
              <w:t>Reading: 7.0</w:t>
            </w:r>
          </w:p>
          <w:p w14:paraId="5F864080" w14:textId="77777777" w:rsidR="00E936D5" w:rsidRPr="0042705C" w:rsidRDefault="00E936D5" w:rsidP="0091209D">
            <w:pPr>
              <w:pStyle w:val="ListParagraph"/>
              <w:numPr>
                <w:ilvl w:val="0"/>
                <w:numId w:val="9"/>
              </w:numPr>
              <w:rPr>
                <w:lang w:val="en-CA"/>
              </w:rPr>
            </w:pPr>
            <w:r w:rsidRPr="0042705C">
              <w:rPr>
                <w:lang w:val="en-CA"/>
              </w:rPr>
              <w:t xml:space="preserve">Writing: 7.5” </w:t>
            </w:r>
          </w:p>
          <w:p w14:paraId="3C6566C3" w14:textId="77777777" w:rsidR="00E936D5" w:rsidRDefault="00E936D5" w:rsidP="00DF3BBD">
            <w:pPr>
              <w:rPr>
                <w:lang w:val="en-CA"/>
              </w:rPr>
            </w:pPr>
          </w:p>
          <w:p w14:paraId="19240EC6" w14:textId="77777777" w:rsidR="00E936D5" w:rsidRDefault="003B1C4E" w:rsidP="00DF3BBD">
            <w:pPr>
              <w:rPr>
                <w:lang w:val="en-CA"/>
              </w:rPr>
            </w:pPr>
            <w:r>
              <w:rPr>
                <w:lang w:val="en-CA"/>
              </w:rPr>
              <w:t xml:space="preserve">has been </w:t>
            </w:r>
            <w:r w:rsidR="00E936D5">
              <w:rPr>
                <w:lang w:val="en-CA"/>
              </w:rPr>
              <w:t>revised to:</w:t>
            </w:r>
          </w:p>
          <w:p w14:paraId="175783CB" w14:textId="77777777" w:rsidR="00E936D5" w:rsidRDefault="00E936D5" w:rsidP="00DF3BBD">
            <w:pPr>
              <w:rPr>
                <w:lang w:val="en-CA"/>
              </w:rPr>
            </w:pPr>
          </w:p>
          <w:p w14:paraId="1367CFA0" w14:textId="77777777" w:rsidR="00E936D5" w:rsidRDefault="00E936D5" w:rsidP="00DF3BBD">
            <w:pPr>
              <w:rPr>
                <w:lang w:val="en-CA"/>
              </w:rPr>
            </w:pPr>
            <w:r>
              <w:rPr>
                <w:lang w:val="en-CA"/>
              </w:rPr>
              <w:t xml:space="preserve">“1. </w:t>
            </w:r>
            <w:r w:rsidRPr="0042705C">
              <w:rPr>
                <w:lang w:val="en-CA"/>
              </w:rPr>
              <w:t>International English Language Testing System (IELTS) with minimum scores of:</w:t>
            </w:r>
          </w:p>
          <w:p w14:paraId="1094EE8A" w14:textId="77777777" w:rsidR="00E936D5" w:rsidRPr="0042705C" w:rsidRDefault="00E936D5" w:rsidP="0091209D">
            <w:pPr>
              <w:pStyle w:val="ListParagraph"/>
              <w:numPr>
                <w:ilvl w:val="0"/>
                <w:numId w:val="8"/>
              </w:numPr>
              <w:rPr>
                <w:lang w:val="en-CA"/>
              </w:rPr>
            </w:pPr>
            <w:r w:rsidRPr="0042705C">
              <w:rPr>
                <w:lang w:val="en-CA"/>
              </w:rPr>
              <w:t>Speaking: 7.0</w:t>
            </w:r>
          </w:p>
          <w:p w14:paraId="3C8FED90" w14:textId="77777777" w:rsidR="00E936D5" w:rsidRPr="0042705C" w:rsidRDefault="00E936D5" w:rsidP="0091209D">
            <w:pPr>
              <w:pStyle w:val="ListParagraph"/>
              <w:numPr>
                <w:ilvl w:val="0"/>
                <w:numId w:val="8"/>
              </w:numPr>
              <w:rPr>
                <w:lang w:val="en-CA"/>
              </w:rPr>
            </w:pPr>
            <w:r w:rsidRPr="0042705C">
              <w:rPr>
                <w:lang w:val="en-CA"/>
              </w:rPr>
              <w:t>Listening: 7.5</w:t>
            </w:r>
          </w:p>
          <w:p w14:paraId="78998773" w14:textId="77777777" w:rsidR="00E936D5" w:rsidRPr="0042705C" w:rsidRDefault="00E936D5" w:rsidP="0091209D">
            <w:pPr>
              <w:pStyle w:val="ListParagraph"/>
              <w:numPr>
                <w:ilvl w:val="0"/>
                <w:numId w:val="8"/>
              </w:numPr>
              <w:rPr>
                <w:lang w:val="en-CA"/>
              </w:rPr>
            </w:pPr>
            <w:r w:rsidRPr="0042705C">
              <w:rPr>
                <w:lang w:val="en-CA"/>
              </w:rPr>
              <w:t>Reading</w:t>
            </w:r>
            <w:r w:rsidR="00D14E98">
              <w:rPr>
                <w:lang w:val="en-CA"/>
              </w:rPr>
              <w:t>:</w:t>
            </w:r>
            <w:r w:rsidRPr="0042705C">
              <w:rPr>
                <w:lang w:val="en-CA"/>
              </w:rPr>
              <w:t xml:space="preserve"> 6.5</w:t>
            </w:r>
          </w:p>
          <w:p w14:paraId="34EE3453" w14:textId="77777777" w:rsidR="00E936D5" w:rsidRPr="0042705C" w:rsidRDefault="00E936D5" w:rsidP="0091209D">
            <w:pPr>
              <w:pStyle w:val="ListParagraph"/>
              <w:numPr>
                <w:ilvl w:val="0"/>
                <w:numId w:val="8"/>
              </w:numPr>
              <w:rPr>
                <w:lang w:val="en-CA"/>
              </w:rPr>
            </w:pPr>
            <w:r w:rsidRPr="0042705C">
              <w:rPr>
                <w:lang w:val="en-CA"/>
              </w:rPr>
              <w:t>Writing</w:t>
            </w:r>
            <w:r w:rsidR="00D14E98">
              <w:rPr>
                <w:lang w:val="en-CA"/>
              </w:rPr>
              <w:t>:</w:t>
            </w:r>
            <w:r w:rsidRPr="0042705C">
              <w:rPr>
                <w:lang w:val="en-CA"/>
              </w:rPr>
              <w:t xml:space="preserve"> 7.0</w:t>
            </w:r>
          </w:p>
          <w:p w14:paraId="315A1D35" w14:textId="77777777" w:rsidR="00E936D5" w:rsidRDefault="00E936D5" w:rsidP="0091209D">
            <w:pPr>
              <w:pStyle w:val="ListParagraph"/>
              <w:numPr>
                <w:ilvl w:val="0"/>
                <w:numId w:val="8"/>
              </w:numPr>
              <w:rPr>
                <w:lang w:val="en-CA"/>
              </w:rPr>
            </w:pPr>
            <w:r w:rsidRPr="00AC7A25">
              <w:rPr>
                <w:lang w:val="en-CA"/>
              </w:rPr>
              <w:t>Overall Band Score</w:t>
            </w:r>
            <w:r w:rsidR="00D14E98">
              <w:rPr>
                <w:lang w:val="en-CA"/>
              </w:rPr>
              <w:t>:</w:t>
            </w:r>
            <w:r w:rsidRPr="00AC7A25">
              <w:rPr>
                <w:lang w:val="en-CA"/>
              </w:rPr>
              <w:t xml:space="preserve"> 7.0”</w:t>
            </w:r>
          </w:p>
          <w:p w14:paraId="691F57E9" w14:textId="77777777" w:rsidR="00F0779A" w:rsidRDefault="00F0779A" w:rsidP="00F0779A">
            <w:pPr>
              <w:rPr>
                <w:lang w:val="en-CA"/>
              </w:rPr>
            </w:pPr>
          </w:p>
          <w:p w14:paraId="727C87CB" w14:textId="77777777" w:rsidR="00F0779A" w:rsidRDefault="00F0779A" w:rsidP="00F0779A">
            <w:pPr>
              <w:rPr>
                <w:lang w:val="en-CA"/>
              </w:rPr>
            </w:pPr>
            <w:r>
              <w:rPr>
                <w:lang w:val="en-CA"/>
              </w:rPr>
              <w:t>The following was removed:</w:t>
            </w:r>
          </w:p>
          <w:p w14:paraId="2E726425" w14:textId="77777777" w:rsidR="00F0779A" w:rsidRDefault="00F0779A" w:rsidP="00F0779A">
            <w:pPr>
              <w:rPr>
                <w:lang w:val="en-CA"/>
              </w:rPr>
            </w:pPr>
          </w:p>
          <w:p w14:paraId="75789A68" w14:textId="77777777" w:rsidR="00F0779A" w:rsidRPr="00A6676D" w:rsidRDefault="00F0779A" w:rsidP="00F0779A">
            <w:pPr>
              <w:pStyle w:val="ListParagraph"/>
              <w:numPr>
                <w:ilvl w:val="0"/>
                <w:numId w:val="151"/>
              </w:numPr>
              <w:rPr>
                <w:bCs/>
              </w:rPr>
            </w:pPr>
            <w:r w:rsidRPr="00F0779A">
              <w:rPr>
                <w:bCs/>
              </w:rPr>
              <w:t>Test d’Evaluation de Français</w:t>
            </w:r>
            <w:r w:rsidRPr="00F0779A">
              <w:rPr>
                <w:b/>
                <w:bCs/>
              </w:rPr>
              <w:t xml:space="preserve"> </w:t>
            </w:r>
            <w:r w:rsidRPr="00F0779A">
              <w:rPr>
                <w:lang w:val="en-CA"/>
              </w:rPr>
              <w:t>(TEF) with a minimum overall score of 750, and the following scores:</w:t>
            </w:r>
          </w:p>
          <w:p w14:paraId="2EC8861D" w14:textId="77777777" w:rsidR="00F0779A" w:rsidRPr="00F0779A" w:rsidRDefault="00F0779A" w:rsidP="00F0779A">
            <w:pPr>
              <w:rPr>
                <w:lang w:val="en-CA"/>
              </w:rPr>
            </w:pPr>
          </w:p>
          <w:p w14:paraId="5DCDC39A" w14:textId="77777777" w:rsidR="00F0779A" w:rsidRPr="00F0779A" w:rsidRDefault="00F0779A" w:rsidP="00F0779A">
            <w:pPr>
              <w:numPr>
                <w:ilvl w:val="0"/>
                <w:numId w:val="7"/>
              </w:numPr>
              <w:rPr>
                <w:lang w:val="en-CA"/>
              </w:rPr>
            </w:pPr>
            <w:r w:rsidRPr="00F0779A">
              <w:rPr>
                <w:lang w:val="en-CA"/>
              </w:rPr>
              <w:t>Speaking: 5.0</w:t>
            </w:r>
          </w:p>
          <w:p w14:paraId="39D5C635" w14:textId="77777777" w:rsidR="00F0779A" w:rsidRPr="00F0779A" w:rsidRDefault="00F0779A" w:rsidP="00F0779A">
            <w:pPr>
              <w:numPr>
                <w:ilvl w:val="0"/>
                <w:numId w:val="7"/>
              </w:numPr>
              <w:rPr>
                <w:lang w:val="en-CA"/>
              </w:rPr>
            </w:pPr>
            <w:r w:rsidRPr="00F0779A">
              <w:rPr>
                <w:lang w:val="en-CA"/>
              </w:rPr>
              <w:t>Listening</w:t>
            </w:r>
            <w:r w:rsidR="00D14E98">
              <w:rPr>
                <w:lang w:val="en-CA"/>
              </w:rPr>
              <w:t>:</w:t>
            </w:r>
            <w:r w:rsidRPr="00F0779A">
              <w:rPr>
                <w:lang w:val="en-CA"/>
              </w:rPr>
              <w:t xml:space="preserve"> 4.0</w:t>
            </w:r>
          </w:p>
          <w:p w14:paraId="5921C23C" w14:textId="77777777" w:rsidR="00F0779A" w:rsidRPr="00F0779A" w:rsidRDefault="00F0779A" w:rsidP="00F0779A">
            <w:pPr>
              <w:numPr>
                <w:ilvl w:val="0"/>
                <w:numId w:val="7"/>
              </w:numPr>
              <w:rPr>
                <w:lang w:val="en-CA"/>
              </w:rPr>
            </w:pPr>
            <w:r w:rsidRPr="00F0779A">
              <w:rPr>
                <w:lang w:val="en-CA"/>
              </w:rPr>
              <w:t>Reading</w:t>
            </w:r>
            <w:r w:rsidR="00D14E98">
              <w:rPr>
                <w:lang w:val="en-CA"/>
              </w:rPr>
              <w:t>:</w:t>
            </w:r>
            <w:r w:rsidRPr="00F0779A">
              <w:rPr>
                <w:lang w:val="en-CA"/>
              </w:rPr>
              <w:t xml:space="preserve"> 4.0</w:t>
            </w:r>
          </w:p>
          <w:p w14:paraId="7F254F9C" w14:textId="77777777" w:rsidR="00F0779A" w:rsidRPr="00F0779A" w:rsidRDefault="00F0779A" w:rsidP="00F0779A">
            <w:pPr>
              <w:numPr>
                <w:ilvl w:val="0"/>
                <w:numId w:val="7"/>
              </w:numPr>
              <w:rPr>
                <w:lang w:val="en-CA"/>
              </w:rPr>
            </w:pPr>
            <w:r w:rsidRPr="00F0779A">
              <w:rPr>
                <w:lang w:val="en-CA"/>
              </w:rPr>
              <w:t>Vocabulary and grammar</w:t>
            </w:r>
            <w:r w:rsidR="00D14E98">
              <w:rPr>
                <w:lang w:val="en-CA"/>
              </w:rPr>
              <w:t>:</w:t>
            </w:r>
            <w:r w:rsidRPr="00F0779A">
              <w:rPr>
                <w:lang w:val="en-CA"/>
              </w:rPr>
              <w:t xml:space="preserve"> 4.0</w:t>
            </w:r>
          </w:p>
          <w:p w14:paraId="556C0F61" w14:textId="77777777" w:rsidR="00F0779A" w:rsidRPr="00F0779A" w:rsidRDefault="00F0779A" w:rsidP="00F0779A">
            <w:pPr>
              <w:rPr>
                <w:lang w:val="en-CA"/>
              </w:rPr>
            </w:pPr>
          </w:p>
          <w:p w14:paraId="2D96D1E2" w14:textId="77777777" w:rsidR="00E936D5" w:rsidRPr="00EE150F" w:rsidRDefault="00E936D5" w:rsidP="00DF3BBD">
            <w:pPr>
              <w:rPr>
                <w:lang w:val="en-CA"/>
              </w:rPr>
            </w:pPr>
          </w:p>
        </w:tc>
        <w:tc>
          <w:tcPr>
            <w:tcW w:w="1384" w:type="dxa"/>
          </w:tcPr>
          <w:p w14:paraId="0DFE962F" w14:textId="3C6A48D2" w:rsidR="00E936D5" w:rsidRDefault="00E936D5" w:rsidP="00DF3BBD">
            <w:pPr>
              <w:rPr>
                <w:lang w:val="en-CA"/>
              </w:rPr>
            </w:pPr>
            <w:r>
              <w:rPr>
                <w:lang w:val="en-CA"/>
              </w:rPr>
              <w:t>12</w:t>
            </w:r>
            <w:r w:rsidR="005A31B6">
              <w:rPr>
                <w:lang w:val="en-CA"/>
              </w:rPr>
              <w:t xml:space="preserve"> - 13</w:t>
            </w:r>
          </w:p>
        </w:tc>
      </w:tr>
      <w:tr w:rsidR="00E936D5" w14:paraId="632A0252" w14:textId="77777777" w:rsidTr="00DF3BBD">
        <w:tc>
          <w:tcPr>
            <w:tcW w:w="7966" w:type="dxa"/>
          </w:tcPr>
          <w:p w14:paraId="3B297EA3" w14:textId="6576FFFF" w:rsidR="00E936D5" w:rsidRDefault="00DE0BA3" w:rsidP="00DF3BBD">
            <w:pPr>
              <w:rPr>
                <w:lang w:val="en-CA"/>
              </w:rPr>
            </w:pPr>
            <w:r>
              <w:rPr>
                <w:lang w:val="en-CA"/>
              </w:rPr>
              <w:t>In</w:t>
            </w:r>
            <w:r w:rsidRPr="00655C7A">
              <w:rPr>
                <w:lang w:val="en-CA"/>
              </w:rPr>
              <w:t xml:space="preserve"> </w:t>
            </w:r>
            <w:r w:rsidR="00E936D5" w:rsidRPr="004140EC">
              <w:rPr>
                <w:i/>
                <w:lang w:val="en-CA"/>
              </w:rPr>
              <w:t xml:space="preserve">Program Core Standards </w:t>
            </w:r>
            <w:r w:rsidR="004C771A">
              <w:rPr>
                <w:rFonts w:cstheme="minorHAnsi"/>
                <w:i/>
                <w:lang w:val="en-CA"/>
              </w:rPr>
              <w:t>–</w:t>
            </w:r>
            <w:r w:rsidR="00E936D5" w:rsidRPr="004140EC">
              <w:rPr>
                <w:i/>
                <w:lang w:val="en-CA"/>
              </w:rPr>
              <w:t xml:space="preserve"> English as an Additional Language,</w:t>
            </w:r>
            <w:r w:rsidR="00E936D5">
              <w:rPr>
                <w:lang w:val="en-CA"/>
              </w:rPr>
              <w:t xml:space="preserve"> “</w:t>
            </w:r>
            <w:r w:rsidR="00E936D5" w:rsidRPr="00AC7A25">
              <w:rPr>
                <w:lang w:val="en-CA"/>
              </w:rPr>
              <w:t>Note: Please view CLPNBC current English requirements at the following site: http://www.clpnbc.org/content_images/documents/Language%20Proficiency%20Requirement s%20for%20Registration_July%201.2011.pdf</w:t>
            </w:r>
            <w:r w:rsidR="00E936D5">
              <w:rPr>
                <w:lang w:val="en-CA"/>
              </w:rPr>
              <w:t xml:space="preserve">” </w:t>
            </w:r>
            <w:r>
              <w:rPr>
                <w:lang w:val="en-CA"/>
              </w:rPr>
              <w:t xml:space="preserve">has been </w:t>
            </w:r>
            <w:r w:rsidR="00E936D5">
              <w:rPr>
                <w:lang w:val="en-CA"/>
              </w:rPr>
              <w:t>revised to:</w:t>
            </w:r>
          </w:p>
          <w:p w14:paraId="41EC045D" w14:textId="77777777" w:rsidR="00E936D5" w:rsidRDefault="00E936D5" w:rsidP="00DF3BBD">
            <w:pPr>
              <w:rPr>
                <w:lang w:val="en-CA"/>
              </w:rPr>
            </w:pPr>
          </w:p>
          <w:p w14:paraId="167032C3" w14:textId="2147BAF9" w:rsidR="009912C1" w:rsidRPr="009912C1" w:rsidRDefault="009912C1" w:rsidP="009912C1">
            <w:pPr>
              <w:rPr>
                <w:lang w:val="en-CA"/>
              </w:rPr>
            </w:pPr>
            <w:r>
              <w:rPr>
                <w:lang w:val="en-CA"/>
              </w:rPr>
              <w:t>“</w:t>
            </w:r>
            <w:r w:rsidRPr="009912C1">
              <w:rPr>
                <w:lang w:val="en-CA"/>
              </w:rPr>
              <w:t>In addition</w:t>
            </w:r>
            <w:r w:rsidR="00C62AF3">
              <w:rPr>
                <w:lang w:val="en-CA"/>
              </w:rPr>
              <w:t xml:space="preserve"> to</w:t>
            </w:r>
            <w:r w:rsidRPr="009912C1">
              <w:rPr>
                <w:lang w:val="en-CA"/>
              </w:rPr>
              <w:t xml:space="preserve"> meeting English language requirements for the Practical Nursing program, graduates must be able to demonstrate a level of proficiency required to be performance ready as a condition for registration and practice in British Columbia. See CLPNBC’s website for details.</w:t>
            </w:r>
            <w:r>
              <w:rPr>
                <w:lang w:val="en-CA"/>
              </w:rPr>
              <w:t>”</w:t>
            </w:r>
          </w:p>
          <w:p w14:paraId="6958278C" w14:textId="77777777" w:rsidR="00E936D5" w:rsidRPr="00EE150F" w:rsidRDefault="00E936D5" w:rsidP="00DF3BBD">
            <w:pPr>
              <w:rPr>
                <w:lang w:val="en-CA"/>
              </w:rPr>
            </w:pPr>
          </w:p>
        </w:tc>
        <w:tc>
          <w:tcPr>
            <w:tcW w:w="1384" w:type="dxa"/>
          </w:tcPr>
          <w:p w14:paraId="75F2155A" w14:textId="2D764FB6" w:rsidR="00E936D5" w:rsidRDefault="00E936D5" w:rsidP="00DF3BBD">
            <w:pPr>
              <w:rPr>
                <w:lang w:val="en-CA"/>
              </w:rPr>
            </w:pPr>
            <w:r>
              <w:rPr>
                <w:lang w:val="en-CA"/>
              </w:rPr>
              <w:t>1</w:t>
            </w:r>
            <w:r w:rsidR="004168F4">
              <w:rPr>
                <w:lang w:val="en-CA"/>
              </w:rPr>
              <w:t>2</w:t>
            </w:r>
            <w:r w:rsidR="005A31B6">
              <w:rPr>
                <w:lang w:val="en-CA"/>
              </w:rPr>
              <w:t xml:space="preserve"> - 13</w:t>
            </w:r>
          </w:p>
        </w:tc>
      </w:tr>
      <w:tr w:rsidR="00E936D5" w14:paraId="3E4ADDC6" w14:textId="77777777" w:rsidTr="00DF3BBD">
        <w:tc>
          <w:tcPr>
            <w:tcW w:w="7966" w:type="dxa"/>
          </w:tcPr>
          <w:p w14:paraId="5DA801E4" w14:textId="57DC940F" w:rsidR="00E936D5" w:rsidRPr="00CF1410" w:rsidRDefault="00DE0BA3" w:rsidP="00DF3BBD">
            <w:pPr>
              <w:rPr>
                <w:lang w:val="en-CA"/>
              </w:rPr>
            </w:pPr>
            <w:r>
              <w:rPr>
                <w:lang w:val="en-CA"/>
              </w:rPr>
              <w:lastRenderedPageBreak/>
              <w:t>In</w:t>
            </w:r>
            <w:r w:rsidRPr="00CF1410">
              <w:rPr>
                <w:lang w:val="en-CA"/>
              </w:rPr>
              <w:t xml:space="preserve"> </w:t>
            </w:r>
            <w:r w:rsidR="00E936D5" w:rsidRPr="00CF1410">
              <w:rPr>
                <w:i/>
                <w:lang w:val="en-CA"/>
              </w:rPr>
              <w:t>Program Core Standards –</w:t>
            </w:r>
            <w:r>
              <w:rPr>
                <w:i/>
                <w:lang w:val="en-CA"/>
              </w:rPr>
              <w:t xml:space="preserve"> </w:t>
            </w:r>
            <w:r w:rsidR="00E936D5" w:rsidRPr="00CF1410">
              <w:rPr>
                <w:i/>
                <w:lang w:val="en-CA"/>
              </w:rPr>
              <w:t>Faculty Qualifications</w:t>
            </w:r>
            <w:r w:rsidR="00E936D5" w:rsidRPr="00CF1410">
              <w:rPr>
                <w:lang w:val="en-CA"/>
              </w:rPr>
              <w:t xml:space="preserve">, “Current practicing license with one of the nursing regulatory Colleges (CLPNBC, CRNBC, or CRPNBC)” </w:t>
            </w:r>
            <w:r>
              <w:rPr>
                <w:lang w:val="en-CA"/>
              </w:rPr>
              <w:t xml:space="preserve">has been </w:t>
            </w:r>
            <w:r w:rsidR="00E936D5" w:rsidRPr="00CF1410">
              <w:rPr>
                <w:lang w:val="en-CA"/>
              </w:rPr>
              <w:t>revised to:</w:t>
            </w:r>
          </w:p>
          <w:p w14:paraId="115D7C92" w14:textId="77777777" w:rsidR="00E936D5" w:rsidRPr="00CF1410" w:rsidRDefault="00E936D5" w:rsidP="00DF3BBD">
            <w:pPr>
              <w:rPr>
                <w:lang w:val="en-CA"/>
              </w:rPr>
            </w:pPr>
          </w:p>
          <w:p w14:paraId="4A80A05D" w14:textId="58280C33" w:rsidR="00E936D5" w:rsidRPr="00CF1410" w:rsidRDefault="00E936D5" w:rsidP="00DF3BBD">
            <w:pPr>
              <w:rPr>
                <w:lang w:val="en-CA"/>
              </w:rPr>
            </w:pPr>
            <w:r w:rsidRPr="00CF1410">
              <w:rPr>
                <w:lang w:val="en-CA"/>
              </w:rPr>
              <w:t>“</w:t>
            </w:r>
            <w:r w:rsidR="004C771A">
              <w:rPr>
                <w:lang w:val="en-CA"/>
              </w:rPr>
              <w:t>A</w:t>
            </w:r>
            <w:r w:rsidRPr="00CF1410">
              <w:rPr>
                <w:lang w:val="en-CA"/>
              </w:rPr>
              <w:t xml:space="preserve"> current practising license as a LPN, NP, RN or RPN with one of the </w:t>
            </w:r>
            <w:r>
              <w:rPr>
                <w:lang w:val="en-CA"/>
              </w:rPr>
              <w:t xml:space="preserve">British Columbia </w:t>
            </w:r>
            <w:r w:rsidRPr="00CF1410">
              <w:rPr>
                <w:lang w:val="en-CA"/>
              </w:rPr>
              <w:t xml:space="preserve">nursing regulatory </w:t>
            </w:r>
            <w:r w:rsidR="004C771A">
              <w:rPr>
                <w:lang w:val="en-CA"/>
              </w:rPr>
              <w:t>c</w:t>
            </w:r>
            <w:r w:rsidRPr="00CF1410">
              <w:rPr>
                <w:lang w:val="en-CA"/>
              </w:rPr>
              <w:t>olleges (CLPNBC, CRNBC, CRPNBC).”</w:t>
            </w:r>
          </w:p>
          <w:p w14:paraId="4394F9E2" w14:textId="77777777" w:rsidR="00E936D5" w:rsidRPr="00EE150F" w:rsidRDefault="00E936D5" w:rsidP="00DF3BBD">
            <w:pPr>
              <w:rPr>
                <w:lang w:val="en-CA"/>
              </w:rPr>
            </w:pPr>
          </w:p>
        </w:tc>
        <w:tc>
          <w:tcPr>
            <w:tcW w:w="1384" w:type="dxa"/>
          </w:tcPr>
          <w:p w14:paraId="454334BC" w14:textId="70634740" w:rsidR="00E936D5" w:rsidRDefault="00567500" w:rsidP="00DF3BBD">
            <w:pPr>
              <w:rPr>
                <w:lang w:val="en-CA"/>
              </w:rPr>
            </w:pPr>
            <w:r>
              <w:rPr>
                <w:lang w:val="en-CA"/>
              </w:rPr>
              <w:t>13</w:t>
            </w:r>
            <w:r w:rsidR="005A31B6">
              <w:rPr>
                <w:lang w:val="en-CA"/>
              </w:rPr>
              <w:t xml:space="preserve"> - 14</w:t>
            </w:r>
          </w:p>
        </w:tc>
      </w:tr>
      <w:tr w:rsidR="00E936D5" w14:paraId="6EDF35DC" w14:textId="77777777" w:rsidTr="00DF3BBD">
        <w:tc>
          <w:tcPr>
            <w:tcW w:w="7966" w:type="dxa"/>
          </w:tcPr>
          <w:p w14:paraId="592AC7B9" w14:textId="1368D7AC" w:rsidR="00E936D5" w:rsidRPr="001E403E" w:rsidRDefault="00DE0BA3" w:rsidP="00DF3BBD">
            <w:pPr>
              <w:rPr>
                <w:lang w:val="en-CA"/>
              </w:rPr>
            </w:pPr>
            <w:r>
              <w:rPr>
                <w:lang w:val="en-CA"/>
              </w:rPr>
              <w:t>In</w:t>
            </w:r>
            <w:r w:rsidRPr="001E403E">
              <w:rPr>
                <w:lang w:val="en-CA"/>
              </w:rPr>
              <w:t xml:space="preserve"> </w:t>
            </w:r>
            <w:r w:rsidR="00E936D5" w:rsidRPr="001E403E">
              <w:rPr>
                <w:i/>
                <w:lang w:val="en-CA"/>
              </w:rPr>
              <w:t>Program Core Standards –</w:t>
            </w:r>
            <w:r w:rsidR="004C771A">
              <w:rPr>
                <w:i/>
                <w:lang w:val="en-CA"/>
              </w:rPr>
              <w:t xml:space="preserve"> </w:t>
            </w:r>
            <w:r w:rsidR="00E936D5" w:rsidRPr="001E403E">
              <w:rPr>
                <w:i/>
                <w:lang w:val="en-CA"/>
              </w:rPr>
              <w:t>Faculty Qualifications</w:t>
            </w:r>
            <w:r w:rsidR="00E936D5" w:rsidRPr="001E403E">
              <w:rPr>
                <w:lang w:val="en-CA"/>
              </w:rPr>
              <w:t xml:space="preserve">, “A credential in adult education/equivalent or in progress from an accredited postsecondary institution” </w:t>
            </w:r>
            <w:r>
              <w:rPr>
                <w:lang w:val="en-CA"/>
              </w:rPr>
              <w:t xml:space="preserve">has been </w:t>
            </w:r>
            <w:r w:rsidR="00E936D5" w:rsidRPr="001E403E">
              <w:rPr>
                <w:lang w:val="en-CA"/>
              </w:rPr>
              <w:t>revised to:</w:t>
            </w:r>
          </w:p>
          <w:p w14:paraId="593CF965" w14:textId="77777777" w:rsidR="00E936D5" w:rsidRPr="001E403E" w:rsidRDefault="00E936D5" w:rsidP="00DF3BBD">
            <w:pPr>
              <w:rPr>
                <w:lang w:val="en-CA"/>
              </w:rPr>
            </w:pPr>
          </w:p>
          <w:p w14:paraId="133874D5" w14:textId="77777777" w:rsidR="0055339D" w:rsidRDefault="00E936D5" w:rsidP="0055339D">
            <w:pPr>
              <w:pStyle w:val="ListParagraph"/>
              <w:numPr>
                <w:ilvl w:val="0"/>
                <w:numId w:val="10"/>
              </w:numPr>
              <w:rPr>
                <w:lang w:val="en-CA"/>
              </w:rPr>
            </w:pPr>
            <w:r w:rsidRPr="001E403E">
              <w:rPr>
                <w:lang w:val="en-CA"/>
              </w:rPr>
              <w:t>“</w:t>
            </w:r>
            <w:r w:rsidR="0055339D">
              <w:rPr>
                <w:lang w:val="en-CA"/>
              </w:rPr>
              <w:t xml:space="preserve">One of the following </w:t>
            </w:r>
            <w:r w:rsidR="0055339D" w:rsidRPr="00DE341C">
              <w:rPr>
                <w:lang w:val="en-CA"/>
              </w:rPr>
              <w:t>credential</w:t>
            </w:r>
            <w:r w:rsidR="0055339D">
              <w:rPr>
                <w:lang w:val="en-CA"/>
              </w:rPr>
              <w:t>s</w:t>
            </w:r>
            <w:r w:rsidR="0055339D" w:rsidRPr="00DE341C">
              <w:rPr>
                <w:lang w:val="en-CA"/>
              </w:rPr>
              <w:t xml:space="preserve"> in adult education from an accredited post-secondary institution: </w:t>
            </w:r>
          </w:p>
          <w:p w14:paraId="77E6BA62" w14:textId="77777777" w:rsidR="0055339D" w:rsidRPr="00DE341C" w:rsidRDefault="0055339D" w:rsidP="0055339D">
            <w:pPr>
              <w:rPr>
                <w:lang w:val="en-CA"/>
              </w:rPr>
            </w:pPr>
          </w:p>
          <w:p w14:paraId="69894BD8" w14:textId="77777777" w:rsidR="0055339D" w:rsidRDefault="0055339D" w:rsidP="00A6676D">
            <w:pPr>
              <w:pStyle w:val="ListParagraph"/>
              <w:numPr>
                <w:ilvl w:val="0"/>
                <w:numId w:val="239"/>
              </w:numPr>
              <w:rPr>
                <w:lang w:val="en-CA"/>
              </w:rPr>
            </w:pPr>
            <w:r w:rsidRPr="00DE341C">
              <w:rPr>
                <w:lang w:val="en-CA"/>
              </w:rPr>
              <w:t xml:space="preserve">Provincial </w:t>
            </w:r>
            <w:r>
              <w:rPr>
                <w:lang w:val="en-CA"/>
              </w:rPr>
              <w:t>i</w:t>
            </w:r>
            <w:r w:rsidRPr="00DE341C">
              <w:rPr>
                <w:lang w:val="en-CA"/>
              </w:rPr>
              <w:t xml:space="preserve">nstructor </w:t>
            </w:r>
            <w:r>
              <w:rPr>
                <w:lang w:val="en-CA"/>
              </w:rPr>
              <w:t>d</w:t>
            </w:r>
            <w:r w:rsidRPr="00DE341C">
              <w:rPr>
                <w:lang w:val="en-CA"/>
              </w:rPr>
              <w:t>i</w:t>
            </w:r>
            <w:r w:rsidR="00C62AF3">
              <w:rPr>
                <w:lang w:val="en-CA"/>
              </w:rPr>
              <w:t xml:space="preserve">ploma (PID) (those in </w:t>
            </w:r>
            <w:r w:rsidRPr="00DE341C">
              <w:rPr>
                <w:lang w:val="en-CA"/>
              </w:rPr>
              <w:t xml:space="preserve">progress </w:t>
            </w:r>
            <w:r>
              <w:rPr>
                <w:lang w:val="en-CA"/>
              </w:rPr>
              <w:t>must</w:t>
            </w:r>
            <w:r w:rsidRPr="00DE341C">
              <w:rPr>
                <w:lang w:val="en-CA"/>
              </w:rPr>
              <w:t xml:space="preserve"> have an identified completion date)</w:t>
            </w:r>
            <w:r>
              <w:rPr>
                <w:lang w:val="en-CA"/>
              </w:rPr>
              <w:t>.</w:t>
            </w:r>
          </w:p>
          <w:p w14:paraId="532F7C41" w14:textId="77777777" w:rsidR="0055339D" w:rsidRPr="00DE341C" w:rsidRDefault="0055339D" w:rsidP="00A6676D">
            <w:pPr>
              <w:pStyle w:val="ListParagraph"/>
              <w:numPr>
                <w:ilvl w:val="0"/>
                <w:numId w:val="239"/>
              </w:numPr>
              <w:rPr>
                <w:lang w:val="en-CA"/>
              </w:rPr>
            </w:pPr>
            <w:r w:rsidRPr="00DE341C">
              <w:rPr>
                <w:lang w:val="en-CA"/>
              </w:rPr>
              <w:t xml:space="preserve">A formal educational equivalent to PID as </w:t>
            </w:r>
            <w:r>
              <w:rPr>
                <w:lang w:val="en-CA"/>
              </w:rPr>
              <w:t xml:space="preserve">described in </w:t>
            </w:r>
            <w:r w:rsidRPr="00DE341C">
              <w:rPr>
                <w:lang w:val="en-CA"/>
              </w:rPr>
              <w:t>the BC Transfer Guide http://www.bctransferguide.ca/docs/BCadultedbrochure.pdf (those in</w:t>
            </w:r>
            <w:r>
              <w:rPr>
                <w:lang w:val="en-CA"/>
              </w:rPr>
              <w:t xml:space="preserve"> </w:t>
            </w:r>
            <w:r w:rsidRPr="00DE341C">
              <w:rPr>
                <w:lang w:val="en-CA"/>
              </w:rPr>
              <w:t xml:space="preserve">progress </w:t>
            </w:r>
            <w:r>
              <w:rPr>
                <w:lang w:val="en-CA"/>
              </w:rPr>
              <w:t>must</w:t>
            </w:r>
            <w:r w:rsidRPr="00DE341C">
              <w:rPr>
                <w:lang w:val="en-CA"/>
              </w:rPr>
              <w:t xml:space="preserve"> have a</w:t>
            </w:r>
            <w:r>
              <w:rPr>
                <w:lang w:val="en-CA"/>
              </w:rPr>
              <w:t>n identified completion date).</w:t>
            </w:r>
          </w:p>
          <w:p w14:paraId="5FBE9AD5" w14:textId="77777777" w:rsidR="0055339D" w:rsidRPr="00DE341C" w:rsidRDefault="0055339D" w:rsidP="00A6676D">
            <w:pPr>
              <w:pStyle w:val="ListParagraph"/>
              <w:numPr>
                <w:ilvl w:val="0"/>
                <w:numId w:val="239"/>
              </w:numPr>
              <w:rPr>
                <w:lang w:val="en-CA"/>
              </w:rPr>
            </w:pPr>
            <w:r>
              <w:rPr>
                <w:lang w:val="en-CA"/>
              </w:rPr>
              <w:t>Proof of c</w:t>
            </w:r>
            <w:r w:rsidRPr="00DE341C">
              <w:rPr>
                <w:lang w:val="en-CA"/>
              </w:rPr>
              <w:t>ompletion of a formal Prior Learning Assessment (PLA) conducted by the hiring institution to ensure teaching competencies</w:t>
            </w:r>
            <w:r>
              <w:rPr>
                <w:lang w:val="en-CA"/>
              </w:rPr>
              <w:t>.</w:t>
            </w:r>
            <w:r w:rsidRPr="00DE341C">
              <w:rPr>
                <w:lang w:val="en-CA"/>
              </w:rPr>
              <w:t xml:space="preserve"> </w:t>
            </w:r>
          </w:p>
          <w:p w14:paraId="224603F8" w14:textId="714DBD65" w:rsidR="00E936D5" w:rsidRPr="001E403E" w:rsidRDefault="00E936D5" w:rsidP="00A6676D">
            <w:pPr>
              <w:pStyle w:val="ListParagraph"/>
              <w:ind w:left="1080"/>
              <w:rPr>
                <w:lang w:val="en-CA"/>
              </w:rPr>
            </w:pPr>
          </w:p>
          <w:p w14:paraId="73130CFE" w14:textId="77777777" w:rsidR="00E936D5" w:rsidRPr="00EE150F" w:rsidRDefault="00E936D5" w:rsidP="00DF3BBD">
            <w:pPr>
              <w:rPr>
                <w:lang w:val="en-CA"/>
              </w:rPr>
            </w:pPr>
          </w:p>
        </w:tc>
        <w:tc>
          <w:tcPr>
            <w:tcW w:w="1384" w:type="dxa"/>
          </w:tcPr>
          <w:p w14:paraId="3CE66C8D" w14:textId="27433F6D" w:rsidR="00E936D5" w:rsidRDefault="00567500" w:rsidP="00DF3BBD">
            <w:pPr>
              <w:rPr>
                <w:lang w:val="en-CA"/>
              </w:rPr>
            </w:pPr>
            <w:r>
              <w:rPr>
                <w:lang w:val="en-CA"/>
              </w:rPr>
              <w:t>13</w:t>
            </w:r>
            <w:r w:rsidR="005A31B6">
              <w:rPr>
                <w:lang w:val="en-CA"/>
              </w:rPr>
              <w:t xml:space="preserve"> - 14</w:t>
            </w:r>
          </w:p>
        </w:tc>
      </w:tr>
      <w:tr w:rsidR="00C45E08" w14:paraId="13ED9FC3" w14:textId="77777777" w:rsidTr="00DF3BBD">
        <w:tc>
          <w:tcPr>
            <w:tcW w:w="7966" w:type="dxa"/>
          </w:tcPr>
          <w:p w14:paraId="2244581B" w14:textId="3BAABC1C" w:rsidR="00C45E08" w:rsidRDefault="00C45E08" w:rsidP="00A6676D">
            <w:r>
              <w:rPr>
                <w:lang w:val="en-CA"/>
              </w:rPr>
              <w:t>In</w:t>
            </w:r>
            <w:r w:rsidRPr="001E403E">
              <w:rPr>
                <w:lang w:val="en-CA"/>
              </w:rPr>
              <w:t xml:space="preserve"> </w:t>
            </w:r>
            <w:r w:rsidRPr="001E403E">
              <w:rPr>
                <w:i/>
                <w:lang w:val="en-CA"/>
              </w:rPr>
              <w:t>Program Core Standards –</w:t>
            </w:r>
            <w:r>
              <w:rPr>
                <w:i/>
                <w:lang w:val="en-CA"/>
              </w:rPr>
              <w:t xml:space="preserve"> </w:t>
            </w:r>
            <w:r w:rsidRPr="001E403E">
              <w:rPr>
                <w:i/>
                <w:lang w:val="en-CA"/>
              </w:rPr>
              <w:t>Faculty Qualificatio</w:t>
            </w:r>
            <w:r>
              <w:rPr>
                <w:i/>
                <w:lang w:val="en-CA"/>
              </w:rPr>
              <w:t>ns, “</w:t>
            </w:r>
            <w:r w:rsidRPr="00102199">
              <w:t xml:space="preserve">Other faculty qualifications may be considered for particular courses </w:t>
            </w:r>
          </w:p>
          <w:p w14:paraId="7ACF9766" w14:textId="77777777" w:rsidR="00C36996" w:rsidRPr="00102199" w:rsidRDefault="00C36996" w:rsidP="00A6676D"/>
          <w:p w14:paraId="32F4C5D2" w14:textId="77777777" w:rsidR="00C45E08" w:rsidRPr="00102199" w:rsidRDefault="00C45E08" w:rsidP="00C45E08">
            <w:pPr>
              <w:pStyle w:val="ListParagraph"/>
              <w:numPr>
                <w:ilvl w:val="1"/>
                <w:numId w:val="310"/>
              </w:numPr>
              <w:rPr>
                <w:rFonts w:cs="Calibri"/>
              </w:rPr>
            </w:pPr>
            <w:r w:rsidRPr="00102199">
              <w:rPr>
                <w:rFonts w:cs="Calibri"/>
              </w:rPr>
              <w:t>Pharmacology</w:t>
            </w:r>
            <w:r>
              <w:rPr>
                <w:rFonts w:cs="Calibri"/>
              </w:rPr>
              <w:t xml:space="preserve"> (</w:t>
            </w:r>
            <w:r w:rsidRPr="00102199">
              <w:rPr>
                <w:rFonts w:cs="Calibri"/>
              </w:rPr>
              <w:t xml:space="preserve">e.g., undergraduate degree in pharmacy, </w:t>
            </w:r>
            <w:r>
              <w:rPr>
                <w:rFonts w:cs="Calibri"/>
              </w:rPr>
              <w:t>two</w:t>
            </w:r>
            <w:r w:rsidRPr="00102199">
              <w:rPr>
                <w:rFonts w:cs="Calibri"/>
              </w:rPr>
              <w:t xml:space="preserve"> years </w:t>
            </w:r>
            <w:r>
              <w:rPr>
                <w:rFonts w:cs="Calibri"/>
              </w:rPr>
              <w:t xml:space="preserve">of </w:t>
            </w:r>
            <w:r w:rsidRPr="00102199">
              <w:rPr>
                <w:rFonts w:cs="Calibri"/>
              </w:rPr>
              <w:t>hospital pharmacy experience, registered with the College of Pharmacists of BC</w:t>
            </w:r>
            <w:r>
              <w:rPr>
                <w:rFonts w:cs="Calibri"/>
              </w:rPr>
              <w:t>)</w:t>
            </w:r>
          </w:p>
          <w:p w14:paraId="7355E419" w14:textId="77777777" w:rsidR="00C45E08" w:rsidRPr="00102199" w:rsidRDefault="00C45E08" w:rsidP="00C45E08">
            <w:pPr>
              <w:pStyle w:val="ListParagraph"/>
              <w:numPr>
                <w:ilvl w:val="1"/>
                <w:numId w:val="310"/>
              </w:numPr>
              <w:rPr>
                <w:rFonts w:cs="Calibri"/>
              </w:rPr>
            </w:pPr>
            <w:r w:rsidRPr="00102199">
              <w:rPr>
                <w:rFonts w:cs="Calibri"/>
              </w:rPr>
              <w:t xml:space="preserve">Professional communications </w:t>
            </w:r>
            <w:r>
              <w:rPr>
                <w:rFonts w:cs="Calibri"/>
              </w:rPr>
              <w:t>(</w:t>
            </w:r>
            <w:r w:rsidRPr="00102199">
              <w:rPr>
                <w:rFonts w:cs="Calibri"/>
              </w:rPr>
              <w:t>e.g., undergraduate degree in a Human Services field or discipline or Counselling Psychology</w:t>
            </w:r>
            <w:r>
              <w:rPr>
                <w:rFonts w:cs="Calibri"/>
              </w:rPr>
              <w:t>)</w:t>
            </w:r>
          </w:p>
          <w:p w14:paraId="411C98FB" w14:textId="0298DD9D" w:rsidR="00C45E08" w:rsidRPr="00380107" w:rsidRDefault="00C45E08" w:rsidP="00C45E08">
            <w:pPr>
              <w:pStyle w:val="ListParagraph"/>
              <w:numPr>
                <w:ilvl w:val="1"/>
                <w:numId w:val="310"/>
              </w:numPr>
              <w:rPr>
                <w:rFonts w:cs="Calibri"/>
              </w:rPr>
            </w:pPr>
            <w:r w:rsidRPr="00102199">
              <w:rPr>
                <w:rFonts w:cs="Calibri"/>
              </w:rPr>
              <w:t xml:space="preserve">Anatomy and Physiology </w:t>
            </w:r>
            <w:r>
              <w:rPr>
                <w:rFonts w:cs="Calibri"/>
              </w:rPr>
              <w:t>(</w:t>
            </w:r>
            <w:r w:rsidRPr="00102199">
              <w:rPr>
                <w:rFonts w:cs="Calibri"/>
              </w:rPr>
              <w:t xml:space="preserve">e.g., undergraduate degree in biology, physiology, </w:t>
            </w:r>
            <w:r>
              <w:rPr>
                <w:rFonts w:cs="Calibri"/>
              </w:rPr>
              <w:t>physician,</w:t>
            </w:r>
            <w:r w:rsidRPr="00102199">
              <w:rPr>
                <w:rFonts w:cs="Calibri"/>
              </w:rPr>
              <w:t xml:space="preserve"> or equivalent education and experience</w:t>
            </w:r>
            <w:r>
              <w:rPr>
                <w:rFonts w:cs="Calibri"/>
              </w:rPr>
              <w:t>)</w:t>
            </w:r>
            <w:r w:rsidR="003A3A8C">
              <w:rPr>
                <w:rFonts w:cs="Calibri"/>
              </w:rPr>
              <w:t>”</w:t>
            </w:r>
          </w:p>
          <w:p w14:paraId="1FFF4462" w14:textId="77777777" w:rsidR="00C45E08" w:rsidRDefault="00C45E08" w:rsidP="00DF3BBD">
            <w:pPr>
              <w:rPr>
                <w:lang w:val="en-CA"/>
              </w:rPr>
            </w:pPr>
          </w:p>
          <w:p w14:paraId="3D031E35" w14:textId="77777777" w:rsidR="00C45E08" w:rsidRDefault="00C45E08" w:rsidP="00DF3BBD">
            <w:pPr>
              <w:rPr>
                <w:lang w:val="en-CA"/>
              </w:rPr>
            </w:pPr>
            <w:r>
              <w:rPr>
                <w:lang w:val="en-CA"/>
              </w:rPr>
              <w:t>has been revised to:</w:t>
            </w:r>
          </w:p>
          <w:p w14:paraId="747AC7CD" w14:textId="77777777" w:rsidR="00C36996" w:rsidRDefault="00C36996" w:rsidP="00C36996">
            <w:pPr>
              <w:rPr>
                <w:lang w:val="en-CA"/>
              </w:rPr>
            </w:pPr>
          </w:p>
          <w:p w14:paraId="050EEAEE" w14:textId="7BB8C7F5" w:rsidR="00C36996" w:rsidRDefault="00C36996" w:rsidP="00C36996">
            <w:pPr>
              <w:rPr>
                <w:lang w:val="en-CA"/>
              </w:rPr>
            </w:pPr>
            <w:r>
              <w:rPr>
                <w:lang w:val="en-CA"/>
              </w:rPr>
              <w:t>“</w:t>
            </w:r>
            <w:r w:rsidR="003A3A8C" w:rsidRPr="00B006D8">
              <w:rPr>
                <w:lang w:val="en-CA"/>
              </w:rPr>
              <w:t xml:space="preserve">Other </w:t>
            </w:r>
            <w:r w:rsidR="003A3A8C">
              <w:rPr>
                <w:lang w:val="en-CA"/>
              </w:rPr>
              <w:t xml:space="preserve">relevant undergraduate degrees or professional qualifications </w:t>
            </w:r>
            <w:r w:rsidR="003A3A8C" w:rsidRPr="00B006D8">
              <w:rPr>
                <w:lang w:val="en-CA"/>
              </w:rPr>
              <w:t xml:space="preserve">degrees may be considered </w:t>
            </w:r>
            <w:r w:rsidR="003A3A8C">
              <w:rPr>
                <w:lang w:val="en-CA"/>
              </w:rPr>
              <w:t xml:space="preserve">to teach </w:t>
            </w:r>
            <w:r w:rsidR="003A3A8C" w:rsidRPr="00B006D8">
              <w:rPr>
                <w:lang w:val="en-CA"/>
              </w:rPr>
              <w:t>the following courses</w:t>
            </w:r>
            <w:r w:rsidR="003A3A8C">
              <w:rPr>
                <w:lang w:val="en-CA"/>
              </w:rPr>
              <w:t xml:space="preserve"> (e.g., being registered with the College of Pharmacists)</w:t>
            </w:r>
            <w:r w:rsidR="003A3A8C" w:rsidRPr="00B006D8">
              <w:rPr>
                <w:lang w:val="en-CA"/>
              </w:rPr>
              <w:t>:</w:t>
            </w:r>
          </w:p>
          <w:p w14:paraId="285752D3" w14:textId="77777777" w:rsidR="00C36996" w:rsidRDefault="00C36996" w:rsidP="00C36996">
            <w:pPr>
              <w:pStyle w:val="ListParagraph"/>
              <w:numPr>
                <w:ilvl w:val="0"/>
                <w:numId w:val="311"/>
              </w:numPr>
              <w:rPr>
                <w:lang w:val="en-CA"/>
              </w:rPr>
            </w:pPr>
            <w:r>
              <w:rPr>
                <w:lang w:val="en-CA"/>
              </w:rPr>
              <w:lastRenderedPageBreak/>
              <w:t>Pharmacology.</w:t>
            </w:r>
          </w:p>
          <w:p w14:paraId="3311BBD8" w14:textId="77777777" w:rsidR="00C36996" w:rsidRDefault="00C36996" w:rsidP="00A6676D">
            <w:pPr>
              <w:pStyle w:val="ListParagraph"/>
              <w:numPr>
                <w:ilvl w:val="0"/>
                <w:numId w:val="311"/>
              </w:numPr>
              <w:rPr>
                <w:lang w:val="en-CA"/>
              </w:rPr>
            </w:pPr>
            <w:r w:rsidRPr="00313525">
              <w:rPr>
                <w:lang w:val="en-CA"/>
              </w:rPr>
              <w:t>Professional communication</w:t>
            </w:r>
            <w:r>
              <w:rPr>
                <w:lang w:val="en-CA"/>
              </w:rPr>
              <w:t>.</w:t>
            </w:r>
          </w:p>
          <w:p w14:paraId="7BAF60C0" w14:textId="452D6D86" w:rsidR="00C36996" w:rsidRPr="00C36996" w:rsidRDefault="00C36996" w:rsidP="00A6676D">
            <w:pPr>
              <w:pStyle w:val="ListParagraph"/>
              <w:numPr>
                <w:ilvl w:val="0"/>
                <w:numId w:val="311"/>
              </w:numPr>
              <w:rPr>
                <w:lang w:val="en-CA"/>
              </w:rPr>
            </w:pPr>
            <w:r w:rsidRPr="00C36996">
              <w:rPr>
                <w:lang w:val="en-CA"/>
              </w:rPr>
              <w:t>Anatomy and physiology.</w:t>
            </w:r>
            <w:r>
              <w:rPr>
                <w:lang w:val="en-CA"/>
              </w:rPr>
              <w:t>”</w:t>
            </w:r>
          </w:p>
          <w:p w14:paraId="0C51E338" w14:textId="544382F0" w:rsidR="00C45E08" w:rsidRPr="001E403E" w:rsidDel="00DE0BA3" w:rsidRDefault="00C45E08" w:rsidP="00DF3BBD">
            <w:pPr>
              <w:rPr>
                <w:lang w:val="en-CA"/>
              </w:rPr>
            </w:pPr>
          </w:p>
        </w:tc>
        <w:tc>
          <w:tcPr>
            <w:tcW w:w="1384" w:type="dxa"/>
          </w:tcPr>
          <w:p w14:paraId="3C86A17A" w14:textId="187B7AA8" w:rsidR="00C45E08" w:rsidRDefault="00C36996" w:rsidP="00DF3BBD">
            <w:pPr>
              <w:rPr>
                <w:lang w:val="en-CA"/>
              </w:rPr>
            </w:pPr>
            <w:r>
              <w:rPr>
                <w:lang w:val="en-CA"/>
              </w:rPr>
              <w:lastRenderedPageBreak/>
              <w:t>14</w:t>
            </w:r>
          </w:p>
        </w:tc>
      </w:tr>
      <w:tr w:rsidR="00E936D5" w14:paraId="503710A3" w14:textId="77777777" w:rsidTr="00DF3BBD">
        <w:tc>
          <w:tcPr>
            <w:tcW w:w="7966" w:type="dxa"/>
          </w:tcPr>
          <w:p w14:paraId="0422348F" w14:textId="3A400B28" w:rsidR="00E936D5" w:rsidRDefault="00DE0BA3" w:rsidP="00DF3BBD">
            <w:pPr>
              <w:rPr>
                <w:lang w:val="en-CA"/>
              </w:rPr>
            </w:pPr>
            <w:r>
              <w:rPr>
                <w:lang w:val="en-CA"/>
              </w:rPr>
              <w:lastRenderedPageBreak/>
              <w:t>The t</w:t>
            </w:r>
            <w:r w:rsidR="00E936D5" w:rsidRPr="008C180F">
              <w:rPr>
                <w:lang w:val="en-CA"/>
              </w:rPr>
              <w:t>eaching and learning resources</w:t>
            </w:r>
            <w:r w:rsidR="00E936D5">
              <w:rPr>
                <w:lang w:val="en-CA"/>
              </w:rPr>
              <w:t xml:space="preserve"> sections </w:t>
            </w:r>
            <w:r>
              <w:rPr>
                <w:lang w:val="en-CA"/>
              </w:rPr>
              <w:t xml:space="preserve">have been </w:t>
            </w:r>
            <w:r w:rsidR="00E936D5" w:rsidRPr="00361CDD">
              <w:rPr>
                <w:lang w:val="en-CA"/>
              </w:rPr>
              <w:t xml:space="preserve">moved from </w:t>
            </w:r>
            <w:r>
              <w:rPr>
                <w:lang w:val="en-CA"/>
              </w:rPr>
              <w:t xml:space="preserve">the </w:t>
            </w:r>
            <w:r w:rsidR="00E936D5" w:rsidRPr="00361CDD">
              <w:rPr>
                <w:lang w:val="en-CA"/>
              </w:rPr>
              <w:t xml:space="preserve">Guide to this </w:t>
            </w:r>
            <w:r>
              <w:rPr>
                <w:lang w:val="en-CA"/>
              </w:rPr>
              <w:t>S</w:t>
            </w:r>
            <w:r w:rsidR="00E936D5" w:rsidRPr="00361CDD">
              <w:rPr>
                <w:lang w:val="en-CA"/>
              </w:rPr>
              <w:t>upplement</w:t>
            </w:r>
            <w:r>
              <w:rPr>
                <w:lang w:val="en-CA"/>
              </w:rPr>
              <w:t>,</w:t>
            </w:r>
            <w:r w:rsidR="00E936D5">
              <w:rPr>
                <w:lang w:val="en-CA"/>
              </w:rPr>
              <w:t xml:space="preserve"> and updated or replaced as necessary, depending on currency and availability. This includes all </w:t>
            </w:r>
            <w:r w:rsidR="00E936D5" w:rsidRPr="000E37D6">
              <w:rPr>
                <w:i/>
                <w:lang w:val="en-CA"/>
              </w:rPr>
              <w:t>Suggested References/Resources</w:t>
            </w:r>
            <w:r w:rsidR="00E936D5">
              <w:rPr>
                <w:lang w:val="en-CA"/>
              </w:rPr>
              <w:t xml:space="preserve"> from course outlines; </w:t>
            </w:r>
            <w:r w:rsidR="00E936D5" w:rsidRPr="000E37D6">
              <w:rPr>
                <w:i/>
                <w:lang w:val="en-CA"/>
              </w:rPr>
              <w:t xml:space="preserve">Indigenous </w:t>
            </w:r>
            <w:r w:rsidR="00ED35C5">
              <w:rPr>
                <w:i/>
                <w:lang w:val="en-CA"/>
              </w:rPr>
              <w:t>L</w:t>
            </w:r>
            <w:r w:rsidR="00E936D5" w:rsidRPr="000E37D6">
              <w:rPr>
                <w:i/>
                <w:lang w:val="en-CA"/>
              </w:rPr>
              <w:t xml:space="preserve">earning </w:t>
            </w:r>
            <w:r w:rsidR="00ED35C5">
              <w:rPr>
                <w:i/>
                <w:lang w:val="en-CA"/>
              </w:rPr>
              <w:t>Resources</w:t>
            </w:r>
            <w:r w:rsidR="00E936D5">
              <w:rPr>
                <w:lang w:val="en-CA"/>
              </w:rPr>
              <w:t xml:space="preserve"> (former Appendix D); </w:t>
            </w:r>
            <w:r w:rsidR="00E936D5" w:rsidRPr="000E37D6">
              <w:rPr>
                <w:i/>
                <w:lang w:val="en-CA"/>
              </w:rPr>
              <w:t>Work</w:t>
            </w:r>
            <w:r>
              <w:rPr>
                <w:i/>
                <w:lang w:val="en-CA"/>
              </w:rPr>
              <w:t>S</w:t>
            </w:r>
            <w:r w:rsidR="00E936D5" w:rsidRPr="000E37D6">
              <w:rPr>
                <w:i/>
                <w:lang w:val="en-CA"/>
              </w:rPr>
              <w:t>afeBC resources</w:t>
            </w:r>
            <w:r w:rsidR="00E936D5">
              <w:rPr>
                <w:lang w:val="en-CA"/>
              </w:rPr>
              <w:t xml:space="preserve"> (former Appendix E); and </w:t>
            </w:r>
            <w:r w:rsidR="00E936D5" w:rsidRPr="008C180F">
              <w:rPr>
                <w:i/>
                <w:lang w:val="en-CA"/>
              </w:rPr>
              <w:t>Provincial Practical Nurse Program Curriculum Guide Resource List</w:t>
            </w:r>
            <w:r w:rsidR="00E936D5">
              <w:rPr>
                <w:lang w:val="en-CA"/>
              </w:rPr>
              <w:t xml:space="preserve"> (former Appendix H).</w:t>
            </w:r>
          </w:p>
          <w:p w14:paraId="2F46FA56" w14:textId="77777777" w:rsidR="00E936D5" w:rsidRDefault="00E936D5" w:rsidP="00DF3BBD">
            <w:pPr>
              <w:rPr>
                <w:lang w:val="en-CA"/>
              </w:rPr>
            </w:pPr>
          </w:p>
        </w:tc>
        <w:tc>
          <w:tcPr>
            <w:tcW w:w="1384" w:type="dxa"/>
          </w:tcPr>
          <w:p w14:paraId="50FE8B69" w14:textId="45F8D32D" w:rsidR="00E936D5" w:rsidRDefault="005A31B6" w:rsidP="00DF3BBD">
            <w:pPr>
              <w:rPr>
                <w:lang w:val="en-CA"/>
              </w:rPr>
            </w:pPr>
            <w:r>
              <w:rPr>
                <w:lang w:val="en-CA"/>
              </w:rPr>
              <w:t>15 - 170</w:t>
            </w:r>
          </w:p>
        </w:tc>
      </w:tr>
      <w:tr w:rsidR="00E936D5" w14:paraId="03CFE8E8" w14:textId="77777777" w:rsidTr="00DF3BBD">
        <w:tc>
          <w:tcPr>
            <w:tcW w:w="7966" w:type="dxa"/>
          </w:tcPr>
          <w:p w14:paraId="6B8620B8" w14:textId="77777777" w:rsidR="00E936D5" w:rsidRDefault="00E936D5" w:rsidP="00DF3BBD">
            <w:pPr>
              <w:rPr>
                <w:lang w:val="en-CA"/>
              </w:rPr>
            </w:pPr>
            <w:r w:rsidRPr="009E0BED">
              <w:rPr>
                <w:i/>
                <w:lang w:val="en-CA"/>
              </w:rPr>
              <w:t>Suggested References/Resources</w:t>
            </w:r>
            <w:r>
              <w:rPr>
                <w:lang w:val="en-CA"/>
              </w:rPr>
              <w:t xml:space="preserve"> </w:t>
            </w:r>
            <w:r w:rsidR="00DE0BA3">
              <w:rPr>
                <w:lang w:val="en-CA"/>
              </w:rPr>
              <w:t xml:space="preserve">have been </w:t>
            </w:r>
            <w:r>
              <w:rPr>
                <w:lang w:val="en-CA"/>
              </w:rPr>
              <w:t xml:space="preserve">updated and organized alphabetically. </w:t>
            </w:r>
            <w:r w:rsidR="003A6FED">
              <w:rPr>
                <w:lang w:val="en-CA"/>
              </w:rPr>
              <w:t xml:space="preserve">Several </w:t>
            </w:r>
            <w:r w:rsidR="003A6FED">
              <w:t>resources that lacked specific citation details have been removed.</w:t>
            </w:r>
          </w:p>
          <w:p w14:paraId="13A21514" w14:textId="77777777" w:rsidR="00E936D5" w:rsidRPr="000151FC" w:rsidRDefault="00E936D5" w:rsidP="00DF3BBD">
            <w:pPr>
              <w:rPr>
                <w:lang w:val="en-CA"/>
              </w:rPr>
            </w:pPr>
          </w:p>
        </w:tc>
        <w:tc>
          <w:tcPr>
            <w:tcW w:w="1384" w:type="dxa"/>
          </w:tcPr>
          <w:p w14:paraId="4C0F58D6" w14:textId="32984036" w:rsidR="00E936D5" w:rsidRDefault="005A31B6" w:rsidP="00DF3BBD">
            <w:pPr>
              <w:rPr>
                <w:lang w:val="en-CA"/>
              </w:rPr>
            </w:pPr>
            <w:r>
              <w:rPr>
                <w:lang w:val="en-CA"/>
              </w:rPr>
              <w:t>15 - 6</w:t>
            </w:r>
            <w:r w:rsidR="00044617">
              <w:rPr>
                <w:lang w:val="en-CA"/>
              </w:rPr>
              <w:t>6</w:t>
            </w:r>
          </w:p>
        </w:tc>
      </w:tr>
      <w:tr w:rsidR="00E936D5" w14:paraId="6D59C98A" w14:textId="77777777" w:rsidTr="00DF3BBD">
        <w:tc>
          <w:tcPr>
            <w:tcW w:w="7966" w:type="dxa"/>
          </w:tcPr>
          <w:p w14:paraId="5A26B39E" w14:textId="6F571F76" w:rsidR="00E936D5" w:rsidRDefault="00DE0BA3" w:rsidP="00DF3BBD">
            <w:pPr>
              <w:rPr>
                <w:lang w:val="en-CA"/>
              </w:rPr>
            </w:pPr>
            <w:r w:rsidRPr="00A6676D">
              <w:rPr>
                <w:lang w:val="en-CA"/>
              </w:rPr>
              <w:t>In</w:t>
            </w:r>
            <w:r>
              <w:rPr>
                <w:i/>
                <w:lang w:val="en-CA"/>
              </w:rPr>
              <w:t xml:space="preserve"> </w:t>
            </w:r>
            <w:r w:rsidR="00E936D5" w:rsidRPr="009E0BED">
              <w:rPr>
                <w:i/>
                <w:lang w:val="en-CA"/>
              </w:rPr>
              <w:t xml:space="preserve">Indigenous </w:t>
            </w:r>
            <w:r w:rsidR="00ED35C5">
              <w:rPr>
                <w:i/>
                <w:lang w:val="en-CA"/>
              </w:rPr>
              <w:t>Learning Resources</w:t>
            </w:r>
            <w:r w:rsidR="00E936D5">
              <w:rPr>
                <w:lang w:val="en-CA"/>
              </w:rPr>
              <w:t xml:space="preserve">, </w:t>
            </w:r>
            <w:r>
              <w:rPr>
                <w:lang w:val="en-CA"/>
              </w:rPr>
              <w:t xml:space="preserve">the term </w:t>
            </w:r>
            <w:r w:rsidR="00E936D5">
              <w:rPr>
                <w:lang w:val="en-CA"/>
              </w:rPr>
              <w:t xml:space="preserve">“Aboriginal” </w:t>
            </w:r>
            <w:r>
              <w:rPr>
                <w:lang w:val="en-CA"/>
              </w:rPr>
              <w:t xml:space="preserve">has been </w:t>
            </w:r>
            <w:r w:rsidR="00E936D5">
              <w:rPr>
                <w:lang w:val="en-CA"/>
              </w:rPr>
              <w:t>changed to “Indigenous</w:t>
            </w:r>
            <w:r>
              <w:rPr>
                <w:lang w:val="en-CA"/>
              </w:rPr>
              <w:t>.</w:t>
            </w:r>
            <w:r w:rsidR="00E936D5">
              <w:rPr>
                <w:lang w:val="en-CA"/>
              </w:rPr>
              <w:t>”</w:t>
            </w:r>
          </w:p>
          <w:p w14:paraId="19C59C1A" w14:textId="77777777" w:rsidR="00E936D5" w:rsidRDefault="00E936D5" w:rsidP="00DF3BBD">
            <w:pPr>
              <w:rPr>
                <w:lang w:val="en-CA"/>
              </w:rPr>
            </w:pPr>
          </w:p>
        </w:tc>
        <w:tc>
          <w:tcPr>
            <w:tcW w:w="1384" w:type="dxa"/>
          </w:tcPr>
          <w:p w14:paraId="4D0253E8" w14:textId="7C5EE315" w:rsidR="00E936D5" w:rsidRDefault="005A31B6">
            <w:pPr>
              <w:rPr>
                <w:lang w:val="en-CA"/>
              </w:rPr>
            </w:pPr>
            <w:r>
              <w:rPr>
                <w:lang w:val="en-CA"/>
              </w:rPr>
              <w:t>67 - 149</w:t>
            </w:r>
          </w:p>
        </w:tc>
      </w:tr>
      <w:tr w:rsidR="00E936D5" w14:paraId="15A5C2AC" w14:textId="77777777" w:rsidTr="00DF3BBD">
        <w:tc>
          <w:tcPr>
            <w:tcW w:w="7966" w:type="dxa"/>
          </w:tcPr>
          <w:p w14:paraId="2895A04E" w14:textId="63860CD1" w:rsidR="00E936D5" w:rsidRDefault="00DE0BA3" w:rsidP="00DF3BBD">
            <w:pPr>
              <w:rPr>
                <w:lang w:val="en-CA"/>
              </w:rPr>
            </w:pPr>
            <w:r w:rsidRPr="00A6676D">
              <w:rPr>
                <w:lang w:val="en-CA"/>
              </w:rPr>
              <w:t>The</w:t>
            </w:r>
            <w:r>
              <w:rPr>
                <w:i/>
                <w:lang w:val="en-CA"/>
              </w:rPr>
              <w:t xml:space="preserve"> </w:t>
            </w:r>
            <w:r w:rsidR="00E936D5" w:rsidRPr="00F0050E">
              <w:rPr>
                <w:i/>
                <w:lang w:val="en-CA"/>
              </w:rPr>
              <w:t>Work</w:t>
            </w:r>
            <w:r w:rsidR="00C62AF3">
              <w:rPr>
                <w:i/>
                <w:lang w:val="en-CA"/>
              </w:rPr>
              <w:t>S</w:t>
            </w:r>
            <w:r w:rsidR="00E936D5" w:rsidRPr="00F0050E">
              <w:rPr>
                <w:i/>
                <w:lang w:val="en-CA"/>
              </w:rPr>
              <w:t>afeBC Resources</w:t>
            </w:r>
            <w:r w:rsidR="00E936D5" w:rsidRPr="009E34AC">
              <w:rPr>
                <w:lang w:val="en-CA"/>
              </w:rPr>
              <w:t xml:space="preserve"> </w:t>
            </w:r>
            <w:r>
              <w:rPr>
                <w:lang w:val="en-CA"/>
              </w:rPr>
              <w:t>have been</w:t>
            </w:r>
            <w:r w:rsidR="00ED35C5">
              <w:rPr>
                <w:lang w:val="en-CA"/>
              </w:rPr>
              <w:t xml:space="preserve"> </w:t>
            </w:r>
            <w:r w:rsidR="00E936D5">
              <w:rPr>
                <w:lang w:val="en-CA"/>
              </w:rPr>
              <w:t xml:space="preserve">updated with corrected web links. </w:t>
            </w:r>
          </w:p>
          <w:p w14:paraId="0F339CD7" w14:textId="77777777" w:rsidR="00E936D5" w:rsidRDefault="00E936D5" w:rsidP="00DF3BBD">
            <w:pPr>
              <w:rPr>
                <w:lang w:val="en-CA"/>
              </w:rPr>
            </w:pPr>
          </w:p>
        </w:tc>
        <w:tc>
          <w:tcPr>
            <w:tcW w:w="1384" w:type="dxa"/>
          </w:tcPr>
          <w:p w14:paraId="4A14A90A" w14:textId="6A2856C4" w:rsidR="00E936D5" w:rsidRDefault="005A31B6" w:rsidP="00DF3BBD">
            <w:pPr>
              <w:rPr>
                <w:lang w:val="en-CA"/>
              </w:rPr>
            </w:pPr>
            <w:r>
              <w:rPr>
                <w:lang w:val="en-CA"/>
              </w:rPr>
              <w:t>15</w:t>
            </w:r>
            <w:r w:rsidR="00044617">
              <w:rPr>
                <w:lang w:val="en-CA"/>
              </w:rPr>
              <w:t>0</w:t>
            </w:r>
          </w:p>
        </w:tc>
      </w:tr>
      <w:tr w:rsidR="00E936D5" w14:paraId="21A50752" w14:textId="77777777" w:rsidTr="00DF3BBD">
        <w:tc>
          <w:tcPr>
            <w:tcW w:w="7966" w:type="dxa"/>
          </w:tcPr>
          <w:p w14:paraId="1329F264" w14:textId="4F4C29F4" w:rsidR="00E936D5" w:rsidRDefault="00DE0BA3" w:rsidP="00DE0BA3">
            <w:pPr>
              <w:rPr>
                <w:lang w:val="en-CA"/>
              </w:rPr>
            </w:pPr>
            <w:r w:rsidRPr="00A6676D">
              <w:rPr>
                <w:lang w:val="en-CA"/>
              </w:rPr>
              <w:t>The</w:t>
            </w:r>
            <w:r>
              <w:rPr>
                <w:i/>
                <w:lang w:val="en-CA"/>
              </w:rPr>
              <w:t xml:space="preserve"> </w:t>
            </w:r>
            <w:r w:rsidR="00E936D5" w:rsidRPr="00F0050E">
              <w:rPr>
                <w:i/>
                <w:lang w:val="en-CA"/>
              </w:rPr>
              <w:t>Provincial Practical Nurse Program Curriculum Guide Resource List</w:t>
            </w:r>
            <w:r w:rsidR="00E936D5">
              <w:rPr>
                <w:lang w:val="en-CA"/>
              </w:rPr>
              <w:t xml:space="preserve"> </w:t>
            </w:r>
            <w:r>
              <w:rPr>
                <w:lang w:val="en-CA"/>
              </w:rPr>
              <w:t xml:space="preserve">has been </w:t>
            </w:r>
            <w:r w:rsidR="00E936D5">
              <w:rPr>
                <w:lang w:val="en-CA"/>
              </w:rPr>
              <w:t xml:space="preserve">updated and resources </w:t>
            </w:r>
            <w:r w:rsidR="00C62AF3">
              <w:rPr>
                <w:lang w:val="en-CA"/>
              </w:rPr>
              <w:t xml:space="preserve">have been </w:t>
            </w:r>
            <w:r w:rsidR="00E936D5">
              <w:rPr>
                <w:lang w:val="en-CA"/>
              </w:rPr>
              <w:t xml:space="preserve">added to the </w:t>
            </w:r>
            <w:r w:rsidR="00E936D5" w:rsidRPr="009E0BED">
              <w:rPr>
                <w:i/>
                <w:lang w:val="en-CA"/>
              </w:rPr>
              <w:t>Suggested References/Resources</w:t>
            </w:r>
            <w:r w:rsidR="00E936D5">
              <w:rPr>
                <w:i/>
                <w:lang w:val="en-CA"/>
              </w:rPr>
              <w:t xml:space="preserve"> </w:t>
            </w:r>
            <w:r w:rsidR="00E936D5" w:rsidRPr="005D52EA">
              <w:rPr>
                <w:lang w:val="en-CA"/>
              </w:rPr>
              <w:t>section for each course.</w:t>
            </w:r>
            <w:r w:rsidR="00E936D5">
              <w:rPr>
                <w:i/>
                <w:lang w:val="en-CA"/>
              </w:rPr>
              <w:t xml:space="preserve"> </w:t>
            </w:r>
          </w:p>
        </w:tc>
        <w:tc>
          <w:tcPr>
            <w:tcW w:w="1384" w:type="dxa"/>
          </w:tcPr>
          <w:p w14:paraId="4B4498C1" w14:textId="0C015045" w:rsidR="00E936D5" w:rsidRDefault="005A31B6" w:rsidP="00DF3BBD">
            <w:pPr>
              <w:rPr>
                <w:lang w:val="en-CA"/>
              </w:rPr>
            </w:pPr>
            <w:r>
              <w:rPr>
                <w:lang w:val="en-CA"/>
              </w:rPr>
              <w:t>15 - 6</w:t>
            </w:r>
            <w:r w:rsidR="00044617">
              <w:rPr>
                <w:lang w:val="en-CA"/>
              </w:rPr>
              <w:t>6</w:t>
            </w:r>
          </w:p>
        </w:tc>
      </w:tr>
      <w:tr w:rsidR="003F543A" w14:paraId="412BFAB6" w14:textId="77777777" w:rsidTr="00DF3BBD">
        <w:tc>
          <w:tcPr>
            <w:tcW w:w="7966" w:type="dxa"/>
          </w:tcPr>
          <w:p w14:paraId="53169B25" w14:textId="77777777" w:rsidR="003F543A" w:rsidRPr="00F0050E" w:rsidRDefault="00DE0BA3" w:rsidP="00DF3BBD">
            <w:pPr>
              <w:rPr>
                <w:i/>
                <w:lang w:val="en-CA"/>
              </w:rPr>
            </w:pPr>
            <w:r w:rsidRPr="00A6676D">
              <w:rPr>
                <w:lang w:val="en-CA"/>
              </w:rPr>
              <w:t>The</w:t>
            </w:r>
            <w:r>
              <w:rPr>
                <w:i/>
                <w:lang w:val="en-CA"/>
              </w:rPr>
              <w:t xml:space="preserve"> </w:t>
            </w:r>
            <w:r w:rsidR="003F543A">
              <w:rPr>
                <w:i/>
                <w:lang w:val="en-CA"/>
              </w:rPr>
              <w:t xml:space="preserve">Competency Map </w:t>
            </w:r>
            <w:r w:rsidR="00C62AF3">
              <w:rPr>
                <w:lang w:val="en-CA"/>
              </w:rPr>
              <w:t xml:space="preserve">has been </w:t>
            </w:r>
            <w:r w:rsidR="003F543A">
              <w:rPr>
                <w:lang w:val="en-CA"/>
              </w:rPr>
              <w:t xml:space="preserve">updated and added to </w:t>
            </w:r>
            <w:r w:rsidR="00C62AF3">
              <w:rPr>
                <w:lang w:val="en-CA"/>
              </w:rPr>
              <w:t xml:space="preserve">the </w:t>
            </w:r>
            <w:r w:rsidR="003F543A">
              <w:rPr>
                <w:lang w:val="en-CA"/>
              </w:rPr>
              <w:t xml:space="preserve">end of </w:t>
            </w:r>
            <w:r w:rsidR="00C62AF3">
              <w:rPr>
                <w:lang w:val="en-CA"/>
              </w:rPr>
              <w:t xml:space="preserve">the </w:t>
            </w:r>
            <w:r w:rsidR="003F543A">
              <w:rPr>
                <w:lang w:val="en-CA"/>
              </w:rPr>
              <w:t xml:space="preserve">Supplement. </w:t>
            </w:r>
          </w:p>
        </w:tc>
        <w:tc>
          <w:tcPr>
            <w:tcW w:w="1384" w:type="dxa"/>
          </w:tcPr>
          <w:p w14:paraId="254AC9C9" w14:textId="75757CBF" w:rsidR="003F543A" w:rsidRDefault="005A31B6" w:rsidP="00044617">
            <w:pPr>
              <w:rPr>
                <w:lang w:val="en-CA"/>
              </w:rPr>
            </w:pPr>
            <w:r>
              <w:rPr>
                <w:lang w:val="en-CA"/>
              </w:rPr>
              <w:t>152 - 1</w:t>
            </w:r>
            <w:r w:rsidR="00044617">
              <w:rPr>
                <w:lang w:val="en-CA"/>
              </w:rPr>
              <w:t>69</w:t>
            </w:r>
          </w:p>
        </w:tc>
      </w:tr>
    </w:tbl>
    <w:p w14:paraId="68203332" w14:textId="77777777" w:rsidR="004114AF" w:rsidRDefault="004114AF" w:rsidP="00103013">
      <w:pPr>
        <w:pStyle w:val="Head1"/>
        <w:ind w:left="0"/>
        <w:rPr>
          <w:lang w:val="en-CA"/>
        </w:rPr>
      </w:pPr>
    </w:p>
    <w:p w14:paraId="0D109CC7" w14:textId="77777777" w:rsidR="004114AF" w:rsidRDefault="004114AF">
      <w:pPr>
        <w:rPr>
          <w:rFonts w:ascii="Century Gothic" w:eastAsiaTheme="majorEastAsia" w:hAnsi="Century Gothic" w:cstheme="majorBidi"/>
          <w:b/>
          <w:color w:val="1A2F61"/>
          <w:sz w:val="32"/>
          <w:szCs w:val="32"/>
          <w:lang w:val="en-CA"/>
        </w:rPr>
      </w:pPr>
      <w:r>
        <w:rPr>
          <w:lang w:val="en-CA"/>
        </w:rPr>
        <w:br w:type="page"/>
      </w:r>
    </w:p>
    <w:p w14:paraId="4F3DF806" w14:textId="3658F08A" w:rsidR="00E82AC0" w:rsidRDefault="00E82AC0" w:rsidP="00103013">
      <w:pPr>
        <w:pStyle w:val="Head1"/>
        <w:ind w:left="0"/>
        <w:rPr>
          <w:lang w:val="en-CA"/>
        </w:rPr>
      </w:pPr>
      <w:bookmarkStart w:id="5" w:name="_Toc509303500"/>
      <w:r w:rsidRPr="00835BC3">
        <w:rPr>
          <w:lang w:val="en-CA"/>
        </w:rPr>
        <w:lastRenderedPageBreak/>
        <w:t>Program Core Standards</w:t>
      </w:r>
      <w:bookmarkEnd w:id="5"/>
    </w:p>
    <w:p w14:paraId="1760EB34" w14:textId="77777777" w:rsidR="00C06FE5" w:rsidRPr="00C06FE5" w:rsidRDefault="00C06FE5" w:rsidP="00C06FE5">
      <w:pPr>
        <w:rPr>
          <w:lang w:val="en-CA"/>
        </w:rPr>
      </w:pPr>
    </w:p>
    <w:p w14:paraId="7C2BE861" w14:textId="6F7CDFE3" w:rsidR="00C06FE5" w:rsidRPr="00C06FE5" w:rsidRDefault="00C06FE5" w:rsidP="00C06FE5">
      <w:pPr>
        <w:rPr>
          <w:lang w:val="en-CA"/>
        </w:rPr>
      </w:pPr>
      <w:r w:rsidRPr="00C06FE5">
        <w:rPr>
          <w:lang w:val="en-CA"/>
        </w:rPr>
        <w:t>A component of developing a provincial curriculum for practical nursing education in BC requires integrati</w:t>
      </w:r>
      <w:r w:rsidR="00CA3705">
        <w:rPr>
          <w:lang w:val="en-CA"/>
        </w:rPr>
        <w:t>ng</w:t>
      </w:r>
      <w:r w:rsidRPr="00C06FE5">
        <w:rPr>
          <w:lang w:val="en-CA"/>
        </w:rPr>
        <w:t xml:space="preserve"> core standards to maintain consistency, collaboration and coherence. There are </w:t>
      </w:r>
      <w:r w:rsidR="008069FD">
        <w:rPr>
          <w:lang w:val="en-CA"/>
        </w:rPr>
        <w:t>four</w:t>
      </w:r>
      <w:r w:rsidR="008069FD" w:rsidRPr="00C06FE5">
        <w:rPr>
          <w:lang w:val="en-CA"/>
        </w:rPr>
        <w:t xml:space="preserve"> </w:t>
      </w:r>
      <w:r w:rsidRPr="00C06FE5">
        <w:rPr>
          <w:lang w:val="en-CA"/>
        </w:rPr>
        <w:t>areas of core standards</w:t>
      </w:r>
      <w:r w:rsidR="008069FD" w:rsidRPr="008069FD">
        <w:rPr>
          <w:lang w:val="en-CA"/>
        </w:rPr>
        <w:t xml:space="preserve"> </w:t>
      </w:r>
      <w:r w:rsidR="008069FD" w:rsidRPr="00C06FE5">
        <w:rPr>
          <w:lang w:val="en-CA"/>
        </w:rPr>
        <w:t>to teach in the program</w:t>
      </w:r>
      <w:r w:rsidRPr="00C06FE5">
        <w:rPr>
          <w:lang w:val="en-CA"/>
        </w:rPr>
        <w:t xml:space="preserve">: 1) general admission requirements, 2) </w:t>
      </w:r>
      <w:r w:rsidR="008069FD">
        <w:rPr>
          <w:lang w:val="en-CA"/>
        </w:rPr>
        <w:t xml:space="preserve">notes for admission, 3) </w:t>
      </w:r>
      <w:r w:rsidRPr="00C06FE5">
        <w:rPr>
          <w:lang w:val="en-CA"/>
        </w:rPr>
        <w:t xml:space="preserve">English as an </w:t>
      </w:r>
      <w:r w:rsidR="00CA3705">
        <w:rPr>
          <w:lang w:val="en-CA"/>
        </w:rPr>
        <w:t>a</w:t>
      </w:r>
      <w:r w:rsidRPr="00C06FE5">
        <w:rPr>
          <w:lang w:val="en-CA"/>
        </w:rPr>
        <w:t xml:space="preserve">dditional </w:t>
      </w:r>
      <w:r w:rsidR="00CA3705">
        <w:rPr>
          <w:lang w:val="en-CA"/>
        </w:rPr>
        <w:t>l</w:t>
      </w:r>
      <w:r w:rsidRPr="00C06FE5">
        <w:rPr>
          <w:lang w:val="en-CA"/>
        </w:rPr>
        <w:t xml:space="preserve">anguage requirements, and </w:t>
      </w:r>
      <w:r w:rsidR="008069FD">
        <w:rPr>
          <w:lang w:val="en-CA"/>
        </w:rPr>
        <w:t>4</w:t>
      </w:r>
      <w:r w:rsidRPr="00C06FE5">
        <w:rPr>
          <w:lang w:val="en-CA"/>
        </w:rPr>
        <w:t xml:space="preserve">) faculty qualifications. </w:t>
      </w:r>
      <w:r w:rsidR="00CA3705">
        <w:rPr>
          <w:lang w:val="en-CA"/>
        </w:rPr>
        <w:t>T</w:t>
      </w:r>
      <w:r w:rsidR="00CA3705" w:rsidRPr="00C06FE5">
        <w:rPr>
          <w:lang w:val="en-CA"/>
        </w:rPr>
        <w:t>he</w:t>
      </w:r>
      <w:r w:rsidR="008069FD">
        <w:rPr>
          <w:lang w:val="en-CA"/>
        </w:rPr>
        <w:t>se</w:t>
      </w:r>
      <w:r w:rsidR="00CA3705" w:rsidRPr="00C06FE5">
        <w:rPr>
          <w:lang w:val="en-CA"/>
        </w:rPr>
        <w:t xml:space="preserve"> minimum standards and expectations </w:t>
      </w:r>
      <w:r w:rsidR="00CA3705">
        <w:rPr>
          <w:lang w:val="en-CA"/>
        </w:rPr>
        <w:t xml:space="preserve">of each are </w:t>
      </w:r>
      <w:r w:rsidRPr="00C06FE5">
        <w:rPr>
          <w:lang w:val="en-CA"/>
        </w:rPr>
        <w:t>outlined below</w:t>
      </w:r>
      <w:r w:rsidR="00CA3705">
        <w:rPr>
          <w:lang w:val="en-CA"/>
        </w:rPr>
        <w:t>.</w:t>
      </w:r>
    </w:p>
    <w:p w14:paraId="3B7EBDCF" w14:textId="77777777" w:rsidR="00EA6507" w:rsidRPr="00835BC3" w:rsidRDefault="00EA6507" w:rsidP="00C06FE5">
      <w:pPr>
        <w:rPr>
          <w:lang w:val="en-CA"/>
        </w:rPr>
      </w:pPr>
    </w:p>
    <w:p w14:paraId="08448FAF" w14:textId="77777777" w:rsidR="00C06FE5" w:rsidRPr="00C06FE5" w:rsidRDefault="00C06FE5" w:rsidP="008C78B4">
      <w:pPr>
        <w:pStyle w:val="HEAD2"/>
        <w:rPr>
          <w:lang w:val="en-CA"/>
        </w:rPr>
      </w:pPr>
      <w:bookmarkStart w:id="6" w:name="_Toc509303501"/>
      <w:r w:rsidRPr="00C06FE5">
        <w:rPr>
          <w:lang w:val="en-CA"/>
        </w:rPr>
        <w:t>Admission Requirements</w:t>
      </w:r>
      <w:bookmarkEnd w:id="6"/>
    </w:p>
    <w:p w14:paraId="4948EC1D" w14:textId="77777777" w:rsidR="00C06FE5" w:rsidRPr="00C06FE5" w:rsidRDefault="00C06FE5" w:rsidP="008C78B4">
      <w:pPr>
        <w:rPr>
          <w:lang w:val="en-CA"/>
        </w:rPr>
      </w:pPr>
    </w:p>
    <w:p w14:paraId="0D96EF94" w14:textId="77777777" w:rsidR="00C06FE5" w:rsidRPr="008C78B4" w:rsidRDefault="00C06FE5" w:rsidP="0091209D">
      <w:pPr>
        <w:pStyle w:val="ListParagraph"/>
        <w:numPr>
          <w:ilvl w:val="0"/>
          <w:numId w:val="2"/>
        </w:numPr>
        <w:rPr>
          <w:lang w:val="en-CA"/>
        </w:rPr>
      </w:pPr>
      <w:r w:rsidRPr="008C78B4">
        <w:rPr>
          <w:lang w:val="en-CA"/>
        </w:rPr>
        <w:t>Grade 12 graduation, or equivalent (General Educational Development, Adult Basic Education), or mature student status as defined by the educational institution</w:t>
      </w:r>
      <w:r w:rsidR="00CA3705">
        <w:rPr>
          <w:lang w:val="en-CA"/>
        </w:rPr>
        <w:t>.</w:t>
      </w:r>
      <w:r w:rsidRPr="008C78B4">
        <w:rPr>
          <w:lang w:val="en-CA"/>
        </w:rPr>
        <w:t xml:space="preserve"> </w:t>
      </w:r>
    </w:p>
    <w:p w14:paraId="0D593481" w14:textId="77777777" w:rsidR="00C06FE5" w:rsidRPr="008C78B4" w:rsidRDefault="00C06FE5" w:rsidP="0091209D">
      <w:pPr>
        <w:pStyle w:val="ListParagraph"/>
        <w:numPr>
          <w:ilvl w:val="0"/>
          <w:numId w:val="2"/>
        </w:numPr>
        <w:rPr>
          <w:lang w:val="en-CA"/>
        </w:rPr>
      </w:pPr>
      <w:r w:rsidRPr="008C78B4">
        <w:rPr>
          <w:lang w:val="en-CA"/>
        </w:rPr>
        <w:t>Math 11 Foundations with a minimum grade of 60% or equivalent</w:t>
      </w:r>
      <w:r w:rsidR="00CA3705">
        <w:rPr>
          <w:lang w:val="en-CA"/>
        </w:rPr>
        <w:t>.</w:t>
      </w:r>
      <w:r w:rsidRPr="008C78B4">
        <w:rPr>
          <w:lang w:val="en-CA"/>
        </w:rPr>
        <w:t xml:space="preserve"> </w:t>
      </w:r>
    </w:p>
    <w:p w14:paraId="5885E0D9" w14:textId="24A60BF1" w:rsidR="00C06FE5" w:rsidRDefault="00C06FE5" w:rsidP="00717898">
      <w:pPr>
        <w:pStyle w:val="ListParagraph"/>
        <w:numPr>
          <w:ilvl w:val="0"/>
          <w:numId w:val="2"/>
        </w:numPr>
        <w:rPr>
          <w:lang w:val="en-CA"/>
        </w:rPr>
      </w:pPr>
      <w:r w:rsidRPr="00865A12">
        <w:rPr>
          <w:lang w:val="en-CA"/>
        </w:rPr>
        <w:t>English 12 with a minimum grade of 65% or English First Peoples</w:t>
      </w:r>
      <w:r w:rsidR="00C65A6D">
        <w:rPr>
          <w:lang w:val="en-CA"/>
        </w:rPr>
        <w:t xml:space="preserve"> 12 with a minimum grade of 65%</w:t>
      </w:r>
      <w:r w:rsidRPr="00865A12">
        <w:rPr>
          <w:lang w:val="en-CA"/>
        </w:rPr>
        <w:t xml:space="preserve"> or equivalent</w:t>
      </w:r>
      <w:r w:rsidR="0031430E">
        <w:rPr>
          <w:lang w:val="en-CA"/>
        </w:rPr>
        <w:t>.</w:t>
      </w:r>
      <w:r w:rsidRPr="00865A12">
        <w:rPr>
          <w:lang w:val="en-CA"/>
        </w:rPr>
        <w:t xml:space="preserve"> </w:t>
      </w:r>
    </w:p>
    <w:p w14:paraId="2DB6A24C" w14:textId="1124D56D" w:rsidR="00E82AC0" w:rsidRPr="00865A12" w:rsidRDefault="00C06FE5" w:rsidP="00717898">
      <w:pPr>
        <w:pStyle w:val="ListParagraph"/>
        <w:numPr>
          <w:ilvl w:val="0"/>
          <w:numId w:val="2"/>
        </w:numPr>
        <w:rPr>
          <w:lang w:val="en-CA"/>
        </w:rPr>
      </w:pPr>
      <w:r w:rsidRPr="00865A12">
        <w:rPr>
          <w:lang w:val="en-CA"/>
        </w:rPr>
        <w:t>Anatomy and Physiology 12 with a minimum grade of 60% or equivalent</w:t>
      </w:r>
      <w:r w:rsidR="0031430E">
        <w:rPr>
          <w:lang w:val="en-CA"/>
        </w:rPr>
        <w:t>.</w:t>
      </w:r>
      <w:r w:rsidRPr="00865A12">
        <w:rPr>
          <w:lang w:val="en-CA"/>
        </w:rPr>
        <w:t xml:space="preserve"> </w:t>
      </w:r>
    </w:p>
    <w:p w14:paraId="527D016B" w14:textId="77777777" w:rsidR="00E82AC0" w:rsidRDefault="00E82AC0" w:rsidP="00E82AC0">
      <w:pPr>
        <w:ind w:left="720"/>
        <w:rPr>
          <w:lang w:val="en-CA"/>
        </w:rPr>
      </w:pPr>
    </w:p>
    <w:p w14:paraId="20AC4E79" w14:textId="77777777" w:rsidR="00CF42DC" w:rsidRPr="00CF42DC" w:rsidRDefault="00CF42DC" w:rsidP="00CF42DC">
      <w:pPr>
        <w:pStyle w:val="HEAD2"/>
        <w:rPr>
          <w:lang w:val="en-CA"/>
        </w:rPr>
      </w:pPr>
      <w:bookmarkStart w:id="7" w:name="_Toc509303502"/>
      <w:r w:rsidRPr="00CF42DC">
        <w:rPr>
          <w:lang w:val="en-CA"/>
        </w:rPr>
        <w:t>Notes for Admissions</w:t>
      </w:r>
      <w:bookmarkEnd w:id="7"/>
      <w:r w:rsidRPr="00CF42DC">
        <w:rPr>
          <w:lang w:val="en-CA"/>
        </w:rPr>
        <w:t xml:space="preserve"> </w:t>
      </w:r>
    </w:p>
    <w:p w14:paraId="0D4B4151" w14:textId="77777777" w:rsidR="00CF42DC" w:rsidRPr="00CF42DC" w:rsidRDefault="00CF42DC" w:rsidP="00CF42DC">
      <w:pPr>
        <w:ind w:left="720"/>
        <w:rPr>
          <w:lang w:val="en-CA"/>
        </w:rPr>
      </w:pPr>
    </w:p>
    <w:p w14:paraId="1B156D3C" w14:textId="06EA1434" w:rsidR="00CF42DC" w:rsidRPr="008314D5" w:rsidRDefault="00CF42DC" w:rsidP="0091209D">
      <w:pPr>
        <w:pStyle w:val="ListParagraph"/>
        <w:numPr>
          <w:ilvl w:val="0"/>
          <w:numId w:val="3"/>
        </w:numPr>
        <w:rPr>
          <w:lang w:val="en-CA"/>
        </w:rPr>
      </w:pPr>
      <w:r w:rsidRPr="008314D5">
        <w:rPr>
          <w:lang w:val="en-CA"/>
        </w:rPr>
        <w:t xml:space="preserve">Human Anatomy and Physiology for Practical Nurses with a minimum grade of 65% must be achieved before taking Variations in Health </w:t>
      </w:r>
      <w:r w:rsidR="0077529C">
        <w:rPr>
          <w:lang w:val="en-CA"/>
        </w:rPr>
        <w:t>I</w:t>
      </w:r>
      <w:r w:rsidRPr="008314D5">
        <w:rPr>
          <w:lang w:val="en-CA"/>
        </w:rPr>
        <w:t xml:space="preserve">, Health Promotion </w:t>
      </w:r>
      <w:r w:rsidR="0077529C">
        <w:rPr>
          <w:lang w:val="en-CA"/>
        </w:rPr>
        <w:t>I</w:t>
      </w:r>
      <w:r w:rsidRPr="008314D5">
        <w:rPr>
          <w:lang w:val="en-CA"/>
        </w:rPr>
        <w:t xml:space="preserve">, Pharmacology </w:t>
      </w:r>
      <w:r w:rsidR="0077529C">
        <w:rPr>
          <w:lang w:val="en-CA"/>
        </w:rPr>
        <w:t>I</w:t>
      </w:r>
      <w:r w:rsidRPr="008314D5">
        <w:rPr>
          <w:lang w:val="en-CA"/>
        </w:rPr>
        <w:t xml:space="preserve">, Integrated Nursing Practice </w:t>
      </w:r>
      <w:r w:rsidR="0077529C">
        <w:rPr>
          <w:lang w:val="en-CA"/>
        </w:rPr>
        <w:t>I</w:t>
      </w:r>
      <w:r w:rsidRPr="008314D5">
        <w:rPr>
          <w:lang w:val="en-CA"/>
        </w:rPr>
        <w:t xml:space="preserve"> and Consolidated Nursing Practice </w:t>
      </w:r>
      <w:r w:rsidR="0077529C">
        <w:rPr>
          <w:lang w:val="en-CA"/>
        </w:rPr>
        <w:t>I</w:t>
      </w:r>
      <w:r w:rsidR="008314D5">
        <w:rPr>
          <w:lang w:val="en-CA"/>
        </w:rPr>
        <w:t xml:space="preserve"> </w:t>
      </w:r>
      <w:r w:rsidRPr="008314D5">
        <w:rPr>
          <w:lang w:val="en-CA"/>
        </w:rPr>
        <w:t>(CPE</w:t>
      </w:r>
      <w:r w:rsidR="008314D5">
        <w:rPr>
          <w:lang w:val="en-CA"/>
        </w:rPr>
        <w:t xml:space="preserve"> </w:t>
      </w:r>
      <w:r w:rsidR="0077529C">
        <w:rPr>
          <w:lang w:val="en-CA"/>
        </w:rPr>
        <w:t>I</w:t>
      </w:r>
      <w:r w:rsidR="008314D5">
        <w:rPr>
          <w:lang w:val="en-CA"/>
        </w:rPr>
        <w:t>).</w:t>
      </w:r>
    </w:p>
    <w:p w14:paraId="200C621A" w14:textId="77777777" w:rsidR="00CF42DC" w:rsidRPr="00CF42DC" w:rsidRDefault="00CF42DC" w:rsidP="00CF42DC">
      <w:pPr>
        <w:ind w:left="720"/>
        <w:rPr>
          <w:lang w:val="en-CA"/>
        </w:rPr>
      </w:pPr>
    </w:p>
    <w:p w14:paraId="161C47FB" w14:textId="5D15C92F" w:rsidR="00CF42DC" w:rsidRDefault="00CF42DC" w:rsidP="00A6676D">
      <w:pPr>
        <w:rPr>
          <w:lang w:val="en-CA"/>
        </w:rPr>
      </w:pPr>
      <w:r w:rsidRPr="00CF42DC">
        <w:rPr>
          <w:lang w:val="en-CA"/>
        </w:rPr>
        <w:t xml:space="preserve">The following are to be completed prior to beginning CPE </w:t>
      </w:r>
      <w:r w:rsidR="0077529C">
        <w:rPr>
          <w:lang w:val="en-CA"/>
        </w:rPr>
        <w:t>I</w:t>
      </w:r>
      <w:r w:rsidRPr="00CF42DC">
        <w:rPr>
          <w:lang w:val="en-CA"/>
        </w:rPr>
        <w:t>:</w:t>
      </w:r>
    </w:p>
    <w:p w14:paraId="56021511" w14:textId="77777777" w:rsidR="00142213" w:rsidRPr="00CF42DC" w:rsidRDefault="00142213" w:rsidP="00CF42DC">
      <w:pPr>
        <w:ind w:left="720"/>
        <w:rPr>
          <w:lang w:val="en-CA"/>
        </w:rPr>
      </w:pPr>
    </w:p>
    <w:p w14:paraId="28EEFF73" w14:textId="77777777" w:rsidR="00CF42DC" w:rsidRDefault="00CF42DC" w:rsidP="0091209D">
      <w:pPr>
        <w:pStyle w:val="ListParagraph"/>
        <w:numPr>
          <w:ilvl w:val="0"/>
          <w:numId w:val="3"/>
        </w:numPr>
        <w:rPr>
          <w:lang w:val="en-CA"/>
        </w:rPr>
      </w:pPr>
      <w:r w:rsidRPr="008314D5">
        <w:rPr>
          <w:lang w:val="en-CA"/>
        </w:rPr>
        <w:t>Cardiopulmonary Resuscitation (CPR) as outlined in the Practice Education Guidelines (http://hspcanada.net/docs/PEG/1_6_Orientation_Students.pdf)</w:t>
      </w:r>
      <w:r w:rsidR="008314D5">
        <w:rPr>
          <w:lang w:val="en-CA"/>
        </w:rPr>
        <w:t>.</w:t>
      </w:r>
      <w:r w:rsidRPr="008314D5">
        <w:rPr>
          <w:lang w:val="en-CA"/>
        </w:rPr>
        <w:t xml:space="preserve"> </w:t>
      </w:r>
    </w:p>
    <w:p w14:paraId="3FE33C0F" w14:textId="6F0DF9E3" w:rsidR="008314D5" w:rsidRPr="008314D5" w:rsidRDefault="00CF42DC" w:rsidP="0091209D">
      <w:pPr>
        <w:pStyle w:val="ListParagraph"/>
        <w:numPr>
          <w:ilvl w:val="0"/>
          <w:numId w:val="3"/>
        </w:numPr>
        <w:rPr>
          <w:lang w:val="en-CA"/>
        </w:rPr>
      </w:pPr>
      <w:r w:rsidRPr="008314D5">
        <w:rPr>
          <w:lang w:val="en-CA"/>
        </w:rPr>
        <w:t xml:space="preserve">Criminal </w:t>
      </w:r>
      <w:r w:rsidR="0077529C">
        <w:rPr>
          <w:lang w:val="en-CA"/>
        </w:rPr>
        <w:t>r</w:t>
      </w:r>
      <w:r w:rsidRPr="008314D5">
        <w:rPr>
          <w:lang w:val="en-CA"/>
        </w:rPr>
        <w:t xml:space="preserve">ecord </w:t>
      </w:r>
      <w:r w:rsidR="0077529C">
        <w:rPr>
          <w:lang w:val="en-CA"/>
        </w:rPr>
        <w:t>c</w:t>
      </w:r>
      <w:r w:rsidRPr="008314D5">
        <w:rPr>
          <w:lang w:val="en-CA"/>
        </w:rPr>
        <w:t xml:space="preserve">heck </w:t>
      </w:r>
      <w:r w:rsidR="0077529C">
        <w:rPr>
          <w:lang w:val="en-CA"/>
        </w:rPr>
        <w:t xml:space="preserve">under the terms of </w:t>
      </w:r>
      <w:r w:rsidRPr="008314D5">
        <w:rPr>
          <w:lang w:val="en-CA"/>
        </w:rPr>
        <w:t>the Crim</w:t>
      </w:r>
      <w:r w:rsidR="008314D5">
        <w:rPr>
          <w:lang w:val="en-CA"/>
        </w:rPr>
        <w:t>inal Record</w:t>
      </w:r>
      <w:r w:rsidR="0077529C">
        <w:rPr>
          <w:lang w:val="en-CA"/>
        </w:rPr>
        <w:t>s</w:t>
      </w:r>
      <w:r w:rsidR="008314D5">
        <w:rPr>
          <w:lang w:val="en-CA"/>
        </w:rPr>
        <w:t xml:space="preserve"> Review Act and the </w:t>
      </w:r>
      <w:r w:rsidRPr="008314D5">
        <w:rPr>
          <w:lang w:val="en-CA"/>
        </w:rPr>
        <w:t>Ministry of Justice process for educational institutions</w:t>
      </w:r>
      <w:r w:rsidR="008314D5">
        <w:rPr>
          <w:lang w:val="en-CA"/>
        </w:rPr>
        <w:t>.</w:t>
      </w:r>
    </w:p>
    <w:p w14:paraId="5C56ACB2" w14:textId="77777777" w:rsidR="008314D5" w:rsidRDefault="00CF42DC" w:rsidP="0091209D">
      <w:pPr>
        <w:pStyle w:val="ListParagraph"/>
        <w:numPr>
          <w:ilvl w:val="0"/>
          <w:numId w:val="3"/>
        </w:numPr>
        <w:rPr>
          <w:lang w:val="en-CA"/>
        </w:rPr>
      </w:pPr>
      <w:r w:rsidRPr="008314D5">
        <w:rPr>
          <w:lang w:val="en-CA"/>
        </w:rPr>
        <w:t>Immunizations as outlined in the Practice Education Guidelines (</w:t>
      </w:r>
      <w:hyperlink r:id="rId18" w:history="1">
        <w:r w:rsidR="008314D5" w:rsidRPr="008314D5">
          <w:rPr>
            <w:rStyle w:val="Hyperlink"/>
            <w:lang w:val="en-CA"/>
          </w:rPr>
          <w:t>http://www.hspcanada.net/docs/PEG/1_3_Immunization.pdf)</w:t>
        </w:r>
      </w:hyperlink>
      <w:r w:rsidR="008314D5">
        <w:rPr>
          <w:lang w:val="en-CA"/>
        </w:rPr>
        <w:t>.</w:t>
      </w:r>
    </w:p>
    <w:p w14:paraId="26C2280A" w14:textId="7905A18C" w:rsidR="00CF42DC" w:rsidRPr="008314D5" w:rsidRDefault="00CF42DC" w:rsidP="0091209D">
      <w:pPr>
        <w:pStyle w:val="ListParagraph"/>
        <w:numPr>
          <w:ilvl w:val="0"/>
          <w:numId w:val="3"/>
        </w:numPr>
        <w:rPr>
          <w:lang w:val="en-CA"/>
        </w:rPr>
      </w:pPr>
      <w:r w:rsidRPr="008314D5">
        <w:rPr>
          <w:lang w:val="en-CA"/>
        </w:rPr>
        <w:t xml:space="preserve">Negative TB </w:t>
      </w:r>
      <w:r w:rsidR="00BD6C5F">
        <w:rPr>
          <w:lang w:val="en-CA"/>
        </w:rPr>
        <w:t>s</w:t>
      </w:r>
      <w:r w:rsidRPr="008314D5">
        <w:rPr>
          <w:lang w:val="en-CA"/>
        </w:rPr>
        <w:t xml:space="preserve">kin </w:t>
      </w:r>
      <w:r w:rsidR="00BD6C5F">
        <w:rPr>
          <w:lang w:val="en-CA"/>
        </w:rPr>
        <w:t>t</w:t>
      </w:r>
      <w:r w:rsidRPr="008314D5">
        <w:rPr>
          <w:lang w:val="en-CA"/>
        </w:rPr>
        <w:t xml:space="preserve">est or </w:t>
      </w:r>
      <w:r w:rsidR="00BD6C5F">
        <w:rPr>
          <w:lang w:val="en-CA"/>
        </w:rPr>
        <w:t>c</w:t>
      </w:r>
      <w:r w:rsidRPr="008314D5">
        <w:rPr>
          <w:lang w:val="en-CA"/>
        </w:rPr>
        <w:t xml:space="preserve">hest </w:t>
      </w:r>
      <w:r w:rsidR="00BD6C5F">
        <w:rPr>
          <w:lang w:val="en-CA"/>
        </w:rPr>
        <w:t>X</w:t>
      </w:r>
      <w:r w:rsidRPr="008314D5">
        <w:rPr>
          <w:lang w:val="en-CA"/>
        </w:rPr>
        <w:t>-</w:t>
      </w:r>
      <w:r w:rsidR="00BD6C5F">
        <w:rPr>
          <w:lang w:val="en-CA"/>
        </w:rPr>
        <w:t>r</w:t>
      </w:r>
      <w:r w:rsidRPr="008314D5">
        <w:rPr>
          <w:lang w:val="en-CA"/>
        </w:rPr>
        <w:t>ay</w:t>
      </w:r>
      <w:r w:rsidR="008314D5">
        <w:rPr>
          <w:lang w:val="en-CA"/>
        </w:rPr>
        <w:t>.</w:t>
      </w:r>
    </w:p>
    <w:p w14:paraId="0186C381" w14:textId="77777777" w:rsidR="00CF42DC" w:rsidRPr="00CF42DC" w:rsidRDefault="00CF42DC" w:rsidP="00CF42DC">
      <w:pPr>
        <w:ind w:left="720"/>
        <w:rPr>
          <w:lang w:val="en-CA"/>
        </w:rPr>
      </w:pPr>
    </w:p>
    <w:p w14:paraId="2A06E45C" w14:textId="0565E8EB" w:rsidR="00CF42DC" w:rsidRPr="00CF42DC" w:rsidRDefault="00CF42DC" w:rsidP="00A6676D">
      <w:pPr>
        <w:rPr>
          <w:lang w:val="en-CA"/>
        </w:rPr>
      </w:pPr>
      <w:r w:rsidRPr="00CF42DC">
        <w:rPr>
          <w:lang w:val="en-CA"/>
        </w:rPr>
        <w:t>Students who do not meet the immunization requirements may be prohibited from attending practice education experiences</w:t>
      </w:r>
      <w:r w:rsidR="00BD6C5F">
        <w:rPr>
          <w:lang w:val="en-CA"/>
        </w:rPr>
        <w:t xml:space="preserve">, depending on the </w:t>
      </w:r>
      <w:r w:rsidRPr="00CF42DC">
        <w:rPr>
          <w:lang w:val="en-CA"/>
        </w:rPr>
        <w:t xml:space="preserve">particular </w:t>
      </w:r>
      <w:r w:rsidR="00BD6C5F">
        <w:rPr>
          <w:lang w:val="en-CA"/>
        </w:rPr>
        <w:t>h</w:t>
      </w:r>
      <w:r w:rsidRPr="00CF42DC">
        <w:rPr>
          <w:lang w:val="en-CA"/>
        </w:rPr>
        <w:t xml:space="preserve">ealth </w:t>
      </w:r>
      <w:r w:rsidR="00BD6C5F">
        <w:rPr>
          <w:lang w:val="en-CA"/>
        </w:rPr>
        <w:t>a</w:t>
      </w:r>
      <w:r w:rsidRPr="00CF42DC">
        <w:rPr>
          <w:lang w:val="en-CA"/>
        </w:rPr>
        <w:t>uthority</w:t>
      </w:r>
      <w:r w:rsidR="00BD6C5F">
        <w:rPr>
          <w:lang w:val="en-CA"/>
        </w:rPr>
        <w:t>,</w:t>
      </w:r>
      <w:r w:rsidRPr="00CF42DC">
        <w:rPr>
          <w:lang w:val="en-CA"/>
        </w:rPr>
        <w:t xml:space="preserve"> practice education site</w:t>
      </w:r>
      <w:r w:rsidR="00BD6C5F">
        <w:rPr>
          <w:lang w:val="en-CA"/>
        </w:rPr>
        <w:t xml:space="preserve">, </w:t>
      </w:r>
      <w:r w:rsidRPr="00CF42DC">
        <w:rPr>
          <w:lang w:val="en-CA"/>
        </w:rPr>
        <w:t>organization</w:t>
      </w:r>
      <w:r w:rsidR="00BD6C5F">
        <w:rPr>
          <w:lang w:val="en-CA"/>
        </w:rPr>
        <w:t xml:space="preserve">, or </w:t>
      </w:r>
      <w:r w:rsidRPr="00CF42DC">
        <w:rPr>
          <w:lang w:val="en-CA"/>
        </w:rPr>
        <w:t>agency policy</w:t>
      </w:r>
      <w:r w:rsidR="0075780C">
        <w:rPr>
          <w:lang w:val="en-CA"/>
        </w:rPr>
        <w:t>.</w:t>
      </w:r>
    </w:p>
    <w:p w14:paraId="6573759D" w14:textId="77777777" w:rsidR="00E82AC0" w:rsidRDefault="00E82AC0" w:rsidP="00E82AC0">
      <w:pPr>
        <w:ind w:left="720"/>
        <w:rPr>
          <w:lang w:val="en-CA"/>
        </w:rPr>
      </w:pPr>
    </w:p>
    <w:p w14:paraId="1973E55C" w14:textId="77777777" w:rsidR="00DC4481" w:rsidRDefault="00DC4481" w:rsidP="00D42E5F">
      <w:pPr>
        <w:pStyle w:val="HEAD2"/>
        <w:rPr>
          <w:lang w:val="en-CA"/>
        </w:rPr>
      </w:pPr>
      <w:bookmarkStart w:id="8" w:name="_Toc509303503"/>
      <w:r w:rsidRPr="00DC4481">
        <w:rPr>
          <w:lang w:val="en-CA"/>
        </w:rPr>
        <w:t>English as an Additional Language</w:t>
      </w:r>
      <w:bookmarkEnd w:id="8"/>
    </w:p>
    <w:p w14:paraId="0E32CA00" w14:textId="77777777" w:rsidR="00DC4481" w:rsidRDefault="00DC4481" w:rsidP="00DC4481">
      <w:pPr>
        <w:rPr>
          <w:lang w:val="en-CA"/>
        </w:rPr>
      </w:pPr>
    </w:p>
    <w:p w14:paraId="4D7C11BB" w14:textId="54D7F0C5" w:rsidR="00601A88" w:rsidRPr="00601A88" w:rsidRDefault="00601A88" w:rsidP="00DC4481">
      <w:pPr>
        <w:rPr>
          <w:lang w:val="en-CA"/>
        </w:rPr>
      </w:pPr>
      <w:r w:rsidRPr="00601A88">
        <w:rPr>
          <w:lang w:val="en-CA"/>
        </w:rPr>
        <w:t xml:space="preserve">As English is the language of study in BC, students must meet English language proficiency at an appropriate level to be accepted into the provincial Practical Nursing program. These </w:t>
      </w:r>
      <w:r w:rsidRPr="00601A88">
        <w:rPr>
          <w:lang w:val="en-CA"/>
        </w:rPr>
        <w:lastRenderedPageBreak/>
        <w:t xml:space="preserve">requirements can be satisfied through three years of full-time, face-to-face secondary or post-secondary education at an accredited institution where English is the </w:t>
      </w:r>
      <w:r w:rsidR="00BD6C5F">
        <w:rPr>
          <w:lang w:val="en-CA"/>
        </w:rPr>
        <w:t>language</w:t>
      </w:r>
      <w:r w:rsidR="00BD6C5F" w:rsidRPr="00601A88">
        <w:rPr>
          <w:lang w:val="en-CA"/>
        </w:rPr>
        <w:t xml:space="preserve"> </w:t>
      </w:r>
      <w:r w:rsidRPr="00601A88">
        <w:rPr>
          <w:lang w:val="en-CA"/>
        </w:rPr>
        <w:t>of instruction and is also one of the country’s official languages. English as a Secon</w:t>
      </w:r>
      <w:r w:rsidR="00593A46">
        <w:rPr>
          <w:lang w:val="en-CA"/>
        </w:rPr>
        <w:t xml:space="preserve">d Language/Additional Language </w:t>
      </w:r>
      <w:r w:rsidRPr="00601A88">
        <w:rPr>
          <w:lang w:val="en-CA"/>
        </w:rPr>
        <w:t xml:space="preserve">courses are not included in this three-year calculation. Those not meeting this requirement must achieve scores identified in one of the </w:t>
      </w:r>
      <w:r w:rsidR="008069FD">
        <w:rPr>
          <w:lang w:val="en-CA"/>
        </w:rPr>
        <w:t>two</w:t>
      </w:r>
      <w:r w:rsidR="008069FD" w:rsidRPr="00601A88">
        <w:rPr>
          <w:lang w:val="en-CA"/>
        </w:rPr>
        <w:t xml:space="preserve"> </w:t>
      </w:r>
      <w:r w:rsidRPr="00601A88">
        <w:rPr>
          <w:lang w:val="en-CA"/>
        </w:rPr>
        <w:t xml:space="preserve">tests below: </w:t>
      </w:r>
    </w:p>
    <w:p w14:paraId="2BC10176" w14:textId="77777777" w:rsidR="00601A88" w:rsidRPr="00601A88" w:rsidRDefault="00601A88" w:rsidP="00DC4481">
      <w:pPr>
        <w:ind w:left="720"/>
        <w:rPr>
          <w:lang w:val="en-CA"/>
        </w:rPr>
      </w:pPr>
    </w:p>
    <w:p w14:paraId="2661CD22" w14:textId="77777777" w:rsidR="00601A88" w:rsidRPr="0075780C" w:rsidRDefault="00601A88" w:rsidP="00A6676D">
      <w:pPr>
        <w:pStyle w:val="ListParagraph"/>
        <w:numPr>
          <w:ilvl w:val="0"/>
          <w:numId w:val="201"/>
        </w:numPr>
        <w:rPr>
          <w:lang w:val="en-CA"/>
        </w:rPr>
      </w:pPr>
      <w:r w:rsidRPr="0075780C">
        <w:rPr>
          <w:lang w:val="en-CA"/>
        </w:rPr>
        <w:t>International English Language Testing System (IELTS) with minimum scores of:</w:t>
      </w:r>
    </w:p>
    <w:p w14:paraId="11074CD9" w14:textId="77777777" w:rsidR="0075780C" w:rsidRPr="0075780C" w:rsidRDefault="0075780C" w:rsidP="00A6676D">
      <w:pPr>
        <w:rPr>
          <w:lang w:val="en-CA"/>
        </w:rPr>
      </w:pPr>
    </w:p>
    <w:p w14:paraId="27F45DA1" w14:textId="77777777" w:rsidR="00601A88" w:rsidRPr="00061B3C" w:rsidRDefault="00601A88" w:rsidP="0091209D">
      <w:pPr>
        <w:pStyle w:val="ListParagraph"/>
        <w:numPr>
          <w:ilvl w:val="0"/>
          <w:numId w:val="5"/>
        </w:numPr>
        <w:rPr>
          <w:lang w:val="en-CA"/>
        </w:rPr>
      </w:pPr>
      <w:r w:rsidRPr="00061B3C">
        <w:rPr>
          <w:lang w:val="en-CA"/>
        </w:rPr>
        <w:t>Speaking: 7.0</w:t>
      </w:r>
    </w:p>
    <w:p w14:paraId="64B8B96F" w14:textId="77777777" w:rsidR="00601A88" w:rsidRPr="00061B3C" w:rsidRDefault="00601A88" w:rsidP="0091209D">
      <w:pPr>
        <w:pStyle w:val="ListParagraph"/>
        <w:numPr>
          <w:ilvl w:val="0"/>
          <w:numId w:val="5"/>
        </w:numPr>
        <w:rPr>
          <w:lang w:val="en-CA"/>
        </w:rPr>
      </w:pPr>
      <w:r w:rsidRPr="00061B3C">
        <w:rPr>
          <w:lang w:val="en-CA"/>
        </w:rPr>
        <w:t>Listening: 7.5</w:t>
      </w:r>
    </w:p>
    <w:p w14:paraId="1DAED043" w14:textId="77777777" w:rsidR="00601A88" w:rsidRPr="00061B3C" w:rsidRDefault="00601A88" w:rsidP="0091209D">
      <w:pPr>
        <w:pStyle w:val="ListParagraph"/>
        <w:numPr>
          <w:ilvl w:val="0"/>
          <w:numId w:val="5"/>
        </w:numPr>
        <w:rPr>
          <w:lang w:val="en-CA"/>
        </w:rPr>
      </w:pPr>
      <w:r w:rsidRPr="00061B3C">
        <w:rPr>
          <w:lang w:val="en-CA"/>
        </w:rPr>
        <w:t>Reading</w:t>
      </w:r>
      <w:r w:rsidR="0055339D">
        <w:rPr>
          <w:lang w:val="en-CA"/>
        </w:rPr>
        <w:t>:</w:t>
      </w:r>
      <w:r w:rsidRPr="00061B3C">
        <w:rPr>
          <w:lang w:val="en-CA"/>
        </w:rPr>
        <w:t xml:space="preserve"> 6.5</w:t>
      </w:r>
    </w:p>
    <w:p w14:paraId="56785442" w14:textId="77777777" w:rsidR="00601A88" w:rsidRPr="00061B3C" w:rsidRDefault="00601A88" w:rsidP="0091209D">
      <w:pPr>
        <w:pStyle w:val="ListParagraph"/>
        <w:numPr>
          <w:ilvl w:val="0"/>
          <w:numId w:val="5"/>
        </w:numPr>
        <w:rPr>
          <w:lang w:val="en-CA"/>
        </w:rPr>
      </w:pPr>
      <w:r w:rsidRPr="00061B3C">
        <w:rPr>
          <w:lang w:val="en-CA"/>
        </w:rPr>
        <w:t>Writing</w:t>
      </w:r>
      <w:r w:rsidR="0055339D">
        <w:rPr>
          <w:lang w:val="en-CA"/>
        </w:rPr>
        <w:t>:</w:t>
      </w:r>
      <w:r w:rsidRPr="00061B3C">
        <w:rPr>
          <w:lang w:val="en-CA"/>
        </w:rPr>
        <w:t xml:space="preserve"> 7.0</w:t>
      </w:r>
    </w:p>
    <w:p w14:paraId="61455179" w14:textId="77777777" w:rsidR="00601A88" w:rsidRPr="00061B3C" w:rsidRDefault="00601A88" w:rsidP="0091209D">
      <w:pPr>
        <w:pStyle w:val="ListParagraph"/>
        <w:numPr>
          <w:ilvl w:val="0"/>
          <w:numId w:val="5"/>
        </w:numPr>
        <w:rPr>
          <w:lang w:val="en-CA"/>
        </w:rPr>
      </w:pPr>
      <w:r w:rsidRPr="00061B3C">
        <w:rPr>
          <w:lang w:val="en-CA"/>
        </w:rPr>
        <w:t>Overall Band Score</w:t>
      </w:r>
      <w:r w:rsidR="0055339D">
        <w:rPr>
          <w:lang w:val="en-CA"/>
        </w:rPr>
        <w:t>:</w:t>
      </w:r>
      <w:r w:rsidRPr="00061B3C">
        <w:rPr>
          <w:lang w:val="en-CA"/>
        </w:rPr>
        <w:t xml:space="preserve"> 7.0</w:t>
      </w:r>
    </w:p>
    <w:p w14:paraId="3B538592" w14:textId="77777777" w:rsidR="00601A88" w:rsidRPr="00601A88" w:rsidRDefault="00601A88" w:rsidP="00DC4481">
      <w:pPr>
        <w:ind w:left="720"/>
        <w:rPr>
          <w:lang w:val="en-CA"/>
        </w:rPr>
      </w:pPr>
    </w:p>
    <w:p w14:paraId="0E37FA20" w14:textId="77777777" w:rsidR="00601A88" w:rsidRPr="00C80E91" w:rsidRDefault="00601A88" w:rsidP="00A6676D">
      <w:pPr>
        <w:pStyle w:val="ListParagraph"/>
        <w:numPr>
          <w:ilvl w:val="0"/>
          <w:numId w:val="201"/>
        </w:numPr>
        <w:rPr>
          <w:lang w:val="en-CA"/>
        </w:rPr>
      </w:pPr>
      <w:r w:rsidRPr="00C80E91">
        <w:rPr>
          <w:lang w:val="en-CA"/>
        </w:rPr>
        <w:t>Canadian English Language Benchmarks Assessment for Nurses (</w:t>
      </w:r>
      <w:r w:rsidR="00C80854" w:rsidRPr="00C80854">
        <w:rPr>
          <w:lang w:val="en-CA"/>
        </w:rPr>
        <w:t>CELBAN</w:t>
      </w:r>
      <w:r w:rsidRPr="00C80E91">
        <w:rPr>
          <w:lang w:val="en-CA"/>
        </w:rPr>
        <w:t>) with minimum scores of:</w:t>
      </w:r>
    </w:p>
    <w:p w14:paraId="14834710" w14:textId="77777777" w:rsidR="00601A88" w:rsidRPr="00601A88" w:rsidRDefault="00601A88" w:rsidP="00DC4481">
      <w:pPr>
        <w:ind w:left="720"/>
        <w:rPr>
          <w:lang w:val="en-CA"/>
        </w:rPr>
      </w:pPr>
    </w:p>
    <w:p w14:paraId="0B49F573" w14:textId="77777777" w:rsidR="00601A88" w:rsidRPr="00061B3C" w:rsidRDefault="00601A88" w:rsidP="0091209D">
      <w:pPr>
        <w:pStyle w:val="ListParagraph"/>
        <w:numPr>
          <w:ilvl w:val="0"/>
          <w:numId w:val="6"/>
        </w:numPr>
        <w:jc w:val="both"/>
        <w:rPr>
          <w:lang w:val="en-CA"/>
        </w:rPr>
      </w:pPr>
      <w:r w:rsidRPr="00061B3C">
        <w:rPr>
          <w:lang w:val="en-CA"/>
        </w:rPr>
        <w:t>Speaking: 8.0</w:t>
      </w:r>
    </w:p>
    <w:p w14:paraId="2F59FEF1" w14:textId="77777777" w:rsidR="00601A88" w:rsidRPr="00061B3C" w:rsidRDefault="00601A88" w:rsidP="0091209D">
      <w:pPr>
        <w:pStyle w:val="ListParagraph"/>
        <w:numPr>
          <w:ilvl w:val="0"/>
          <w:numId w:val="6"/>
        </w:numPr>
        <w:jc w:val="both"/>
        <w:rPr>
          <w:lang w:val="en-CA"/>
        </w:rPr>
      </w:pPr>
      <w:r w:rsidRPr="00061B3C">
        <w:rPr>
          <w:lang w:val="en-CA"/>
        </w:rPr>
        <w:t>Listening</w:t>
      </w:r>
      <w:r w:rsidR="0055339D">
        <w:rPr>
          <w:lang w:val="en-CA"/>
        </w:rPr>
        <w:t>:</w:t>
      </w:r>
      <w:r w:rsidRPr="00061B3C">
        <w:rPr>
          <w:lang w:val="en-CA"/>
        </w:rPr>
        <w:t xml:space="preserve"> 10.0</w:t>
      </w:r>
    </w:p>
    <w:p w14:paraId="2A9625F0" w14:textId="77777777" w:rsidR="00601A88" w:rsidRPr="00061B3C" w:rsidRDefault="00601A88" w:rsidP="0091209D">
      <w:pPr>
        <w:pStyle w:val="ListParagraph"/>
        <w:numPr>
          <w:ilvl w:val="0"/>
          <w:numId w:val="6"/>
        </w:numPr>
        <w:jc w:val="both"/>
        <w:rPr>
          <w:lang w:val="en-CA"/>
        </w:rPr>
      </w:pPr>
      <w:r w:rsidRPr="00061B3C">
        <w:rPr>
          <w:lang w:val="en-CA"/>
        </w:rPr>
        <w:t>Reading</w:t>
      </w:r>
      <w:r w:rsidR="0055339D">
        <w:rPr>
          <w:lang w:val="en-CA"/>
        </w:rPr>
        <w:t>:</w:t>
      </w:r>
      <w:r w:rsidRPr="00061B3C">
        <w:rPr>
          <w:lang w:val="en-CA"/>
        </w:rPr>
        <w:t xml:space="preserve"> 8.0</w:t>
      </w:r>
    </w:p>
    <w:p w14:paraId="5D3A3F7A" w14:textId="77777777" w:rsidR="00601A88" w:rsidRPr="00061B3C" w:rsidRDefault="00601A88" w:rsidP="0091209D">
      <w:pPr>
        <w:pStyle w:val="ListParagraph"/>
        <w:numPr>
          <w:ilvl w:val="0"/>
          <w:numId w:val="6"/>
        </w:numPr>
        <w:jc w:val="both"/>
        <w:rPr>
          <w:lang w:val="en-CA"/>
        </w:rPr>
      </w:pPr>
      <w:r w:rsidRPr="00061B3C">
        <w:rPr>
          <w:lang w:val="en-CA"/>
        </w:rPr>
        <w:t>Writing</w:t>
      </w:r>
      <w:r w:rsidR="0055339D">
        <w:rPr>
          <w:lang w:val="en-CA"/>
        </w:rPr>
        <w:t>:</w:t>
      </w:r>
      <w:r w:rsidRPr="00061B3C">
        <w:rPr>
          <w:lang w:val="en-CA"/>
        </w:rPr>
        <w:t xml:space="preserve"> 7.0</w:t>
      </w:r>
    </w:p>
    <w:p w14:paraId="1EA21C9D" w14:textId="77777777" w:rsidR="00601A88" w:rsidRPr="00601A88" w:rsidRDefault="00601A88" w:rsidP="00DC4481">
      <w:pPr>
        <w:ind w:left="720"/>
        <w:rPr>
          <w:lang w:val="en-CA"/>
        </w:rPr>
      </w:pPr>
    </w:p>
    <w:p w14:paraId="7EF556BD" w14:textId="1EB7C0BB" w:rsidR="009912C1" w:rsidRPr="00601A88" w:rsidRDefault="009912C1" w:rsidP="00A6676D">
      <w:pPr>
        <w:rPr>
          <w:lang w:val="en-CA"/>
        </w:rPr>
      </w:pPr>
      <w:r w:rsidRPr="009912C1">
        <w:rPr>
          <w:lang w:val="en-CA"/>
        </w:rPr>
        <w:t>In addition</w:t>
      </w:r>
      <w:r w:rsidR="00C62AF3">
        <w:rPr>
          <w:lang w:val="en-CA"/>
        </w:rPr>
        <w:t xml:space="preserve"> to</w:t>
      </w:r>
      <w:r w:rsidRPr="009912C1">
        <w:rPr>
          <w:lang w:val="en-CA"/>
        </w:rPr>
        <w:t xml:space="preserve"> meeting English language requirements for the Practical Nursing program, graduates must be able to demonstrate a level of proficiency required to be performance ready </w:t>
      </w:r>
      <w:r w:rsidRPr="005245D9">
        <w:rPr>
          <w:lang w:val="en-CA"/>
        </w:rPr>
        <w:t>as a condition for registration and practice in British Columbia</w:t>
      </w:r>
      <w:r w:rsidRPr="009912C1">
        <w:rPr>
          <w:lang w:val="en-CA"/>
        </w:rPr>
        <w:t>. See CLPNBC’s website for details</w:t>
      </w:r>
      <w:r>
        <w:rPr>
          <w:lang w:val="en-CA"/>
        </w:rPr>
        <w:t>.</w:t>
      </w:r>
    </w:p>
    <w:p w14:paraId="12C9337D" w14:textId="77777777" w:rsidR="00465CA7" w:rsidRDefault="00465CA7" w:rsidP="00465CA7">
      <w:pPr>
        <w:rPr>
          <w:lang w:val="en-CA"/>
        </w:rPr>
      </w:pPr>
    </w:p>
    <w:p w14:paraId="4BC8FDE7" w14:textId="77777777" w:rsidR="005953B0" w:rsidRPr="00465CA7" w:rsidRDefault="005953B0" w:rsidP="005953B0">
      <w:pPr>
        <w:pStyle w:val="HEAD2"/>
        <w:rPr>
          <w:lang w:val="en-CA"/>
        </w:rPr>
      </w:pPr>
      <w:bookmarkStart w:id="9" w:name="_Toc509303504"/>
      <w:r w:rsidRPr="00465CA7">
        <w:rPr>
          <w:lang w:val="en-CA"/>
        </w:rPr>
        <w:t>Faculty Qualifications</w:t>
      </w:r>
      <w:bookmarkEnd w:id="9"/>
    </w:p>
    <w:p w14:paraId="78C1694C" w14:textId="77777777" w:rsidR="005953B0" w:rsidRDefault="005953B0" w:rsidP="00465CA7">
      <w:pPr>
        <w:rPr>
          <w:lang w:val="en-CA"/>
        </w:rPr>
      </w:pPr>
    </w:p>
    <w:p w14:paraId="2EF17568" w14:textId="0A697B5C" w:rsidR="00465CA7" w:rsidRDefault="00465CA7" w:rsidP="00465CA7">
      <w:pPr>
        <w:rPr>
          <w:lang w:val="en-CA"/>
        </w:rPr>
      </w:pPr>
      <w:r w:rsidRPr="00465CA7">
        <w:rPr>
          <w:lang w:val="en-CA"/>
        </w:rPr>
        <w:t>The following outlines the minim</w:t>
      </w:r>
      <w:r w:rsidR="00817FBE">
        <w:rPr>
          <w:lang w:val="en-CA"/>
        </w:rPr>
        <w:t>um</w:t>
      </w:r>
      <w:r w:rsidRPr="00465CA7">
        <w:rPr>
          <w:lang w:val="en-CA"/>
        </w:rPr>
        <w:t xml:space="preserve"> standards of qualifications for faculty to teach in the program:</w:t>
      </w:r>
    </w:p>
    <w:p w14:paraId="0031E6BC" w14:textId="77777777" w:rsidR="002B180E" w:rsidRPr="00465CA7" w:rsidRDefault="002B180E" w:rsidP="00465CA7">
      <w:pPr>
        <w:rPr>
          <w:lang w:val="en-CA"/>
        </w:rPr>
      </w:pPr>
    </w:p>
    <w:p w14:paraId="156D6682" w14:textId="4461C7EC" w:rsidR="00A70513" w:rsidRPr="00DE341C" w:rsidRDefault="00817FBE" w:rsidP="0091209D">
      <w:pPr>
        <w:pStyle w:val="ListParagraph"/>
        <w:numPr>
          <w:ilvl w:val="0"/>
          <w:numId w:val="10"/>
        </w:numPr>
        <w:rPr>
          <w:lang w:val="en-CA"/>
        </w:rPr>
      </w:pPr>
      <w:r>
        <w:rPr>
          <w:lang w:val="en-CA"/>
        </w:rPr>
        <w:t>A</w:t>
      </w:r>
      <w:r w:rsidR="00A70513" w:rsidRPr="00DE341C">
        <w:rPr>
          <w:lang w:val="en-CA"/>
        </w:rPr>
        <w:t xml:space="preserve"> current practising license as a</w:t>
      </w:r>
      <w:r w:rsidR="0075780C">
        <w:rPr>
          <w:lang w:val="en-CA"/>
        </w:rPr>
        <w:t>n</w:t>
      </w:r>
      <w:r w:rsidR="00A70513" w:rsidRPr="00DE341C">
        <w:rPr>
          <w:lang w:val="en-CA"/>
        </w:rPr>
        <w:t xml:space="preserve"> LPN, NP, RN or RPN with one of the </w:t>
      </w:r>
      <w:r w:rsidR="00D92F73">
        <w:rPr>
          <w:lang w:val="en-CA"/>
        </w:rPr>
        <w:t xml:space="preserve">British Columbia </w:t>
      </w:r>
      <w:r w:rsidR="00A70513" w:rsidRPr="00DE341C">
        <w:rPr>
          <w:lang w:val="en-CA"/>
        </w:rPr>
        <w:t xml:space="preserve">nursing regulatory </w:t>
      </w:r>
      <w:r w:rsidR="0075780C">
        <w:rPr>
          <w:lang w:val="en-CA"/>
        </w:rPr>
        <w:t>c</w:t>
      </w:r>
      <w:r w:rsidR="00A70513" w:rsidRPr="00DE341C">
        <w:rPr>
          <w:lang w:val="en-CA"/>
        </w:rPr>
        <w:t>olleges (CLPNBC, CRNBC, CRPNBC)</w:t>
      </w:r>
      <w:r w:rsidR="00313525">
        <w:rPr>
          <w:lang w:val="en-CA"/>
        </w:rPr>
        <w:t>.</w:t>
      </w:r>
    </w:p>
    <w:p w14:paraId="21024326" w14:textId="77777777" w:rsidR="00A70513" w:rsidRPr="00A70513" w:rsidRDefault="00A70513" w:rsidP="00A70513">
      <w:pPr>
        <w:ind w:left="720"/>
        <w:rPr>
          <w:lang w:val="en-CA"/>
        </w:rPr>
      </w:pPr>
    </w:p>
    <w:p w14:paraId="6ED6DA4E" w14:textId="763F8C03" w:rsidR="00A70513" w:rsidRDefault="00817FBE" w:rsidP="0091209D">
      <w:pPr>
        <w:pStyle w:val="ListParagraph"/>
        <w:numPr>
          <w:ilvl w:val="0"/>
          <w:numId w:val="10"/>
        </w:numPr>
        <w:rPr>
          <w:lang w:val="en-CA"/>
        </w:rPr>
      </w:pPr>
      <w:r>
        <w:rPr>
          <w:lang w:val="en-CA"/>
        </w:rPr>
        <w:t>O</w:t>
      </w:r>
      <w:r w:rsidR="0075780C">
        <w:rPr>
          <w:lang w:val="en-CA"/>
        </w:rPr>
        <w:t xml:space="preserve">ne of the following </w:t>
      </w:r>
      <w:r w:rsidR="00A70513" w:rsidRPr="00DE341C">
        <w:rPr>
          <w:lang w:val="en-CA"/>
        </w:rPr>
        <w:t>credential</w:t>
      </w:r>
      <w:r w:rsidR="0075780C">
        <w:rPr>
          <w:lang w:val="en-CA"/>
        </w:rPr>
        <w:t>s</w:t>
      </w:r>
      <w:r w:rsidR="00A70513" w:rsidRPr="00DE341C">
        <w:rPr>
          <w:lang w:val="en-CA"/>
        </w:rPr>
        <w:t xml:space="preserve"> in adult education from an accredited post-secondary institution: </w:t>
      </w:r>
    </w:p>
    <w:p w14:paraId="4381DC05" w14:textId="77777777" w:rsidR="00DE341C" w:rsidRPr="00DE341C" w:rsidRDefault="00DE341C" w:rsidP="00DE341C">
      <w:pPr>
        <w:rPr>
          <w:lang w:val="en-CA"/>
        </w:rPr>
      </w:pPr>
    </w:p>
    <w:p w14:paraId="67E2850E" w14:textId="1D912333" w:rsidR="00DE341C" w:rsidRDefault="00A70513" w:rsidP="0091209D">
      <w:pPr>
        <w:pStyle w:val="ListParagraph"/>
        <w:numPr>
          <w:ilvl w:val="0"/>
          <w:numId w:val="11"/>
        </w:numPr>
        <w:rPr>
          <w:lang w:val="en-CA"/>
        </w:rPr>
      </w:pPr>
      <w:r w:rsidRPr="00DE341C">
        <w:rPr>
          <w:lang w:val="en-CA"/>
        </w:rPr>
        <w:t xml:space="preserve">Provincial </w:t>
      </w:r>
      <w:r w:rsidR="00B006D8">
        <w:rPr>
          <w:lang w:val="en-CA"/>
        </w:rPr>
        <w:t>I</w:t>
      </w:r>
      <w:r w:rsidR="00B006D8" w:rsidRPr="00DE341C">
        <w:rPr>
          <w:lang w:val="en-CA"/>
        </w:rPr>
        <w:t xml:space="preserve">nstructor </w:t>
      </w:r>
      <w:r w:rsidR="00B006D8">
        <w:rPr>
          <w:lang w:val="en-CA"/>
        </w:rPr>
        <w:t>D</w:t>
      </w:r>
      <w:r w:rsidR="00B006D8" w:rsidRPr="00DE341C">
        <w:rPr>
          <w:lang w:val="en-CA"/>
        </w:rPr>
        <w:t xml:space="preserve">iploma </w:t>
      </w:r>
      <w:r w:rsidR="00DE341C" w:rsidRPr="00DE341C">
        <w:rPr>
          <w:lang w:val="en-CA"/>
        </w:rPr>
        <w:t xml:space="preserve">(PID) (those </w:t>
      </w:r>
      <w:r w:rsidRPr="00DE341C">
        <w:rPr>
          <w:lang w:val="en-CA"/>
        </w:rPr>
        <w:t>in</w:t>
      </w:r>
      <w:r w:rsidR="00C62AF3">
        <w:rPr>
          <w:lang w:val="en-CA"/>
        </w:rPr>
        <w:t xml:space="preserve"> </w:t>
      </w:r>
      <w:r w:rsidRPr="00DE341C">
        <w:rPr>
          <w:lang w:val="en-CA"/>
        </w:rPr>
        <w:t xml:space="preserve">progress </w:t>
      </w:r>
      <w:r w:rsidR="0075780C">
        <w:rPr>
          <w:lang w:val="en-CA"/>
        </w:rPr>
        <w:t>must</w:t>
      </w:r>
      <w:r w:rsidR="0075780C" w:rsidRPr="00DE341C">
        <w:rPr>
          <w:lang w:val="en-CA"/>
        </w:rPr>
        <w:t xml:space="preserve"> </w:t>
      </w:r>
      <w:r w:rsidRPr="00DE341C">
        <w:rPr>
          <w:lang w:val="en-CA"/>
        </w:rPr>
        <w:t>have an identified completion date)</w:t>
      </w:r>
      <w:r w:rsidR="0075780C">
        <w:rPr>
          <w:lang w:val="en-CA"/>
        </w:rPr>
        <w:t>.</w:t>
      </w:r>
    </w:p>
    <w:p w14:paraId="318136A8" w14:textId="5B5DAB27" w:rsidR="00DE341C" w:rsidRPr="00DE341C" w:rsidRDefault="00A70513" w:rsidP="0091209D">
      <w:pPr>
        <w:pStyle w:val="ListParagraph"/>
        <w:numPr>
          <w:ilvl w:val="0"/>
          <w:numId w:val="11"/>
        </w:numPr>
        <w:rPr>
          <w:lang w:val="en-CA"/>
        </w:rPr>
      </w:pPr>
      <w:r w:rsidRPr="00DE341C">
        <w:rPr>
          <w:lang w:val="en-CA"/>
        </w:rPr>
        <w:t xml:space="preserve">A formal educational equivalent to PID as </w:t>
      </w:r>
      <w:r w:rsidR="0075780C">
        <w:rPr>
          <w:lang w:val="en-CA"/>
        </w:rPr>
        <w:t xml:space="preserve">described in </w:t>
      </w:r>
      <w:r w:rsidRPr="00DE341C">
        <w:rPr>
          <w:lang w:val="en-CA"/>
        </w:rPr>
        <w:t>the BC Transfer Guide http://www.bctransferguide.ca/docs/BCadultedbrochure.pdf (those in</w:t>
      </w:r>
      <w:r w:rsidR="0075780C">
        <w:rPr>
          <w:lang w:val="en-CA"/>
        </w:rPr>
        <w:t xml:space="preserve"> </w:t>
      </w:r>
      <w:r w:rsidRPr="00DE341C">
        <w:rPr>
          <w:lang w:val="en-CA"/>
        </w:rPr>
        <w:t xml:space="preserve">progress </w:t>
      </w:r>
      <w:r w:rsidR="0075780C">
        <w:rPr>
          <w:lang w:val="en-CA"/>
        </w:rPr>
        <w:t>must</w:t>
      </w:r>
      <w:r w:rsidR="0075780C" w:rsidRPr="00DE341C">
        <w:rPr>
          <w:lang w:val="en-CA"/>
        </w:rPr>
        <w:t xml:space="preserve"> </w:t>
      </w:r>
      <w:r w:rsidRPr="00DE341C">
        <w:rPr>
          <w:lang w:val="en-CA"/>
        </w:rPr>
        <w:t>have a</w:t>
      </w:r>
      <w:r w:rsidR="00DE341C">
        <w:rPr>
          <w:lang w:val="en-CA"/>
        </w:rPr>
        <w:t>n identified completion date)</w:t>
      </w:r>
      <w:r w:rsidR="0075780C">
        <w:rPr>
          <w:lang w:val="en-CA"/>
        </w:rPr>
        <w:t>.</w:t>
      </w:r>
    </w:p>
    <w:p w14:paraId="280629C6" w14:textId="1E1D7416" w:rsidR="00A70513" w:rsidRPr="00DE341C" w:rsidRDefault="0075780C" w:rsidP="0091209D">
      <w:pPr>
        <w:pStyle w:val="ListParagraph"/>
        <w:numPr>
          <w:ilvl w:val="0"/>
          <w:numId w:val="11"/>
        </w:numPr>
        <w:rPr>
          <w:lang w:val="en-CA"/>
        </w:rPr>
      </w:pPr>
      <w:r>
        <w:rPr>
          <w:lang w:val="en-CA"/>
        </w:rPr>
        <w:lastRenderedPageBreak/>
        <w:t>Proof of c</w:t>
      </w:r>
      <w:r w:rsidR="00A70513" w:rsidRPr="00DE341C">
        <w:rPr>
          <w:lang w:val="en-CA"/>
        </w:rPr>
        <w:t>ompletion of a formal Prior Learning Assessment (PLA) conducted by the hiring institution to ensure teaching competencies</w:t>
      </w:r>
      <w:r w:rsidR="00313525">
        <w:rPr>
          <w:lang w:val="en-CA"/>
        </w:rPr>
        <w:t>.</w:t>
      </w:r>
      <w:r w:rsidR="00A70513" w:rsidRPr="00DE341C">
        <w:rPr>
          <w:lang w:val="en-CA"/>
        </w:rPr>
        <w:t xml:space="preserve"> </w:t>
      </w:r>
    </w:p>
    <w:p w14:paraId="0F7D642E" w14:textId="77777777" w:rsidR="00A70513" w:rsidRPr="00A70513" w:rsidRDefault="00A70513" w:rsidP="00A70513">
      <w:pPr>
        <w:ind w:left="720"/>
        <w:rPr>
          <w:lang w:val="en-CA"/>
        </w:rPr>
      </w:pPr>
    </w:p>
    <w:p w14:paraId="5878E49E" w14:textId="6AFB209E" w:rsidR="00A70513" w:rsidRPr="00DE341C" w:rsidRDefault="00A70513" w:rsidP="0091209D">
      <w:pPr>
        <w:pStyle w:val="ListParagraph"/>
        <w:numPr>
          <w:ilvl w:val="0"/>
          <w:numId w:val="12"/>
        </w:numPr>
        <w:rPr>
          <w:lang w:val="en-CA"/>
        </w:rPr>
      </w:pPr>
      <w:r w:rsidRPr="00DE341C">
        <w:rPr>
          <w:lang w:val="en-CA"/>
        </w:rPr>
        <w:t>Three to five years of recent and relevant practice experience (equivalent to full</w:t>
      </w:r>
      <w:r w:rsidR="00817FBE">
        <w:rPr>
          <w:lang w:val="en-CA"/>
        </w:rPr>
        <w:t>-</w:t>
      </w:r>
      <w:r w:rsidRPr="00DE341C">
        <w:rPr>
          <w:lang w:val="en-CA"/>
        </w:rPr>
        <w:t>time hours per year)</w:t>
      </w:r>
      <w:r w:rsidR="00313525">
        <w:rPr>
          <w:lang w:val="en-CA"/>
        </w:rPr>
        <w:t>.</w:t>
      </w:r>
    </w:p>
    <w:p w14:paraId="30E76C2C" w14:textId="77777777" w:rsidR="00A70513" w:rsidRPr="00A70513" w:rsidRDefault="00A70513" w:rsidP="00A70513">
      <w:pPr>
        <w:ind w:left="720"/>
        <w:rPr>
          <w:lang w:val="en-CA"/>
        </w:rPr>
      </w:pPr>
    </w:p>
    <w:p w14:paraId="392DA79B" w14:textId="2E474640" w:rsidR="00313525" w:rsidRPr="00B006D8" w:rsidRDefault="00A70513" w:rsidP="00A6676D">
      <w:pPr>
        <w:rPr>
          <w:lang w:val="en-CA"/>
        </w:rPr>
      </w:pPr>
      <w:r w:rsidRPr="00B006D8">
        <w:rPr>
          <w:lang w:val="en-CA"/>
        </w:rPr>
        <w:t xml:space="preserve">Other </w:t>
      </w:r>
      <w:r w:rsidR="00B006D8">
        <w:rPr>
          <w:lang w:val="en-CA"/>
        </w:rPr>
        <w:t xml:space="preserve">relevant undergraduate degrees or professional qualifications </w:t>
      </w:r>
      <w:r w:rsidRPr="00B006D8">
        <w:rPr>
          <w:lang w:val="en-CA"/>
        </w:rPr>
        <w:t xml:space="preserve">degrees may be considered </w:t>
      </w:r>
      <w:r w:rsidR="00B006D8">
        <w:rPr>
          <w:lang w:val="en-CA"/>
        </w:rPr>
        <w:t xml:space="preserve">to teach </w:t>
      </w:r>
      <w:r w:rsidRPr="00B006D8">
        <w:rPr>
          <w:lang w:val="en-CA"/>
        </w:rPr>
        <w:t>the following courses</w:t>
      </w:r>
      <w:r w:rsidR="00B006D8">
        <w:rPr>
          <w:lang w:val="en-CA"/>
        </w:rPr>
        <w:t xml:space="preserve"> (e.g., being registered with the College of Pharmacists)</w:t>
      </w:r>
      <w:r w:rsidRPr="00B006D8">
        <w:rPr>
          <w:lang w:val="en-CA"/>
        </w:rPr>
        <w:t>:</w:t>
      </w:r>
    </w:p>
    <w:p w14:paraId="2783B40F" w14:textId="77777777" w:rsidR="00313525" w:rsidRPr="00DE341C" w:rsidRDefault="00313525" w:rsidP="00313525">
      <w:pPr>
        <w:pStyle w:val="ListParagraph"/>
        <w:rPr>
          <w:lang w:val="en-CA"/>
        </w:rPr>
      </w:pPr>
    </w:p>
    <w:p w14:paraId="029F799F" w14:textId="7371590A" w:rsidR="002B180E" w:rsidRDefault="005953B0" w:rsidP="00A6676D">
      <w:pPr>
        <w:pStyle w:val="ListParagraph"/>
        <w:numPr>
          <w:ilvl w:val="0"/>
          <w:numId w:val="242"/>
        </w:numPr>
        <w:rPr>
          <w:lang w:val="en-CA"/>
        </w:rPr>
      </w:pPr>
      <w:r>
        <w:rPr>
          <w:lang w:val="en-CA"/>
        </w:rPr>
        <w:t>Pharmacology</w:t>
      </w:r>
      <w:r w:rsidR="00B006D8">
        <w:rPr>
          <w:lang w:val="en-CA"/>
        </w:rPr>
        <w:t>.</w:t>
      </w:r>
      <w:r>
        <w:rPr>
          <w:lang w:val="en-CA"/>
        </w:rPr>
        <w:t xml:space="preserve"> </w:t>
      </w:r>
    </w:p>
    <w:p w14:paraId="75494955" w14:textId="1EE08584" w:rsidR="00313525" w:rsidRPr="00313525" w:rsidRDefault="002B180E" w:rsidP="00A6676D">
      <w:pPr>
        <w:pStyle w:val="ListParagraph"/>
        <w:numPr>
          <w:ilvl w:val="0"/>
          <w:numId w:val="242"/>
        </w:numPr>
        <w:rPr>
          <w:lang w:val="en-CA"/>
        </w:rPr>
      </w:pPr>
      <w:r w:rsidRPr="00313525">
        <w:rPr>
          <w:lang w:val="en-CA"/>
        </w:rPr>
        <w:t>Professional communication</w:t>
      </w:r>
      <w:r w:rsidR="00B006D8">
        <w:rPr>
          <w:lang w:val="en-CA"/>
        </w:rPr>
        <w:t>.</w:t>
      </w:r>
      <w:r w:rsidRPr="00313525">
        <w:rPr>
          <w:lang w:val="en-CA"/>
        </w:rPr>
        <w:t xml:space="preserve"> </w:t>
      </w:r>
    </w:p>
    <w:p w14:paraId="6CDB9D7A" w14:textId="266ECFBA" w:rsidR="002B180E" w:rsidRPr="00DE341C" w:rsidRDefault="002B180E" w:rsidP="00A6676D">
      <w:pPr>
        <w:pStyle w:val="ListParagraph"/>
        <w:numPr>
          <w:ilvl w:val="0"/>
          <w:numId w:val="242"/>
        </w:numPr>
        <w:rPr>
          <w:lang w:val="en-CA"/>
        </w:rPr>
      </w:pPr>
      <w:r w:rsidRPr="00DE341C">
        <w:rPr>
          <w:lang w:val="en-CA"/>
        </w:rPr>
        <w:t>Anatomy and physiology</w:t>
      </w:r>
      <w:r w:rsidR="00313525">
        <w:rPr>
          <w:lang w:val="en-CA"/>
        </w:rPr>
        <w:t>.</w:t>
      </w:r>
    </w:p>
    <w:p w14:paraId="40353846" w14:textId="77777777" w:rsidR="004E607E" w:rsidRDefault="004E607E">
      <w:pPr>
        <w:rPr>
          <w:lang w:val="en-CA"/>
        </w:rPr>
      </w:pPr>
      <w:r>
        <w:rPr>
          <w:lang w:val="en-CA"/>
        </w:rPr>
        <w:br w:type="page"/>
      </w:r>
    </w:p>
    <w:p w14:paraId="1BDCA471" w14:textId="77777777" w:rsidR="00E82AC0" w:rsidRDefault="00E82AC0" w:rsidP="00E82AC0">
      <w:pPr>
        <w:ind w:left="720"/>
        <w:rPr>
          <w:lang w:val="en-CA"/>
        </w:rPr>
      </w:pPr>
    </w:p>
    <w:p w14:paraId="7A9D4DE7" w14:textId="77777777" w:rsidR="00E82AC0" w:rsidRDefault="00E82AC0" w:rsidP="00E82AC0">
      <w:pPr>
        <w:pStyle w:val="Head1"/>
        <w:rPr>
          <w:lang w:val="en-CA"/>
        </w:rPr>
      </w:pPr>
      <w:bookmarkStart w:id="10" w:name="_Toc509303505"/>
      <w:r w:rsidRPr="00835BC3">
        <w:rPr>
          <w:lang w:val="en-CA"/>
        </w:rPr>
        <w:t>Teaching and Learning Resources</w:t>
      </w:r>
      <w:bookmarkEnd w:id="10"/>
    </w:p>
    <w:p w14:paraId="7FC2825D" w14:textId="77777777" w:rsidR="00C30D4B" w:rsidRDefault="00C30D4B" w:rsidP="00C30D4B">
      <w:pPr>
        <w:rPr>
          <w:lang w:val="en-CA"/>
        </w:rPr>
      </w:pPr>
    </w:p>
    <w:p w14:paraId="641015E8" w14:textId="77777777" w:rsidR="00C418A7" w:rsidRDefault="00C418A7" w:rsidP="00C418A7">
      <w:pPr>
        <w:pStyle w:val="HEAD2"/>
        <w:rPr>
          <w:lang w:val="en-CA"/>
        </w:rPr>
      </w:pPr>
      <w:bookmarkStart w:id="11" w:name="_Toc509303506"/>
      <w:r>
        <w:rPr>
          <w:lang w:val="en-CA"/>
        </w:rPr>
        <w:t>Overview</w:t>
      </w:r>
      <w:bookmarkEnd w:id="11"/>
    </w:p>
    <w:p w14:paraId="58254351" w14:textId="77777777" w:rsidR="00C418A7" w:rsidRDefault="00C418A7" w:rsidP="00C30D4B">
      <w:pPr>
        <w:rPr>
          <w:lang w:val="en-CA"/>
        </w:rPr>
      </w:pPr>
    </w:p>
    <w:p w14:paraId="289452B1" w14:textId="22677EBA" w:rsidR="00C30D4B" w:rsidRDefault="00C30D4B" w:rsidP="00C30D4B">
      <w:pPr>
        <w:rPr>
          <w:i/>
          <w:lang w:val="en-CA"/>
        </w:rPr>
      </w:pPr>
      <w:r>
        <w:rPr>
          <w:lang w:val="en-CA"/>
        </w:rPr>
        <w:t>Th</w:t>
      </w:r>
      <w:r w:rsidR="004E607E">
        <w:rPr>
          <w:lang w:val="en-CA"/>
        </w:rPr>
        <w:t>is section of t</w:t>
      </w:r>
      <w:r>
        <w:rPr>
          <w:lang w:val="en-CA"/>
        </w:rPr>
        <w:t xml:space="preserve">eaching and </w:t>
      </w:r>
      <w:r w:rsidR="004E607E">
        <w:rPr>
          <w:lang w:val="en-CA"/>
        </w:rPr>
        <w:t>l</w:t>
      </w:r>
      <w:r w:rsidRPr="00835BC3">
        <w:rPr>
          <w:lang w:val="en-CA"/>
        </w:rPr>
        <w:t>earning resources ha</w:t>
      </w:r>
      <w:r w:rsidR="004E607E">
        <w:rPr>
          <w:lang w:val="en-CA"/>
        </w:rPr>
        <w:t>s</w:t>
      </w:r>
      <w:r w:rsidRPr="00835BC3">
        <w:rPr>
          <w:lang w:val="en-CA"/>
        </w:rPr>
        <w:t xml:space="preserve"> been revised and updated </w:t>
      </w:r>
      <w:r>
        <w:rPr>
          <w:lang w:val="en-CA"/>
        </w:rPr>
        <w:t>and include</w:t>
      </w:r>
      <w:r w:rsidR="004E607E">
        <w:rPr>
          <w:lang w:val="en-CA"/>
        </w:rPr>
        <w:t>s</w:t>
      </w:r>
      <w:r>
        <w:rPr>
          <w:lang w:val="en-CA"/>
        </w:rPr>
        <w:t xml:space="preserve"> the following sections that were formerly </w:t>
      </w:r>
      <w:r w:rsidR="004E607E">
        <w:rPr>
          <w:lang w:val="en-CA"/>
        </w:rPr>
        <w:t xml:space="preserve">part of </w:t>
      </w:r>
      <w:r>
        <w:rPr>
          <w:lang w:val="en-CA"/>
        </w:rPr>
        <w:t xml:space="preserve">the </w:t>
      </w:r>
      <w:r w:rsidRPr="00A6676D">
        <w:rPr>
          <w:lang w:val="en-CA"/>
        </w:rPr>
        <w:t>2011 Practical Nursing Program Provincial Curriculum Guide:</w:t>
      </w:r>
    </w:p>
    <w:p w14:paraId="5D352917" w14:textId="77777777" w:rsidR="00C30D4B" w:rsidRDefault="00C30D4B" w:rsidP="00C30D4B">
      <w:pPr>
        <w:rPr>
          <w:i/>
          <w:lang w:val="en-CA"/>
        </w:rPr>
      </w:pPr>
    </w:p>
    <w:p w14:paraId="5B763A8F" w14:textId="36BB0D40" w:rsidR="00C30D4B" w:rsidRDefault="00C30D4B" w:rsidP="0091209D">
      <w:pPr>
        <w:pStyle w:val="ListParagraph"/>
        <w:numPr>
          <w:ilvl w:val="0"/>
          <w:numId w:val="15"/>
        </w:numPr>
        <w:rPr>
          <w:lang w:val="en-CA"/>
        </w:rPr>
      </w:pPr>
      <w:r w:rsidRPr="00106E34">
        <w:rPr>
          <w:b/>
          <w:lang w:val="en-CA"/>
        </w:rPr>
        <w:t xml:space="preserve">Suggested References/Resources </w:t>
      </w:r>
      <w:r>
        <w:rPr>
          <w:lang w:val="en-CA"/>
        </w:rPr>
        <w:t>from all course outlines</w:t>
      </w:r>
      <w:r w:rsidR="004E607E">
        <w:rPr>
          <w:lang w:val="en-CA"/>
        </w:rPr>
        <w:t xml:space="preserve">: </w:t>
      </w:r>
      <w:r w:rsidR="00A92348" w:rsidRPr="00A92348">
        <w:rPr>
          <w:lang w:val="en-CA"/>
        </w:rPr>
        <w:t xml:space="preserve">a sampling of texts, journals, and websites for </w:t>
      </w:r>
      <w:r w:rsidR="004E607E" w:rsidRPr="00A92348">
        <w:rPr>
          <w:lang w:val="en-CA"/>
        </w:rPr>
        <w:t xml:space="preserve">potential </w:t>
      </w:r>
      <w:r w:rsidR="00A92348" w:rsidRPr="00A92348">
        <w:rPr>
          <w:lang w:val="en-CA"/>
        </w:rPr>
        <w:t>faculty and student use.</w:t>
      </w:r>
    </w:p>
    <w:p w14:paraId="6EA2CB76" w14:textId="77D561E9" w:rsidR="00C30D4B" w:rsidRPr="00ED5743" w:rsidRDefault="00C30D4B" w:rsidP="0091209D">
      <w:pPr>
        <w:pStyle w:val="ListParagraph"/>
        <w:numPr>
          <w:ilvl w:val="0"/>
          <w:numId w:val="15"/>
        </w:numPr>
        <w:rPr>
          <w:lang w:val="en-CA"/>
        </w:rPr>
      </w:pPr>
      <w:r w:rsidRPr="00885C17">
        <w:rPr>
          <w:b/>
          <w:lang w:val="en-CA"/>
        </w:rPr>
        <w:t xml:space="preserve">Indigenous </w:t>
      </w:r>
      <w:r w:rsidR="00ED35C5">
        <w:rPr>
          <w:b/>
          <w:lang w:val="en-CA"/>
        </w:rPr>
        <w:t>L</w:t>
      </w:r>
      <w:r w:rsidRPr="00885C17">
        <w:rPr>
          <w:b/>
          <w:lang w:val="en-CA"/>
        </w:rPr>
        <w:t xml:space="preserve">earning </w:t>
      </w:r>
      <w:r w:rsidR="002A6C84">
        <w:rPr>
          <w:b/>
          <w:lang w:val="en-CA"/>
        </w:rPr>
        <w:t>Resources</w:t>
      </w:r>
      <w:r w:rsidR="00ED35C5" w:rsidRPr="00ED5743">
        <w:rPr>
          <w:lang w:val="en-CA"/>
        </w:rPr>
        <w:t xml:space="preserve"> </w:t>
      </w:r>
      <w:r w:rsidRPr="00ED5743">
        <w:rPr>
          <w:lang w:val="en-CA"/>
        </w:rPr>
        <w:t>(formerly in Appendix D)</w:t>
      </w:r>
      <w:r w:rsidR="002F1C1A">
        <w:rPr>
          <w:lang w:val="en-CA"/>
        </w:rPr>
        <w:t>.</w:t>
      </w:r>
    </w:p>
    <w:p w14:paraId="0566BFB9" w14:textId="1660829E" w:rsidR="00C30D4B" w:rsidRPr="00ED5743" w:rsidRDefault="00C30D4B" w:rsidP="0091209D">
      <w:pPr>
        <w:pStyle w:val="ListParagraph"/>
        <w:numPr>
          <w:ilvl w:val="0"/>
          <w:numId w:val="15"/>
        </w:numPr>
        <w:rPr>
          <w:lang w:val="en-CA"/>
        </w:rPr>
      </w:pPr>
      <w:r w:rsidRPr="00885C17">
        <w:rPr>
          <w:b/>
          <w:lang w:val="en-CA"/>
        </w:rPr>
        <w:t>Work</w:t>
      </w:r>
      <w:r w:rsidR="00ED35C5">
        <w:rPr>
          <w:b/>
          <w:lang w:val="en-CA"/>
        </w:rPr>
        <w:t>S</w:t>
      </w:r>
      <w:r w:rsidRPr="00885C17">
        <w:rPr>
          <w:b/>
          <w:lang w:val="en-CA"/>
        </w:rPr>
        <w:t>afeBC Resources</w:t>
      </w:r>
      <w:r w:rsidRPr="00ED5743">
        <w:rPr>
          <w:lang w:val="en-CA"/>
        </w:rPr>
        <w:t xml:space="preserve"> (formerly in Appendix E)</w:t>
      </w:r>
      <w:r w:rsidR="002F1C1A">
        <w:rPr>
          <w:lang w:val="en-CA"/>
        </w:rPr>
        <w:t>.</w:t>
      </w:r>
    </w:p>
    <w:p w14:paraId="10BB9333" w14:textId="77777777" w:rsidR="003B5D7A" w:rsidRPr="003B5D7A" w:rsidRDefault="00C30D4B" w:rsidP="0091209D">
      <w:pPr>
        <w:pStyle w:val="ListParagraph"/>
        <w:numPr>
          <w:ilvl w:val="0"/>
          <w:numId w:val="15"/>
        </w:numPr>
        <w:rPr>
          <w:lang w:val="en-CA"/>
        </w:rPr>
      </w:pPr>
      <w:r w:rsidRPr="00885C17">
        <w:rPr>
          <w:b/>
          <w:lang w:val="en-CA"/>
        </w:rPr>
        <w:t>Provincial Practical Nurse Program Curriculum Guide Resource List</w:t>
      </w:r>
      <w:r>
        <w:rPr>
          <w:lang w:val="en-CA"/>
        </w:rPr>
        <w:t xml:space="preserve"> (formerly in Appendix H)</w:t>
      </w:r>
      <w:r w:rsidR="002F1C1A">
        <w:rPr>
          <w:lang w:val="en-CA"/>
        </w:rPr>
        <w:t>.</w:t>
      </w:r>
      <w:r w:rsidR="003B5D7A">
        <w:rPr>
          <w:lang w:val="en-CA"/>
        </w:rPr>
        <w:t xml:space="preserve"> </w:t>
      </w:r>
    </w:p>
    <w:p w14:paraId="070ACDFE" w14:textId="77777777" w:rsidR="002A6C84" w:rsidRDefault="002A6C84">
      <w:pPr>
        <w:rPr>
          <w:lang w:val="en-CA"/>
        </w:rPr>
      </w:pPr>
      <w:r>
        <w:rPr>
          <w:lang w:val="en-CA"/>
        </w:rPr>
        <w:br w:type="page"/>
      </w:r>
    </w:p>
    <w:p w14:paraId="2A6C7D08" w14:textId="4E78C1FA" w:rsidR="00E82AC0" w:rsidRDefault="003B5D7A" w:rsidP="003B5D7A">
      <w:pPr>
        <w:pStyle w:val="Head1"/>
        <w:rPr>
          <w:lang w:val="en-CA"/>
        </w:rPr>
      </w:pPr>
      <w:bookmarkStart w:id="12" w:name="_Toc509303507"/>
      <w:r>
        <w:rPr>
          <w:lang w:val="en-CA"/>
        </w:rPr>
        <w:lastRenderedPageBreak/>
        <w:t>Sug</w:t>
      </w:r>
      <w:r w:rsidR="00582952" w:rsidRPr="00106E34">
        <w:rPr>
          <w:lang w:val="en-CA"/>
        </w:rPr>
        <w:t>gested References/Resource</w:t>
      </w:r>
      <w:bookmarkEnd w:id="12"/>
    </w:p>
    <w:p w14:paraId="1F055288" w14:textId="77777777" w:rsidR="00582952" w:rsidRDefault="00582952" w:rsidP="00582952">
      <w:pPr>
        <w:rPr>
          <w:b/>
          <w:bCs/>
        </w:rPr>
      </w:pPr>
    </w:p>
    <w:p w14:paraId="2A3BFA58" w14:textId="1C78597D" w:rsidR="00582952" w:rsidRPr="00582952" w:rsidRDefault="00582952" w:rsidP="0074711B">
      <w:pPr>
        <w:pStyle w:val="HEAD2"/>
        <w:rPr>
          <w:b w:val="0"/>
          <w:bCs/>
        </w:rPr>
      </w:pPr>
      <w:bookmarkStart w:id="13" w:name="_Toc509303508"/>
      <w:r w:rsidRPr="00582952">
        <w:t>P</w:t>
      </w:r>
      <w:r w:rsidR="008946B1">
        <w:t xml:space="preserve">rofessional Practice </w:t>
      </w:r>
      <w:r w:rsidR="002A6C84">
        <w:t>I</w:t>
      </w:r>
      <w:bookmarkEnd w:id="13"/>
      <w:r w:rsidRPr="00582952">
        <w:t xml:space="preserve"> </w:t>
      </w:r>
    </w:p>
    <w:p w14:paraId="59FFD660" w14:textId="77777777" w:rsidR="00E46DBB" w:rsidRPr="00F71D11" w:rsidRDefault="00E46DBB" w:rsidP="00813C2A">
      <w:pPr>
        <w:rPr>
          <w:i/>
        </w:rPr>
      </w:pPr>
    </w:p>
    <w:p w14:paraId="46CFFF3F" w14:textId="77777777" w:rsidR="001E348A" w:rsidRDefault="00F235F8" w:rsidP="0091209D">
      <w:pPr>
        <w:pStyle w:val="ListParagraph"/>
        <w:numPr>
          <w:ilvl w:val="0"/>
          <w:numId w:val="22"/>
        </w:numPr>
      </w:pPr>
      <w:r>
        <w:t>British Columbia</w:t>
      </w:r>
      <w:r w:rsidR="001E348A">
        <w:t xml:space="preserve"> Ministry of Justice and Legislative Assembly. </w:t>
      </w:r>
      <w:r w:rsidR="002A6C84" w:rsidRPr="00A6676D">
        <w:t>BC laws</w:t>
      </w:r>
      <w:r w:rsidR="002A6C84" w:rsidRPr="002A6C84">
        <w:t>.</w:t>
      </w:r>
      <w:r w:rsidR="002A6C84">
        <w:t xml:space="preserve"> </w:t>
      </w:r>
      <w:hyperlink r:id="rId19" w:history="1">
        <w:r w:rsidR="001E348A" w:rsidRPr="00A07566">
          <w:rPr>
            <w:rStyle w:val="Hyperlink"/>
          </w:rPr>
          <w:t>http://www.bclaws.ca</w:t>
        </w:r>
      </w:hyperlink>
    </w:p>
    <w:p w14:paraId="347FF84B" w14:textId="77777777" w:rsidR="001E348A" w:rsidRDefault="001E348A" w:rsidP="001E348A"/>
    <w:p w14:paraId="2C651802" w14:textId="77777777" w:rsidR="00B006D8" w:rsidRPr="007C15CD" w:rsidRDefault="00B006D8" w:rsidP="00B006D8">
      <w:pPr>
        <w:numPr>
          <w:ilvl w:val="1"/>
          <w:numId w:val="16"/>
        </w:numPr>
      </w:pPr>
      <w:r w:rsidRPr="007C15CD">
        <w:t xml:space="preserve">Employment Standards Act of BC </w:t>
      </w:r>
      <w:hyperlink r:id="rId20" w:history="1">
        <w:r w:rsidRPr="007C15CD">
          <w:rPr>
            <w:rStyle w:val="Hyperlink"/>
          </w:rPr>
          <w:t>http://www.bclaws.ca/Recon/document/ID/freeside/00_96113_01</w:t>
        </w:r>
      </w:hyperlink>
    </w:p>
    <w:p w14:paraId="3D56D87F" w14:textId="77777777" w:rsidR="00B006D8" w:rsidRPr="00911942" w:rsidRDefault="00B006D8" w:rsidP="00B006D8">
      <w:pPr>
        <w:numPr>
          <w:ilvl w:val="1"/>
          <w:numId w:val="16"/>
        </w:numPr>
      </w:pPr>
      <w:r w:rsidRPr="00911942">
        <w:t xml:space="preserve">Freedom of Information and Protection of Privacy Act </w:t>
      </w:r>
      <w:hyperlink r:id="rId21" w:history="1">
        <w:r w:rsidRPr="00911942">
          <w:rPr>
            <w:rStyle w:val="Hyperlink"/>
          </w:rPr>
          <w:t>http://www.bclaws.ca/civix/document/id/complete/statreg/96165_01</w:t>
        </w:r>
      </w:hyperlink>
    </w:p>
    <w:p w14:paraId="47BC5CD3" w14:textId="77777777" w:rsidR="001E348A" w:rsidRPr="00A6676D" w:rsidRDefault="001E348A" w:rsidP="0091209D">
      <w:pPr>
        <w:numPr>
          <w:ilvl w:val="1"/>
          <w:numId w:val="16"/>
        </w:numPr>
      </w:pPr>
      <w:r w:rsidRPr="00A6676D">
        <w:t xml:space="preserve">Health Professions Act of British Columbia/PN Regulation </w:t>
      </w:r>
      <w:hyperlink r:id="rId22" w:history="1">
        <w:r w:rsidRPr="00A6676D">
          <w:rPr>
            <w:rStyle w:val="Hyperlink"/>
          </w:rPr>
          <w:t>http://www.bclaws.ca/civix/document/id/complete/statreg/96183_01</w:t>
        </w:r>
      </w:hyperlink>
    </w:p>
    <w:p w14:paraId="72497787" w14:textId="77777777" w:rsidR="001E348A" w:rsidRPr="002279A3" w:rsidRDefault="001E348A" w:rsidP="0091209D">
      <w:pPr>
        <w:numPr>
          <w:ilvl w:val="1"/>
          <w:numId w:val="16"/>
        </w:numPr>
        <w:rPr>
          <w:rStyle w:val="Hyperlink"/>
          <w:color w:val="auto"/>
          <w:u w:val="none"/>
        </w:rPr>
      </w:pPr>
      <w:r w:rsidRPr="00A6676D">
        <w:t xml:space="preserve">Labour Relations Code </w:t>
      </w:r>
      <w:hyperlink r:id="rId23" w:history="1">
        <w:r w:rsidRPr="00A6676D">
          <w:rPr>
            <w:rStyle w:val="Hyperlink"/>
          </w:rPr>
          <w:t>http://www.bclaws.ca/civix/document/id/complete/statreg/96244_01</w:t>
        </w:r>
      </w:hyperlink>
    </w:p>
    <w:p w14:paraId="7D101078" w14:textId="1A2BF96D" w:rsidR="002279A3" w:rsidRPr="00A6676D" w:rsidRDefault="002279A3" w:rsidP="0091209D">
      <w:pPr>
        <w:numPr>
          <w:ilvl w:val="1"/>
          <w:numId w:val="16"/>
        </w:numPr>
      </w:pPr>
      <w:r>
        <w:t>Nurses (Licensed Practical) Regulation</w:t>
      </w:r>
    </w:p>
    <w:p w14:paraId="077B6012" w14:textId="765B0F9F" w:rsidR="001E348A" w:rsidRDefault="00246506" w:rsidP="002279A3">
      <w:pPr>
        <w:ind w:left="1180"/>
      </w:pPr>
      <w:hyperlink r:id="rId24" w:history="1">
        <w:r w:rsidR="002279A3" w:rsidRPr="00A01596">
          <w:rPr>
            <w:rStyle w:val="Hyperlink"/>
          </w:rPr>
          <w:t>http://www.bclaws.ca/civix/document/id/complete/statreg/224_2015</w:t>
        </w:r>
      </w:hyperlink>
    </w:p>
    <w:p w14:paraId="2A5E41D3" w14:textId="77777777" w:rsidR="002279A3" w:rsidRDefault="002279A3" w:rsidP="001E348A">
      <w:pPr>
        <w:ind w:left="840"/>
      </w:pPr>
    </w:p>
    <w:p w14:paraId="232146EB" w14:textId="066F1F02" w:rsidR="00E46DBB" w:rsidRDefault="008471E5" w:rsidP="0091209D">
      <w:pPr>
        <w:numPr>
          <w:ilvl w:val="0"/>
          <w:numId w:val="16"/>
        </w:numPr>
      </w:pPr>
      <w:r w:rsidRPr="008471E5">
        <w:t>Canadian Council for Practical Nurse Regulators (CCPNR)</w:t>
      </w:r>
      <w:r w:rsidR="000952E9">
        <w:t>.</w:t>
      </w:r>
      <w:r w:rsidRPr="008471E5">
        <w:t xml:space="preserve"> </w:t>
      </w:r>
      <w:r w:rsidR="00F71D11" w:rsidRPr="00F71D11">
        <w:t xml:space="preserve">(2013). </w:t>
      </w:r>
      <w:r w:rsidR="00F71D11" w:rsidRPr="00E46DBB">
        <w:rPr>
          <w:i/>
        </w:rPr>
        <w:t>Entry</w:t>
      </w:r>
      <w:r w:rsidR="002A6C84">
        <w:rPr>
          <w:i/>
        </w:rPr>
        <w:t>-</w:t>
      </w:r>
      <w:r w:rsidR="00F71D11" w:rsidRPr="00E46DBB">
        <w:rPr>
          <w:i/>
        </w:rPr>
        <w:t>to</w:t>
      </w:r>
      <w:r w:rsidR="002A6C84">
        <w:rPr>
          <w:i/>
        </w:rPr>
        <w:t>-</w:t>
      </w:r>
      <w:r w:rsidR="00F71D11" w:rsidRPr="00E46DBB">
        <w:rPr>
          <w:i/>
        </w:rPr>
        <w:t>Practice Competencies for Licensed Practical Nurses</w:t>
      </w:r>
      <w:r w:rsidR="00F71D11" w:rsidRPr="00F71D11">
        <w:t>.</w:t>
      </w:r>
      <w:r w:rsidR="004809CA" w:rsidRPr="004809CA">
        <w:t xml:space="preserve"> </w:t>
      </w:r>
      <w:hyperlink r:id="rId25" w:history="1">
        <w:r w:rsidR="004809CA" w:rsidRPr="00A07566">
          <w:rPr>
            <w:rStyle w:val="Hyperlink"/>
          </w:rPr>
          <w:t>https://www.clpnbc.org/Documents/Practice-Support-Documents/Entry-to-Practice-Competencies-(EPTC)-LPNs.aspx</w:t>
        </w:r>
      </w:hyperlink>
    </w:p>
    <w:p w14:paraId="4EAA5793" w14:textId="77777777" w:rsidR="004809CA" w:rsidRDefault="004809CA" w:rsidP="004809CA"/>
    <w:p w14:paraId="77EE70B3" w14:textId="1920EEDD" w:rsidR="008471E5" w:rsidRDefault="008471E5" w:rsidP="0091209D">
      <w:pPr>
        <w:numPr>
          <w:ilvl w:val="0"/>
          <w:numId w:val="22"/>
        </w:numPr>
      </w:pPr>
      <w:r w:rsidRPr="008471E5">
        <w:t>Canadian Interprofessional Health Collaborative (CIHC)</w:t>
      </w:r>
      <w:r w:rsidR="000952E9">
        <w:t>.</w:t>
      </w:r>
      <w:r w:rsidR="002A6C84">
        <w:t xml:space="preserve"> </w:t>
      </w:r>
      <w:r w:rsidRPr="008471E5">
        <w:t xml:space="preserve">(2010). </w:t>
      </w:r>
      <w:r w:rsidRPr="008471E5">
        <w:rPr>
          <w:i/>
        </w:rPr>
        <w:t xml:space="preserve">A </w:t>
      </w:r>
      <w:r w:rsidR="002A6C84">
        <w:rPr>
          <w:i/>
        </w:rPr>
        <w:t>N</w:t>
      </w:r>
      <w:r w:rsidRPr="008471E5">
        <w:rPr>
          <w:i/>
        </w:rPr>
        <w:t>ational Interprofessional Competencies Framework.</w:t>
      </w:r>
      <w:r w:rsidRPr="008471E5">
        <w:t xml:space="preserve"> </w:t>
      </w:r>
      <w:hyperlink r:id="rId26" w:history="1">
        <w:r w:rsidRPr="008471E5">
          <w:rPr>
            <w:rStyle w:val="Hyperlink"/>
          </w:rPr>
          <w:t>https://www.cihc.ca/files/CIHC_IPCompetencies_Feb1210.pdf</w:t>
        </w:r>
      </w:hyperlink>
    </w:p>
    <w:p w14:paraId="11667C1D" w14:textId="77777777" w:rsidR="00813C2A" w:rsidRDefault="00813C2A" w:rsidP="00813C2A">
      <w:pPr>
        <w:ind w:left="840"/>
      </w:pPr>
    </w:p>
    <w:p w14:paraId="23B42C65" w14:textId="1F785DDE" w:rsidR="00C949EA" w:rsidRDefault="00C949EA" w:rsidP="0091209D">
      <w:pPr>
        <w:numPr>
          <w:ilvl w:val="0"/>
          <w:numId w:val="22"/>
        </w:numPr>
      </w:pPr>
      <w:r w:rsidRPr="00582952">
        <w:t xml:space="preserve">Canadian Nursing Student Association. (2009). </w:t>
      </w:r>
      <w:r>
        <w:rPr>
          <w:i/>
        </w:rPr>
        <w:t>Self-</w:t>
      </w:r>
      <w:r w:rsidR="002A6C84">
        <w:rPr>
          <w:i/>
        </w:rPr>
        <w:t>C</w:t>
      </w:r>
      <w:r w:rsidRPr="00582952">
        <w:rPr>
          <w:i/>
        </w:rPr>
        <w:t xml:space="preserve">are </w:t>
      </w:r>
      <w:r w:rsidR="002A6C84" w:rsidRPr="00582952">
        <w:rPr>
          <w:i/>
        </w:rPr>
        <w:t xml:space="preserve">Practices </w:t>
      </w:r>
      <w:r w:rsidRPr="00582952">
        <w:rPr>
          <w:i/>
        </w:rPr>
        <w:t xml:space="preserve">among </w:t>
      </w:r>
      <w:r w:rsidR="002A6C84" w:rsidRPr="00582952">
        <w:rPr>
          <w:i/>
        </w:rPr>
        <w:t xml:space="preserve">Nursing </w:t>
      </w:r>
      <w:r w:rsidR="002A6C84" w:rsidRPr="00A6676D">
        <w:rPr>
          <w:i/>
        </w:rPr>
        <w:t>Learners</w:t>
      </w:r>
      <w:r w:rsidRPr="00582952">
        <w:t xml:space="preserve">. </w:t>
      </w:r>
      <w:hyperlink r:id="rId27" w:history="1">
        <w:r w:rsidRPr="00A07566">
          <w:rPr>
            <w:rStyle w:val="Hyperlink"/>
          </w:rPr>
          <w:t>http://www.aeic.ca/self-care-practices-among-nursing-students/</w:t>
        </w:r>
      </w:hyperlink>
    </w:p>
    <w:p w14:paraId="5217D996" w14:textId="77777777" w:rsidR="00586E1C" w:rsidRDefault="00586E1C" w:rsidP="00586E1C"/>
    <w:p w14:paraId="7803207D" w14:textId="77777777" w:rsidR="00586E1C" w:rsidRPr="007051C8" w:rsidRDefault="00586E1C" w:rsidP="0091209D">
      <w:pPr>
        <w:numPr>
          <w:ilvl w:val="0"/>
          <w:numId w:val="22"/>
        </w:numPr>
        <w:rPr>
          <w:rStyle w:val="Hyperlink"/>
          <w:i/>
          <w:color w:val="auto"/>
          <w:u w:val="none"/>
        </w:rPr>
      </w:pPr>
      <w:r w:rsidRPr="00582952">
        <w:t xml:space="preserve">College of Licensed Practical Nurses of British Columbia (CLPNBC) website: </w:t>
      </w:r>
      <w:hyperlink r:id="rId28" w:history="1">
        <w:r w:rsidRPr="00A07566">
          <w:rPr>
            <w:rStyle w:val="Hyperlink"/>
          </w:rPr>
          <w:t>https://www.clpnbc.org</w:t>
        </w:r>
      </w:hyperlink>
    </w:p>
    <w:p w14:paraId="2B0242D0" w14:textId="77777777" w:rsidR="007051C8" w:rsidRDefault="007051C8" w:rsidP="007051C8">
      <w:pPr>
        <w:rPr>
          <w:i/>
        </w:rPr>
      </w:pPr>
    </w:p>
    <w:p w14:paraId="10C9F284" w14:textId="67B5CF5C" w:rsidR="00E35675" w:rsidRPr="00E35675" w:rsidRDefault="00E35675" w:rsidP="0091209D">
      <w:pPr>
        <w:numPr>
          <w:ilvl w:val="0"/>
          <w:numId w:val="16"/>
        </w:numPr>
      </w:pPr>
      <w:r>
        <w:t xml:space="preserve">Dahlkemper, T. (2013). </w:t>
      </w:r>
      <w:r w:rsidRPr="00E35675">
        <w:rPr>
          <w:bCs/>
          <w:i/>
        </w:rPr>
        <w:t>Anderson</w:t>
      </w:r>
      <w:r w:rsidR="00F23DE3">
        <w:rPr>
          <w:bCs/>
          <w:i/>
        </w:rPr>
        <w:t>’</w:t>
      </w:r>
      <w:r w:rsidRPr="00E35675">
        <w:rPr>
          <w:bCs/>
          <w:i/>
        </w:rPr>
        <w:t xml:space="preserve">s Nursing Leadership, Management, and Professional Practice for </w:t>
      </w:r>
      <w:r w:rsidR="00F04017">
        <w:rPr>
          <w:bCs/>
          <w:i/>
        </w:rPr>
        <w:t>t</w:t>
      </w:r>
      <w:r w:rsidRPr="00E35675">
        <w:rPr>
          <w:bCs/>
          <w:i/>
        </w:rPr>
        <w:t xml:space="preserve">he LPN/LVN </w:t>
      </w:r>
      <w:r w:rsidR="002A6C84" w:rsidRPr="00E35675">
        <w:rPr>
          <w:bCs/>
          <w:i/>
        </w:rPr>
        <w:t xml:space="preserve">in </w:t>
      </w:r>
      <w:r w:rsidRPr="00E35675">
        <w:rPr>
          <w:bCs/>
          <w:i/>
        </w:rPr>
        <w:t>Nursing School and Beyond</w:t>
      </w:r>
      <w:r w:rsidRPr="00E35675">
        <w:rPr>
          <w:bCs/>
        </w:rPr>
        <w:t xml:space="preserve">. </w:t>
      </w:r>
      <w:r>
        <w:rPr>
          <w:bCs/>
        </w:rPr>
        <w:t>5</w:t>
      </w:r>
      <w:r w:rsidRPr="00A6676D">
        <w:rPr>
          <w:bCs/>
        </w:rPr>
        <w:t>th</w:t>
      </w:r>
      <w:r>
        <w:rPr>
          <w:bCs/>
        </w:rPr>
        <w:t xml:space="preserve"> edition. </w:t>
      </w:r>
      <w:r w:rsidRPr="00E35675">
        <w:rPr>
          <w:bCs/>
        </w:rPr>
        <w:t>Phil: F.A. Davis</w:t>
      </w:r>
      <w:r>
        <w:rPr>
          <w:bCs/>
        </w:rPr>
        <w:t xml:space="preserve">. </w:t>
      </w:r>
    </w:p>
    <w:p w14:paraId="2E697A56" w14:textId="77777777" w:rsidR="00E35675" w:rsidRPr="00E35675" w:rsidRDefault="00E35675" w:rsidP="00E35675">
      <w:pPr>
        <w:ind w:left="840"/>
      </w:pPr>
    </w:p>
    <w:p w14:paraId="6F4F8F51" w14:textId="77777777" w:rsidR="00813C2A" w:rsidRDefault="00813C2A" w:rsidP="0091209D">
      <w:pPr>
        <w:pStyle w:val="ListParagraph"/>
        <w:numPr>
          <w:ilvl w:val="0"/>
          <w:numId w:val="16"/>
        </w:numPr>
      </w:pPr>
      <w:r w:rsidRPr="00C14F21">
        <w:t>Yoder-Wise, P.</w:t>
      </w:r>
      <w:r w:rsidR="00957F7F">
        <w:t>,</w:t>
      </w:r>
      <w:r w:rsidRPr="00C14F21">
        <w:t xml:space="preserve"> &amp; Grant, L. (2015). </w:t>
      </w:r>
      <w:r w:rsidRPr="00C14F21">
        <w:rPr>
          <w:i/>
        </w:rPr>
        <w:t>Leading and Managing in Canadian Nursing.</w:t>
      </w:r>
      <w:r w:rsidRPr="00C14F21">
        <w:t xml:space="preserve"> Toronto: Mosby/Elsevier.</w:t>
      </w:r>
    </w:p>
    <w:p w14:paraId="5A3A1773" w14:textId="77777777" w:rsidR="00813C2A" w:rsidRDefault="00813C2A" w:rsidP="00813C2A">
      <w:pPr>
        <w:ind w:left="1180"/>
        <w:rPr>
          <w:i/>
        </w:rPr>
      </w:pPr>
    </w:p>
    <w:p w14:paraId="01A28EE4" w14:textId="77777777" w:rsidR="00633951" w:rsidRDefault="00633951">
      <w:pPr>
        <w:rPr>
          <w:rFonts w:ascii="Century Gothic" w:eastAsiaTheme="majorEastAsia" w:hAnsi="Century Gothic" w:cstheme="majorBidi"/>
          <w:b/>
          <w:color w:val="000000" w:themeColor="text1"/>
          <w:sz w:val="28"/>
          <w:szCs w:val="26"/>
        </w:rPr>
      </w:pPr>
      <w:r>
        <w:br w:type="page"/>
      </w:r>
    </w:p>
    <w:p w14:paraId="54507AD2" w14:textId="16853902" w:rsidR="00582952" w:rsidRPr="00582952" w:rsidRDefault="007E5091" w:rsidP="00582952">
      <w:pPr>
        <w:pStyle w:val="HEAD2"/>
      </w:pPr>
      <w:bookmarkStart w:id="14" w:name="_Toc509303509"/>
      <w:r w:rsidRPr="00582952">
        <w:lastRenderedPageBreak/>
        <w:t>P</w:t>
      </w:r>
      <w:r>
        <w:t xml:space="preserve">rofessional Practice </w:t>
      </w:r>
      <w:r w:rsidR="002A6C84">
        <w:t>II</w:t>
      </w:r>
      <w:bookmarkEnd w:id="14"/>
    </w:p>
    <w:p w14:paraId="2E84BAC2" w14:textId="77777777" w:rsidR="00582952" w:rsidRPr="00582952" w:rsidRDefault="00582952" w:rsidP="00582952">
      <w:pPr>
        <w:ind w:left="840"/>
      </w:pPr>
    </w:p>
    <w:p w14:paraId="34FD7C12" w14:textId="77777777" w:rsidR="00633951" w:rsidRDefault="00633951" w:rsidP="0091209D">
      <w:pPr>
        <w:numPr>
          <w:ilvl w:val="0"/>
          <w:numId w:val="16"/>
        </w:numPr>
        <w:rPr>
          <w:bCs/>
        </w:rPr>
      </w:pPr>
      <w:r w:rsidRPr="0074711B">
        <w:rPr>
          <w:bCs/>
        </w:rPr>
        <w:t>Aboriginal Nurses Association of Canada (ANAC), Canadian Association of Schools of Nursing (CASN), Canadian Nurses Association (CNA) (2009</w:t>
      </w:r>
      <w:r w:rsidRPr="0074711B">
        <w:rPr>
          <w:bCs/>
          <w:i/>
        </w:rPr>
        <w:t xml:space="preserve">). Cultural Competence and Cultural Safety in Nursing Education. </w:t>
      </w:r>
      <w:hyperlink r:id="rId29" w:history="1">
        <w:r w:rsidR="001F3A6B" w:rsidRPr="00A07566">
          <w:rPr>
            <w:rStyle w:val="Hyperlink"/>
            <w:bCs/>
          </w:rPr>
          <w:t>https://www.canadian-nurse.com/sitecore%20modules/web/~/media/cna/page-content/pdf-en/first_nations_framework_e.pdf?la=en</w:t>
        </w:r>
      </w:hyperlink>
    </w:p>
    <w:p w14:paraId="7B8D7EF9" w14:textId="77777777" w:rsidR="00C125DE" w:rsidRPr="00C125DE" w:rsidRDefault="00C125DE" w:rsidP="00C125DE">
      <w:pPr>
        <w:ind w:left="840"/>
        <w:rPr>
          <w:bCs/>
        </w:rPr>
      </w:pPr>
    </w:p>
    <w:p w14:paraId="7E4D1EC0" w14:textId="77777777" w:rsidR="00C125DE" w:rsidRDefault="00F235F8" w:rsidP="0091209D">
      <w:pPr>
        <w:numPr>
          <w:ilvl w:val="0"/>
          <w:numId w:val="16"/>
        </w:numPr>
      </w:pPr>
      <w:r>
        <w:t>British Columbia</w:t>
      </w:r>
      <w:r w:rsidR="00C125DE">
        <w:t xml:space="preserve"> Ministry of Health. (2012). Advanced Care Planning. </w:t>
      </w:r>
      <w:hyperlink r:id="rId30" w:history="1">
        <w:r w:rsidR="00C125DE" w:rsidRPr="00A07566">
          <w:rPr>
            <w:rStyle w:val="Hyperlink"/>
          </w:rPr>
          <w:t>http://www2.gov.bc.ca/gov/content/family-social-supports/seniors/health-safety/advance-care-planning</w:t>
        </w:r>
      </w:hyperlink>
    </w:p>
    <w:p w14:paraId="6FA1952C" w14:textId="77777777" w:rsidR="00C125DE" w:rsidRDefault="00C125DE" w:rsidP="00C125DE"/>
    <w:p w14:paraId="24E4A8B4" w14:textId="6D797DB0" w:rsidR="00633951" w:rsidRDefault="00633951" w:rsidP="0091209D">
      <w:pPr>
        <w:numPr>
          <w:ilvl w:val="0"/>
          <w:numId w:val="16"/>
        </w:numPr>
      </w:pPr>
      <w:r w:rsidRPr="008471E5">
        <w:t>Canadian Council for Practical Nurse Regulators (CCPNR)</w:t>
      </w:r>
      <w:r w:rsidR="000952E9">
        <w:t>.</w:t>
      </w:r>
      <w:r w:rsidRPr="008471E5">
        <w:t xml:space="preserve"> </w:t>
      </w:r>
      <w:r w:rsidRPr="00F71D11">
        <w:t xml:space="preserve">(2013). </w:t>
      </w:r>
      <w:r w:rsidRPr="00E46DBB">
        <w:rPr>
          <w:i/>
        </w:rPr>
        <w:t>Entry</w:t>
      </w:r>
      <w:r w:rsidR="002A6C84">
        <w:rPr>
          <w:i/>
        </w:rPr>
        <w:t>-</w:t>
      </w:r>
      <w:r w:rsidRPr="00E46DBB">
        <w:rPr>
          <w:i/>
        </w:rPr>
        <w:t>to</w:t>
      </w:r>
      <w:r w:rsidR="002A6C84">
        <w:rPr>
          <w:i/>
        </w:rPr>
        <w:t>-</w:t>
      </w:r>
      <w:r w:rsidRPr="00E46DBB">
        <w:rPr>
          <w:i/>
        </w:rPr>
        <w:t>Practice Competencies for Licensed Practical Nurses</w:t>
      </w:r>
      <w:r w:rsidRPr="00F71D11">
        <w:t>.</w:t>
      </w:r>
      <w:r w:rsidRPr="004809CA">
        <w:t xml:space="preserve"> </w:t>
      </w:r>
      <w:hyperlink r:id="rId31" w:history="1">
        <w:r w:rsidRPr="00A07566">
          <w:rPr>
            <w:rStyle w:val="Hyperlink"/>
          </w:rPr>
          <w:t>https://www.clpnbc.org/Documents/Practice-Support-Documents/Entry-to-Practice-Competencies-(EPTC)-LPNs.aspx</w:t>
        </w:r>
      </w:hyperlink>
    </w:p>
    <w:p w14:paraId="7328D4A2" w14:textId="77777777" w:rsidR="00633951" w:rsidRDefault="00633951" w:rsidP="00633951"/>
    <w:p w14:paraId="54AAC9A7" w14:textId="5F89EE6B" w:rsidR="00633951" w:rsidRPr="00F04017" w:rsidRDefault="00633951" w:rsidP="0091209D">
      <w:pPr>
        <w:numPr>
          <w:ilvl w:val="0"/>
          <w:numId w:val="22"/>
        </w:numPr>
        <w:rPr>
          <w:rStyle w:val="Hyperlink"/>
          <w:color w:val="auto"/>
          <w:u w:val="none"/>
        </w:rPr>
      </w:pPr>
      <w:r w:rsidRPr="008471E5">
        <w:t>Canadian Interprofessional Health Collaborative (CIHC)</w:t>
      </w:r>
      <w:r w:rsidR="000952E9">
        <w:t>.</w:t>
      </w:r>
      <w:r w:rsidR="002A6C84">
        <w:t xml:space="preserve"> </w:t>
      </w:r>
      <w:r w:rsidRPr="008471E5">
        <w:t xml:space="preserve">(2010). </w:t>
      </w:r>
      <w:r w:rsidRPr="008471E5">
        <w:rPr>
          <w:i/>
        </w:rPr>
        <w:t xml:space="preserve">A </w:t>
      </w:r>
      <w:r w:rsidR="002A6C84" w:rsidRPr="008471E5">
        <w:rPr>
          <w:i/>
        </w:rPr>
        <w:t xml:space="preserve">National </w:t>
      </w:r>
      <w:r w:rsidRPr="008471E5">
        <w:rPr>
          <w:i/>
        </w:rPr>
        <w:t>Interprofessional Competencies Framework.</w:t>
      </w:r>
      <w:r w:rsidRPr="008471E5">
        <w:t xml:space="preserve"> </w:t>
      </w:r>
      <w:hyperlink r:id="rId32" w:history="1">
        <w:r w:rsidRPr="008471E5">
          <w:rPr>
            <w:rStyle w:val="Hyperlink"/>
          </w:rPr>
          <w:t>https://www.cihc.ca/files/CIHC_IPCompetencies_Feb1210.pdf</w:t>
        </w:r>
      </w:hyperlink>
    </w:p>
    <w:p w14:paraId="3706DDA4" w14:textId="77777777" w:rsidR="00F04017" w:rsidRPr="00F04017" w:rsidRDefault="00F04017" w:rsidP="00F04017">
      <w:pPr>
        <w:ind w:left="840"/>
        <w:rPr>
          <w:rStyle w:val="Hyperlink"/>
          <w:color w:val="auto"/>
          <w:u w:val="none"/>
        </w:rPr>
      </w:pPr>
    </w:p>
    <w:p w14:paraId="1D71AB7B" w14:textId="2AC3724E" w:rsidR="00F04017" w:rsidRPr="00F04017" w:rsidRDefault="00F04017" w:rsidP="0091209D">
      <w:pPr>
        <w:numPr>
          <w:ilvl w:val="0"/>
          <w:numId w:val="22"/>
        </w:numPr>
      </w:pPr>
      <w:r w:rsidRPr="00F04017">
        <w:t xml:space="preserve">Dahlkemper, T. (2013). </w:t>
      </w:r>
      <w:r w:rsidRPr="00F04017">
        <w:rPr>
          <w:bCs/>
          <w:i/>
        </w:rPr>
        <w:t>Anderson</w:t>
      </w:r>
      <w:r w:rsidR="009A31F0">
        <w:rPr>
          <w:bCs/>
          <w:i/>
        </w:rPr>
        <w:t>’</w:t>
      </w:r>
      <w:r w:rsidRPr="00F04017">
        <w:rPr>
          <w:bCs/>
          <w:i/>
        </w:rPr>
        <w:t xml:space="preserve">s Nursing Leadership, Management, and Professional Practice for the LPN/LVN </w:t>
      </w:r>
      <w:r w:rsidR="009A31F0">
        <w:rPr>
          <w:bCs/>
          <w:i/>
        </w:rPr>
        <w:t>i</w:t>
      </w:r>
      <w:r w:rsidRPr="00F04017">
        <w:rPr>
          <w:bCs/>
          <w:i/>
        </w:rPr>
        <w:t>n Nursing School and Beyond</w:t>
      </w:r>
      <w:r w:rsidRPr="00F04017">
        <w:rPr>
          <w:bCs/>
        </w:rPr>
        <w:t xml:space="preserve">. </w:t>
      </w:r>
      <w:r w:rsidRPr="002A6C84">
        <w:rPr>
          <w:bCs/>
        </w:rPr>
        <w:t>5</w:t>
      </w:r>
      <w:r w:rsidRPr="00A6676D">
        <w:rPr>
          <w:bCs/>
        </w:rPr>
        <w:t>th</w:t>
      </w:r>
      <w:r w:rsidRPr="002A6C84">
        <w:rPr>
          <w:bCs/>
        </w:rPr>
        <w:t xml:space="preserve"> </w:t>
      </w:r>
      <w:r w:rsidRPr="00F04017">
        <w:rPr>
          <w:bCs/>
        </w:rPr>
        <w:t xml:space="preserve">edition. Phil: F.A. Davis. </w:t>
      </w:r>
    </w:p>
    <w:p w14:paraId="2CCC4B6D" w14:textId="77777777" w:rsidR="00633951" w:rsidRDefault="00633951" w:rsidP="00633951">
      <w:pPr>
        <w:ind w:left="840"/>
      </w:pPr>
    </w:p>
    <w:p w14:paraId="347661DA" w14:textId="77777777" w:rsidR="00582952" w:rsidRPr="00734C16" w:rsidRDefault="00582952" w:rsidP="0091209D">
      <w:pPr>
        <w:numPr>
          <w:ilvl w:val="0"/>
          <w:numId w:val="16"/>
        </w:numPr>
        <w:rPr>
          <w:rStyle w:val="Hyperlink"/>
          <w:color w:val="auto"/>
          <w:u w:val="none"/>
        </w:rPr>
      </w:pPr>
      <w:r w:rsidRPr="00582952">
        <w:t>Fraser Health Authority. (n</w:t>
      </w:r>
      <w:r w:rsidR="002A6C84">
        <w:t>.</w:t>
      </w:r>
      <w:r w:rsidRPr="00582952">
        <w:t xml:space="preserve">d.). </w:t>
      </w:r>
      <w:r w:rsidRPr="00582952">
        <w:rPr>
          <w:i/>
        </w:rPr>
        <w:t>Advanced Health Care Planning</w:t>
      </w:r>
      <w:r w:rsidRPr="00582952">
        <w:t xml:space="preserve">. </w:t>
      </w:r>
      <w:r w:rsidR="008D7609">
        <w:t>Surrey, BC</w:t>
      </w:r>
      <w:r w:rsidRPr="00582952">
        <w:t xml:space="preserve">: Author. </w:t>
      </w:r>
      <w:hyperlink r:id="rId33" w:history="1">
        <w:r w:rsidR="00921C54" w:rsidRPr="00A07566">
          <w:rPr>
            <w:rStyle w:val="Hyperlink"/>
          </w:rPr>
          <w:t>http://www.fraserhealth.ca/health-info/health-topics/advance-care-planning/advance-care-planning</w:t>
        </w:r>
      </w:hyperlink>
    </w:p>
    <w:p w14:paraId="3C94A616" w14:textId="77777777" w:rsidR="00734C16" w:rsidRPr="00734C16" w:rsidRDefault="00734C16" w:rsidP="00734C16">
      <w:pPr>
        <w:ind w:left="840"/>
        <w:rPr>
          <w:rStyle w:val="Hyperlink"/>
          <w:color w:val="auto"/>
          <w:u w:val="none"/>
        </w:rPr>
      </w:pPr>
    </w:p>
    <w:p w14:paraId="2DB4752E" w14:textId="77777777" w:rsidR="00734C16" w:rsidRPr="00734C16" w:rsidRDefault="00734C16" w:rsidP="0091209D">
      <w:pPr>
        <w:numPr>
          <w:ilvl w:val="0"/>
          <w:numId w:val="16"/>
        </w:numPr>
      </w:pPr>
      <w:r w:rsidRPr="00734C16">
        <w:t xml:space="preserve">Hoffman‐Wold, G. (2011). </w:t>
      </w:r>
      <w:r w:rsidRPr="00734C16">
        <w:rPr>
          <w:i/>
        </w:rPr>
        <w:t xml:space="preserve">Basic </w:t>
      </w:r>
      <w:r w:rsidR="002A6C84" w:rsidRPr="00734C16">
        <w:rPr>
          <w:i/>
        </w:rPr>
        <w:t>Geriatric Nursing</w:t>
      </w:r>
      <w:r w:rsidRPr="00734C16">
        <w:rPr>
          <w:i/>
        </w:rPr>
        <w:t>.</w:t>
      </w:r>
      <w:r w:rsidRPr="00734C16">
        <w:t xml:space="preserve"> Toronto: Elsevier.</w:t>
      </w:r>
    </w:p>
    <w:p w14:paraId="7F0041B8" w14:textId="77777777" w:rsidR="00921C54" w:rsidRDefault="00921C54" w:rsidP="00921C54"/>
    <w:p w14:paraId="5FB3971A" w14:textId="77777777" w:rsidR="00915BE6" w:rsidRDefault="00915BE6" w:rsidP="0091209D">
      <w:pPr>
        <w:pStyle w:val="ListParagraph"/>
        <w:numPr>
          <w:ilvl w:val="0"/>
          <w:numId w:val="16"/>
        </w:numPr>
      </w:pPr>
      <w:r w:rsidRPr="00C14F21">
        <w:t>Yoder-Wise, P.</w:t>
      </w:r>
      <w:r w:rsidR="00CC6CC7">
        <w:t>,</w:t>
      </w:r>
      <w:r w:rsidRPr="00C14F21">
        <w:t xml:space="preserve"> &amp; Grant, L. (2015). </w:t>
      </w:r>
      <w:r w:rsidRPr="00C14F21">
        <w:rPr>
          <w:i/>
        </w:rPr>
        <w:t>Leading and Managing in Canadian Nursing.</w:t>
      </w:r>
      <w:r w:rsidRPr="00C14F21">
        <w:t xml:space="preserve"> Toronto: Mosby/Elsevier.</w:t>
      </w:r>
    </w:p>
    <w:p w14:paraId="07B8BB68" w14:textId="77777777" w:rsidR="002A6C84" w:rsidRDefault="002A6C84">
      <w:r>
        <w:br w:type="page"/>
      </w:r>
    </w:p>
    <w:p w14:paraId="09729DEB" w14:textId="0B85F078" w:rsidR="004811F6" w:rsidRDefault="007E5091" w:rsidP="000738D9">
      <w:pPr>
        <w:pStyle w:val="HEAD2"/>
        <w:rPr>
          <w:bCs/>
        </w:rPr>
      </w:pPr>
      <w:bookmarkStart w:id="15" w:name="_Toc509303510"/>
      <w:r w:rsidRPr="00582952">
        <w:lastRenderedPageBreak/>
        <w:t>P</w:t>
      </w:r>
      <w:r>
        <w:t xml:space="preserve">rofessional Practice </w:t>
      </w:r>
      <w:r w:rsidR="002A6C84">
        <w:t>III</w:t>
      </w:r>
      <w:bookmarkEnd w:id="15"/>
    </w:p>
    <w:p w14:paraId="0D20F4F9" w14:textId="77777777" w:rsidR="004811F6" w:rsidRPr="004811F6" w:rsidRDefault="004811F6" w:rsidP="004811F6">
      <w:pPr>
        <w:rPr>
          <w:b/>
          <w:bCs/>
        </w:rPr>
      </w:pPr>
    </w:p>
    <w:p w14:paraId="4462BB90" w14:textId="77777777" w:rsidR="00F238FC" w:rsidRDefault="00F235F8" w:rsidP="0091209D">
      <w:pPr>
        <w:numPr>
          <w:ilvl w:val="0"/>
          <w:numId w:val="16"/>
        </w:numPr>
      </w:pPr>
      <w:r>
        <w:t>British Columbia</w:t>
      </w:r>
      <w:r w:rsidR="00F238FC">
        <w:t xml:space="preserve"> Ministry of Justice and Legislative Assembly. </w:t>
      </w:r>
      <w:r w:rsidR="00F238FC" w:rsidRPr="00A6676D">
        <w:t>BC Laws</w:t>
      </w:r>
      <w:r w:rsidR="00F238FC" w:rsidRPr="002A6C84">
        <w:t>.</w:t>
      </w:r>
      <w:r w:rsidR="00F238FC">
        <w:t xml:space="preserve"> </w:t>
      </w:r>
      <w:hyperlink r:id="rId34" w:history="1">
        <w:r w:rsidR="00F238FC" w:rsidRPr="00A07566">
          <w:rPr>
            <w:rStyle w:val="Hyperlink"/>
          </w:rPr>
          <w:t>http://www.bclaws.ca</w:t>
        </w:r>
      </w:hyperlink>
    </w:p>
    <w:p w14:paraId="1AC26B9E" w14:textId="77777777" w:rsidR="00F238FC" w:rsidRDefault="00F238FC" w:rsidP="00F238FC">
      <w:pPr>
        <w:ind w:left="840"/>
      </w:pPr>
    </w:p>
    <w:p w14:paraId="2FA739E2" w14:textId="77777777" w:rsidR="00B006D8" w:rsidRPr="004A66EA" w:rsidRDefault="00B006D8" w:rsidP="00B006D8">
      <w:pPr>
        <w:numPr>
          <w:ilvl w:val="1"/>
          <w:numId w:val="16"/>
        </w:numPr>
        <w:rPr>
          <w:i/>
        </w:rPr>
      </w:pPr>
      <w:r w:rsidRPr="00957863">
        <w:t>Age of Majority Act</w:t>
      </w:r>
      <w:r w:rsidRPr="004A66EA">
        <w:t xml:space="preserve"> </w:t>
      </w:r>
      <w:r w:rsidRPr="00B006D8">
        <w:t xml:space="preserve"> </w:t>
      </w:r>
      <w:hyperlink r:id="rId35" w:history="1">
        <w:r w:rsidRPr="00B006D8">
          <w:rPr>
            <w:rStyle w:val="Hyperlink"/>
          </w:rPr>
          <w:t>http://www.bclaws.ca/civix/document/id/complete/statreg/96007_01</w:t>
        </w:r>
      </w:hyperlink>
    </w:p>
    <w:p w14:paraId="3D645065" w14:textId="77777777" w:rsidR="00B006D8" w:rsidRPr="007F672F" w:rsidRDefault="00B006D8" w:rsidP="00B006D8">
      <w:pPr>
        <w:numPr>
          <w:ilvl w:val="1"/>
          <w:numId w:val="16"/>
        </w:numPr>
        <w:rPr>
          <w:i/>
        </w:rPr>
      </w:pPr>
      <w:r w:rsidRPr="00633928">
        <w:t>Child, Family and Community Service Act</w:t>
      </w:r>
      <w:r>
        <w:rPr>
          <w:i/>
        </w:rPr>
        <w:t xml:space="preserve"> </w:t>
      </w:r>
      <w:hyperlink r:id="rId36" w:history="1">
        <w:r w:rsidRPr="00A07566">
          <w:rPr>
            <w:rStyle w:val="Hyperlink"/>
          </w:rPr>
          <w:t>http://www.bclaws.ca/civix/document/id/complete/statreg/96046_01</w:t>
        </w:r>
      </w:hyperlink>
    </w:p>
    <w:p w14:paraId="4C6CFC7F" w14:textId="77777777" w:rsidR="00B006D8" w:rsidRPr="000A6B28" w:rsidRDefault="00B006D8" w:rsidP="00B006D8">
      <w:pPr>
        <w:numPr>
          <w:ilvl w:val="1"/>
          <w:numId w:val="16"/>
        </w:numPr>
        <w:rPr>
          <w:i/>
        </w:rPr>
      </w:pPr>
      <w:r w:rsidRPr="006F1C5A">
        <w:t>Health Professions Act of British Columbia</w:t>
      </w:r>
      <w:r>
        <w:rPr>
          <w:i/>
        </w:rPr>
        <w:t xml:space="preserve"> </w:t>
      </w:r>
      <w:hyperlink r:id="rId37" w:history="1">
        <w:r w:rsidRPr="00A07566">
          <w:rPr>
            <w:rStyle w:val="Hyperlink"/>
          </w:rPr>
          <w:t>http://www.bclaws.ca/civix/document/id/complete/statreg/96183_01</w:t>
        </w:r>
      </w:hyperlink>
    </w:p>
    <w:p w14:paraId="0C1F6AC2" w14:textId="77777777" w:rsidR="00F238FC" w:rsidRDefault="00F238FC" w:rsidP="0091209D">
      <w:pPr>
        <w:numPr>
          <w:ilvl w:val="1"/>
          <w:numId w:val="16"/>
        </w:numPr>
        <w:rPr>
          <w:i/>
        </w:rPr>
      </w:pPr>
      <w:r w:rsidRPr="00A6676D">
        <w:t>Mental Health Act</w:t>
      </w:r>
      <w:r w:rsidR="002E7D48">
        <w:rPr>
          <w:i/>
        </w:rPr>
        <w:t xml:space="preserve"> </w:t>
      </w:r>
      <w:hyperlink r:id="rId38" w:history="1">
        <w:r w:rsidR="002E7D48" w:rsidRPr="00C7410F">
          <w:rPr>
            <w:rStyle w:val="Hyperlink"/>
          </w:rPr>
          <w:t>http://www.bclaws.ca/civix/document/id/complete/statreg/96288_01</w:t>
        </w:r>
      </w:hyperlink>
    </w:p>
    <w:p w14:paraId="2C4F470E" w14:textId="77777777" w:rsidR="002E7D48" w:rsidRPr="004811F6" w:rsidRDefault="002E7D48" w:rsidP="002E7D48">
      <w:pPr>
        <w:ind w:left="1180"/>
        <w:rPr>
          <w:i/>
        </w:rPr>
      </w:pPr>
    </w:p>
    <w:p w14:paraId="06D66CEC" w14:textId="093F5A55" w:rsidR="00531B09" w:rsidRDefault="00531B09" w:rsidP="0091209D">
      <w:pPr>
        <w:numPr>
          <w:ilvl w:val="0"/>
          <w:numId w:val="16"/>
        </w:numPr>
      </w:pPr>
      <w:r w:rsidRPr="008471E5">
        <w:t>Canadian Council for Practical Nurse Regulators (CCPNR)</w:t>
      </w:r>
      <w:r w:rsidR="000952E9">
        <w:t>.</w:t>
      </w:r>
      <w:r w:rsidRPr="008471E5">
        <w:t xml:space="preserve"> </w:t>
      </w:r>
      <w:r w:rsidRPr="00F71D11">
        <w:t xml:space="preserve">(2013). </w:t>
      </w:r>
      <w:r w:rsidRPr="00E46DBB">
        <w:rPr>
          <w:i/>
        </w:rPr>
        <w:t>Entry</w:t>
      </w:r>
      <w:r w:rsidR="002A6C84">
        <w:rPr>
          <w:i/>
        </w:rPr>
        <w:t>-</w:t>
      </w:r>
      <w:r w:rsidRPr="00E46DBB">
        <w:rPr>
          <w:i/>
        </w:rPr>
        <w:t>to</w:t>
      </w:r>
      <w:r w:rsidR="002A6C84">
        <w:rPr>
          <w:i/>
        </w:rPr>
        <w:t>-</w:t>
      </w:r>
      <w:r w:rsidRPr="00E46DBB">
        <w:rPr>
          <w:i/>
        </w:rPr>
        <w:t>Practice Competencies for Licensed Practical Nurses</w:t>
      </w:r>
      <w:r w:rsidRPr="00F71D11">
        <w:t>.</w:t>
      </w:r>
      <w:r w:rsidRPr="004809CA">
        <w:t xml:space="preserve"> </w:t>
      </w:r>
      <w:hyperlink r:id="rId39" w:history="1">
        <w:r w:rsidRPr="00A07566">
          <w:rPr>
            <w:rStyle w:val="Hyperlink"/>
          </w:rPr>
          <w:t>https://www.clpnbc.org/Documents/Practice-Support-Documents/Entry-to-Practice-Competencies-(EPTC)-LPNs.aspx</w:t>
        </w:r>
      </w:hyperlink>
    </w:p>
    <w:p w14:paraId="6B1D450A" w14:textId="77777777" w:rsidR="00531B09" w:rsidRDefault="00531B09" w:rsidP="00531B09"/>
    <w:p w14:paraId="5CEE9062" w14:textId="65EEA856" w:rsidR="00531B09" w:rsidRDefault="00531B09" w:rsidP="0091209D">
      <w:pPr>
        <w:numPr>
          <w:ilvl w:val="0"/>
          <w:numId w:val="22"/>
        </w:numPr>
      </w:pPr>
      <w:r w:rsidRPr="008471E5">
        <w:t>Canadian Interprofessional Health Collaborative (CIHC)</w:t>
      </w:r>
      <w:r w:rsidR="000952E9">
        <w:t>.</w:t>
      </w:r>
      <w:r w:rsidR="00BE25EA">
        <w:t xml:space="preserve"> </w:t>
      </w:r>
      <w:r w:rsidRPr="008471E5">
        <w:t xml:space="preserve">(2010). </w:t>
      </w:r>
      <w:r w:rsidRPr="008471E5">
        <w:rPr>
          <w:i/>
        </w:rPr>
        <w:t xml:space="preserve">A </w:t>
      </w:r>
      <w:r w:rsidR="00BE25EA" w:rsidRPr="008471E5">
        <w:rPr>
          <w:i/>
        </w:rPr>
        <w:t xml:space="preserve">National </w:t>
      </w:r>
      <w:r w:rsidRPr="008471E5">
        <w:rPr>
          <w:i/>
        </w:rPr>
        <w:t>Interprofessional Competencies Framework.</w:t>
      </w:r>
      <w:r w:rsidRPr="008471E5">
        <w:t xml:space="preserve"> </w:t>
      </w:r>
      <w:hyperlink r:id="rId40" w:history="1">
        <w:r w:rsidRPr="008471E5">
          <w:rPr>
            <w:rStyle w:val="Hyperlink"/>
          </w:rPr>
          <w:t>https://www.cihc.ca/files/CIHC_IPCompetencies_Feb1210.pdf</w:t>
        </w:r>
      </w:hyperlink>
    </w:p>
    <w:p w14:paraId="4725F444" w14:textId="77777777" w:rsidR="00531B09" w:rsidRDefault="00531B09" w:rsidP="00531B09">
      <w:pPr>
        <w:ind w:left="840"/>
      </w:pPr>
    </w:p>
    <w:p w14:paraId="6CA5EB65" w14:textId="15CCBFBB" w:rsidR="00531B09" w:rsidRDefault="00ED6776" w:rsidP="0091209D">
      <w:pPr>
        <w:pStyle w:val="ListParagraph"/>
        <w:numPr>
          <w:ilvl w:val="0"/>
          <w:numId w:val="16"/>
        </w:numPr>
      </w:pPr>
      <w:r>
        <w:rPr>
          <w:rStyle w:val="Hyperlink"/>
          <w:color w:val="auto"/>
          <w:u w:val="none"/>
        </w:rPr>
        <w:t>First Nations Health Authority</w:t>
      </w:r>
      <w:r w:rsidR="00670543" w:rsidRPr="00670543">
        <w:rPr>
          <w:bCs/>
        </w:rPr>
        <w:t>.</w:t>
      </w:r>
      <w:r w:rsidR="00BE25EA">
        <w:rPr>
          <w:bCs/>
        </w:rPr>
        <w:t xml:space="preserve"> </w:t>
      </w:r>
      <w:r w:rsidR="00670543" w:rsidRPr="00670543">
        <w:t>(2016).</w:t>
      </w:r>
      <w:r w:rsidR="00CC6CC7">
        <w:t xml:space="preserve"> </w:t>
      </w:r>
      <w:r w:rsidR="00670543" w:rsidRPr="00670543">
        <w:rPr>
          <w:i/>
          <w:iCs/>
        </w:rPr>
        <w:t>#itstartswithme – Creating a Climate for Change: Cultural Safety and Humility in Health Services Delivery for First Nations and Aboriginal Peoples in British Columbia</w:t>
      </w:r>
      <w:r w:rsidR="00CC6CC7">
        <w:rPr>
          <w:i/>
          <w:iCs/>
        </w:rPr>
        <w:t>.</w:t>
      </w:r>
      <w:r w:rsidR="00670543" w:rsidRPr="00670543">
        <w:rPr>
          <w:i/>
          <w:iCs/>
        </w:rPr>
        <w:t xml:space="preserve"> </w:t>
      </w:r>
      <w:hyperlink r:id="rId41" w:history="1">
        <w:r w:rsidR="00670543" w:rsidRPr="00670543">
          <w:rPr>
            <w:rStyle w:val="Hyperlink"/>
          </w:rPr>
          <w:t>http://www.fnha.ca/Documents/FNHA-Creating-a-Climate-For-Change-Cultural-Humility-Resource-Booklet.pdf</w:t>
        </w:r>
      </w:hyperlink>
    </w:p>
    <w:p w14:paraId="3444790E" w14:textId="77777777" w:rsidR="00E02CFC" w:rsidRDefault="00E02CFC" w:rsidP="00E02CFC"/>
    <w:p w14:paraId="41E4CF33" w14:textId="57713E57" w:rsidR="00E02CFC" w:rsidRDefault="00ED6776" w:rsidP="0091209D">
      <w:pPr>
        <w:pStyle w:val="ListParagraph"/>
        <w:numPr>
          <w:ilvl w:val="0"/>
          <w:numId w:val="16"/>
        </w:numPr>
      </w:pPr>
      <w:r>
        <w:rPr>
          <w:rStyle w:val="Hyperlink"/>
          <w:color w:val="auto"/>
          <w:u w:val="none"/>
        </w:rPr>
        <w:t>First Nations Health Authority</w:t>
      </w:r>
      <w:r w:rsidR="00E02CFC" w:rsidRPr="00E02CFC">
        <w:rPr>
          <w:bCs/>
        </w:rPr>
        <w:t>.</w:t>
      </w:r>
      <w:r w:rsidR="00BE25EA">
        <w:rPr>
          <w:bCs/>
        </w:rPr>
        <w:t xml:space="preserve"> </w:t>
      </w:r>
      <w:r w:rsidR="00E02CFC" w:rsidRPr="00E02CFC">
        <w:t>(2016).</w:t>
      </w:r>
      <w:r w:rsidR="00BE25EA">
        <w:t xml:space="preserve"> </w:t>
      </w:r>
      <w:r w:rsidR="00E02CFC" w:rsidRPr="00E02CFC">
        <w:rPr>
          <w:i/>
          <w:iCs/>
        </w:rPr>
        <w:t xml:space="preserve">#itstartswithme </w:t>
      </w:r>
      <w:r w:rsidR="00BE25EA">
        <w:rPr>
          <w:rFonts w:cstheme="minorHAnsi"/>
          <w:i/>
          <w:iCs/>
        </w:rPr>
        <w:t>–</w:t>
      </w:r>
      <w:r w:rsidR="00E02CFC" w:rsidRPr="00E02CFC">
        <w:rPr>
          <w:i/>
          <w:iCs/>
        </w:rPr>
        <w:t xml:space="preserve"> Cultural Safety and Humility: Key Drivers and Ideas for Change.</w:t>
      </w:r>
      <w:r w:rsidR="00E02CFC" w:rsidRPr="00E02CFC">
        <w:t> </w:t>
      </w:r>
      <w:hyperlink r:id="rId42" w:history="1">
        <w:r w:rsidR="00E02CFC" w:rsidRPr="00E02CFC">
          <w:rPr>
            <w:rStyle w:val="Hyperlink"/>
          </w:rPr>
          <w:t>http://www.fnha.ca/Documents/FNHA-Cultural-Safety-and-Humility-Key-Drivers-and-Ideas-for-Change.pdf</w:t>
        </w:r>
      </w:hyperlink>
    </w:p>
    <w:p w14:paraId="01EDAB73" w14:textId="77777777" w:rsidR="0094174A" w:rsidRDefault="0094174A" w:rsidP="0094174A"/>
    <w:p w14:paraId="15D71F0A" w14:textId="77777777" w:rsidR="0094174A" w:rsidRPr="0094174A" w:rsidRDefault="0094174A" w:rsidP="0091209D">
      <w:pPr>
        <w:pStyle w:val="ListParagraph"/>
        <w:numPr>
          <w:ilvl w:val="0"/>
          <w:numId w:val="16"/>
        </w:numPr>
        <w:rPr>
          <w:bCs/>
        </w:rPr>
      </w:pPr>
      <w:r w:rsidRPr="0094174A">
        <w:t xml:space="preserve">Island Health. </w:t>
      </w:r>
      <w:r w:rsidRPr="0094174A">
        <w:rPr>
          <w:bCs/>
        </w:rPr>
        <w:t xml:space="preserve">Aboriginal Health: </w:t>
      </w:r>
      <w:r w:rsidRPr="0094174A">
        <w:rPr>
          <w:bCs/>
          <w:i/>
        </w:rPr>
        <w:t>For the Next Seven Generations for the Children eCourse</w:t>
      </w:r>
      <w:r w:rsidRPr="0094174A">
        <w:rPr>
          <w:bCs/>
        </w:rPr>
        <w:t xml:space="preserve">. PHSA Learning Hub. </w:t>
      </w:r>
      <w:hyperlink r:id="rId43" w:history="1">
        <w:r w:rsidRPr="0094174A">
          <w:rPr>
            <w:rStyle w:val="Hyperlink"/>
            <w:bCs/>
          </w:rPr>
          <w:t>https://learninghub.phsa.ca/Courses/7859/aboriginal-health-for-the-next-seven-generations-for-the-children</w:t>
        </w:r>
      </w:hyperlink>
    </w:p>
    <w:p w14:paraId="78CE8851" w14:textId="77777777" w:rsidR="00531B09" w:rsidRDefault="00531B09" w:rsidP="00531B09">
      <w:pPr>
        <w:rPr>
          <w:i/>
        </w:rPr>
      </w:pPr>
    </w:p>
    <w:p w14:paraId="2650796C" w14:textId="77777777" w:rsidR="009A31F0" w:rsidRDefault="00531B09" w:rsidP="0091209D">
      <w:pPr>
        <w:pStyle w:val="ListParagraph"/>
        <w:numPr>
          <w:ilvl w:val="0"/>
          <w:numId w:val="16"/>
        </w:numPr>
      </w:pPr>
      <w:r w:rsidRPr="00C14F21">
        <w:t>Yoder-Wise, P.</w:t>
      </w:r>
      <w:r w:rsidR="00CC6CC7">
        <w:t>,</w:t>
      </w:r>
      <w:r w:rsidRPr="00C14F21">
        <w:t xml:space="preserve"> &amp; Grant, L. (2015). </w:t>
      </w:r>
      <w:r w:rsidRPr="00C14F21">
        <w:rPr>
          <w:i/>
        </w:rPr>
        <w:t>Leading and Managing in Canadian Nursing.</w:t>
      </w:r>
      <w:r w:rsidRPr="00C14F21">
        <w:t xml:space="preserve"> Toronto: Mosby/Elsevier.</w:t>
      </w:r>
    </w:p>
    <w:p w14:paraId="55D39F0F" w14:textId="77777777" w:rsidR="00CE2360" w:rsidRDefault="00CE2360">
      <w:r>
        <w:br w:type="page"/>
      </w:r>
    </w:p>
    <w:p w14:paraId="313BCF17" w14:textId="77777777" w:rsidR="00CE2360" w:rsidRDefault="00CE2360"/>
    <w:p w14:paraId="623D6536" w14:textId="77777777" w:rsidR="00531B09" w:rsidRDefault="00531B09" w:rsidP="00A6676D"/>
    <w:p w14:paraId="6860C692" w14:textId="316D7129" w:rsidR="007F2FF5" w:rsidRPr="007F2FF5" w:rsidRDefault="007E5091" w:rsidP="007F2FF5">
      <w:pPr>
        <w:pStyle w:val="HEAD2"/>
      </w:pPr>
      <w:bookmarkStart w:id="16" w:name="_Toc509303511"/>
      <w:r w:rsidRPr="00582952">
        <w:t>P</w:t>
      </w:r>
      <w:r>
        <w:t xml:space="preserve">rofessional Practice </w:t>
      </w:r>
      <w:r w:rsidR="00BE25EA">
        <w:t>IV</w:t>
      </w:r>
      <w:bookmarkEnd w:id="16"/>
    </w:p>
    <w:p w14:paraId="63AECCD8" w14:textId="77777777" w:rsidR="007F2FF5" w:rsidRPr="007F2FF5" w:rsidRDefault="007F2FF5" w:rsidP="007F2FF5">
      <w:pPr>
        <w:rPr>
          <w:b/>
          <w:bCs/>
        </w:rPr>
      </w:pPr>
    </w:p>
    <w:p w14:paraId="43F55355" w14:textId="77777777" w:rsidR="0078744D" w:rsidRPr="008F4BE3" w:rsidRDefault="0078744D" w:rsidP="0091209D">
      <w:pPr>
        <w:numPr>
          <w:ilvl w:val="0"/>
          <w:numId w:val="23"/>
        </w:numPr>
        <w:rPr>
          <w:i/>
        </w:rPr>
      </w:pPr>
      <w:r w:rsidRPr="0078744D">
        <w:t xml:space="preserve">AIPHE. (2010). </w:t>
      </w:r>
      <w:r w:rsidRPr="008F4BE3">
        <w:rPr>
          <w:i/>
        </w:rPr>
        <w:t>The Interprofessional Health Education Accreditation Standards Guide</w:t>
      </w:r>
      <w:r w:rsidR="00BE25EA">
        <w:rPr>
          <w:i/>
        </w:rPr>
        <w:t>.</w:t>
      </w:r>
      <w:r w:rsidR="00BE25EA" w:rsidRPr="00BE25EA">
        <w:t xml:space="preserve"> </w:t>
      </w:r>
      <w:hyperlink r:id="rId44" w:history="1">
        <w:r w:rsidR="00BE25EA" w:rsidRPr="0078744D">
          <w:rPr>
            <w:rStyle w:val="Hyperlink"/>
          </w:rPr>
          <w:t>https://www.cihc.ca/files/resources/public/English/AIPHE%20Interprofessional%20Health%20Education%20Accreditation%20Standards%20Guide_EN.pdf</w:t>
        </w:r>
      </w:hyperlink>
      <w:r w:rsidR="00BE25EA">
        <w:rPr>
          <w:i/>
        </w:rPr>
        <w:t xml:space="preserve"> </w:t>
      </w:r>
    </w:p>
    <w:p w14:paraId="290FB153" w14:textId="77777777" w:rsidR="0078744D" w:rsidRDefault="0078744D" w:rsidP="008F4BE3">
      <w:pPr>
        <w:ind w:left="840"/>
      </w:pPr>
    </w:p>
    <w:p w14:paraId="11DBE438" w14:textId="3B02D7D2" w:rsidR="00D94E53" w:rsidRPr="004108A4" w:rsidRDefault="00F235F8" w:rsidP="00A6676D">
      <w:pPr>
        <w:numPr>
          <w:ilvl w:val="0"/>
          <w:numId w:val="23"/>
        </w:numPr>
        <w:rPr>
          <w:rStyle w:val="Hyperlink"/>
          <w:color w:val="auto"/>
          <w:u w:val="none"/>
        </w:rPr>
      </w:pPr>
      <w:r>
        <w:t>British Columbia</w:t>
      </w:r>
      <w:r w:rsidR="0016175A">
        <w:t xml:space="preserve"> Ministry of Justice and Legislative Assembly. </w:t>
      </w:r>
      <w:r w:rsidR="0016175A" w:rsidRPr="00A6676D">
        <w:t>BC Laws</w:t>
      </w:r>
      <w:r w:rsidR="0016175A" w:rsidRPr="00BE25EA">
        <w:t>.</w:t>
      </w:r>
      <w:r w:rsidR="0016175A">
        <w:t xml:space="preserve"> </w:t>
      </w:r>
      <w:hyperlink r:id="rId45" w:history="1">
        <w:r w:rsidR="0016175A" w:rsidRPr="00A07566">
          <w:rPr>
            <w:rStyle w:val="Hyperlink"/>
          </w:rPr>
          <w:t>http://www.bclaws.ca</w:t>
        </w:r>
      </w:hyperlink>
    </w:p>
    <w:p w14:paraId="3CBB855D" w14:textId="77777777" w:rsidR="00D94E53" w:rsidRDefault="00D94E53" w:rsidP="00A6676D">
      <w:pPr>
        <w:ind w:left="480"/>
      </w:pPr>
    </w:p>
    <w:p w14:paraId="2BA17B30" w14:textId="77777777" w:rsidR="00D94E53" w:rsidRDefault="00D94E53" w:rsidP="00D94E53">
      <w:pPr>
        <w:pStyle w:val="ListParagraph"/>
        <w:numPr>
          <w:ilvl w:val="0"/>
          <w:numId w:val="23"/>
        </w:numPr>
      </w:pPr>
      <w:r w:rsidRPr="00165112">
        <w:t xml:space="preserve">Pharmacy Operations and Drug Scheduling Act </w:t>
      </w:r>
      <w:hyperlink r:id="rId46" w:history="1">
        <w:r w:rsidRPr="00A07566">
          <w:rPr>
            <w:rStyle w:val="Hyperlink"/>
          </w:rPr>
          <w:t>http://www.bclaws.ca/civix/document/id/complete/statreg/9_98</w:t>
        </w:r>
      </w:hyperlink>
    </w:p>
    <w:p w14:paraId="2445B1F4" w14:textId="77777777" w:rsidR="00165112" w:rsidRDefault="00165112" w:rsidP="00B17912">
      <w:pPr>
        <w:ind w:left="840"/>
      </w:pPr>
    </w:p>
    <w:p w14:paraId="20C8B0E3" w14:textId="5CEAACC3" w:rsidR="00B17912" w:rsidRDefault="00B17912" w:rsidP="0091209D">
      <w:pPr>
        <w:numPr>
          <w:ilvl w:val="0"/>
          <w:numId w:val="23"/>
        </w:numPr>
      </w:pPr>
      <w:r w:rsidRPr="008471E5">
        <w:t>Canadian Council for Practical Nurse Regulators (CCPNR)</w:t>
      </w:r>
      <w:r w:rsidR="000952E9">
        <w:t>.</w:t>
      </w:r>
      <w:r w:rsidRPr="008471E5">
        <w:t xml:space="preserve"> </w:t>
      </w:r>
      <w:r w:rsidRPr="00F71D11">
        <w:t xml:space="preserve">(2013). </w:t>
      </w:r>
      <w:r w:rsidRPr="00E46DBB">
        <w:rPr>
          <w:i/>
        </w:rPr>
        <w:t>Entry</w:t>
      </w:r>
      <w:r w:rsidR="00BE25EA">
        <w:rPr>
          <w:i/>
        </w:rPr>
        <w:t>-</w:t>
      </w:r>
      <w:r w:rsidRPr="00E46DBB">
        <w:rPr>
          <w:i/>
        </w:rPr>
        <w:t>to</w:t>
      </w:r>
      <w:r w:rsidR="00BE25EA">
        <w:rPr>
          <w:i/>
        </w:rPr>
        <w:t>-</w:t>
      </w:r>
      <w:r w:rsidRPr="00E46DBB">
        <w:rPr>
          <w:i/>
        </w:rPr>
        <w:t>Practice Competencies for Licensed Practical Nurses</w:t>
      </w:r>
      <w:r w:rsidRPr="00F71D11">
        <w:t>.</w:t>
      </w:r>
      <w:r w:rsidRPr="004809CA">
        <w:t xml:space="preserve"> </w:t>
      </w:r>
      <w:hyperlink r:id="rId47" w:history="1">
        <w:r w:rsidRPr="00A07566">
          <w:rPr>
            <w:rStyle w:val="Hyperlink"/>
          </w:rPr>
          <w:t>https://www.clpnbc.org/Documents/Practice-Support-Documents/Entry-to-Practice-Competencies-(EPTC)-LPNs.aspx</w:t>
        </w:r>
      </w:hyperlink>
    </w:p>
    <w:p w14:paraId="4E36C6BC" w14:textId="77777777" w:rsidR="00B17912" w:rsidRDefault="00B17912" w:rsidP="00B17912"/>
    <w:p w14:paraId="26730512" w14:textId="5E1AF919" w:rsidR="00B17912" w:rsidRDefault="00B17912" w:rsidP="0091209D">
      <w:pPr>
        <w:numPr>
          <w:ilvl w:val="0"/>
          <w:numId w:val="23"/>
        </w:numPr>
      </w:pPr>
      <w:r w:rsidRPr="008471E5">
        <w:t>Canadian Interprofessional Health Collaborative (CIHC)</w:t>
      </w:r>
      <w:r w:rsidR="000952E9">
        <w:t>.</w:t>
      </w:r>
      <w:r w:rsidR="00BE25EA">
        <w:t xml:space="preserve"> </w:t>
      </w:r>
      <w:r w:rsidRPr="008471E5">
        <w:t xml:space="preserve">(2010). </w:t>
      </w:r>
      <w:r w:rsidRPr="008471E5">
        <w:rPr>
          <w:i/>
        </w:rPr>
        <w:t xml:space="preserve">A </w:t>
      </w:r>
      <w:r w:rsidR="00BE25EA">
        <w:rPr>
          <w:i/>
        </w:rPr>
        <w:t>N</w:t>
      </w:r>
      <w:r w:rsidRPr="008471E5">
        <w:rPr>
          <w:i/>
        </w:rPr>
        <w:t>ational Interprofessional Competencies Framework.</w:t>
      </w:r>
      <w:r w:rsidRPr="008471E5">
        <w:t xml:space="preserve"> </w:t>
      </w:r>
      <w:hyperlink r:id="rId48" w:history="1">
        <w:r w:rsidRPr="008471E5">
          <w:rPr>
            <w:rStyle w:val="Hyperlink"/>
          </w:rPr>
          <w:t>https://www.cihc.ca/files/CIHC_IPCompetencies_Feb1210.pdf</w:t>
        </w:r>
      </w:hyperlink>
    </w:p>
    <w:p w14:paraId="2B5F261C" w14:textId="77777777" w:rsidR="00C878E2" w:rsidRDefault="00C878E2" w:rsidP="00C878E2">
      <w:pPr>
        <w:ind w:left="840"/>
      </w:pPr>
    </w:p>
    <w:p w14:paraId="7C45D5A9" w14:textId="3623F01B" w:rsidR="00C878E2" w:rsidRDefault="00C878E2" w:rsidP="0091209D">
      <w:pPr>
        <w:numPr>
          <w:ilvl w:val="0"/>
          <w:numId w:val="24"/>
        </w:numPr>
      </w:pPr>
      <w:r w:rsidRPr="00C878E2">
        <w:t>Chan, A., Pang Mei Chi, S., Ching, S., &amp; Lam, S. (2010).</w:t>
      </w:r>
      <w:r>
        <w:t xml:space="preserve"> </w:t>
      </w:r>
      <w:r w:rsidRPr="00C878E2">
        <w:t xml:space="preserve">Interprofessional Education: The </w:t>
      </w:r>
      <w:r w:rsidR="00BE25EA" w:rsidRPr="00C878E2">
        <w:t xml:space="preserve">Interface </w:t>
      </w:r>
      <w:r w:rsidRPr="00C878E2">
        <w:t xml:space="preserve">between </w:t>
      </w:r>
      <w:r w:rsidR="00BE25EA" w:rsidRPr="00C878E2">
        <w:t xml:space="preserve">Nursing </w:t>
      </w:r>
      <w:r w:rsidRPr="00C878E2">
        <w:t xml:space="preserve">and </w:t>
      </w:r>
      <w:r w:rsidR="00BE25EA" w:rsidRPr="00C878E2">
        <w:t>Social Work</w:t>
      </w:r>
      <w:r w:rsidRPr="00C878E2">
        <w:t xml:space="preserve">. </w:t>
      </w:r>
      <w:r w:rsidRPr="00C878E2">
        <w:rPr>
          <w:i/>
        </w:rPr>
        <w:t>Journal of Clinical Education. 19</w:t>
      </w:r>
      <w:r w:rsidRPr="00C878E2">
        <w:t>, 168‐176.</w:t>
      </w:r>
    </w:p>
    <w:p w14:paraId="1E22BE44" w14:textId="77777777" w:rsidR="004830CB" w:rsidRDefault="004830CB" w:rsidP="004830CB">
      <w:pPr>
        <w:ind w:left="840"/>
      </w:pPr>
    </w:p>
    <w:p w14:paraId="35E9F292" w14:textId="77777777" w:rsidR="00F23DE3" w:rsidRPr="003A3A8C" w:rsidRDefault="00F23DE3" w:rsidP="00F23DE3">
      <w:pPr>
        <w:numPr>
          <w:ilvl w:val="0"/>
          <w:numId w:val="24"/>
        </w:numPr>
        <w:rPr>
          <w:rStyle w:val="Hyperlink"/>
          <w:color w:val="auto"/>
          <w:u w:val="none"/>
        </w:rPr>
      </w:pPr>
      <w:r w:rsidRPr="004830CB">
        <w:t>College of Licensed Practical Nurses of British Columbia (CLPNBC)</w:t>
      </w:r>
      <w:r w:rsidR="000952E9">
        <w:t>.</w:t>
      </w:r>
      <w:r w:rsidRPr="004830CB">
        <w:t xml:space="preserve"> (2014). </w:t>
      </w:r>
      <w:r w:rsidRPr="004830CB">
        <w:rPr>
          <w:i/>
        </w:rPr>
        <w:t>Professional Standards for</w:t>
      </w:r>
      <w:r w:rsidRPr="004830CB">
        <w:t xml:space="preserve"> </w:t>
      </w:r>
      <w:r w:rsidRPr="004830CB">
        <w:rPr>
          <w:i/>
        </w:rPr>
        <w:t>Licensed Practical Nurses</w:t>
      </w:r>
      <w:r w:rsidRPr="004830CB">
        <w:t xml:space="preserve">. </w:t>
      </w:r>
      <w:r>
        <w:t>Burnaby</w:t>
      </w:r>
      <w:r w:rsidRPr="004830CB">
        <w:t xml:space="preserve">: Author. </w:t>
      </w:r>
      <w:hyperlink r:id="rId49" w:history="1">
        <w:r w:rsidRPr="004830CB">
          <w:rPr>
            <w:rStyle w:val="Hyperlink"/>
          </w:rPr>
          <w:t>https://clpnbc.org/Documents/Practice-Support-Documents/Professional-Standards-of-Practice-for-Licensed-Pr.aspx</w:t>
        </w:r>
      </w:hyperlink>
    </w:p>
    <w:p w14:paraId="6B0BA9E5" w14:textId="77777777" w:rsidR="00F23DE3" w:rsidRDefault="00F23DE3" w:rsidP="00A6676D">
      <w:pPr>
        <w:pStyle w:val="ListParagraph"/>
        <w:rPr>
          <w:rStyle w:val="Hyperlink"/>
          <w:color w:val="auto"/>
          <w:u w:val="none"/>
        </w:rPr>
      </w:pPr>
    </w:p>
    <w:p w14:paraId="3981B4BF" w14:textId="77777777" w:rsidR="00A33CA0" w:rsidRDefault="00A33CA0" w:rsidP="0091209D">
      <w:pPr>
        <w:numPr>
          <w:ilvl w:val="0"/>
          <w:numId w:val="24"/>
        </w:numPr>
      </w:pPr>
      <w:r w:rsidRPr="00A33CA0">
        <w:t>College of Licensed Practical Nurses of British Columbia (CLPNBC)</w:t>
      </w:r>
      <w:r w:rsidR="000952E9">
        <w:t>.</w:t>
      </w:r>
      <w:r w:rsidRPr="00A33CA0">
        <w:t xml:space="preserve"> (2017). </w:t>
      </w:r>
      <w:r w:rsidRPr="00A33CA0">
        <w:rPr>
          <w:i/>
        </w:rPr>
        <w:t>Scope of Practice: Standards, Limits and Conditions</w:t>
      </w:r>
      <w:r w:rsidRPr="00A33CA0">
        <w:t xml:space="preserve">. </w:t>
      </w:r>
      <w:r w:rsidR="003C5FF9">
        <w:t>Burnaby</w:t>
      </w:r>
      <w:r w:rsidRPr="00A33CA0">
        <w:t xml:space="preserve">: Author. </w:t>
      </w:r>
      <w:hyperlink r:id="rId50" w:history="1">
        <w:r w:rsidRPr="00A33CA0">
          <w:rPr>
            <w:rStyle w:val="Hyperlink"/>
          </w:rPr>
          <w:t>https://www.clpnbc.org/Documents/Practice-Support-Documents/Scope-of-Practice-ONLINE.aspx</w:t>
        </w:r>
      </w:hyperlink>
    </w:p>
    <w:p w14:paraId="3FFFD549" w14:textId="77777777" w:rsidR="00A33CA0" w:rsidRPr="00A33CA0" w:rsidRDefault="00A33CA0" w:rsidP="00A33CA0">
      <w:pPr>
        <w:ind w:left="840"/>
      </w:pPr>
    </w:p>
    <w:p w14:paraId="2C36A83E" w14:textId="40ED21F3" w:rsidR="00B07675" w:rsidRPr="00F04017" w:rsidRDefault="00B07675" w:rsidP="0091209D">
      <w:pPr>
        <w:numPr>
          <w:ilvl w:val="0"/>
          <w:numId w:val="24"/>
        </w:numPr>
      </w:pPr>
      <w:r w:rsidRPr="00F04017">
        <w:t xml:space="preserve">Dahlkemper, T. (2013). </w:t>
      </w:r>
      <w:r w:rsidRPr="00F04017">
        <w:rPr>
          <w:bCs/>
          <w:i/>
        </w:rPr>
        <w:t>Anderson</w:t>
      </w:r>
      <w:r w:rsidR="00CC6CC7">
        <w:rPr>
          <w:bCs/>
          <w:i/>
        </w:rPr>
        <w:t>’</w:t>
      </w:r>
      <w:r w:rsidRPr="00F04017">
        <w:rPr>
          <w:bCs/>
          <w:i/>
        </w:rPr>
        <w:t xml:space="preserve">s Nursing Leadership, Management, and Professional Practice for the LPN/LVN </w:t>
      </w:r>
      <w:r w:rsidR="009A31F0">
        <w:rPr>
          <w:bCs/>
          <w:i/>
        </w:rPr>
        <w:t>i</w:t>
      </w:r>
      <w:r w:rsidRPr="00F04017">
        <w:rPr>
          <w:bCs/>
          <w:i/>
        </w:rPr>
        <w:t>n Nursing School and Beyond</w:t>
      </w:r>
      <w:r w:rsidRPr="00F04017">
        <w:rPr>
          <w:bCs/>
        </w:rPr>
        <w:t xml:space="preserve">. </w:t>
      </w:r>
      <w:r w:rsidRPr="00BE25EA">
        <w:rPr>
          <w:bCs/>
        </w:rPr>
        <w:t>5</w:t>
      </w:r>
      <w:r w:rsidRPr="00A6676D">
        <w:rPr>
          <w:bCs/>
        </w:rPr>
        <w:t>th</w:t>
      </w:r>
      <w:r w:rsidRPr="00F04017">
        <w:rPr>
          <w:bCs/>
        </w:rPr>
        <w:t xml:space="preserve"> edition. Phil: F.A. Davis. </w:t>
      </w:r>
    </w:p>
    <w:p w14:paraId="47E113F0" w14:textId="77777777" w:rsidR="00DC2306" w:rsidRDefault="00DC2306" w:rsidP="00A33CA0"/>
    <w:p w14:paraId="20C6BE9F" w14:textId="7361F2AF" w:rsidR="00DC2306" w:rsidRDefault="00ED6776" w:rsidP="0091209D">
      <w:pPr>
        <w:pStyle w:val="ListParagraph"/>
        <w:numPr>
          <w:ilvl w:val="0"/>
          <w:numId w:val="16"/>
        </w:numPr>
      </w:pPr>
      <w:r>
        <w:rPr>
          <w:rStyle w:val="Hyperlink"/>
          <w:color w:val="auto"/>
          <w:u w:val="none"/>
        </w:rPr>
        <w:t>First Nations Health Authority</w:t>
      </w:r>
      <w:r w:rsidR="00DC2306" w:rsidRPr="00670543">
        <w:rPr>
          <w:bCs/>
        </w:rPr>
        <w:t>.</w:t>
      </w:r>
      <w:r w:rsidR="00BE25EA">
        <w:rPr>
          <w:bCs/>
        </w:rPr>
        <w:t xml:space="preserve"> </w:t>
      </w:r>
      <w:r w:rsidR="00DC2306" w:rsidRPr="00670543">
        <w:t>(2016).</w:t>
      </w:r>
      <w:r w:rsidR="00CC6CC7">
        <w:t xml:space="preserve"> </w:t>
      </w:r>
      <w:r w:rsidR="00DC2306" w:rsidRPr="00670543">
        <w:rPr>
          <w:i/>
          <w:iCs/>
        </w:rPr>
        <w:t xml:space="preserve">#itstartswithme – Creating a Climate for Change: Cultural Safety and Humility in Health Services Delivery for First Nations and Aboriginal Peoples in British Columbia </w:t>
      </w:r>
      <w:hyperlink r:id="rId51" w:history="1">
        <w:r w:rsidR="00DC2306" w:rsidRPr="00670543">
          <w:rPr>
            <w:rStyle w:val="Hyperlink"/>
          </w:rPr>
          <w:t>http://www.fnha.ca/Documents/FNHA-Creating-a-Climate-For-Change-Cultural-Humility-Resource-Booklet.pdf</w:t>
        </w:r>
      </w:hyperlink>
    </w:p>
    <w:p w14:paraId="038BAAD7" w14:textId="77777777" w:rsidR="00DC2306" w:rsidRDefault="00DC2306" w:rsidP="00DC2306"/>
    <w:p w14:paraId="20259BC0" w14:textId="7B421768" w:rsidR="00DC2306" w:rsidRPr="009B403E" w:rsidRDefault="00ED6776" w:rsidP="0091209D">
      <w:pPr>
        <w:pStyle w:val="ListParagraph"/>
        <w:numPr>
          <w:ilvl w:val="0"/>
          <w:numId w:val="16"/>
        </w:numPr>
        <w:rPr>
          <w:rStyle w:val="Hyperlink"/>
          <w:color w:val="auto"/>
          <w:u w:val="none"/>
        </w:rPr>
      </w:pPr>
      <w:r>
        <w:rPr>
          <w:rStyle w:val="Hyperlink"/>
          <w:color w:val="auto"/>
          <w:u w:val="none"/>
        </w:rPr>
        <w:t>First Nations Health Authority</w:t>
      </w:r>
      <w:r w:rsidR="00DC2306" w:rsidRPr="00E02CFC">
        <w:rPr>
          <w:bCs/>
        </w:rPr>
        <w:t>.</w:t>
      </w:r>
      <w:r w:rsidR="00CC6CC7">
        <w:rPr>
          <w:bCs/>
        </w:rPr>
        <w:t xml:space="preserve"> </w:t>
      </w:r>
      <w:r w:rsidR="00DC2306" w:rsidRPr="00E02CFC">
        <w:t>(2016).</w:t>
      </w:r>
      <w:r w:rsidR="00CC6CC7">
        <w:t xml:space="preserve"> </w:t>
      </w:r>
      <w:r w:rsidR="00DC2306" w:rsidRPr="00E02CFC">
        <w:rPr>
          <w:i/>
          <w:iCs/>
        </w:rPr>
        <w:t xml:space="preserve">#itstartswithme </w:t>
      </w:r>
      <w:r w:rsidR="00BE25EA">
        <w:rPr>
          <w:rFonts w:cstheme="minorHAnsi"/>
          <w:i/>
          <w:iCs/>
        </w:rPr>
        <w:t>–</w:t>
      </w:r>
      <w:r w:rsidR="00DC2306" w:rsidRPr="00E02CFC">
        <w:rPr>
          <w:i/>
          <w:iCs/>
        </w:rPr>
        <w:t xml:space="preserve"> Cultural Safety and Humility: Key Drivers and Ideas for Change.</w:t>
      </w:r>
      <w:r w:rsidR="00CC6CC7">
        <w:t xml:space="preserve"> </w:t>
      </w:r>
      <w:hyperlink r:id="rId52" w:history="1">
        <w:r w:rsidR="00DC2306" w:rsidRPr="00E02CFC">
          <w:rPr>
            <w:rStyle w:val="Hyperlink"/>
          </w:rPr>
          <w:t>http://www.fnha.ca/Documents/FNHA-Cultural-Safety-and-Humility-Key-Drivers-and-Ideas-for-Change.pdf</w:t>
        </w:r>
      </w:hyperlink>
    </w:p>
    <w:p w14:paraId="5DD4DD94" w14:textId="77777777" w:rsidR="009B403E" w:rsidRDefault="009B403E" w:rsidP="009B403E"/>
    <w:p w14:paraId="4A4565E2" w14:textId="77777777" w:rsidR="009B403E" w:rsidRDefault="009B403E" w:rsidP="0091209D">
      <w:pPr>
        <w:pStyle w:val="ListParagraph"/>
        <w:numPr>
          <w:ilvl w:val="0"/>
          <w:numId w:val="16"/>
        </w:numPr>
      </w:pPr>
      <w:r w:rsidRPr="009B403E">
        <w:t xml:space="preserve">Thibault, G. (2011). Interprofessional Education: An </w:t>
      </w:r>
      <w:r w:rsidR="00BE25EA" w:rsidRPr="009B403E">
        <w:t>Essential</w:t>
      </w:r>
      <w:r w:rsidR="00BE25EA">
        <w:t xml:space="preserve"> </w:t>
      </w:r>
      <w:r w:rsidR="00BE25EA" w:rsidRPr="009B403E">
        <w:t xml:space="preserve">Strategy </w:t>
      </w:r>
      <w:r w:rsidRPr="009B403E">
        <w:t xml:space="preserve">to </w:t>
      </w:r>
      <w:r w:rsidR="00BE25EA" w:rsidRPr="009B403E">
        <w:t xml:space="preserve">Accomplish </w:t>
      </w:r>
      <w:r w:rsidRPr="009B403E">
        <w:t xml:space="preserve">the </w:t>
      </w:r>
      <w:r w:rsidR="00BE25EA" w:rsidRPr="009B403E">
        <w:t xml:space="preserve">Future </w:t>
      </w:r>
      <w:r w:rsidRPr="009B403E">
        <w:t xml:space="preserve">of </w:t>
      </w:r>
      <w:r w:rsidR="00BE25EA" w:rsidRPr="009B403E">
        <w:t>Nursing Goals</w:t>
      </w:r>
      <w:r w:rsidRPr="009B403E">
        <w:t xml:space="preserve">. </w:t>
      </w:r>
      <w:r w:rsidRPr="00826D32">
        <w:rPr>
          <w:i/>
        </w:rPr>
        <w:t>Journal of Nursing Education, 49</w:t>
      </w:r>
      <w:r w:rsidRPr="009B403E">
        <w:t>(6), 313‐317.</w:t>
      </w:r>
    </w:p>
    <w:p w14:paraId="63627740" w14:textId="77777777" w:rsidR="007A7E33" w:rsidRDefault="007A7E33" w:rsidP="007A7E33"/>
    <w:p w14:paraId="5385BE85" w14:textId="77777777" w:rsidR="007A7E33" w:rsidRDefault="007A7E33" w:rsidP="0091209D">
      <w:pPr>
        <w:pStyle w:val="ListParagraph"/>
        <w:numPr>
          <w:ilvl w:val="0"/>
          <w:numId w:val="16"/>
        </w:numPr>
      </w:pPr>
      <w:r w:rsidRPr="007A7E33">
        <w:t xml:space="preserve">Truth and Reconciliation Commission of Canada. (2015). </w:t>
      </w:r>
      <w:r w:rsidRPr="00533F48">
        <w:rPr>
          <w:i/>
        </w:rPr>
        <w:t>Truth and Reconciliation Commission of Canada: Calls to Action.</w:t>
      </w:r>
      <w:r w:rsidRPr="007A7E33">
        <w:t xml:space="preserve"> </w:t>
      </w:r>
      <w:hyperlink r:id="rId53" w:history="1">
        <w:r w:rsidRPr="007A7E33">
          <w:rPr>
            <w:rStyle w:val="Hyperlink"/>
          </w:rPr>
          <w:t>http://www.trc.ca/websites/trcinstitution/File/2015/Findings/Calls_to_Action_English2.pdf</w:t>
        </w:r>
      </w:hyperlink>
    </w:p>
    <w:p w14:paraId="4CEAE036" w14:textId="77777777" w:rsidR="00B17912" w:rsidRDefault="00B17912" w:rsidP="00B17912">
      <w:pPr>
        <w:rPr>
          <w:i/>
        </w:rPr>
      </w:pPr>
    </w:p>
    <w:p w14:paraId="69A86709" w14:textId="77777777" w:rsidR="00B17912" w:rsidRDefault="00B17912" w:rsidP="0091209D">
      <w:pPr>
        <w:pStyle w:val="ListParagraph"/>
        <w:numPr>
          <w:ilvl w:val="0"/>
          <w:numId w:val="24"/>
        </w:numPr>
      </w:pPr>
      <w:r w:rsidRPr="00C14F21">
        <w:t>Yoder-Wise, P.</w:t>
      </w:r>
      <w:r w:rsidR="00CC6CC7">
        <w:t>,</w:t>
      </w:r>
      <w:r w:rsidRPr="00C14F21">
        <w:t xml:space="preserve"> &amp; Grant, L. (2015). </w:t>
      </w:r>
      <w:r w:rsidRPr="00C14F21">
        <w:rPr>
          <w:i/>
        </w:rPr>
        <w:t>Leading and Managing in Canadian Nursing.</w:t>
      </w:r>
      <w:r w:rsidRPr="00C14F21">
        <w:t xml:space="preserve"> Toronto: Mosby/Elsevier.</w:t>
      </w:r>
    </w:p>
    <w:p w14:paraId="7C85A1ED" w14:textId="77777777" w:rsidR="00C154AA" w:rsidRDefault="00C154AA" w:rsidP="00C154AA"/>
    <w:p w14:paraId="2DA20340" w14:textId="77777777" w:rsidR="00C154AA" w:rsidRDefault="00C154AA">
      <w:r>
        <w:br w:type="page"/>
      </w:r>
    </w:p>
    <w:p w14:paraId="3B63755C" w14:textId="3188F841" w:rsidR="00235844" w:rsidRPr="00235844" w:rsidRDefault="007E5091" w:rsidP="00235844">
      <w:pPr>
        <w:pStyle w:val="HEAD2"/>
      </w:pPr>
      <w:bookmarkStart w:id="17" w:name="_Toc509303512"/>
      <w:r w:rsidRPr="00582952">
        <w:lastRenderedPageBreak/>
        <w:t>P</w:t>
      </w:r>
      <w:r>
        <w:t xml:space="preserve">rofessional Communication </w:t>
      </w:r>
      <w:r w:rsidR="00235844" w:rsidRPr="00235844">
        <w:t>I</w:t>
      </w:r>
      <w:bookmarkEnd w:id="17"/>
      <w:r w:rsidR="00235844" w:rsidRPr="00235844">
        <w:t xml:space="preserve"> </w:t>
      </w:r>
    </w:p>
    <w:p w14:paraId="719A0C5B" w14:textId="77777777" w:rsidR="00235844" w:rsidRPr="00235844" w:rsidRDefault="00235844" w:rsidP="00235844">
      <w:pPr>
        <w:rPr>
          <w:b/>
          <w:bCs/>
        </w:rPr>
      </w:pPr>
    </w:p>
    <w:p w14:paraId="3DD8F944" w14:textId="77777777" w:rsidR="008A4B74" w:rsidRPr="009A3CA9" w:rsidRDefault="00F275D8" w:rsidP="0091209D">
      <w:pPr>
        <w:numPr>
          <w:ilvl w:val="0"/>
          <w:numId w:val="17"/>
        </w:numPr>
        <w:rPr>
          <w:rStyle w:val="Hyperlink"/>
          <w:bCs/>
          <w:iCs/>
          <w:color w:val="auto"/>
          <w:u w:val="none"/>
        </w:rPr>
      </w:pPr>
      <w:r w:rsidRPr="001470EF">
        <w:rPr>
          <w:bCs/>
          <w:iCs/>
        </w:rPr>
        <w:t>Aboriginal Nurses Association of Canada (ANAC), Canadian Association of Schools of Nursing (CASN), Canadian Nurses Association (CNA) (2009</w:t>
      </w:r>
      <w:r w:rsidRPr="001470EF">
        <w:rPr>
          <w:bCs/>
          <w:i/>
          <w:iCs/>
        </w:rPr>
        <w:t>). Cultural Competence and Cultural Safety in Nursing Education</w:t>
      </w:r>
      <w:r w:rsidR="001470EF" w:rsidRPr="001470EF">
        <w:t xml:space="preserve"> </w:t>
      </w:r>
      <w:hyperlink r:id="rId54" w:history="1">
        <w:r w:rsidR="001470EF" w:rsidRPr="001470EF">
          <w:rPr>
            <w:rStyle w:val="Hyperlink"/>
            <w:bCs/>
            <w:iCs/>
          </w:rPr>
          <w:t>https://www.canadian-nurse.com/sitecore%20modules/web/~/media/cna/page-content/pdf-en/first_nations_framework_e.pdf?la=en</w:t>
        </w:r>
      </w:hyperlink>
    </w:p>
    <w:p w14:paraId="47DF896F" w14:textId="77777777" w:rsidR="009A3CA9" w:rsidRPr="009A3CA9" w:rsidRDefault="009A3CA9" w:rsidP="009A3CA9">
      <w:pPr>
        <w:ind w:left="840"/>
        <w:rPr>
          <w:rStyle w:val="Hyperlink"/>
          <w:bCs/>
          <w:iCs/>
          <w:color w:val="auto"/>
          <w:u w:val="none"/>
        </w:rPr>
      </w:pPr>
    </w:p>
    <w:p w14:paraId="65A83818" w14:textId="77777777" w:rsidR="009A3CA9" w:rsidRDefault="009A3CA9" w:rsidP="0091209D">
      <w:pPr>
        <w:numPr>
          <w:ilvl w:val="0"/>
          <w:numId w:val="17"/>
        </w:numPr>
        <w:rPr>
          <w:bCs/>
          <w:iCs/>
        </w:rPr>
      </w:pPr>
      <w:r>
        <w:rPr>
          <w:bCs/>
          <w:iCs/>
        </w:rPr>
        <w:t xml:space="preserve">ArcMesa Educators. </w:t>
      </w:r>
      <w:r w:rsidRPr="00C2146F">
        <w:rPr>
          <w:bCs/>
          <w:i/>
          <w:iCs/>
        </w:rPr>
        <w:t xml:space="preserve">How </w:t>
      </w:r>
      <w:r w:rsidR="00CC6CC7" w:rsidRPr="00C2146F">
        <w:rPr>
          <w:bCs/>
          <w:i/>
          <w:iCs/>
        </w:rPr>
        <w:t>Much Does Effective Communication Matter</w:t>
      </w:r>
      <w:r w:rsidRPr="00C2146F">
        <w:rPr>
          <w:bCs/>
          <w:i/>
          <w:iCs/>
        </w:rPr>
        <w:t>?</w:t>
      </w:r>
      <w:r w:rsidRPr="009A3CA9">
        <w:rPr>
          <w:bCs/>
          <w:iCs/>
        </w:rPr>
        <w:t xml:space="preserve"> </w:t>
      </w:r>
      <w:r>
        <w:rPr>
          <w:bCs/>
          <w:iCs/>
        </w:rPr>
        <w:t xml:space="preserve">Nursing Link. </w:t>
      </w:r>
      <w:hyperlink r:id="rId55" w:history="1">
        <w:r w:rsidR="00C2146F" w:rsidRPr="008B2A38">
          <w:rPr>
            <w:rStyle w:val="Hyperlink"/>
            <w:bCs/>
            <w:iCs/>
          </w:rPr>
          <w:t>http://nursinglink.monster.com/training/articles/314</w:t>
        </w:r>
      </w:hyperlink>
    </w:p>
    <w:p w14:paraId="017CE995" w14:textId="77777777" w:rsidR="007C0EFC" w:rsidRDefault="007C0EFC" w:rsidP="007C0EFC">
      <w:pPr>
        <w:rPr>
          <w:bCs/>
          <w:iCs/>
        </w:rPr>
      </w:pPr>
    </w:p>
    <w:p w14:paraId="3019AC15" w14:textId="77777777" w:rsidR="007C0EFC" w:rsidRPr="007C0EFC" w:rsidRDefault="007C0EFC" w:rsidP="0091209D">
      <w:pPr>
        <w:numPr>
          <w:ilvl w:val="0"/>
          <w:numId w:val="17"/>
        </w:numPr>
        <w:rPr>
          <w:bCs/>
          <w:iCs/>
        </w:rPr>
      </w:pPr>
      <w:r w:rsidRPr="007C0EFC">
        <w:rPr>
          <w:bCs/>
          <w:iCs/>
        </w:rPr>
        <w:t>Baur, M., &amp; Nay, R.</w:t>
      </w:r>
      <w:r>
        <w:rPr>
          <w:bCs/>
          <w:iCs/>
        </w:rPr>
        <w:t xml:space="preserve"> (2011). Improving </w:t>
      </w:r>
      <w:r w:rsidR="00CC6CC7">
        <w:rPr>
          <w:bCs/>
          <w:iCs/>
        </w:rPr>
        <w:t>Family</w:t>
      </w:r>
      <w:r>
        <w:rPr>
          <w:bCs/>
          <w:iCs/>
        </w:rPr>
        <w:t>‐</w:t>
      </w:r>
      <w:r w:rsidR="00CC6CC7">
        <w:rPr>
          <w:bCs/>
          <w:iCs/>
        </w:rPr>
        <w:t>Staff</w:t>
      </w:r>
      <w:r w:rsidR="00CC6CC7" w:rsidRPr="007C0EFC">
        <w:rPr>
          <w:bCs/>
          <w:iCs/>
        </w:rPr>
        <w:t xml:space="preserve"> Relationships </w:t>
      </w:r>
      <w:r w:rsidRPr="007C0EFC">
        <w:rPr>
          <w:bCs/>
          <w:iCs/>
        </w:rPr>
        <w:t xml:space="preserve">in </w:t>
      </w:r>
      <w:r w:rsidR="00CC6CC7" w:rsidRPr="007C0EFC">
        <w:rPr>
          <w:bCs/>
          <w:iCs/>
        </w:rPr>
        <w:t>Assisted Living Facilities</w:t>
      </w:r>
      <w:r w:rsidRPr="007C0EFC">
        <w:rPr>
          <w:bCs/>
          <w:iCs/>
        </w:rPr>
        <w:t xml:space="preserve">: The </w:t>
      </w:r>
      <w:r w:rsidR="00CC6CC7" w:rsidRPr="007C0EFC">
        <w:rPr>
          <w:bCs/>
          <w:iCs/>
        </w:rPr>
        <w:t xml:space="preserve">Views </w:t>
      </w:r>
      <w:r w:rsidRPr="007C0EFC">
        <w:rPr>
          <w:bCs/>
          <w:iCs/>
        </w:rPr>
        <w:t xml:space="preserve">of </w:t>
      </w:r>
      <w:r w:rsidR="00CC6CC7" w:rsidRPr="007C0EFC">
        <w:rPr>
          <w:bCs/>
          <w:iCs/>
        </w:rPr>
        <w:t>Family</w:t>
      </w:r>
      <w:r w:rsidRPr="007C0EFC">
        <w:rPr>
          <w:bCs/>
          <w:iCs/>
        </w:rPr>
        <w:t xml:space="preserve">. </w:t>
      </w:r>
      <w:r w:rsidRPr="007C0EFC">
        <w:rPr>
          <w:bCs/>
          <w:i/>
          <w:iCs/>
        </w:rPr>
        <w:t>Journal of Advanced Nursing</w:t>
      </w:r>
      <w:r w:rsidRPr="007C0EFC">
        <w:rPr>
          <w:bCs/>
          <w:iCs/>
        </w:rPr>
        <w:t xml:space="preserve">, </w:t>
      </w:r>
      <w:r w:rsidRPr="007C0EFC">
        <w:rPr>
          <w:bCs/>
          <w:i/>
          <w:iCs/>
        </w:rPr>
        <w:t>67</w:t>
      </w:r>
      <w:r w:rsidRPr="007C0EFC">
        <w:rPr>
          <w:bCs/>
          <w:iCs/>
        </w:rPr>
        <w:t>(6,) 1232‐41.</w:t>
      </w:r>
    </w:p>
    <w:p w14:paraId="63EB68E3" w14:textId="77777777" w:rsidR="00C2146F" w:rsidRDefault="00C2146F" w:rsidP="00C2146F">
      <w:pPr>
        <w:rPr>
          <w:bCs/>
          <w:iCs/>
        </w:rPr>
      </w:pPr>
    </w:p>
    <w:p w14:paraId="5923A7D7" w14:textId="77777777" w:rsidR="00E4345A" w:rsidRPr="00E4345A" w:rsidRDefault="007C0EFC" w:rsidP="0091209D">
      <w:pPr>
        <w:numPr>
          <w:ilvl w:val="0"/>
          <w:numId w:val="17"/>
        </w:numPr>
        <w:rPr>
          <w:i/>
        </w:rPr>
      </w:pPr>
      <w:r>
        <w:t>British Columbia</w:t>
      </w:r>
      <w:r w:rsidR="00E4345A">
        <w:t xml:space="preserve"> Ministry of Health </w:t>
      </w:r>
      <w:r w:rsidR="00E4345A" w:rsidRPr="00860415">
        <w:t>FBA Joint Policy Committee (FBAJPC)</w:t>
      </w:r>
      <w:r w:rsidR="000952E9">
        <w:t>.</w:t>
      </w:r>
      <w:r w:rsidR="00E4345A" w:rsidRPr="00860415">
        <w:t xml:space="preserve"> </w:t>
      </w:r>
      <w:r w:rsidR="00E4345A">
        <w:t xml:space="preserve">(2009). </w:t>
      </w:r>
      <w:r w:rsidR="00E4345A" w:rsidRPr="00E4345A">
        <w:rPr>
          <w:i/>
        </w:rPr>
        <w:t xml:space="preserve">Let’s Talk: A Guide for Collaborative Structured Communication for Care Aides, Licensed Practical Nurses, Registered Nurses and All Members of the Health Care Team. </w:t>
      </w:r>
      <w:hyperlink r:id="rId56" w:history="1">
        <w:r w:rsidR="00E4345A" w:rsidRPr="00E4345A">
          <w:rPr>
            <w:rStyle w:val="Hyperlink"/>
            <w:i/>
          </w:rPr>
          <w:t>http://www.health.gov.bc.ca/library/publications/year/2010/LPNGuide_collaborative_structured_communication.pdf</w:t>
        </w:r>
      </w:hyperlink>
    </w:p>
    <w:p w14:paraId="47EABD52" w14:textId="77777777" w:rsidR="00E4345A" w:rsidRDefault="00E4345A" w:rsidP="00E4345A">
      <w:pPr>
        <w:ind w:left="840"/>
        <w:rPr>
          <w:i/>
        </w:rPr>
      </w:pPr>
    </w:p>
    <w:p w14:paraId="136DC0F1" w14:textId="54F5EE20" w:rsidR="00306EA7" w:rsidRPr="00A6676D" w:rsidRDefault="00306EA7" w:rsidP="0091209D">
      <w:pPr>
        <w:numPr>
          <w:ilvl w:val="0"/>
          <w:numId w:val="17"/>
        </w:numPr>
        <w:rPr>
          <w:rStyle w:val="Hyperlink"/>
          <w:color w:val="auto"/>
          <w:u w:val="none"/>
        </w:rPr>
      </w:pPr>
      <w:r w:rsidRPr="008471E5">
        <w:t>Canadian Council for Practical Nurse Regulators (CCPNR)</w:t>
      </w:r>
      <w:r w:rsidR="000952E9">
        <w:t>.</w:t>
      </w:r>
      <w:r w:rsidRPr="008471E5">
        <w:t xml:space="preserve"> </w:t>
      </w:r>
      <w:r w:rsidRPr="00F71D11">
        <w:t xml:space="preserve">(2013). </w:t>
      </w:r>
      <w:r w:rsidRPr="00E46DBB">
        <w:rPr>
          <w:i/>
        </w:rPr>
        <w:t>Entry</w:t>
      </w:r>
      <w:r w:rsidR="00CC6CC7">
        <w:rPr>
          <w:i/>
        </w:rPr>
        <w:t>-</w:t>
      </w:r>
      <w:r w:rsidRPr="00E46DBB">
        <w:rPr>
          <w:i/>
        </w:rPr>
        <w:t>to</w:t>
      </w:r>
      <w:r w:rsidR="00CC6CC7">
        <w:rPr>
          <w:i/>
        </w:rPr>
        <w:t>-</w:t>
      </w:r>
      <w:r w:rsidRPr="00E46DBB">
        <w:rPr>
          <w:i/>
        </w:rPr>
        <w:t>Practice Competencies for Licensed Practical Nurses</w:t>
      </w:r>
      <w:r w:rsidRPr="00F71D11">
        <w:t>.</w:t>
      </w:r>
      <w:r w:rsidRPr="004809CA">
        <w:t xml:space="preserve"> </w:t>
      </w:r>
      <w:hyperlink r:id="rId57" w:history="1">
        <w:r w:rsidRPr="00A07566">
          <w:rPr>
            <w:rStyle w:val="Hyperlink"/>
          </w:rPr>
          <w:t>https://www.clpnbc.org/Documents/Practice-Support-Documents/Entry-to-Practice-Competencies-(EPTC)-LPNs.aspx</w:t>
        </w:r>
      </w:hyperlink>
    </w:p>
    <w:p w14:paraId="748FA255" w14:textId="77777777" w:rsidR="0055610F" w:rsidRDefault="0055610F" w:rsidP="00A6676D">
      <w:pPr>
        <w:pStyle w:val="ListParagraph"/>
        <w:rPr>
          <w:rStyle w:val="Hyperlink"/>
          <w:color w:val="auto"/>
          <w:u w:val="none"/>
        </w:rPr>
      </w:pPr>
    </w:p>
    <w:p w14:paraId="45538D57" w14:textId="77777777" w:rsidR="00F23DE3" w:rsidRPr="00A6676D" w:rsidRDefault="00F23DE3" w:rsidP="00F23DE3">
      <w:pPr>
        <w:numPr>
          <w:ilvl w:val="0"/>
          <w:numId w:val="17"/>
        </w:numPr>
        <w:rPr>
          <w:rStyle w:val="Hyperlink"/>
          <w:color w:val="auto"/>
          <w:u w:val="none"/>
        </w:rPr>
      </w:pPr>
      <w:r w:rsidRPr="00354EC1">
        <w:rPr>
          <w:iCs/>
        </w:rPr>
        <w:t xml:space="preserve">College of Licensed Practical Nurses of British Columbia, the College of Registered Nurses of British Columbia and the College of Registered Psychiatric Nurses of British Columbia </w:t>
      </w:r>
      <w:r>
        <w:t>(2013</w:t>
      </w:r>
      <w:r w:rsidRPr="00235844">
        <w:t xml:space="preserve">). </w:t>
      </w:r>
      <w:r w:rsidRPr="00354EC1">
        <w:rPr>
          <w:i/>
        </w:rPr>
        <w:t>Boundaries in the Nurse-Client Relationship</w:t>
      </w:r>
      <w:r>
        <w:rPr>
          <w:i/>
        </w:rPr>
        <w:t>:</w:t>
      </w:r>
      <w:r w:rsidRPr="00354EC1">
        <w:rPr>
          <w:i/>
        </w:rPr>
        <w:t xml:space="preserve"> Practice Standard for Licensed Practical Nurses, Registered Nurses and Nurse Practitioners</w:t>
      </w:r>
      <w:r w:rsidRPr="00235844">
        <w:t xml:space="preserve">. </w:t>
      </w:r>
      <w:hyperlink r:id="rId58" w:history="1">
        <w:r w:rsidRPr="00A07566">
          <w:rPr>
            <w:rStyle w:val="Hyperlink"/>
          </w:rPr>
          <w:t>https://www.clpnbc.org/Documents/Practice-Support-Documents/Practice-Standard-Boundaries-in-the-Nurse-Client-R.aspx</w:t>
        </w:r>
      </w:hyperlink>
    </w:p>
    <w:p w14:paraId="31622330" w14:textId="77777777" w:rsidR="00F23DE3" w:rsidRDefault="00F23DE3" w:rsidP="00A6676D">
      <w:pPr>
        <w:pStyle w:val="ListParagraph"/>
        <w:rPr>
          <w:rStyle w:val="Hyperlink"/>
          <w:color w:val="auto"/>
          <w:u w:val="none"/>
        </w:rPr>
      </w:pPr>
    </w:p>
    <w:p w14:paraId="1CECC773" w14:textId="77777777" w:rsidR="00F23DE3" w:rsidRDefault="00F23DE3" w:rsidP="00F23DE3">
      <w:pPr>
        <w:pStyle w:val="ListParagraph"/>
        <w:numPr>
          <w:ilvl w:val="0"/>
          <w:numId w:val="17"/>
        </w:numPr>
      </w:pPr>
      <w:r w:rsidRPr="00F85ABA">
        <w:t xml:space="preserve">College of Licensed Practical Nurses of British Columbia </w:t>
      </w:r>
      <w:r>
        <w:t>(CLPNBC)</w:t>
      </w:r>
      <w:r w:rsidR="000952E9">
        <w:t>.</w:t>
      </w:r>
      <w:r w:rsidRPr="00051827">
        <w:t xml:space="preserve"> </w:t>
      </w:r>
      <w:r>
        <w:t>(2014</w:t>
      </w:r>
      <w:r w:rsidRPr="008E7EAB">
        <w:t>).</w:t>
      </w:r>
      <w:r>
        <w:t xml:space="preserve"> </w:t>
      </w:r>
      <w:r w:rsidRPr="00E4345A">
        <w:rPr>
          <w:i/>
        </w:rPr>
        <w:t>Professional Standards for</w:t>
      </w:r>
      <w:r>
        <w:t xml:space="preserve"> </w:t>
      </w:r>
      <w:r w:rsidRPr="00E4345A">
        <w:rPr>
          <w:i/>
        </w:rPr>
        <w:t>Licensed Practical Nurses</w:t>
      </w:r>
      <w:r>
        <w:t xml:space="preserve">. Burnaby: Author. </w:t>
      </w:r>
      <w:hyperlink r:id="rId59" w:history="1">
        <w:r w:rsidRPr="00B2092F">
          <w:rPr>
            <w:rStyle w:val="Hyperlink"/>
          </w:rPr>
          <w:t>https://clpnbc.org/Documents/Practice-Support-Documents/Professional-Standards-of-Practice-for-Licensed-Pr.aspx</w:t>
        </w:r>
      </w:hyperlink>
    </w:p>
    <w:p w14:paraId="661B0C13" w14:textId="77777777" w:rsidR="00811B03" w:rsidRDefault="00811B03" w:rsidP="00811B03"/>
    <w:p w14:paraId="36AB1CFB" w14:textId="77777777" w:rsidR="00811B03" w:rsidRDefault="00811B03" w:rsidP="0091209D">
      <w:pPr>
        <w:numPr>
          <w:ilvl w:val="0"/>
          <w:numId w:val="17"/>
        </w:numPr>
      </w:pPr>
      <w:r w:rsidRPr="00811B03">
        <w:t>College of Licensed Practical Nurses of British Columbia (CLPNBC)</w:t>
      </w:r>
      <w:r w:rsidR="000952E9">
        <w:t>.</w:t>
      </w:r>
      <w:r w:rsidRPr="00811B03">
        <w:t xml:space="preserve"> (2016). Practice Standard: Documentation </w:t>
      </w:r>
      <w:hyperlink r:id="rId60" w:history="1">
        <w:r w:rsidRPr="002C4EE1">
          <w:rPr>
            <w:rStyle w:val="Hyperlink"/>
          </w:rPr>
          <w:t>https://www.clpnbc.org/Documents/Practice-Support-Documents/Practice-Standard-Documentation-approved-Nov-21-13.aspx</w:t>
        </w:r>
      </w:hyperlink>
    </w:p>
    <w:p w14:paraId="1795CB21" w14:textId="77777777" w:rsidR="00024E41" w:rsidRDefault="00024E41" w:rsidP="00024E41">
      <w:pPr>
        <w:rPr>
          <w:rStyle w:val="Hyperlink"/>
          <w:color w:val="auto"/>
          <w:u w:val="none"/>
        </w:rPr>
      </w:pPr>
    </w:p>
    <w:p w14:paraId="689E7625" w14:textId="77777777" w:rsidR="00024E41" w:rsidRPr="006D7348" w:rsidRDefault="00024E41" w:rsidP="0091209D">
      <w:pPr>
        <w:pStyle w:val="TableParagraph"/>
        <w:numPr>
          <w:ilvl w:val="0"/>
          <w:numId w:val="17"/>
        </w:numPr>
        <w:tabs>
          <w:tab w:val="left" w:pos="822"/>
          <w:tab w:val="left" w:pos="823"/>
        </w:tabs>
        <w:spacing w:before="11"/>
        <w:ind w:right="115"/>
        <w:rPr>
          <w:rStyle w:val="Hyperlink"/>
          <w:color w:val="auto"/>
          <w:sz w:val="24"/>
          <w:u w:val="none"/>
        </w:rPr>
      </w:pPr>
      <w:r>
        <w:rPr>
          <w:sz w:val="24"/>
        </w:rPr>
        <w:t xml:space="preserve">College of Registered Nurses of British Columbia. </w:t>
      </w:r>
      <w:r w:rsidRPr="00024E41">
        <w:rPr>
          <w:i/>
          <w:sz w:val="24"/>
        </w:rPr>
        <w:t xml:space="preserve">Communication in </w:t>
      </w:r>
      <w:r w:rsidR="00CC6CC7" w:rsidRPr="00024E41">
        <w:rPr>
          <w:i/>
          <w:sz w:val="24"/>
        </w:rPr>
        <w:t>Nursing Practice</w:t>
      </w:r>
      <w:r w:rsidRPr="00024E41">
        <w:rPr>
          <w:i/>
          <w:sz w:val="24"/>
        </w:rPr>
        <w:t>: Learning resource.</w:t>
      </w:r>
      <w:r>
        <w:rPr>
          <w:sz w:val="24"/>
        </w:rPr>
        <w:t xml:space="preserve"> </w:t>
      </w:r>
      <w:hyperlink r:id="rId61" w:history="1">
        <w:r w:rsidRPr="008B2A38">
          <w:rPr>
            <w:rStyle w:val="Hyperlink"/>
            <w:sz w:val="24"/>
          </w:rPr>
          <w:t>https://www.crnbc.ca/PracticeSupport/Documents/cmnslearningresources.pdf</w:t>
        </w:r>
      </w:hyperlink>
    </w:p>
    <w:p w14:paraId="22275C62" w14:textId="77777777" w:rsidR="006D7348" w:rsidRDefault="006D7348" w:rsidP="00A6676D">
      <w:pPr>
        <w:pStyle w:val="ListParagraph"/>
      </w:pPr>
    </w:p>
    <w:p w14:paraId="0C3119C8" w14:textId="77777777" w:rsidR="00913DEF" w:rsidRDefault="00913DEF" w:rsidP="0091209D">
      <w:pPr>
        <w:numPr>
          <w:ilvl w:val="0"/>
          <w:numId w:val="17"/>
        </w:numPr>
      </w:pPr>
      <w:r w:rsidRPr="00913DEF">
        <w:t>Hughes</w:t>
      </w:r>
      <w:r w:rsidR="00EC1238">
        <w:t>,</w:t>
      </w:r>
      <w:r w:rsidRPr="00913DEF">
        <w:t xml:space="preserve"> R</w:t>
      </w:r>
      <w:r w:rsidR="00EC1238">
        <w:t>.</w:t>
      </w:r>
      <w:r w:rsidRPr="00913DEF">
        <w:t>G</w:t>
      </w:r>
      <w:r w:rsidR="00EC1238">
        <w:t>.</w:t>
      </w:r>
      <w:r w:rsidRPr="00913DEF">
        <w:t xml:space="preserve"> (ed.). </w:t>
      </w:r>
      <w:r>
        <w:t xml:space="preserve">(2008). </w:t>
      </w:r>
      <w:r w:rsidRPr="00A538DD">
        <w:rPr>
          <w:i/>
        </w:rPr>
        <w:t xml:space="preserve">Patient </w:t>
      </w:r>
      <w:r w:rsidR="00CC6CC7" w:rsidRPr="00A538DD">
        <w:rPr>
          <w:i/>
        </w:rPr>
        <w:t xml:space="preserve">Safety </w:t>
      </w:r>
      <w:r w:rsidRPr="00A538DD">
        <w:rPr>
          <w:i/>
        </w:rPr>
        <w:t xml:space="preserve">and </w:t>
      </w:r>
      <w:r w:rsidR="00CC6CC7" w:rsidRPr="00A538DD">
        <w:rPr>
          <w:i/>
        </w:rPr>
        <w:t>Quality</w:t>
      </w:r>
      <w:r w:rsidRPr="00A538DD">
        <w:rPr>
          <w:i/>
        </w:rPr>
        <w:t xml:space="preserve">: An </w:t>
      </w:r>
      <w:r w:rsidR="00CC6CC7" w:rsidRPr="00A538DD">
        <w:rPr>
          <w:i/>
        </w:rPr>
        <w:t>Evidence</w:t>
      </w:r>
      <w:r w:rsidRPr="00A538DD">
        <w:rPr>
          <w:i/>
        </w:rPr>
        <w:t>-</w:t>
      </w:r>
      <w:r w:rsidR="00CC6CC7" w:rsidRPr="00A538DD">
        <w:rPr>
          <w:i/>
        </w:rPr>
        <w:t xml:space="preserve">Based Handbook </w:t>
      </w:r>
      <w:r w:rsidRPr="00A538DD">
        <w:rPr>
          <w:i/>
        </w:rPr>
        <w:t xml:space="preserve">for </w:t>
      </w:r>
      <w:r w:rsidR="00CC6CC7" w:rsidRPr="00A538DD">
        <w:rPr>
          <w:i/>
        </w:rPr>
        <w:t>Nurses</w:t>
      </w:r>
      <w:r w:rsidRPr="00A538DD">
        <w:rPr>
          <w:i/>
        </w:rPr>
        <w:t xml:space="preserve">. </w:t>
      </w:r>
      <w:r w:rsidRPr="00913DEF">
        <w:t>AHRQ Publication No. 08-0043. Rockville, MD: Agency for H</w:t>
      </w:r>
      <w:r>
        <w:t>ealthcare Research and Quality.</w:t>
      </w:r>
      <w:r w:rsidR="006E2310" w:rsidRPr="006E2310">
        <w:t xml:space="preserve"> </w:t>
      </w:r>
      <w:hyperlink r:id="rId62" w:history="1">
        <w:r w:rsidR="006E2310" w:rsidRPr="008B2A38">
          <w:rPr>
            <w:rStyle w:val="Hyperlink"/>
          </w:rPr>
          <w:t>https://archive.ahrq.gov/professionals/clinicians-providers/resources/nursing/resources/nurseshdbk/nurseshdbk.pdf</w:t>
        </w:r>
      </w:hyperlink>
    </w:p>
    <w:p w14:paraId="52B6BFEF" w14:textId="77777777" w:rsidR="006E2310" w:rsidRDefault="006E2310" w:rsidP="006E2310"/>
    <w:p w14:paraId="47EE0918" w14:textId="77777777" w:rsidR="00917AAC" w:rsidRPr="00235844" w:rsidRDefault="00EC1238" w:rsidP="0091209D">
      <w:pPr>
        <w:numPr>
          <w:ilvl w:val="0"/>
          <w:numId w:val="17"/>
        </w:numPr>
      </w:pPr>
      <w:r>
        <w:t xml:space="preserve">Kaminski, J., &amp; Currie, S. (2009). </w:t>
      </w:r>
      <w:r w:rsidR="00917AAC" w:rsidRPr="00EC1238">
        <w:rPr>
          <w:i/>
        </w:rPr>
        <w:t>First Nations Pedagogy</w:t>
      </w:r>
      <w:r w:rsidR="00F525AD" w:rsidRPr="00EC1238">
        <w:rPr>
          <w:i/>
        </w:rPr>
        <w:t xml:space="preserve"> Online</w:t>
      </w:r>
      <w:r w:rsidR="00917AAC" w:rsidRPr="00EC1238">
        <w:rPr>
          <w:i/>
        </w:rPr>
        <w:t xml:space="preserve">. </w:t>
      </w:r>
      <w:hyperlink r:id="rId63">
        <w:r w:rsidR="00917AAC" w:rsidRPr="00235844">
          <w:rPr>
            <w:rStyle w:val="Hyperlink"/>
          </w:rPr>
          <w:t>http://www.firstnationspedagogy.ca</w:t>
        </w:r>
      </w:hyperlink>
    </w:p>
    <w:p w14:paraId="11DFAC52" w14:textId="77777777" w:rsidR="00354EC1" w:rsidRPr="00235844" w:rsidRDefault="00354EC1" w:rsidP="00354EC1">
      <w:pPr>
        <w:ind w:left="820"/>
      </w:pPr>
    </w:p>
    <w:p w14:paraId="4CE28E05" w14:textId="77777777" w:rsidR="00235844" w:rsidRDefault="00235844" w:rsidP="0091209D">
      <w:pPr>
        <w:numPr>
          <w:ilvl w:val="0"/>
          <w:numId w:val="17"/>
        </w:numPr>
      </w:pPr>
      <w:r w:rsidRPr="00235844">
        <w:t xml:space="preserve">Lippincott’s Nursing Center. (2005). Understanding </w:t>
      </w:r>
      <w:r w:rsidR="00CC6CC7" w:rsidRPr="00235844">
        <w:t>Transcultural Nursing</w:t>
      </w:r>
      <w:r w:rsidRPr="00235844">
        <w:t xml:space="preserve">. </w:t>
      </w:r>
      <w:r w:rsidRPr="00235844">
        <w:rPr>
          <w:i/>
        </w:rPr>
        <w:t>Nursing 2005, 35</w:t>
      </w:r>
      <w:r w:rsidRPr="00235844">
        <w:t xml:space="preserve">(1), 14‐23. </w:t>
      </w:r>
      <w:hyperlink r:id="rId64" w:history="1">
        <w:r w:rsidR="00917AAC" w:rsidRPr="00A07566">
          <w:rPr>
            <w:rStyle w:val="Hyperlink"/>
          </w:rPr>
          <w:t>http://journals.lww.com/nursing/Fulltext/2005/01001/Understanding_Transcultural_Nursing.2.aspx</w:t>
        </w:r>
      </w:hyperlink>
    </w:p>
    <w:p w14:paraId="2A6F338E" w14:textId="77777777" w:rsidR="00917AAC" w:rsidRDefault="00917AAC" w:rsidP="00917AAC"/>
    <w:p w14:paraId="5A8CB46D" w14:textId="77777777" w:rsidR="00C2653F" w:rsidRPr="00C2653F" w:rsidRDefault="00C2653F" w:rsidP="0091209D">
      <w:pPr>
        <w:numPr>
          <w:ilvl w:val="0"/>
          <w:numId w:val="17"/>
        </w:numPr>
      </w:pPr>
      <w:r w:rsidRPr="00C2653F">
        <w:t xml:space="preserve">Provincial Health Services Authority in BC. </w:t>
      </w:r>
      <w:r w:rsidRPr="00C2653F">
        <w:rPr>
          <w:bCs/>
          <w:i/>
        </w:rPr>
        <w:t>San'yas Indigenous Cultural Safety Trainin</w:t>
      </w:r>
      <w:r w:rsidR="00B20900">
        <w:rPr>
          <w:bCs/>
          <w:i/>
        </w:rPr>
        <w:t>g</w:t>
      </w:r>
      <w:r w:rsidR="00CC6CC7">
        <w:rPr>
          <w:bCs/>
          <w:i/>
        </w:rPr>
        <w:t>.</w:t>
      </w:r>
    </w:p>
    <w:p w14:paraId="62F28E0A" w14:textId="77777777" w:rsidR="00C2653F" w:rsidRPr="00C2653F" w:rsidRDefault="00246506" w:rsidP="00B20900">
      <w:pPr>
        <w:ind w:left="840"/>
      </w:pPr>
      <w:hyperlink r:id="rId65" w:history="1">
        <w:r w:rsidR="00C2653F" w:rsidRPr="00C2653F">
          <w:rPr>
            <w:rStyle w:val="Hyperlink"/>
          </w:rPr>
          <w:t>http://www.sanyas.ca/training</w:t>
        </w:r>
      </w:hyperlink>
    </w:p>
    <w:p w14:paraId="0E400AAD" w14:textId="77777777" w:rsidR="00C2653F" w:rsidRDefault="00C2653F" w:rsidP="00C2653F">
      <w:pPr>
        <w:ind w:left="840"/>
      </w:pPr>
    </w:p>
    <w:p w14:paraId="49E637AF" w14:textId="77777777" w:rsidR="00F76FED" w:rsidRDefault="00F76FED">
      <w:r>
        <w:br w:type="page"/>
      </w:r>
    </w:p>
    <w:p w14:paraId="1FF30E31" w14:textId="0A9ADF07" w:rsidR="00235844" w:rsidRPr="00235844" w:rsidRDefault="007E5091" w:rsidP="00235844">
      <w:pPr>
        <w:pStyle w:val="HEAD2"/>
      </w:pPr>
      <w:bookmarkStart w:id="18" w:name="_Toc509303513"/>
      <w:r w:rsidRPr="00582952">
        <w:lastRenderedPageBreak/>
        <w:t>P</w:t>
      </w:r>
      <w:r>
        <w:t xml:space="preserve">rofessional Communication </w:t>
      </w:r>
      <w:r w:rsidR="00BE25EA">
        <w:t>II</w:t>
      </w:r>
      <w:bookmarkEnd w:id="18"/>
      <w:r w:rsidR="00235844" w:rsidRPr="00235844">
        <w:t xml:space="preserve">    </w:t>
      </w:r>
    </w:p>
    <w:p w14:paraId="4A742A91" w14:textId="77777777" w:rsidR="00235844" w:rsidRPr="00235844" w:rsidRDefault="00235844" w:rsidP="00235844"/>
    <w:p w14:paraId="6591E26D" w14:textId="77777777" w:rsidR="008F1032" w:rsidRPr="00E079A0" w:rsidRDefault="008F1032" w:rsidP="0091209D">
      <w:pPr>
        <w:pStyle w:val="ListParagraph"/>
        <w:numPr>
          <w:ilvl w:val="0"/>
          <w:numId w:val="25"/>
        </w:numPr>
        <w:rPr>
          <w:rStyle w:val="Hyperlink"/>
          <w:bCs/>
          <w:color w:val="auto"/>
          <w:u w:val="none"/>
        </w:rPr>
      </w:pPr>
      <w:r w:rsidRPr="00DB5DB5">
        <w:rPr>
          <w:bCs/>
        </w:rPr>
        <w:t>Aboriginal Nurses Association of Canada (ANAC), Canadian Association of Schools of Nursing</w:t>
      </w:r>
      <w:r w:rsidR="00DB5DB5" w:rsidRPr="00DB5DB5">
        <w:rPr>
          <w:bCs/>
        </w:rPr>
        <w:t xml:space="preserve"> </w:t>
      </w:r>
      <w:r w:rsidRPr="00DB5DB5">
        <w:rPr>
          <w:bCs/>
        </w:rPr>
        <w:t>(CASN), Canadian Nurses Association (CNA) (2009</w:t>
      </w:r>
      <w:r w:rsidRPr="00DB5DB5">
        <w:rPr>
          <w:bCs/>
          <w:i/>
        </w:rPr>
        <w:t xml:space="preserve">). Cultural Competence and Cultural Safety in Nursing Education. </w:t>
      </w:r>
      <w:r w:rsidRPr="00DB5DB5">
        <w:rPr>
          <w:bCs/>
        </w:rPr>
        <w:t xml:space="preserve">Ottawa: Author. </w:t>
      </w:r>
      <w:hyperlink r:id="rId66" w:history="1">
        <w:r w:rsidR="00796C95" w:rsidRPr="00A07566">
          <w:rPr>
            <w:rStyle w:val="Hyperlink"/>
            <w:bCs/>
          </w:rPr>
          <w:t>https://www.canadian-nurse.com/sitecore%20modules/web/~/media/cna/page-content/pdf-en/first_nations_framework_e.pdf?la=en</w:t>
        </w:r>
      </w:hyperlink>
    </w:p>
    <w:p w14:paraId="28A86310" w14:textId="77777777" w:rsidR="00E079A0" w:rsidRPr="00E079A0" w:rsidRDefault="00E079A0" w:rsidP="00E079A0">
      <w:pPr>
        <w:pStyle w:val="ListParagraph"/>
        <w:rPr>
          <w:rStyle w:val="Hyperlink"/>
          <w:bCs/>
          <w:color w:val="auto"/>
          <w:u w:val="none"/>
        </w:rPr>
      </w:pPr>
    </w:p>
    <w:p w14:paraId="5EED3321" w14:textId="77777777" w:rsidR="00E079A0" w:rsidRPr="00E079A0" w:rsidRDefault="00E079A0" w:rsidP="0091209D">
      <w:pPr>
        <w:pStyle w:val="ListParagraph"/>
        <w:numPr>
          <w:ilvl w:val="0"/>
          <w:numId w:val="25"/>
        </w:numPr>
        <w:rPr>
          <w:bCs/>
        </w:rPr>
      </w:pPr>
      <w:r w:rsidRPr="00E079A0">
        <w:rPr>
          <w:bCs/>
        </w:rPr>
        <w:t xml:space="preserve">Addicott, R. (2011). Supporting </w:t>
      </w:r>
      <w:r w:rsidR="00BE25EA" w:rsidRPr="00E079A0">
        <w:rPr>
          <w:bCs/>
        </w:rPr>
        <w:t xml:space="preserve">Care Home Residents </w:t>
      </w:r>
      <w:r w:rsidRPr="00E079A0">
        <w:rPr>
          <w:bCs/>
        </w:rPr>
        <w:t xml:space="preserve">at the </w:t>
      </w:r>
      <w:r w:rsidR="00BE25EA" w:rsidRPr="00E079A0">
        <w:rPr>
          <w:bCs/>
        </w:rPr>
        <w:t xml:space="preserve">End </w:t>
      </w:r>
      <w:r w:rsidRPr="00E079A0">
        <w:rPr>
          <w:bCs/>
        </w:rPr>
        <w:t xml:space="preserve">of </w:t>
      </w:r>
      <w:r w:rsidR="00BE25EA" w:rsidRPr="00E079A0">
        <w:rPr>
          <w:bCs/>
        </w:rPr>
        <w:t>Life</w:t>
      </w:r>
      <w:r w:rsidRPr="00E079A0">
        <w:rPr>
          <w:bCs/>
        </w:rPr>
        <w:t xml:space="preserve">. </w:t>
      </w:r>
      <w:r w:rsidRPr="00E079A0">
        <w:rPr>
          <w:bCs/>
          <w:i/>
        </w:rPr>
        <w:t>International Journal of Palliative Nursing, 17</w:t>
      </w:r>
      <w:r w:rsidRPr="00E079A0">
        <w:rPr>
          <w:bCs/>
        </w:rPr>
        <w:t>(4), 183‐187.</w:t>
      </w:r>
    </w:p>
    <w:p w14:paraId="4CCF5C6B" w14:textId="77777777" w:rsidR="00DB5DB5" w:rsidRDefault="00DB5DB5" w:rsidP="00DB5DB5">
      <w:pPr>
        <w:pStyle w:val="ListParagraph"/>
      </w:pPr>
    </w:p>
    <w:p w14:paraId="4A195022" w14:textId="77777777" w:rsidR="0032510E" w:rsidRPr="00422F00" w:rsidRDefault="00F235F8" w:rsidP="0091209D">
      <w:pPr>
        <w:pStyle w:val="ListParagraph"/>
        <w:numPr>
          <w:ilvl w:val="0"/>
          <w:numId w:val="25"/>
        </w:numPr>
        <w:rPr>
          <w:rStyle w:val="Hyperlink"/>
          <w:color w:val="auto"/>
          <w:u w:val="none"/>
        </w:rPr>
      </w:pPr>
      <w:r>
        <w:t>British Columbia</w:t>
      </w:r>
      <w:r w:rsidR="0032510E">
        <w:t xml:space="preserve"> Ministry of Health </w:t>
      </w:r>
      <w:r w:rsidR="0032510E" w:rsidRPr="00860415">
        <w:t>FBA Joint Policy Committee (FBAJPC)</w:t>
      </w:r>
      <w:r w:rsidR="000952E9">
        <w:t>.</w:t>
      </w:r>
      <w:r w:rsidR="0032510E" w:rsidRPr="00860415">
        <w:t xml:space="preserve"> </w:t>
      </w:r>
      <w:r w:rsidR="0032510E">
        <w:t xml:space="preserve">(2009). </w:t>
      </w:r>
      <w:r w:rsidR="0032510E" w:rsidRPr="00E4345A">
        <w:rPr>
          <w:i/>
        </w:rPr>
        <w:t xml:space="preserve">Let’s Talk: A Guide for Collaborative Structured Communication for Care Aides, Licensed Practical Nurses, Registered Nurses and All Members of the Health Care Team. </w:t>
      </w:r>
      <w:hyperlink r:id="rId67" w:history="1">
        <w:r w:rsidR="0032510E" w:rsidRPr="00E4345A">
          <w:rPr>
            <w:rStyle w:val="Hyperlink"/>
            <w:i/>
          </w:rPr>
          <w:t>http://www.health.gov.bc.ca/library/publications/year/2010/LPNGuide_collaborative_structured_communication.pdf</w:t>
        </w:r>
      </w:hyperlink>
    </w:p>
    <w:p w14:paraId="48240B55" w14:textId="77777777" w:rsidR="00422F00" w:rsidRPr="00422F00" w:rsidRDefault="00422F00" w:rsidP="00422F00">
      <w:pPr>
        <w:rPr>
          <w:rStyle w:val="Hyperlink"/>
          <w:color w:val="auto"/>
          <w:u w:val="none"/>
        </w:rPr>
      </w:pPr>
    </w:p>
    <w:p w14:paraId="29D393B2" w14:textId="77777777" w:rsidR="00422F00" w:rsidRDefault="00422F00" w:rsidP="0091209D">
      <w:pPr>
        <w:pStyle w:val="ListParagraph"/>
        <w:numPr>
          <w:ilvl w:val="0"/>
          <w:numId w:val="25"/>
        </w:numPr>
      </w:pPr>
      <w:r w:rsidRPr="00422F00">
        <w:t>CHPCA Nursing Standards Committee</w:t>
      </w:r>
      <w:r w:rsidR="000952E9">
        <w:t>.</w:t>
      </w:r>
      <w:r w:rsidRPr="00422F00">
        <w:t xml:space="preserve"> (2009). Hospice Palliative Care Nursing Standards of Practice. </w:t>
      </w:r>
      <w:hyperlink r:id="rId68" w:history="1">
        <w:r w:rsidRPr="008B2A38">
          <w:rPr>
            <w:rStyle w:val="Hyperlink"/>
          </w:rPr>
          <w:t>http://nshpca.ca/wp-content/uploads/2014/03/Nursing-Standards-EN.pdf</w:t>
        </w:r>
      </w:hyperlink>
    </w:p>
    <w:p w14:paraId="34D5E902" w14:textId="77777777" w:rsidR="00422F00" w:rsidRDefault="00422F00" w:rsidP="00422F00"/>
    <w:p w14:paraId="0D58C74C" w14:textId="77777777" w:rsidR="00566177" w:rsidRDefault="00566177" w:rsidP="0091209D">
      <w:pPr>
        <w:pStyle w:val="ListParagraph"/>
        <w:numPr>
          <w:ilvl w:val="0"/>
          <w:numId w:val="25"/>
        </w:numPr>
        <w:rPr>
          <w:i/>
        </w:rPr>
      </w:pPr>
      <w:r w:rsidRPr="00566177">
        <w:t>Davidson, M., &amp; Schoenfelder, D. (2011). Evidence‐</w:t>
      </w:r>
      <w:r w:rsidR="00CC6CC7" w:rsidRPr="00566177">
        <w:t>Based Practice Guideline</w:t>
      </w:r>
      <w:r w:rsidRPr="00566177">
        <w:t xml:space="preserve">: Family </w:t>
      </w:r>
      <w:r w:rsidR="00CC6CC7" w:rsidRPr="00566177">
        <w:t xml:space="preserve">Preparedness </w:t>
      </w:r>
      <w:r w:rsidRPr="00566177">
        <w:t xml:space="preserve">and </w:t>
      </w:r>
      <w:r w:rsidR="00CC6CC7" w:rsidRPr="00566177">
        <w:t>End</w:t>
      </w:r>
      <w:r w:rsidRPr="00566177">
        <w:t>‐of‐</w:t>
      </w:r>
      <w:r w:rsidR="00CC6CC7" w:rsidRPr="00566177">
        <w:t xml:space="preserve">Life Support BEFORE </w:t>
      </w:r>
      <w:r w:rsidRPr="00566177">
        <w:t xml:space="preserve">the </w:t>
      </w:r>
      <w:r w:rsidR="00CC6CC7" w:rsidRPr="00566177">
        <w:t xml:space="preserve">Death </w:t>
      </w:r>
      <w:r w:rsidRPr="00566177">
        <w:t xml:space="preserve">of a </w:t>
      </w:r>
      <w:r w:rsidR="00CC6CC7" w:rsidRPr="00566177">
        <w:t>Nursing Home Resident</w:t>
      </w:r>
      <w:r w:rsidRPr="00566177">
        <w:t xml:space="preserve">. </w:t>
      </w:r>
      <w:r w:rsidRPr="00566177">
        <w:rPr>
          <w:i/>
        </w:rPr>
        <w:t>Journal of Gerontological Nursing, 37</w:t>
      </w:r>
      <w:r w:rsidRPr="00566177">
        <w:t>(</w:t>
      </w:r>
      <w:r w:rsidRPr="00566177">
        <w:rPr>
          <w:i/>
        </w:rPr>
        <w:t>2), 11‐14.</w:t>
      </w:r>
      <w:r w:rsidR="002B7216">
        <w:rPr>
          <w:i/>
        </w:rPr>
        <w:t xml:space="preserve"> </w:t>
      </w:r>
      <w:hyperlink r:id="rId69" w:history="1">
        <w:r w:rsidR="002B7216" w:rsidRPr="008B2A38">
          <w:rPr>
            <w:rStyle w:val="Hyperlink"/>
            <w:i/>
          </w:rPr>
          <w:t>http://m2.wyanokecdn.com/bbdd5b580f7df6a7a019fc7ffad7689d.pdf</w:t>
        </w:r>
      </w:hyperlink>
    </w:p>
    <w:p w14:paraId="21E272B9" w14:textId="77777777" w:rsidR="002B7216" w:rsidRPr="002B7216" w:rsidRDefault="002B7216" w:rsidP="002B7216">
      <w:pPr>
        <w:rPr>
          <w:i/>
        </w:rPr>
      </w:pPr>
    </w:p>
    <w:p w14:paraId="0757DAF5" w14:textId="726ABD9F" w:rsidR="00524E33" w:rsidRPr="00524E33" w:rsidRDefault="00524E33" w:rsidP="0091209D">
      <w:pPr>
        <w:pStyle w:val="ListParagraph"/>
        <w:numPr>
          <w:ilvl w:val="0"/>
          <w:numId w:val="25"/>
        </w:numPr>
      </w:pPr>
      <w:r w:rsidRPr="00524E33">
        <w:t xml:space="preserve">Dick, S., Duncan, </w:t>
      </w:r>
      <w:r w:rsidR="00BE25EA">
        <w:t>S</w:t>
      </w:r>
      <w:r w:rsidRPr="00524E33">
        <w:t>., Gillie, J., Mahar</w:t>
      </w:r>
      <w:r w:rsidR="00645EC8">
        <w:t>a, S., Morris, J., Smye, V., &amp;</w:t>
      </w:r>
      <w:r w:rsidRPr="00524E33">
        <w:t xml:space="preserve"> Voyageur, E. (2006). </w:t>
      </w:r>
      <w:r w:rsidRPr="00524E33">
        <w:rPr>
          <w:i/>
        </w:rPr>
        <w:t>Cultural Safety: Module 1: Peoples’ experiences of colonization</w:t>
      </w:r>
      <w:r w:rsidRPr="00524E33">
        <w:t xml:space="preserve">. </w:t>
      </w:r>
      <w:hyperlink r:id="rId70">
        <w:r w:rsidRPr="00524E33">
          <w:rPr>
            <w:rStyle w:val="Hyperlink"/>
          </w:rPr>
          <w:t>http://web2.uvcs.uvic.ca/courses/csafety/mod1/index.htm</w:t>
        </w:r>
      </w:hyperlink>
    </w:p>
    <w:p w14:paraId="5077A1E0" w14:textId="77777777" w:rsidR="0032510E" w:rsidRPr="0032510E" w:rsidRDefault="0032510E" w:rsidP="0032510E">
      <w:pPr>
        <w:pStyle w:val="ListParagraph"/>
      </w:pPr>
    </w:p>
    <w:p w14:paraId="1889E30C" w14:textId="77777777" w:rsidR="00235844" w:rsidRDefault="00235844" w:rsidP="0091209D">
      <w:pPr>
        <w:pStyle w:val="ListParagraph"/>
        <w:numPr>
          <w:ilvl w:val="0"/>
          <w:numId w:val="25"/>
        </w:numPr>
      </w:pPr>
      <w:r w:rsidRPr="00235844">
        <w:t xml:space="preserve">D’Wynter, L. C. (2006). Keeping the </w:t>
      </w:r>
      <w:r w:rsidR="00BE25EA" w:rsidRPr="00235844">
        <w:t>Conversation Going</w:t>
      </w:r>
      <w:r w:rsidRPr="00235844">
        <w:t xml:space="preserve">: Strategies for </w:t>
      </w:r>
      <w:r w:rsidR="00BE25EA" w:rsidRPr="00235844">
        <w:t xml:space="preserve">Reducing </w:t>
      </w:r>
      <w:r w:rsidRPr="00235844">
        <w:t xml:space="preserve">the </w:t>
      </w:r>
      <w:r w:rsidR="00BE25EA" w:rsidRPr="00235844">
        <w:t xml:space="preserve">Impact </w:t>
      </w:r>
      <w:r w:rsidRPr="00235844">
        <w:t xml:space="preserve">of </w:t>
      </w:r>
      <w:r w:rsidR="00BE25EA" w:rsidRPr="00235844">
        <w:t>Sensory, Motor</w:t>
      </w:r>
      <w:r w:rsidRPr="00235844">
        <w:t xml:space="preserve">, and </w:t>
      </w:r>
      <w:r w:rsidR="00BE25EA" w:rsidRPr="00235844">
        <w:t xml:space="preserve">Cognitive Changes That Affect </w:t>
      </w:r>
      <w:r w:rsidRPr="00235844">
        <w:t xml:space="preserve">the </w:t>
      </w:r>
      <w:r w:rsidR="00BE25EA" w:rsidRPr="00235844">
        <w:t xml:space="preserve">Quality </w:t>
      </w:r>
      <w:r w:rsidRPr="00235844">
        <w:t xml:space="preserve">of </w:t>
      </w:r>
      <w:r w:rsidR="00BE25EA" w:rsidRPr="00235844">
        <w:t xml:space="preserve">Communication </w:t>
      </w:r>
      <w:r w:rsidRPr="00235844">
        <w:t xml:space="preserve">in </w:t>
      </w:r>
      <w:r w:rsidR="00BE25EA" w:rsidRPr="00235844">
        <w:t xml:space="preserve">Older Adult Clients </w:t>
      </w:r>
      <w:r w:rsidRPr="00235844">
        <w:t xml:space="preserve">in </w:t>
      </w:r>
      <w:r w:rsidR="00BE25EA" w:rsidRPr="00235844">
        <w:t>Long‐Term Care</w:t>
      </w:r>
      <w:r w:rsidRPr="00235844">
        <w:t xml:space="preserve">. </w:t>
      </w:r>
      <w:r w:rsidRPr="00F23F4C">
        <w:rPr>
          <w:i/>
        </w:rPr>
        <w:t>Topics in Geriatric Rehabilitation, 22</w:t>
      </w:r>
      <w:r w:rsidRPr="00235844">
        <w:t>(3), 256‐267.</w:t>
      </w:r>
    </w:p>
    <w:p w14:paraId="7CD80093" w14:textId="77777777" w:rsidR="007520F4" w:rsidRDefault="007520F4" w:rsidP="007520F4"/>
    <w:p w14:paraId="059AF09B" w14:textId="138F94D3" w:rsidR="009807D8" w:rsidRDefault="009807D8" w:rsidP="0091209D">
      <w:pPr>
        <w:pStyle w:val="ListParagraph"/>
        <w:numPr>
          <w:ilvl w:val="0"/>
          <w:numId w:val="25"/>
        </w:numPr>
      </w:pPr>
      <w:r w:rsidRPr="009807D8">
        <w:t>Gardner, D., &amp; Kramer, B. (2010). End</w:t>
      </w:r>
      <w:r w:rsidR="00BE25EA">
        <w:t>-</w:t>
      </w:r>
      <w:r w:rsidRPr="009807D8">
        <w:t>of</w:t>
      </w:r>
      <w:r w:rsidR="00BE25EA">
        <w:t>-</w:t>
      </w:r>
      <w:r w:rsidR="00BE25EA" w:rsidRPr="009807D8">
        <w:t xml:space="preserve">Life Concerns </w:t>
      </w:r>
      <w:r w:rsidRPr="009807D8">
        <w:t xml:space="preserve">and </w:t>
      </w:r>
      <w:r w:rsidR="00BE25EA" w:rsidRPr="009807D8">
        <w:t>Care Preferences</w:t>
      </w:r>
      <w:r w:rsidRPr="009807D8">
        <w:t xml:space="preserve">: Congruence among </w:t>
      </w:r>
      <w:r w:rsidR="00BE25EA" w:rsidRPr="009807D8">
        <w:t xml:space="preserve">Terminally Ill Elders </w:t>
      </w:r>
      <w:r w:rsidRPr="009807D8">
        <w:t xml:space="preserve">and </w:t>
      </w:r>
      <w:r w:rsidR="00BE25EA" w:rsidRPr="009807D8">
        <w:t>Their Family Caregivers</w:t>
      </w:r>
      <w:r w:rsidRPr="009807D8">
        <w:t xml:space="preserve">. </w:t>
      </w:r>
      <w:r w:rsidRPr="009807D8">
        <w:rPr>
          <w:i/>
        </w:rPr>
        <w:t>Omega, 60</w:t>
      </w:r>
      <w:r w:rsidRPr="009807D8">
        <w:t>(3) 273‐297.</w:t>
      </w:r>
    </w:p>
    <w:p w14:paraId="240D1EAF" w14:textId="77777777" w:rsidR="00175E61" w:rsidRDefault="00175E61" w:rsidP="00175E61"/>
    <w:p w14:paraId="69F29AF5" w14:textId="77777777" w:rsidR="00E06643" w:rsidRDefault="00E06643" w:rsidP="0091209D">
      <w:pPr>
        <w:pStyle w:val="ListParagraph"/>
        <w:numPr>
          <w:ilvl w:val="0"/>
          <w:numId w:val="25"/>
        </w:numPr>
      </w:pPr>
      <w:r w:rsidRPr="00E06643">
        <w:t>Gordon, R. (2010</w:t>
      </w:r>
      <w:r w:rsidR="00872DD2">
        <w:t>/2011</w:t>
      </w:r>
      <w:r w:rsidRPr="00E06643">
        <w:t xml:space="preserve">). Allow </w:t>
      </w:r>
      <w:r w:rsidR="00BE25EA" w:rsidRPr="00E06643">
        <w:t>Natural Death</w:t>
      </w:r>
      <w:r w:rsidRPr="00E06643">
        <w:t xml:space="preserve">: Could </w:t>
      </w:r>
      <w:r w:rsidR="00BE25EA" w:rsidRPr="00E06643">
        <w:t xml:space="preserve">These Three Words Change </w:t>
      </w:r>
      <w:r w:rsidRPr="00E06643">
        <w:t xml:space="preserve">the </w:t>
      </w:r>
      <w:r w:rsidR="00BE25EA" w:rsidRPr="00E06643">
        <w:t xml:space="preserve">Way We Care </w:t>
      </w:r>
      <w:r w:rsidRPr="00E06643">
        <w:t xml:space="preserve">for </w:t>
      </w:r>
      <w:r w:rsidR="00BE25EA" w:rsidRPr="00E06643">
        <w:t xml:space="preserve">Elders </w:t>
      </w:r>
      <w:r w:rsidRPr="00E06643">
        <w:t xml:space="preserve">at the </w:t>
      </w:r>
      <w:r w:rsidR="00BE25EA" w:rsidRPr="00E06643">
        <w:t>End Of Life</w:t>
      </w:r>
      <w:r w:rsidRPr="00E06643">
        <w:t xml:space="preserve">? </w:t>
      </w:r>
      <w:r w:rsidRPr="00E06643">
        <w:rPr>
          <w:i/>
        </w:rPr>
        <w:t xml:space="preserve">Vermont Nurse Connection, </w:t>
      </w:r>
      <w:r w:rsidR="004E6916">
        <w:rPr>
          <w:i/>
        </w:rPr>
        <w:t>13</w:t>
      </w:r>
      <w:r w:rsidR="004E6916" w:rsidRPr="004E6916">
        <w:t>(4),</w:t>
      </w:r>
      <w:r w:rsidR="004E6916">
        <w:rPr>
          <w:i/>
        </w:rPr>
        <w:t xml:space="preserve"> </w:t>
      </w:r>
      <w:r w:rsidR="00A80D00" w:rsidRPr="00A80D00">
        <w:t>(November/December 2010, January 2011),</w:t>
      </w:r>
      <w:r w:rsidR="00A80D00">
        <w:rPr>
          <w:i/>
        </w:rPr>
        <w:t xml:space="preserve"> </w:t>
      </w:r>
      <w:r w:rsidRPr="00E06643">
        <w:t>p. 4</w:t>
      </w:r>
      <w:r w:rsidR="00A80D00">
        <w:t xml:space="preserve">. </w:t>
      </w:r>
      <w:hyperlink r:id="rId71" w:history="1">
        <w:r w:rsidRPr="008B2A38">
          <w:rPr>
            <w:rStyle w:val="Hyperlink"/>
          </w:rPr>
          <w:t>http://www.nursingald.com/uploads/publication/pdf/463/VT11_10.pdf</w:t>
        </w:r>
      </w:hyperlink>
    </w:p>
    <w:p w14:paraId="1B2F973A" w14:textId="77777777" w:rsidR="00E06643" w:rsidRDefault="00E06643" w:rsidP="00E06643"/>
    <w:p w14:paraId="0BC946F8" w14:textId="77777777" w:rsidR="00DA054A" w:rsidRDefault="006239B7" w:rsidP="0091209D">
      <w:pPr>
        <w:pStyle w:val="ListParagraph"/>
        <w:numPr>
          <w:ilvl w:val="0"/>
          <w:numId w:val="25"/>
        </w:numPr>
        <w:rPr>
          <w:bCs/>
        </w:rPr>
      </w:pPr>
      <w:r>
        <w:lastRenderedPageBreak/>
        <w:t>Hebert, K., Moore, H., &amp; Rooney, J. (2011).</w:t>
      </w:r>
      <w:r w:rsidR="00DA054A">
        <w:t xml:space="preserve"> </w:t>
      </w:r>
      <w:r w:rsidR="00DA054A" w:rsidRPr="00DA054A">
        <w:rPr>
          <w:bCs/>
        </w:rPr>
        <w:t>The Nurse Advocate in End-of-Life Care</w:t>
      </w:r>
      <w:r w:rsidR="00DA054A">
        <w:rPr>
          <w:bCs/>
        </w:rPr>
        <w:t xml:space="preserve">. </w:t>
      </w:r>
      <w:r w:rsidR="00DA054A" w:rsidRPr="00DA054A">
        <w:rPr>
          <w:bCs/>
          <w:i/>
        </w:rPr>
        <w:t>The Ochsner Journal, 11</w:t>
      </w:r>
      <w:r w:rsidR="00DA054A">
        <w:rPr>
          <w:bCs/>
        </w:rPr>
        <w:t xml:space="preserve">(4), 325 – 329. </w:t>
      </w:r>
      <w:hyperlink r:id="rId72" w:history="1">
        <w:r w:rsidR="00DA054A" w:rsidRPr="00A07566">
          <w:rPr>
            <w:rStyle w:val="Hyperlink"/>
            <w:bCs/>
          </w:rPr>
          <w:t>https://www.ncbi.nlm.nih.gov/pmc/articles/PMC3241064/</w:t>
        </w:r>
      </w:hyperlink>
    </w:p>
    <w:p w14:paraId="43B442BA" w14:textId="77777777" w:rsidR="00DA054A" w:rsidRPr="00DA054A" w:rsidRDefault="00DA054A" w:rsidP="00DA054A">
      <w:pPr>
        <w:rPr>
          <w:bCs/>
        </w:rPr>
      </w:pPr>
    </w:p>
    <w:p w14:paraId="7570C0F8" w14:textId="77777777" w:rsidR="00F23F4C" w:rsidRDefault="00235844" w:rsidP="0091209D">
      <w:pPr>
        <w:pStyle w:val="ListParagraph"/>
        <w:numPr>
          <w:ilvl w:val="0"/>
          <w:numId w:val="25"/>
        </w:numPr>
      </w:pPr>
      <w:r w:rsidRPr="00235844">
        <w:t>Lieu, C</w:t>
      </w:r>
      <w:r w:rsidR="007A6B66">
        <w:t>.</w:t>
      </w:r>
      <w:r w:rsidRPr="00235844">
        <w:t>C., Sadler, G</w:t>
      </w:r>
      <w:r w:rsidR="007A6B66">
        <w:t>.</w:t>
      </w:r>
      <w:r w:rsidRPr="00235844">
        <w:t xml:space="preserve">R., </w:t>
      </w:r>
      <w:r w:rsidR="00645EC8">
        <w:t xml:space="preserve">&amp; </w:t>
      </w:r>
      <w:r w:rsidRPr="00235844">
        <w:t>Stohlmann, P</w:t>
      </w:r>
      <w:r w:rsidR="007A6B66">
        <w:t>.</w:t>
      </w:r>
      <w:r w:rsidRPr="00235844">
        <w:t xml:space="preserve">D. (2007). Communication </w:t>
      </w:r>
      <w:r w:rsidR="00BE25EA" w:rsidRPr="00235844">
        <w:t xml:space="preserve">Strategies </w:t>
      </w:r>
      <w:r w:rsidRPr="00235844">
        <w:t xml:space="preserve">for </w:t>
      </w:r>
      <w:r w:rsidR="00BE25EA" w:rsidRPr="00235844">
        <w:t>Nurses</w:t>
      </w:r>
      <w:r w:rsidRPr="00235844">
        <w:t xml:space="preserve">: Interacting with </w:t>
      </w:r>
      <w:r w:rsidR="00BE25EA" w:rsidRPr="00235844">
        <w:t>Clients Who Are Deaf</w:t>
      </w:r>
      <w:r w:rsidRPr="00235844">
        <w:t xml:space="preserve">. </w:t>
      </w:r>
      <w:r w:rsidRPr="00F23F4C">
        <w:rPr>
          <w:i/>
        </w:rPr>
        <w:t>Dermatological Nursing, 19</w:t>
      </w:r>
      <w:r w:rsidRPr="00235844">
        <w:t>(6), 541‐544, 549‐551.</w:t>
      </w:r>
    </w:p>
    <w:p w14:paraId="4E0D5939" w14:textId="77777777" w:rsidR="00F23F4C" w:rsidRPr="00235844" w:rsidRDefault="00F23F4C" w:rsidP="00F23F4C">
      <w:pPr>
        <w:ind w:left="-1560"/>
      </w:pPr>
    </w:p>
    <w:p w14:paraId="42AD7EFA" w14:textId="77777777" w:rsidR="005E1308" w:rsidRPr="009E1086" w:rsidRDefault="005E1308" w:rsidP="0091209D">
      <w:pPr>
        <w:pStyle w:val="ListParagraph"/>
        <w:numPr>
          <w:ilvl w:val="0"/>
          <w:numId w:val="25"/>
        </w:numPr>
        <w:rPr>
          <w:b/>
        </w:rPr>
      </w:pPr>
      <w:r w:rsidRPr="005E1308">
        <w:t xml:space="preserve">Murray, K. (2009). </w:t>
      </w:r>
      <w:r w:rsidRPr="009E1086">
        <w:rPr>
          <w:i/>
        </w:rPr>
        <w:t>Essentials in Palliative Care: A Resource for Caregivers</w:t>
      </w:r>
      <w:r w:rsidRPr="009E1086">
        <w:rPr>
          <w:b/>
        </w:rPr>
        <w:t xml:space="preserve">. </w:t>
      </w:r>
      <w:r w:rsidR="009E1086">
        <w:t xml:space="preserve">Saanichton, BC: </w:t>
      </w:r>
      <w:r w:rsidRPr="005E1308">
        <w:t xml:space="preserve">Life and Death Matters; 2nd edition. </w:t>
      </w:r>
    </w:p>
    <w:p w14:paraId="14ED1E15" w14:textId="77777777" w:rsidR="00F23F4C" w:rsidRPr="00235844" w:rsidRDefault="00F23F4C" w:rsidP="00F23F4C">
      <w:pPr>
        <w:ind w:left="-1560"/>
      </w:pPr>
    </w:p>
    <w:p w14:paraId="5850B8F9" w14:textId="77777777" w:rsidR="00685608" w:rsidRDefault="00D65759" w:rsidP="0091209D">
      <w:pPr>
        <w:pStyle w:val="ListParagraph"/>
        <w:numPr>
          <w:ilvl w:val="0"/>
          <w:numId w:val="25"/>
        </w:numPr>
      </w:pPr>
      <w:r>
        <w:t xml:space="preserve">Sherwin, S., &amp; Winsby, M. (2011). </w:t>
      </w:r>
      <w:r w:rsidRPr="00D65759">
        <w:t xml:space="preserve">A </w:t>
      </w:r>
      <w:r w:rsidR="00BE25EA" w:rsidRPr="00D65759">
        <w:t xml:space="preserve">Relational Perspective </w:t>
      </w:r>
      <w:r w:rsidRPr="00D65759">
        <w:t xml:space="preserve">on </w:t>
      </w:r>
      <w:r w:rsidR="00BE25EA" w:rsidRPr="00D65759">
        <w:t xml:space="preserve">Autonomy </w:t>
      </w:r>
      <w:r w:rsidRPr="00D65759">
        <w:t xml:space="preserve">for </w:t>
      </w:r>
      <w:r w:rsidR="00BE25EA" w:rsidRPr="00D65759">
        <w:t xml:space="preserve">Older Adults Residing </w:t>
      </w:r>
      <w:r w:rsidRPr="00D65759">
        <w:t xml:space="preserve">in </w:t>
      </w:r>
      <w:r w:rsidR="00BE25EA" w:rsidRPr="00D65759">
        <w:t>Nursing Homes</w:t>
      </w:r>
      <w:r>
        <w:t xml:space="preserve">. </w:t>
      </w:r>
      <w:r w:rsidRPr="00D65759">
        <w:rPr>
          <w:i/>
        </w:rPr>
        <w:t xml:space="preserve">Health </w:t>
      </w:r>
      <w:r w:rsidR="00BE25EA" w:rsidRPr="00D65759">
        <w:rPr>
          <w:i/>
        </w:rPr>
        <w:t>Expectations</w:t>
      </w:r>
      <w:r w:rsidRPr="00D65759">
        <w:rPr>
          <w:i/>
        </w:rPr>
        <w:t>, 14</w:t>
      </w:r>
      <w:r>
        <w:t xml:space="preserve">(2). </w:t>
      </w:r>
      <w:hyperlink r:id="rId73" w:history="1">
        <w:r w:rsidRPr="00A07566">
          <w:rPr>
            <w:rStyle w:val="Hyperlink"/>
          </w:rPr>
          <w:t>http://onlinelibrary.wiley.com/doi/10.1111/j.1369-7625.2010.00638.x/full</w:t>
        </w:r>
      </w:hyperlink>
    </w:p>
    <w:p w14:paraId="2BD51734" w14:textId="77777777" w:rsidR="00D65759" w:rsidRDefault="00D65759" w:rsidP="00D65759"/>
    <w:p w14:paraId="28E7EB33" w14:textId="77777777" w:rsidR="005E5817" w:rsidRDefault="005E5817" w:rsidP="0091209D">
      <w:pPr>
        <w:pStyle w:val="ListParagraph"/>
        <w:numPr>
          <w:ilvl w:val="0"/>
          <w:numId w:val="25"/>
        </w:numPr>
      </w:pPr>
      <w:r>
        <w:t>Vertino, K.A. (201</w:t>
      </w:r>
      <w:r w:rsidR="00D65567">
        <w:t xml:space="preserve">4). </w:t>
      </w:r>
      <w:r w:rsidR="00D65567" w:rsidRPr="00D65567">
        <w:t>Effective Interpersonal Communication: A Practical Guide to Improve Your Life</w:t>
      </w:r>
      <w:r w:rsidR="00D65567">
        <w:t xml:space="preserve">. </w:t>
      </w:r>
      <w:r w:rsidR="00D65567" w:rsidRPr="00A6676D">
        <w:rPr>
          <w:i/>
        </w:rPr>
        <w:t>The Online Journal of Issues in Nursing, 19</w:t>
      </w:r>
      <w:r w:rsidR="00D65567">
        <w:t xml:space="preserve">(3). </w:t>
      </w:r>
    </w:p>
    <w:p w14:paraId="6436DE0A" w14:textId="77777777" w:rsidR="00FD3F74" w:rsidRDefault="00FD3F74" w:rsidP="00FD3F74"/>
    <w:p w14:paraId="27F10FA8" w14:textId="77777777" w:rsidR="00FD3F74" w:rsidRDefault="00FD3F74">
      <w:r>
        <w:br w:type="page"/>
      </w:r>
    </w:p>
    <w:p w14:paraId="65F27AB1" w14:textId="2D8818FB" w:rsidR="00846422" w:rsidRPr="00846422" w:rsidRDefault="007E5091" w:rsidP="00DA3633">
      <w:pPr>
        <w:pStyle w:val="HEAD2"/>
      </w:pPr>
      <w:bookmarkStart w:id="19" w:name="_Toc509303514"/>
      <w:r w:rsidRPr="00582952">
        <w:lastRenderedPageBreak/>
        <w:t>P</w:t>
      </w:r>
      <w:r>
        <w:t>rofessional Communication</w:t>
      </w:r>
      <w:r w:rsidR="00846422" w:rsidRPr="00846422">
        <w:t xml:space="preserve"> </w:t>
      </w:r>
      <w:r w:rsidR="00BE25EA">
        <w:t>III</w:t>
      </w:r>
      <w:bookmarkEnd w:id="19"/>
      <w:r w:rsidR="00846422" w:rsidRPr="00846422">
        <w:t xml:space="preserve">    </w:t>
      </w:r>
    </w:p>
    <w:p w14:paraId="2259D043" w14:textId="77777777" w:rsidR="00846422" w:rsidRPr="00846422" w:rsidRDefault="00846422" w:rsidP="00846422">
      <w:pPr>
        <w:rPr>
          <w:b/>
          <w:bCs/>
        </w:rPr>
      </w:pPr>
    </w:p>
    <w:p w14:paraId="6A976CC2" w14:textId="77777777" w:rsidR="00424B01" w:rsidRPr="0032510E" w:rsidRDefault="00645EC8" w:rsidP="0091209D">
      <w:pPr>
        <w:pStyle w:val="ListParagraph"/>
        <w:numPr>
          <w:ilvl w:val="0"/>
          <w:numId w:val="26"/>
        </w:numPr>
      </w:pPr>
      <w:r>
        <w:t>British Columbia</w:t>
      </w:r>
      <w:r w:rsidR="00424B01">
        <w:t xml:space="preserve"> Ministry of Health </w:t>
      </w:r>
      <w:r w:rsidR="00424B01" w:rsidRPr="00860415">
        <w:t>FBA Joint Policy Committee (FBAJPC)</w:t>
      </w:r>
      <w:r w:rsidR="000952E9">
        <w:t>.</w:t>
      </w:r>
      <w:r w:rsidR="00424B01" w:rsidRPr="00860415">
        <w:t xml:space="preserve"> </w:t>
      </w:r>
      <w:r w:rsidR="00424B01">
        <w:t xml:space="preserve">(2009). </w:t>
      </w:r>
      <w:r w:rsidR="00424B01" w:rsidRPr="00E4345A">
        <w:rPr>
          <w:i/>
        </w:rPr>
        <w:t xml:space="preserve">Let’s Talk: A Guide for Collaborative Structured Communication for Care Aides, Licensed Practical Nurses, Registered Nurses and All Members of the Health Care Team. </w:t>
      </w:r>
      <w:hyperlink r:id="rId74" w:history="1">
        <w:r w:rsidR="00424B01" w:rsidRPr="00E4345A">
          <w:rPr>
            <w:rStyle w:val="Hyperlink"/>
            <w:i/>
          </w:rPr>
          <w:t>http://www.health.gov.bc.ca/library/publications/year/2010/LPNGuide_collaborative_structured_communication.pdf</w:t>
        </w:r>
      </w:hyperlink>
    </w:p>
    <w:p w14:paraId="4E34472F" w14:textId="77777777" w:rsidR="00424B01" w:rsidRDefault="00424B01" w:rsidP="00424B01">
      <w:pPr>
        <w:pStyle w:val="ListParagraph"/>
      </w:pPr>
    </w:p>
    <w:p w14:paraId="469BC7D1" w14:textId="77777777" w:rsidR="00846422" w:rsidRDefault="00846422" w:rsidP="0091209D">
      <w:pPr>
        <w:pStyle w:val="ListParagraph"/>
        <w:numPr>
          <w:ilvl w:val="0"/>
          <w:numId w:val="26"/>
        </w:numPr>
      </w:pPr>
      <w:r w:rsidRPr="00846422">
        <w:t>Bransletter</w:t>
      </w:r>
      <w:r w:rsidR="00AF31D0">
        <w:t>,</w:t>
      </w:r>
      <w:r w:rsidRPr="00846422">
        <w:t xml:space="preserve"> J</w:t>
      </w:r>
      <w:r w:rsidR="00AF31D0">
        <w:t>.</w:t>
      </w:r>
      <w:r w:rsidRPr="00846422">
        <w:t>E</w:t>
      </w:r>
      <w:r w:rsidR="00AF31D0">
        <w:t>.</w:t>
      </w:r>
      <w:r w:rsidRPr="00846422">
        <w:t>, Domain</w:t>
      </w:r>
      <w:r w:rsidR="00AF31D0">
        <w:t>,</w:t>
      </w:r>
      <w:r w:rsidRPr="00846422">
        <w:t xml:space="preserve"> E</w:t>
      </w:r>
      <w:r w:rsidR="00AF31D0">
        <w:t>.</w:t>
      </w:r>
      <w:r w:rsidRPr="00846422">
        <w:t>W</w:t>
      </w:r>
      <w:r w:rsidR="00AF31D0">
        <w:t>.</w:t>
      </w:r>
      <w:r w:rsidRPr="00846422">
        <w:t xml:space="preserve">, </w:t>
      </w:r>
      <w:r w:rsidR="00AF31D0">
        <w:t xml:space="preserve">&amp; </w:t>
      </w:r>
      <w:r w:rsidRPr="00846422">
        <w:t>Williams</w:t>
      </w:r>
      <w:r w:rsidR="0066392A">
        <w:t>,</w:t>
      </w:r>
      <w:r w:rsidRPr="00846422">
        <w:t xml:space="preserve"> P</w:t>
      </w:r>
      <w:r w:rsidR="0066392A">
        <w:t>.</w:t>
      </w:r>
      <w:r w:rsidRPr="00846422">
        <w:t xml:space="preserve">D. (2008). Communication </w:t>
      </w:r>
      <w:r w:rsidR="00206E96" w:rsidRPr="00846422">
        <w:t xml:space="preserve">Themes </w:t>
      </w:r>
      <w:r w:rsidRPr="00846422">
        <w:t xml:space="preserve">in </w:t>
      </w:r>
      <w:r w:rsidR="00206E96" w:rsidRPr="00846422">
        <w:t xml:space="preserve">Families </w:t>
      </w:r>
      <w:r w:rsidRPr="00846422">
        <w:t xml:space="preserve">of </w:t>
      </w:r>
      <w:r w:rsidR="00206E96" w:rsidRPr="00846422">
        <w:t xml:space="preserve">Children </w:t>
      </w:r>
      <w:r w:rsidRPr="00846422">
        <w:t xml:space="preserve">with </w:t>
      </w:r>
      <w:r w:rsidR="00206E96" w:rsidRPr="00846422">
        <w:t>Chronic Conditions</w:t>
      </w:r>
      <w:r w:rsidRPr="00846422">
        <w:t xml:space="preserve">. </w:t>
      </w:r>
      <w:r w:rsidRPr="0062681C">
        <w:rPr>
          <w:i/>
        </w:rPr>
        <w:t>Issues in Comprehensive Pediatric Nursing, 31</w:t>
      </w:r>
      <w:r w:rsidRPr="00846422">
        <w:t>(4) 171‐ 184.</w:t>
      </w:r>
    </w:p>
    <w:p w14:paraId="614D6C6C" w14:textId="77777777" w:rsidR="006A521A" w:rsidRDefault="006A521A" w:rsidP="006A521A"/>
    <w:p w14:paraId="724560B8" w14:textId="77777777" w:rsidR="006A521A" w:rsidRPr="006A521A" w:rsidRDefault="00DE2D77" w:rsidP="0091209D">
      <w:pPr>
        <w:pStyle w:val="ListParagraph"/>
        <w:numPr>
          <w:ilvl w:val="0"/>
          <w:numId w:val="26"/>
        </w:numPr>
      </w:pPr>
      <w:r>
        <w:t>Dick, S., Duncan, S</w:t>
      </w:r>
      <w:r w:rsidR="006A521A" w:rsidRPr="006A521A">
        <w:t>., Gillie, J., Mahar</w:t>
      </w:r>
      <w:r>
        <w:t>a, S., Morris, J., Smye, V., &amp;</w:t>
      </w:r>
      <w:r w:rsidR="006A521A" w:rsidRPr="006A521A">
        <w:t xml:space="preserve"> Voyageur, E. (2006). </w:t>
      </w:r>
      <w:r w:rsidR="006A521A" w:rsidRPr="006A521A">
        <w:rPr>
          <w:i/>
        </w:rPr>
        <w:t xml:space="preserve">Cultural Safety: Module 2: Peoples’ </w:t>
      </w:r>
      <w:r w:rsidR="0044481C" w:rsidRPr="006A521A">
        <w:rPr>
          <w:i/>
        </w:rPr>
        <w:t xml:space="preserve">Experiences </w:t>
      </w:r>
      <w:r w:rsidR="006A521A" w:rsidRPr="006A521A">
        <w:rPr>
          <w:i/>
        </w:rPr>
        <w:t xml:space="preserve">of </w:t>
      </w:r>
      <w:r w:rsidR="0044481C" w:rsidRPr="006A521A">
        <w:rPr>
          <w:i/>
        </w:rPr>
        <w:t>Oppression</w:t>
      </w:r>
      <w:r w:rsidR="006A521A" w:rsidRPr="006A521A">
        <w:t xml:space="preserve">. </w:t>
      </w:r>
      <w:hyperlink r:id="rId75" w:history="1">
        <w:r w:rsidR="006A521A" w:rsidRPr="006A521A">
          <w:rPr>
            <w:rStyle w:val="Hyperlink"/>
          </w:rPr>
          <w:t>http://web2.uvcs.uvic.ca/courses/csafety/mod2/notes.htm</w:t>
        </w:r>
      </w:hyperlink>
    </w:p>
    <w:p w14:paraId="6A9C6BDA" w14:textId="77777777" w:rsidR="0062681C" w:rsidRDefault="0062681C" w:rsidP="0062681C">
      <w:pPr>
        <w:pStyle w:val="ListParagraph"/>
      </w:pPr>
    </w:p>
    <w:p w14:paraId="0DE27186" w14:textId="1B329B45" w:rsidR="0062681C" w:rsidRDefault="00ED6776" w:rsidP="0091209D">
      <w:pPr>
        <w:pStyle w:val="ListParagraph"/>
        <w:numPr>
          <w:ilvl w:val="0"/>
          <w:numId w:val="26"/>
        </w:numPr>
      </w:pPr>
      <w:r>
        <w:rPr>
          <w:rStyle w:val="Hyperlink"/>
          <w:color w:val="auto"/>
          <w:u w:val="none"/>
        </w:rPr>
        <w:t>First Nations Health Authority</w:t>
      </w:r>
      <w:r w:rsidR="0062681C" w:rsidRPr="0062681C">
        <w:rPr>
          <w:bCs/>
        </w:rPr>
        <w:t>.</w:t>
      </w:r>
      <w:r w:rsidR="0044481C">
        <w:rPr>
          <w:bCs/>
        </w:rPr>
        <w:t xml:space="preserve"> </w:t>
      </w:r>
      <w:r w:rsidR="0062681C" w:rsidRPr="00670543">
        <w:t>(2016).</w:t>
      </w:r>
      <w:r w:rsidR="003A6FED">
        <w:t xml:space="preserve"> </w:t>
      </w:r>
      <w:r w:rsidR="0062681C" w:rsidRPr="0062681C">
        <w:rPr>
          <w:i/>
          <w:iCs/>
        </w:rPr>
        <w:t xml:space="preserve">#itstartswithme – Creating a Climate for Change: Cultural Safety and Humility in Health Services Delivery for First Nations and Aboriginal Peoples in British Columbia </w:t>
      </w:r>
      <w:hyperlink r:id="rId76" w:history="1">
        <w:r w:rsidR="0062681C" w:rsidRPr="00670543">
          <w:rPr>
            <w:rStyle w:val="Hyperlink"/>
          </w:rPr>
          <w:t>http://www.fnha.ca/Documents/FNHA-Creating-a-Climate-For-Change-Cultural-Humility-Resource-Booklet.pdf</w:t>
        </w:r>
      </w:hyperlink>
    </w:p>
    <w:p w14:paraId="4329E7AA" w14:textId="77777777" w:rsidR="0062681C" w:rsidRDefault="0062681C" w:rsidP="0062681C"/>
    <w:p w14:paraId="39A93143" w14:textId="7CFAD205" w:rsidR="0062681C" w:rsidRPr="00662262" w:rsidRDefault="00ED6776" w:rsidP="0091209D">
      <w:pPr>
        <w:pStyle w:val="ListParagraph"/>
        <w:numPr>
          <w:ilvl w:val="0"/>
          <w:numId w:val="26"/>
        </w:numPr>
        <w:rPr>
          <w:rStyle w:val="Hyperlink"/>
          <w:color w:val="auto"/>
          <w:u w:val="none"/>
        </w:rPr>
      </w:pPr>
      <w:r>
        <w:rPr>
          <w:rStyle w:val="Hyperlink"/>
          <w:color w:val="auto"/>
          <w:u w:val="none"/>
        </w:rPr>
        <w:t>First Nations Health Authority</w:t>
      </w:r>
      <w:r w:rsidR="0062681C" w:rsidRPr="0062681C">
        <w:rPr>
          <w:bCs/>
        </w:rPr>
        <w:t>.</w:t>
      </w:r>
      <w:r w:rsidR="0044481C">
        <w:rPr>
          <w:bCs/>
        </w:rPr>
        <w:t xml:space="preserve"> </w:t>
      </w:r>
      <w:r w:rsidR="0062681C" w:rsidRPr="00E02CFC">
        <w:t>(2016).</w:t>
      </w:r>
      <w:r w:rsidR="003A6FED">
        <w:t xml:space="preserve"> </w:t>
      </w:r>
      <w:r w:rsidR="0062681C" w:rsidRPr="0062681C">
        <w:rPr>
          <w:i/>
          <w:iCs/>
        </w:rPr>
        <w:t>#itstartswithme</w:t>
      </w:r>
      <w:r w:rsidR="007F5072">
        <w:rPr>
          <w:i/>
          <w:iCs/>
        </w:rPr>
        <w:t xml:space="preserve"> </w:t>
      </w:r>
      <w:r w:rsidR="0044481C">
        <w:rPr>
          <w:rFonts w:cstheme="minorHAnsi"/>
          <w:i/>
          <w:iCs/>
        </w:rPr>
        <w:t>–</w:t>
      </w:r>
      <w:r w:rsidR="0062681C" w:rsidRPr="0062681C">
        <w:rPr>
          <w:i/>
          <w:iCs/>
        </w:rPr>
        <w:t xml:space="preserve"> Cultural Safety and Humility: Key Drivers and Ideas for Change.</w:t>
      </w:r>
      <w:r w:rsidR="0044481C">
        <w:t xml:space="preserve"> </w:t>
      </w:r>
      <w:hyperlink r:id="rId77" w:history="1">
        <w:r w:rsidR="0062681C" w:rsidRPr="00E02CFC">
          <w:rPr>
            <w:rStyle w:val="Hyperlink"/>
          </w:rPr>
          <w:t>http://www.fnha.ca/Documents/FNHA-Cultural-Safety-and-Humility-Key-Drivers-and-Ideas-for-Change.pdf</w:t>
        </w:r>
      </w:hyperlink>
    </w:p>
    <w:p w14:paraId="2AD39C47" w14:textId="77777777" w:rsidR="00662262" w:rsidRDefault="00662262" w:rsidP="00662262"/>
    <w:p w14:paraId="131F0778" w14:textId="77777777" w:rsidR="00662262" w:rsidRPr="00662262" w:rsidRDefault="00662262" w:rsidP="0091209D">
      <w:pPr>
        <w:pStyle w:val="ListParagraph"/>
        <w:numPr>
          <w:ilvl w:val="0"/>
          <w:numId w:val="26"/>
        </w:numPr>
      </w:pPr>
      <w:r w:rsidRPr="00662262">
        <w:t xml:space="preserve">Gilbert, P., Kaur, N., &amp; Parkes, M. (2010). Let’s </w:t>
      </w:r>
      <w:r w:rsidR="0044481C" w:rsidRPr="00662262">
        <w:t>Get Spiritual</w:t>
      </w:r>
      <w:r w:rsidRPr="00662262">
        <w:t xml:space="preserve">. </w:t>
      </w:r>
      <w:r w:rsidRPr="00662262">
        <w:rPr>
          <w:i/>
        </w:rPr>
        <w:t>Mental Health Today, 10</w:t>
      </w:r>
      <w:r w:rsidRPr="00662262">
        <w:t>, 28‐33.</w:t>
      </w:r>
    </w:p>
    <w:p w14:paraId="286E387F" w14:textId="77777777" w:rsidR="0062681C" w:rsidRDefault="0062681C" w:rsidP="0062681C"/>
    <w:p w14:paraId="277A38EE" w14:textId="77777777" w:rsidR="0062681C" w:rsidRPr="0062681C" w:rsidRDefault="0062681C" w:rsidP="0091209D">
      <w:pPr>
        <w:pStyle w:val="ListParagraph"/>
        <w:numPr>
          <w:ilvl w:val="0"/>
          <w:numId w:val="26"/>
        </w:numPr>
        <w:rPr>
          <w:bCs/>
        </w:rPr>
      </w:pPr>
      <w:r w:rsidRPr="0094174A">
        <w:t xml:space="preserve">Island Health. </w:t>
      </w:r>
      <w:r w:rsidRPr="0062681C">
        <w:rPr>
          <w:bCs/>
        </w:rPr>
        <w:t xml:space="preserve">Aboriginal Health: </w:t>
      </w:r>
      <w:r w:rsidRPr="0062681C">
        <w:rPr>
          <w:bCs/>
          <w:i/>
        </w:rPr>
        <w:t>For the Next Seven Generations for the Children eCourse</w:t>
      </w:r>
      <w:r w:rsidRPr="0062681C">
        <w:rPr>
          <w:bCs/>
        </w:rPr>
        <w:t xml:space="preserve">. PHSA Learning Hub. </w:t>
      </w:r>
      <w:hyperlink r:id="rId78" w:history="1">
        <w:r w:rsidRPr="0062681C">
          <w:rPr>
            <w:rStyle w:val="Hyperlink"/>
            <w:bCs/>
          </w:rPr>
          <w:t>https://learninghub.phsa.ca/Courses/7859/aboriginal-health-for-the-next-seven-generations-for-the-children</w:t>
        </w:r>
      </w:hyperlink>
    </w:p>
    <w:p w14:paraId="16E6BF4E" w14:textId="77777777" w:rsidR="00B640FA" w:rsidRPr="00846422" w:rsidRDefault="00B640FA" w:rsidP="0062681C">
      <w:pPr>
        <w:ind w:left="840"/>
      </w:pPr>
    </w:p>
    <w:p w14:paraId="2D45D9B2" w14:textId="77777777" w:rsidR="00B640FA" w:rsidRDefault="00846422" w:rsidP="0091209D">
      <w:pPr>
        <w:pStyle w:val="ListParagraph"/>
        <w:numPr>
          <w:ilvl w:val="0"/>
          <w:numId w:val="26"/>
        </w:numPr>
      </w:pPr>
      <w:r w:rsidRPr="00846422">
        <w:t>McDonald, H</w:t>
      </w:r>
      <w:r w:rsidR="00957F7F">
        <w:t>.</w:t>
      </w:r>
      <w:r w:rsidRPr="00846422">
        <w:t xml:space="preserve">L. (2008). Clients with </w:t>
      </w:r>
      <w:r w:rsidR="0044481C" w:rsidRPr="00846422">
        <w:t xml:space="preserve">Cerebral Palsy </w:t>
      </w:r>
      <w:r w:rsidRPr="00846422">
        <w:t xml:space="preserve">and </w:t>
      </w:r>
      <w:r w:rsidR="0044481C" w:rsidRPr="00846422">
        <w:t xml:space="preserve">Complex Communication Needs Identified </w:t>
      </w:r>
      <w:r w:rsidRPr="00846422">
        <w:t xml:space="preserve">in </w:t>
      </w:r>
      <w:r w:rsidR="0044481C" w:rsidRPr="00846422">
        <w:t xml:space="preserve">Barriers </w:t>
      </w:r>
      <w:r w:rsidRPr="00846422">
        <w:t xml:space="preserve">to </w:t>
      </w:r>
      <w:r w:rsidR="0044481C" w:rsidRPr="00846422">
        <w:t>Communicating</w:t>
      </w:r>
      <w:r w:rsidRPr="00846422">
        <w:t xml:space="preserve">. </w:t>
      </w:r>
      <w:r w:rsidRPr="0062681C">
        <w:rPr>
          <w:i/>
        </w:rPr>
        <w:t>Evidence Based Nursing, 11</w:t>
      </w:r>
      <w:r w:rsidRPr="00846422">
        <w:t>(1) 30.</w:t>
      </w:r>
    </w:p>
    <w:p w14:paraId="6BBD4AA4" w14:textId="77777777" w:rsidR="00645EC8" w:rsidRDefault="00645EC8" w:rsidP="00645EC8"/>
    <w:p w14:paraId="57E572A2" w14:textId="77777777" w:rsidR="00645EC8" w:rsidRPr="00645EC8" w:rsidRDefault="00645EC8" w:rsidP="0091209D">
      <w:pPr>
        <w:pStyle w:val="ListParagraph"/>
        <w:numPr>
          <w:ilvl w:val="0"/>
          <w:numId w:val="26"/>
        </w:numPr>
      </w:pPr>
      <w:r w:rsidRPr="00645EC8">
        <w:t xml:space="preserve">Mesidor, M., Gidugu, V., Rogers, S., Kash‐MacDonald, V., </w:t>
      </w:r>
      <w:r>
        <w:t>&amp; Boardman, J. (</w:t>
      </w:r>
      <w:r w:rsidRPr="00645EC8">
        <w:t xml:space="preserve">2011). </w:t>
      </w:r>
      <w:r w:rsidR="009A3A0E" w:rsidRPr="00EF7B47">
        <w:rPr>
          <w:bCs/>
        </w:rPr>
        <w:t xml:space="preserve">A </w:t>
      </w:r>
      <w:r w:rsidR="0044481C" w:rsidRPr="00EF7B47">
        <w:rPr>
          <w:bCs/>
        </w:rPr>
        <w:t>Qualitative Study</w:t>
      </w:r>
      <w:r w:rsidR="009A3A0E" w:rsidRPr="00EF7B47">
        <w:rPr>
          <w:bCs/>
        </w:rPr>
        <w:t>:</w:t>
      </w:r>
      <w:r w:rsidR="00EF7B47" w:rsidRPr="00EF7B47">
        <w:rPr>
          <w:bCs/>
        </w:rPr>
        <w:t xml:space="preserve"> </w:t>
      </w:r>
      <w:r w:rsidRPr="00645EC8">
        <w:t xml:space="preserve">Barriers and </w:t>
      </w:r>
      <w:r w:rsidR="0044481C" w:rsidRPr="00645EC8">
        <w:t xml:space="preserve">Facilitators </w:t>
      </w:r>
      <w:r w:rsidRPr="00645EC8">
        <w:t xml:space="preserve">to </w:t>
      </w:r>
      <w:r w:rsidR="0044481C" w:rsidRPr="00645EC8">
        <w:t xml:space="preserve">Health Care </w:t>
      </w:r>
      <w:r w:rsidRPr="00645EC8">
        <w:t xml:space="preserve">access for Individuals with </w:t>
      </w:r>
      <w:r w:rsidR="0044481C" w:rsidRPr="00645EC8">
        <w:t>Psychiatric Disabilities</w:t>
      </w:r>
      <w:r w:rsidRPr="00645EC8">
        <w:t xml:space="preserve">. </w:t>
      </w:r>
      <w:r w:rsidRPr="00EF7B47">
        <w:rPr>
          <w:i/>
        </w:rPr>
        <w:t>Psychiatric Rehabilitation Journal</w:t>
      </w:r>
      <w:r w:rsidRPr="00645EC8">
        <w:t xml:space="preserve">, </w:t>
      </w:r>
      <w:r w:rsidRPr="00EF7B47">
        <w:rPr>
          <w:i/>
        </w:rPr>
        <w:t>34</w:t>
      </w:r>
      <w:r w:rsidRPr="00645EC8">
        <w:t>(4), 285.</w:t>
      </w:r>
    </w:p>
    <w:p w14:paraId="186B90D6" w14:textId="77777777" w:rsidR="003A5010" w:rsidRDefault="003A5010" w:rsidP="003A5010"/>
    <w:p w14:paraId="71A02F5D" w14:textId="77777777" w:rsidR="003A5010" w:rsidRDefault="00176ACD" w:rsidP="0091209D">
      <w:pPr>
        <w:pStyle w:val="ListParagraph"/>
        <w:numPr>
          <w:ilvl w:val="0"/>
          <w:numId w:val="26"/>
        </w:numPr>
      </w:pPr>
      <w:r w:rsidRPr="00176ACD">
        <w:t>Morrissey</w:t>
      </w:r>
      <w:r>
        <w:t xml:space="preserve">, J., &amp; </w:t>
      </w:r>
      <w:r w:rsidRPr="00176ACD">
        <w:t>Callaghan</w:t>
      </w:r>
      <w:r>
        <w:t xml:space="preserve">, P. (2011). </w:t>
      </w:r>
      <w:r w:rsidRPr="00176ACD">
        <w:rPr>
          <w:i/>
        </w:rPr>
        <w:t>Core Communication Skills in Mental Health Nursing</w:t>
      </w:r>
      <w:r>
        <w:t xml:space="preserve">. </w:t>
      </w:r>
      <w:hyperlink r:id="rId79" w:history="1">
        <w:r w:rsidRPr="00A07566">
          <w:rPr>
            <w:rStyle w:val="Hyperlink"/>
          </w:rPr>
          <w:t>https://www.colleaga.org/tools/core-communication-skills-mental-health-nursing</w:t>
        </w:r>
      </w:hyperlink>
    </w:p>
    <w:p w14:paraId="294609E2" w14:textId="77777777" w:rsidR="00176ACD" w:rsidRDefault="00176ACD" w:rsidP="00176ACD"/>
    <w:p w14:paraId="2A423BC6" w14:textId="77777777" w:rsidR="00B22FB8" w:rsidRDefault="00B22FB8" w:rsidP="0091209D">
      <w:pPr>
        <w:pStyle w:val="ListParagraph"/>
        <w:numPr>
          <w:ilvl w:val="0"/>
          <w:numId w:val="26"/>
        </w:numPr>
      </w:pPr>
      <w:r w:rsidRPr="00B22FB8">
        <w:lastRenderedPageBreak/>
        <w:t>Waite, R., Gerrity, P.</w:t>
      </w:r>
      <w:r w:rsidR="007F5072">
        <w:t>,</w:t>
      </w:r>
      <w:r w:rsidRPr="00B22FB8">
        <w:t xml:space="preserve"> &amp; Arrango, R. (2010). Assessment for and</w:t>
      </w:r>
      <w:r w:rsidR="00C54E69">
        <w:t xml:space="preserve"> </w:t>
      </w:r>
      <w:r w:rsidR="00BC2401" w:rsidRPr="00B22FB8">
        <w:t xml:space="preserve">Response </w:t>
      </w:r>
      <w:r w:rsidRPr="00B22FB8">
        <w:t xml:space="preserve">to </w:t>
      </w:r>
      <w:r w:rsidR="00BC2401" w:rsidRPr="00B22FB8">
        <w:t>Adverse Childhood Experiences</w:t>
      </w:r>
      <w:r w:rsidRPr="00B22FB8">
        <w:t xml:space="preserve">. </w:t>
      </w:r>
      <w:r w:rsidRPr="00C54E69">
        <w:rPr>
          <w:i/>
        </w:rPr>
        <w:t>Journal of Psychosocial Nursing, 48</w:t>
      </w:r>
      <w:r w:rsidRPr="00B22FB8">
        <w:t>(12), 51‐61.</w:t>
      </w:r>
    </w:p>
    <w:p w14:paraId="49FBD48D" w14:textId="77777777" w:rsidR="001A3AAE" w:rsidRDefault="001A3AAE" w:rsidP="001A3AAE"/>
    <w:p w14:paraId="5D15F2D9" w14:textId="77777777" w:rsidR="00B640FA" w:rsidRDefault="00B640FA" w:rsidP="0091209D">
      <w:pPr>
        <w:pStyle w:val="ListParagraph"/>
        <w:numPr>
          <w:ilvl w:val="0"/>
          <w:numId w:val="26"/>
        </w:numPr>
      </w:pPr>
      <w:r w:rsidRPr="00846422">
        <w:t>Zenggerle‐Levy</w:t>
      </w:r>
      <w:r w:rsidR="00645EC8">
        <w:t>,</w:t>
      </w:r>
      <w:r w:rsidRPr="00846422">
        <w:t xml:space="preserve"> K. (2006). Nursing the </w:t>
      </w:r>
      <w:r w:rsidR="00BC2401" w:rsidRPr="00846422">
        <w:t xml:space="preserve">Child Who Is Alone </w:t>
      </w:r>
      <w:r w:rsidRPr="00846422">
        <w:t xml:space="preserve">in the </w:t>
      </w:r>
      <w:r w:rsidR="00BC2401" w:rsidRPr="00846422">
        <w:t>Hospital</w:t>
      </w:r>
      <w:r w:rsidRPr="00846422">
        <w:t xml:space="preserve">. </w:t>
      </w:r>
      <w:r w:rsidRPr="0062681C">
        <w:rPr>
          <w:i/>
        </w:rPr>
        <w:t>Pediatric Nursing, 32</w:t>
      </w:r>
      <w:r w:rsidRPr="00846422">
        <w:t>(2) 226‐231.</w:t>
      </w:r>
    </w:p>
    <w:p w14:paraId="2E124F91" w14:textId="77777777" w:rsidR="00B640FA" w:rsidRPr="00846422" w:rsidRDefault="00B640FA" w:rsidP="0062681C">
      <w:pPr>
        <w:pStyle w:val="ListParagraph"/>
        <w:ind w:left="840"/>
      </w:pPr>
    </w:p>
    <w:p w14:paraId="0F833443" w14:textId="77777777" w:rsidR="00C54E69" w:rsidRDefault="00C54E69">
      <w:r>
        <w:br w:type="page"/>
      </w:r>
    </w:p>
    <w:p w14:paraId="3778A5DD" w14:textId="742010F4" w:rsidR="00846422" w:rsidRPr="00846422" w:rsidRDefault="007E5091" w:rsidP="00DA3633">
      <w:pPr>
        <w:pStyle w:val="HEAD2"/>
      </w:pPr>
      <w:bookmarkStart w:id="20" w:name="_Toc509303515"/>
      <w:r w:rsidRPr="00582952">
        <w:lastRenderedPageBreak/>
        <w:t>P</w:t>
      </w:r>
      <w:r>
        <w:t xml:space="preserve">rofessional Communication </w:t>
      </w:r>
      <w:r w:rsidR="004A4FD8">
        <w:t>IV</w:t>
      </w:r>
      <w:bookmarkEnd w:id="20"/>
    </w:p>
    <w:p w14:paraId="2A7FD99E" w14:textId="77777777" w:rsidR="00846422" w:rsidRPr="00846422" w:rsidRDefault="00846422" w:rsidP="00846422"/>
    <w:p w14:paraId="074F97A3" w14:textId="0F4D56B1" w:rsidR="00846422" w:rsidRPr="00A6676D" w:rsidRDefault="00846422" w:rsidP="00A6676D">
      <w:pPr>
        <w:pStyle w:val="ListParagraph"/>
        <w:numPr>
          <w:ilvl w:val="0"/>
          <w:numId w:val="26"/>
        </w:numPr>
      </w:pPr>
      <w:r w:rsidRPr="00846422">
        <w:t xml:space="preserve">Bacal, R. </w:t>
      </w:r>
      <w:r w:rsidRPr="00A6676D">
        <w:t xml:space="preserve">Organizational </w:t>
      </w:r>
      <w:r w:rsidR="000952E9" w:rsidRPr="000952E9">
        <w:t>Conflict</w:t>
      </w:r>
      <w:r w:rsidRPr="00A6676D">
        <w:t xml:space="preserve">: the </w:t>
      </w:r>
      <w:r w:rsidR="000952E9" w:rsidRPr="000952E9">
        <w:t>Good</w:t>
      </w:r>
      <w:r w:rsidRPr="00A6676D">
        <w:t xml:space="preserve">, the </w:t>
      </w:r>
      <w:r w:rsidR="000952E9" w:rsidRPr="000952E9">
        <w:t xml:space="preserve">Bad </w:t>
      </w:r>
      <w:r w:rsidRPr="00A6676D">
        <w:t xml:space="preserve">and the </w:t>
      </w:r>
      <w:r w:rsidR="000952E9" w:rsidRPr="000952E9">
        <w:t xml:space="preserve">Ugly </w:t>
      </w:r>
      <w:r w:rsidRPr="00846422">
        <w:t>[online article]</w:t>
      </w:r>
      <w:r w:rsidR="000952E9">
        <w:t>. (</w:t>
      </w:r>
      <w:r w:rsidRPr="00846422">
        <w:t>n.d.</w:t>
      </w:r>
      <w:r w:rsidR="000952E9">
        <w:t>).</w:t>
      </w:r>
      <w:r w:rsidR="00A91099">
        <w:t xml:space="preserve"> </w:t>
      </w:r>
      <w:hyperlink r:id="rId80" w:history="1">
        <w:r w:rsidR="004712B3" w:rsidRPr="004712B3">
          <w:rPr>
            <w:rStyle w:val="Hyperlink"/>
          </w:rPr>
          <w:t>http://work911.com/articles/orgconflict.htm</w:t>
        </w:r>
      </w:hyperlink>
    </w:p>
    <w:p w14:paraId="1378EF41" w14:textId="77777777" w:rsidR="002F0885" w:rsidRDefault="002F0885" w:rsidP="00846422">
      <w:pPr>
        <w:rPr>
          <w:rStyle w:val="Hyperlink"/>
        </w:rPr>
      </w:pPr>
    </w:p>
    <w:p w14:paraId="217F5C71" w14:textId="77777777" w:rsidR="002F0885" w:rsidRPr="004A4FD8" w:rsidRDefault="00B7423A" w:rsidP="0091209D">
      <w:pPr>
        <w:pStyle w:val="ListParagraph"/>
        <w:numPr>
          <w:ilvl w:val="0"/>
          <w:numId w:val="26"/>
        </w:numPr>
      </w:pPr>
      <w:r>
        <w:t>British Columbia</w:t>
      </w:r>
      <w:r w:rsidR="002F0885">
        <w:t xml:space="preserve"> Ministry of Health </w:t>
      </w:r>
      <w:r w:rsidR="002F0885" w:rsidRPr="00860415">
        <w:t>FBA Joint Policy Committee (FBAJPC)</w:t>
      </w:r>
      <w:r w:rsidR="000952E9">
        <w:t>.</w:t>
      </w:r>
      <w:r w:rsidR="002F0885" w:rsidRPr="00860415">
        <w:t xml:space="preserve"> </w:t>
      </w:r>
      <w:r w:rsidR="002F0885">
        <w:t xml:space="preserve">(2009). </w:t>
      </w:r>
      <w:r w:rsidR="002F0885" w:rsidRPr="00E4345A">
        <w:rPr>
          <w:i/>
        </w:rPr>
        <w:t xml:space="preserve">Let’s Talk: A Guide for Collaborative Structured Communication for Care Aides, Licensed Practical Nurses, Registered Nurses and All Members of the Health Care Team. </w:t>
      </w:r>
      <w:hyperlink r:id="rId81" w:history="1">
        <w:r w:rsidR="002F0885" w:rsidRPr="00A6676D">
          <w:rPr>
            <w:rStyle w:val="Hyperlink"/>
          </w:rPr>
          <w:t>http://www.health.gov.bc.ca/library/publications/year/2010/LPNGuide_collaborative_structured_communication.pdf</w:t>
        </w:r>
      </w:hyperlink>
    </w:p>
    <w:p w14:paraId="2E0A2DFF" w14:textId="77777777" w:rsidR="0032215A" w:rsidRPr="0032215A" w:rsidRDefault="0032215A" w:rsidP="0032215A">
      <w:pPr>
        <w:pStyle w:val="ListParagraph"/>
      </w:pPr>
    </w:p>
    <w:p w14:paraId="57936C66" w14:textId="77777777" w:rsidR="0032215A" w:rsidRPr="00B544A8" w:rsidRDefault="0032215A" w:rsidP="0091209D">
      <w:pPr>
        <w:pStyle w:val="ListParagraph"/>
        <w:numPr>
          <w:ilvl w:val="0"/>
          <w:numId w:val="26"/>
        </w:numPr>
        <w:rPr>
          <w:rStyle w:val="Hyperlink"/>
          <w:color w:val="auto"/>
          <w:u w:val="none"/>
        </w:rPr>
      </w:pPr>
      <w:r w:rsidRPr="0032215A">
        <w:t xml:space="preserve">Dick, S., Duncan, S., Gillie, J., Mahara, S., Morris, J., Smye, V., &amp; Voyageur, E. (2006). </w:t>
      </w:r>
      <w:r w:rsidRPr="0032215A">
        <w:rPr>
          <w:i/>
        </w:rPr>
        <w:t xml:space="preserve">Cultural </w:t>
      </w:r>
      <w:r w:rsidR="004A4FD8" w:rsidRPr="0032215A">
        <w:rPr>
          <w:i/>
        </w:rPr>
        <w:t>Safety</w:t>
      </w:r>
      <w:r w:rsidRPr="0032215A">
        <w:rPr>
          <w:i/>
        </w:rPr>
        <w:t xml:space="preserve">: Module 3: Peoples’ </w:t>
      </w:r>
      <w:r w:rsidR="004A4FD8" w:rsidRPr="0032215A">
        <w:rPr>
          <w:i/>
        </w:rPr>
        <w:t xml:space="preserve">Experiences </w:t>
      </w:r>
      <w:r w:rsidRPr="0032215A">
        <w:rPr>
          <w:i/>
        </w:rPr>
        <w:t xml:space="preserve">of </w:t>
      </w:r>
      <w:r w:rsidR="004A4FD8" w:rsidRPr="0032215A">
        <w:rPr>
          <w:i/>
        </w:rPr>
        <w:t xml:space="preserve">Colonization </w:t>
      </w:r>
      <w:r w:rsidRPr="0032215A">
        <w:rPr>
          <w:i/>
        </w:rPr>
        <w:t xml:space="preserve">in </w:t>
      </w:r>
      <w:r w:rsidR="004A4FD8" w:rsidRPr="0032215A">
        <w:rPr>
          <w:i/>
        </w:rPr>
        <w:t xml:space="preserve">Relation </w:t>
      </w:r>
      <w:r w:rsidRPr="0032215A">
        <w:rPr>
          <w:i/>
        </w:rPr>
        <w:t xml:space="preserve">to </w:t>
      </w:r>
      <w:r w:rsidR="004A4FD8" w:rsidRPr="0032215A">
        <w:rPr>
          <w:i/>
        </w:rPr>
        <w:t>Health</w:t>
      </w:r>
      <w:r w:rsidR="004A4FD8">
        <w:rPr>
          <w:i/>
        </w:rPr>
        <w:t xml:space="preserve"> </w:t>
      </w:r>
      <w:r w:rsidR="004A4FD8" w:rsidRPr="0032215A">
        <w:rPr>
          <w:i/>
        </w:rPr>
        <w:t>Care</w:t>
      </w:r>
      <w:r w:rsidRPr="0032215A">
        <w:t xml:space="preserve">. </w:t>
      </w:r>
      <w:hyperlink r:id="rId82" w:history="1">
        <w:r w:rsidRPr="0032215A">
          <w:rPr>
            <w:rStyle w:val="Hyperlink"/>
          </w:rPr>
          <w:t>http://web2.uvcs.uvic.ca/courses/csafety/mod3/index.htm</w:t>
        </w:r>
      </w:hyperlink>
    </w:p>
    <w:p w14:paraId="4DB259F3" w14:textId="77777777" w:rsidR="00B544A8" w:rsidRDefault="00B544A8" w:rsidP="00B544A8"/>
    <w:p w14:paraId="4E319166" w14:textId="77777777" w:rsidR="00B544A8" w:rsidRPr="00B544A8" w:rsidRDefault="00B544A8" w:rsidP="0091209D">
      <w:pPr>
        <w:pStyle w:val="ListParagraph"/>
        <w:numPr>
          <w:ilvl w:val="0"/>
          <w:numId w:val="26"/>
        </w:numPr>
      </w:pPr>
      <w:r w:rsidRPr="00B544A8">
        <w:t xml:space="preserve">D’Wynter, L. C. (2006). Keeping the </w:t>
      </w:r>
      <w:r w:rsidR="004A4FD8" w:rsidRPr="00B544A8">
        <w:t>Conversation Going</w:t>
      </w:r>
      <w:r w:rsidRPr="00B544A8">
        <w:t xml:space="preserve">: Strategies for </w:t>
      </w:r>
      <w:r w:rsidR="004A4FD8" w:rsidRPr="00B544A8">
        <w:t xml:space="preserve">Reducing </w:t>
      </w:r>
      <w:r w:rsidRPr="00B544A8">
        <w:t xml:space="preserve">the </w:t>
      </w:r>
      <w:r w:rsidR="004A4FD8" w:rsidRPr="00B544A8">
        <w:t xml:space="preserve">Impact </w:t>
      </w:r>
      <w:r w:rsidRPr="00B544A8">
        <w:t xml:space="preserve">of </w:t>
      </w:r>
      <w:r w:rsidR="004A4FD8" w:rsidRPr="00B544A8">
        <w:t>Sensory, Motor</w:t>
      </w:r>
      <w:r w:rsidRPr="00B544A8">
        <w:t xml:space="preserve">, and </w:t>
      </w:r>
      <w:r w:rsidR="004A4FD8" w:rsidRPr="00B544A8">
        <w:t xml:space="preserve">Cognitive Changes That Affect </w:t>
      </w:r>
      <w:r w:rsidRPr="00B544A8">
        <w:t xml:space="preserve">the </w:t>
      </w:r>
      <w:r w:rsidR="004A4FD8" w:rsidRPr="00B544A8">
        <w:t xml:space="preserve">Quality </w:t>
      </w:r>
      <w:r w:rsidRPr="00B544A8">
        <w:t xml:space="preserve">of </w:t>
      </w:r>
      <w:r w:rsidR="004A4FD8" w:rsidRPr="00B544A8">
        <w:t xml:space="preserve">Communication </w:t>
      </w:r>
      <w:r w:rsidRPr="00B544A8">
        <w:t xml:space="preserve">in </w:t>
      </w:r>
      <w:r w:rsidR="004A4FD8" w:rsidRPr="00B544A8">
        <w:t xml:space="preserve">Older Adult Clients </w:t>
      </w:r>
      <w:r w:rsidRPr="00B544A8">
        <w:t xml:space="preserve">in </w:t>
      </w:r>
      <w:r w:rsidR="004A4FD8" w:rsidRPr="00B544A8">
        <w:t>Long‐Term Care</w:t>
      </w:r>
      <w:r w:rsidRPr="00B544A8">
        <w:t xml:space="preserve">. </w:t>
      </w:r>
      <w:r w:rsidRPr="00B544A8">
        <w:rPr>
          <w:i/>
        </w:rPr>
        <w:t>Topics in Geriatric Rehabilitation, 22</w:t>
      </w:r>
      <w:r w:rsidRPr="00B544A8">
        <w:t>(3), 256‐267.</w:t>
      </w:r>
    </w:p>
    <w:p w14:paraId="5EA3D2E4" w14:textId="77777777" w:rsidR="00FA54D1" w:rsidRPr="00FA54D1" w:rsidRDefault="00FA54D1" w:rsidP="00FA54D1">
      <w:pPr>
        <w:pStyle w:val="ListParagraph"/>
      </w:pPr>
    </w:p>
    <w:p w14:paraId="4DDE50B1" w14:textId="0FC0CE5C" w:rsidR="00FA54D1" w:rsidRDefault="00ED6776" w:rsidP="0091209D">
      <w:pPr>
        <w:pStyle w:val="ListParagraph"/>
        <w:numPr>
          <w:ilvl w:val="0"/>
          <w:numId w:val="26"/>
        </w:numPr>
      </w:pPr>
      <w:r>
        <w:rPr>
          <w:rStyle w:val="Hyperlink"/>
          <w:color w:val="auto"/>
          <w:u w:val="none"/>
        </w:rPr>
        <w:t>First Nations Health Authority</w:t>
      </w:r>
      <w:r w:rsidR="00FA54D1" w:rsidRPr="0062681C">
        <w:rPr>
          <w:bCs/>
        </w:rPr>
        <w:t>.</w:t>
      </w:r>
      <w:r w:rsidR="004A4FD8">
        <w:rPr>
          <w:bCs/>
        </w:rPr>
        <w:t xml:space="preserve"> </w:t>
      </w:r>
      <w:r w:rsidR="00FA54D1" w:rsidRPr="00670543">
        <w:t>(2016).</w:t>
      </w:r>
      <w:r w:rsidR="004A4FD8">
        <w:t xml:space="preserve"> </w:t>
      </w:r>
      <w:r w:rsidR="00FA54D1" w:rsidRPr="0062681C">
        <w:rPr>
          <w:i/>
          <w:iCs/>
        </w:rPr>
        <w:t xml:space="preserve">#itstartswithme – Creating a Climate for Change: Cultural Safety and Humility in Health Services Delivery for First Nations and Aboriginal Peoples in British Columbia </w:t>
      </w:r>
      <w:hyperlink r:id="rId83" w:history="1">
        <w:r w:rsidR="00FA54D1" w:rsidRPr="00670543">
          <w:rPr>
            <w:rStyle w:val="Hyperlink"/>
          </w:rPr>
          <w:t>http://www.fnha.ca/Documents/FNHA-Creating-a-Climate-For-Change-Cultural-Humility-Resource-Booklet.pdf</w:t>
        </w:r>
      </w:hyperlink>
    </w:p>
    <w:p w14:paraId="64CA644D" w14:textId="77777777" w:rsidR="00FA54D1" w:rsidRDefault="00FA54D1" w:rsidP="00FA54D1"/>
    <w:p w14:paraId="4376BB2F" w14:textId="7643C23D" w:rsidR="00FA54D1" w:rsidRPr="00A54AAD" w:rsidRDefault="00ED6776" w:rsidP="0091209D">
      <w:pPr>
        <w:pStyle w:val="ListParagraph"/>
        <w:numPr>
          <w:ilvl w:val="0"/>
          <w:numId w:val="26"/>
        </w:numPr>
        <w:rPr>
          <w:rStyle w:val="Hyperlink"/>
          <w:color w:val="auto"/>
          <w:u w:val="none"/>
        </w:rPr>
      </w:pPr>
      <w:r>
        <w:rPr>
          <w:rStyle w:val="Hyperlink"/>
          <w:color w:val="auto"/>
          <w:u w:val="none"/>
        </w:rPr>
        <w:t>First Nations Health Authority</w:t>
      </w:r>
      <w:r w:rsidR="000952E9">
        <w:rPr>
          <w:rStyle w:val="Hyperlink"/>
          <w:color w:val="auto"/>
          <w:u w:val="none"/>
        </w:rPr>
        <w:t>.</w:t>
      </w:r>
      <w:r w:rsidR="004A4FD8">
        <w:rPr>
          <w:bCs/>
        </w:rPr>
        <w:t xml:space="preserve"> </w:t>
      </w:r>
      <w:r w:rsidR="00FA54D1" w:rsidRPr="00E02CFC">
        <w:t>(2016).</w:t>
      </w:r>
      <w:r w:rsidR="004A4FD8">
        <w:t xml:space="preserve"> </w:t>
      </w:r>
      <w:r w:rsidR="00FA54D1" w:rsidRPr="0062681C">
        <w:rPr>
          <w:i/>
          <w:iCs/>
        </w:rPr>
        <w:t xml:space="preserve">#itstartswithme </w:t>
      </w:r>
      <w:r w:rsidR="004A4FD8">
        <w:rPr>
          <w:rFonts w:cstheme="minorHAnsi"/>
          <w:i/>
          <w:iCs/>
        </w:rPr>
        <w:t>–</w:t>
      </w:r>
      <w:r w:rsidR="00FA54D1" w:rsidRPr="0062681C">
        <w:rPr>
          <w:i/>
          <w:iCs/>
        </w:rPr>
        <w:t xml:space="preserve"> Cultural Safety and Humility: Key Drivers and Ideas for Change.</w:t>
      </w:r>
      <w:r w:rsidR="004A4FD8">
        <w:t xml:space="preserve"> </w:t>
      </w:r>
      <w:hyperlink r:id="rId84" w:history="1">
        <w:r w:rsidR="00FA54D1" w:rsidRPr="00E02CFC">
          <w:rPr>
            <w:rStyle w:val="Hyperlink"/>
          </w:rPr>
          <w:t>http://www.fnha.ca/Documents/FNHA-Cultural-Safety-and-Humility-Key-Drivers-and-Ideas-for-Change.pdf</w:t>
        </w:r>
      </w:hyperlink>
    </w:p>
    <w:p w14:paraId="3CF7D26A" w14:textId="77777777" w:rsidR="00A54AAD" w:rsidRDefault="00A54AAD" w:rsidP="00A54AAD"/>
    <w:p w14:paraId="0A500C45" w14:textId="77777777" w:rsidR="00A54AAD" w:rsidRDefault="00A54AAD" w:rsidP="0091209D">
      <w:pPr>
        <w:pStyle w:val="ListParagraph"/>
        <w:numPr>
          <w:ilvl w:val="0"/>
          <w:numId w:val="26"/>
        </w:numPr>
      </w:pPr>
      <w:r w:rsidRPr="00A54AAD">
        <w:t xml:space="preserve">Frazier‐Rios, D., &amp; Zembrzuski, C. (2007). Communication </w:t>
      </w:r>
      <w:r w:rsidR="004A4FD8" w:rsidRPr="00A54AAD">
        <w:t>Difficulties</w:t>
      </w:r>
      <w:r w:rsidRPr="00A54AAD">
        <w:t xml:space="preserve">: Assessment and </w:t>
      </w:r>
      <w:r w:rsidR="004A4FD8" w:rsidRPr="00A54AAD">
        <w:t xml:space="preserve">Interventions </w:t>
      </w:r>
      <w:r w:rsidRPr="00A54AAD">
        <w:t xml:space="preserve">in </w:t>
      </w:r>
      <w:r w:rsidR="004A4FD8" w:rsidRPr="00A54AAD">
        <w:t xml:space="preserve">Hospitalized Older Adults </w:t>
      </w:r>
      <w:r w:rsidRPr="00A54AAD">
        <w:t xml:space="preserve">with </w:t>
      </w:r>
      <w:r w:rsidR="00012384" w:rsidRPr="00A54AAD">
        <w:t>Dementia</w:t>
      </w:r>
      <w:r w:rsidRPr="00A54AAD">
        <w:t xml:space="preserve">. </w:t>
      </w:r>
      <w:r w:rsidRPr="00A54AAD">
        <w:rPr>
          <w:i/>
        </w:rPr>
        <w:t>Alzheimer Association</w:t>
      </w:r>
      <w:r w:rsidR="0025090B">
        <w:rPr>
          <w:i/>
        </w:rPr>
        <w:t xml:space="preserve"> – Try </w:t>
      </w:r>
      <w:r w:rsidR="00012384">
        <w:rPr>
          <w:i/>
        </w:rPr>
        <w:t>This</w:t>
      </w:r>
      <w:r w:rsidR="0025090B">
        <w:rPr>
          <w:i/>
        </w:rPr>
        <w:t>: Best Practices in Nursing Care to Older Adults with Dementia</w:t>
      </w:r>
      <w:r w:rsidRPr="00A54AAD">
        <w:rPr>
          <w:i/>
        </w:rPr>
        <w:t xml:space="preserve">, </w:t>
      </w:r>
      <w:r w:rsidRPr="00A54AAD">
        <w:t>7 (D</w:t>
      </w:r>
      <w:r>
        <w:t>7</w:t>
      </w:r>
      <w:r w:rsidRPr="00A54AAD">
        <w:t>).</w:t>
      </w:r>
      <w:r>
        <w:t xml:space="preserve"> </w:t>
      </w:r>
      <w:hyperlink r:id="rId85" w:history="1">
        <w:r w:rsidRPr="008B2A38">
          <w:rPr>
            <w:rStyle w:val="Hyperlink"/>
          </w:rPr>
          <w:t>https://consultgeri.org/try-this/dementia/issue-d7.pdf</w:t>
        </w:r>
      </w:hyperlink>
    </w:p>
    <w:p w14:paraId="3BF36BCA" w14:textId="77777777" w:rsidR="00580687" w:rsidRDefault="00580687" w:rsidP="00580687"/>
    <w:p w14:paraId="047AEB1E" w14:textId="77777777" w:rsidR="00580687" w:rsidRDefault="00580687" w:rsidP="0091209D">
      <w:pPr>
        <w:pStyle w:val="ListParagraph"/>
        <w:numPr>
          <w:ilvl w:val="0"/>
          <w:numId w:val="26"/>
        </w:numPr>
      </w:pPr>
      <w:r w:rsidRPr="00B7775F">
        <w:rPr>
          <w:bCs/>
        </w:rPr>
        <w:t>Gluyas</w:t>
      </w:r>
      <w:r w:rsidR="00B7775F" w:rsidRPr="00B7775F">
        <w:rPr>
          <w:bCs/>
        </w:rPr>
        <w:t>,</w:t>
      </w:r>
      <w:r w:rsidRPr="00B7775F">
        <w:rPr>
          <w:bCs/>
        </w:rPr>
        <w:t xml:space="preserve"> H</w:t>
      </w:r>
      <w:r w:rsidR="00B7775F" w:rsidRPr="00B7775F">
        <w:rPr>
          <w:bCs/>
        </w:rPr>
        <w:t>.</w:t>
      </w:r>
      <w:r w:rsidRPr="00580687">
        <w:rPr>
          <w:b/>
          <w:bCs/>
        </w:rPr>
        <w:t xml:space="preserve"> </w:t>
      </w:r>
      <w:r w:rsidRPr="00580687">
        <w:t>(2015)</w:t>
      </w:r>
      <w:r w:rsidR="000952E9">
        <w:t>.</w:t>
      </w:r>
      <w:r w:rsidRPr="00580687">
        <w:t xml:space="preserve"> Effective </w:t>
      </w:r>
      <w:r w:rsidR="00012384" w:rsidRPr="00580687">
        <w:t xml:space="preserve">Communication </w:t>
      </w:r>
      <w:r w:rsidRPr="00580687">
        <w:t xml:space="preserve">and </w:t>
      </w:r>
      <w:r w:rsidR="00012384" w:rsidRPr="00580687">
        <w:t>Teamwork Promotes P</w:t>
      </w:r>
      <w:r w:rsidR="00012384">
        <w:t>atient Safety</w:t>
      </w:r>
      <w:r w:rsidR="00B7775F">
        <w:t xml:space="preserve">. </w:t>
      </w:r>
      <w:r w:rsidR="00B7775F" w:rsidRPr="00B7775F">
        <w:rPr>
          <w:i/>
        </w:rPr>
        <w:t>Nursing Standard, 29</w:t>
      </w:r>
      <w:r w:rsidR="00B7775F">
        <w:t>(</w:t>
      </w:r>
      <w:r w:rsidRPr="00580687">
        <w:t>49</w:t>
      </w:r>
      <w:r w:rsidR="00B7775F">
        <w:t>)</w:t>
      </w:r>
      <w:r w:rsidRPr="00580687">
        <w:t xml:space="preserve">, 50-57. </w:t>
      </w:r>
      <w:hyperlink r:id="rId86" w:history="1">
        <w:r w:rsidR="00B7775F" w:rsidRPr="008B2A38">
          <w:rPr>
            <w:rStyle w:val="Hyperlink"/>
          </w:rPr>
          <w:t>http://journals.rcni.com/doi/pdfplus/10.7748/ns.29.49.50.e10042</w:t>
        </w:r>
      </w:hyperlink>
    </w:p>
    <w:p w14:paraId="7A9AA35B" w14:textId="77777777" w:rsidR="00B7775F" w:rsidRDefault="00B7775F" w:rsidP="00B7775F"/>
    <w:p w14:paraId="1979C283" w14:textId="77777777" w:rsidR="00A91099" w:rsidRDefault="00846422" w:rsidP="0091209D">
      <w:pPr>
        <w:numPr>
          <w:ilvl w:val="1"/>
          <w:numId w:val="18"/>
        </w:numPr>
      </w:pPr>
      <w:r w:rsidRPr="00846422">
        <w:t xml:space="preserve">Lieu, C. C., Sadler, G. R., </w:t>
      </w:r>
      <w:r w:rsidR="00EF3A2F">
        <w:t xml:space="preserve">&amp; </w:t>
      </w:r>
      <w:r w:rsidRPr="00846422">
        <w:t xml:space="preserve">Stohlmann, P. D. (2007). Communication </w:t>
      </w:r>
      <w:r w:rsidR="00012384" w:rsidRPr="00846422">
        <w:t xml:space="preserve">Strategies </w:t>
      </w:r>
      <w:r w:rsidRPr="00846422">
        <w:t xml:space="preserve">for </w:t>
      </w:r>
      <w:r w:rsidR="00012384" w:rsidRPr="00846422">
        <w:t xml:space="preserve">Nurses Interacting </w:t>
      </w:r>
      <w:r w:rsidRPr="00846422">
        <w:t xml:space="preserve">with </w:t>
      </w:r>
      <w:r w:rsidR="00012384" w:rsidRPr="00846422">
        <w:t xml:space="preserve">Clients Who </w:t>
      </w:r>
      <w:r w:rsidR="00F23DE3" w:rsidRPr="00846422">
        <w:t xml:space="preserve">Are </w:t>
      </w:r>
      <w:r w:rsidR="00012384" w:rsidRPr="00846422">
        <w:t>Deaf</w:t>
      </w:r>
      <w:r w:rsidRPr="00846422">
        <w:t xml:space="preserve">. </w:t>
      </w:r>
      <w:r w:rsidRPr="00A91099">
        <w:rPr>
          <w:i/>
        </w:rPr>
        <w:t>Dermatological Nursing</w:t>
      </w:r>
      <w:r w:rsidRPr="00846422">
        <w:t>,19(6), 541‐544, 549‐551.</w:t>
      </w:r>
    </w:p>
    <w:p w14:paraId="6F27D728" w14:textId="77777777" w:rsidR="00A91099" w:rsidRPr="00846422" w:rsidRDefault="00A91099" w:rsidP="00A91099">
      <w:pPr>
        <w:ind w:left="840"/>
      </w:pPr>
    </w:p>
    <w:p w14:paraId="2C4A4C33" w14:textId="77777777" w:rsidR="00A3507D" w:rsidRDefault="00A3507D" w:rsidP="0091209D">
      <w:pPr>
        <w:numPr>
          <w:ilvl w:val="1"/>
          <w:numId w:val="18"/>
        </w:numPr>
      </w:pPr>
      <w:r w:rsidRPr="00A3507D">
        <w:t>Registered Nurses’ Association of Ontario</w:t>
      </w:r>
      <w:r w:rsidR="000952E9">
        <w:t>.</w:t>
      </w:r>
      <w:r w:rsidRPr="00A3507D">
        <w:t xml:space="preserve"> (2012). </w:t>
      </w:r>
      <w:r w:rsidR="00601D63">
        <w:rPr>
          <w:i/>
          <w:iCs/>
        </w:rPr>
        <w:t>Managing and Mitigating Confl</w:t>
      </w:r>
      <w:r w:rsidRPr="00A3507D">
        <w:rPr>
          <w:i/>
          <w:iCs/>
        </w:rPr>
        <w:t>ict in Health-</w:t>
      </w:r>
      <w:r w:rsidR="00012384" w:rsidRPr="00A3507D">
        <w:rPr>
          <w:i/>
          <w:iCs/>
        </w:rPr>
        <w:t xml:space="preserve">Care </w:t>
      </w:r>
      <w:r w:rsidRPr="00A3507D">
        <w:rPr>
          <w:i/>
          <w:iCs/>
        </w:rPr>
        <w:t>Teams</w:t>
      </w:r>
      <w:r w:rsidRPr="00A3507D">
        <w:t xml:space="preserve">. Toronto, Canada: Registered Nurses’ Association of Ontario. </w:t>
      </w:r>
      <w:hyperlink r:id="rId87" w:history="1">
        <w:r w:rsidR="009434C7" w:rsidRPr="00A07566">
          <w:rPr>
            <w:rStyle w:val="Hyperlink"/>
          </w:rPr>
          <w:t>http://rnao.ca/sites/rnao-ca/files/Managing-conflict-healthcare-teams_hwe_bpg.pdf</w:t>
        </w:r>
      </w:hyperlink>
    </w:p>
    <w:p w14:paraId="5078DC68" w14:textId="0C0F8314" w:rsidR="003F4DEA" w:rsidRDefault="003F4DEA"/>
    <w:p w14:paraId="47AC60DD" w14:textId="77777777" w:rsidR="00A57541" w:rsidRPr="00A57541" w:rsidRDefault="00A57541" w:rsidP="00B9029B">
      <w:pPr>
        <w:pStyle w:val="HEAD2"/>
      </w:pPr>
      <w:bookmarkStart w:id="21" w:name="_Toc509303516"/>
      <w:r w:rsidRPr="00A57541">
        <w:t>P</w:t>
      </w:r>
      <w:r w:rsidR="007E5091">
        <w:t>harmacology</w:t>
      </w:r>
      <w:r w:rsidRPr="00A57541">
        <w:t xml:space="preserve"> I</w:t>
      </w:r>
      <w:bookmarkEnd w:id="21"/>
    </w:p>
    <w:p w14:paraId="3B0CEB62" w14:textId="77777777" w:rsidR="00A57541" w:rsidRPr="00A57541" w:rsidRDefault="00A57541" w:rsidP="00A57541"/>
    <w:p w14:paraId="79AED40F" w14:textId="77777777" w:rsidR="00753F86" w:rsidRPr="00753F86" w:rsidRDefault="00753F86" w:rsidP="0091209D">
      <w:pPr>
        <w:numPr>
          <w:ilvl w:val="1"/>
          <w:numId w:val="18"/>
        </w:numPr>
      </w:pPr>
      <w:r w:rsidRPr="00753F86">
        <w:t xml:space="preserve">Baker, J., Keady, J., Hardman, P., Kay, J., Jones, L., &amp; Jolley, D. (2010). Psychotropic PRN </w:t>
      </w:r>
      <w:r w:rsidR="00012384" w:rsidRPr="00753F86">
        <w:t xml:space="preserve">Use </w:t>
      </w:r>
      <w:r w:rsidRPr="00753F86">
        <w:t xml:space="preserve">among </w:t>
      </w:r>
      <w:r w:rsidR="00012384" w:rsidRPr="00753F86">
        <w:t>Older People’s Inpatient</w:t>
      </w:r>
      <w:r w:rsidR="00012384">
        <w:t xml:space="preserve"> </w:t>
      </w:r>
      <w:r w:rsidR="00012384" w:rsidRPr="00753F86">
        <w:t>Mental Health Services</w:t>
      </w:r>
      <w:r w:rsidRPr="00753F86">
        <w:t xml:space="preserve">. </w:t>
      </w:r>
      <w:r w:rsidRPr="00753F86">
        <w:rPr>
          <w:i/>
        </w:rPr>
        <w:t xml:space="preserve">Journal of Psychiatric and </w:t>
      </w:r>
      <w:r w:rsidR="00012384" w:rsidRPr="00753F86">
        <w:rPr>
          <w:i/>
        </w:rPr>
        <w:t xml:space="preserve">Mental Health </w:t>
      </w:r>
      <w:r w:rsidRPr="00753F86">
        <w:rPr>
          <w:i/>
        </w:rPr>
        <w:t xml:space="preserve">Nursing, 17, </w:t>
      </w:r>
      <w:r w:rsidRPr="00753F86">
        <w:t>463‐468.</w:t>
      </w:r>
    </w:p>
    <w:p w14:paraId="430A2BE6" w14:textId="77777777" w:rsidR="00753F86" w:rsidRDefault="00753F86" w:rsidP="00753F86">
      <w:pPr>
        <w:ind w:left="720"/>
      </w:pPr>
    </w:p>
    <w:p w14:paraId="07ED8985" w14:textId="77777777" w:rsidR="0060681D" w:rsidRPr="0060681D" w:rsidRDefault="0060681D" w:rsidP="0091209D">
      <w:pPr>
        <w:numPr>
          <w:ilvl w:val="1"/>
          <w:numId w:val="18"/>
        </w:numPr>
      </w:pPr>
      <w:r w:rsidRPr="0060681D">
        <w:t xml:space="preserve">Boullata, J. (2009). Drug </w:t>
      </w:r>
      <w:r w:rsidR="00012384" w:rsidRPr="0060681D">
        <w:t xml:space="preserve">Administration </w:t>
      </w:r>
      <w:r w:rsidRPr="0060681D">
        <w:t xml:space="preserve">through an </w:t>
      </w:r>
      <w:r w:rsidR="00012384" w:rsidRPr="0060681D">
        <w:t>Enteral Feeding Tube</w:t>
      </w:r>
      <w:r w:rsidRPr="0060681D">
        <w:t xml:space="preserve">. </w:t>
      </w:r>
      <w:r w:rsidRPr="0060681D">
        <w:rPr>
          <w:i/>
        </w:rPr>
        <w:t>American Journal of Nursing, 109</w:t>
      </w:r>
      <w:r w:rsidRPr="0060681D">
        <w:t>(10), 34‐42.</w:t>
      </w:r>
    </w:p>
    <w:p w14:paraId="3EC16B37" w14:textId="77777777" w:rsidR="00E87773" w:rsidRDefault="00E87773" w:rsidP="00E87773">
      <w:pPr>
        <w:ind w:left="720"/>
      </w:pPr>
    </w:p>
    <w:p w14:paraId="1D3AE3CA" w14:textId="36762AF3" w:rsidR="00E87773" w:rsidRPr="00E87773" w:rsidRDefault="00E87773" w:rsidP="0091209D">
      <w:pPr>
        <w:numPr>
          <w:ilvl w:val="1"/>
          <w:numId w:val="18"/>
        </w:numPr>
      </w:pPr>
      <w:r w:rsidRPr="00E87773">
        <w:t>Canadian Council for Practical Nurse Regulators (CCPNR)</w:t>
      </w:r>
      <w:r w:rsidR="000952E9">
        <w:t>.</w:t>
      </w:r>
      <w:r w:rsidRPr="00E87773">
        <w:t xml:space="preserve"> (2013). </w:t>
      </w:r>
      <w:r w:rsidRPr="00E87773">
        <w:rPr>
          <w:i/>
        </w:rPr>
        <w:t>Entry</w:t>
      </w:r>
      <w:r w:rsidR="00012384">
        <w:rPr>
          <w:i/>
        </w:rPr>
        <w:t>-</w:t>
      </w:r>
      <w:r w:rsidRPr="00E87773">
        <w:rPr>
          <w:i/>
        </w:rPr>
        <w:t>to</w:t>
      </w:r>
      <w:r w:rsidR="00012384">
        <w:rPr>
          <w:i/>
        </w:rPr>
        <w:t>-</w:t>
      </w:r>
      <w:r w:rsidRPr="00E87773">
        <w:rPr>
          <w:i/>
        </w:rPr>
        <w:t>Practice Competencies for Licensed Practical Nurses</w:t>
      </w:r>
      <w:r w:rsidRPr="00E87773">
        <w:t xml:space="preserve">. </w:t>
      </w:r>
      <w:r w:rsidR="002D2A6F">
        <w:t>Burnaby</w:t>
      </w:r>
      <w:r w:rsidRPr="00E87773">
        <w:t xml:space="preserve">: Author. </w:t>
      </w:r>
      <w:hyperlink r:id="rId88" w:history="1">
        <w:r w:rsidRPr="00E87773">
          <w:rPr>
            <w:rStyle w:val="Hyperlink"/>
          </w:rPr>
          <w:t>https://www.clpnbc.org/Documents/Practice-Support-Documents/Entry-to-Practice-Competencies-(EPTC)-LPNs.aspx</w:t>
        </w:r>
      </w:hyperlink>
    </w:p>
    <w:p w14:paraId="774188CE" w14:textId="77777777" w:rsidR="00E87773" w:rsidRPr="00E87773" w:rsidRDefault="00E87773" w:rsidP="00E87773">
      <w:pPr>
        <w:ind w:left="720"/>
      </w:pPr>
    </w:p>
    <w:p w14:paraId="282A5188" w14:textId="47525ECB" w:rsidR="00E87773" w:rsidRPr="00365197" w:rsidRDefault="00E87773" w:rsidP="0091209D">
      <w:pPr>
        <w:numPr>
          <w:ilvl w:val="1"/>
          <w:numId w:val="18"/>
        </w:numPr>
        <w:rPr>
          <w:rStyle w:val="Hyperlink"/>
          <w:color w:val="auto"/>
          <w:u w:val="none"/>
        </w:rPr>
      </w:pPr>
      <w:r w:rsidRPr="00E87773">
        <w:t xml:space="preserve">Canadian Practical Nurse Registration Examination Competency and Blueprint Committee (CPNRE). (2016). </w:t>
      </w:r>
      <w:r w:rsidRPr="00E87773">
        <w:rPr>
          <w:i/>
        </w:rPr>
        <w:t>Canadian Practical Nurse Registration Examination</w:t>
      </w:r>
      <w:r w:rsidRPr="00E87773">
        <w:t xml:space="preserve"> </w:t>
      </w:r>
      <w:r w:rsidRPr="00E87773">
        <w:rPr>
          <w:i/>
        </w:rPr>
        <w:t xml:space="preserve">Blueprint </w:t>
      </w:r>
      <w:r w:rsidR="00012384">
        <w:rPr>
          <w:rFonts w:cstheme="minorHAnsi"/>
          <w:i/>
        </w:rPr>
        <w:t>–</w:t>
      </w:r>
      <w:r w:rsidRPr="00E87773">
        <w:rPr>
          <w:i/>
        </w:rPr>
        <w:t xml:space="preserve"> 2017 </w:t>
      </w:r>
      <w:r w:rsidR="00012384">
        <w:rPr>
          <w:rFonts w:cstheme="minorHAnsi"/>
          <w:i/>
        </w:rPr>
        <w:t>–</w:t>
      </w:r>
      <w:r w:rsidR="00012384">
        <w:rPr>
          <w:i/>
        </w:rPr>
        <w:t xml:space="preserve"> </w:t>
      </w:r>
      <w:r w:rsidRPr="00E87773">
        <w:rPr>
          <w:i/>
        </w:rPr>
        <w:t>2021</w:t>
      </w:r>
      <w:r w:rsidRPr="00E87773">
        <w:t xml:space="preserve">. Ottawa: Author. </w:t>
      </w:r>
      <w:hyperlink r:id="rId89" w:history="1">
        <w:r w:rsidRPr="00E87773">
          <w:rPr>
            <w:rStyle w:val="Hyperlink"/>
          </w:rPr>
          <w:t>http://www.cpnre.ca/documents/2017-2021%20CPNRE%20Blueprint%20-%20FINAL_Apr2016.pdf</w:t>
        </w:r>
      </w:hyperlink>
    </w:p>
    <w:p w14:paraId="7A868A45" w14:textId="77777777" w:rsidR="00365197" w:rsidRDefault="00365197" w:rsidP="00365197"/>
    <w:p w14:paraId="16737E4B" w14:textId="77777777" w:rsidR="000235EA" w:rsidRPr="00A6676D" w:rsidRDefault="000235EA" w:rsidP="000235EA">
      <w:pPr>
        <w:numPr>
          <w:ilvl w:val="1"/>
          <w:numId w:val="18"/>
        </w:numPr>
        <w:rPr>
          <w:rStyle w:val="Hyperlink"/>
          <w:color w:val="auto"/>
          <w:u w:val="none"/>
        </w:rPr>
      </w:pPr>
      <w:r w:rsidRPr="00E87773">
        <w:t>College of Licensed Practical Nurses of British Columbia (CLPNBC)</w:t>
      </w:r>
      <w:r w:rsidR="000952E9">
        <w:t>.</w:t>
      </w:r>
      <w:r w:rsidRPr="00E87773">
        <w:t xml:space="preserve"> (2014). </w:t>
      </w:r>
      <w:r w:rsidRPr="00E87773">
        <w:rPr>
          <w:i/>
        </w:rPr>
        <w:t>Professional Standards for</w:t>
      </w:r>
      <w:r w:rsidRPr="00E87773">
        <w:t xml:space="preserve"> </w:t>
      </w:r>
      <w:r w:rsidRPr="00E87773">
        <w:rPr>
          <w:i/>
        </w:rPr>
        <w:t>Licensed Practical Nurses</w:t>
      </w:r>
      <w:r w:rsidRPr="00E87773">
        <w:t xml:space="preserve">. </w:t>
      </w:r>
      <w:r w:rsidRPr="002D2A6F">
        <w:t>Burnaby</w:t>
      </w:r>
      <w:r w:rsidRPr="00E87773">
        <w:t xml:space="preserve">: Author. </w:t>
      </w:r>
      <w:hyperlink r:id="rId90" w:history="1">
        <w:r w:rsidRPr="00E87773">
          <w:rPr>
            <w:rStyle w:val="Hyperlink"/>
          </w:rPr>
          <w:t>https://clpnbc.org/Documents/Practice-Support-Documents/Professional-Standards-of-Practice-for-Licensed-Pr.aspx</w:t>
        </w:r>
      </w:hyperlink>
    </w:p>
    <w:p w14:paraId="67C0B539" w14:textId="77777777" w:rsidR="000235EA" w:rsidRDefault="000235EA" w:rsidP="00A6676D">
      <w:pPr>
        <w:pStyle w:val="ListParagraph"/>
      </w:pPr>
    </w:p>
    <w:p w14:paraId="66915350" w14:textId="77777777" w:rsidR="00012384" w:rsidRPr="00012384" w:rsidRDefault="00012384" w:rsidP="00012384">
      <w:pPr>
        <w:numPr>
          <w:ilvl w:val="1"/>
          <w:numId w:val="18"/>
        </w:numPr>
        <w:rPr>
          <w:rStyle w:val="Hyperlink"/>
          <w:color w:val="auto"/>
          <w:u w:val="none"/>
        </w:rPr>
      </w:pPr>
      <w:r>
        <w:t>C</w:t>
      </w:r>
      <w:r w:rsidRPr="00E87773">
        <w:t>ollege of Licensed Practical Nurses of British Columbia (CLPNBC)</w:t>
      </w:r>
      <w:r w:rsidR="000952E9">
        <w:t>.</w:t>
      </w:r>
      <w:r w:rsidRPr="00E87773">
        <w:t xml:space="preserve"> (201</w:t>
      </w:r>
      <w:r>
        <w:t>7</w:t>
      </w:r>
      <w:r w:rsidRPr="00E87773">
        <w:t>).</w:t>
      </w:r>
      <w:r>
        <w:t xml:space="preserve"> </w:t>
      </w:r>
      <w:r w:rsidRPr="00383AC8">
        <w:rPr>
          <w:i/>
        </w:rPr>
        <w:t>A Resource for Complementary &amp; Alternative Health</w:t>
      </w:r>
      <w:r>
        <w:rPr>
          <w:i/>
        </w:rPr>
        <w:t xml:space="preserve">. </w:t>
      </w:r>
      <w:hyperlink r:id="rId91" w:history="1">
        <w:r w:rsidRPr="00A07566">
          <w:rPr>
            <w:rStyle w:val="Hyperlink"/>
          </w:rPr>
          <w:t>https://www.clpnbc.org/Documents/Practice-Support-Documents/Practice-Resources/A-Resource-for-Complementary-and-Alternative-Healt.aspx</w:t>
        </w:r>
      </w:hyperlink>
    </w:p>
    <w:p w14:paraId="70361128" w14:textId="77777777" w:rsidR="00012384" w:rsidRDefault="00012384" w:rsidP="00A6676D">
      <w:pPr>
        <w:pStyle w:val="ListParagraph"/>
        <w:rPr>
          <w:rStyle w:val="Hyperlink"/>
          <w:color w:val="auto"/>
          <w:u w:val="none"/>
        </w:rPr>
      </w:pPr>
    </w:p>
    <w:p w14:paraId="653D175A" w14:textId="77777777" w:rsidR="00012384" w:rsidRPr="00A6676D" w:rsidRDefault="00012384" w:rsidP="00012384">
      <w:pPr>
        <w:numPr>
          <w:ilvl w:val="1"/>
          <w:numId w:val="18"/>
        </w:numPr>
        <w:rPr>
          <w:rStyle w:val="Hyperlink"/>
          <w:i/>
          <w:color w:val="auto"/>
          <w:u w:val="none"/>
        </w:rPr>
      </w:pPr>
      <w:r w:rsidRPr="00E87773">
        <w:t>College of Licensed Practical Nurses of British Columbia (CLPNBC)</w:t>
      </w:r>
      <w:r w:rsidR="000952E9">
        <w:t>.</w:t>
      </w:r>
      <w:r w:rsidRPr="00E87773">
        <w:t xml:space="preserve"> (201</w:t>
      </w:r>
      <w:r>
        <w:t>7</w:t>
      </w:r>
      <w:r w:rsidRPr="00E87773">
        <w:t xml:space="preserve">). </w:t>
      </w:r>
      <w:r w:rsidRPr="00A57541">
        <w:t xml:space="preserve">Practice </w:t>
      </w:r>
      <w:r>
        <w:t>Standard</w:t>
      </w:r>
      <w:r w:rsidRPr="00A57541">
        <w:t xml:space="preserve">: </w:t>
      </w:r>
      <w:r>
        <w:rPr>
          <w:i/>
        </w:rPr>
        <w:t xml:space="preserve">Dispensing Medications. </w:t>
      </w:r>
      <w:hyperlink r:id="rId92" w:history="1">
        <w:r w:rsidRPr="00A07566">
          <w:rPr>
            <w:rStyle w:val="Hyperlink"/>
            <w:i/>
          </w:rPr>
          <w:t>https://www.clpnbc.org/Documents/Practice-Support-Documents/Practice-Standards/Dispensing-Medications-Practice-Board-Standard-02.aspx</w:t>
        </w:r>
      </w:hyperlink>
    </w:p>
    <w:p w14:paraId="73B5C038" w14:textId="77777777" w:rsidR="00012384" w:rsidRDefault="00012384" w:rsidP="00A6676D">
      <w:pPr>
        <w:pStyle w:val="ListParagraph"/>
        <w:rPr>
          <w:i/>
        </w:rPr>
      </w:pPr>
    </w:p>
    <w:p w14:paraId="1E9C0D19" w14:textId="77777777" w:rsidR="00012384" w:rsidRPr="00A6676D" w:rsidRDefault="00012384" w:rsidP="00012384">
      <w:pPr>
        <w:numPr>
          <w:ilvl w:val="1"/>
          <w:numId w:val="18"/>
        </w:numPr>
        <w:rPr>
          <w:rStyle w:val="Hyperlink"/>
          <w:i/>
          <w:color w:val="auto"/>
          <w:u w:val="none"/>
        </w:rPr>
      </w:pPr>
      <w:r w:rsidRPr="004F791C">
        <w:t>College of Licensed Practical Nurses of British Columbia (CLPNBC)</w:t>
      </w:r>
      <w:r w:rsidR="000952E9">
        <w:t>.</w:t>
      </w:r>
      <w:r w:rsidRPr="004F791C">
        <w:t xml:space="preserve"> (201</w:t>
      </w:r>
      <w:r>
        <w:t>6</w:t>
      </w:r>
      <w:r w:rsidRPr="004F791C">
        <w:t>).</w:t>
      </w:r>
      <w:r w:rsidRPr="00A57541">
        <w:t xml:space="preserve"> Practice </w:t>
      </w:r>
      <w:r>
        <w:t>Standard</w:t>
      </w:r>
      <w:r w:rsidRPr="00A57541">
        <w:t xml:space="preserve">: </w:t>
      </w:r>
      <w:r w:rsidRPr="0050656E">
        <w:rPr>
          <w:i/>
        </w:rPr>
        <w:t>Documentation</w:t>
      </w:r>
      <w:r w:rsidRPr="004F791C">
        <w:t xml:space="preserve"> </w:t>
      </w:r>
      <w:hyperlink r:id="rId93" w:history="1">
        <w:r w:rsidRPr="00A07566">
          <w:rPr>
            <w:rStyle w:val="Hyperlink"/>
            <w:i/>
          </w:rPr>
          <w:t>https://www.clpnbc.org/Documents/Practice-Support-Documents/Practice-Standard-Documentation-approved-Nov-21-13.aspx</w:t>
        </w:r>
      </w:hyperlink>
    </w:p>
    <w:p w14:paraId="63AF2929" w14:textId="77777777" w:rsidR="00012384" w:rsidRDefault="00012384" w:rsidP="00A6676D">
      <w:pPr>
        <w:pStyle w:val="ListParagraph"/>
        <w:rPr>
          <w:i/>
        </w:rPr>
      </w:pPr>
    </w:p>
    <w:p w14:paraId="51CAE2C2" w14:textId="77777777" w:rsidR="00012384" w:rsidRPr="00A6676D" w:rsidRDefault="00012384" w:rsidP="00012384">
      <w:pPr>
        <w:numPr>
          <w:ilvl w:val="1"/>
          <w:numId w:val="18"/>
        </w:numPr>
        <w:rPr>
          <w:rStyle w:val="Hyperlink"/>
          <w:color w:val="auto"/>
          <w:u w:val="none"/>
        </w:rPr>
      </w:pPr>
      <w:r w:rsidRPr="00E87773">
        <w:t>College of Licensed Practical Nurses of British Columbia (CLPNBC)</w:t>
      </w:r>
      <w:r w:rsidR="000952E9">
        <w:t>.</w:t>
      </w:r>
      <w:r w:rsidRPr="00E87773">
        <w:t xml:space="preserve"> (201</w:t>
      </w:r>
      <w:r>
        <w:t>7</w:t>
      </w:r>
      <w:r w:rsidRPr="00E87773">
        <w:t xml:space="preserve">). </w:t>
      </w:r>
      <w:r w:rsidRPr="00A57541">
        <w:t xml:space="preserve">Practice </w:t>
      </w:r>
      <w:r>
        <w:t>Standard</w:t>
      </w:r>
      <w:r w:rsidRPr="00A57541">
        <w:t xml:space="preserve">: </w:t>
      </w:r>
      <w:r w:rsidRPr="00274313">
        <w:rPr>
          <w:i/>
        </w:rPr>
        <w:t>Medication Administration</w:t>
      </w:r>
      <w:r w:rsidRPr="00274313">
        <w:t xml:space="preserve"> </w:t>
      </w:r>
      <w:hyperlink r:id="rId94" w:history="1">
        <w:r w:rsidRPr="00274313">
          <w:rPr>
            <w:rStyle w:val="Hyperlink"/>
            <w:i/>
          </w:rPr>
          <w:t>https://www.clpnbc.org/Documents/Practice-Support-Documents/Medication-Administration.aspx</w:t>
        </w:r>
      </w:hyperlink>
    </w:p>
    <w:p w14:paraId="6F6A16A6" w14:textId="77777777" w:rsidR="00012384" w:rsidRDefault="00012384" w:rsidP="00A6676D">
      <w:pPr>
        <w:pStyle w:val="ListParagraph"/>
      </w:pPr>
    </w:p>
    <w:p w14:paraId="4A227BA3" w14:textId="4864D8D1" w:rsidR="0059763B" w:rsidRPr="0059763B" w:rsidRDefault="0059763B" w:rsidP="0091209D">
      <w:pPr>
        <w:numPr>
          <w:ilvl w:val="1"/>
          <w:numId w:val="18"/>
        </w:numPr>
      </w:pPr>
      <w:r w:rsidRPr="0059763B">
        <w:lastRenderedPageBreak/>
        <w:t>College of Licensed Practical Nurses of British Columbia (CLPNBC)</w:t>
      </w:r>
      <w:r w:rsidR="000952E9">
        <w:t>.</w:t>
      </w:r>
      <w:r w:rsidR="002279A3">
        <w:t xml:space="preserve"> (2016</w:t>
      </w:r>
      <w:r w:rsidRPr="0059763B">
        <w:t xml:space="preserve">). </w:t>
      </w:r>
      <w:r w:rsidRPr="0059763B">
        <w:rPr>
          <w:i/>
        </w:rPr>
        <w:t>Scope of Practice: Standards, Limits and Conditions</w:t>
      </w:r>
      <w:r w:rsidRPr="0059763B">
        <w:t xml:space="preserve">. </w:t>
      </w:r>
      <w:r w:rsidR="002D2A6F">
        <w:t>Burnaby</w:t>
      </w:r>
      <w:r w:rsidRPr="0059763B">
        <w:t xml:space="preserve">: Author. </w:t>
      </w:r>
      <w:hyperlink r:id="rId95" w:history="1">
        <w:r w:rsidRPr="0059763B">
          <w:rPr>
            <w:rStyle w:val="Hyperlink"/>
          </w:rPr>
          <w:t>https://www.clpnbc.org/Documents/Practice-Support-Documents/Scope-of-Practice-ONLINE.aspx</w:t>
        </w:r>
      </w:hyperlink>
    </w:p>
    <w:p w14:paraId="1E230594" w14:textId="77777777" w:rsidR="00C535C2" w:rsidRDefault="00C535C2" w:rsidP="00C535C2"/>
    <w:p w14:paraId="4099B0BE" w14:textId="01EB7BBC" w:rsidR="00C535C2" w:rsidRDefault="00C535C2" w:rsidP="0091209D">
      <w:pPr>
        <w:numPr>
          <w:ilvl w:val="1"/>
          <w:numId w:val="18"/>
        </w:numPr>
      </w:pPr>
      <w:r>
        <w:t xml:space="preserve">First Nations Health Authority. </w:t>
      </w:r>
      <w:r w:rsidR="0008001A" w:rsidRPr="00822D3E">
        <w:rPr>
          <w:i/>
        </w:rPr>
        <w:t>Traditional Healing.</w:t>
      </w:r>
      <w:r w:rsidR="0008001A">
        <w:t xml:space="preserve"> </w:t>
      </w:r>
      <w:hyperlink r:id="rId96" w:history="1">
        <w:r w:rsidR="0008001A" w:rsidRPr="00A07566">
          <w:rPr>
            <w:rStyle w:val="Hyperlink"/>
          </w:rPr>
          <w:t>http://www.fnha.ca/what-we-do/traditional-healing</w:t>
        </w:r>
      </w:hyperlink>
    </w:p>
    <w:p w14:paraId="631E48C8" w14:textId="77777777" w:rsidR="0008001A" w:rsidRDefault="0008001A" w:rsidP="0008001A"/>
    <w:p w14:paraId="66B4F1EF" w14:textId="77777777" w:rsidR="008D5147" w:rsidRPr="008D5147" w:rsidRDefault="008D5147" w:rsidP="0091209D">
      <w:pPr>
        <w:numPr>
          <w:ilvl w:val="1"/>
          <w:numId w:val="18"/>
        </w:numPr>
      </w:pPr>
      <w:r w:rsidRPr="008D5147">
        <w:t xml:space="preserve">Haque, R. (2009). ARMOR: A </w:t>
      </w:r>
      <w:r w:rsidR="000235EA" w:rsidRPr="008D5147">
        <w:t xml:space="preserve">Tool </w:t>
      </w:r>
      <w:r w:rsidRPr="008D5147">
        <w:t xml:space="preserve">to </w:t>
      </w:r>
      <w:r w:rsidR="000235EA" w:rsidRPr="008D5147">
        <w:t xml:space="preserve">Evaluate Polypharmacy </w:t>
      </w:r>
      <w:r w:rsidRPr="008D5147">
        <w:t xml:space="preserve">in </w:t>
      </w:r>
      <w:r w:rsidR="000235EA" w:rsidRPr="008D5147">
        <w:t>Elderly Persons</w:t>
      </w:r>
      <w:r w:rsidRPr="008D5147">
        <w:t xml:space="preserve">. </w:t>
      </w:r>
      <w:r w:rsidRPr="008D5147">
        <w:rPr>
          <w:i/>
        </w:rPr>
        <w:t>Annals of Long Term Care,17</w:t>
      </w:r>
      <w:r w:rsidRPr="008D5147">
        <w:t>(6), 26‐30.</w:t>
      </w:r>
    </w:p>
    <w:p w14:paraId="46B24646" w14:textId="77777777" w:rsidR="001D52F2" w:rsidRDefault="001D52F2" w:rsidP="001D52F2"/>
    <w:p w14:paraId="403ECD36" w14:textId="77777777" w:rsidR="001D52F2" w:rsidRPr="001D52F2" w:rsidRDefault="001D52F2" w:rsidP="0091209D">
      <w:pPr>
        <w:numPr>
          <w:ilvl w:val="1"/>
          <w:numId w:val="18"/>
        </w:numPr>
      </w:pPr>
      <w:r w:rsidRPr="001D52F2">
        <w:t>Janda, S., &amp; Fagan, N. (2010). Prac</w:t>
      </w:r>
      <w:r>
        <w:t xml:space="preserve">tical </w:t>
      </w:r>
      <w:r w:rsidR="000235EA">
        <w:t xml:space="preserve">Review </w:t>
      </w:r>
      <w:r>
        <w:t>of</w:t>
      </w:r>
      <w:r w:rsidRPr="001D52F2">
        <w:t xml:space="preserve"> </w:t>
      </w:r>
      <w:r w:rsidR="000235EA" w:rsidRPr="001D52F2">
        <w:t>Pharmacological Concepts</w:t>
      </w:r>
      <w:r w:rsidRPr="001D52F2">
        <w:t xml:space="preserve">. </w:t>
      </w:r>
      <w:r w:rsidRPr="001D52F2">
        <w:rPr>
          <w:i/>
        </w:rPr>
        <w:t>Urologic Nursing, 30</w:t>
      </w:r>
      <w:r w:rsidRPr="001D52F2">
        <w:t>(1), 15‐20.</w:t>
      </w:r>
    </w:p>
    <w:p w14:paraId="44536C08" w14:textId="77777777" w:rsidR="00E87773" w:rsidRDefault="00E87773" w:rsidP="00E87773">
      <w:pPr>
        <w:ind w:left="720"/>
        <w:rPr>
          <w:i/>
        </w:rPr>
      </w:pPr>
    </w:p>
    <w:p w14:paraId="56AB4C24" w14:textId="63D8B0F8" w:rsidR="00F119C6" w:rsidRPr="00F119C6" w:rsidRDefault="00F119C6" w:rsidP="0091209D">
      <w:pPr>
        <w:numPr>
          <w:ilvl w:val="1"/>
          <w:numId w:val="18"/>
        </w:numPr>
      </w:pPr>
      <w:r w:rsidRPr="00F119C6">
        <w:t>Robinson, R</w:t>
      </w:r>
      <w:r w:rsidR="001B5269">
        <w:t>., &amp; Vollmer, C. (2010). Under</w:t>
      </w:r>
      <w:r w:rsidRPr="00F119C6">
        <w:t xml:space="preserve">medication for </w:t>
      </w:r>
      <w:r w:rsidR="000235EA" w:rsidRPr="00F119C6">
        <w:t xml:space="preserve">Pain </w:t>
      </w:r>
      <w:r w:rsidRPr="00F119C6">
        <w:t xml:space="preserve">and </w:t>
      </w:r>
      <w:r w:rsidR="000235EA" w:rsidRPr="00F119C6">
        <w:t xml:space="preserve">Precipitation </w:t>
      </w:r>
      <w:r w:rsidRPr="00F119C6">
        <w:t xml:space="preserve">of </w:t>
      </w:r>
      <w:r w:rsidR="000235EA" w:rsidRPr="00F119C6">
        <w:t>Delirium</w:t>
      </w:r>
      <w:r w:rsidRPr="00F119C6">
        <w:t xml:space="preserve">. </w:t>
      </w:r>
      <w:r w:rsidR="000B3C62">
        <w:rPr>
          <w:i/>
        </w:rPr>
        <w:t>MEDSURG</w:t>
      </w:r>
      <w:r w:rsidRPr="00F119C6">
        <w:rPr>
          <w:i/>
        </w:rPr>
        <w:t xml:space="preserve"> Nursing, 19</w:t>
      </w:r>
      <w:r w:rsidRPr="00F119C6">
        <w:t>(2), 79‐83.</w:t>
      </w:r>
    </w:p>
    <w:p w14:paraId="0494F5F8" w14:textId="77777777" w:rsidR="00D62A3F" w:rsidRDefault="00D62A3F" w:rsidP="00D62A3F"/>
    <w:p w14:paraId="61ACEC5B" w14:textId="77777777" w:rsidR="00D62A3F" w:rsidRPr="00D62A3F" w:rsidRDefault="00D62A3F" w:rsidP="0091209D">
      <w:pPr>
        <w:numPr>
          <w:ilvl w:val="1"/>
          <w:numId w:val="18"/>
        </w:numPr>
      </w:pPr>
      <w:r w:rsidRPr="00D62A3F">
        <w:t xml:space="preserve">Tinne, D., Elseviers, M., Van Rompaey, B., Van Bortel, L., &amp; Vander Stichele, R. (2011). Barriers for </w:t>
      </w:r>
      <w:r w:rsidR="000235EA" w:rsidRPr="00D62A3F">
        <w:t xml:space="preserve">Nurses </w:t>
      </w:r>
      <w:r w:rsidRPr="00D62A3F">
        <w:t xml:space="preserve">to </w:t>
      </w:r>
      <w:r w:rsidR="000235EA" w:rsidRPr="00D62A3F">
        <w:t xml:space="preserve">Safe Medication Management </w:t>
      </w:r>
      <w:r w:rsidRPr="00D62A3F">
        <w:t xml:space="preserve">in nursing </w:t>
      </w:r>
      <w:r w:rsidR="000235EA" w:rsidRPr="00D62A3F">
        <w:t>Homes</w:t>
      </w:r>
      <w:r w:rsidRPr="00D62A3F">
        <w:t xml:space="preserve">. </w:t>
      </w:r>
      <w:r w:rsidRPr="00D62A3F">
        <w:rPr>
          <w:i/>
        </w:rPr>
        <w:t>Journal of Nursing Scholarship, 43</w:t>
      </w:r>
      <w:r w:rsidRPr="00D62A3F">
        <w:t>(2), 171‐180.</w:t>
      </w:r>
    </w:p>
    <w:p w14:paraId="41F440EA" w14:textId="77777777" w:rsidR="00EE33C8" w:rsidRDefault="00EE33C8" w:rsidP="00EE33C8"/>
    <w:p w14:paraId="526B3363" w14:textId="0B0A0E63" w:rsidR="00EE33C8" w:rsidRPr="00DF28BA" w:rsidRDefault="00EE33C8" w:rsidP="0091209D">
      <w:pPr>
        <w:numPr>
          <w:ilvl w:val="1"/>
          <w:numId w:val="18"/>
        </w:numPr>
        <w:rPr>
          <w:rStyle w:val="Hyperlink"/>
          <w:color w:val="auto"/>
          <w:u w:val="none"/>
        </w:rPr>
      </w:pPr>
      <w:r>
        <w:t>World Health Organization</w:t>
      </w:r>
      <w:r w:rsidR="000952E9">
        <w:t>.</w:t>
      </w:r>
      <w:r>
        <w:t xml:space="preserve"> (2012). </w:t>
      </w:r>
      <w:r w:rsidR="00F50C02" w:rsidRPr="00F50C02">
        <w:t>Traditional and Complementary Medicine Policy. (</w:t>
      </w:r>
      <w:r w:rsidR="00F50C02" w:rsidRPr="00F50C02">
        <w:rPr>
          <w:i/>
        </w:rPr>
        <w:t>MDS-3: Managing Access to Medicines and Health Technologies</w:t>
      </w:r>
      <w:r w:rsidR="00F50C02">
        <w:t xml:space="preserve">, Chapter 5). </w:t>
      </w:r>
      <w:hyperlink r:id="rId97" w:history="1">
        <w:r w:rsidR="00F50C02" w:rsidRPr="00A07566">
          <w:rPr>
            <w:rStyle w:val="Hyperlink"/>
          </w:rPr>
          <w:t>http://apps.who.int/medicinedocs/documents/s19582en/s19582en.pdf</w:t>
        </w:r>
      </w:hyperlink>
    </w:p>
    <w:p w14:paraId="759F49C2" w14:textId="77777777" w:rsidR="00DF28BA" w:rsidRDefault="00DF28BA" w:rsidP="00DF28BA"/>
    <w:p w14:paraId="7ADD8DC9" w14:textId="77777777" w:rsidR="00DF28BA" w:rsidRDefault="00DF28BA">
      <w:pPr>
        <w:rPr>
          <w:rStyle w:val="Hyperlink"/>
        </w:rPr>
      </w:pPr>
      <w:r>
        <w:rPr>
          <w:rStyle w:val="Hyperlink"/>
        </w:rPr>
        <w:br w:type="page"/>
      </w:r>
    </w:p>
    <w:p w14:paraId="20955108" w14:textId="3CC6011C" w:rsidR="00206640" w:rsidRPr="00206640" w:rsidRDefault="007E5091" w:rsidP="00D9323A">
      <w:pPr>
        <w:pStyle w:val="HEAD2"/>
      </w:pPr>
      <w:bookmarkStart w:id="22" w:name="_Toc509303517"/>
      <w:r w:rsidRPr="00A57541">
        <w:lastRenderedPageBreak/>
        <w:t>P</w:t>
      </w:r>
      <w:r>
        <w:t>harmacology</w:t>
      </w:r>
      <w:r w:rsidR="00206640" w:rsidRPr="00206640">
        <w:t xml:space="preserve"> </w:t>
      </w:r>
      <w:r w:rsidR="000235EA">
        <w:t>II</w:t>
      </w:r>
      <w:bookmarkEnd w:id="22"/>
    </w:p>
    <w:p w14:paraId="1B5260DF" w14:textId="77777777" w:rsidR="00206640" w:rsidRPr="00206640" w:rsidRDefault="00206640" w:rsidP="00206640"/>
    <w:p w14:paraId="425B10FF" w14:textId="132562DF" w:rsidR="009453D6" w:rsidRDefault="009453D6" w:rsidP="0091209D">
      <w:pPr>
        <w:numPr>
          <w:ilvl w:val="1"/>
          <w:numId w:val="18"/>
        </w:numPr>
      </w:pPr>
      <w:r w:rsidRPr="009453D6">
        <w:t xml:space="preserve">Canadian Association for Mental Health (CAMH) </w:t>
      </w:r>
      <w:r w:rsidRPr="009453D6">
        <w:rPr>
          <w:iCs/>
        </w:rPr>
        <w:t>and St. Joseph</w:t>
      </w:r>
      <w:r w:rsidR="00136534">
        <w:rPr>
          <w:iCs/>
        </w:rPr>
        <w:t>’</w:t>
      </w:r>
      <w:r w:rsidRPr="009453D6">
        <w:rPr>
          <w:iCs/>
        </w:rPr>
        <w:t>s Health Centre</w:t>
      </w:r>
      <w:r w:rsidRPr="009453D6">
        <w:t xml:space="preserve">. (2010). </w:t>
      </w:r>
      <w:r w:rsidRPr="009453D6">
        <w:rPr>
          <w:i/>
        </w:rPr>
        <w:t>Primary Care Addiction Toolkit</w:t>
      </w:r>
      <w:r w:rsidRPr="009453D6">
        <w:t xml:space="preserve">. </w:t>
      </w:r>
      <w:hyperlink r:id="rId98" w:history="1">
        <w:r w:rsidRPr="008B2A38">
          <w:rPr>
            <w:rStyle w:val="Hyperlink"/>
          </w:rPr>
          <w:t>https://www.porticonetwork.ca/tools/toolkits/pcat</w:t>
        </w:r>
      </w:hyperlink>
    </w:p>
    <w:p w14:paraId="3AA7D324" w14:textId="77777777" w:rsidR="009453D6" w:rsidRDefault="009453D6" w:rsidP="009453D6">
      <w:pPr>
        <w:ind w:left="720"/>
      </w:pPr>
    </w:p>
    <w:p w14:paraId="535BD103" w14:textId="126A4C33" w:rsidR="00822D3E" w:rsidRPr="00044BE1" w:rsidRDefault="00822D3E" w:rsidP="0091209D">
      <w:pPr>
        <w:numPr>
          <w:ilvl w:val="1"/>
          <w:numId w:val="18"/>
        </w:numPr>
        <w:rPr>
          <w:rStyle w:val="Hyperlink"/>
          <w:color w:val="auto"/>
          <w:u w:val="none"/>
        </w:rPr>
      </w:pPr>
      <w:r w:rsidRPr="00E87773">
        <w:t>Canadian Council for Practical Nurse Regulators (CCPNR)</w:t>
      </w:r>
      <w:r w:rsidR="000952E9">
        <w:t>.</w:t>
      </w:r>
      <w:r w:rsidRPr="00E87773">
        <w:t xml:space="preserve"> (2013). </w:t>
      </w:r>
      <w:r w:rsidRPr="00E87773">
        <w:rPr>
          <w:i/>
        </w:rPr>
        <w:t>Entry</w:t>
      </w:r>
      <w:r w:rsidR="00ED2672">
        <w:rPr>
          <w:i/>
        </w:rPr>
        <w:t>-</w:t>
      </w:r>
      <w:r w:rsidRPr="00E87773">
        <w:rPr>
          <w:i/>
        </w:rPr>
        <w:t>to</w:t>
      </w:r>
      <w:r w:rsidR="00ED2672">
        <w:rPr>
          <w:i/>
        </w:rPr>
        <w:t>-</w:t>
      </w:r>
      <w:r w:rsidRPr="00E87773">
        <w:rPr>
          <w:i/>
        </w:rPr>
        <w:t>Practice Competencies for Licensed Practical Nurses</w:t>
      </w:r>
      <w:r w:rsidRPr="00E87773">
        <w:t xml:space="preserve">. </w:t>
      </w:r>
      <w:r w:rsidR="002D2A6F">
        <w:t>Burnaby</w:t>
      </w:r>
      <w:r w:rsidRPr="00E87773">
        <w:t xml:space="preserve">: Author. </w:t>
      </w:r>
      <w:hyperlink r:id="rId99" w:history="1">
        <w:r w:rsidRPr="00E87773">
          <w:rPr>
            <w:rStyle w:val="Hyperlink"/>
          </w:rPr>
          <w:t>https://www.clpnbc.org/Documents/Practice-Support-Documents/Entry-to-Practice-Competencies-(EPTC)-LPNs.aspx</w:t>
        </w:r>
      </w:hyperlink>
    </w:p>
    <w:p w14:paraId="046E3E21" w14:textId="77777777" w:rsidR="00044BE1" w:rsidRDefault="00044BE1" w:rsidP="00044BE1"/>
    <w:p w14:paraId="145229E5" w14:textId="77777777" w:rsidR="00044BE1" w:rsidRDefault="00044BE1" w:rsidP="0091209D">
      <w:pPr>
        <w:numPr>
          <w:ilvl w:val="1"/>
          <w:numId w:val="18"/>
        </w:numPr>
        <w:rPr>
          <w:rStyle w:val="Hyperlink"/>
          <w:color w:val="auto"/>
          <w:u w:val="none"/>
        </w:rPr>
      </w:pPr>
      <w:r w:rsidRPr="00A6676D">
        <w:rPr>
          <w:rStyle w:val="Hyperlink"/>
          <w:color w:val="auto"/>
          <w:u w:val="none"/>
        </w:rPr>
        <w:t>Canadian Antimicrobial Resistance Alliance</w:t>
      </w:r>
      <w:r w:rsidR="00F23DE3">
        <w:rPr>
          <w:rStyle w:val="Hyperlink"/>
          <w:color w:val="auto"/>
          <w:u w:val="none"/>
        </w:rPr>
        <w:t>.</w:t>
      </w:r>
      <w:r w:rsidRPr="00A6676D">
        <w:rPr>
          <w:rStyle w:val="Hyperlink"/>
          <w:color w:val="auto"/>
          <w:u w:val="none"/>
        </w:rPr>
        <w:t xml:space="preserve"> </w:t>
      </w:r>
      <w:hyperlink r:id="rId100" w:history="1">
        <w:r w:rsidR="00ED2672" w:rsidRPr="00A6676D">
          <w:rPr>
            <w:rStyle w:val="Hyperlink"/>
          </w:rPr>
          <w:t>http://www.can-r.com</w:t>
        </w:r>
      </w:hyperlink>
    </w:p>
    <w:p w14:paraId="2F1DE89F" w14:textId="77777777" w:rsidR="00136534" w:rsidRDefault="00136534" w:rsidP="00A6676D">
      <w:pPr>
        <w:pStyle w:val="ListParagraph"/>
        <w:rPr>
          <w:rStyle w:val="Hyperlink"/>
          <w:color w:val="auto"/>
          <w:u w:val="none"/>
        </w:rPr>
      </w:pPr>
    </w:p>
    <w:p w14:paraId="2971D89B" w14:textId="77777777" w:rsidR="00136534" w:rsidRPr="00822D3E" w:rsidRDefault="00136534" w:rsidP="00136534">
      <w:pPr>
        <w:numPr>
          <w:ilvl w:val="1"/>
          <w:numId w:val="18"/>
        </w:numPr>
      </w:pPr>
      <w:r>
        <w:t xml:space="preserve">Canadian Pharmacists Association (2015). </w:t>
      </w:r>
      <w:r w:rsidRPr="003959E4">
        <w:rPr>
          <w:i/>
        </w:rPr>
        <w:t>Compendium of Pharmaceuticals and Specialties</w:t>
      </w:r>
      <w:r>
        <w:rPr>
          <w:i/>
        </w:rPr>
        <w:t>.</w:t>
      </w:r>
      <w:r w:rsidRPr="00822D3E">
        <w:t xml:space="preserve"> </w:t>
      </w:r>
      <w:r>
        <w:t xml:space="preserve">Ottawa. </w:t>
      </w:r>
    </w:p>
    <w:p w14:paraId="0F8F78AB" w14:textId="77777777" w:rsidR="00ED2672" w:rsidRDefault="00ED2672" w:rsidP="00A6676D">
      <w:pPr>
        <w:pStyle w:val="ListParagraph"/>
        <w:rPr>
          <w:rStyle w:val="Hyperlink"/>
          <w:color w:val="auto"/>
          <w:u w:val="none"/>
        </w:rPr>
      </w:pPr>
    </w:p>
    <w:p w14:paraId="3B4933A0" w14:textId="77777777" w:rsidR="00ED2672" w:rsidRPr="00A6676D" w:rsidRDefault="00ED2672" w:rsidP="00ED2672">
      <w:pPr>
        <w:numPr>
          <w:ilvl w:val="1"/>
          <w:numId w:val="18"/>
        </w:numPr>
        <w:rPr>
          <w:rStyle w:val="Hyperlink"/>
          <w:i/>
          <w:color w:val="auto"/>
          <w:u w:val="none"/>
        </w:rPr>
      </w:pPr>
      <w:r w:rsidRPr="00E87773">
        <w:t>College of Licensed Practical Nurses of British Columbia (CLPNBC)</w:t>
      </w:r>
      <w:r w:rsidR="000952E9">
        <w:t>.</w:t>
      </w:r>
      <w:r w:rsidRPr="00E87773">
        <w:t xml:space="preserve"> (2014). </w:t>
      </w:r>
      <w:r w:rsidRPr="00ED2672">
        <w:rPr>
          <w:i/>
        </w:rPr>
        <w:t>Professional Standards for</w:t>
      </w:r>
      <w:r w:rsidRPr="00E87773">
        <w:t xml:space="preserve"> </w:t>
      </w:r>
      <w:r w:rsidRPr="00ED2672">
        <w:rPr>
          <w:i/>
        </w:rPr>
        <w:t>Licensed Practical Nurses</w:t>
      </w:r>
      <w:r w:rsidRPr="00E87773">
        <w:t xml:space="preserve">. </w:t>
      </w:r>
      <w:r>
        <w:t>Burnaby</w:t>
      </w:r>
      <w:r w:rsidRPr="00E87773">
        <w:t xml:space="preserve">: Author. </w:t>
      </w:r>
      <w:hyperlink r:id="rId101" w:history="1">
        <w:r w:rsidRPr="00E87773">
          <w:rPr>
            <w:rStyle w:val="Hyperlink"/>
          </w:rPr>
          <w:t>https://clpnbc.org/Documents/Practice-Support-Documents/Professional-Standards-of-Practice-for-Licensed-Pr.aspx</w:t>
        </w:r>
      </w:hyperlink>
    </w:p>
    <w:p w14:paraId="024E47C9" w14:textId="77777777" w:rsidR="00ED2672" w:rsidRPr="00A6676D" w:rsidRDefault="00ED2672" w:rsidP="00A6676D">
      <w:pPr>
        <w:ind w:left="720"/>
        <w:rPr>
          <w:i/>
        </w:rPr>
      </w:pPr>
    </w:p>
    <w:p w14:paraId="1024A883" w14:textId="77777777" w:rsidR="00ED2672" w:rsidRPr="00233816" w:rsidRDefault="00ED2672" w:rsidP="00ED2672">
      <w:pPr>
        <w:numPr>
          <w:ilvl w:val="1"/>
          <w:numId w:val="18"/>
        </w:numPr>
        <w:rPr>
          <w:rStyle w:val="Hyperlink"/>
          <w:i/>
          <w:color w:val="auto"/>
          <w:u w:val="none"/>
        </w:rPr>
      </w:pPr>
      <w:r w:rsidRPr="004F791C">
        <w:t>College of Licensed Practical Nurses of British Columbia (CLPNBC)</w:t>
      </w:r>
      <w:r w:rsidR="000952E9">
        <w:t>.</w:t>
      </w:r>
      <w:r w:rsidRPr="004F791C">
        <w:t xml:space="preserve"> (201</w:t>
      </w:r>
      <w:r>
        <w:t>6</w:t>
      </w:r>
      <w:r w:rsidRPr="004F791C">
        <w:t>).</w:t>
      </w:r>
      <w:r w:rsidRPr="00A57541">
        <w:t xml:space="preserve"> Practice </w:t>
      </w:r>
      <w:r>
        <w:t>Standard</w:t>
      </w:r>
      <w:r w:rsidRPr="00A57541">
        <w:t xml:space="preserve">: </w:t>
      </w:r>
      <w:r w:rsidRPr="0050656E">
        <w:rPr>
          <w:i/>
        </w:rPr>
        <w:t>Documentation</w:t>
      </w:r>
      <w:r w:rsidRPr="004F791C">
        <w:t xml:space="preserve"> </w:t>
      </w:r>
      <w:hyperlink r:id="rId102" w:history="1">
        <w:r w:rsidRPr="00A07566">
          <w:rPr>
            <w:rStyle w:val="Hyperlink"/>
            <w:i/>
          </w:rPr>
          <w:t>https://www.clpnbc.org/Documents/Practice-Support-Documents/Practice-Standard-Documentation-approved-Nov-21-13.aspx</w:t>
        </w:r>
      </w:hyperlink>
    </w:p>
    <w:p w14:paraId="69616FCC" w14:textId="77777777" w:rsidR="00ED2672" w:rsidRDefault="00ED2672" w:rsidP="00A6676D">
      <w:pPr>
        <w:ind w:left="720"/>
      </w:pPr>
    </w:p>
    <w:p w14:paraId="5A0ADD85" w14:textId="77777777" w:rsidR="00822D3E" w:rsidRDefault="00822D3E" w:rsidP="0091209D">
      <w:pPr>
        <w:numPr>
          <w:ilvl w:val="1"/>
          <w:numId w:val="18"/>
        </w:numPr>
        <w:rPr>
          <w:i/>
        </w:rPr>
      </w:pPr>
      <w:r w:rsidRPr="00E87773">
        <w:t>College of Licensed Practical Nurses of British Columbia (CLPNBC)</w:t>
      </w:r>
      <w:r w:rsidR="000952E9">
        <w:t>.</w:t>
      </w:r>
      <w:r w:rsidRPr="00E87773">
        <w:t xml:space="preserve"> (201</w:t>
      </w:r>
      <w:r>
        <w:t>7</w:t>
      </w:r>
      <w:r w:rsidRPr="00E87773">
        <w:t xml:space="preserve">). </w:t>
      </w:r>
      <w:r w:rsidRPr="00A57541">
        <w:t xml:space="preserve">Practice </w:t>
      </w:r>
      <w:r w:rsidR="00EA6D53">
        <w:t>Standard</w:t>
      </w:r>
      <w:r w:rsidRPr="00A57541">
        <w:t xml:space="preserve">: </w:t>
      </w:r>
      <w:r>
        <w:rPr>
          <w:i/>
        </w:rPr>
        <w:t xml:space="preserve">Dispensing Medications. </w:t>
      </w:r>
      <w:hyperlink r:id="rId103" w:history="1">
        <w:r w:rsidRPr="00A07566">
          <w:rPr>
            <w:rStyle w:val="Hyperlink"/>
            <w:i/>
          </w:rPr>
          <w:t>https://www.clpnbc.org/Documents/Practice-Support-Documents/Practice-Standards/Dispensing-Medications-Practice-Board-Standard-02.aspx</w:t>
        </w:r>
      </w:hyperlink>
    </w:p>
    <w:p w14:paraId="0579A127" w14:textId="77777777" w:rsidR="00233816" w:rsidRDefault="00233816" w:rsidP="00233816">
      <w:pPr>
        <w:rPr>
          <w:i/>
        </w:rPr>
      </w:pPr>
    </w:p>
    <w:p w14:paraId="26281695" w14:textId="77777777" w:rsidR="00233816" w:rsidRPr="000168DB" w:rsidRDefault="00233816" w:rsidP="0091209D">
      <w:pPr>
        <w:numPr>
          <w:ilvl w:val="1"/>
          <w:numId w:val="18"/>
        </w:numPr>
      </w:pPr>
      <w:r w:rsidRPr="00E87773">
        <w:t>College of Licensed Practical Nurses of British Columbia (CLPNBC)</w:t>
      </w:r>
      <w:r w:rsidR="000952E9">
        <w:t>.</w:t>
      </w:r>
      <w:r w:rsidRPr="00E87773">
        <w:t xml:space="preserve"> (201</w:t>
      </w:r>
      <w:r>
        <w:t>7</w:t>
      </w:r>
      <w:r w:rsidRPr="00E87773">
        <w:t xml:space="preserve">). </w:t>
      </w:r>
      <w:r w:rsidRPr="00A57541">
        <w:t xml:space="preserve">Practice </w:t>
      </w:r>
      <w:r>
        <w:t>Standard</w:t>
      </w:r>
      <w:r w:rsidRPr="00A57541">
        <w:t xml:space="preserve">: </w:t>
      </w:r>
      <w:r w:rsidRPr="00274313">
        <w:rPr>
          <w:i/>
        </w:rPr>
        <w:t>Medication Administration</w:t>
      </w:r>
      <w:r w:rsidRPr="00274313">
        <w:t xml:space="preserve"> </w:t>
      </w:r>
      <w:hyperlink r:id="rId104" w:history="1">
        <w:r w:rsidRPr="00274313">
          <w:rPr>
            <w:rStyle w:val="Hyperlink"/>
            <w:i/>
          </w:rPr>
          <w:t>https://www.clpnbc.org/Documents/Practice-Support-Documents/Medication-Administration.aspx</w:t>
        </w:r>
      </w:hyperlink>
    </w:p>
    <w:p w14:paraId="6AF71B8E" w14:textId="77777777" w:rsidR="000168DB" w:rsidRDefault="000168DB" w:rsidP="000168DB"/>
    <w:p w14:paraId="24E91717" w14:textId="77777777" w:rsidR="000168DB" w:rsidRPr="00C177A3" w:rsidRDefault="000168DB" w:rsidP="0091209D">
      <w:pPr>
        <w:numPr>
          <w:ilvl w:val="1"/>
          <w:numId w:val="18"/>
        </w:numPr>
      </w:pPr>
      <w:r w:rsidRPr="00C177A3">
        <w:t>College of Licensed Practical Nurses of British Columbia (CLPNBC)</w:t>
      </w:r>
      <w:r w:rsidR="000952E9">
        <w:t>.</w:t>
      </w:r>
      <w:r w:rsidRPr="00C177A3">
        <w:t xml:space="preserve"> (2017).</w:t>
      </w:r>
      <w:r w:rsidRPr="000168DB">
        <w:rPr>
          <w:i/>
        </w:rPr>
        <w:t xml:space="preserve"> Scope of Practice: Standards, Limits and Conditions. </w:t>
      </w:r>
      <w:r w:rsidRPr="00C177A3">
        <w:t xml:space="preserve">Burnaby: Author. </w:t>
      </w:r>
      <w:hyperlink r:id="rId105" w:history="1">
        <w:r w:rsidRPr="00C177A3">
          <w:rPr>
            <w:rStyle w:val="Hyperlink"/>
          </w:rPr>
          <w:t>https://www.clpnbc.org/Documents/Practice-Support-Documents/Scope-of-Practice-ONLINE.aspx</w:t>
        </w:r>
      </w:hyperlink>
    </w:p>
    <w:p w14:paraId="1D27949D" w14:textId="77777777" w:rsidR="00822D3E" w:rsidRDefault="00822D3E" w:rsidP="00822D3E">
      <w:pPr>
        <w:rPr>
          <w:i/>
        </w:rPr>
      </w:pPr>
    </w:p>
    <w:p w14:paraId="634ACCF8" w14:textId="77777777" w:rsidR="008E7A81" w:rsidRDefault="008E7A81" w:rsidP="0091209D">
      <w:pPr>
        <w:numPr>
          <w:ilvl w:val="1"/>
          <w:numId w:val="18"/>
        </w:numPr>
      </w:pPr>
      <w:r>
        <w:t>Moses, G., &amp; McGuire, T. (</w:t>
      </w:r>
      <w:r w:rsidR="008F2885">
        <w:t xml:space="preserve">2010). </w:t>
      </w:r>
      <w:r w:rsidR="008F2885" w:rsidRPr="008F2885">
        <w:t xml:space="preserve">Drug </w:t>
      </w:r>
      <w:r w:rsidR="00ED2672" w:rsidRPr="008F2885">
        <w:t xml:space="preserve">Interactions </w:t>
      </w:r>
      <w:r w:rsidR="008F2885" w:rsidRPr="008F2885">
        <w:t xml:space="preserve">with </w:t>
      </w:r>
      <w:r w:rsidR="00ED2672" w:rsidRPr="008F2885">
        <w:t>Complementary Medicines</w:t>
      </w:r>
      <w:r w:rsidR="008F2885">
        <w:t xml:space="preserve">. </w:t>
      </w:r>
      <w:r w:rsidR="008F2885" w:rsidRPr="00007916">
        <w:rPr>
          <w:i/>
        </w:rPr>
        <w:t>Australian Prescriber, 33</w:t>
      </w:r>
      <w:r w:rsidR="008F2885">
        <w:t>(6)</w:t>
      </w:r>
      <w:r w:rsidR="00007916">
        <w:t xml:space="preserve">. </w:t>
      </w:r>
      <w:hyperlink r:id="rId106" w:history="1">
        <w:r w:rsidR="00007916" w:rsidRPr="00A07566">
          <w:rPr>
            <w:rStyle w:val="Hyperlink"/>
          </w:rPr>
          <w:t>https://www.nps.org.au/australian-prescriber/articles/drug-interactions-with-complementary-medicines</w:t>
        </w:r>
      </w:hyperlink>
    </w:p>
    <w:p w14:paraId="47A62879" w14:textId="77777777" w:rsidR="00007916" w:rsidRDefault="00007916" w:rsidP="00007916"/>
    <w:p w14:paraId="5296D49A" w14:textId="36CD26E0" w:rsidR="003F7080" w:rsidRDefault="003F7080" w:rsidP="0091209D">
      <w:pPr>
        <w:numPr>
          <w:ilvl w:val="1"/>
          <w:numId w:val="18"/>
        </w:numPr>
      </w:pPr>
      <w:r w:rsidRPr="003F7080">
        <w:lastRenderedPageBreak/>
        <w:t>Public Health Agency of Canada (2017)</w:t>
      </w:r>
      <w:r w:rsidR="000952E9">
        <w:t>.</w:t>
      </w:r>
      <w:r w:rsidRPr="003F7080">
        <w:t xml:space="preserve"> </w:t>
      </w:r>
      <w:r w:rsidRPr="003B7007">
        <w:rPr>
          <w:i/>
        </w:rPr>
        <w:t>Antibiotic (</w:t>
      </w:r>
      <w:r w:rsidR="00ED2672" w:rsidRPr="003B7007">
        <w:rPr>
          <w:i/>
        </w:rPr>
        <w:t>Antimicrobial</w:t>
      </w:r>
      <w:r w:rsidRPr="003B7007">
        <w:rPr>
          <w:i/>
        </w:rPr>
        <w:t xml:space="preserve">) </w:t>
      </w:r>
      <w:r w:rsidR="00ED2672" w:rsidRPr="003B7007">
        <w:rPr>
          <w:i/>
        </w:rPr>
        <w:t>Resistance</w:t>
      </w:r>
      <w:r w:rsidRPr="003F7080">
        <w:t xml:space="preserve">. </w:t>
      </w:r>
      <w:hyperlink r:id="rId107" w:history="1">
        <w:r w:rsidRPr="008B2A38">
          <w:rPr>
            <w:rStyle w:val="Hyperlink"/>
          </w:rPr>
          <w:t>https://www.canada.ca/en/public-health/services/antibiotic-antimicrobial-resistance.html</w:t>
        </w:r>
      </w:hyperlink>
    </w:p>
    <w:p w14:paraId="7F66E831" w14:textId="77777777" w:rsidR="003F7080" w:rsidRDefault="003F7080" w:rsidP="003F7080"/>
    <w:p w14:paraId="29E68E3F" w14:textId="77777777" w:rsidR="00B62987" w:rsidRPr="00B62987" w:rsidRDefault="00B62987" w:rsidP="0091209D">
      <w:pPr>
        <w:numPr>
          <w:ilvl w:val="1"/>
          <w:numId w:val="18"/>
        </w:numPr>
        <w:rPr>
          <w:b/>
          <w:bCs/>
        </w:rPr>
      </w:pPr>
      <w:r>
        <w:t xml:space="preserve">University of Maryland Medical Center. </w:t>
      </w:r>
      <w:r w:rsidRPr="006D5E40">
        <w:rPr>
          <w:i/>
        </w:rPr>
        <w:t>Complementary and Alternative Medicine Guide</w:t>
      </w:r>
      <w:r>
        <w:t xml:space="preserve">. </w:t>
      </w:r>
      <w:hyperlink r:id="rId108" w:history="1">
        <w:r w:rsidRPr="00A07566">
          <w:rPr>
            <w:rStyle w:val="Hyperlink"/>
          </w:rPr>
          <w:t>http://www.umm.edu/health/medical/altmed</w:t>
        </w:r>
      </w:hyperlink>
    </w:p>
    <w:p w14:paraId="0CEBD6D7" w14:textId="77777777" w:rsidR="00822D3E" w:rsidRDefault="00822D3E" w:rsidP="00822D3E"/>
    <w:p w14:paraId="4E9DA250" w14:textId="77593F21" w:rsidR="00822D3E" w:rsidRDefault="00822D3E" w:rsidP="0091209D">
      <w:pPr>
        <w:numPr>
          <w:ilvl w:val="1"/>
          <w:numId w:val="18"/>
        </w:numPr>
      </w:pPr>
      <w:r>
        <w:t xml:space="preserve">World Health Organization (2012). </w:t>
      </w:r>
      <w:r w:rsidRPr="00F50C02">
        <w:t>Traditional and Complementary Medicine Policy. (</w:t>
      </w:r>
      <w:r w:rsidRPr="00F50C02">
        <w:rPr>
          <w:i/>
        </w:rPr>
        <w:t>MDS-3: Managing Access to Medicines and Health Technologies</w:t>
      </w:r>
      <w:r>
        <w:t xml:space="preserve">, Chapter 5). </w:t>
      </w:r>
      <w:hyperlink r:id="rId109" w:history="1">
        <w:r w:rsidRPr="00A07566">
          <w:rPr>
            <w:rStyle w:val="Hyperlink"/>
          </w:rPr>
          <w:t>http://apps.who.int/medicinedocs/documents/s19582en/s19582en.pdf</w:t>
        </w:r>
      </w:hyperlink>
    </w:p>
    <w:p w14:paraId="1068B759" w14:textId="77777777" w:rsidR="00822D3E" w:rsidRDefault="00822D3E" w:rsidP="00822D3E"/>
    <w:p w14:paraId="1C4E9478" w14:textId="77777777" w:rsidR="00822D3E" w:rsidRDefault="00822D3E" w:rsidP="00822D3E">
      <w:pPr>
        <w:ind w:left="720"/>
      </w:pPr>
    </w:p>
    <w:p w14:paraId="0DA28FD8" w14:textId="77777777" w:rsidR="00345FF7" w:rsidRDefault="00345FF7">
      <w:r>
        <w:br w:type="page"/>
      </w:r>
    </w:p>
    <w:p w14:paraId="3075198D" w14:textId="77777777" w:rsidR="00E21A2E" w:rsidRPr="00E21A2E" w:rsidRDefault="00E21A2E" w:rsidP="00E21A2E">
      <w:pPr>
        <w:pStyle w:val="HEAD2"/>
      </w:pPr>
      <w:bookmarkStart w:id="23" w:name="_Toc509303518"/>
      <w:r w:rsidRPr="00E21A2E">
        <w:lastRenderedPageBreak/>
        <w:t>V</w:t>
      </w:r>
      <w:r w:rsidR="007E5091">
        <w:t xml:space="preserve">ariations in Health </w:t>
      </w:r>
      <w:r w:rsidRPr="00E21A2E">
        <w:t>I</w:t>
      </w:r>
      <w:bookmarkEnd w:id="23"/>
    </w:p>
    <w:p w14:paraId="17620606" w14:textId="77777777" w:rsidR="00E21A2E" w:rsidRPr="00E21A2E" w:rsidRDefault="00E21A2E" w:rsidP="00E21A2E">
      <w:pPr>
        <w:ind w:left="840"/>
      </w:pPr>
    </w:p>
    <w:p w14:paraId="268DD8D1" w14:textId="35D7DA70" w:rsidR="00AC455F" w:rsidRPr="00AC455F" w:rsidRDefault="00AC455F" w:rsidP="0091209D">
      <w:pPr>
        <w:numPr>
          <w:ilvl w:val="0"/>
          <w:numId w:val="27"/>
        </w:numPr>
      </w:pPr>
      <w:r w:rsidRPr="00AC455F">
        <w:rPr>
          <w:i/>
        </w:rPr>
        <w:t>Acute Inflammation</w:t>
      </w:r>
      <w:r w:rsidRPr="00AC455F">
        <w:t xml:space="preserve"> </w:t>
      </w:r>
      <w:r>
        <w:t>(</w:t>
      </w:r>
      <w:r w:rsidRPr="00AC455F">
        <w:t>You</w:t>
      </w:r>
      <w:r w:rsidR="003A12A7">
        <w:t>T</w:t>
      </w:r>
      <w:r w:rsidRPr="00AC455F">
        <w:t>ube</w:t>
      </w:r>
      <w:r>
        <w:t>)</w:t>
      </w:r>
      <w:r w:rsidRPr="00AC455F">
        <w:t xml:space="preserve"> video. https://youtu.be/suCKm97yvyk</w:t>
      </w:r>
    </w:p>
    <w:p w14:paraId="2AC38C17" w14:textId="77777777" w:rsidR="00AC455F" w:rsidRDefault="00AC455F" w:rsidP="00AC455F">
      <w:pPr>
        <w:ind w:left="720"/>
      </w:pPr>
    </w:p>
    <w:p w14:paraId="1C498E5B" w14:textId="2082F191" w:rsidR="00650A95" w:rsidRDefault="00650A95" w:rsidP="0091209D">
      <w:pPr>
        <w:numPr>
          <w:ilvl w:val="0"/>
          <w:numId w:val="27"/>
        </w:numPr>
      </w:pPr>
      <w:r w:rsidRPr="00650A95">
        <w:rPr>
          <w:i/>
        </w:rPr>
        <w:t>Cellular Injury, Necrosis, Apoptosis</w:t>
      </w:r>
      <w:r w:rsidRPr="00650A95">
        <w:t xml:space="preserve"> PowerPoint. </w:t>
      </w:r>
      <w:r>
        <w:t xml:space="preserve">Nature Reviews: Molecular Cell Biology. </w:t>
      </w:r>
      <w:hyperlink r:id="rId110" w:history="1">
        <w:r w:rsidRPr="008B2A38">
          <w:rPr>
            <w:rStyle w:val="Hyperlink"/>
          </w:rPr>
          <w:t>https://www.life.illinois.edu/mcb/458/private/lectures/ppt_pdf/Path_ggf_2_2017.pdf</w:t>
        </w:r>
      </w:hyperlink>
    </w:p>
    <w:p w14:paraId="4CE7051C" w14:textId="77777777" w:rsidR="00650A95" w:rsidRDefault="00650A95" w:rsidP="00650A95"/>
    <w:p w14:paraId="55BBEB06" w14:textId="77777777" w:rsidR="00C553D0" w:rsidRDefault="00C553D0" w:rsidP="00A6676D">
      <w:pPr>
        <w:numPr>
          <w:ilvl w:val="0"/>
          <w:numId w:val="27"/>
        </w:numPr>
      </w:pPr>
      <w:r w:rsidRPr="006811A9">
        <w:t>College of Licensed Practical Nurses of British Columbia (CLPNBC)</w:t>
      </w:r>
      <w:r w:rsidR="000952E9">
        <w:t>.</w:t>
      </w:r>
      <w:r w:rsidRPr="006811A9">
        <w:t xml:space="preserve"> </w:t>
      </w:r>
      <w:r w:rsidRPr="00A6676D">
        <w:t>Practice Standards for</w:t>
      </w:r>
      <w:r w:rsidRPr="006811A9">
        <w:t xml:space="preserve"> </w:t>
      </w:r>
      <w:r w:rsidRPr="00A6676D">
        <w:t>Licensed Practical Nurses</w:t>
      </w:r>
      <w:r w:rsidRPr="006811A9">
        <w:t xml:space="preserve"> (current editions). </w:t>
      </w:r>
      <w:r>
        <w:t>Burnaby</w:t>
      </w:r>
      <w:r w:rsidRPr="006811A9">
        <w:t xml:space="preserve">: Author. </w:t>
      </w:r>
      <w:hyperlink r:id="rId111" w:history="1">
        <w:r w:rsidRPr="00A6676D">
          <w:t>https://www.clpnbc.org/Practice-Support-Learning/Practice-Standards</w:t>
        </w:r>
      </w:hyperlink>
    </w:p>
    <w:p w14:paraId="25341594" w14:textId="77777777" w:rsidR="00780C57" w:rsidRDefault="00780C57" w:rsidP="00A6676D">
      <w:pPr>
        <w:pStyle w:val="ListParagraph"/>
      </w:pPr>
    </w:p>
    <w:p w14:paraId="7DBA7A93" w14:textId="04C99C0C" w:rsidR="008B3390" w:rsidRPr="008B3390" w:rsidRDefault="008B3390" w:rsidP="00A6676D">
      <w:pPr>
        <w:numPr>
          <w:ilvl w:val="0"/>
          <w:numId w:val="27"/>
        </w:numPr>
      </w:pPr>
      <w:r w:rsidRPr="008B3390">
        <w:t>College of Licensed Practical Nurses of British Columbia (CLPNBC) (201</w:t>
      </w:r>
      <w:r w:rsidR="007110AE">
        <w:t>6</w:t>
      </w:r>
      <w:r w:rsidRPr="008B3390">
        <w:t xml:space="preserve">). </w:t>
      </w:r>
      <w:r w:rsidRPr="00A6676D">
        <w:t>Scope of Practice: Standards, Limits and Conditions</w:t>
      </w:r>
      <w:r w:rsidRPr="008B3390">
        <w:t xml:space="preserve">. </w:t>
      </w:r>
      <w:r w:rsidR="002D2A6F">
        <w:t>Burnaby</w:t>
      </w:r>
      <w:r w:rsidRPr="008B3390">
        <w:t xml:space="preserve">: Author. </w:t>
      </w:r>
      <w:hyperlink r:id="rId112" w:history="1">
        <w:r w:rsidRPr="00A6676D">
          <w:t>https://www.clpnbc.org/Documents/Practice-Support-Documents/Scope-of-Practice-ONLINE.aspx</w:t>
        </w:r>
      </w:hyperlink>
    </w:p>
    <w:p w14:paraId="75FD4525" w14:textId="77777777" w:rsidR="006811A9" w:rsidRDefault="006811A9" w:rsidP="006811A9">
      <w:pPr>
        <w:ind w:left="720"/>
      </w:pPr>
    </w:p>
    <w:p w14:paraId="449062FC" w14:textId="524CD232" w:rsidR="00256A83" w:rsidRPr="00FC026A" w:rsidRDefault="00256A83" w:rsidP="0091209D">
      <w:pPr>
        <w:numPr>
          <w:ilvl w:val="0"/>
          <w:numId w:val="27"/>
        </w:numPr>
        <w:rPr>
          <w:rStyle w:val="Hyperlink"/>
          <w:color w:val="auto"/>
          <w:u w:val="none"/>
        </w:rPr>
      </w:pPr>
      <w:r w:rsidRPr="00256A83">
        <w:t xml:space="preserve">First Nations Health Authority. </w:t>
      </w:r>
      <w:r w:rsidRPr="00256A83">
        <w:rPr>
          <w:i/>
        </w:rPr>
        <w:t>Traditional Healing.</w:t>
      </w:r>
      <w:r w:rsidRPr="00256A83">
        <w:t xml:space="preserve"> </w:t>
      </w:r>
      <w:hyperlink r:id="rId113" w:history="1">
        <w:r w:rsidRPr="00256A83">
          <w:rPr>
            <w:rStyle w:val="Hyperlink"/>
          </w:rPr>
          <w:t>http://www.fnha.ca/what-we-do/traditional-healing</w:t>
        </w:r>
      </w:hyperlink>
    </w:p>
    <w:p w14:paraId="72322B65" w14:textId="77777777" w:rsidR="00FC026A" w:rsidRDefault="00FC026A" w:rsidP="00FC026A"/>
    <w:p w14:paraId="09B7B755" w14:textId="77777777" w:rsidR="00FC026A" w:rsidRPr="00A6676D" w:rsidRDefault="00FC026A" w:rsidP="0091209D">
      <w:pPr>
        <w:numPr>
          <w:ilvl w:val="0"/>
          <w:numId w:val="27"/>
        </w:numPr>
        <w:rPr>
          <w:rStyle w:val="Hyperlink"/>
          <w:color w:val="auto"/>
          <w:u w:val="none"/>
        </w:rPr>
      </w:pPr>
      <w:r w:rsidRPr="00A6676D">
        <w:rPr>
          <w:rStyle w:val="Hyperlink"/>
          <w:color w:val="auto"/>
          <w:u w:val="none"/>
        </w:rPr>
        <w:t xml:space="preserve">Harvard Outreach. Cell </w:t>
      </w:r>
      <w:r w:rsidR="00C553D0" w:rsidRPr="00A6676D">
        <w:rPr>
          <w:rStyle w:val="Hyperlink"/>
          <w:color w:val="auto"/>
          <w:u w:val="none"/>
        </w:rPr>
        <w:t xml:space="preserve">Cycle Checkpoints </w:t>
      </w:r>
      <w:r w:rsidRPr="00A6676D">
        <w:rPr>
          <w:rStyle w:val="Hyperlink"/>
          <w:color w:val="auto"/>
          <w:u w:val="none"/>
        </w:rPr>
        <w:t xml:space="preserve">and </w:t>
      </w:r>
      <w:r w:rsidR="00C553D0" w:rsidRPr="00A6676D">
        <w:rPr>
          <w:rStyle w:val="Hyperlink"/>
          <w:color w:val="auto"/>
          <w:u w:val="none"/>
        </w:rPr>
        <w:t xml:space="preserve">Control </w:t>
      </w:r>
      <w:r w:rsidRPr="00A6676D">
        <w:rPr>
          <w:rStyle w:val="Hyperlink"/>
          <w:color w:val="auto"/>
          <w:u w:val="none"/>
        </w:rPr>
        <w:t>Animation.</w:t>
      </w:r>
      <w:r w:rsidR="007A1557" w:rsidRPr="00A6676D">
        <w:rPr>
          <w:rStyle w:val="Hyperlink"/>
          <w:color w:val="auto"/>
          <w:u w:val="none"/>
        </w:rPr>
        <w:t xml:space="preserve"> </w:t>
      </w:r>
      <w:hyperlink r:id="rId114" w:history="1">
        <w:r w:rsidRPr="00A6676D">
          <w:rPr>
            <w:rStyle w:val="Hyperlink"/>
          </w:rPr>
          <w:t>http://outreach.mcb.harvard.edu/animations/cellcycle.swf</w:t>
        </w:r>
      </w:hyperlink>
    </w:p>
    <w:p w14:paraId="6800F23F" w14:textId="77777777" w:rsidR="008A1914" w:rsidRPr="00E21A2E" w:rsidRDefault="008A1914" w:rsidP="008A1914">
      <w:pPr>
        <w:ind w:left="720"/>
      </w:pPr>
    </w:p>
    <w:p w14:paraId="075A47D6" w14:textId="6828B302" w:rsidR="00203632" w:rsidRDefault="00203632" w:rsidP="0091209D">
      <w:pPr>
        <w:numPr>
          <w:ilvl w:val="0"/>
          <w:numId w:val="27"/>
        </w:numPr>
      </w:pPr>
      <w:r>
        <w:t xml:space="preserve">Klatt, E. </w:t>
      </w:r>
      <w:r w:rsidR="00A54634" w:rsidRPr="00A54634">
        <w:rPr>
          <w:i/>
        </w:rPr>
        <w:t>Cellular Injury Index</w:t>
      </w:r>
      <w:r w:rsidR="00A54634">
        <w:t xml:space="preserve">. The Internet Pathology Laboratory for Medical Education, Mercer </w:t>
      </w:r>
      <w:r w:rsidR="00A54634" w:rsidRPr="00A54634">
        <w:t>University School of Medicine</w:t>
      </w:r>
      <w:r w:rsidR="00A54634">
        <w:t xml:space="preserve">, </w:t>
      </w:r>
      <w:r w:rsidR="00A54634" w:rsidRPr="00A54634">
        <w:t>The University of Utah</w:t>
      </w:r>
      <w:r w:rsidR="00A54634">
        <w:t xml:space="preserve">. </w:t>
      </w:r>
      <w:hyperlink r:id="rId115" w:history="1">
        <w:r w:rsidR="00A54634" w:rsidRPr="008B2A38">
          <w:rPr>
            <w:rStyle w:val="Hyperlink"/>
          </w:rPr>
          <w:t>https://library.med.utah.edu/WebPath/CINJHTML/CINJIDX.html</w:t>
        </w:r>
      </w:hyperlink>
    </w:p>
    <w:p w14:paraId="2D829444" w14:textId="77777777" w:rsidR="00A54634" w:rsidRDefault="00A54634" w:rsidP="00A54634"/>
    <w:p w14:paraId="6AA6B7A4" w14:textId="3BEDF147" w:rsidR="00625015" w:rsidRDefault="00625015" w:rsidP="0091209D">
      <w:pPr>
        <w:numPr>
          <w:ilvl w:val="0"/>
          <w:numId w:val="27"/>
        </w:numPr>
      </w:pPr>
      <w:r w:rsidRPr="00625015">
        <w:t xml:space="preserve">Medical Council of Canada. </w:t>
      </w:r>
      <w:r w:rsidRPr="003005B2">
        <w:rPr>
          <w:i/>
        </w:rPr>
        <w:t xml:space="preserve">Clinical </w:t>
      </w:r>
      <w:r w:rsidR="00C553D0" w:rsidRPr="003005B2">
        <w:rPr>
          <w:i/>
        </w:rPr>
        <w:t>Laboratory Tests</w:t>
      </w:r>
      <w:r w:rsidRPr="003005B2">
        <w:rPr>
          <w:i/>
        </w:rPr>
        <w:t>: Normal Values</w:t>
      </w:r>
      <w:r w:rsidR="00780C57">
        <w:rPr>
          <w:i/>
        </w:rPr>
        <w:t xml:space="preserve"> </w:t>
      </w:r>
      <w:r w:rsidR="00780C57">
        <w:t>(</w:t>
      </w:r>
      <w:r w:rsidRPr="00625015">
        <w:t>3rd ed</w:t>
      </w:r>
      <w:r w:rsidR="00780C57">
        <w:t>.)</w:t>
      </w:r>
      <w:r w:rsidRPr="00625015">
        <w:t xml:space="preserve"> 3.3.16 </w:t>
      </w:r>
      <w:hyperlink r:id="rId116" w:history="1">
        <w:r w:rsidRPr="00625015">
          <w:rPr>
            <w:rStyle w:val="Hyperlink"/>
          </w:rPr>
          <w:t>https://apps.mcc.ca/objectives_online/objectives.pl?lang=english&amp;loc=values</w:t>
        </w:r>
      </w:hyperlink>
      <w:r w:rsidRPr="00625015">
        <w:t xml:space="preserve"> </w:t>
      </w:r>
    </w:p>
    <w:p w14:paraId="18E00258" w14:textId="77777777" w:rsidR="00625015" w:rsidRDefault="00625015" w:rsidP="00625015"/>
    <w:p w14:paraId="514521B1" w14:textId="25DA36F4" w:rsidR="008A1914" w:rsidRPr="00A6676D" w:rsidRDefault="008A1914" w:rsidP="0091209D">
      <w:pPr>
        <w:numPr>
          <w:ilvl w:val="0"/>
          <w:numId w:val="27"/>
        </w:numPr>
        <w:rPr>
          <w:rStyle w:val="Hyperlink"/>
          <w:color w:val="auto"/>
          <w:u w:val="none"/>
        </w:rPr>
      </w:pPr>
      <w:r w:rsidRPr="008A1914">
        <w:t>National Indigenous Literacy Association and Invert Media</w:t>
      </w:r>
      <w:r w:rsidR="000952E9">
        <w:t>.</w:t>
      </w:r>
      <w:r w:rsidRPr="008A1914">
        <w:t xml:space="preserve"> (2012). </w:t>
      </w:r>
      <w:r w:rsidRPr="006D1AB8">
        <w:rPr>
          <w:i/>
        </w:rPr>
        <w:t>Four Directions Teachings</w:t>
      </w:r>
      <w:r w:rsidRPr="008A1914">
        <w:t xml:space="preserve">. </w:t>
      </w:r>
      <w:hyperlink r:id="rId117" w:history="1">
        <w:r w:rsidRPr="008A1914">
          <w:rPr>
            <w:rStyle w:val="Hyperlink"/>
          </w:rPr>
          <w:t>http://www.fourdirectionsteachings.com</w:t>
        </w:r>
      </w:hyperlink>
    </w:p>
    <w:p w14:paraId="642A6023" w14:textId="77777777" w:rsidR="00C553D0" w:rsidRDefault="00C553D0" w:rsidP="00A6676D">
      <w:pPr>
        <w:pStyle w:val="ListParagraph"/>
      </w:pPr>
    </w:p>
    <w:p w14:paraId="349AF25C" w14:textId="77777777" w:rsidR="00E21A2E" w:rsidRDefault="00E21A2E" w:rsidP="0091209D">
      <w:pPr>
        <w:numPr>
          <w:ilvl w:val="0"/>
          <w:numId w:val="27"/>
        </w:numPr>
      </w:pPr>
      <w:r w:rsidRPr="00E21A2E">
        <w:t xml:space="preserve">Vaughn, L., Jacquez, F., </w:t>
      </w:r>
      <w:r w:rsidR="006A7492">
        <w:t xml:space="preserve">&amp; </w:t>
      </w:r>
      <w:r w:rsidRPr="00E21A2E">
        <w:t xml:space="preserve">Baker, R. (2009). Cultural </w:t>
      </w:r>
      <w:r w:rsidR="00C553D0" w:rsidRPr="00E21A2E">
        <w:t xml:space="preserve">Health Attributions, Beliefs </w:t>
      </w:r>
      <w:r w:rsidRPr="00E21A2E">
        <w:t xml:space="preserve">and </w:t>
      </w:r>
      <w:r w:rsidR="00C553D0" w:rsidRPr="00E21A2E">
        <w:t>Practices</w:t>
      </w:r>
      <w:r w:rsidRPr="00E21A2E">
        <w:t xml:space="preserve">: Effects on </w:t>
      </w:r>
      <w:r w:rsidR="00C553D0" w:rsidRPr="00E21A2E">
        <w:t xml:space="preserve">Health Care </w:t>
      </w:r>
      <w:r w:rsidRPr="00E21A2E">
        <w:t xml:space="preserve">and </w:t>
      </w:r>
      <w:r w:rsidR="00C553D0" w:rsidRPr="00E21A2E">
        <w:t>Medical Education</w:t>
      </w:r>
      <w:r w:rsidRPr="00E21A2E">
        <w:t xml:space="preserve">. </w:t>
      </w:r>
      <w:r w:rsidRPr="00E21A2E">
        <w:rPr>
          <w:i/>
        </w:rPr>
        <w:t xml:space="preserve">The Open Medical Education Journal, </w:t>
      </w:r>
      <w:r w:rsidRPr="00E21A2E">
        <w:t>(2), 64‐67.</w:t>
      </w:r>
      <w:r w:rsidR="00123C12">
        <w:t xml:space="preserve"> </w:t>
      </w:r>
      <w:hyperlink r:id="rId118" w:history="1">
        <w:r w:rsidR="00123C12" w:rsidRPr="00A07566">
          <w:rPr>
            <w:rStyle w:val="Hyperlink"/>
          </w:rPr>
          <w:t>https://benthamopen.com/contents/pdf/TOMEDEDUJ/TOMEDEDUJ-2-64.pdf</w:t>
        </w:r>
      </w:hyperlink>
    </w:p>
    <w:p w14:paraId="37507FD9" w14:textId="77777777" w:rsidR="00123C12" w:rsidRPr="00E21A2E" w:rsidRDefault="00123C12" w:rsidP="00123C12">
      <w:pPr>
        <w:ind w:left="840"/>
      </w:pPr>
    </w:p>
    <w:p w14:paraId="26458C2A" w14:textId="77777777" w:rsidR="00235844" w:rsidRDefault="00235844" w:rsidP="00582952"/>
    <w:p w14:paraId="551EE30D" w14:textId="77777777" w:rsidR="002608B5" w:rsidRDefault="002608B5">
      <w:r>
        <w:br w:type="page"/>
      </w:r>
    </w:p>
    <w:p w14:paraId="1CF9419E" w14:textId="2EBEA1AE" w:rsidR="00916C6B" w:rsidRDefault="007E5091" w:rsidP="00916C6B">
      <w:pPr>
        <w:pStyle w:val="HEAD2"/>
      </w:pPr>
      <w:bookmarkStart w:id="24" w:name="_Toc509303519"/>
      <w:r w:rsidRPr="00E21A2E">
        <w:lastRenderedPageBreak/>
        <w:t>V</w:t>
      </w:r>
      <w:r>
        <w:t xml:space="preserve">ariations in Health </w:t>
      </w:r>
      <w:r w:rsidR="00C553D0">
        <w:t>II</w:t>
      </w:r>
      <w:bookmarkEnd w:id="24"/>
    </w:p>
    <w:p w14:paraId="21570059" w14:textId="77777777" w:rsidR="00E841E5" w:rsidRDefault="00E841E5" w:rsidP="00916C6B">
      <w:pPr>
        <w:pStyle w:val="HEAD2"/>
      </w:pPr>
    </w:p>
    <w:p w14:paraId="21B527C8" w14:textId="77777777" w:rsidR="00EB4893" w:rsidRDefault="00EB4893" w:rsidP="0091209D">
      <w:pPr>
        <w:pStyle w:val="ListParagraph"/>
        <w:numPr>
          <w:ilvl w:val="0"/>
          <w:numId w:val="28"/>
        </w:numPr>
        <w:ind w:left="720"/>
        <w:rPr>
          <w:bCs/>
        </w:rPr>
      </w:pPr>
      <w:r w:rsidRPr="00EB4893">
        <w:rPr>
          <w:bCs/>
        </w:rPr>
        <w:t>Aboriginal Nurses Association of Canada (ANAC), Canadian Association of Schools of Nursing (CASN), Canadian Nurses Association (CNA)</w:t>
      </w:r>
      <w:r w:rsidR="000952E9">
        <w:rPr>
          <w:bCs/>
        </w:rPr>
        <w:t>.</w:t>
      </w:r>
      <w:r w:rsidRPr="00EB4893">
        <w:rPr>
          <w:bCs/>
        </w:rPr>
        <w:t xml:space="preserve"> (2009</w:t>
      </w:r>
      <w:r w:rsidRPr="00EB4893">
        <w:rPr>
          <w:bCs/>
          <w:i/>
        </w:rPr>
        <w:t xml:space="preserve">). Cultural Competence and Cultural Safety in Nursing Education. </w:t>
      </w:r>
      <w:r w:rsidRPr="00EB4893">
        <w:rPr>
          <w:bCs/>
        </w:rPr>
        <w:t xml:space="preserve">Ottawa: Author. </w:t>
      </w:r>
      <w:hyperlink r:id="rId119" w:history="1">
        <w:r w:rsidR="001449A4" w:rsidRPr="00A07566">
          <w:rPr>
            <w:rStyle w:val="Hyperlink"/>
            <w:bCs/>
          </w:rPr>
          <w:t>https://www.canadian-nurse.com/sitecore%20modules/web/~/media/cna/page-content/pdf-en/first_nations_framework_e.pdf?la=en</w:t>
        </w:r>
      </w:hyperlink>
    </w:p>
    <w:p w14:paraId="3DC3E824" w14:textId="77777777" w:rsidR="00EB4893" w:rsidRPr="00EB4893" w:rsidRDefault="00EB4893" w:rsidP="00D3693A">
      <w:pPr>
        <w:pStyle w:val="ListParagraph"/>
        <w:rPr>
          <w:bCs/>
        </w:rPr>
      </w:pPr>
    </w:p>
    <w:p w14:paraId="60C41D4A" w14:textId="77777777" w:rsidR="00E573B8" w:rsidRDefault="00E573B8" w:rsidP="0091209D">
      <w:pPr>
        <w:pStyle w:val="ListParagraph"/>
        <w:numPr>
          <w:ilvl w:val="0"/>
          <w:numId w:val="28"/>
        </w:numPr>
        <w:ind w:left="720"/>
      </w:pPr>
      <w:r>
        <w:t>Bal</w:t>
      </w:r>
      <w:r w:rsidR="00715A89">
        <w:t xml:space="preserve">ogun, S., &amp; Philbirck, J. (2014). </w:t>
      </w:r>
      <w:r w:rsidR="00715A89" w:rsidRPr="00715A89">
        <w:t>Delirium, a Symptom of UTI in the Elderly: Fac</w:t>
      </w:r>
      <w:r w:rsidR="00715A89">
        <w:t xml:space="preserve">t or Fable? A Systematic Review. </w:t>
      </w:r>
      <w:r w:rsidR="00715A89" w:rsidRPr="00715A89">
        <w:rPr>
          <w:i/>
        </w:rPr>
        <w:t>CCJ: Canadian Geriatrics Journal, 17</w:t>
      </w:r>
      <w:r w:rsidR="00715A89">
        <w:t xml:space="preserve">(1), 22-26. </w:t>
      </w:r>
      <w:hyperlink r:id="rId120" w:history="1">
        <w:r w:rsidR="00715A89" w:rsidRPr="008B2A38">
          <w:rPr>
            <w:rStyle w:val="Hyperlink"/>
          </w:rPr>
          <w:t>https://www.ncbi.nlm.nih.gov/pmc/articles/PMC3940475/</w:t>
        </w:r>
      </w:hyperlink>
    </w:p>
    <w:p w14:paraId="5EA49837" w14:textId="77777777" w:rsidR="00715A89" w:rsidRDefault="00715A89" w:rsidP="00715A89"/>
    <w:p w14:paraId="6B706B3E" w14:textId="4AC875FC" w:rsidR="00897502" w:rsidRPr="003A3A8C" w:rsidRDefault="00897502" w:rsidP="00897502">
      <w:pPr>
        <w:pStyle w:val="ListParagraph"/>
        <w:numPr>
          <w:ilvl w:val="0"/>
          <w:numId w:val="28"/>
        </w:numPr>
        <w:ind w:left="720"/>
        <w:rPr>
          <w:rStyle w:val="Hyperlink"/>
          <w:color w:val="auto"/>
          <w:u w:val="none"/>
        </w:rPr>
      </w:pPr>
      <w:r>
        <w:t xml:space="preserve">British Columbia Guidelines. (2015). </w:t>
      </w:r>
      <w:r w:rsidRPr="005A2E59">
        <w:rPr>
          <w:i/>
        </w:rPr>
        <w:t xml:space="preserve">Chronic Heart Failure </w:t>
      </w:r>
      <w:r>
        <w:rPr>
          <w:rFonts w:cstheme="minorHAnsi"/>
          <w:i/>
        </w:rPr>
        <w:t>–</w:t>
      </w:r>
      <w:r w:rsidRPr="005A2E59">
        <w:rPr>
          <w:i/>
        </w:rPr>
        <w:t xml:space="preserve"> Diagnosis and Management</w:t>
      </w:r>
      <w:r w:rsidRPr="000C6BAE">
        <w:rPr>
          <w:i/>
        </w:rPr>
        <w:t>.</w:t>
      </w:r>
      <w:r w:rsidRPr="005A2E59">
        <w:t xml:space="preserve"> </w:t>
      </w:r>
      <w:hyperlink r:id="rId121" w:history="1">
        <w:r w:rsidRPr="008B2A38">
          <w:rPr>
            <w:rStyle w:val="Hyperlink"/>
          </w:rPr>
          <w:t>http://www2.gov.bc.ca/gov/content/health/practitioner-professional-resources/bc-guidelines/heart-failure-chronic</w:t>
        </w:r>
      </w:hyperlink>
    </w:p>
    <w:p w14:paraId="52CF0DA0" w14:textId="77777777" w:rsidR="00897502" w:rsidRDefault="00897502" w:rsidP="00A6676D">
      <w:pPr>
        <w:pStyle w:val="ListParagraph"/>
      </w:pPr>
    </w:p>
    <w:p w14:paraId="06EB84EB" w14:textId="07633252" w:rsidR="000C6BAE" w:rsidRDefault="000C6BAE" w:rsidP="0091209D">
      <w:pPr>
        <w:pStyle w:val="ListParagraph"/>
        <w:numPr>
          <w:ilvl w:val="0"/>
          <w:numId w:val="28"/>
        </w:numPr>
        <w:ind w:left="720"/>
      </w:pPr>
      <w:r>
        <w:t xml:space="preserve">British Columbia Guidelines. (2016). </w:t>
      </w:r>
      <w:r w:rsidRPr="000C6BAE">
        <w:rPr>
          <w:i/>
        </w:rPr>
        <w:t xml:space="preserve">Cognitive Impairment </w:t>
      </w:r>
      <w:r w:rsidR="00897502">
        <w:rPr>
          <w:rFonts w:cstheme="minorHAnsi"/>
          <w:i/>
        </w:rPr>
        <w:t>–</w:t>
      </w:r>
      <w:r w:rsidRPr="000C6BAE">
        <w:rPr>
          <w:i/>
        </w:rPr>
        <w:t xml:space="preserve"> Recognition, Diagnosis and Management in Primary Care.</w:t>
      </w:r>
      <w:r>
        <w:t xml:space="preserve"> </w:t>
      </w:r>
      <w:hyperlink r:id="rId122" w:history="1">
        <w:r w:rsidRPr="008B2A38">
          <w:rPr>
            <w:rStyle w:val="Hyperlink"/>
          </w:rPr>
          <w:t>http://www2.gov.bc.ca/gov/content/health/practitioner-professional-resources/bc-guidelines/cognitive-impairment</w:t>
        </w:r>
      </w:hyperlink>
    </w:p>
    <w:p w14:paraId="0EF70012" w14:textId="77777777" w:rsidR="005A2E59" w:rsidRDefault="005A2E59" w:rsidP="005A2E59"/>
    <w:p w14:paraId="34CA61E5" w14:textId="77777777" w:rsidR="00526EA0" w:rsidRDefault="001B2BFB" w:rsidP="0091209D">
      <w:pPr>
        <w:pStyle w:val="ListParagraph"/>
        <w:numPr>
          <w:ilvl w:val="0"/>
          <w:numId w:val="28"/>
        </w:numPr>
        <w:ind w:left="720"/>
      </w:pPr>
      <w:r>
        <w:t>Clifford, J.</w:t>
      </w:r>
      <w:r w:rsidR="00526EA0">
        <w:t xml:space="preserve">, &amp; Bellows, L. Nutrition and Aging. </w:t>
      </w:r>
      <w:r w:rsidR="00526EA0" w:rsidRPr="001B2BFB">
        <w:rPr>
          <w:i/>
        </w:rPr>
        <w:t xml:space="preserve">Colorado State University Extension. Fact Sheet No. 9.322. </w:t>
      </w:r>
      <w:hyperlink r:id="rId123" w:history="1">
        <w:r w:rsidRPr="008B2A38">
          <w:rPr>
            <w:rStyle w:val="Hyperlink"/>
          </w:rPr>
          <w:t>http://extension.colostate.edu/docs/pubs/foodnut/09322.pdf</w:t>
        </w:r>
      </w:hyperlink>
    </w:p>
    <w:p w14:paraId="531A603D" w14:textId="77777777" w:rsidR="001B2BFB" w:rsidRDefault="001B2BFB" w:rsidP="001B2BFB"/>
    <w:p w14:paraId="35EADA07" w14:textId="4574398C" w:rsidR="00897502" w:rsidRPr="006811A9" w:rsidRDefault="00897502" w:rsidP="00897502">
      <w:pPr>
        <w:numPr>
          <w:ilvl w:val="0"/>
          <w:numId w:val="27"/>
        </w:numPr>
      </w:pPr>
      <w:r w:rsidRPr="006811A9">
        <w:t>College of Licensed Practical Nurses of British Columbia (CLPNBC)</w:t>
      </w:r>
      <w:r w:rsidR="000952E9">
        <w:t>.</w:t>
      </w:r>
      <w:r w:rsidRPr="006811A9">
        <w:t xml:space="preserve"> </w:t>
      </w:r>
      <w:r w:rsidRPr="006811A9">
        <w:rPr>
          <w:i/>
        </w:rPr>
        <w:t>Practice Standards for</w:t>
      </w:r>
      <w:r w:rsidRPr="006811A9">
        <w:t xml:space="preserve"> </w:t>
      </w:r>
      <w:r w:rsidRPr="006811A9">
        <w:rPr>
          <w:i/>
        </w:rPr>
        <w:t>Licensed Practical Nurses</w:t>
      </w:r>
      <w:r w:rsidRPr="006811A9">
        <w:t xml:space="preserve"> (current editions). </w:t>
      </w:r>
      <w:hyperlink r:id="rId124" w:history="1">
        <w:r w:rsidRPr="006811A9">
          <w:rPr>
            <w:rStyle w:val="Hyperlink"/>
          </w:rPr>
          <w:t>https://www.clpnbc.org/Practice-Support-Learning/Practice-Standards</w:t>
        </w:r>
      </w:hyperlink>
    </w:p>
    <w:p w14:paraId="0DBB1E88" w14:textId="77777777" w:rsidR="00897502" w:rsidRDefault="00897502" w:rsidP="00897502">
      <w:pPr>
        <w:ind w:left="720"/>
      </w:pPr>
    </w:p>
    <w:p w14:paraId="5E8EEEAB" w14:textId="5967A7E3" w:rsidR="00E841E5" w:rsidRPr="007E4EF4" w:rsidRDefault="00E841E5" w:rsidP="0091209D">
      <w:pPr>
        <w:numPr>
          <w:ilvl w:val="0"/>
          <w:numId w:val="22"/>
        </w:numPr>
        <w:ind w:left="720"/>
        <w:rPr>
          <w:rStyle w:val="Hyperlink"/>
          <w:color w:val="auto"/>
          <w:u w:val="none"/>
        </w:rPr>
      </w:pPr>
      <w:r w:rsidRPr="008B3390">
        <w:t>College of Licensed Practical Nurses of British Columbia (CLPNBC)</w:t>
      </w:r>
      <w:r w:rsidR="000952E9">
        <w:t>.</w:t>
      </w:r>
      <w:r w:rsidR="007110AE">
        <w:t xml:space="preserve"> (2016</w:t>
      </w:r>
      <w:r w:rsidRPr="008B3390">
        <w:t xml:space="preserve">). </w:t>
      </w:r>
      <w:r w:rsidRPr="008B3390">
        <w:rPr>
          <w:i/>
        </w:rPr>
        <w:t>Scope of Practice: Standards, Limits and Conditions</w:t>
      </w:r>
      <w:r w:rsidRPr="008B3390">
        <w:t xml:space="preserve">. </w:t>
      </w:r>
      <w:r w:rsidR="002D2A6F">
        <w:t>Burnaby</w:t>
      </w:r>
      <w:r w:rsidRPr="008B3390">
        <w:t xml:space="preserve">: Author. </w:t>
      </w:r>
      <w:hyperlink r:id="rId125" w:history="1">
        <w:r w:rsidRPr="008B3390">
          <w:rPr>
            <w:rStyle w:val="Hyperlink"/>
          </w:rPr>
          <w:t>https://www.clpnbc.org/Documents/Practice-Support-Documents/Scope-of-Practice-ONLINE.aspx</w:t>
        </w:r>
      </w:hyperlink>
    </w:p>
    <w:p w14:paraId="2C66F6DB" w14:textId="77777777" w:rsidR="00A239ED" w:rsidRPr="008B3390" w:rsidRDefault="00A239ED" w:rsidP="00A6676D">
      <w:pPr>
        <w:ind w:left="360"/>
      </w:pPr>
    </w:p>
    <w:p w14:paraId="131B657B" w14:textId="4991B00C" w:rsidR="00E841E5" w:rsidRPr="00256A83" w:rsidRDefault="00E841E5" w:rsidP="0091209D">
      <w:pPr>
        <w:numPr>
          <w:ilvl w:val="0"/>
          <w:numId w:val="27"/>
        </w:numPr>
      </w:pPr>
      <w:r w:rsidRPr="00256A83">
        <w:t xml:space="preserve">First Nations Health Authority. </w:t>
      </w:r>
      <w:r w:rsidRPr="00256A83">
        <w:rPr>
          <w:i/>
        </w:rPr>
        <w:t>Traditional Healing.</w:t>
      </w:r>
      <w:r w:rsidRPr="00256A83">
        <w:t xml:space="preserve"> </w:t>
      </w:r>
      <w:hyperlink r:id="rId126" w:history="1">
        <w:r w:rsidRPr="00256A83">
          <w:rPr>
            <w:rStyle w:val="Hyperlink"/>
          </w:rPr>
          <w:t>http://www.fnha.ca/what-we-do/traditional-healing</w:t>
        </w:r>
      </w:hyperlink>
    </w:p>
    <w:p w14:paraId="1D10EB83" w14:textId="77777777" w:rsidR="00E841E5" w:rsidRPr="00E21A2E" w:rsidRDefault="00E841E5" w:rsidP="00E841E5">
      <w:pPr>
        <w:ind w:left="720"/>
      </w:pPr>
    </w:p>
    <w:p w14:paraId="612DFF0E" w14:textId="24D550FC" w:rsidR="00316CA4" w:rsidRDefault="00316CA4" w:rsidP="0091209D">
      <w:pPr>
        <w:numPr>
          <w:ilvl w:val="0"/>
          <w:numId w:val="27"/>
        </w:numPr>
      </w:pPr>
      <w:r w:rsidRPr="00316CA4">
        <w:t>Merck Manual</w:t>
      </w:r>
      <w:r w:rsidR="00897502">
        <w:t>,</w:t>
      </w:r>
      <w:r w:rsidRPr="00316CA4">
        <w:t xml:space="preserve"> Professional Edition. (2016). </w:t>
      </w:r>
      <w:r w:rsidRPr="00325323">
        <w:rPr>
          <w:i/>
        </w:rPr>
        <w:t xml:space="preserve">Physical </w:t>
      </w:r>
      <w:r w:rsidR="00897502">
        <w:rPr>
          <w:i/>
        </w:rPr>
        <w:t>C</w:t>
      </w:r>
      <w:r w:rsidRPr="00325323">
        <w:rPr>
          <w:i/>
        </w:rPr>
        <w:t xml:space="preserve">hanges </w:t>
      </w:r>
      <w:r w:rsidR="00897502">
        <w:rPr>
          <w:i/>
        </w:rPr>
        <w:t>with</w:t>
      </w:r>
      <w:r w:rsidRPr="00325323">
        <w:rPr>
          <w:i/>
        </w:rPr>
        <w:t xml:space="preserve"> </w:t>
      </w:r>
      <w:r w:rsidR="00897502">
        <w:rPr>
          <w:i/>
        </w:rPr>
        <w:t>A</w:t>
      </w:r>
      <w:r w:rsidRPr="00325323">
        <w:rPr>
          <w:i/>
        </w:rPr>
        <w:t>ging</w:t>
      </w:r>
      <w:r w:rsidRPr="00316CA4">
        <w:t xml:space="preserve">. </w:t>
      </w:r>
      <w:hyperlink r:id="rId127" w:history="1">
        <w:r w:rsidRPr="008B2A38">
          <w:rPr>
            <w:rStyle w:val="Hyperlink"/>
          </w:rPr>
          <w:t>https://www.merckmanuals.com/en-ca/professional/geriatrics/approach-to-the-geriatric-patient/physical-changes-with-aging</w:t>
        </w:r>
      </w:hyperlink>
    </w:p>
    <w:p w14:paraId="3C9E9CBE" w14:textId="77777777" w:rsidR="00316CA4" w:rsidRDefault="00316CA4" w:rsidP="00316CA4"/>
    <w:p w14:paraId="5D4914D9" w14:textId="77777777" w:rsidR="00FB3A42" w:rsidRDefault="00FB3A42" w:rsidP="0091209D">
      <w:pPr>
        <w:numPr>
          <w:ilvl w:val="0"/>
          <w:numId w:val="27"/>
        </w:numPr>
      </w:pPr>
      <w:r>
        <w:t xml:space="preserve">Ruddock, B. (2004). </w:t>
      </w:r>
      <w:r w:rsidRPr="00FB3A42">
        <w:t xml:space="preserve">Medication and </w:t>
      </w:r>
      <w:r w:rsidR="00897502" w:rsidRPr="00FB3A42">
        <w:t xml:space="preserve">Falls </w:t>
      </w:r>
      <w:r w:rsidRPr="00FB3A42">
        <w:t xml:space="preserve">in the </w:t>
      </w:r>
      <w:r w:rsidR="00897502" w:rsidRPr="00FB3A42">
        <w:t>Elderly</w:t>
      </w:r>
      <w:r w:rsidRPr="00FB3A42">
        <w:t>.</w:t>
      </w:r>
      <w:r w:rsidR="00684AB1">
        <w:t xml:space="preserve"> Dr</w:t>
      </w:r>
      <w:r w:rsidR="00A26A03">
        <w:t>ug Information Research Centre, Penn State University</w:t>
      </w:r>
      <w:r w:rsidR="00A26A03" w:rsidRPr="00A26A03">
        <w:rPr>
          <w:i/>
        </w:rPr>
        <w:t xml:space="preserve">, </w:t>
      </w:r>
      <w:r w:rsidR="00684AB1" w:rsidRPr="00A26A03">
        <w:rPr>
          <w:i/>
        </w:rPr>
        <w:t>CPJ/RPC, 137</w:t>
      </w:r>
      <w:r w:rsidR="00684AB1">
        <w:t xml:space="preserve">(6), 17-18. </w:t>
      </w:r>
      <w:hyperlink r:id="rId128" w:history="1">
        <w:r w:rsidR="00A26A03" w:rsidRPr="008B2A38">
          <w:rPr>
            <w:rStyle w:val="Hyperlink"/>
          </w:rPr>
          <w:t>http://citeseerx.ist.psu.edu/viewdoc/download?doi=10.1.1.527.8710&amp;rep=rep1&amp;type=pdf</w:t>
        </w:r>
      </w:hyperlink>
    </w:p>
    <w:p w14:paraId="57B1B627" w14:textId="77777777" w:rsidR="00C16210" w:rsidRDefault="00C16210" w:rsidP="00C16210"/>
    <w:p w14:paraId="57A5D088" w14:textId="77777777" w:rsidR="00C16210" w:rsidRDefault="00C16210" w:rsidP="0091209D">
      <w:pPr>
        <w:numPr>
          <w:ilvl w:val="0"/>
          <w:numId w:val="27"/>
        </w:numPr>
      </w:pPr>
      <w:r>
        <w:t xml:space="preserve">Tousi, </w:t>
      </w:r>
      <w:r w:rsidR="00C844A7">
        <w:t xml:space="preserve">B. (2008). </w:t>
      </w:r>
      <w:r w:rsidR="00C844A7" w:rsidRPr="00C844A7">
        <w:t xml:space="preserve">Movement </w:t>
      </w:r>
      <w:r w:rsidR="00897502" w:rsidRPr="00C844A7">
        <w:t xml:space="preserve">Disorder Emergencies </w:t>
      </w:r>
      <w:r w:rsidR="00C844A7" w:rsidRPr="00C844A7">
        <w:t xml:space="preserve">in the </w:t>
      </w:r>
      <w:r w:rsidR="00897502" w:rsidRPr="00C844A7">
        <w:t>Elderly</w:t>
      </w:r>
      <w:r w:rsidR="00C844A7" w:rsidRPr="00C844A7">
        <w:t xml:space="preserve">: Recognizing and </w:t>
      </w:r>
      <w:r w:rsidR="00897502" w:rsidRPr="00C844A7">
        <w:t xml:space="preserve">Treating </w:t>
      </w:r>
      <w:r w:rsidR="00C844A7" w:rsidRPr="00C844A7">
        <w:t xml:space="preserve">an </w:t>
      </w:r>
      <w:r w:rsidR="00897502" w:rsidRPr="00C844A7">
        <w:t>Often</w:t>
      </w:r>
      <w:r w:rsidR="00C844A7" w:rsidRPr="00C844A7">
        <w:t>-</w:t>
      </w:r>
      <w:r w:rsidR="00897502" w:rsidRPr="00C844A7">
        <w:t>Iatrogenic Problem</w:t>
      </w:r>
      <w:r w:rsidR="00C844A7">
        <w:t xml:space="preserve">. </w:t>
      </w:r>
      <w:r w:rsidR="00C844A7" w:rsidRPr="00C844A7">
        <w:rPr>
          <w:i/>
        </w:rPr>
        <w:t>Cleveland Clinic Journal of Medicine, 75</w:t>
      </w:r>
      <w:r w:rsidR="00C844A7" w:rsidRPr="00C844A7">
        <w:t>(6):449-457</w:t>
      </w:r>
      <w:r w:rsidR="00C844A7">
        <w:t xml:space="preserve">. </w:t>
      </w:r>
      <w:hyperlink r:id="rId129" w:history="1">
        <w:r w:rsidR="00C844A7" w:rsidRPr="008B2A38">
          <w:rPr>
            <w:rStyle w:val="Hyperlink"/>
          </w:rPr>
          <w:t>http://www.mdedge.com/ccjm/article/94925/geriatrics/movement-disorder-emergencies-elderly-recognizing-and-treating-often</w:t>
        </w:r>
      </w:hyperlink>
    </w:p>
    <w:p w14:paraId="0F3DCD7F" w14:textId="77777777" w:rsidR="00E841E5" w:rsidRDefault="00E841E5" w:rsidP="00C844A7"/>
    <w:p w14:paraId="51013DAE" w14:textId="77777777" w:rsidR="00E841E5" w:rsidRPr="00580F37" w:rsidRDefault="00E841E5" w:rsidP="0091209D">
      <w:pPr>
        <w:numPr>
          <w:ilvl w:val="0"/>
          <w:numId w:val="27"/>
        </w:numPr>
        <w:rPr>
          <w:rStyle w:val="Hyperlink"/>
          <w:color w:val="auto"/>
          <w:u w:val="none"/>
        </w:rPr>
      </w:pPr>
      <w:r w:rsidRPr="00E21A2E">
        <w:t xml:space="preserve">Vaughn, L., Jacquez, F., Baker, R. (2009). Cultural </w:t>
      </w:r>
      <w:r w:rsidR="00C7122B" w:rsidRPr="00E21A2E">
        <w:t xml:space="preserve">Health Attributions, Beliefs </w:t>
      </w:r>
      <w:r w:rsidRPr="00E21A2E">
        <w:t xml:space="preserve">and </w:t>
      </w:r>
      <w:r w:rsidR="00C7122B" w:rsidRPr="00E21A2E">
        <w:t>Practices</w:t>
      </w:r>
      <w:r w:rsidRPr="00E21A2E">
        <w:t xml:space="preserve">: Effects on </w:t>
      </w:r>
      <w:r w:rsidR="00C7122B" w:rsidRPr="00E21A2E">
        <w:t xml:space="preserve">Health Care </w:t>
      </w:r>
      <w:r w:rsidR="00A239ED" w:rsidRPr="00E21A2E">
        <w:t xml:space="preserve">and </w:t>
      </w:r>
      <w:r w:rsidR="00C7122B" w:rsidRPr="00E21A2E">
        <w:t>Medical Education</w:t>
      </w:r>
      <w:r w:rsidRPr="00E21A2E">
        <w:t xml:space="preserve">. </w:t>
      </w:r>
      <w:r w:rsidRPr="00E21A2E">
        <w:rPr>
          <w:i/>
        </w:rPr>
        <w:t xml:space="preserve">The Open Medical Education Journal, </w:t>
      </w:r>
      <w:r w:rsidRPr="00E21A2E">
        <w:t>(2), 64‐67.</w:t>
      </w:r>
      <w:r>
        <w:t xml:space="preserve"> </w:t>
      </w:r>
      <w:hyperlink r:id="rId130" w:history="1">
        <w:r w:rsidRPr="00A07566">
          <w:rPr>
            <w:rStyle w:val="Hyperlink"/>
          </w:rPr>
          <w:t>https://benthamopen.com/contents/pdf/TOMEDEDUJ/TOMEDEDUJ-2-64.pdf</w:t>
        </w:r>
      </w:hyperlink>
    </w:p>
    <w:p w14:paraId="37A80D0F" w14:textId="77777777" w:rsidR="00580F37" w:rsidRDefault="00580F37" w:rsidP="00580F37"/>
    <w:p w14:paraId="4509D1EA" w14:textId="77777777" w:rsidR="00580F37" w:rsidRPr="007F69DB" w:rsidRDefault="00580F37" w:rsidP="0091209D">
      <w:pPr>
        <w:numPr>
          <w:ilvl w:val="0"/>
          <w:numId w:val="27"/>
        </w:numPr>
        <w:rPr>
          <w:rStyle w:val="Hyperlink"/>
          <w:color w:val="auto"/>
          <w:u w:val="none"/>
        </w:rPr>
      </w:pPr>
      <w:r>
        <w:rPr>
          <w:rStyle w:val="Hyperlink"/>
          <w:color w:val="000000" w:themeColor="text1"/>
          <w:u w:val="none"/>
        </w:rPr>
        <w:t xml:space="preserve">Young, L. (1992). Chapter </w:t>
      </w:r>
      <w:r w:rsidR="007F69DB">
        <w:rPr>
          <w:rStyle w:val="Hyperlink"/>
          <w:color w:val="000000" w:themeColor="text1"/>
          <w:u w:val="none"/>
        </w:rPr>
        <w:t xml:space="preserve">21: Heart Disease in the Elderly, in </w:t>
      </w:r>
      <w:r w:rsidR="00D55B81">
        <w:rPr>
          <w:rStyle w:val="Hyperlink"/>
          <w:color w:val="000000" w:themeColor="text1"/>
          <w:u w:val="none"/>
        </w:rPr>
        <w:t xml:space="preserve">Zaret, B., </w:t>
      </w:r>
      <w:r w:rsidR="00731405">
        <w:rPr>
          <w:rStyle w:val="Hyperlink"/>
          <w:color w:val="000000" w:themeColor="text1"/>
          <w:u w:val="none"/>
        </w:rPr>
        <w:t xml:space="preserve">Moser, M., &amp; Cohen, L. Editors, </w:t>
      </w:r>
      <w:r w:rsidR="007F69DB" w:rsidRPr="007F69DB">
        <w:rPr>
          <w:rStyle w:val="Hyperlink"/>
          <w:i/>
          <w:color w:val="000000" w:themeColor="text1"/>
          <w:u w:val="none"/>
        </w:rPr>
        <w:t>Yale University School of Medicine Heart Book</w:t>
      </w:r>
      <w:r w:rsidR="007F69DB">
        <w:rPr>
          <w:rStyle w:val="Hyperlink"/>
          <w:color w:val="000000" w:themeColor="text1"/>
          <w:u w:val="none"/>
        </w:rPr>
        <w:t xml:space="preserve">, </w:t>
      </w:r>
      <w:r w:rsidR="007F69DB" w:rsidRPr="007F69DB">
        <w:rPr>
          <w:rStyle w:val="Hyperlink"/>
          <w:color w:val="000000" w:themeColor="text1"/>
          <w:u w:val="none"/>
        </w:rPr>
        <w:t>(pgs 263-272)</w:t>
      </w:r>
      <w:r w:rsidR="007F69DB">
        <w:rPr>
          <w:rStyle w:val="Hyperlink"/>
          <w:color w:val="000000" w:themeColor="text1"/>
          <w:u w:val="none"/>
        </w:rPr>
        <w:t xml:space="preserve">. </w:t>
      </w:r>
      <w:hyperlink r:id="rId131" w:history="1">
        <w:r w:rsidR="007F69DB" w:rsidRPr="008B2A38">
          <w:rPr>
            <w:rStyle w:val="Hyperlink"/>
          </w:rPr>
          <w:t>http://cwml.med.yale.edu/heartbk/21.pdf</w:t>
        </w:r>
      </w:hyperlink>
    </w:p>
    <w:p w14:paraId="24C6D334" w14:textId="77777777" w:rsidR="007F69DB" w:rsidRDefault="007F69DB" w:rsidP="007F69DB"/>
    <w:p w14:paraId="7AA13985" w14:textId="77777777" w:rsidR="007E73F0" w:rsidRDefault="007E73F0">
      <w:r>
        <w:br w:type="page"/>
      </w:r>
    </w:p>
    <w:p w14:paraId="16289609" w14:textId="2C675C45" w:rsidR="00916C6B" w:rsidRPr="00916C6B" w:rsidRDefault="007E5091" w:rsidP="0044532C">
      <w:pPr>
        <w:pStyle w:val="HEAD2"/>
        <w:rPr>
          <w:b w:val="0"/>
          <w:bCs/>
        </w:rPr>
      </w:pPr>
      <w:bookmarkStart w:id="25" w:name="_Toc509303520"/>
      <w:r w:rsidRPr="00E21A2E">
        <w:lastRenderedPageBreak/>
        <w:t>V</w:t>
      </w:r>
      <w:r>
        <w:t xml:space="preserve">ariations in Health </w:t>
      </w:r>
      <w:r w:rsidR="00C7122B">
        <w:t>III</w:t>
      </w:r>
      <w:bookmarkEnd w:id="25"/>
    </w:p>
    <w:p w14:paraId="2E108E58" w14:textId="77777777" w:rsidR="00C4434A" w:rsidRPr="00E21A2E" w:rsidRDefault="00C4434A" w:rsidP="00C4434A">
      <w:pPr>
        <w:ind w:left="720"/>
      </w:pPr>
    </w:p>
    <w:p w14:paraId="16A13311" w14:textId="77777777" w:rsidR="00DC7D29" w:rsidRPr="00F33A7F" w:rsidRDefault="00DC7D29" w:rsidP="0091209D">
      <w:pPr>
        <w:numPr>
          <w:ilvl w:val="0"/>
          <w:numId w:val="27"/>
        </w:numPr>
        <w:rPr>
          <w:rStyle w:val="Hyperlink"/>
          <w:color w:val="auto"/>
          <w:u w:val="none"/>
        </w:rPr>
      </w:pPr>
      <w:r>
        <w:t>B</w:t>
      </w:r>
      <w:r w:rsidR="00C80F9C">
        <w:t xml:space="preserve">ritish Columbia </w:t>
      </w:r>
      <w:r>
        <w:t>Harm Reduction Strategies and Services. (2011</w:t>
      </w:r>
      <w:r w:rsidRPr="00E46689">
        <w:rPr>
          <w:i/>
        </w:rPr>
        <w:t>). Harm Reduction Training Manual</w:t>
      </w:r>
      <w:r>
        <w:t xml:space="preserve">. </w:t>
      </w:r>
      <w:hyperlink r:id="rId132" w:history="1">
        <w:r w:rsidRPr="00A07566">
          <w:rPr>
            <w:rStyle w:val="Hyperlink"/>
          </w:rPr>
          <w:t>http://www.bccdc.ca/resource-gallery/Documents/Educational%20Materials/Epid/Other/CompleteHRTRAININGMANUALJanuary282011.pdf</w:t>
        </w:r>
      </w:hyperlink>
    </w:p>
    <w:p w14:paraId="4130CF58" w14:textId="77777777" w:rsidR="00F33A7F" w:rsidRDefault="00F33A7F" w:rsidP="00F33A7F"/>
    <w:p w14:paraId="088F3757" w14:textId="77777777" w:rsidR="00F33A7F" w:rsidRDefault="00F33A7F" w:rsidP="0091209D">
      <w:pPr>
        <w:numPr>
          <w:ilvl w:val="0"/>
          <w:numId w:val="27"/>
        </w:numPr>
        <w:rPr>
          <w:color w:val="000000" w:themeColor="text1"/>
        </w:rPr>
      </w:pPr>
      <w:r>
        <w:rPr>
          <w:rStyle w:val="Hyperlink"/>
          <w:color w:val="000000" w:themeColor="text1"/>
          <w:u w:val="none"/>
        </w:rPr>
        <w:t xml:space="preserve">British Columbia Psychosocial Rehabilitation Advanced Practice. </w:t>
      </w:r>
      <w:r w:rsidRPr="00F33A7F">
        <w:rPr>
          <w:color w:val="000000" w:themeColor="text1"/>
        </w:rPr>
        <w:t>What is Psychosocial Rehabilitation?</w:t>
      </w:r>
      <w:r>
        <w:rPr>
          <w:color w:val="000000" w:themeColor="text1"/>
        </w:rPr>
        <w:t xml:space="preserve"> </w:t>
      </w:r>
      <w:hyperlink r:id="rId133" w:history="1">
        <w:r w:rsidRPr="008B2A38">
          <w:rPr>
            <w:rStyle w:val="Hyperlink"/>
          </w:rPr>
          <w:t>https://www.psyrehab.ca/pages/what-is-psr</w:t>
        </w:r>
      </w:hyperlink>
    </w:p>
    <w:p w14:paraId="794ACC4F" w14:textId="77777777" w:rsidR="00F33A7F" w:rsidRDefault="00F33A7F" w:rsidP="00F33A7F">
      <w:pPr>
        <w:rPr>
          <w:color w:val="000000" w:themeColor="text1"/>
        </w:rPr>
      </w:pPr>
    </w:p>
    <w:p w14:paraId="458CEC62" w14:textId="77777777" w:rsidR="00355662" w:rsidRDefault="00355662" w:rsidP="0091209D">
      <w:pPr>
        <w:pStyle w:val="ListParagraph"/>
        <w:numPr>
          <w:ilvl w:val="0"/>
          <w:numId w:val="27"/>
        </w:numPr>
      </w:pPr>
      <w:r>
        <w:t>B</w:t>
      </w:r>
      <w:r w:rsidR="00F33A7F">
        <w:t>ritish Columbia</w:t>
      </w:r>
      <w:r>
        <w:t xml:space="preserve"> Women’s Hospital &amp; Health Centre</w:t>
      </w:r>
      <w:r w:rsidRPr="00B700A7">
        <w:rPr>
          <w:i/>
        </w:rPr>
        <w:t>. Labour, Birth &amp; Post-Birth Care</w:t>
      </w:r>
      <w:r>
        <w:t xml:space="preserve">. </w:t>
      </w:r>
      <w:hyperlink r:id="rId134" w:history="1">
        <w:r w:rsidRPr="00A07566">
          <w:rPr>
            <w:rStyle w:val="Hyperlink"/>
          </w:rPr>
          <w:t>http://www.bcwomens.ca/our-services/labour-birth-post-birth-care</w:t>
        </w:r>
      </w:hyperlink>
    </w:p>
    <w:p w14:paraId="4A5544D7" w14:textId="77777777" w:rsidR="00874736" w:rsidRDefault="00874736" w:rsidP="00874736"/>
    <w:p w14:paraId="443ED2C2" w14:textId="77777777" w:rsidR="00874736" w:rsidRPr="002A1F85" w:rsidRDefault="00874736" w:rsidP="0091209D">
      <w:pPr>
        <w:numPr>
          <w:ilvl w:val="0"/>
          <w:numId w:val="27"/>
        </w:numPr>
        <w:rPr>
          <w:rStyle w:val="Hyperlink"/>
          <w:color w:val="auto"/>
          <w:u w:val="none"/>
        </w:rPr>
      </w:pPr>
      <w:r>
        <w:t xml:space="preserve">Brown, H. </w:t>
      </w:r>
      <w:r w:rsidR="00B700A7">
        <w:t>(</w:t>
      </w:r>
      <w:r>
        <w:t xml:space="preserve">2016). </w:t>
      </w:r>
      <w:r w:rsidRPr="00B700A7">
        <w:rPr>
          <w:i/>
        </w:rPr>
        <w:t xml:space="preserve">Physiology of </w:t>
      </w:r>
      <w:r w:rsidR="00C7122B" w:rsidRPr="00B700A7">
        <w:rPr>
          <w:i/>
        </w:rPr>
        <w:t>Pregnancy</w:t>
      </w:r>
      <w:r>
        <w:t>. Merck Manual</w:t>
      </w:r>
      <w:r w:rsidR="00C7122B">
        <w:t>,</w:t>
      </w:r>
      <w:r>
        <w:t xml:space="preserve"> Professional Edition. </w:t>
      </w:r>
      <w:hyperlink r:id="rId135">
        <w:r w:rsidRPr="00916C6B">
          <w:rPr>
            <w:rStyle w:val="Hyperlink"/>
          </w:rPr>
          <w:t>http://www.merckmanuals.com/professional/sec18/ch260/ch260b.html</w:t>
        </w:r>
      </w:hyperlink>
    </w:p>
    <w:p w14:paraId="39283079" w14:textId="77777777" w:rsidR="00E937A8" w:rsidRDefault="00E937A8" w:rsidP="00E937A8"/>
    <w:p w14:paraId="55D85D2F" w14:textId="77777777" w:rsidR="009E73A6" w:rsidRDefault="00E937A8" w:rsidP="0091209D">
      <w:pPr>
        <w:numPr>
          <w:ilvl w:val="0"/>
          <w:numId w:val="27"/>
        </w:numPr>
      </w:pPr>
      <w:r w:rsidRPr="00916C6B">
        <w:t xml:space="preserve">Centre for Addictions and Mental Health </w:t>
      </w:r>
      <w:hyperlink r:id="rId136">
        <w:r w:rsidRPr="00916C6B">
          <w:rPr>
            <w:rStyle w:val="Hyperlink"/>
          </w:rPr>
          <w:t>http://www.camh.net/</w:t>
        </w:r>
      </w:hyperlink>
    </w:p>
    <w:p w14:paraId="687BBBFF" w14:textId="77777777" w:rsidR="007B2AF3" w:rsidRPr="00916C6B" w:rsidRDefault="007B2AF3" w:rsidP="007B2AF3">
      <w:pPr>
        <w:ind w:left="720"/>
      </w:pPr>
    </w:p>
    <w:p w14:paraId="6DE8235D" w14:textId="2F5A4013" w:rsidR="007B2AF3" w:rsidRDefault="007B2AF3" w:rsidP="0091209D">
      <w:pPr>
        <w:numPr>
          <w:ilvl w:val="0"/>
          <w:numId w:val="27"/>
        </w:numPr>
      </w:pPr>
      <w:r>
        <w:t>Centre for Addiction and Mental Health</w:t>
      </w:r>
      <w:r w:rsidRPr="00B700A7">
        <w:rPr>
          <w:i/>
        </w:rPr>
        <w:t xml:space="preserve">. Clinical Institute </w:t>
      </w:r>
      <w:r w:rsidR="00C7122B" w:rsidRPr="00B700A7">
        <w:rPr>
          <w:i/>
        </w:rPr>
        <w:t xml:space="preserve">Withdrawal Assessment </w:t>
      </w:r>
      <w:r w:rsidRPr="00B700A7">
        <w:rPr>
          <w:i/>
        </w:rPr>
        <w:t>for Alcohol (CIWA) Assessment tool.</w:t>
      </w:r>
      <w:r w:rsidR="00084B23">
        <w:t xml:space="preserve"> </w:t>
      </w:r>
      <w:hyperlink r:id="rId137" w:history="1">
        <w:r w:rsidRPr="00A07566">
          <w:rPr>
            <w:rStyle w:val="Hyperlink"/>
          </w:rPr>
          <w:t>http://www.reseaufranco.com/en/assessment_and_treatment_information/assessment_tools/clinical_institute_withdrawal_assessment_for_alcohol_ciwa.pdf</w:t>
        </w:r>
      </w:hyperlink>
    </w:p>
    <w:p w14:paraId="7DA19F0B" w14:textId="77777777" w:rsidR="0078305F" w:rsidRDefault="0078305F" w:rsidP="0078305F"/>
    <w:p w14:paraId="3C5F575E" w14:textId="51BBC7D6" w:rsidR="0078305F" w:rsidRPr="00F26436" w:rsidRDefault="0078305F" w:rsidP="0091209D">
      <w:pPr>
        <w:numPr>
          <w:ilvl w:val="0"/>
          <w:numId w:val="27"/>
        </w:numPr>
        <w:rPr>
          <w:rStyle w:val="Hyperlink"/>
          <w:color w:val="auto"/>
          <w:u w:val="none"/>
        </w:rPr>
      </w:pPr>
      <w:r w:rsidRPr="00916C6B">
        <w:t>Centre for Addiction and Mental Health</w:t>
      </w:r>
      <w:r>
        <w:t xml:space="preserve">. (2007). </w:t>
      </w:r>
      <w:r w:rsidR="00F310D9" w:rsidRPr="00F310D9">
        <w:rPr>
          <w:i/>
        </w:rPr>
        <w:t>Exposure to Psychotropic Medications and Other Substances during Pregnancy and Lactation: A Handbook for Health Care Providers.</w:t>
      </w:r>
      <w:hyperlink r:id="rId138" w:history="1">
        <w:r w:rsidR="00F310D9" w:rsidRPr="00A07566">
          <w:rPr>
            <w:rStyle w:val="Hyperlink"/>
          </w:rPr>
          <w:t>http://www.camhx.ca/Publications/Resources_for_Professionals/Pregnancy_Lactation/psychmed_preg_lact.pdf</w:t>
        </w:r>
      </w:hyperlink>
    </w:p>
    <w:p w14:paraId="30A77A0E" w14:textId="77777777" w:rsidR="00F26436" w:rsidRDefault="00F26436" w:rsidP="00F26436"/>
    <w:p w14:paraId="24023AD0" w14:textId="2075C42A" w:rsidR="00F26436" w:rsidRDefault="00F26436" w:rsidP="0091209D">
      <w:pPr>
        <w:numPr>
          <w:ilvl w:val="0"/>
          <w:numId w:val="27"/>
        </w:numPr>
      </w:pPr>
      <w:r w:rsidRPr="00A33CA0">
        <w:t>College of Licensed Practical Nurses of British Columbia (CLPNBC)</w:t>
      </w:r>
      <w:r w:rsidR="000952E9">
        <w:t>.</w:t>
      </w:r>
      <w:r w:rsidR="007110AE">
        <w:t xml:space="preserve"> (2016</w:t>
      </w:r>
      <w:r w:rsidRPr="00A33CA0">
        <w:t xml:space="preserve">). </w:t>
      </w:r>
      <w:r w:rsidRPr="00A33CA0">
        <w:rPr>
          <w:i/>
        </w:rPr>
        <w:t>Scope of Practice: Standards, Limits and Conditions</w:t>
      </w:r>
      <w:r w:rsidRPr="00A33CA0">
        <w:t xml:space="preserve">. </w:t>
      </w:r>
      <w:r>
        <w:t>Burnaby</w:t>
      </w:r>
      <w:r w:rsidRPr="00A33CA0">
        <w:t xml:space="preserve">: Author. </w:t>
      </w:r>
      <w:hyperlink r:id="rId139" w:history="1">
        <w:r w:rsidRPr="00A33CA0">
          <w:rPr>
            <w:rStyle w:val="Hyperlink"/>
          </w:rPr>
          <w:t>https://www.clpnbc.org/Documents/Practice-Support-Documents/Scope-of-Practice-ONLINE.aspx</w:t>
        </w:r>
      </w:hyperlink>
    </w:p>
    <w:p w14:paraId="0496FB3C" w14:textId="77777777" w:rsidR="00F310D9" w:rsidRDefault="00F310D9" w:rsidP="00F310D9"/>
    <w:p w14:paraId="2F30CCB8" w14:textId="77777777" w:rsidR="002A1F85" w:rsidRDefault="002A1F85" w:rsidP="0091209D">
      <w:pPr>
        <w:numPr>
          <w:ilvl w:val="0"/>
          <w:numId w:val="27"/>
        </w:numPr>
      </w:pPr>
      <w:r w:rsidRPr="00916C6B">
        <w:t>Cystic Fibrosis</w:t>
      </w:r>
      <w:r w:rsidR="00C7122B">
        <w:t xml:space="preserve"> Canada website.</w:t>
      </w:r>
      <w:r w:rsidRPr="00916C6B">
        <w:t xml:space="preserve"> </w:t>
      </w:r>
      <w:hyperlink r:id="rId140" w:history="1">
        <w:r w:rsidRPr="00A07566">
          <w:rPr>
            <w:rStyle w:val="Hyperlink"/>
          </w:rPr>
          <w:t>http://www.cysticfibrosis.ca</w:t>
        </w:r>
      </w:hyperlink>
    </w:p>
    <w:p w14:paraId="7E2A70DA" w14:textId="77777777" w:rsidR="00D3693A" w:rsidRDefault="00D3693A" w:rsidP="00D3693A">
      <w:pPr>
        <w:pStyle w:val="ListParagraph"/>
      </w:pPr>
    </w:p>
    <w:p w14:paraId="4B3BFE8A" w14:textId="58606B34" w:rsidR="002A1F85" w:rsidRDefault="002A1F85" w:rsidP="0091209D">
      <w:pPr>
        <w:numPr>
          <w:ilvl w:val="0"/>
          <w:numId w:val="19"/>
        </w:numPr>
      </w:pPr>
      <w:r w:rsidRPr="00916C6B">
        <w:t>Evan</w:t>
      </w:r>
      <w:r w:rsidR="00FD4C91">
        <w:t>s, R. J.</w:t>
      </w:r>
      <w:r w:rsidR="00981E9B">
        <w:t>,</w:t>
      </w:r>
      <w:r w:rsidR="00FD4C91">
        <w:t xml:space="preserve"> &amp;</w:t>
      </w:r>
      <w:r>
        <w:t xml:space="preserve"> Orshan, S. A. (2014</w:t>
      </w:r>
      <w:r w:rsidRPr="00916C6B">
        <w:t xml:space="preserve">). </w:t>
      </w:r>
      <w:r w:rsidRPr="00916C6B">
        <w:rPr>
          <w:i/>
        </w:rPr>
        <w:t xml:space="preserve">Canadian </w:t>
      </w:r>
      <w:r w:rsidR="00C7122B" w:rsidRPr="00916C6B">
        <w:rPr>
          <w:i/>
        </w:rPr>
        <w:t>Maternity</w:t>
      </w:r>
      <w:r w:rsidRPr="00916C6B">
        <w:rPr>
          <w:i/>
        </w:rPr>
        <w:t xml:space="preserve">: Newborn and </w:t>
      </w:r>
      <w:r w:rsidR="00C7122B" w:rsidRPr="00916C6B">
        <w:rPr>
          <w:i/>
        </w:rPr>
        <w:t xml:space="preserve">Women’s </w:t>
      </w:r>
      <w:r w:rsidR="0069568C" w:rsidRPr="00916C6B">
        <w:rPr>
          <w:i/>
        </w:rPr>
        <w:t xml:space="preserve">Health </w:t>
      </w:r>
      <w:r w:rsidR="00C7122B" w:rsidRPr="00916C6B">
        <w:rPr>
          <w:i/>
        </w:rPr>
        <w:t>Nursing</w:t>
      </w:r>
      <w:r w:rsidRPr="00916C6B">
        <w:rPr>
          <w:i/>
        </w:rPr>
        <w:t xml:space="preserve">: Comprehensive </w:t>
      </w:r>
      <w:r w:rsidR="00C7122B" w:rsidRPr="00916C6B">
        <w:rPr>
          <w:i/>
        </w:rPr>
        <w:t xml:space="preserve">Care </w:t>
      </w:r>
      <w:r w:rsidRPr="00916C6B">
        <w:rPr>
          <w:i/>
        </w:rPr>
        <w:t xml:space="preserve">across the </w:t>
      </w:r>
      <w:r w:rsidR="00C7122B" w:rsidRPr="00916C6B">
        <w:rPr>
          <w:i/>
        </w:rPr>
        <w:t xml:space="preserve">Life Span </w:t>
      </w:r>
      <w:r w:rsidRPr="00916C6B">
        <w:t>(</w:t>
      </w:r>
      <w:r>
        <w:t xml:space="preserve">2nd Cdn. </w:t>
      </w:r>
      <w:r w:rsidR="00981E9B">
        <w:t>e</w:t>
      </w:r>
      <w:r>
        <w:t xml:space="preserve">d.). Philadelphia: LWW. </w:t>
      </w:r>
    </w:p>
    <w:p w14:paraId="57A0C73A" w14:textId="77777777" w:rsidR="00152F65" w:rsidRDefault="00152F65" w:rsidP="00152F65">
      <w:pPr>
        <w:ind w:left="720"/>
      </w:pPr>
    </w:p>
    <w:p w14:paraId="4E07E6C5" w14:textId="05FD88D4" w:rsidR="00152F65" w:rsidRPr="00991FA6" w:rsidRDefault="00152F65" w:rsidP="0091209D">
      <w:pPr>
        <w:numPr>
          <w:ilvl w:val="0"/>
          <w:numId w:val="19"/>
        </w:numPr>
        <w:rPr>
          <w:rStyle w:val="Hyperlink"/>
          <w:color w:val="auto"/>
          <w:u w:val="none"/>
        </w:rPr>
      </w:pPr>
      <w:r w:rsidRPr="00BD3BEB">
        <w:rPr>
          <w:i/>
        </w:rPr>
        <w:t>FASLink: Fetal Alcoho</w:t>
      </w:r>
      <w:r w:rsidR="00BD3BEB" w:rsidRPr="00BD3BEB">
        <w:rPr>
          <w:i/>
        </w:rPr>
        <w:t>l Disor</w:t>
      </w:r>
      <w:r w:rsidRPr="00BD3BEB">
        <w:rPr>
          <w:i/>
        </w:rPr>
        <w:t>ders</w:t>
      </w:r>
      <w:r>
        <w:t xml:space="preserve"> Society</w:t>
      </w:r>
      <w:r w:rsidR="00981E9B">
        <w:t>.</w:t>
      </w:r>
      <w:r w:rsidRPr="00916C6B">
        <w:t xml:space="preserve"> </w:t>
      </w:r>
      <w:hyperlink r:id="rId141">
        <w:r w:rsidRPr="00916C6B">
          <w:rPr>
            <w:rStyle w:val="Hyperlink"/>
          </w:rPr>
          <w:t>http://www.faslink.org/</w:t>
        </w:r>
      </w:hyperlink>
    </w:p>
    <w:p w14:paraId="202CE038" w14:textId="77777777" w:rsidR="00991FA6" w:rsidRDefault="00991FA6" w:rsidP="00991FA6">
      <w:pPr>
        <w:rPr>
          <w:rStyle w:val="Hyperlink"/>
          <w:color w:val="auto"/>
          <w:u w:val="none"/>
        </w:rPr>
      </w:pPr>
    </w:p>
    <w:p w14:paraId="1C8FEEC7" w14:textId="6A76E5CF" w:rsidR="00C7122B" w:rsidRDefault="00C7122B" w:rsidP="00A6676D">
      <w:pPr>
        <w:numPr>
          <w:ilvl w:val="0"/>
          <w:numId w:val="19"/>
        </w:numPr>
        <w:rPr>
          <w:rStyle w:val="Hyperlink"/>
        </w:rPr>
      </w:pPr>
      <w:r w:rsidRPr="00346F9B">
        <w:rPr>
          <w:rStyle w:val="Hyperlink"/>
          <w:color w:val="auto"/>
          <w:u w:val="none"/>
        </w:rPr>
        <w:t>First Nations Health Authority.</w:t>
      </w:r>
      <w:r w:rsidRPr="00A6676D">
        <w:rPr>
          <w:rStyle w:val="Hyperlink"/>
          <w:color w:val="auto"/>
          <w:u w:val="none"/>
        </w:rPr>
        <w:t xml:space="preserve"> Cultural </w:t>
      </w:r>
      <w:r w:rsidR="00E013E1" w:rsidRPr="00A6676D">
        <w:rPr>
          <w:rStyle w:val="Hyperlink"/>
          <w:i/>
          <w:color w:val="auto"/>
          <w:u w:val="none"/>
        </w:rPr>
        <w:t>Humility Portal</w:t>
      </w:r>
      <w:r w:rsidR="00E013E1" w:rsidRPr="0069568C">
        <w:rPr>
          <w:rStyle w:val="Hyperlink"/>
          <w:color w:val="auto"/>
          <w:u w:val="none"/>
        </w:rPr>
        <w:t xml:space="preserve"> with documents and webinar series</w:t>
      </w:r>
      <w:r w:rsidRPr="00A6676D">
        <w:rPr>
          <w:rStyle w:val="Hyperlink"/>
          <w:color w:val="auto"/>
          <w:u w:val="none"/>
        </w:rPr>
        <w:t xml:space="preserve">. </w:t>
      </w:r>
      <w:hyperlink r:id="rId142" w:history="1">
        <w:r w:rsidRPr="004108A4">
          <w:rPr>
            <w:rStyle w:val="Hyperlink"/>
            <w:color w:val="auto"/>
            <w:u w:val="none"/>
          </w:rPr>
          <w:t>http://www.fnha.ca/wellness/cultural-humility</w:t>
        </w:r>
      </w:hyperlink>
    </w:p>
    <w:p w14:paraId="58C7FB05" w14:textId="77777777" w:rsidR="00C7122B" w:rsidRDefault="00C7122B" w:rsidP="00C7122B">
      <w:pPr>
        <w:numPr>
          <w:ilvl w:val="0"/>
          <w:numId w:val="19"/>
        </w:numPr>
        <w:rPr>
          <w:rStyle w:val="Hyperlink"/>
          <w:color w:val="auto"/>
          <w:u w:val="none"/>
        </w:rPr>
      </w:pPr>
      <w:r>
        <w:rPr>
          <w:rStyle w:val="Hyperlink"/>
          <w:color w:val="auto"/>
          <w:u w:val="none"/>
        </w:rPr>
        <w:lastRenderedPageBreak/>
        <w:t xml:space="preserve">First Nations Health Authority. </w:t>
      </w:r>
      <w:r w:rsidRPr="00B700A7">
        <w:rPr>
          <w:rStyle w:val="Hyperlink"/>
          <w:i/>
          <w:color w:val="auto"/>
          <w:u w:val="none"/>
        </w:rPr>
        <w:t xml:space="preserve">Mental </w:t>
      </w:r>
      <w:r w:rsidR="0069568C" w:rsidRPr="00B700A7">
        <w:rPr>
          <w:rStyle w:val="Hyperlink"/>
          <w:i/>
          <w:color w:val="auto"/>
          <w:u w:val="none"/>
        </w:rPr>
        <w:t xml:space="preserve">Wellness </w:t>
      </w:r>
      <w:r w:rsidRPr="00B700A7">
        <w:rPr>
          <w:rStyle w:val="Hyperlink"/>
          <w:i/>
          <w:color w:val="auto"/>
          <w:u w:val="none"/>
        </w:rPr>
        <w:t xml:space="preserve">and </w:t>
      </w:r>
      <w:r w:rsidR="0069568C" w:rsidRPr="00B700A7">
        <w:rPr>
          <w:rStyle w:val="Hyperlink"/>
          <w:i/>
          <w:color w:val="auto"/>
          <w:u w:val="none"/>
        </w:rPr>
        <w:t>Substance Use Resources</w:t>
      </w:r>
      <w:r w:rsidRPr="00B700A7">
        <w:rPr>
          <w:rStyle w:val="Hyperlink"/>
          <w:i/>
          <w:color w:val="auto"/>
          <w:u w:val="none"/>
        </w:rPr>
        <w:t>.</w:t>
      </w:r>
      <w:r>
        <w:rPr>
          <w:rStyle w:val="Hyperlink"/>
          <w:color w:val="auto"/>
          <w:u w:val="none"/>
        </w:rPr>
        <w:t xml:space="preserve"> </w:t>
      </w:r>
      <w:hyperlink r:id="rId143" w:history="1">
        <w:r w:rsidRPr="00A07566">
          <w:rPr>
            <w:rStyle w:val="Hyperlink"/>
          </w:rPr>
          <w:t>http://www.fnha.ca/wellness/wellness-for-first-nations/mental-wellness-and-substance-use</w:t>
        </w:r>
      </w:hyperlink>
    </w:p>
    <w:p w14:paraId="0AF5C789" w14:textId="77777777" w:rsidR="00C7122B" w:rsidRDefault="00C7122B" w:rsidP="00C7122B">
      <w:pPr>
        <w:rPr>
          <w:rStyle w:val="Hyperlink"/>
          <w:color w:val="auto"/>
          <w:u w:val="none"/>
        </w:rPr>
      </w:pPr>
    </w:p>
    <w:p w14:paraId="11F488A5" w14:textId="77777777" w:rsidR="00C7122B" w:rsidRPr="00C7122B" w:rsidRDefault="00C7122B" w:rsidP="00C7122B">
      <w:pPr>
        <w:numPr>
          <w:ilvl w:val="0"/>
          <w:numId w:val="19"/>
        </w:numPr>
        <w:rPr>
          <w:rStyle w:val="Hyperlink"/>
          <w:color w:val="auto"/>
          <w:u w:val="none"/>
        </w:rPr>
      </w:pPr>
      <w:r w:rsidRPr="00256A83">
        <w:t xml:space="preserve">First Nations Health Authority. </w:t>
      </w:r>
      <w:r w:rsidRPr="00256A83">
        <w:rPr>
          <w:i/>
        </w:rPr>
        <w:t>Traditional Healing.</w:t>
      </w:r>
      <w:r w:rsidRPr="00256A83">
        <w:t xml:space="preserve"> </w:t>
      </w:r>
      <w:hyperlink r:id="rId144" w:history="1">
        <w:r w:rsidRPr="00256A83">
          <w:rPr>
            <w:rStyle w:val="Hyperlink"/>
          </w:rPr>
          <w:t>http://www.fnha.ca/what-we-do/traditional-healing</w:t>
        </w:r>
      </w:hyperlink>
    </w:p>
    <w:p w14:paraId="6D2AEC6B" w14:textId="77777777" w:rsidR="00C7122B" w:rsidRDefault="00C7122B" w:rsidP="00A6676D">
      <w:pPr>
        <w:pStyle w:val="ListParagraph"/>
      </w:pPr>
    </w:p>
    <w:p w14:paraId="22BCB3D8" w14:textId="551002C3" w:rsidR="00C7122B" w:rsidRPr="00C7122B" w:rsidRDefault="00C7122B" w:rsidP="00C7122B">
      <w:pPr>
        <w:pStyle w:val="ListParagraph"/>
        <w:numPr>
          <w:ilvl w:val="0"/>
          <w:numId w:val="19"/>
        </w:numPr>
        <w:rPr>
          <w:rStyle w:val="Hyperlink"/>
          <w:color w:val="auto"/>
          <w:u w:val="none"/>
        </w:rPr>
      </w:pPr>
      <w:r>
        <w:rPr>
          <w:rStyle w:val="Hyperlink"/>
          <w:color w:val="auto"/>
          <w:u w:val="none"/>
        </w:rPr>
        <w:t>First Nations Health Authority</w:t>
      </w:r>
      <w:r w:rsidRPr="00E954B8">
        <w:rPr>
          <w:bCs/>
        </w:rPr>
        <w:t>.</w:t>
      </w:r>
      <w:r>
        <w:rPr>
          <w:bCs/>
        </w:rPr>
        <w:t xml:space="preserve"> </w:t>
      </w:r>
      <w:r>
        <w:t>(2015</w:t>
      </w:r>
      <w:r w:rsidRPr="00A408D6">
        <w:t>).</w:t>
      </w:r>
      <w:r>
        <w:t xml:space="preserve"> </w:t>
      </w:r>
      <w:r w:rsidRPr="0052111E">
        <w:rPr>
          <w:i/>
        </w:rPr>
        <w:t>Our Sacred Journey: Aboriginal Pregnancy Passport.</w:t>
      </w:r>
      <w:hyperlink r:id="rId145" w:history="1">
        <w:r w:rsidRPr="00A07566">
          <w:rPr>
            <w:rStyle w:val="Hyperlink"/>
          </w:rPr>
          <w:t>http://www.fnha.ca/wellnessContent/Wellness/AboriginalPregnancyPassport.pdf</w:t>
        </w:r>
      </w:hyperlink>
    </w:p>
    <w:p w14:paraId="3C4C1965" w14:textId="77777777" w:rsidR="00C7122B" w:rsidRDefault="00C7122B" w:rsidP="00A6676D">
      <w:pPr>
        <w:pStyle w:val="ListParagraph"/>
      </w:pPr>
    </w:p>
    <w:p w14:paraId="4833483A" w14:textId="3FC9FF50" w:rsidR="00E954B8" w:rsidRPr="005E6206" w:rsidRDefault="006E061B" w:rsidP="0091209D">
      <w:pPr>
        <w:pStyle w:val="ListParagraph"/>
        <w:numPr>
          <w:ilvl w:val="0"/>
          <w:numId w:val="19"/>
        </w:numPr>
        <w:rPr>
          <w:rStyle w:val="Hyperlink"/>
          <w:color w:val="auto"/>
          <w:u w:val="none"/>
        </w:rPr>
      </w:pPr>
      <w:r>
        <w:rPr>
          <w:rStyle w:val="Hyperlink"/>
          <w:color w:val="auto"/>
          <w:u w:val="none"/>
        </w:rPr>
        <w:t>First Nations Health Authority</w:t>
      </w:r>
      <w:r w:rsidR="00E954B8" w:rsidRPr="00E954B8">
        <w:rPr>
          <w:bCs/>
        </w:rPr>
        <w:t>.</w:t>
      </w:r>
      <w:r w:rsidR="00C7122B">
        <w:rPr>
          <w:bCs/>
        </w:rPr>
        <w:t xml:space="preserve"> </w:t>
      </w:r>
      <w:r w:rsidR="00E954B8" w:rsidRPr="00A408D6">
        <w:t>(2016).</w:t>
      </w:r>
      <w:r w:rsidR="00C7122B">
        <w:t xml:space="preserve"> </w:t>
      </w:r>
      <w:r w:rsidR="00E954B8" w:rsidRPr="00E954B8">
        <w:rPr>
          <w:i/>
          <w:iCs/>
        </w:rPr>
        <w:t xml:space="preserve">#itstartswithme </w:t>
      </w:r>
      <w:r w:rsidR="00C7122B">
        <w:rPr>
          <w:rFonts w:cstheme="minorHAnsi"/>
          <w:i/>
          <w:iCs/>
        </w:rPr>
        <w:t>–</w:t>
      </w:r>
      <w:r w:rsidR="00E954B8" w:rsidRPr="00E954B8">
        <w:rPr>
          <w:i/>
          <w:iCs/>
        </w:rPr>
        <w:t xml:space="preserve"> Cultural Safety and Humility: Key Drivers and Ideas for Change.</w:t>
      </w:r>
      <w:r w:rsidR="00C7122B">
        <w:t xml:space="preserve"> </w:t>
      </w:r>
      <w:hyperlink r:id="rId146" w:history="1">
        <w:r w:rsidR="00E954B8" w:rsidRPr="00A408D6">
          <w:rPr>
            <w:rStyle w:val="Hyperlink"/>
          </w:rPr>
          <w:t>http://www.fnha.ca/Documents/FNHA-Cultural-Safety-and-Humility-Key-Drivers-and-Ideas-for-Change.pdf</w:t>
        </w:r>
      </w:hyperlink>
    </w:p>
    <w:p w14:paraId="074F6C64" w14:textId="77777777" w:rsidR="00B65328" w:rsidRDefault="00B65328" w:rsidP="00B65328"/>
    <w:p w14:paraId="0CFDDDF2" w14:textId="77777777" w:rsidR="00B65328" w:rsidRDefault="00BD3BEB" w:rsidP="0091209D">
      <w:pPr>
        <w:numPr>
          <w:ilvl w:val="0"/>
          <w:numId w:val="27"/>
        </w:numPr>
      </w:pPr>
      <w:r>
        <w:t>Khan, S. (2008).</w:t>
      </w:r>
      <w:r w:rsidR="00B65328">
        <w:t xml:space="preserve"> </w:t>
      </w:r>
      <w:r w:rsidR="00B65328" w:rsidRPr="00BD3BEB">
        <w:rPr>
          <w:i/>
        </w:rPr>
        <w:t xml:space="preserve">Aboriginal Mental Health: The </w:t>
      </w:r>
      <w:r w:rsidR="00C7122B" w:rsidRPr="00BD3BEB">
        <w:rPr>
          <w:i/>
        </w:rPr>
        <w:t>Statistical Reality</w:t>
      </w:r>
      <w:r>
        <w:t>. Here to Help</w:t>
      </w:r>
      <w:r w:rsidR="00981E9B">
        <w:t>.</w:t>
      </w:r>
      <w:r w:rsidRPr="00BD3BEB">
        <w:t xml:space="preserve"> </w:t>
      </w:r>
      <w:hyperlink r:id="rId147" w:history="1">
        <w:r w:rsidRPr="00A07566">
          <w:rPr>
            <w:rStyle w:val="Hyperlink"/>
          </w:rPr>
          <w:t>http://www.heretohelp.bc.ca/print/533</w:t>
        </w:r>
      </w:hyperlink>
    </w:p>
    <w:p w14:paraId="02384770" w14:textId="77777777" w:rsidR="00A920FE" w:rsidRDefault="00A920FE" w:rsidP="00A920FE">
      <w:pPr>
        <w:ind w:left="720"/>
      </w:pPr>
    </w:p>
    <w:p w14:paraId="441941D8" w14:textId="77777777" w:rsidR="00A920FE" w:rsidRPr="00916C6B" w:rsidRDefault="00A920FE" w:rsidP="0091209D">
      <w:pPr>
        <w:numPr>
          <w:ilvl w:val="0"/>
          <w:numId w:val="27"/>
        </w:numPr>
      </w:pPr>
      <w:r w:rsidRPr="00916C6B">
        <w:t xml:space="preserve">Manitoba </w:t>
      </w:r>
      <w:r>
        <w:t>FASD Coalition</w:t>
      </w:r>
      <w:r w:rsidR="00C7122B">
        <w:t>.</w:t>
      </w:r>
      <w:r>
        <w:t xml:space="preserve"> </w:t>
      </w:r>
      <w:hyperlink r:id="rId148">
        <w:r w:rsidRPr="00916C6B">
          <w:rPr>
            <w:rStyle w:val="Hyperlink"/>
          </w:rPr>
          <w:t>http://www.capmanitoba.ca/</w:t>
        </w:r>
      </w:hyperlink>
    </w:p>
    <w:p w14:paraId="17FFD11E" w14:textId="77777777" w:rsidR="00B65328" w:rsidRDefault="00B65328" w:rsidP="00B65328">
      <w:pPr>
        <w:ind w:left="720"/>
      </w:pPr>
    </w:p>
    <w:p w14:paraId="4B15126C" w14:textId="0C5BC4A3" w:rsidR="00084B23" w:rsidRPr="00A6676D" w:rsidRDefault="00377FB4">
      <w:pPr>
        <w:numPr>
          <w:ilvl w:val="0"/>
          <w:numId w:val="19"/>
        </w:numPr>
      </w:pPr>
      <w:r>
        <w:t xml:space="preserve">National </w:t>
      </w:r>
      <w:r w:rsidRPr="00916C6B">
        <w:t xml:space="preserve">Film </w:t>
      </w:r>
      <w:r>
        <w:t>Board</w:t>
      </w:r>
      <w:r w:rsidR="009E1245">
        <w:t xml:space="preserve"> of Canada</w:t>
      </w:r>
      <w:r>
        <w:t xml:space="preserve">. </w:t>
      </w:r>
      <w:r w:rsidRPr="00916C6B">
        <w:rPr>
          <w:i/>
        </w:rPr>
        <w:t>Anorexia Bulemias</w:t>
      </w:r>
      <w:r w:rsidR="00981E9B">
        <w:rPr>
          <w:i/>
        </w:rPr>
        <w:t xml:space="preserve">. </w:t>
      </w:r>
      <w:hyperlink r:id="rId149" w:history="1">
        <w:r w:rsidR="00084B23" w:rsidRPr="00EA44D5">
          <w:rPr>
            <w:rStyle w:val="Hyperlink"/>
          </w:rPr>
          <w:t>http://www.onf‐nfb.gc.ca/eng/collection/film/?id=54797</w:t>
        </w:r>
      </w:hyperlink>
    </w:p>
    <w:p w14:paraId="41B4A99C" w14:textId="77777777" w:rsidR="009E1245" w:rsidRDefault="009E1245" w:rsidP="00377FB4">
      <w:pPr>
        <w:ind w:left="720"/>
        <w:rPr>
          <w:u w:val="single"/>
        </w:rPr>
      </w:pPr>
    </w:p>
    <w:p w14:paraId="24DF0AB4" w14:textId="2B330FD1" w:rsidR="00084B23" w:rsidRDefault="009E1245" w:rsidP="00084B23">
      <w:pPr>
        <w:numPr>
          <w:ilvl w:val="0"/>
          <w:numId w:val="19"/>
        </w:numPr>
        <w:rPr>
          <w:rStyle w:val="Hyperlink"/>
          <w:color w:val="auto"/>
          <w:u w:val="none"/>
        </w:rPr>
      </w:pPr>
      <w:r>
        <w:t xml:space="preserve">National </w:t>
      </w:r>
      <w:r w:rsidRPr="00916C6B">
        <w:t xml:space="preserve">Film </w:t>
      </w:r>
      <w:r>
        <w:t>Board of Canada</w:t>
      </w:r>
      <w:r w:rsidRPr="00916C6B">
        <w:t>.</w:t>
      </w:r>
      <w:r>
        <w:t xml:space="preserve"> </w:t>
      </w:r>
      <w:r w:rsidRPr="00916C6B">
        <w:rPr>
          <w:i/>
        </w:rPr>
        <w:t>Bipolar Disorder</w:t>
      </w:r>
      <w:r w:rsidRPr="00084B23">
        <w:t xml:space="preserve">: Percy Paul. </w:t>
      </w:r>
      <w:hyperlink r:id="rId150" w:history="1">
        <w:r w:rsidR="00084B23" w:rsidRPr="00A6676D">
          <w:rPr>
            <w:rStyle w:val="Hyperlink"/>
          </w:rPr>
          <w:t>http://onf-nfb.gc.ca/en/our-collection/?idfilm=53697</w:t>
        </w:r>
      </w:hyperlink>
    </w:p>
    <w:p w14:paraId="68A83D8F" w14:textId="77777777" w:rsidR="00152F65" w:rsidRPr="00916C6B" w:rsidRDefault="00152F65" w:rsidP="00A6676D"/>
    <w:p w14:paraId="194E82D9" w14:textId="60F29A91" w:rsidR="00152F65" w:rsidRPr="00916C6B" w:rsidRDefault="00152F65" w:rsidP="0091209D">
      <w:pPr>
        <w:numPr>
          <w:ilvl w:val="0"/>
          <w:numId w:val="27"/>
        </w:numPr>
      </w:pPr>
      <w:r>
        <w:t xml:space="preserve">NEDIC. </w:t>
      </w:r>
      <w:r w:rsidR="00D97245">
        <w:t xml:space="preserve">(2014). </w:t>
      </w:r>
      <w:r w:rsidRPr="00D97245">
        <w:rPr>
          <w:i/>
        </w:rPr>
        <w:t>Understanding Statistics on Eating Disorders</w:t>
      </w:r>
      <w:r w:rsidR="00981E9B">
        <w:rPr>
          <w:i/>
        </w:rPr>
        <w:t>.</w:t>
      </w:r>
      <w:r w:rsidR="00084B23">
        <w:rPr>
          <w:i/>
        </w:rPr>
        <w:t xml:space="preserve"> </w:t>
      </w:r>
      <w:hyperlink r:id="rId151">
        <w:r w:rsidRPr="00916C6B">
          <w:rPr>
            <w:rStyle w:val="Hyperlink"/>
          </w:rPr>
          <w:t>http://www.nedic.ca/knowthefacts/statistics.shtml</w:t>
        </w:r>
      </w:hyperlink>
    </w:p>
    <w:p w14:paraId="73FE87E2" w14:textId="77777777" w:rsidR="00C4434A" w:rsidRPr="00E21A2E" w:rsidRDefault="00C4434A" w:rsidP="00C4434A"/>
    <w:p w14:paraId="04702949" w14:textId="77777777" w:rsidR="000F5821" w:rsidRDefault="000F5821" w:rsidP="0091209D">
      <w:pPr>
        <w:numPr>
          <w:ilvl w:val="0"/>
          <w:numId w:val="27"/>
        </w:numPr>
      </w:pPr>
      <w:r>
        <w:t xml:space="preserve">Office of Women’s Health, US Department of Health. </w:t>
      </w:r>
      <w:r w:rsidRPr="00B700A7">
        <w:rPr>
          <w:i/>
        </w:rPr>
        <w:t>Pregnancy Complications.</w:t>
      </w:r>
      <w:r>
        <w:t xml:space="preserve"> </w:t>
      </w:r>
      <w:hyperlink r:id="rId152" w:history="1">
        <w:r w:rsidRPr="00A07566">
          <w:rPr>
            <w:rStyle w:val="Hyperlink"/>
          </w:rPr>
          <w:t>https://www.womenshealth.gov/pregnancy/youre-pregnant-now-what/pregnancy-complications</w:t>
        </w:r>
      </w:hyperlink>
    </w:p>
    <w:p w14:paraId="5DEC883F" w14:textId="77777777" w:rsidR="00C4434A" w:rsidRPr="000A632C" w:rsidRDefault="00C4434A" w:rsidP="000F5821"/>
    <w:p w14:paraId="18313D2F" w14:textId="77777777" w:rsidR="00C7122B" w:rsidRPr="00C7122B" w:rsidRDefault="00C7122B" w:rsidP="00C7122B">
      <w:pPr>
        <w:numPr>
          <w:ilvl w:val="0"/>
          <w:numId w:val="27"/>
        </w:numPr>
        <w:rPr>
          <w:rStyle w:val="Hyperlink"/>
          <w:color w:val="auto"/>
          <w:u w:val="none"/>
        </w:rPr>
      </w:pPr>
      <w:r>
        <w:t xml:space="preserve">Perinatal Services BC. (2011). </w:t>
      </w:r>
      <w:r w:rsidRPr="00343C69">
        <w:rPr>
          <w:i/>
        </w:rPr>
        <w:t>Postpartum Nursing Care Pathway: Obstetrics Guideline 20.</w:t>
      </w:r>
      <w:r>
        <w:t xml:space="preserve"> </w:t>
      </w:r>
      <w:hyperlink r:id="rId153" w:history="1">
        <w:r w:rsidRPr="002C4EE1">
          <w:rPr>
            <w:rStyle w:val="Hyperlink"/>
          </w:rPr>
          <w:t>http://www.perinatalservicesbc.ca/Documents/Guidelines-Standards/Maternal/PostpartumNursingCarePathway.pdf</w:t>
        </w:r>
      </w:hyperlink>
    </w:p>
    <w:p w14:paraId="3404FE8E" w14:textId="77777777" w:rsidR="00C7122B" w:rsidRDefault="00C7122B" w:rsidP="00A6676D">
      <w:pPr>
        <w:ind w:left="720"/>
      </w:pPr>
    </w:p>
    <w:p w14:paraId="18E7179B" w14:textId="03CDC0BE" w:rsidR="0069568C" w:rsidRPr="00A6676D" w:rsidRDefault="00343C69" w:rsidP="00A6676D">
      <w:pPr>
        <w:numPr>
          <w:ilvl w:val="0"/>
          <w:numId w:val="27"/>
        </w:numPr>
        <w:rPr>
          <w:rStyle w:val="Hyperlink"/>
          <w:color w:val="auto"/>
          <w:u w:val="none"/>
        </w:rPr>
      </w:pPr>
      <w:r>
        <w:t>Perinatal Services BC. (2013</w:t>
      </w:r>
      <w:r w:rsidRPr="00343C69">
        <w:t xml:space="preserve">). </w:t>
      </w:r>
      <w:r w:rsidRPr="00343C69">
        <w:rPr>
          <w:i/>
        </w:rPr>
        <w:t>Newborn Nursing Care Pathway: Newborn Guideline 13</w:t>
      </w:r>
      <w:r w:rsidRPr="00343C69">
        <w:t>.</w:t>
      </w:r>
      <w:hyperlink r:id="rId154" w:history="1">
        <w:r w:rsidRPr="002C4EE1">
          <w:rPr>
            <w:rStyle w:val="Hyperlink"/>
          </w:rPr>
          <w:t>http://www.perinatalservicesbc.ca/Documents/Guidelines-Standards/Newborn/NewbornNursingCarePathway.pdf</w:t>
        </w:r>
      </w:hyperlink>
    </w:p>
    <w:p w14:paraId="74815A17" w14:textId="77777777" w:rsidR="0069568C" w:rsidRDefault="0069568C" w:rsidP="00343C69">
      <w:pPr>
        <w:ind w:left="720"/>
      </w:pPr>
    </w:p>
    <w:p w14:paraId="7A6021B8" w14:textId="77777777" w:rsidR="00084B23" w:rsidRDefault="00084B23" w:rsidP="00343C69">
      <w:pPr>
        <w:ind w:left="720"/>
      </w:pPr>
    </w:p>
    <w:p w14:paraId="54FA78BE" w14:textId="77777777" w:rsidR="00084B23" w:rsidRDefault="00084B23" w:rsidP="00343C69">
      <w:pPr>
        <w:ind w:left="720"/>
      </w:pPr>
    </w:p>
    <w:p w14:paraId="2A5DBA6D" w14:textId="77777777" w:rsidR="002A1F85" w:rsidRDefault="002A1F85" w:rsidP="0091209D">
      <w:pPr>
        <w:numPr>
          <w:ilvl w:val="0"/>
          <w:numId w:val="19"/>
        </w:numPr>
      </w:pPr>
      <w:r w:rsidRPr="00E21A2E">
        <w:lastRenderedPageBreak/>
        <w:t xml:space="preserve">Vaughn, L., Jacquez, F., </w:t>
      </w:r>
      <w:r w:rsidR="00981E9B">
        <w:t xml:space="preserve">&amp; </w:t>
      </w:r>
      <w:r w:rsidRPr="00E21A2E">
        <w:t xml:space="preserve">Baker, R. (2009). Cultural </w:t>
      </w:r>
      <w:r w:rsidR="0069568C" w:rsidRPr="00E21A2E">
        <w:t xml:space="preserve">Health Attributions, Beliefs </w:t>
      </w:r>
      <w:r w:rsidRPr="00E21A2E">
        <w:t xml:space="preserve">and </w:t>
      </w:r>
      <w:r w:rsidR="0069568C" w:rsidRPr="00E21A2E">
        <w:t>Practices</w:t>
      </w:r>
      <w:r w:rsidRPr="00E21A2E">
        <w:t xml:space="preserve">: Effects on </w:t>
      </w:r>
      <w:r w:rsidR="0069568C" w:rsidRPr="00E21A2E">
        <w:t xml:space="preserve">Health Care </w:t>
      </w:r>
      <w:r w:rsidRPr="00E21A2E">
        <w:t xml:space="preserve">and </w:t>
      </w:r>
      <w:r w:rsidR="0069568C" w:rsidRPr="00E21A2E">
        <w:t>Medical Education</w:t>
      </w:r>
      <w:r w:rsidRPr="00E21A2E">
        <w:t xml:space="preserve">. </w:t>
      </w:r>
      <w:r w:rsidRPr="00E21A2E">
        <w:rPr>
          <w:i/>
        </w:rPr>
        <w:t xml:space="preserve">The Open Medical Education Journal, </w:t>
      </w:r>
      <w:r w:rsidRPr="00E21A2E">
        <w:t>(2), 64‐67.</w:t>
      </w:r>
      <w:r>
        <w:t xml:space="preserve"> </w:t>
      </w:r>
      <w:hyperlink r:id="rId155" w:history="1">
        <w:r w:rsidRPr="00A07566">
          <w:rPr>
            <w:rStyle w:val="Hyperlink"/>
          </w:rPr>
          <w:t>https://benthamopen.com/contents/pdf/TOMEDEDUJ/TOMEDEDUJ-2-64.pdf</w:t>
        </w:r>
      </w:hyperlink>
    </w:p>
    <w:p w14:paraId="68C59E31" w14:textId="77777777" w:rsidR="002A1F85" w:rsidRDefault="002A1F85" w:rsidP="00874736">
      <w:pPr>
        <w:ind w:left="720"/>
      </w:pPr>
    </w:p>
    <w:p w14:paraId="0052A030" w14:textId="77777777" w:rsidR="000F7F9C" w:rsidRDefault="000F7F9C">
      <w:r>
        <w:br w:type="page"/>
      </w:r>
    </w:p>
    <w:p w14:paraId="7CD7F181" w14:textId="404CACDC" w:rsidR="00916C6B" w:rsidRDefault="007E5091" w:rsidP="00916C6B">
      <w:pPr>
        <w:pStyle w:val="HEAD2"/>
      </w:pPr>
      <w:bookmarkStart w:id="26" w:name="_Toc509303521"/>
      <w:r w:rsidRPr="00E21A2E">
        <w:lastRenderedPageBreak/>
        <w:t>V</w:t>
      </w:r>
      <w:r>
        <w:t xml:space="preserve">ariations in Health </w:t>
      </w:r>
      <w:r w:rsidR="00467428">
        <w:t>IV</w:t>
      </w:r>
      <w:bookmarkEnd w:id="26"/>
    </w:p>
    <w:p w14:paraId="0358D82E" w14:textId="77777777" w:rsidR="007B0047" w:rsidRDefault="007B0047" w:rsidP="00916C6B">
      <w:pPr>
        <w:pStyle w:val="HEAD2"/>
      </w:pPr>
    </w:p>
    <w:p w14:paraId="327A1369" w14:textId="5DF13174" w:rsidR="00084B23" w:rsidRDefault="007A0A16" w:rsidP="0091209D">
      <w:pPr>
        <w:pStyle w:val="ListParagraph"/>
        <w:numPr>
          <w:ilvl w:val="0"/>
          <w:numId w:val="27"/>
        </w:numPr>
      </w:pPr>
      <w:r>
        <w:t>An</w:t>
      </w:r>
      <w:r w:rsidR="00945F4A">
        <w:t xml:space="preserve">tipuesto, D. (2010). </w:t>
      </w:r>
      <w:r w:rsidR="00945F4A" w:rsidRPr="00D7136F">
        <w:rPr>
          <w:i/>
        </w:rPr>
        <w:t>Cardiogenic Shock</w:t>
      </w:r>
      <w:r w:rsidR="00945F4A">
        <w:t xml:space="preserve">. Nursingcrib. </w:t>
      </w:r>
      <w:hyperlink r:id="rId156" w:history="1">
        <w:r w:rsidR="00945F4A" w:rsidRPr="008B2A38">
          <w:rPr>
            <w:rStyle w:val="Hyperlink"/>
          </w:rPr>
          <w:t>http://nursingcrib.com/critical-care-and-emergency-nursing/cardiogenic-shock/</w:t>
        </w:r>
      </w:hyperlink>
    </w:p>
    <w:p w14:paraId="645803A0" w14:textId="77777777" w:rsidR="00084B23" w:rsidRDefault="00084B23" w:rsidP="00A6676D"/>
    <w:p w14:paraId="6332119B" w14:textId="56E93AEC" w:rsidR="00C23A5F" w:rsidRDefault="00D7136F">
      <w:pPr>
        <w:pStyle w:val="ListParagraph"/>
        <w:numPr>
          <w:ilvl w:val="0"/>
          <w:numId w:val="27"/>
        </w:numPr>
        <w:rPr>
          <w:rStyle w:val="Hyperlink"/>
        </w:rPr>
      </w:pPr>
      <w:r>
        <w:t>British Columbia</w:t>
      </w:r>
      <w:r w:rsidR="00C23A5F" w:rsidRPr="00C64C74">
        <w:t xml:space="preserve"> Provincial Mental Health and</w:t>
      </w:r>
      <w:r w:rsidR="00C23A5F">
        <w:t xml:space="preserve"> Substance Use Planning Council. (2013). </w:t>
      </w:r>
      <w:r w:rsidR="00C23A5F" w:rsidRPr="00084B23">
        <w:rPr>
          <w:rFonts w:eastAsia="Times New Roman" w:cs="Arial"/>
          <w:i/>
          <w:szCs w:val="20"/>
        </w:rPr>
        <w:t>Trauma</w:t>
      </w:r>
      <w:r w:rsidR="00AC1277" w:rsidRPr="00084B23">
        <w:rPr>
          <w:rFonts w:eastAsia="Times New Roman" w:cs="Arial"/>
          <w:i/>
          <w:szCs w:val="20"/>
        </w:rPr>
        <w:t>-</w:t>
      </w:r>
      <w:r w:rsidR="00C23A5F" w:rsidRPr="00084B23">
        <w:rPr>
          <w:rFonts w:eastAsia="Times New Roman" w:cs="Arial"/>
          <w:i/>
          <w:szCs w:val="20"/>
        </w:rPr>
        <w:t>Informed Practice Guide</w:t>
      </w:r>
      <w:r w:rsidR="00C23A5F" w:rsidRPr="00084B23">
        <w:rPr>
          <w:rFonts w:eastAsia="Times New Roman" w:cs="Arial"/>
          <w:i/>
          <w:color w:val="000000"/>
          <w:szCs w:val="20"/>
          <w:shd w:val="clear" w:color="auto" w:fill="FFFFFF"/>
        </w:rPr>
        <w:t xml:space="preserve">. </w:t>
      </w:r>
      <w:hyperlink r:id="rId157" w:history="1">
        <w:r w:rsidR="00C23A5F" w:rsidRPr="00297229">
          <w:rPr>
            <w:rStyle w:val="Hyperlink"/>
          </w:rPr>
          <w:t>http://bccewh.bc.ca/wp-content/uploads/2012/05/2013_TIP-Guide.pdf</w:t>
        </w:r>
      </w:hyperlink>
    </w:p>
    <w:p w14:paraId="12DA44E6" w14:textId="77777777" w:rsidR="00F26436" w:rsidRDefault="00F26436" w:rsidP="00F26436">
      <w:pPr>
        <w:rPr>
          <w:rStyle w:val="Hyperlink"/>
        </w:rPr>
      </w:pPr>
    </w:p>
    <w:p w14:paraId="5A91DA02" w14:textId="77777777" w:rsidR="00467428" w:rsidRPr="00467428" w:rsidRDefault="00467428" w:rsidP="00467428">
      <w:pPr>
        <w:numPr>
          <w:ilvl w:val="0"/>
          <w:numId w:val="27"/>
        </w:numPr>
        <w:rPr>
          <w:rStyle w:val="Hyperlink"/>
          <w:color w:val="auto"/>
          <w:u w:val="none"/>
        </w:rPr>
      </w:pPr>
      <w:r w:rsidRPr="008A4C70">
        <w:t>College of Licensed Practical Nurses of British Columbia (CLPNBC)</w:t>
      </w:r>
      <w:r w:rsidR="000952E9">
        <w:t>.</w:t>
      </w:r>
      <w:r w:rsidRPr="008A4C70">
        <w:t xml:space="preserve"> </w:t>
      </w:r>
      <w:r w:rsidRPr="008A4C70">
        <w:rPr>
          <w:i/>
        </w:rPr>
        <w:t>Practice Standards for Licensed Practical Nurses (current editions).</w:t>
      </w:r>
      <w:r w:rsidRPr="008A4C70">
        <w:t xml:space="preserve"> Burnaby: Author. </w:t>
      </w:r>
      <w:hyperlink r:id="rId158" w:history="1">
        <w:r w:rsidRPr="002C4EE1">
          <w:rPr>
            <w:rStyle w:val="Hyperlink"/>
          </w:rPr>
          <w:t>https://www.clpnbc.org/Practice-Support-Learning/Practice-Standards</w:t>
        </w:r>
      </w:hyperlink>
    </w:p>
    <w:p w14:paraId="2865703F" w14:textId="77777777" w:rsidR="00467428" w:rsidRDefault="00467428" w:rsidP="00A6676D">
      <w:pPr>
        <w:pStyle w:val="ListParagraph"/>
      </w:pPr>
    </w:p>
    <w:p w14:paraId="67E3D92B" w14:textId="397DCB6B" w:rsidR="00F26436" w:rsidRPr="00A6676D" w:rsidRDefault="00F26436" w:rsidP="0091209D">
      <w:pPr>
        <w:numPr>
          <w:ilvl w:val="0"/>
          <w:numId w:val="27"/>
        </w:numPr>
        <w:rPr>
          <w:rStyle w:val="Hyperlink"/>
          <w:color w:val="auto"/>
          <w:u w:val="none"/>
        </w:rPr>
      </w:pPr>
      <w:r w:rsidRPr="00A33CA0">
        <w:t>College of Licensed Practical Nurses of British Columbia (CLPNBC)</w:t>
      </w:r>
      <w:r w:rsidR="000952E9">
        <w:t>.</w:t>
      </w:r>
      <w:r w:rsidR="007110AE">
        <w:t xml:space="preserve"> (2016</w:t>
      </w:r>
      <w:r w:rsidRPr="00A33CA0">
        <w:t xml:space="preserve">). </w:t>
      </w:r>
      <w:r w:rsidRPr="00A33CA0">
        <w:rPr>
          <w:i/>
        </w:rPr>
        <w:t>Scope of Practice: Standards, Limits and Conditions</w:t>
      </w:r>
      <w:r w:rsidRPr="00A33CA0">
        <w:t xml:space="preserve">. </w:t>
      </w:r>
      <w:r>
        <w:t>Burnaby</w:t>
      </w:r>
      <w:r w:rsidRPr="00A33CA0">
        <w:t xml:space="preserve">: Author. </w:t>
      </w:r>
      <w:hyperlink r:id="rId159" w:history="1">
        <w:r w:rsidRPr="00A33CA0">
          <w:rPr>
            <w:rStyle w:val="Hyperlink"/>
          </w:rPr>
          <w:t>https://www.clpnbc.org/Documents/Practice-Support-Documents/Scope-of-Practice-ONLINE.aspx</w:t>
        </w:r>
      </w:hyperlink>
    </w:p>
    <w:p w14:paraId="2B0F3E82" w14:textId="77777777" w:rsidR="0071330F" w:rsidRPr="00A6676D" w:rsidRDefault="0071330F" w:rsidP="00A6676D">
      <w:pPr>
        <w:pStyle w:val="ListParagraph"/>
      </w:pPr>
    </w:p>
    <w:p w14:paraId="248AB764" w14:textId="77777777" w:rsidR="00467428" w:rsidRPr="00A6676D" w:rsidRDefault="00467428" w:rsidP="00467428">
      <w:pPr>
        <w:numPr>
          <w:ilvl w:val="0"/>
          <w:numId w:val="27"/>
        </w:numPr>
        <w:rPr>
          <w:rStyle w:val="Hyperlink"/>
          <w:color w:val="auto"/>
          <w:u w:val="none"/>
        </w:rPr>
      </w:pPr>
      <w:r w:rsidRPr="00256A83">
        <w:t xml:space="preserve">First Nations Health Authority. </w:t>
      </w:r>
      <w:r w:rsidRPr="00256A83">
        <w:rPr>
          <w:i/>
        </w:rPr>
        <w:t>Traditional Healing.</w:t>
      </w:r>
      <w:r w:rsidRPr="00256A83">
        <w:t xml:space="preserve"> </w:t>
      </w:r>
      <w:hyperlink r:id="rId160" w:history="1">
        <w:r w:rsidRPr="00256A83">
          <w:rPr>
            <w:rStyle w:val="Hyperlink"/>
          </w:rPr>
          <w:t>http://www.fnha.ca/what-we-do/traditional-healing</w:t>
        </w:r>
      </w:hyperlink>
    </w:p>
    <w:p w14:paraId="78AA4A0C" w14:textId="77777777" w:rsidR="00467428" w:rsidRDefault="00467428" w:rsidP="00A6676D">
      <w:pPr>
        <w:pStyle w:val="ListParagraph"/>
      </w:pPr>
    </w:p>
    <w:p w14:paraId="37E79C94" w14:textId="17B8EA65" w:rsidR="00467428" w:rsidRPr="00467428" w:rsidRDefault="00467428" w:rsidP="00467428">
      <w:pPr>
        <w:pStyle w:val="ListParagraph"/>
        <w:numPr>
          <w:ilvl w:val="0"/>
          <w:numId w:val="27"/>
        </w:numPr>
        <w:rPr>
          <w:rStyle w:val="Hyperlink"/>
          <w:color w:val="auto"/>
          <w:u w:val="none"/>
        </w:rPr>
      </w:pPr>
      <w:r>
        <w:rPr>
          <w:rStyle w:val="Hyperlink"/>
          <w:color w:val="auto"/>
          <w:u w:val="none"/>
        </w:rPr>
        <w:t>First Nations Health Authority</w:t>
      </w:r>
      <w:r w:rsidRPr="00E954B8">
        <w:rPr>
          <w:bCs/>
        </w:rPr>
        <w:t>.</w:t>
      </w:r>
      <w:r>
        <w:rPr>
          <w:bCs/>
        </w:rPr>
        <w:t xml:space="preserve"> </w:t>
      </w:r>
      <w:r>
        <w:t>(2014</w:t>
      </w:r>
      <w:r w:rsidRPr="00A408D6">
        <w:t>).</w:t>
      </w:r>
      <w:r w:rsidR="0071330F">
        <w:t xml:space="preserve"> </w:t>
      </w:r>
      <w:r w:rsidRPr="00493051">
        <w:rPr>
          <w:i/>
        </w:rPr>
        <w:t>Traditional Wellness Strategic Framework</w:t>
      </w:r>
      <w:r>
        <w:t xml:space="preserve">. </w:t>
      </w:r>
      <w:hyperlink r:id="rId161" w:anchor="search=acute%20hospital%20care" w:history="1">
        <w:r w:rsidRPr="00A07566">
          <w:rPr>
            <w:rStyle w:val="Hyperlink"/>
          </w:rPr>
          <w:t>http://www.fnha.ca/wellnessContent/Wellness/FNHA_TraditionalWellnessStrategicFramework.pdf#search=acute%20hospital%20care</w:t>
        </w:r>
      </w:hyperlink>
    </w:p>
    <w:p w14:paraId="4B6EBB19" w14:textId="77777777" w:rsidR="00467428" w:rsidRDefault="00467428" w:rsidP="00A6676D">
      <w:pPr>
        <w:pStyle w:val="ListParagraph"/>
      </w:pPr>
    </w:p>
    <w:p w14:paraId="657F5DA3" w14:textId="19EF42C4" w:rsidR="00C23A5F" w:rsidRPr="00B52277" w:rsidRDefault="00C23A5F" w:rsidP="0091209D">
      <w:pPr>
        <w:pStyle w:val="ListParagraph"/>
        <w:numPr>
          <w:ilvl w:val="0"/>
          <w:numId w:val="27"/>
        </w:numPr>
        <w:rPr>
          <w:rStyle w:val="Hyperlink"/>
          <w:color w:val="auto"/>
          <w:u w:val="none"/>
        </w:rPr>
      </w:pPr>
      <w:r>
        <w:rPr>
          <w:rStyle w:val="Hyperlink"/>
          <w:color w:val="auto"/>
          <w:u w:val="none"/>
        </w:rPr>
        <w:t>First Nations Health Authority</w:t>
      </w:r>
      <w:r w:rsidRPr="00E954B8">
        <w:rPr>
          <w:bCs/>
        </w:rPr>
        <w:t>.</w:t>
      </w:r>
      <w:r w:rsidR="00467428" w:rsidRPr="00E954B8" w:rsidDel="00467428">
        <w:rPr>
          <w:bCs/>
        </w:rPr>
        <w:t xml:space="preserve"> </w:t>
      </w:r>
      <w:r w:rsidRPr="00A408D6">
        <w:t>(2016).</w:t>
      </w:r>
      <w:r w:rsidR="00467428">
        <w:t xml:space="preserve"> </w:t>
      </w:r>
      <w:r w:rsidRPr="00E954B8">
        <w:rPr>
          <w:i/>
          <w:iCs/>
        </w:rPr>
        <w:t xml:space="preserve">#itstartswithme </w:t>
      </w:r>
      <w:r w:rsidR="00467428">
        <w:rPr>
          <w:rFonts w:cstheme="minorHAnsi"/>
          <w:i/>
          <w:iCs/>
        </w:rPr>
        <w:t>–</w:t>
      </w:r>
      <w:r w:rsidRPr="00E954B8">
        <w:rPr>
          <w:i/>
          <w:iCs/>
        </w:rPr>
        <w:t xml:space="preserve"> Cultural Safety and Humility: Key Drivers and Ideas for Change.</w:t>
      </w:r>
      <w:r w:rsidR="00467428">
        <w:t xml:space="preserve"> </w:t>
      </w:r>
      <w:hyperlink r:id="rId162" w:history="1">
        <w:r w:rsidRPr="00A408D6">
          <w:rPr>
            <w:rStyle w:val="Hyperlink"/>
          </w:rPr>
          <w:t>http://www.fnha.ca/Documents/FNHA-Cultural-Safety-and-Humility-Key-Drivers-and-Ideas-for-Change.pdf</w:t>
        </w:r>
      </w:hyperlink>
    </w:p>
    <w:p w14:paraId="2CB221CD" w14:textId="77777777" w:rsidR="006758C2" w:rsidRDefault="006758C2" w:rsidP="006758C2"/>
    <w:p w14:paraId="48C78798" w14:textId="77777777" w:rsidR="00FC1C4D" w:rsidRDefault="00FC1C4D" w:rsidP="0091209D">
      <w:pPr>
        <w:numPr>
          <w:ilvl w:val="0"/>
          <w:numId w:val="27"/>
        </w:numPr>
      </w:pPr>
      <w:r>
        <w:t xml:space="preserve">Garretson, S., &amp; Malberti, S. (2007). </w:t>
      </w:r>
      <w:r w:rsidRPr="00FC1C4D">
        <w:t xml:space="preserve">Understanding </w:t>
      </w:r>
      <w:r w:rsidR="00467428" w:rsidRPr="00FC1C4D">
        <w:t xml:space="preserve">Hypovolaemic, Cardiogenic </w:t>
      </w:r>
      <w:r w:rsidRPr="00FC1C4D">
        <w:t xml:space="preserve">and </w:t>
      </w:r>
      <w:r w:rsidR="00467428" w:rsidRPr="00FC1C4D">
        <w:t>Septic Shock</w:t>
      </w:r>
      <w:r w:rsidRPr="00FC1C4D">
        <w:t>.</w:t>
      </w:r>
      <w:r>
        <w:t xml:space="preserve"> </w:t>
      </w:r>
      <w:r w:rsidRPr="00FC1C4D">
        <w:rPr>
          <w:i/>
        </w:rPr>
        <w:t>Nursing Standard, 21</w:t>
      </w:r>
      <w:r w:rsidRPr="00FC1C4D">
        <w:t>(50):46-55; quiz 58.</w:t>
      </w:r>
      <w:r w:rsidR="00A25B98">
        <w:t xml:space="preserve"> </w:t>
      </w:r>
      <w:hyperlink r:id="rId163" w:history="1">
        <w:r w:rsidR="00A25B98" w:rsidRPr="008B2A38">
          <w:rPr>
            <w:rStyle w:val="Hyperlink"/>
          </w:rPr>
          <w:t>https://www.slideshare.net/changezkn/understanding-hypovolaemic-cardiogenic-and-septic-shock</w:t>
        </w:r>
      </w:hyperlink>
    </w:p>
    <w:p w14:paraId="29A9AF0E" w14:textId="77777777" w:rsidR="00A25B98" w:rsidRDefault="00A25B98" w:rsidP="00A25B98"/>
    <w:p w14:paraId="6DAD87F2" w14:textId="77777777" w:rsidR="006758C2" w:rsidRDefault="006758C2" w:rsidP="0091209D">
      <w:pPr>
        <w:numPr>
          <w:ilvl w:val="0"/>
          <w:numId w:val="27"/>
        </w:numPr>
      </w:pPr>
      <w:r>
        <w:t xml:space="preserve">Health Canada. </w:t>
      </w:r>
      <w:r w:rsidRPr="006758C2">
        <w:rPr>
          <w:i/>
        </w:rPr>
        <w:t>First Nations and Inuit Health</w:t>
      </w:r>
      <w:r>
        <w:t xml:space="preserve">. </w:t>
      </w:r>
      <w:hyperlink r:id="rId164" w:history="1">
        <w:r w:rsidRPr="00A07566">
          <w:rPr>
            <w:rStyle w:val="Hyperlink"/>
          </w:rPr>
          <w:t>https://www.canada.ca/en/health-canada/services/first-nations-inuit-health.html</w:t>
        </w:r>
      </w:hyperlink>
    </w:p>
    <w:p w14:paraId="35454347" w14:textId="77777777" w:rsidR="006758C2" w:rsidRDefault="006758C2" w:rsidP="006758C2"/>
    <w:p w14:paraId="093E210B" w14:textId="77777777" w:rsidR="00B4204C" w:rsidRDefault="00B4204C" w:rsidP="0091209D">
      <w:pPr>
        <w:numPr>
          <w:ilvl w:val="0"/>
          <w:numId w:val="27"/>
        </w:numPr>
      </w:pPr>
      <w:r w:rsidRPr="00B4204C">
        <w:t xml:space="preserve">Medline Plus Medical Dictionary. </w:t>
      </w:r>
      <w:r w:rsidRPr="00B4204C">
        <w:rPr>
          <w:i/>
        </w:rPr>
        <w:t xml:space="preserve">Acute Renal failure. </w:t>
      </w:r>
      <w:hyperlink r:id="rId165">
        <w:r w:rsidRPr="00B4204C">
          <w:rPr>
            <w:rStyle w:val="Hyperlink"/>
          </w:rPr>
          <w:t>http://www.nlm.nih.gov/medlineplus/ency/article/000501.htm</w:t>
        </w:r>
      </w:hyperlink>
    </w:p>
    <w:p w14:paraId="2F865C18" w14:textId="77777777" w:rsidR="00C13436" w:rsidRDefault="00C13436" w:rsidP="00C13436"/>
    <w:p w14:paraId="5087C7EE" w14:textId="77777777" w:rsidR="00C13436" w:rsidRDefault="00C13436" w:rsidP="0091209D">
      <w:pPr>
        <w:numPr>
          <w:ilvl w:val="0"/>
          <w:numId w:val="27"/>
        </w:numPr>
      </w:pPr>
      <w:r w:rsidRPr="00B4204C">
        <w:t xml:space="preserve">Medline Plus Medical Dictionary. </w:t>
      </w:r>
      <w:r w:rsidR="00C229A3">
        <w:rPr>
          <w:i/>
        </w:rPr>
        <w:t>Asthma</w:t>
      </w:r>
      <w:r w:rsidRPr="00B4204C">
        <w:rPr>
          <w:i/>
        </w:rPr>
        <w:t xml:space="preserve">. </w:t>
      </w:r>
      <w:hyperlink r:id="rId166" w:history="1">
        <w:r w:rsidR="00C229A3" w:rsidRPr="008B2A38">
          <w:rPr>
            <w:rStyle w:val="Hyperlink"/>
          </w:rPr>
          <w:t>https://medlineplus.gov/ency/article/000141.htm</w:t>
        </w:r>
      </w:hyperlink>
    </w:p>
    <w:p w14:paraId="040DCCAE" w14:textId="77777777" w:rsidR="00C229A3" w:rsidRDefault="00C229A3" w:rsidP="00C229A3"/>
    <w:p w14:paraId="5E2515A5" w14:textId="77777777" w:rsidR="006E1B80" w:rsidRDefault="006E1B80" w:rsidP="006E1B80"/>
    <w:p w14:paraId="4FBC4590" w14:textId="77777777" w:rsidR="006E1B80" w:rsidRDefault="006E1B80" w:rsidP="0091209D">
      <w:pPr>
        <w:pStyle w:val="ListParagraph"/>
        <w:numPr>
          <w:ilvl w:val="0"/>
          <w:numId w:val="27"/>
        </w:numPr>
      </w:pPr>
      <w:r>
        <w:t xml:space="preserve">Nursing Help. (2011). </w:t>
      </w:r>
      <w:r w:rsidRPr="00915374">
        <w:rPr>
          <w:i/>
        </w:rPr>
        <w:t>Fluid, Electrolyte, and Acid-Base Balance Nursing Lecture.</w:t>
      </w:r>
      <w:r>
        <w:t xml:space="preserve"> </w:t>
      </w:r>
      <w:hyperlink r:id="rId167" w:history="1">
        <w:r w:rsidR="00915374" w:rsidRPr="008B2A38">
          <w:rPr>
            <w:rStyle w:val="Hyperlink"/>
          </w:rPr>
          <w:t>http://www.nursing-help.com/fluid-electrolyte-and-acid-base-balance/</w:t>
        </w:r>
      </w:hyperlink>
    </w:p>
    <w:p w14:paraId="66C63D34" w14:textId="77777777" w:rsidR="00DD7679" w:rsidRDefault="00DD7679" w:rsidP="00DD7679"/>
    <w:p w14:paraId="5E26D286" w14:textId="77777777" w:rsidR="00956DDE" w:rsidRDefault="00956DDE" w:rsidP="0091209D">
      <w:pPr>
        <w:numPr>
          <w:ilvl w:val="0"/>
          <w:numId w:val="27"/>
        </w:numPr>
      </w:pPr>
      <w:r>
        <w:t xml:space="preserve">Registered Nurses Association of Ontario. (2009). </w:t>
      </w:r>
      <w:r w:rsidRPr="00327AE5">
        <w:rPr>
          <w:i/>
        </w:rPr>
        <w:t xml:space="preserve">Ostomy Care and </w:t>
      </w:r>
      <w:r w:rsidR="0071330F" w:rsidRPr="00327AE5">
        <w:rPr>
          <w:i/>
        </w:rPr>
        <w:t>Management</w:t>
      </w:r>
      <w:r w:rsidR="00327AE5">
        <w:t xml:space="preserve">. </w:t>
      </w:r>
      <w:hyperlink r:id="rId168" w:history="1">
        <w:r w:rsidR="00327AE5" w:rsidRPr="008B2A38">
          <w:rPr>
            <w:rStyle w:val="Hyperlink"/>
          </w:rPr>
          <w:t>http://rnao.ca/bpg/guidelines/ostomy-care-management</w:t>
        </w:r>
      </w:hyperlink>
    </w:p>
    <w:p w14:paraId="12674855" w14:textId="77777777" w:rsidR="00327AE5" w:rsidRDefault="00327AE5" w:rsidP="00327AE5"/>
    <w:p w14:paraId="1F4E9CB4" w14:textId="77777777" w:rsidR="007D5BEB" w:rsidRDefault="007D5BEB" w:rsidP="0091209D">
      <w:pPr>
        <w:numPr>
          <w:ilvl w:val="0"/>
          <w:numId w:val="19"/>
        </w:numPr>
      </w:pPr>
      <w:r>
        <w:t xml:space="preserve">Think COPDifferently. </w:t>
      </w:r>
      <w:r w:rsidRPr="007D5BEB">
        <w:rPr>
          <w:i/>
        </w:rPr>
        <w:t>COPD Care</w:t>
      </w:r>
      <w:r w:rsidR="0017693E">
        <w:rPr>
          <w:i/>
        </w:rPr>
        <w:t xml:space="preserve">. </w:t>
      </w:r>
      <w:r w:rsidR="0017693E" w:rsidRPr="0017693E">
        <w:t>Takeda Pharmaceuticals International</w:t>
      </w:r>
      <w:r w:rsidRPr="0017693E">
        <w:t xml:space="preserve">. </w:t>
      </w:r>
      <w:hyperlink r:id="rId169" w:history="1">
        <w:r w:rsidRPr="008B2A38">
          <w:rPr>
            <w:rStyle w:val="Hyperlink"/>
          </w:rPr>
          <w:t>http://www.thinkcopdifferently.com</w:t>
        </w:r>
      </w:hyperlink>
    </w:p>
    <w:p w14:paraId="25DE653B" w14:textId="77777777" w:rsidR="007D5BEB" w:rsidRDefault="007D5BEB" w:rsidP="007D5BEB">
      <w:pPr>
        <w:ind w:left="720"/>
      </w:pPr>
    </w:p>
    <w:p w14:paraId="5FDE58FB" w14:textId="77777777" w:rsidR="00F87785" w:rsidRDefault="00F87785" w:rsidP="0091209D">
      <w:pPr>
        <w:numPr>
          <w:ilvl w:val="0"/>
          <w:numId w:val="19"/>
        </w:numPr>
      </w:pPr>
      <w:r w:rsidRPr="00E21A2E">
        <w:t xml:space="preserve">Vaughn, L., Jacquez, F., </w:t>
      </w:r>
      <w:r w:rsidR="00F414B8">
        <w:t xml:space="preserve">&amp; </w:t>
      </w:r>
      <w:r w:rsidRPr="00E21A2E">
        <w:t xml:space="preserve">Baker, R. (2009). Cultural </w:t>
      </w:r>
      <w:r w:rsidR="00467428" w:rsidRPr="00E21A2E">
        <w:t xml:space="preserve">Health Attributions, Beliefs </w:t>
      </w:r>
      <w:r w:rsidRPr="00E21A2E">
        <w:t xml:space="preserve">and </w:t>
      </w:r>
      <w:r w:rsidR="00467428" w:rsidRPr="00E21A2E">
        <w:t>Practices</w:t>
      </w:r>
      <w:r w:rsidRPr="00E21A2E">
        <w:t xml:space="preserve">: Effects on </w:t>
      </w:r>
      <w:r w:rsidR="00467428" w:rsidRPr="00E21A2E">
        <w:t xml:space="preserve">Health Care </w:t>
      </w:r>
      <w:r w:rsidRPr="00E21A2E">
        <w:t xml:space="preserve">and </w:t>
      </w:r>
      <w:r w:rsidR="00467428" w:rsidRPr="00E21A2E">
        <w:t>Medical Education</w:t>
      </w:r>
      <w:r w:rsidRPr="00E21A2E">
        <w:t xml:space="preserve">. </w:t>
      </w:r>
      <w:r w:rsidRPr="00E21A2E">
        <w:rPr>
          <w:i/>
        </w:rPr>
        <w:t xml:space="preserve">The Open Medical Education Journal, </w:t>
      </w:r>
      <w:r w:rsidRPr="00E21A2E">
        <w:t>(2), 64‐67.</w:t>
      </w:r>
      <w:r>
        <w:t xml:space="preserve"> </w:t>
      </w:r>
      <w:hyperlink r:id="rId170" w:history="1">
        <w:r w:rsidRPr="00A07566">
          <w:rPr>
            <w:rStyle w:val="Hyperlink"/>
          </w:rPr>
          <w:t>https://benthamopen.com/contents/pdf/TOMEDEDUJ/TOMEDEDUJ-2-64.pdf</w:t>
        </w:r>
      </w:hyperlink>
    </w:p>
    <w:p w14:paraId="70087923" w14:textId="77777777" w:rsidR="00916C6B" w:rsidRPr="00916C6B" w:rsidRDefault="00916C6B" w:rsidP="00F87785">
      <w:pPr>
        <w:ind w:left="720"/>
      </w:pPr>
      <w:r w:rsidRPr="00916C6B">
        <w:t>.</w:t>
      </w:r>
    </w:p>
    <w:p w14:paraId="101C1965" w14:textId="77777777" w:rsidR="004153B7" w:rsidRDefault="00DB0313">
      <w:r>
        <w:br w:type="page"/>
      </w:r>
    </w:p>
    <w:p w14:paraId="2106FDE7" w14:textId="77777777" w:rsidR="0098599B" w:rsidRPr="0098599B" w:rsidRDefault="0098599B" w:rsidP="00C872FE">
      <w:pPr>
        <w:pStyle w:val="HEAD2"/>
        <w:rPr>
          <w:b w:val="0"/>
          <w:bCs/>
        </w:rPr>
      </w:pPr>
      <w:bookmarkStart w:id="27" w:name="_Toc509303522"/>
      <w:r w:rsidRPr="0098599B">
        <w:lastRenderedPageBreak/>
        <w:t>H</w:t>
      </w:r>
      <w:r w:rsidR="007E5091">
        <w:t>ealth Promotion</w:t>
      </w:r>
      <w:r w:rsidRPr="0098599B">
        <w:t xml:space="preserve"> I</w:t>
      </w:r>
      <w:bookmarkEnd w:id="27"/>
    </w:p>
    <w:p w14:paraId="244741F7" w14:textId="77777777" w:rsidR="00930282" w:rsidRPr="0098599B" w:rsidRDefault="00930282" w:rsidP="0098599B"/>
    <w:p w14:paraId="5CBA594D" w14:textId="46B603A0" w:rsidR="00180038" w:rsidRPr="00E90994" w:rsidRDefault="00C06D6E" w:rsidP="0091209D">
      <w:pPr>
        <w:pStyle w:val="ListParagraph"/>
        <w:numPr>
          <w:ilvl w:val="0"/>
          <w:numId w:val="20"/>
        </w:numPr>
        <w:rPr>
          <w:rStyle w:val="Hyperlink"/>
          <w:color w:val="auto"/>
        </w:rPr>
      </w:pPr>
      <w:r>
        <w:t>British Columbia</w:t>
      </w:r>
      <w:r w:rsidR="00180038" w:rsidRPr="00C64C74">
        <w:t xml:space="preserve"> Provincial Mental Health and</w:t>
      </w:r>
      <w:r w:rsidR="00180038">
        <w:t xml:space="preserve"> Substance Use Planning Council. (2013). </w:t>
      </w:r>
      <w:r w:rsidR="00180038" w:rsidRPr="00180038">
        <w:rPr>
          <w:rFonts w:eastAsia="Times New Roman" w:cs="Arial"/>
          <w:i/>
          <w:szCs w:val="20"/>
        </w:rPr>
        <w:t>Trauma Informed Practice Guide</w:t>
      </w:r>
      <w:r w:rsidR="00180038" w:rsidRPr="00180038">
        <w:rPr>
          <w:rFonts w:eastAsia="Times New Roman" w:cs="Arial"/>
          <w:i/>
          <w:color w:val="000000"/>
          <w:szCs w:val="20"/>
          <w:shd w:val="clear" w:color="auto" w:fill="FFFFFF"/>
        </w:rPr>
        <w:t xml:space="preserve">. </w:t>
      </w:r>
      <w:hyperlink r:id="rId171" w:history="1">
        <w:r w:rsidR="00180038" w:rsidRPr="00297229">
          <w:rPr>
            <w:rStyle w:val="Hyperlink"/>
          </w:rPr>
          <w:t>http://bccewh.bc.ca/wp-content/uploads/2012/05/2013_TIP-Guide.pdf</w:t>
        </w:r>
      </w:hyperlink>
    </w:p>
    <w:p w14:paraId="7400BE21" w14:textId="77777777" w:rsidR="00180038" w:rsidRPr="00C64C74" w:rsidRDefault="00180038" w:rsidP="00180038">
      <w:pPr>
        <w:pStyle w:val="ListParagraph"/>
        <w:ind w:left="730"/>
        <w:rPr>
          <w:rStyle w:val="Hyperlink"/>
        </w:rPr>
      </w:pPr>
    </w:p>
    <w:p w14:paraId="5B8AEC0D" w14:textId="77777777" w:rsidR="00A64035" w:rsidRPr="00A64035" w:rsidRDefault="00A64035" w:rsidP="0091209D">
      <w:pPr>
        <w:numPr>
          <w:ilvl w:val="0"/>
          <w:numId w:val="20"/>
        </w:numPr>
        <w:rPr>
          <w:i/>
        </w:rPr>
      </w:pPr>
      <w:r>
        <w:t xml:space="preserve">Canadian Nurses Association. </w:t>
      </w:r>
      <w:r w:rsidRPr="00A64035">
        <w:rPr>
          <w:i/>
        </w:rPr>
        <w:t>Social Determinants of Health e-Learning Course.</w:t>
      </w:r>
    </w:p>
    <w:p w14:paraId="7B8E967F" w14:textId="77777777" w:rsidR="00A64035" w:rsidRDefault="00246506" w:rsidP="00A64035">
      <w:pPr>
        <w:ind w:left="730"/>
      </w:pPr>
      <w:hyperlink r:id="rId172" w:history="1">
        <w:r w:rsidR="00A64035" w:rsidRPr="00A07566">
          <w:rPr>
            <w:rStyle w:val="Hyperlink"/>
          </w:rPr>
          <w:t>https://cna-aiic.ca/en/on-the-issues/better-health/social-determinants-of-health/social-determinants-of-health-e-learning-course</w:t>
        </w:r>
      </w:hyperlink>
    </w:p>
    <w:p w14:paraId="283075EE" w14:textId="77777777" w:rsidR="00A64035" w:rsidRDefault="00A64035" w:rsidP="00A64035">
      <w:pPr>
        <w:ind w:left="730"/>
      </w:pPr>
    </w:p>
    <w:p w14:paraId="66290599" w14:textId="77777777" w:rsidR="0098599B" w:rsidRDefault="00C51887" w:rsidP="0091209D">
      <w:pPr>
        <w:numPr>
          <w:ilvl w:val="0"/>
          <w:numId w:val="20"/>
        </w:numPr>
      </w:pPr>
      <w:r w:rsidRPr="00AC5AF2">
        <w:rPr>
          <w:i/>
        </w:rPr>
        <w:t>Concept Map: Overview of Growth and Development Theories and Theorists</w:t>
      </w:r>
      <w:r w:rsidRPr="00C51887">
        <w:t xml:space="preserve"> </w:t>
      </w:r>
      <w:hyperlink r:id="rId173" w:history="1">
        <w:r w:rsidR="00AC5AF2" w:rsidRPr="00A07566">
          <w:rPr>
            <w:rStyle w:val="Hyperlink"/>
          </w:rPr>
          <w:t>http://wps.prenhall.com/wps/media/objects/3918/4012970/NursingTools/ch20_CM_GroDevTheo_358.pdf</w:t>
        </w:r>
      </w:hyperlink>
    </w:p>
    <w:p w14:paraId="4EC8AC20" w14:textId="77777777" w:rsidR="002A09B9" w:rsidRDefault="002A09B9" w:rsidP="002A09B9">
      <w:pPr>
        <w:ind w:left="730"/>
      </w:pPr>
    </w:p>
    <w:p w14:paraId="038036E6" w14:textId="77777777" w:rsidR="002A09B9" w:rsidRDefault="002A09B9" w:rsidP="0091209D">
      <w:pPr>
        <w:numPr>
          <w:ilvl w:val="0"/>
          <w:numId w:val="20"/>
        </w:numPr>
      </w:pPr>
      <w:r w:rsidRPr="002A09B9">
        <w:t xml:space="preserve">Fraser Health. (2016). </w:t>
      </w:r>
      <w:r w:rsidRPr="002A09B9">
        <w:rPr>
          <w:i/>
        </w:rPr>
        <w:t>LGBTQ+ Youth Resource Guide for B.C.</w:t>
      </w:r>
      <w:r w:rsidRPr="002A09B9">
        <w:t xml:space="preserve"> </w:t>
      </w:r>
      <w:hyperlink r:id="rId174" w:history="1">
        <w:r w:rsidRPr="00A07566">
          <w:rPr>
            <w:rStyle w:val="Hyperlink"/>
          </w:rPr>
          <w:t>http://fraseryouth.com/wptest/wp-content/uploads/LGBTQ-Resource-Guide-Rev-Sept-2016.pdf</w:t>
        </w:r>
      </w:hyperlink>
    </w:p>
    <w:p w14:paraId="68C6BEEA" w14:textId="77777777" w:rsidR="00CF2544" w:rsidRDefault="00CF2544" w:rsidP="00CF2544">
      <w:pPr>
        <w:rPr>
          <w:u w:val="single"/>
        </w:rPr>
      </w:pPr>
    </w:p>
    <w:p w14:paraId="2B96FB0A" w14:textId="77777777" w:rsidR="00CF2544" w:rsidRPr="00370F45" w:rsidRDefault="00CF2544" w:rsidP="0091209D">
      <w:pPr>
        <w:numPr>
          <w:ilvl w:val="0"/>
          <w:numId w:val="20"/>
        </w:numPr>
      </w:pPr>
      <w:r>
        <w:t xml:space="preserve">Health Canada. </w:t>
      </w:r>
      <w:r w:rsidRPr="00CF2544">
        <w:rPr>
          <w:i/>
        </w:rPr>
        <w:t>Calendar of Health Promotion Days</w:t>
      </w:r>
      <w:r w:rsidRPr="0098599B">
        <w:t xml:space="preserve">. </w:t>
      </w:r>
      <w:hyperlink r:id="rId175" w:history="1">
        <w:r w:rsidRPr="00A07566">
          <w:rPr>
            <w:rStyle w:val="Hyperlink"/>
          </w:rPr>
          <w:t>http://www.hc-sc.gc.ca/ahc-asc/calend/index-eng.php</w:t>
        </w:r>
      </w:hyperlink>
    </w:p>
    <w:p w14:paraId="5A2974EA" w14:textId="77777777" w:rsidR="00370F45" w:rsidRDefault="00370F45" w:rsidP="00370F45"/>
    <w:p w14:paraId="03771D63" w14:textId="77777777" w:rsidR="00370F45" w:rsidRDefault="00370F45" w:rsidP="0091209D">
      <w:pPr>
        <w:numPr>
          <w:ilvl w:val="0"/>
          <w:numId w:val="20"/>
        </w:numPr>
      </w:pPr>
      <w:r w:rsidRPr="00E45646">
        <w:rPr>
          <w:i/>
        </w:rPr>
        <w:t>Human Growth and development Theories</w:t>
      </w:r>
      <w:r>
        <w:t xml:space="preserve">. </w:t>
      </w:r>
      <w:hyperlink r:id="rId176" w:history="1">
        <w:r w:rsidR="00742419" w:rsidRPr="00A07566">
          <w:rPr>
            <w:rStyle w:val="Hyperlink"/>
          </w:rPr>
          <w:t>https://www.scribd.com/doc/13135339/Human-Growth-and-Development-Theories</w:t>
        </w:r>
      </w:hyperlink>
    </w:p>
    <w:p w14:paraId="0BAF136B" w14:textId="77777777" w:rsidR="00742419" w:rsidRDefault="00742419" w:rsidP="00742419"/>
    <w:p w14:paraId="5688A90A" w14:textId="77777777" w:rsidR="00DC0E03" w:rsidRDefault="00DC0E03" w:rsidP="0091209D">
      <w:pPr>
        <w:numPr>
          <w:ilvl w:val="0"/>
          <w:numId w:val="20"/>
        </w:numPr>
      </w:pPr>
      <w:r>
        <w:t xml:space="preserve">Morley, M., &amp; Schwenger, S. (2009). </w:t>
      </w:r>
      <w:r w:rsidRPr="00C872FE">
        <w:rPr>
          <w:i/>
        </w:rPr>
        <w:t>Aboriginal Health Determinants and Stroke/Chronic Disease</w:t>
      </w:r>
      <w:r>
        <w:t xml:space="preserve">. Health Nexus. </w:t>
      </w:r>
      <w:hyperlink r:id="rId177" w:history="1">
        <w:r w:rsidR="00EB5F26" w:rsidRPr="00A07566">
          <w:rPr>
            <w:rStyle w:val="Hyperlink"/>
          </w:rPr>
          <w:t>http://en.healthnexus.ca/sites/en.healthnexus.ca/files/resources/aboriginal_health_determinants_part2.pdf</w:t>
        </w:r>
      </w:hyperlink>
    </w:p>
    <w:p w14:paraId="53C9D52D" w14:textId="77777777" w:rsidR="00EB5F26" w:rsidRDefault="00EB5F26" w:rsidP="00EB5F26"/>
    <w:p w14:paraId="26FA6968" w14:textId="77777777" w:rsidR="0098599B" w:rsidRDefault="0098599B" w:rsidP="0091209D">
      <w:pPr>
        <w:numPr>
          <w:ilvl w:val="0"/>
          <w:numId w:val="20"/>
        </w:numPr>
      </w:pPr>
      <w:r w:rsidRPr="0098599B">
        <w:t xml:space="preserve">Public Health Agency of Canada. </w:t>
      </w:r>
      <w:hyperlink r:id="rId178" w:history="1">
        <w:r w:rsidR="00385EE1" w:rsidRPr="00A07566">
          <w:rPr>
            <w:rStyle w:val="Hyperlink"/>
          </w:rPr>
          <w:t>https://www.canada.ca/en/public-health.html</w:t>
        </w:r>
      </w:hyperlink>
    </w:p>
    <w:p w14:paraId="6FAA72CA" w14:textId="77777777" w:rsidR="00385EE1" w:rsidRPr="00385EE1" w:rsidRDefault="00385EE1" w:rsidP="00385EE1">
      <w:pPr>
        <w:ind w:left="730"/>
      </w:pPr>
    </w:p>
    <w:p w14:paraId="790293D2" w14:textId="277E48CE" w:rsidR="00E90994" w:rsidRDefault="0098599B" w:rsidP="00E90994">
      <w:pPr>
        <w:numPr>
          <w:ilvl w:val="0"/>
          <w:numId w:val="20"/>
        </w:numPr>
      </w:pPr>
      <w:r w:rsidRPr="0098599B">
        <w:t xml:space="preserve">Reading, C., </w:t>
      </w:r>
      <w:r w:rsidR="000630AB">
        <w:t>&amp;</w:t>
      </w:r>
      <w:r w:rsidR="000630AB" w:rsidRPr="0098599B">
        <w:t xml:space="preserve"> </w:t>
      </w:r>
      <w:r w:rsidRPr="0098599B">
        <w:t xml:space="preserve">Wien, F. (2009). </w:t>
      </w:r>
      <w:r w:rsidRPr="0098599B">
        <w:rPr>
          <w:i/>
        </w:rPr>
        <w:t xml:space="preserve">Health </w:t>
      </w:r>
      <w:r w:rsidR="00E90994" w:rsidRPr="0098599B">
        <w:rPr>
          <w:i/>
        </w:rPr>
        <w:t xml:space="preserve">Inequalities </w:t>
      </w:r>
      <w:r w:rsidRPr="0098599B">
        <w:rPr>
          <w:i/>
        </w:rPr>
        <w:t xml:space="preserve">and </w:t>
      </w:r>
      <w:r w:rsidR="00E90994" w:rsidRPr="0098599B">
        <w:rPr>
          <w:i/>
        </w:rPr>
        <w:t xml:space="preserve">Social Determinants </w:t>
      </w:r>
      <w:r w:rsidRPr="0098599B">
        <w:rPr>
          <w:i/>
        </w:rPr>
        <w:t xml:space="preserve">of Aboriginal </w:t>
      </w:r>
      <w:r w:rsidR="00E90994" w:rsidRPr="0098599B">
        <w:rPr>
          <w:i/>
        </w:rPr>
        <w:t>Peoples</w:t>
      </w:r>
      <w:r w:rsidR="00E90994">
        <w:rPr>
          <w:i/>
        </w:rPr>
        <w:t>’</w:t>
      </w:r>
      <w:r w:rsidR="00E90994" w:rsidRPr="0098599B">
        <w:rPr>
          <w:i/>
        </w:rPr>
        <w:t xml:space="preserve"> Health</w:t>
      </w:r>
      <w:r w:rsidRPr="0098599B">
        <w:t xml:space="preserve">. National Collaborating Centre for Aboriginal </w:t>
      </w:r>
      <w:r w:rsidR="00F414B8" w:rsidRPr="0098599B">
        <w:t>Health</w:t>
      </w:r>
      <w:r w:rsidRPr="0098599B">
        <w:t>.</w:t>
      </w:r>
      <w:r w:rsidR="00013D84">
        <w:t xml:space="preserve"> </w:t>
      </w:r>
      <w:r w:rsidR="00E90994" w:rsidRPr="00E90994">
        <w:t>https://www.ccnsa-nccah.ca/docs/determinants/RPT-HealthInequalities-Reading-Wien-EN.pdf</w:t>
      </w:r>
    </w:p>
    <w:p w14:paraId="2A98370A" w14:textId="77777777" w:rsidR="00013D84" w:rsidRDefault="00013D84" w:rsidP="00013D84"/>
    <w:p w14:paraId="2C844530" w14:textId="77777777" w:rsidR="00180038" w:rsidRDefault="0098599B" w:rsidP="0091209D">
      <w:pPr>
        <w:numPr>
          <w:ilvl w:val="0"/>
          <w:numId w:val="20"/>
        </w:numPr>
      </w:pPr>
      <w:r w:rsidRPr="0098599B">
        <w:t>World Health Organization.</w:t>
      </w:r>
      <w:r w:rsidR="00180038">
        <w:t xml:space="preserve"> </w:t>
      </w:r>
      <w:r w:rsidR="00180038" w:rsidRPr="00180038">
        <w:rPr>
          <w:i/>
        </w:rPr>
        <w:t>Health Promotion.</w:t>
      </w:r>
      <w:r w:rsidR="00180038">
        <w:t xml:space="preserve"> </w:t>
      </w:r>
      <w:hyperlink r:id="rId179" w:history="1">
        <w:r w:rsidR="00180038" w:rsidRPr="00A07566">
          <w:rPr>
            <w:rStyle w:val="Hyperlink"/>
          </w:rPr>
          <w:t>http://www.who.int/topics/health_promotion/en/</w:t>
        </w:r>
      </w:hyperlink>
    </w:p>
    <w:p w14:paraId="695F1202" w14:textId="77777777" w:rsidR="00180038" w:rsidRDefault="00180038" w:rsidP="00180038"/>
    <w:p w14:paraId="7F42D32E" w14:textId="77777777" w:rsidR="0098599B" w:rsidRPr="0098599B" w:rsidRDefault="00180038" w:rsidP="0091209D">
      <w:pPr>
        <w:numPr>
          <w:ilvl w:val="0"/>
          <w:numId w:val="20"/>
        </w:numPr>
      </w:pPr>
      <w:r w:rsidRPr="0098599B">
        <w:t>World Health Organization</w:t>
      </w:r>
      <w:r>
        <w:t xml:space="preserve">. </w:t>
      </w:r>
      <w:r w:rsidRPr="00180038">
        <w:rPr>
          <w:i/>
        </w:rPr>
        <w:t>Workplace Health Promotion</w:t>
      </w:r>
      <w:r>
        <w:t xml:space="preserve">. </w:t>
      </w:r>
      <w:r w:rsidR="0098599B" w:rsidRPr="0098599B">
        <w:t xml:space="preserve"> </w:t>
      </w:r>
      <w:hyperlink r:id="rId180" w:history="1">
        <w:r w:rsidRPr="00A07566">
          <w:rPr>
            <w:rStyle w:val="Hyperlink"/>
          </w:rPr>
          <w:t>http://www.who.int/occupational_health/topics/workplace/en/</w:t>
        </w:r>
      </w:hyperlink>
    </w:p>
    <w:p w14:paraId="41AC8099" w14:textId="77777777" w:rsidR="00E90994" w:rsidRDefault="00E90994">
      <w:pPr>
        <w:rPr>
          <w:b/>
          <w:bCs/>
        </w:rPr>
      </w:pPr>
      <w:r>
        <w:rPr>
          <w:b/>
          <w:bCs/>
        </w:rPr>
        <w:br w:type="page"/>
      </w:r>
    </w:p>
    <w:p w14:paraId="43B5788E" w14:textId="16565719" w:rsidR="0098599B" w:rsidRPr="0098599B" w:rsidRDefault="007E5091" w:rsidP="001A61F4">
      <w:pPr>
        <w:pStyle w:val="HEAD2"/>
      </w:pPr>
      <w:bookmarkStart w:id="28" w:name="_Toc509303523"/>
      <w:r w:rsidRPr="0098599B">
        <w:lastRenderedPageBreak/>
        <w:t>H</w:t>
      </w:r>
      <w:r>
        <w:t>ealth Promotion</w:t>
      </w:r>
      <w:r w:rsidRPr="0098599B">
        <w:t xml:space="preserve"> </w:t>
      </w:r>
      <w:r w:rsidR="00E90994">
        <w:t>II</w:t>
      </w:r>
      <w:bookmarkEnd w:id="28"/>
    </w:p>
    <w:p w14:paraId="23DEA605" w14:textId="77777777" w:rsidR="0098599B" w:rsidRPr="0098599B" w:rsidRDefault="0098599B" w:rsidP="0098599B">
      <w:pPr>
        <w:rPr>
          <w:b/>
          <w:bCs/>
        </w:rPr>
      </w:pPr>
    </w:p>
    <w:p w14:paraId="2F93DDC4" w14:textId="77777777" w:rsidR="00CA19FA" w:rsidRDefault="00CA19FA" w:rsidP="0091209D">
      <w:pPr>
        <w:numPr>
          <w:ilvl w:val="1"/>
          <w:numId w:val="20"/>
        </w:numPr>
        <w:ind w:left="754" w:hanging="357"/>
        <w:rPr>
          <w:bCs/>
        </w:rPr>
      </w:pPr>
      <w:r w:rsidRPr="00CA19FA">
        <w:rPr>
          <w:bCs/>
        </w:rPr>
        <w:t>Aboriginal Nurses Association of Canada (ANAC), Canadian Association of Schools of Nursing (CASN), Canadian Nurses Association (CNA) (2009</w:t>
      </w:r>
      <w:r w:rsidRPr="00CA19FA">
        <w:rPr>
          <w:bCs/>
          <w:i/>
        </w:rPr>
        <w:t xml:space="preserve">). Cultural Competence and Cultural Safety in Nursing Education. </w:t>
      </w:r>
      <w:r w:rsidRPr="00CA19FA">
        <w:rPr>
          <w:bCs/>
        </w:rPr>
        <w:t>Ottawa: Author</w:t>
      </w:r>
      <w:r w:rsidR="00BB3E89" w:rsidRPr="00BB3E89">
        <w:t xml:space="preserve"> </w:t>
      </w:r>
      <w:hyperlink r:id="rId181" w:history="1">
        <w:r w:rsidR="00BB3E89" w:rsidRPr="00A07566">
          <w:rPr>
            <w:rStyle w:val="Hyperlink"/>
            <w:bCs/>
          </w:rPr>
          <w:t>https://www.canadian-nurse.com/sitecore%20modules/web/~/media/cna/page-content/pdf-en/first_nations_framework_e.pdf?la=en</w:t>
        </w:r>
      </w:hyperlink>
    </w:p>
    <w:p w14:paraId="56AF7AC6" w14:textId="77777777" w:rsidR="00CA19FA" w:rsidRPr="00CA19FA" w:rsidRDefault="00CA19FA" w:rsidP="00CA19FA">
      <w:pPr>
        <w:ind w:left="820"/>
        <w:rPr>
          <w:bCs/>
        </w:rPr>
      </w:pPr>
    </w:p>
    <w:p w14:paraId="2505DE37" w14:textId="77777777" w:rsidR="001161A7" w:rsidRDefault="001161A7" w:rsidP="0091209D">
      <w:pPr>
        <w:numPr>
          <w:ilvl w:val="1"/>
          <w:numId w:val="20"/>
        </w:numPr>
      </w:pPr>
      <w:r>
        <w:t>Bastable, S. (2014</w:t>
      </w:r>
      <w:r w:rsidRPr="0098599B">
        <w:t xml:space="preserve">). </w:t>
      </w:r>
      <w:r w:rsidRPr="0098599B">
        <w:rPr>
          <w:i/>
        </w:rPr>
        <w:t xml:space="preserve">Nurse as Educator: Principles of </w:t>
      </w:r>
      <w:r w:rsidR="00E90994" w:rsidRPr="0098599B">
        <w:rPr>
          <w:i/>
        </w:rPr>
        <w:t xml:space="preserve">Teaching </w:t>
      </w:r>
      <w:r w:rsidRPr="0098599B">
        <w:rPr>
          <w:i/>
        </w:rPr>
        <w:t xml:space="preserve">and </w:t>
      </w:r>
      <w:r w:rsidR="00E90994" w:rsidRPr="0098599B">
        <w:rPr>
          <w:i/>
        </w:rPr>
        <w:t xml:space="preserve">Learning </w:t>
      </w:r>
      <w:r w:rsidRPr="0098599B">
        <w:rPr>
          <w:i/>
        </w:rPr>
        <w:t xml:space="preserve">for </w:t>
      </w:r>
      <w:r w:rsidR="00E90994" w:rsidRPr="0098599B">
        <w:rPr>
          <w:i/>
        </w:rPr>
        <w:t>Nursing Practice</w:t>
      </w:r>
      <w:r w:rsidRPr="0098599B">
        <w:t xml:space="preserve">. </w:t>
      </w:r>
      <w:r>
        <w:t>4</w:t>
      </w:r>
      <w:r w:rsidRPr="00A6676D">
        <w:t>th</w:t>
      </w:r>
      <w:r>
        <w:t xml:space="preserve"> edition.</w:t>
      </w:r>
      <w:r w:rsidRPr="0098599B">
        <w:t xml:space="preserve"> Jones and Bartlett</w:t>
      </w:r>
      <w:r>
        <w:t xml:space="preserve">. </w:t>
      </w:r>
      <w:hyperlink r:id="rId182" w:history="1">
        <w:r w:rsidRPr="00A07566">
          <w:rPr>
            <w:rStyle w:val="Hyperlink"/>
          </w:rPr>
          <w:t>http://www.jblearning.com/catalog/9781449697501/</w:t>
        </w:r>
      </w:hyperlink>
    </w:p>
    <w:p w14:paraId="6D2AA71D" w14:textId="77777777" w:rsidR="001B3E2E" w:rsidRDefault="001B3E2E" w:rsidP="001B3E2E">
      <w:pPr>
        <w:ind w:left="820"/>
      </w:pPr>
    </w:p>
    <w:p w14:paraId="1859FA26" w14:textId="77777777" w:rsidR="001B3E2E" w:rsidRDefault="001B3E2E" w:rsidP="0091209D">
      <w:pPr>
        <w:numPr>
          <w:ilvl w:val="1"/>
          <w:numId w:val="20"/>
        </w:numPr>
      </w:pPr>
      <w:r>
        <w:t xml:space="preserve">BCcampus. (2014). </w:t>
      </w:r>
      <w:r w:rsidRPr="001B3E2E">
        <w:rPr>
          <w:i/>
        </w:rPr>
        <w:t>Elder Abuse Reduction Curricular Resource.</w:t>
      </w:r>
      <w:r>
        <w:t xml:space="preserve"> </w:t>
      </w:r>
      <w:hyperlink r:id="rId183" w:history="1">
        <w:r w:rsidR="00645CD7" w:rsidRPr="00A07566">
          <w:rPr>
            <w:rStyle w:val="Hyperlink"/>
          </w:rPr>
          <w:t>http://solr.bccampus.ca:8001/bcc/items/8d5b3363-396e-4749-bf18-0590a75c9e6b/1/</w:t>
        </w:r>
      </w:hyperlink>
    </w:p>
    <w:p w14:paraId="4EDE4BF6" w14:textId="77777777" w:rsidR="002526D0" w:rsidRDefault="002526D0" w:rsidP="002526D0"/>
    <w:p w14:paraId="4114F322" w14:textId="77777777" w:rsidR="002526D0" w:rsidRPr="003A3A8C" w:rsidRDefault="00914DF0" w:rsidP="0091209D">
      <w:pPr>
        <w:numPr>
          <w:ilvl w:val="1"/>
          <w:numId w:val="20"/>
        </w:numPr>
        <w:rPr>
          <w:rStyle w:val="Hyperlink"/>
          <w:color w:val="auto"/>
        </w:rPr>
      </w:pPr>
      <w:r>
        <w:t>British Columbia</w:t>
      </w:r>
      <w:r w:rsidR="002526D0" w:rsidRPr="002526D0">
        <w:t xml:space="preserve"> Ministry of Health. (1999</w:t>
      </w:r>
      <w:r w:rsidR="002526D0" w:rsidRPr="002526D0">
        <w:rPr>
          <w:i/>
        </w:rPr>
        <w:t xml:space="preserve">). Caring for Lesbian Health: </w:t>
      </w:r>
      <w:r w:rsidR="00E90994" w:rsidRPr="002526D0">
        <w:rPr>
          <w:i/>
        </w:rPr>
        <w:t xml:space="preserve">A Resource </w:t>
      </w:r>
      <w:r w:rsidR="002526D0" w:rsidRPr="002526D0">
        <w:rPr>
          <w:i/>
        </w:rPr>
        <w:t xml:space="preserve">for </w:t>
      </w:r>
      <w:r w:rsidR="00E90994" w:rsidRPr="002526D0">
        <w:rPr>
          <w:i/>
        </w:rPr>
        <w:t xml:space="preserve">Health Care Providers, Policy Makers </w:t>
      </w:r>
      <w:r w:rsidR="002526D0" w:rsidRPr="002526D0">
        <w:rPr>
          <w:i/>
        </w:rPr>
        <w:t xml:space="preserve">and </w:t>
      </w:r>
      <w:r w:rsidR="00E90994" w:rsidRPr="002526D0">
        <w:rPr>
          <w:i/>
        </w:rPr>
        <w:t>Planners</w:t>
      </w:r>
      <w:r w:rsidR="002526D0" w:rsidRPr="002526D0">
        <w:rPr>
          <w:i/>
        </w:rPr>
        <w:t>.</w:t>
      </w:r>
      <w:r w:rsidR="002526D0" w:rsidRPr="002526D0">
        <w:t xml:space="preserve"> </w:t>
      </w:r>
      <w:hyperlink r:id="rId184" w:history="1">
        <w:r w:rsidR="002526D0" w:rsidRPr="002526D0">
          <w:rPr>
            <w:rStyle w:val="Hyperlink"/>
          </w:rPr>
          <w:t>http://www.health.gov.bc.ca/library/publications/year/1999/caring.pdf</w:t>
        </w:r>
      </w:hyperlink>
    </w:p>
    <w:p w14:paraId="4EC36376" w14:textId="77777777" w:rsidR="00B46A5A" w:rsidRDefault="00B46A5A" w:rsidP="00A6676D">
      <w:pPr>
        <w:rPr>
          <w:u w:val="single"/>
        </w:rPr>
      </w:pPr>
    </w:p>
    <w:p w14:paraId="62DEB033" w14:textId="6051F3D6" w:rsidR="00B46A5A" w:rsidRDefault="00B46A5A" w:rsidP="00B46A5A">
      <w:pPr>
        <w:numPr>
          <w:ilvl w:val="1"/>
          <w:numId w:val="20"/>
        </w:numPr>
      </w:pPr>
      <w:r w:rsidRPr="001E2F6F">
        <w:t>British Columbia</w:t>
      </w:r>
      <w:r w:rsidRPr="004776AC">
        <w:t xml:space="preserve"> Provincial Mental Health and Substance Use Planning Council. (2013). Trauma</w:t>
      </w:r>
      <w:r w:rsidRPr="001E2F6F">
        <w:t>-Informed Practice Guide.</w:t>
      </w:r>
      <w:r>
        <w:t xml:space="preserve"> </w:t>
      </w:r>
      <w:hyperlink r:id="rId185" w:history="1">
        <w:r w:rsidRPr="00EA44D5">
          <w:rPr>
            <w:rStyle w:val="Hyperlink"/>
          </w:rPr>
          <w:t>http://bccewh.bc.ca/wp-content/uploads/2012/05/2013_TIP-Guide.pdf</w:t>
        </w:r>
      </w:hyperlink>
    </w:p>
    <w:p w14:paraId="43045546" w14:textId="77777777" w:rsidR="00B46A5A" w:rsidRDefault="00B46A5A" w:rsidP="00A6676D"/>
    <w:p w14:paraId="0CCF32FB" w14:textId="61337339" w:rsidR="00B46A5A" w:rsidRPr="00A6676D" w:rsidRDefault="00B46A5A">
      <w:pPr>
        <w:numPr>
          <w:ilvl w:val="1"/>
          <w:numId w:val="20"/>
        </w:numPr>
      </w:pPr>
      <w:r>
        <w:t xml:space="preserve">Centre for Addiction and Mental Health. (2010). </w:t>
      </w:r>
      <w:r w:rsidRPr="002A7982">
        <w:rPr>
          <w:i/>
        </w:rPr>
        <w:t>Best Practice Guidelines for Mental Health Promotion in Adults 55 and Over.</w:t>
      </w:r>
      <w:r>
        <w:t xml:space="preserve"> </w:t>
      </w:r>
      <w:hyperlink r:id="rId186" w:history="1">
        <w:r w:rsidRPr="00A07566">
          <w:rPr>
            <w:rStyle w:val="Hyperlink"/>
          </w:rPr>
          <w:t>https://www.porticonetwork.ca/documents/81358/128451/Older+Adults+55%2B/d27d7310-ba6c-4fe8-91d1-1d9e60c9ce72</w:t>
        </w:r>
      </w:hyperlink>
    </w:p>
    <w:p w14:paraId="373AF8C7" w14:textId="77777777" w:rsidR="00813F14" w:rsidRDefault="00813F14" w:rsidP="00813F14">
      <w:pPr>
        <w:ind w:left="820"/>
      </w:pPr>
    </w:p>
    <w:p w14:paraId="6C66C720" w14:textId="77777777" w:rsidR="001B1DEC" w:rsidRDefault="00813F14" w:rsidP="0091209D">
      <w:pPr>
        <w:numPr>
          <w:ilvl w:val="1"/>
          <w:numId w:val="20"/>
        </w:numPr>
      </w:pPr>
      <w:r w:rsidRPr="008471E5">
        <w:t>College of Licensed Practical Nurses of British Columbia (CLPNBC)</w:t>
      </w:r>
      <w:r w:rsidR="000952E9">
        <w:t>.</w:t>
      </w:r>
      <w:r w:rsidRPr="008471E5">
        <w:t xml:space="preserve"> </w:t>
      </w:r>
      <w:r w:rsidR="001B1DEC">
        <w:t>(2014</w:t>
      </w:r>
      <w:r w:rsidRPr="00F71D11">
        <w:t>).</w:t>
      </w:r>
      <w:r w:rsidR="001B1DEC">
        <w:t xml:space="preserve"> </w:t>
      </w:r>
      <w:r w:rsidR="001B1DEC" w:rsidRPr="0018157A">
        <w:rPr>
          <w:i/>
        </w:rPr>
        <w:t>Practice Standard: Communicable Diseases: Preventing Nurse-to-Client Transmission</w:t>
      </w:r>
      <w:r w:rsidR="001B1DEC">
        <w:t xml:space="preserve">. </w:t>
      </w:r>
      <w:hyperlink r:id="rId187" w:history="1">
        <w:r w:rsidR="001B1DEC" w:rsidRPr="00A07566">
          <w:rPr>
            <w:rStyle w:val="Hyperlink"/>
          </w:rPr>
          <w:t>https://www.clpnbc.org/Documents/Practice-Support-Documents/Communicable-Diseases.aspx</w:t>
        </w:r>
      </w:hyperlink>
    </w:p>
    <w:p w14:paraId="3DF218DA" w14:textId="77777777" w:rsidR="0097770A" w:rsidRDefault="0097770A" w:rsidP="0097770A">
      <w:pPr>
        <w:ind w:left="820"/>
      </w:pPr>
    </w:p>
    <w:p w14:paraId="0BB03159" w14:textId="759AF2FB" w:rsidR="0097770A" w:rsidRPr="00B52277" w:rsidRDefault="0097770A" w:rsidP="0091209D">
      <w:pPr>
        <w:pStyle w:val="ListParagraph"/>
        <w:numPr>
          <w:ilvl w:val="0"/>
          <w:numId w:val="20"/>
        </w:numPr>
        <w:ind w:left="754" w:hanging="357"/>
        <w:rPr>
          <w:rStyle w:val="Hyperlink"/>
          <w:color w:val="auto"/>
          <w:u w:val="none"/>
        </w:rPr>
      </w:pPr>
      <w:r>
        <w:rPr>
          <w:rStyle w:val="Hyperlink"/>
          <w:color w:val="auto"/>
          <w:u w:val="none"/>
        </w:rPr>
        <w:t>First Nations Health Authority</w:t>
      </w:r>
      <w:r w:rsidRPr="00E954B8">
        <w:rPr>
          <w:bCs/>
        </w:rPr>
        <w:t>.</w:t>
      </w:r>
      <w:r w:rsidR="000630AB">
        <w:rPr>
          <w:bCs/>
        </w:rPr>
        <w:t xml:space="preserve"> </w:t>
      </w:r>
      <w:r w:rsidRPr="00A408D6">
        <w:t>(2016).</w:t>
      </w:r>
      <w:r w:rsidR="000630AB">
        <w:t xml:space="preserve"> </w:t>
      </w:r>
      <w:r w:rsidRPr="00E954B8">
        <w:rPr>
          <w:i/>
          <w:iCs/>
        </w:rPr>
        <w:t xml:space="preserve">#itstartswithme </w:t>
      </w:r>
      <w:r w:rsidR="000630AB">
        <w:rPr>
          <w:rFonts w:cstheme="minorHAnsi"/>
          <w:i/>
          <w:iCs/>
        </w:rPr>
        <w:t>–</w:t>
      </w:r>
      <w:r w:rsidRPr="00E954B8">
        <w:rPr>
          <w:i/>
          <w:iCs/>
        </w:rPr>
        <w:t xml:space="preserve"> Cultural Safety and Humility: Key Drivers and Ideas for Change.</w:t>
      </w:r>
      <w:r w:rsidR="000630AB">
        <w:t xml:space="preserve"> </w:t>
      </w:r>
      <w:hyperlink r:id="rId188" w:history="1">
        <w:r w:rsidRPr="00A408D6">
          <w:rPr>
            <w:rStyle w:val="Hyperlink"/>
          </w:rPr>
          <w:t>http://www.fnha.ca/Documents/FNHA-Cultural-Safety-and-Humility-Key-Drivers-and-Ideas-for-Change.pdf</w:t>
        </w:r>
      </w:hyperlink>
    </w:p>
    <w:p w14:paraId="0161E81F" w14:textId="77777777" w:rsidR="004B39F3" w:rsidRDefault="004B39F3" w:rsidP="004B39F3">
      <w:pPr>
        <w:ind w:left="820"/>
      </w:pPr>
    </w:p>
    <w:p w14:paraId="24129700" w14:textId="54688630" w:rsidR="004B39F3" w:rsidRDefault="004B39F3" w:rsidP="0091209D">
      <w:pPr>
        <w:numPr>
          <w:ilvl w:val="1"/>
          <w:numId w:val="20"/>
        </w:numPr>
      </w:pPr>
      <w:r>
        <w:t xml:space="preserve">Health Canada. </w:t>
      </w:r>
      <w:r w:rsidRPr="00BE2137">
        <w:rPr>
          <w:i/>
        </w:rPr>
        <w:t xml:space="preserve">Canadian Immunization Guide: Part 3 </w:t>
      </w:r>
      <w:r w:rsidR="000630AB">
        <w:rPr>
          <w:rFonts w:cstheme="minorHAnsi"/>
          <w:i/>
        </w:rPr>
        <w:t>–</w:t>
      </w:r>
      <w:r w:rsidR="000630AB">
        <w:rPr>
          <w:i/>
        </w:rPr>
        <w:t xml:space="preserve"> </w:t>
      </w:r>
      <w:r w:rsidRPr="00BE2137">
        <w:rPr>
          <w:i/>
        </w:rPr>
        <w:t>Vaccination of Specific Populations</w:t>
      </w:r>
      <w:r>
        <w:t xml:space="preserve">. </w:t>
      </w:r>
      <w:hyperlink r:id="rId189" w:history="1">
        <w:r w:rsidRPr="00A07566">
          <w:rPr>
            <w:rStyle w:val="Hyperlink"/>
          </w:rPr>
          <w:t>https://www.canada.ca/en/public-health/services/publications/healthy-living/canadian-immunization-guide-part-3-vaccination-specific-populations.html</w:t>
        </w:r>
      </w:hyperlink>
    </w:p>
    <w:p w14:paraId="78379524" w14:textId="77777777" w:rsidR="0041676E" w:rsidRDefault="0041676E" w:rsidP="0041676E"/>
    <w:p w14:paraId="07618FFD" w14:textId="77777777" w:rsidR="0041676E" w:rsidRDefault="0041676E" w:rsidP="0091209D">
      <w:pPr>
        <w:numPr>
          <w:ilvl w:val="1"/>
          <w:numId w:val="20"/>
        </w:numPr>
      </w:pPr>
      <w:r>
        <w:t xml:space="preserve">Health Council of Canada. (2012). </w:t>
      </w:r>
      <w:r w:rsidRPr="0041676E">
        <w:rPr>
          <w:i/>
        </w:rPr>
        <w:t>Self-Management Support for Canadians with Chronic Health Conditions: A Focus for Primary Health Care.</w:t>
      </w:r>
      <w:r>
        <w:t xml:space="preserve"> </w:t>
      </w:r>
      <w:hyperlink r:id="rId190" w:history="1">
        <w:r w:rsidRPr="00A07566">
          <w:rPr>
            <w:rStyle w:val="Hyperlink"/>
          </w:rPr>
          <w:t>http://www.selfmanagementbc.ca/uploads/HCC_SelfManagementReport_FA.pdf</w:t>
        </w:r>
      </w:hyperlink>
    </w:p>
    <w:p w14:paraId="44DD8931" w14:textId="77777777" w:rsidR="0041676E" w:rsidRDefault="0041676E" w:rsidP="0041676E">
      <w:pPr>
        <w:rPr>
          <w:rStyle w:val="Hyperlink"/>
          <w:color w:val="auto"/>
          <w:u w:val="none"/>
        </w:rPr>
      </w:pPr>
    </w:p>
    <w:p w14:paraId="01E5040E" w14:textId="77777777" w:rsidR="00317EE7" w:rsidRDefault="00317EE7" w:rsidP="0091209D">
      <w:pPr>
        <w:numPr>
          <w:ilvl w:val="1"/>
          <w:numId w:val="20"/>
        </w:numPr>
      </w:pPr>
      <w:r w:rsidRPr="00317EE7">
        <w:t>Healthy Aging and Wellness Working Group of the Federal/Provincial/Territorial (F/P/T) Committee of Officials (Seniors)</w:t>
      </w:r>
      <w:r w:rsidR="000952E9">
        <w:t>.</w:t>
      </w:r>
      <w:r w:rsidRPr="00317EE7">
        <w:t xml:space="preserve"> </w:t>
      </w:r>
      <w:r>
        <w:t>(n.d.)</w:t>
      </w:r>
      <w:r w:rsidR="000952E9">
        <w:t>.</w:t>
      </w:r>
      <w:r>
        <w:t xml:space="preserve"> Healthy Aging in Canada: A New Vision, A Vital Investment. </w:t>
      </w:r>
      <w:hyperlink r:id="rId191" w:history="1">
        <w:r w:rsidRPr="00A07566">
          <w:rPr>
            <w:rStyle w:val="Hyperlink"/>
          </w:rPr>
          <w:t>http://www.phac-aspc.gc.ca/seniors-aines/alt-formats/pdf/publications/public/healthy-sante/vision/vision-eng.pdf</w:t>
        </w:r>
      </w:hyperlink>
    </w:p>
    <w:p w14:paraId="49D94C1A" w14:textId="77777777" w:rsidR="004B39F3" w:rsidRDefault="004B39F3" w:rsidP="004B39F3">
      <w:pPr>
        <w:ind w:left="820"/>
      </w:pPr>
    </w:p>
    <w:p w14:paraId="30495212" w14:textId="77777777" w:rsidR="0098599B" w:rsidRDefault="00290D4A" w:rsidP="0091209D">
      <w:pPr>
        <w:numPr>
          <w:ilvl w:val="1"/>
          <w:numId w:val="20"/>
        </w:numPr>
      </w:pPr>
      <w:r>
        <w:t xml:space="preserve">Laupland, K., &amp; Fisman, D. </w:t>
      </w:r>
      <w:r w:rsidR="004E3C79">
        <w:t xml:space="preserve">(2009). </w:t>
      </w:r>
      <w:r w:rsidR="004E3C79" w:rsidRPr="004E3C79">
        <w:t xml:space="preserve">Zoster </w:t>
      </w:r>
      <w:r w:rsidR="000630AB" w:rsidRPr="004E3C79">
        <w:t>Vaccination</w:t>
      </w:r>
      <w:r w:rsidR="004E3C79" w:rsidRPr="004E3C79">
        <w:t xml:space="preserve">: A </w:t>
      </w:r>
      <w:r w:rsidR="000630AB" w:rsidRPr="004E3C79">
        <w:t xml:space="preserve">New Opportunity </w:t>
      </w:r>
      <w:r w:rsidR="004E3C79" w:rsidRPr="004E3C79">
        <w:t xml:space="preserve">for </w:t>
      </w:r>
      <w:r w:rsidR="000630AB" w:rsidRPr="004E3C79">
        <w:t>Adult Immunization</w:t>
      </w:r>
      <w:r w:rsidR="004E3C79">
        <w:t xml:space="preserve">. </w:t>
      </w:r>
      <w:r w:rsidR="004E3C79" w:rsidRPr="004E3C79">
        <w:rPr>
          <w:i/>
        </w:rPr>
        <w:t>Canadian Journal of Infectious Diseases and Medical Microbiology 20</w:t>
      </w:r>
      <w:r w:rsidR="004E3C79" w:rsidRPr="004E3C79">
        <w:t>(4): 105–106.</w:t>
      </w:r>
      <w:r w:rsidR="004E3C79">
        <w:t xml:space="preserve"> </w:t>
      </w:r>
      <w:hyperlink r:id="rId192" w:history="1">
        <w:r w:rsidR="004E3C79" w:rsidRPr="00A07566">
          <w:rPr>
            <w:rStyle w:val="Hyperlink"/>
          </w:rPr>
          <w:t>https://www.ncbi.nlm.nih.gov/pmc/articles/PMC2807254/</w:t>
        </w:r>
      </w:hyperlink>
    </w:p>
    <w:p w14:paraId="07DE581B" w14:textId="77777777" w:rsidR="004E3C79" w:rsidRPr="0098599B" w:rsidRDefault="004E3C79" w:rsidP="004E3C79">
      <w:pPr>
        <w:ind w:left="820"/>
      </w:pPr>
    </w:p>
    <w:p w14:paraId="77E6B5EF" w14:textId="55543239" w:rsidR="0098599B" w:rsidRDefault="009F6120" w:rsidP="0091209D">
      <w:pPr>
        <w:numPr>
          <w:ilvl w:val="1"/>
          <w:numId w:val="20"/>
        </w:numPr>
      </w:pPr>
      <w:r>
        <w:t>Larsen, P., &amp; Lubkin, I. (2016</w:t>
      </w:r>
      <w:r w:rsidR="0098599B" w:rsidRPr="0098599B">
        <w:t xml:space="preserve">). </w:t>
      </w:r>
      <w:r w:rsidR="0098599B" w:rsidRPr="0098599B">
        <w:rPr>
          <w:i/>
        </w:rPr>
        <w:t>Chronic Illness: Impact and intervention</w:t>
      </w:r>
      <w:r>
        <w:t xml:space="preserve"> (9</w:t>
      </w:r>
      <w:r w:rsidR="0098599B" w:rsidRPr="0098599B">
        <w:t>th ed</w:t>
      </w:r>
      <w:r w:rsidR="000630AB">
        <w:t>.</w:t>
      </w:r>
      <w:r w:rsidR="0098599B" w:rsidRPr="0098599B">
        <w:t>)</w:t>
      </w:r>
      <w:r w:rsidR="000630AB">
        <w:t>.</w:t>
      </w:r>
      <w:r w:rsidR="0098599B" w:rsidRPr="0098599B">
        <w:t xml:space="preserve"> Jones and Barlett.</w:t>
      </w:r>
    </w:p>
    <w:p w14:paraId="68DE7F84" w14:textId="77777777" w:rsidR="00A102D5" w:rsidRDefault="00A102D5" w:rsidP="00A102D5"/>
    <w:p w14:paraId="3ACEE829" w14:textId="174285D3" w:rsidR="00A102D5" w:rsidRDefault="003E7B61" w:rsidP="0091209D">
      <w:pPr>
        <w:numPr>
          <w:ilvl w:val="1"/>
          <w:numId w:val="20"/>
        </w:numPr>
      </w:pPr>
      <w:r>
        <w:t>Miller, C. (2014</w:t>
      </w:r>
      <w:r w:rsidR="00A102D5" w:rsidRPr="0098599B">
        <w:t xml:space="preserve">). </w:t>
      </w:r>
      <w:r w:rsidR="00A102D5" w:rsidRPr="0098599B">
        <w:rPr>
          <w:i/>
        </w:rPr>
        <w:t xml:space="preserve">Nursing for </w:t>
      </w:r>
      <w:r w:rsidR="000630AB" w:rsidRPr="0098599B">
        <w:rPr>
          <w:i/>
        </w:rPr>
        <w:t xml:space="preserve">Wellness </w:t>
      </w:r>
      <w:r w:rsidR="00A102D5" w:rsidRPr="0098599B">
        <w:rPr>
          <w:i/>
        </w:rPr>
        <w:t xml:space="preserve">in the </w:t>
      </w:r>
      <w:r w:rsidR="000630AB" w:rsidRPr="0098599B">
        <w:rPr>
          <w:i/>
        </w:rPr>
        <w:t>Older Adult</w:t>
      </w:r>
      <w:r w:rsidR="00A102D5" w:rsidRPr="0098599B">
        <w:t xml:space="preserve"> </w:t>
      </w:r>
      <w:r w:rsidR="000630AB">
        <w:t>(</w:t>
      </w:r>
      <w:r>
        <w:t>7</w:t>
      </w:r>
      <w:r w:rsidRPr="00A6676D">
        <w:t>th</w:t>
      </w:r>
      <w:r>
        <w:t xml:space="preserve"> ed</w:t>
      </w:r>
      <w:r w:rsidR="000630AB">
        <w:t>.)</w:t>
      </w:r>
      <w:r>
        <w:t xml:space="preserve">. </w:t>
      </w:r>
      <w:r w:rsidR="00A102D5" w:rsidRPr="0098599B">
        <w:t>Lippincott, Williams and Wilkins.</w:t>
      </w:r>
      <w:r w:rsidR="00974E01">
        <w:t xml:space="preserve"> </w:t>
      </w:r>
      <w:hyperlink r:id="rId193" w:history="1">
        <w:r w:rsidR="00974E01" w:rsidRPr="00A07566">
          <w:rPr>
            <w:rStyle w:val="Hyperlink"/>
          </w:rPr>
          <w:t>https://shop.lww.com/Nursing-for-Wellness-in-Older-Adults/p/9781451190830</w:t>
        </w:r>
      </w:hyperlink>
    </w:p>
    <w:p w14:paraId="2EAD3461" w14:textId="77777777" w:rsidR="00FA5CBF" w:rsidRDefault="00FA5CBF" w:rsidP="00FA5CBF"/>
    <w:p w14:paraId="45BF2BA7" w14:textId="6E14A885" w:rsidR="00FA5CBF" w:rsidRPr="00FA5CBF" w:rsidRDefault="00FA5CBF" w:rsidP="0091209D">
      <w:pPr>
        <w:numPr>
          <w:ilvl w:val="1"/>
          <w:numId w:val="20"/>
        </w:numPr>
      </w:pPr>
      <w:r w:rsidRPr="00FA5CBF">
        <w:rPr>
          <w:iCs/>
        </w:rPr>
        <w:t>Nova Scotia Health Authority.</w:t>
      </w:r>
      <w:r w:rsidRPr="00FA5CBF">
        <w:t xml:space="preserve"> (2015). </w:t>
      </w:r>
      <w:r w:rsidRPr="00FA5CBF">
        <w:rPr>
          <w:i/>
        </w:rPr>
        <w:t>Trauma-</w:t>
      </w:r>
      <w:r w:rsidR="000630AB" w:rsidRPr="00FA5CBF">
        <w:rPr>
          <w:i/>
        </w:rPr>
        <w:t xml:space="preserve">Informed Practice </w:t>
      </w:r>
      <w:r w:rsidRPr="00FA5CBF">
        <w:rPr>
          <w:i/>
        </w:rPr>
        <w:t xml:space="preserve">in </w:t>
      </w:r>
      <w:r w:rsidR="000630AB" w:rsidRPr="00FA5CBF">
        <w:rPr>
          <w:i/>
        </w:rPr>
        <w:t xml:space="preserve">Different Settings </w:t>
      </w:r>
      <w:r w:rsidRPr="00FA5CBF">
        <w:rPr>
          <w:i/>
        </w:rPr>
        <w:t xml:space="preserve">and with </w:t>
      </w:r>
      <w:r w:rsidR="000630AB" w:rsidRPr="00FA5CBF">
        <w:rPr>
          <w:i/>
        </w:rPr>
        <w:t>Various Populations</w:t>
      </w:r>
      <w:r w:rsidRPr="00FA5CBF">
        <w:rPr>
          <w:i/>
        </w:rPr>
        <w:t>. A Discussion Guide for</w:t>
      </w:r>
      <w:r w:rsidR="000630AB">
        <w:rPr>
          <w:i/>
        </w:rPr>
        <w:t xml:space="preserve"> </w:t>
      </w:r>
      <w:r w:rsidRPr="00FA5CBF">
        <w:rPr>
          <w:i/>
        </w:rPr>
        <w:t>Health and Social Service Providers</w:t>
      </w:r>
      <w:r w:rsidRPr="00FA5CBF">
        <w:t>.</w:t>
      </w:r>
      <w:r>
        <w:t xml:space="preserve"> </w:t>
      </w:r>
      <w:hyperlink r:id="rId194" w:history="1">
        <w:r w:rsidRPr="00FA5CBF">
          <w:rPr>
            <w:rStyle w:val="Hyperlink"/>
          </w:rPr>
          <w:t>https://novascotia.ca/dhw/addictions/documents/TIP_Discussion_Guide_3.pdf</w:t>
        </w:r>
      </w:hyperlink>
    </w:p>
    <w:p w14:paraId="51FA8B45" w14:textId="77777777" w:rsidR="002B289E" w:rsidRDefault="002B289E" w:rsidP="002B289E"/>
    <w:p w14:paraId="59A278F9" w14:textId="77777777" w:rsidR="00A102D5" w:rsidRPr="005B681C" w:rsidRDefault="00C9511D" w:rsidP="0091209D">
      <w:pPr>
        <w:numPr>
          <w:ilvl w:val="1"/>
          <w:numId w:val="20"/>
        </w:numPr>
      </w:pPr>
      <w:r>
        <w:t xml:space="preserve">Public Guardian and Trustee, BC. </w:t>
      </w:r>
      <w:r w:rsidR="00A102D5">
        <w:t xml:space="preserve">(2014). </w:t>
      </w:r>
      <w:r w:rsidR="00A102D5" w:rsidRPr="00A102D5">
        <w:rPr>
          <w:bCs/>
          <w:i/>
        </w:rPr>
        <w:t>BC’s Adult Guardianship Laws: Supporting Self Determination for Adults in British Columbia</w:t>
      </w:r>
      <w:r w:rsidR="00A102D5" w:rsidRPr="00A102D5">
        <w:rPr>
          <w:b/>
          <w:bCs/>
          <w:i/>
        </w:rPr>
        <w:t>.</w:t>
      </w:r>
      <w:r w:rsidR="00A102D5">
        <w:rPr>
          <w:b/>
          <w:bCs/>
        </w:rPr>
        <w:t xml:space="preserve"> </w:t>
      </w:r>
      <w:hyperlink r:id="rId195" w:history="1">
        <w:r w:rsidR="00103966" w:rsidRPr="00A07566">
          <w:rPr>
            <w:rStyle w:val="Hyperlink"/>
            <w:bCs/>
          </w:rPr>
          <w:t>http://www.trustee.bc.ca/Documents/adult-guardianship/Protecting%20Adults%20from%20Abuse,%20Neglect%20and%20Self%20Neglect.pdf</w:t>
        </w:r>
      </w:hyperlink>
    </w:p>
    <w:p w14:paraId="4907CAD6" w14:textId="77777777" w:rsidR="005B681C" w:rsidRDefault="005B681C" w:rsidP="005B681C"/>
    <w:p w14:paraId="4AFD608A" w14:textId="679E8053" w:rsidR="000630AB" w:rsidRDefault="005B681C" w:rsidP="0091209D">
      <w:pPr>
        <w:numPr>
          <w:ilvl w:val="1"/>
          <w:numId w:val="20"/>
        </w:numPr>
      </w:pPr>
      <w:r w:rsidRPr="0098599B">
        <w:t xml:space="preserve">Reading, C., </w:t>
      </w:r>
      <w:r w:rsidR="000630AB">
        <w:t>&amp;</w:t>
      </w:r>
      <w:r w:rsidR="000630AB" w:rsidRPr="0098599B">
        <w:t xml:space="preserve"> </w:t>
      </w:r>
      <w:r w:rsidRPr="0098599B">
        <w:t xml:space="preserve">Wien, F. (2009). </w:t>
      </w:r>
      <w:r w:rsidRPr="0098599B">
        <w:rPr>
          <w:i/>
        </w:rPr>
        <w:t xml:space="preserve">Health </w:t>
      </w:r>
      <w:r w:rsidR="000630AB" w:rsidRPr="0098599B">
        <w:rPr>
          <w:i/>
        </w:rPr>
        <w:t xml:space="preserve">Inequalities </w:t>
      </w:r>
      <w:r w:rsidRPr="0098599B">
        <w:rPr>
          <w:i/>
        </w:rPr>
        <w:t xml:space="preserve">and </w:t>
      </w:r>
      <w:r w:rsidR="000630AB" w:rsidRPr="0098599B">
        <w:rPr>
          <w:i/>
        </w:rPr>
        <w:t xml:space="preserve">Social Determinants </w:t>
      </w:r>
      <w:r w:rsidRPr="0098599B">
        <w:rPr>
          <w:i/>
        </w:rPr>
        <w:t xml:space="preserve">of Aboriginal </w:t>
      </w:r>
      <w:r w:rsidR="009373F8" w:rsidRPr="0098599B">
        <w:rPr>
          <w:i/>
        </w:rPr>
        <w:t>People’s Health</w:t>
      </w:r>
      <w:r w:rsidRPr="0098599B">
        <w:t>. National Collaborating Centre for Aboriginal health.</w:t>
      </w:r>
      <w:r>
        <w:t xml:space="preserve"> </w:t>
      </w:r>
      <w:hyperlink r:id="rId196" w:history="1">
        <w:r w:rsidR="000630AB" w:rsidRPr="009373F8">
          <w:rPr>
            <w:rStyle w:val="Hyperlink"/>
          </w:rPr>
          <w:t>https://www.ccnsa-nccah.ca/docs/determinants/RPT-HealthInequalities-Reading-Wien-EN.pdf</w:t>
        </w:r>
      </w:hyperlink>
    </w:p>
    <w:p w14:paraId="7FBF1E32" w14:textId="77777777" w:rsidR="00716D84" w:rsidRDefault="00716D84" w:rsidP="00716D84"/>
    <w:p w14:paraId="61F66AF5" w14:textId="77777777" w:rsidR="00716D84" w:rsidRPr="00716D84" w:rsidRDefault="00716D84" w:rsidP="0091209D">
      <w:pPr>
        <w:numPr>
          <w:ilvl w:val="1"/>
          <w:numId w:val="20"/>
        </w:numPr>
      </w:pPr>
      <w:r w:rsidRPr="00716D84">
        <w:t>University of Victoria Health Equity tools</w:t>
      </w:r>
      <w:r w:rsidR="000952E9">
        <w:t>.</w:t>
      </w:r>
      <w:r w:rsidRPr="00716D84">
        <w:t xml:space="preserve"> </w:t>
      </w:r>
      <w:hyperlink r:id="rId197" w:history="1">
        <w:r w:rsidR="009373F8" w:rsidRPr="00716D84">
          <w:rPr>
            <w:rStyle w:val="Hyperlink"/>
          </w:rPr>
          <w:t>http://www.uvic.ca/research/projects/elph/assets/docs/ELPH%20Health%20Equity%20Brief%20Resource%20List.pdf</w:t>
        </w:r>
      </w:hyperlink>
    </w:p>
    <w:p w14:paraId="45723084" w14:textId="186C55EF" w:rsidR="00716D84" w:rsidRPr="00103966" w:rsidRDefault="00716D84" w:rsidP="00C71384">
      <w:pPr>
        <w:ind w:left="820"/>
      </w:pPr>
    </w:p>
    <w:p w14:paraId="70629D2B" w14:textId="77777777" w:rsidR="00534842" w:rsidRDefault="00534842" w:rsidP="0091209D">
      <w:pPr>
        <w:numPr>
          <w:ilvl w:val="1"/>
          <w:numId w:val="20"/>
        </w:numPr>
      </w:pPr>
      <w:r>
        <w:t>University of Victoria Institute on Aging and Lifelong Health</w:t>
      </w:r>
      <w:r w:rsidRPr="0098599B">
        <w:t xml:space="preserve">: </w:t>
      </w:r>
      <w:r w:rsidRPr="00534842">
        <w:rPr>
          <w:i/>
        </w:rPr>
        <w:t>Self-Management British Columbia</w:t>
      </w:r>
      <w:r>
        <w:t xml:space="preserve">. </w:t>
      </w:r>
      <w:hyperlink r:id="rId198" w:history="1">
        <w:r w:rsidRPr="00A07566">
          <w:rPr>
            <w:rStyle w:val="Hyperlink"/>
          </w:rPr>
          <w:t>http://www.selfmanagementbc.ca</w:t>
        </w:r>
      </w:hyperlink>
    </w:p>
    <w:p w14:paraId="12346A1E" w14:textId="77777777" w:rsidR="00534842" w:rsidRPr="0098599B" w:rsidRDefault="00534842" w:rsidP="00534842"/>
    <w:p w14:paraId="7FD7BF29" w14:textId="43B55A69" w:rsidR="0098599B" w:rsidRDefault="0098599B" w:rsidP="0091209D">
      <w:pPr>
        <w:numPr>
          <w:ilvl w:val="1"/>
          <w:numId w:val="20"/>
        </w:numPr>
      </w:pPr>
      <w:r w:rsidRPr="0098599B">
        <w:t>Work</w:t>
      </w:r>
      <w:r w:rsidR="000630AB">
        <w:t>S</w:t>
      </w:r>
      <w:r w:rsidRPr="0098599B">
        <w:t>afeBC</w:t>
      </w:r>
      <w:r w:rsidR="000630AB">
        <w:t>.</w:t>
      </w:r>
      <w:r w:rsidR="00A30043">
        <w:t xml:space="preserve"> </w:t>
      </w:r>
      <w:hyperlink r:id="rId199" w:history="1">
        <w:r w:rsidR="00A30043" w:rsidRPr="00A07566">
          <w:rPr>
            <w:rStyle w:val="Hyperlink"/>
          </w:rPr>
          <w:t>https://www.worksafebc.com/en</w:t>
        </w:r>
      </w:hyperlink>
    </w:p>
    <w:p w14:paraId="12CD85ED" w14:textId="77777777" w:rsidR="000630AB" w:rsidRDefault="000630AB">
      <w:r>
        <w:br w:type="page"/>
      </w:r>
    </w:p>
    <w:p w14:paraId="60619E6A" w14:textId="31BA7DE2" w:rsidR="0098599B" w:rsidRPr="0098599B" w:rsidRDefault="007E5091" w:rsidP="001A61F4">
      <w:pPr>
        <w:pStyle w:val="HEAD2"/>
      </w:pPr>
      <w:bookmarkStart w:id="29" w:name="_Toc509303524"/>
      <w:r w:rsidRPr="0098599B">
        <w:lastRenderedPageBreak/>
        <w:t>H</w:t>
      </w:r>
      <w:r>
        <w:t>ealth Promotion</w:t>
      </w:r>
      <w:r w:rsidRPr="0098599B">
        <w:t xml:space="preserve"> </w:t>
      </w:r>
      <w:r w:rsidR="000630AB">
        <w:t>III</w:t>
      </w:r>
      <w:bookmarkEnd w:id="29"/>
    </w:p>
    <w:p w14:paraId="1C072A24" w14:textId="77777777" w:rsidR="0098599B" w:rsidRPr="0098599B" w:rsidRDefault="0098599B" w:rsidP="0098599B">
      <w:pPr>
        <w:rPr>
          <w:b/>
          <w:bCs/>
        </w:rPr>
      </w:pPr>
    </w:p>
    <w:p w14:paraId="59E8748D" w14:textId="5A7C0358" w:rsidR="00715937" w:rsidRDefault="00772AEB" w:rsidP="0091209D">
      <w:pPr>
        <w:numPr>
          <w:ilvl w:val="1"/>
          <w:numId w:val="20"/>
        </w:numPr>
      </w:pPr>
      <w:r>
        <w:t>British Columbia</w:t>
      </w:r>
      <w:r w:rsidR="00715937">
        <w:t xml:space="preserve"> Women’s Hospital and Health Centre. </w:t>
      </w:r>
      <w:r w:rsidR="00715937" w:rsidRPr="005B071C">
        <w:rPr>
          <w:i/>
        </w:rPr>
        <w:t>BC Newborn Screening</w:t>
      </w:r>
      <w:r w:rsidR="00715937" w:rsidRPr="0098599B">
        <w:t xml:space="preserve"> </w:t>
      </w:r>
      <w:r w:rsidR="005B071C" w:rsidRPr="005B071C">
        <w:rPr>
          <w:i/>
        </w:rPr>
        <w:t>Program.</w:t>
      </w:r>
      <w:r w:rsidR="00715937" w:rsidRPr="0098599B">
        <w:t xml:space="preserve"> </w:t>
      </w:r>
      <w:hyperlink r:id="rId200" w:history="1">
        <w:r w:rsidR="00715937" w:rsidRPr="00A07566">
          <w:rPr>
            <w:rStyle w:val="Hyperlink"/>
          </w:rPr>
          <w:t>http://www.bcwomens.ca/our-services/labour-birth-post-birth-care/after-the-birth/bc-newborn-screening-program</w:t>
        </w:r>
      </w:hyperlink>
    </w:p>
    <w:p w14:paraId="45CC3E62" w14:textId="77777777" w:rsidR="00715937" w:rsidRDefault="00715937" w:rsidP="00715937">
      <w:pPr>
        <w:ind w:left="820"/>
      </w:pPr>
    </w:p>
    <w:p w14:paraId="4782046D" w14:textId="77777777" w:rsidR="0098599B" w:rsidRDefault="004B6667" w:rsidP="0091209D">
      <w:pPr>
        <w:numPr>
          <w:ilvl w:val="1"/>
          <w:numId w:val="20"/>
        </w:numPr>
      </w:pPr>
      <w:r>
        <w:t xml:space="preserve">Canadian Nurses Association. (2010). </w:t>
      </w:r>
      <w:r w:rsidR="0098599B" w:rsidRPr="004B6667">
        <w:rPr>
          <w:i/>
        </w:rPr>
        <w:t xml:space="preserve">Advocating for </w:t>
      </w:r>
      <w:r w:rsidR="00B24E7E" w:rsidRPr="004B6667">
        <w:rPr>
          <w:i/>
        </w:rPr>
        <w:t xml:space="preserve">Maternal, Newborn </w:t>
      </w:r>
      <w:r w:rsidR="0098599B" w:rsidRPr="004B6667">
        <w:rPr>
          <w:i/>
        </w:rPr>
        <w:t xml:space="preserve">and </w:t>
      </w:r>
      <w:r w:rsidR="00B24E7E" w:rsidRPr="004B6667">
        <w:rPr>
          <w:i/>
        </w:rPr>
        <w:t xml:space="preserve">Child Health </w:t>
      </w:r>
      <w:r w:rsidR="0098599B" w:rsidRPr="004B6667">
        <w:rPr>
          <w:i/>
        </w:rPr>
        <w:t>in Canada:</w:t>
      </w:r>
      <w:r w:rsidRPr="004B6667">
        <w:rPr>
          <w:i/>
        </w:rPr>
        <w:t xml:space="preserve"> Canada’s </w:t>
      </w:r>
      <w:r w:rsidR="00B24E7E" w:rsidRPr="004B6667">
        <w:rPr>
          <w:i/>
        </w:rPr>
        <w:t>Nurses Speak Up</w:t>
      </w:r>
      <w:r w:rsidRPr="004B6667">
        <w:rPr>
          <w:i/>
        </w:rPr>
        <w:t>.</w:t>
      </w:r>
      <w:r>
        <w:t xml:space="preserve"> </w:t>
      </w:r>
      <w:hyperlink r:id="rId201" w:history="1">
        <w:r w:rsidRPr="00A07566">
          <w:rPr>
            <w:rStyle w:val="Hyperlink"/>
          </w:rPr>
          <w:t>https://www.cna-aiic.ca/en/news-room/news-releases/2010/advocating-for-maternal-newborn-and-child-health-canadas-nurses-speak-up</w:t>
        </w:r>
      </w:hyperlink>
    </w:p>
    <w:p w14:paraId="61F0A6BB" w14:textId="77777777" w:rsidR="003C283E" w:rsidRPr="0098599B" w:rsidRDefault="003C283E" w:rsidP="003C283E">
      <w:pPr>
        <w:ind w:left="820"/>
      </w:pPr>
    </w:p>
    <w:p w14:paraId="68394BAB" w14:textId="27C5F449" w:rsidR="0098599B" w:rsidRDefault="0098599B" w:rsidP="0091209D">
      <w:pPr>
        <w:numPr>
          <w:ilvl w:val="1"/>
          <w:numId w:val="20"/>
        </w:numPr>
      </w:pPr>
      <w:r w:rsidRPr="0098599B">
        <w:t>Centr</w:t>
      </w:r>
      <w:r w:rsidR="00780C57">
        <w:t>e</w:t>
      </w:r>
      <w:r w:rsidRPr="0098599B">
        <w:t xml:space="preserve"> for Addiction and Mental Health</w:t>
      </w:r>
      <w:r w:rsidR="0000521F">
        <w:t xml:space="preserve">. </w:t>
      </w:r>
      <w:r w:rsidR="0000521F" w:rsidRPr="00BE6CDD">
        <w:rPr>
          <w:i/>
        </w:rPr>
        <w:t>Health Promotion</w:t>
      </w:r>
      <w:r w:rsidR="0000521F">
        <w:t xml:space="preserve">. </w:t>
      </w:r>
      <w:hyperlink r:id="rId202" w:history="1">
        <w:r w:rsidR="00BE6CDD" w:rsidRPr="00A07566">
          <w:rPr>
            <w:rStyle w:val="Hyperlink"/>
          </w:rPr>
          <w:t>http://www.camh.ca/en/hospital/about_camh/health_promotion/Pages/health_promotion_mandate.aspx</w:t>
        </w:r>
      </w:hyperlink>
    </w:p>
    <w:p w14:paraId="7918C2FF" w14:textId="77777777" w:rsidR="002E2C2F" w:rsidRDefault="002E2C2F" w:rsidP="002E2C2F"/>
    <w:p w14:paraId="45FDB5B6" w14:textId="77777777" w:rsidR="00B24E7E" w:rsidRDefault="00B24E7E" w:rsidP="00B24E7E">
      <w:pPr>
        <w:pStyle w:val="ListParagraph"/>
        <w:numPr>
          <w:ilvl w:val="0"/>
          <w:numId w:val="20"/>
        </w:numPr>
      </w:pPr>
      <w:r>
        <w:rPr>
          <w:rStyle w:val="Hyperlink"/>
          <w:color w:val="auto"/>
          <w:u w:val="none"/>
        </w:rPr>
        <w:t>First Nations Health Authority</w:t>
      </w:r>
      <w:r w:rsidRPr="00E954B8">
        <w:rPr>
          <w:bCs/>
        </w:rPr>
        <w:t>.</w:t>
      </w:r>
      <w:r>
        <w:rPr>
          <w:bCs/>
        </w:rPr>
        <w:t xml:space="preserve"> </w:t>
      </w:r>
      <w:r>
        <w:t>(2013</w:t>
      </w:r>
      <w:r w:rsidRPr="00A408D6">
        <w:t>).</w:t>
      </w:r>
      <w:r>
        <w:t xml:space="preserve"> </w:t>
      </w:r>
      <w:r w:rsidRPr="002E2C2F">
        <w:rPr>
          <w:i/>
        </w:rPr>
        <w:t>BC First Nations and Aboriginal Maternal, Child and Family Strategic Approach.</w:t>
      </w:r>
      <w:r>
        <w:t xml:space="preserve"> </w:t>
      </w:r>
      <w:hyperlink r:id="rId203" w:history="1">
        <w:r w:rsidRPr="00A07566">
          <w:rPr>
            <w:rStyle w:val="Hyperlink"/>
          </w:rPr>
          <w:t>http://www.fnha.ca/wellnessContent/Wellness/BC_First_Nations_and_Aboriginal_Maternal_Child_and_Family_Tripartite_Strategic_Approach.pdf</w:t>
        </w:r>
      </w:hyperlink>
    </w:p>
    <w:p w14:paraId="3130D15F" w14:textId="77777777" w:rsidR="00B24E7E" w:rsidRDefault="00B24E7E" w:rsidP="00B24E7E"/>
    <w:p w14:paraId="38DD0394" w14:textId="77777777" w:rsidR="00B24E7E" w:rsidRDefault="00B24E7E" w:rsidP="00B24E7E">
      <w:pPr>
        <w:pStyle w:val="ListParagraph"/>
        <w:numPr>
          <w:ilvl w:val="0"/>
          <w:numId w:val="20"/>
        </w:numPr>
      </w:pPr>
      <w:r>
        <w:rPr>
          <w:rStyle w:val="Hyperlink"/>
          <w:color w:val="auto"/>
          <w:u w:val="none"/>
        </w:rPr>
        <w:t>First Nations Health Authority</w:t>
      </w:r>
      <w:r w:rsidRPr="00E954B8">
        <w:rPr>
          <w:bCs/>
        </w:rPr>
        <w:t>.</w:t>
      </w:r>
      <w:r>
        <w:rPr>
          <w:bCs/>
        </w:rPr>
        <w:t xml:space="preserve"> </w:t>
      </w:r>
      <w:r>
        <w:t>(2015</w:t>
      </w:r>
      <w:r w:rsidRPr="00A408D6">
        <w:t>).</w:t>
      </w:r>
      <w:r>
        <w:t xml:space="preserve"> </w:t>
      </w:r>
      <w:r w:rsidRPr="0052111E">
        <w:rPr>
          <w:i/>
        </w:rPr>
        <w:t>Our Sacred Journey: Aboriginal Pregnancy Passport.</w:t>
      </w:r>
      <w:r>
        <w:t xml:space="preserve"> </w:t>
      </w:r>
      <w:hyperlink r:id="rId204" w:history="1">
        <w:r w:rsidRPr="00A07566">
          <w:rPr>
            <w:rStyle w:val="Hyperlink"/>
          </w:rPr>
          <w:t>http://www.fnha.ca/wellnessContent/Wellness/AboriginalPregnancyPassport.pdf</w:t>
        </w:r>
      </w:hyperlink>
    </w:p>
    <w:p w14:paraId="11DF04FB" w14:textId="77777777" w:rsidR="00B24E7E" w:rsidRPr="002E2C2F" w:rsidRDefault="00B24E7E" w:rsidP="00B24E7E">
      <w:pPr>
        <w:pStyle w:val="ListParagraph"/>
        <w:ind w:left="730"/>
        <w:rPr>
          <w:rStyle w:val="Hyperlink"/>
          <w:color w:val="auto"/>
          <w:u w:val="none"/>
        </w:rPr>
      </w:pPr>
    </w:p>
    <w:p w14:paraId="33CEDE36" w14:textId="1CE692C6" w:rsidR="002E2C2F" w:rsidRPr="002E2C2F" w:rsidRDefault="002E2C2F" w:rsidP="0091209D">
      <w:pPr>
        <w:pStyle w:val="ListParagraph"/>
        <w:numPr>
          <w:ilvl w:val="0"/>
          <w:numId w:val="20"/>
        </w:numPr>
        <w:rPr>
          <w:rStyle w:val="Hyperlink"/>
          <w:color w:val="auto"/>
          <w:u w:val="none"/>
        </w:rPr>
      </w:pPr>
      <w:r>
        <w:rPr>
          <w:rStyle w:val="Hyperlink"/>
          <w:color w:val="auto"/>
          <w:u w:val="none"/>
        </w:rPr>
        <w:t>First Nations Health Authority</w:t>
      </w:r>
      <w:r w:rsidRPr="00E954B8">
        <w:rPr>
          <w:bCs/>
        </w:rPr>
        <w:t>.</w:t>
      </w:r>
      <w:r w:rsidR="00B24E7E">
        <w:rPr>
          <w:bCs/>
        </w:rPr>
        <w:t xml:space="preserve"> </w:t>
      </w:r>
      <w:r w:rsidRPr="00A408D6">
        <w:t>(2016).</w:t>
      </w:r>
      <w:r w:rsidR="00B24E7E">
        <w:t xml:space="preserve"> </w:t>
      </w:r>
      <w:r w:rsidRPr="00E954B8">
        <w:rPr>
          <w:i/>
          <w:iCs/>
        </w:rPr>
        <w:t xml:space="preserve">#itstartswithme </w:t>
      </w:r>
      <w:r w:rsidR="00B24E7E">
        <w:rPr>
          <w:rFonts w:cstheme="minorHAnsi"/>
          <w:i/>
          <w:iCs/>
        </w:rPr>
        <w:t>–</w:t>
      </w:r>
      <w:r w:rsidR="00B24E7E">
        <w:rPr>
          <w:i/>
          <w:iCs/>
        </w:rPr>
        <w:t xml:space="preserve"> </w:t>
      </w:r>
      <w:r w:rsidRPr="00E954B8">
        <w:rPr>
          <w:i/>
          <w:iCs/>
        </w:rPr>
        <w:t>Cultural Safety and Humility: Key Drivers and Ideas for Change.</w:t>
      </w:r>
      <w:r w:rsidR="00B24E7E">
        <w:t xml:space="preserve"> </w:t>
      </w:r>
      <w:hyperlink r:id="rId205" w:history="1">
        <w:r w:rsidRPr="00A408D6">
          <w:rPr>
            <w:rStyle w:val="Hyperlink"/>
          </w:rPr>
          <w:t>http://www.fnha.ca/Documents/FNHA-Cultural-Safety-and-Humility-Key-Drivers-and-Ideas-for-Change.pdf</w:t>
        </w:r>
      </w:hyperlink>
    </w:p>
    <w:p w14:paraId="222F8CF8" w14:textId="77777777" w:rsidR="002E2C2F" w:rsidRPr="002E2C2F" w:rsidRDefault="002E2C2F" w:rsidP="002E2C2F">
      <w:pPr>
        <w:pStyle w:val="ListParagraph"/>
        <w:ind w:left="730"/>
        <w:rPr>
          <w:rStyle w:val="Hyperlink"/>
          <w:color w:val="auto"/>
          <w:u w:val="none"/>
        </w:rPr>
      </w:pPr>
    </w:p>
    <w:p w14:paraId="053E816C" w14:textId="77777777" w:rsidR="00B43297" w:rsidRPr="00B43297" w:rsidRDefault="00B43297" w:rsidP="0091209D">
      <w:pPr>
        <w:pStyle w:val="ListParagraph"/>
        <w:numPr>
          <w:ilvl w:val="0"/>
          <w:numId w:val="20"/>
        </w:numPr>
      </w:pPr>
      <w:r w:rsidRPr="00B43297">
        <w:t xml:space="preserve">Fraser Health. (2016). </w:t>
      </w:r>
      <w:r w:rsidRPr="00B43297">
        <w:rPr>
          <w:i/>
        </w:rPr>
        <w:t xml:space="preserve">LGBTQ+ Youth Resource Guide for B.C. </w:t>
      </w:r>
      <w:hyperlink r:id="rId206" w:history="1">
        <w:r w:rsidRPr="00B43297">
          <w:rPr>
            <w:rStyle w:val="Hyperlink"/>
          </w:rPr>
          <w:t>http://fraseryouth.com/wptest/wp-content/uploads/LGBTQ-Resource-Guide-Rev-Sept-2016.pdf</w:t>
        </w:r>
      </w:hyperlink>
    </w:p>
    <w:p w14:paraId="49F7CD0C" w14:textId="77777777" w:rsidR="007E4922" w:rsidRDefault="007E4922" w:rsidP="007E4922"/>
    <w:p w14:paraId="428223C5" w14:textId="77777777" w:rsidR="00FD3696" w:rsidRPr="00FD3696" w:rsidRDefault="00FD3696" w:rsidP="0091209D">
      <w:pPr>
        <w:pStyle w:val="ListParagraph"/>
        <w:numPr>
          <w:ilvl w:val="0"/>
          <w:numId w:val="20"/>
        </w:numPr>
      </w:pPr>
      <w:r w:rsidRPr="00FD3696">
        <w:t>M</w:t>
      </w:r>
      <w:r>
        <w:t>inistry of Children and Family Development.</w:t>
      </w:r>
      <w:r w:rsidRPr="00FD3696">
        <w:t xml:space="preserve"> (2016). </w:t>
      </w:r>
      <w:r w:rsidRPr="00FD3696">
        <w:rPr>
          <w:i/>
        </w:rPr>
        <w:t>Healing Families, Helping Systems: A Trauma-Informed Practice Guide for Working with Children, Youth and Families</w:t>
      </w:r>
      <w:r w:rsidRPr="00FD3696">
        <w:t>.</w:t>
      </w:r>
    </w:p>
    <w:p w14:paraId="15A31150" w14:textId="77777777" w:rsidR="002E2C2F" w:rsidRPr="002E2C2F" w:rsidRDefault="00246506" w:rsidP="00A23608">
      <w:pPr>
        <w:pStyle w:val="ListParagraph"/>
        <w:ind w:left="730"/>
        <w:rPr>
          <w:rStyle w:val="Hyperlink"/>
          <w:color w:val="auto"/>
          <w:u w:val="none"/>
        </w:rPr>
      </w:pPr>
      <w:hyperlink r:id="rId207" w:history="1">
        <w:r w:rsidR="00FD3696" w:rsidRPr="00FD3696">
          <w:rPr>
            <w:rStyle w:val="Hyperlink"/>
          </w:rPr>
          <w:t>http://www2.gov.bc.ca/assets/gov/health/child-teen-mental-health/trauma-informed_practice_guide.pdf</w:t>
        </w:r>
      </w:hyperlink>
    </w:p>
    <w:p w14:paraId="2BDBEE40" w14:textId="77777777" w:rsidR="00BE6CDD" w:rsidRDefault="00BE6CDD" w:rsidP="00BE6CDD"/>
    <w:p w14:paraId="2F4FCBF7" w14:textId="77777777" w:rsidR="00D07746" w:rsidRPr="00D07746" w:rsidRDefault="00D07746" w:rsidP="0091209D">
      <w:pPr>
        <w:numPr>
          <w:ilvl w:val="1"/>
          <w:numId w:val="20"/>
        </w:numPr>
        <w:rPr>
          <w:rStyle w:val="Hyperlink"/>
          <w:color w:val="auto"/>
          <w:u w:val="none"/>
        </w:rPr>
      </w:pPr>
      <w:r>
        <w:t xml:space="preserve">Registered Nurses Association of Ontario. (2008). </w:t>
      </w:r>
      <w:r w:rsidR="0098599B" w:rsidRPr="008B4E37">
        <w:rPr>
          <w:i/>
        </w:rPr>
        <w:t>Workplace</w:t>
      </w:r>
      <w:r w:rsidRPr="008B4E37">
        <w:rPr>
          <w:i/>
        </w:rPr>
        <w:t xml:space="preserve"> </w:t>
      </w:r>
      <w:r w:rsidR="00B24E7E" w:rsidRPr="008B4E37">
        <w:rPr>
          <w:i/>
        </w:rPr>
        <w:t xml:space="preserve">Health </w:t>
      </w:r>
      <w:r w:rsidRPr="008B4E37">
        <w:rPr>
          <w:i/>
        </w:rPr>
        <w:t xml:space="preserve">and </w:t>
      </w:r>
      <w:r w:rsidR="00B24E7E" w:rsidRPr="008B4E37">
        <w:rPr>
          <w:i/>
        </w:rPr>
        <w:t xml:space="preserve">Safety </w:t>
      </w:r>
      <w:r w:rsidRPr="008B4E37">
        <w:rPr>
          <w:i/>
        </w:rPr>
        <w:t xml:space="preserve">and the </w:t>
      </w:r>
      <w:r w:rsidR="00B24E7E" w:rsidRPr="008B4E37">
        <w:rPr>
          <w:i/>
        </w:rPr>
        <w:t>Well</w:t>
      </w:r>
      <w:r w:rsidR="00B24E7E">
        <w:rPr>
          <w:i/>
        </w:rPr>
        <w:t>-</w:t>
      </w:r>
      <w:r w:rsidR="00B24E7E" w:rsidRPr="008B4E37">
        <w:rPr>
          <w:i/>
        </w:rPr>
        <w:t xml:space="preserve">being </w:t>
      </w:r>
      <w:r w:rsidR="0098599B" w:rsidRPr="008B4E37">
        <w:rPr>
          <w:i/>
        </w:rPr>
        <w:t xml:space="preserve">of the </w:t>
      </w:r>
      <w:r w:rsidR="00B24E7E" w:rsidRPr="008B4E37">
        <w:rPr>
          <w:i/>
        </w:rPr>
        <w:t>Nurse</w:t>
      </w:r>
      <w:r w:rsidR="00B24E7E" w:rsidRPr="0098599B">
        <w:t xml:space="preserve"> </w:t>
      </w:r>
      <w:hyperlink r:id="rId208" w:history="1">
        <w:r w:rsidRPr="00A07566">
          <w:rPr>
            <w:rStyle w:val="Hyperlink"/>
          </w:rPr>
          <w:t>http://rnao.ca/bpg/guidelines/workplace-health-safety-and-wellbeing-nurse-guideline</w:t>
        </w:r>
      </w:hyperlink>
    </w:p>
    <w:p w14:paraId="23509DD8" w14:textId="77777777" w:rsidR="00F414B8" w:rsidRDefault="00F414B8">
      <w:r>
        <w:br w:type="page"/>
      </w:r>
    </w:p>
    <w:p w14:paraId="11524DA7" w14:textId="77777777" w:rsidR="0098599B" w:rsidRPr="0098599B" w:rsidRDefault="0098599B" w:rsidP="0098599B">
      <w:pPr>
        <w:rPr>
          <w:b/>
          <w:bCs/>
        </w:rPr>
      </w:pPr>
    </w:p>
    <w:p w14:paraId="1D79ADE7" w14:textId="1E5F6A41" w:rsidR="0098599B" w:rsidRPr="0098599B" w:rsidRDefault="007E5091" w:rsidP="001A61F4">
      <w:pPr>
        <w:pStyle w:val="HEAD2"/>
      </w:pPr>
      <w:bookmarkStart w:id="30" w:name="_Toc509303525"/>
      <w:r w:rsidRPr="0098599B">
        <w:t>H</w:t>
      </w:r>
      <w:r>
        <w:t>ealth Promotion</w:t>
      </w:r>
      <w:r w:rsidRPr="0098599B">
        <w:t xml:space="preserve"> </w:t>
      </w:r>
      <w:r w:rsidR="00B24E7E">
        <w:t>IV</w:t>
      </w:r>
      <w:bookmarkEnd w:id="30"/>
    </w:p>
    <w:p w14:paraId="60112D2A" w14:textId="77777777" w:rsidR="0098599B" w:rsidRPr="0098599B" w:rsidRDefault="0098599B" w:rsidP="0098599B">
      <w:pPr>
        <w:rPr>
          <w:b/>
          <w:bCs/>
        </w:rPr>
      </w:pPr>
    </w:p>
    <w:p w14:paraId="0DFE9195" w14:textId="7F2BD365" w:rsidR="00A23608" w:rsidRPr="00F101CB" w:rsidRDefault="00A23608" w:rsidP="0091209D">
      <w:pPr>
        <w:numPr>
          <w:ilvl w:val="1"/>
          <w:numId w:val="20"/>
        </w:numPr>
        <w:rPr>
          <w:rStyle w:val="Hyperlink"/>
          <w:color w:val="auto"/>
          <w:u w:val="none"/>
        </w:rPr>
      </w:pPr>
      <w:r w:rsidRPr="00A23608">
        <w:t xml:space="preserve">Bastable, S. (2014). </w:t>
      </w:r>
      <w:r w:rsidRPr="00A23608">
        <w:rPr>
          <w:i/>
        </w:rPr>
        <w:t xml:space="preserve">Nurse as Educator: Principles of </w:t>
      </w:r>
      <w:r w:rsidR="00780C57" w:rsidRPr="00A23608">
        <w:rPr>
          <w:i/>
        </w:rPr>
        <w:t xml:space="preserve">Teaching </w:t>
      </w:r>
      <w:r w:rsidRPr="00A23608">
        <w:rPr>
          <w:i/>
        </w:rPr>
        <w:t xml:space="preserve">and </w:t>
      </w:r>
      <w:r w:rsidR="00780C57" w:rsidRPr="00A23608">
        <w:rPr>
          <w:i/>
        </w:rPr>
        <w:t xml:space="preserve">Learning </w:t>
      </w:r>
      <w:r w:rsidRPr="00A23608">
        <w:rPr>
          <w:i/>
        </w:rPr>
        <w:t xml:space="preserve">for </w:t>
      </w:r>
      <w:r w:rsidR="00780C57" w:rsidRPr="00A23608">
        <w:rPr>
          <w:i/>
        </w:rPr>
        <w:t>Nursing Practice</w:t>
      </w:r>
      <w:r w:rsidR="00780C57">
        <w:rPr>
          <w:i/>
        </w:rPr>
        <w:t xml:space="preserve"> </w:t>
      </w:r>
      <w:r w:rsidR="00780C57">
        <w:t>(</w:t>
      </w:r>
      <w:r w:rsidRPr="00A23608">
        <w:t>4</w:t>
      </w:r>
      <w:r w:rsidRPr="00A6676D">
        <w:t>th</w:t>
      </w:r>
      <w:r w:rsidRPr="00A23608">
        <w:t xml:space="preserve"> ed</w:t>
      </w:r>
      <w:r w:rsidR="00780C57">
        <w:t>.)</w:t>
      </w:r>
      <w:r w:rsidRPr="00A23608">
        <w:t xml:space="preserve">. Jones and Bartlett. </w:t>
      </w:r>
      <w:hyperlink r:id="rId209" w:history="1">
        <w:r w:rsidRPr="00A23608">
          <w:rPr>
            <w:rStyle w:val="Hyperlink"/>
          </w:rPr>
          <w:t>http://www.jblearning.com/catalog/9781449697501/</w:t>
        </w:r>
      </w:hyperlink>
    </w:p>
    <w:p w14:paraId="7A23B520" w14:textId="77777777" w:rsidR="00F101CB" w:rsidRPr="00F101CB" w:rsidRDefault="00F101CB" w:rsidP="00F101CB">
      <w:pPr>
        <w:ind w:left="820"/>
        <w:rPr>
          <w:rStyle w:val="Hyperlink"/>
          <w:color w:val="auto"/>
          <w:u w:val="none"/>
        </w:rPr>
      </w:pPr>
    </w:p>
    <w:p w14:paraId="46E88F13" w14:textId="77777777" w:rsidR="00F101CB" w:rsidRDefault="00F101CB" w:rsidP="0091209D">
      <w:pPr>
        <w:numPr>
          <w:ilvl w:val="1"/>
          <w:numId w:val="20"/>
        </w:numPr>
      </w:pPr>
      <w:r>
        <w:t xml:space="preserve">British Columbia Centre on Substance Use. </w:t>
      </w:r>
      <w:hyperlink r:id="rId210" w:history="1">
        <w:r w:rsidRPr="002C4EE1">
          <w:rPr>
            <w:rStyle w:val="Hyperlink"/>
          </w:rPr>
          <w:t>http://www.bccsu.ca</w:t>
        </w:r>
      </w:hyperlink>
    </w:p>
    <w:p w14:paraId="62C5AEE1" w14:textId="77777777" w:rsidR="00983619" w:rsidRDefault="00983619" w:rsidP="00983619"/>
    <w:p w14:paraId="54D2EBEB" w14:textId="77777777" w:rsidR="00983619" w:rsidRDefault="00983619" w:rsidP="0091209D">
      <w:pPr>
        <w:numPr>
          <w:ilvl w:val="1"/>
          <w:numId w:val="20"/>
        </w:numPr>
      </w:pPr>
      <w:r>
        <w:t xml:space="preserve">British Columbia Mental Health and Substance Use Services. </w:t>
      </w:r>
      <w:hyperlink r:id="rId211" w:history="1">
        <w:r w:rsidR="00D75507" w:rsidRPr="002C4EE1">
          <w:rPr>
            <w:rStyle w:val="Hyperlink"/>
          </w:rPr>
          <w:t>http://www.bcmhsus.ca</w:t>
        </w:r>
      </w:hyperlink>
    </w:p>
    <w:p w14:paraId="3AB16BB7" w14:textId="77777777" w:rsidR="00D75507" w:rsidRDefault="00D75507" w:rsidP="00D75507"/>
    <w:p w14:paraId="437E210C" w14:textId="77777777" w:rsidR="00B24E7E" w:rsidRDefault="00B24E7E" w:rsidP="00B24E7E">
      <w:pPr>
        <w:numPr>
          <w:ilvl w:val="1"/>
          <w:numId w:val="20"/>
        </w:numPr>
      </w:pPr>
      <w:r>
        <w:t>British Columbia</w:t>
      </w:r>
      <w:r w:rsidRPr="009C4DC5">
        <w:t xml:space="preserve"> Ministry of Health. (1999</w:t>
      </w:r>
      <w:r w:rsidRPr="009C4DC5">
        <w:rPr>
          <w:i/>
        </w:rPr>
        <w:t>). Caring for Lesbian Health: A Resource for Health Care Providers, Policy Makers and Planners.</w:t>
      </w:r>
      <w:r w:rsidRPr="009C4DC5">
        <w:t xml:space="preserve"> </w:t>
      </w:r>
      <w:hyperlink r:id="rId212" w:history="1">
        <w:r w:rsidRPr="009C4DC5">
          <w:rPr>
            <w:rStyle w:val="Hyperlink"/>
          </w:rPr>
          <w:t>http://www.health.gov.bc.ca/library/publications/year/1999/caring.pdf</w:t>
        </w:r>
      </w:hyperlink>
    </w:p>
    <w:p w14:paraId="58C6B3D5" w14:textId="77777777" w:rsidR="00B24E7E" w:rsidRDefault="00B24E7E" w:rsidP="00B24E7E"/>
    <w:p w14:paraId="59EDD07D" w14:textId="4F59C4F3" w:rsidR="00147C35" w:rsidRDefault="00147C35" w:rsidP="0091209D">
      <w:pPr>
        <w:numPr>
          <w:ilvl w:val="1"/>
          <w:numId w:val="20"/>
        </w:numPr>
      </w:pPr>
      <w:r>
        <w:t>British Columbia Ministry of Health. (2013</w:t>
      </w:r>
      <w:r w:rsidRPr="009C4DC5">
        <w:rPr>
          <w:i/>
        </w:rPr>
        <w:t>).</w:t>
      </w:r>
      <w:r>
        <w:rPr>
          <w:i/>
        </w:rPr>
        <w:t xml:space="preserve"> </w:t>
      </w:r>
      <w:r w:rsidR="00BB030B">
        <w:rPr>
          <w:i/>
        </w:rPr>
        <w:t xml:space="preserve">Promote, Protect, Prevent </w:t>
      </w:r>
      <w:r w:rsidR="00B24E7E">
        <w:rPr>
          <w:rFonts w:cstheme="minorHAnsi"/>
          <w:i/>
        </w:rPr>
        <w:t>–</w:t>
      </w:r>
      <w:r w:rsidR="00BB030B">
        <w:rPr>
          <w:i/>
        </w:rPr>
        <w:t xml:space="preserve"> Our Health Begins Here: </w:t>
      </w:r>
      <w:r w:rsidRPr="00BB030B">
        <w:rPr>
          <w:i/>
        </w:rPr>
        <w:t>BC’s Guiding Framework for Public Health.</w:t>
      </w:r>
      <w:r>
        <w:t xml:space="preserve"> </w:t>
      </w:r>
      <w:hyperlink r:id="rId213" w:history="1">
        <w:r w:rsidR="00BB030B" w:rsidRPr="008B2A38">
          <w:rPr>
            <w:rStyle w:val="Hyperlink"/>
          </w:rPr>
          <w:t>http://www.health.gov.bc.ca/library/publications/year/2013/BC-guiding-framework-for-public-health.pdf</w:t>
        </w:r>
      </w:hyperlink>
    </w:p>
    <w:p w14:paraId="15728474" w14:textId="7EA9A18D" w:rsidR="009C4DC5" w:rsidRDefault="00147C35" w:rsidP="0091209D">
      <w:pPr>
        <w:numPr>
          <w:ilvl w:val="1"/>
          <w:numId w:val="20"/>
        </w:numPr>
      </w:pPr>
      <w:r>
        <w:t>British Columbia</w:t>
      </w:r>
      <w:r w:rsidR="009C4DC5" w:rsidRPr="009C4DC5">
        <w:t xml:space="preserve"> Provincial Mental Health and Substance Use Planning Council. (2013). </w:t>
      </w:r>
      <w:r w:rsidR="009C4DC5" w:rsidRPr="009C4DC5">
        <w:rPr>
          <w:i/>
        </w:rPr>
        <w:t>Trauma</w:t>
      </w:r>
      <w:r w:rsidR="00B24E7E">
        <w:rPr>
          <w:i/>
        </w:rPr>
        <w:t>-</w:t>
      </w:r>
      <w:r w:rsidR="009C4DC5" w:rsidRPr="009C4DC5">
        <w:rPr>
          <w:i/>
        </w:rPr>
        <w:t xml:space="preserve">Informed Practice Guide. </w:t>
      </w:r>
      <w:hyperlink r:id="rId214" w:history="1">
        <w:r w:rsidR="009C4DC5" w:rsidRPr="009C4DC5">
          <w:rPr>
            <w:rStyle w:val="Hyperlink"/>
          </w:rPr>
          <w:t>http://bccewh.bc.ca/wp-content/uploads/2012/05/2013_TIP-Guide.pdf</w:t>
        </w:r>
      </w:hyperlink>
    </w:p>
    <w:p w14:paraId="65500A83" w14:textId="77777777" w:rsidR="00B522CD" w:rsidRDefault="00B522CD" w:rsidP="00B522CD"/>
    <w:p w14:paraId="4AB04285" w14:textId="5228735E" w:rsidR="00BA7DE5" w:rsidRDefault="00BA7DE5" w:rsidP="0091209D">
      <w:pPr>
        <w:numPr>
          <w:ilvl w:val="1"/>
          <w:numId w:val="20"/>
        </w:numPr>
      </w:pPr>
      <w:r w:rsidRPr="00BA7DE5">
        <w:t>Canadian Council for Practical Nurse Regulators (CCPNR)</w:t>
      </w:r>
      <w:r w:rsidR="009A262B">
        <w:t>.</w:t>
      </w:r>
      <w:r w:rsidRPr="00BA7DE5">
        <w:t xml:space="preserve"> (2013). </w:t>
      </w:r>
      <w:r w:rsidRPr="00BA7DE5">
        <w:rPr>
          <w:i/>
        </w:rPr>
        <w:t>Entry</w:t>
      </w:r>
      <w:r w:rsidR="00B24E7E">
        <w:rPr>
          <w:i/>
        </w:rPr>
        <w:t>-</w:t>
      </w:r>
      <w:r w:rsidRPr="00BA7DE5">
        <w:rPr>
          <w:i/>
        </w:rPr>
        <w:t>to</w:t>
      </w:r>
      <w:r w:rsidR="00B24E7E">
        <w:rPr>
          <w:i/>
        </w:rPr>
        <w:t>-</w:t>
      </w:r>
      <w:r w:rsidRPr="00BA7DE5">
        <w:rPr>
          <w:i/>
        </w:rPr>
        <w:t>Practice Competencies for Licensed Practical Nurses</w:t>
      </w:r>
      <w:r w:rsidRPr="00BA7DE5">
        <w:t xml:space="preserve">. </w:t>
      </w:r>
      <w:r w:rsidR="002D2A6F">
        <w:t>Burnaby</w:t>
      </w:r>
      <w:r w:rsidRPr="00BA7DE5">
        <w:t xml:space="preserve">: Author. </w:t>
      </w:r>
      <w:hyperlink r:id="rId215" w:history="1">
        <w:r w:rsidRPr="00BA7DE5">
          <w:rPr>
            <w:rStyle w:val="Hyperlink"/>
          </w:rPr>
          <w:t>https://www.clpnbc.org/Documents/Practice-Support-Documents/Entry-to-Practice-Competencies-(EPTC)-LPNs.aspx</w:t>
        </w:r>
      </w:hyperlink>
    </w:p>
    <w:p w14:paraId="66F4B69D" w14:textId="77777777" w:rsidR="00F31C3C" w:rsidRDefault="00F31C3C" w:rsidP="00F31C3C"/>
    <w:p w14:paraId="550E9E1E" w14:textId="77777777" w:rsidR="00AA0146" w:rsidRDefault="00BF13EB" w:rsidP="0091209D">
      <w:pPr>
        <w:numPr>
          <w:ilvl w:val="1"/>
          <w:numId w:val="20"/>
        </w:numPr>
      </w:pPr>
      <w:r w:rsidRPr="00AA0146">
        <w:rPr>
          <w:i/>
        </w:rPr>
        <w:t>Canadian Harm Reduction Network</w:t>
      </w:r>
      <w:r>
        <w:t xml:space="preserve">. </w:t>
      </w:r>
      <w:hyperlink r:id="rId216" w:history="1">
        <w:r w:rsidR="00AA0146" w:rsidRPr="008B2A38">
          <w:rPr>
            <w:rStyle w:val="Hyperlink"/>
          </w:rPr>
          <w:t>http://canadianharmreduction.com</w:t>
        </w:r>
      </w:hyperlink>
      <w:r w:rsidR="00AA0146" w:rsidRPr="00AA0146">
        <w:t xml:space="preserve"> </w:t>
      </w:r>
    </w:p>
    <w:p w14:paraId="2CD4D31F" w14:textId="77777777" w:rsidR="00AA0146" w:rsidRDefault="00AA0146" w:rsidP="00AA0146"/>
    <w:p w14:paraId="7BB40727" w14:textId="77777777" w:rsidR="00F31C3C" w:rsidRDefault="00F31C3C" w:rsidP="0091209D">
      <w:pPr>
        <w:numPr>
          <w:ilvl w:val="1"/>
          <w:numId w:val="20"/>
        </w:numPr>
      </w:pPr>
      <w:r>
        <w:t xml:space="preserve">Canadian Mental Health Association. (2008). </w:t>
      </w:r>
      <w:r w:rsidRPr="00F31C3C">
        <w:rPr>
          <w:i/>
        </w:rPr>
        <w:t>Mental Health Promotion: A Framework for Action.</w:t>
      </w:r>
      <w:r>
        <w:t xml:space="preserve"> </w:t>
      </w:r>
      <w:hyperlink r:id="rId217" w:anchor=".Wa23ozLMyfU" w:history="1">
        <w:r w:rsidRPr="00A07566">
          <w:rPr>
            <w:rStyle w:val="Hyperlink"/>
          </w:rPr>
          <w:t>http://www.cmha.ca/public_policy/mental-health-promotion-a-framework-for-action/#.Wa23ozLMyfU</w:t>
        </w:r>
      </w:hyperlink>
    </w:p>
    <w:p w14:paraId="44835A87" w14:textId="77777777" w:rsidR="00476DDB" w:rsidRDefault="00476DDB" w:rsidP="00476DDB"/>
    <w:p w14:paraId="7E34D484" w14:textId="1DB1CA02" w:rsidR="00D94AB7" w:rsidRPr="00AE72B3" w:rsidRDefault="00476DDB" w:rsidP="0091209D">
      <w:pPr>
        <w:numPr>
          <w:ilvl w:val="1"/>
          <w:numId w:val="20"/>
        </w:numPr>
        <w:rPr>
          <w:rStyle w:val="Hyperlink"/>
          <w:bCs/>
          <w:i/>
          <w:color w:val="auto"/>
          <w:u w:val="none"/>
        </w:rPr>
      </w:pPr>
      <w:r w:rsidRPr="00476DDB">
        <w:t>Cent</w:t>
      </w:r>
      <w:r w:rsidR="00B24E7E">
        <w:t>re</w:t>
      </w:r>
      <w:r w:rsidRPr="00476DDB">
        <w:t xml:space="preserve"> for Addiction and Mental Health. </w:t>
      </w:r>
      <w:r w:rsidR="00D94AB7" w:rsidRPr="00D94AB7">
        <w:rPr>
          <w:bCs/>
          <w:i/>
        </w:rPr>
        <w:t xml:space="preserve">Theory, </w:t>
      </w:r>
      <w:r w:rsidR="00B24E7E" w:rsidRPr="00D94AB7">
        <w:rPr>
          <w:bCs/>
          <w:i/>
        </w:rPr>
        <w:t xml:space="preserve">Definitions </w:t>
      </w:r>
      <w:r w:rsidR="00D94AB7" w:rsidRPr="00D94AB7">
        <w:rPr>
          <w:bCs/>
          <w:i/>
        </w:rPr>
        <w:t xml:space="preserve">and </w:t>
      </w:r>
      <w:r w:rsidR="00B24E7E" w:rsidRPr="00D94AB7">
        <w:rPr>
          <w:bCs/>
          <w:i/>
        </w:rPr>
        <w:t xml:space="preserve">Context </w:t>
      </w:r>
      <w:r w:rsidR="00D94AB7" w:rsidRPr="00D94AB7">
        <w:rPr>
          <w:bCs/>
          <w:i/>
        </w:rPr>
        <w:t xml:space="preserve">for </w:t>
      </w:r>
      <w:r w:rsidR="00B24E7E" w:rsidRPr="00D94AB7">
        <w:rPr>
          <w:bCs/>
          <w:i/>
        </w:rPr>
        <w:t>Mental Health Promotion</w:t>
      </w:r>
      <w:r w:rsidR="00D94AB7">
        <w:rPr>
          <w:bCs/>
          <w:i/>
        </w:rPr>
        <w:t xml:space="preserve">. </w:t>
      </w:r>
      <w:hyperlink r:id="rId218" w:history="1">
        <w:r w:rsidR="00D94AB7" w:rsidRPr="00A07566">
          <w:rPr>
            <w:rStyle w:val="Hyperlink"/>
            <w:bCs/>
          </w:rPr>
          <w:t>http://www.camh.ca/en/hospital/about_camh/health_promotion/the_yale_new_haven_primary_prevention_program/Pages/theory_def_context.aspx</w:t>
        </w:r>
      </w:hyperlink>
    </w:p>
    <w:p w14:paraId="4BC9C63C" w14:textId="77777777" w:rsidR="00AE72B3" w:rsidRPr="00AE72B3" w:rsidRDefault="00AE72B3" w:rsidP="00AE72B3">
      <w:pPr>
        <w:rPr>
          <w:bCs/>
          <w:i/>
          <w:color w:val="000000" w:themeColor="text1"/>
        </w:rPr>
      </w:pPr>
    </w:p>
    <w:p w14:paraId="16C6D66C" w14:textId="292A8CAA" w:rsidR="00AE72B3" w:rsidRPr="00A6676D" w:rsidRDefault="00AE72B3" w:rsidP="0091209D">
      <w:pPr>
        <w:numPr>
          <w:ilvl w:val="1"/>
          <w:numId w:val="20"/>
        </w:numPr>
      </w:pPr>
      <w:r w:rsidRPr="00A6676D">
        <w:t xml:space="preserve">City of Vancouver. Four Pillars Drug Strategy. </w:t>
      </w:r>
      <w:hyperlink r:id="rId219">
        <w:r w:rsidRPr="00A6676D">
          <w:t>http://vancouver.ca/fourpillars/fs_harmreduction.htm</w:t>
        </w:r>
      </w:hyperlink>
    </w:p>
    <w:p w14:paraId="651CB2EA" w14:textId="77777777" w:rsidR="00F26436" w:rsidRDefault="00F26436" w:rsidP="00F26436">
      <w:pPr>
        <w:rPr>
          <w:bCs/>
          <w:color w:val="0563C1" w:themeColor="hyperlink"/>
          <w:u w:val="single"/>
        </w:rPr>
      </w:pPr>
    </w:p>
    <w:p w14:paraId="1908B85E" w14:textId="77777777" w:rsidR="00F26436" w:rsidRDefault="00F26436" w:rsidP="0091209D">
      <w:pPr>
        <w:numPr>
          <w:ilvl w:val="0"/>
          <w:numId w:val="20"/>
        </w:numPr>
      </w:pPr>
      <w:r w:rsidRPr="00A33CA0">
        <w:lastRenderedPageBreak/>
        <w:t>College of Licensed Practical Nurses of British Columbia (CLPNBC)</w:t>
      </w:r>
      <w:r w:rsidR="00571BC7">
        <w:t>.</w:t>
      </w:r>
      <w:r w:rsidRPr="00A33CA0">
        <w:t xml:space="preserve"> (2017). </w:t>
      </w:r>
      <w:r w:rsidRPr="00A33CA0">
        <w:rPr>
          <w:i/>
        </w:rPr>
        <w:t>Scope of Practice: Standards, Limits and Conditions</w:t>
      </w:r>
      <w:r w:rsidRPr="00A33CA0">
        <w:t xml:space="preserve">. </w:t>
      </w:r>
      <w:r>
        <w:t>Burnaby</w:t>
      </w:r>
      <w:r w:rsidRPr="00A33CA0">
        <w:t xml:space="preserve">: Author. </w:t>
      </w:r>
      <w:hyperlink r:id="rId220" w:history="1">
        <w:r w:rsidRPr="00A33CA0">
          <w:rPr>
            <w:rStyle w:val="Hyperlink"/>
          </w:rPr>
          <w:t>https://www.clpnbc.org/Documents/Practice-Support-Documents/Scope-of-Practice-ONLINE.aspx</w:t>
        </w:r>
      </w:hyperlink>
    </w:p>
    <w:p w14:paraId="4CBCB06D" w14:textId="77777777" w:rsidR="00D94AB7" w:rsidRDefault="00D94AB7" w:rsidP="00D94AB7">
      <w:pPr>
        <w:rPr>
          <w:bCs/>
          <w:i/>
        </w:rPr>
      </w:pPr>
    </w:p>
    <w:p w14:paraId="7DC92C05" w14:textId="2F06FAB5" w:rsidR="0098599B" w:rsidRDefault="0098599B" w:rsidP="0091209D">
      <w:pPr>
        <w:numPr>
          <w:ilvl w:val="1"/>
          <w:numId w:val="20"/>
        </w:numPr>
      </w:pPr>
      <w:r w:rsidRPr="0098599B">
        <w:t>E</w:t>
      </w:r>
      <w:r w:rsidR="002701B4">
        <w:t>delman, C., Mandle, C. (2013</w:t>
      </w:r>
      <w:r w:rsidRPr="0098599B">
        <w:t xml:space="preserve">). </w:t>
      </w:r>
      <w:r w:rsidRPr="0098599B">
        <w:rPr>
          <w:i/>
        </w:rPr>
        <w:t xml:space="preserve">Health </w:t>
      </w:r>
      <w:r w:rsidR="00B24E7E" w:rsidRPr="0098599B">
        <w:rPr>
          <w:i/>
        </w:rPr>
        <w:t xml:space="preserve">Promotion </w:t>
      </w:r>
      <w:r w:rsidRPr="0098599B">
        <w:rPr>
          <w:i/>
        </w:rPr>
        <w:t xml:space="preserve">through the </w:t>
      </w:r>
      <w:r w:rsidR="00B24E7E" w:rsidRPr="0098599B">
        <w:rPr>
          <w:i/>
        </w:rPr>
        <w:t>Lifespan</w:t>
      </w:r>
      <w:r w:rsidR="006C25A7">
        <w:rPr>
          <w:i/>
        </w:rPr>
        <w:t xml:space="preserve"> </w:t>
      </w:r>
      <w:r w:rsidR="006C25A7">
        <w:t>(8</w:t>
      </w:r>
      <w:r w:rsidR="002701B4" w:rsidRPr="00A6676D">
        <w:t>th</w:t>
      </w:r>
      <w:r w:rsidR="002701B4">
        <w:t xml:space="preserve"> ed.</w:t>
      </w:r>
      <w:r w:rsidR="006C25A7">
        <w:t>).</w:t>
      </w:r>
      <w:r w:rsidR="002701B4">
        <w:t xml:space="preserve"> </w:t>
      </w:r>
      <w:r w:rsidRPr="0098599B">
        <w:t>Mosby.</w:t>
      </w:r>
      <w:r w:rsidR="002701B4">
        <w:t xml:space="preserve"> </w:t>
      </w:r>
      <w:hyperlink r:id="rId221" w:history="1">
        <w:r w:rsidR="002701B4" w:rsidRPr="00A07566">
          <w:rPr>
            <w:rStyle w:val="Hyperlink"/>
          </w:rPr>
          <w:t>https://www.elsevier.com/books/health-promotion-throughout-the-life-span/edelman/978-0-323-09141-1</w:t>
        </w:r>
      </w:hyperlink>
    </w:p>
    <w:p w14:paraId="29AAC7A2" w14:textId="77777777" w:rsidR="0076195D" w:rsidRDefault="0076195D" w:rsidP="0076195D"/>
    <w:p w14:paraId="17B96998" w14:textId="77777777" w:rsidR="00B24E7E" w:rsidRPr="00B05627" w:rsidRDefault="00B24E7E" w:rsidP="00B24E7E">
      <w:pPr>
        <w:numPr>
          <w:ilvl w:val="1"/>
          <w:numId w:val="20"/>
        </w:numPr>
      </w:pPr>
      <w:r w:rsidRPr="00B05627">
        <w:t>First Nations Health Authority</w:t>
      </w:r>
      <w:r w:rsidRPr="00B05627">
        <w:rPr>
          <w:bCs/>
        </w:rPr>
        <w:t>.</w:t>
      </w:r>
      <w:r>
        <w:rPr>
          <w:bCs/>
        </w:rPr>
        <w:t xml:space="preserve"> </w:t>
      </w:r>
      <w:r w:rsidRPr="00B05627">
        <w:t>(2013).</w:t>
      </w:r>
      <w:r>
        <w:t xml:space="preserve"> </w:t>
      </w:r>
      <w:r w:rsidRPr="00B05627">
        <w:rPr>
          <w:i/>
        </w:rPr>
        <w:t>BC First Nations and Aboriginal Maternal, Child and Family Strategic Approach.</w:t>
      </w:r>
      <w:r w:rsidRPr="00B05627">
        <w:t xml:space="preserve"> </w:t>
      </w:r>
      <w:hyperlink r:id="rId222" w:history="1">
        <w:r w:rsidRPr="00B05627">
          <w:rPr>
            <w:rStyle w:val="Hyperlink"/>
          </w:rPr>
          <w:t>http://www.fnha.ca/wellnessContent/Wellness/BC_First_Nations_and_Aboriginal_Maternal_Child_and_Family_Tripartite_Strategic_Approach.pdf</w:t>
        </w:r>
      </w:hyperlink>
    </w:p>
    <w:p w14:paraId="3F14BA98" w14:textId="77777777" w:rsidR="00B24E7E" w:rsidRDefault="00B24E7E" w:rsidP="00B24E7E"/>
    <w:p w14:paraId="194732E9" w14:textId="5ACA3D9F" w:rsidR="0076195D" w:rsidRDefault="0076195D" w:rsidP="0091209D">
      <w:pPr>
        <w:numPr>
          <w:ilvl w:val="1"/>
          <w:numId w:val="20"/>
        </w:numPr>
      </w:pPr>
      <w:r w:rsidRPr="0076195D">
        <w:t>First Nations Health Authority</w:t>
      </w:r>
      <w:r w:rsidRPr="0076195D">
        <w:rPr>
          <w:bCs/>
        </w:rPr>
        <w:t>.</w:t>
      </w:r>
      <w:r w:rsidR="00B24E7E">
        <w:rPr>
          <w:bCs/>
        </w:rPr>
        <w:t xml:space="preserve"> </w:t>
      </w:r>
      <w:r w:rsidRPr="0076195D">
        <w:t>(2016).</w:t>
      </w:r>
      <w:r w:rsidR="00B24E7E">
        <w:t xml:space="preserve"> </w:t>
      </w:r>
      <w:r w:rsidRPr="0076195D">
        <w:rPr>
          <w:i/>
          <w:iCs/>
        </w:rPr>
        <w:t xml:space="preserve">#itstartswithme </w:t>
      </w:r>
      <w:r w:rsidR="00B24E7E">
        <w:rPr>
          <w:rFonts w:cstheme="minorHAnsi"/>
          <w:i/>
          <w:iCs/>
        </w:rPr>
        <w:t>–</w:t>
      </w:r>
      <w:r w:rsidRPr="0076195D">
        <w:rPr>
          <w:i/>
          <w:iCs/>
        </w:rPr>
        <w:t xml:space="preserve"> Cultural Safety and Humility: Key Drivers and Ideas for Change.</w:t>
      </w:r>
      <w:r w:rsidR="00B24E7E">
        <w:t xml:space="preserve"> </w:t>
      </w:r>
      <w:hyperlink r:id="rId223" w:history="1">
        <w:r w:rsidRPr="0076195D">
          <w:rPr>
            <w:rStyle w:val="Hyperlink"/>
          </w:rPr>
          <w:t>http://www.fnha.ca/Documents/FNHA-Cultural-Safety-and-Humility-Key-Drivers-and-Ideas-for-Change.pdf</w:t>
        </w:r>
      </w:hyperlink>
    </w:p>
    <w:p w14:paraId="2D1E5835" w14:textId="77777777" w:rsidR="009C4DC5" w:rsidRPr="009C4DC5" w:rsidRDefault="009C4DC5" w:rsidP="0091209D">
      <w:pPr>
        <w:pStyle w:val="ListParagraph"/>
        <w:numPr>
          <w:ilvl w:val="0"/>
          <w:numId w:val="148"/>
        </w:numPr>
      </w:pPr>
      <w:r w:rsidRPr="009C4DC5">
        <w:t xml:space="preserve">Fraser Health. (2016). </w:t>
      </w:r>
      <w:r w:rsidRPr="00DB36B6">
        <w:rPr>
          <w:i/>
        </w:rPr>
        <w:t xml:space="preserve">LGBTQ+ Youth Resource Guide for B.C. </w:t>
      </w:r>
      <w:hyperlink r:id="rId224" w:history="1">
        <w:r w:rsidRPr="009C4DC5">
          <w:rPr>
            <w:rStyle w:val="Hyperlink"/>
          </w:rPr>
          <w:t>http://fraseryouth.com/wptest/wp-content/uploads/LGBTQ-Resource-Guide-Rev-Sept-2016.pdf</w:t>
        </w:r>
      </w:hyperlink>
    </w:p>
    <w:p w14:paraId="002AB815" w14:textId="77777777" w:rsidR="00A7131E" w:rsidRDefault="00A7131E" w:rsidP="00DB36B6"/>
    <w:p w14:paraId="01E4B468" w14:textId="77777777" w:rsidR="003D7EB5" w:rsidRPr="00A6676D" w:rsidRDefault="00EE230B" w:rsidP="0091209D">
      <w:pPr>
        <w:pStyle w:val="ListParagraph"/>
        <w:numPr>
          <w:ilvl w:val="0"/>
          <w:numId w:val="148"/>
        </w:numPr>
        <w:rPr>
          <w:bCs/>
          <w:u w:val="single"/>
        </w:rPr>
      </w:pPr>
      <w:r w:rsidRPr="00B24E7E">
        <w:rPr>
          <w:bCs/>
        </w:rPr>
        <w:t xml:space="preserve">Gomersall, C., Lam, P., &amp; Hoynt, G. (2010). </w:t>
      </w:r>
      <w:r w:rsidR="003D7EB5" w:rsidRPr="00B24E7E">
        <w:rPr>
          <w:bCs/>
        </w:rPr>
        <w:t xml:space="preserve">Electronic </w:t>
      </w:r>
      <w:r w:rsidR="00B24E7E" w:rsidRPr="00B24E7E">
        <w:rPr>
          <w:bCs/>
        </w:rPr>
        <w:t xml:space="preserve">Interactive Learning </w:t>
      </w:r>
      <w:r w:rsidR="003D7EB5" w:rsidRPr="00B24E7E">
        <w:rPr>
          <w:bCs/>
        </w:rPr>
        <w:t xml:space="preserve">to </w:t>
      </w:r>
      <w:r w:rsidR="00B24E7E" w:rsidRPr="00B24E7E">
        <w:rPr>
          <w:bCs/>
        </w:rPr>
        <w:t>Supplement Acute Care Teaching</w:t>
      </w:r>
      <w:r w:rsidR="003D7EB5" w:rsidRPr="00B24E7E">
        <w:rPr>
          <w:bCs/>
        </w:rPr>
        <w:t xml:space="preserve">. </w:t>
      </w:r>
      <w:r w:rsidR="003D7EB5" w:rsidRPr="00B24E7E">
        <w:rPr>
          <w:bCs/>
          <w:i/>
        </w:rPr>
        <w:t>Medical Education, 44</w:t>
      </w:r>
      <w:r w:rsidR="003D7EB5" w:rsidRPr="00B24E7E">
        <w:rPr>
          <w:bCs/>
        </w:rPr>
        <w:t xml:space="preserve">(5):526. </w:t>
      </w:r>
    </w:p>
    <w:p w14:paraId="3DE9A4CB" w14:textId="77777777" w:rsidR="003D7EB5" w:rsidRPr="00B24E7E" w:rsidRDefault="003D7EB5" w:rsidP="003D7EB5">
      <w:pPr>
        <w:rPr>
          <w:bCs/>
        </w:rPr>
      </w:pPr>
    </w:p>
    <w:p w14:paraId="4763CBA3" w14:textId="2ECD073A" w:rsidR="00A7131E" w:rsidRPr="00C05A5C" w:rsidRDefault="00A7131E" w:rsidP="0091209D">
      <w:pPr>
        <w:pStyle w:val="ListParagraph"/>
        <w:numPr>
          <w:ilvl w:val="0"/>
          <w:numId w:val="148"/>
        </w:numPr>
        <w:rPr>
          <w:rStyle w:val="Hyperlink"/>
          <w:bCs/>
          <w:color w:val="auto"/>
        </w:rPr>
      </w:pPr>
      <w:r w:rsidRPr="00B24E7E">
        <w:rPr>
          <w:bCs/>
        </w:rPr>
        <w:t>HealthL</w:t>
      </w:r>
      <w:r w:rsidR="00B24E7E">
        <w:rPr>
          <w:bCs/>
        </w:rPr>
        <w:t>i</w:t>
      </w:r>
      <w:r w:rsidRPr="00B24E7E">
        <w:rPr>
          <w:bCs/>
        </w:rPr>
        <w:t>nk BC</w:t>
      </w:r>
      <w:r w:rsidR="009C4DC5" w:rsidRPr="00B24E7E">
        <w:rPr>
          <w:bCs/>
        </w:rPr>
        <w:t>.</w:t>
      </w:r>
      <w:r w:rsidRPr="00B24E7E">
        <w:rPr>
          <w:bCs/>
        </w:rPr>
        <w:t xml:space="preserve"> (2016). </w:t>
      </w:r>
      <w:r w:rsidRPr="00B24E7E">
        <w:rPr>
          <w:bCs/>
          <w:i/>
        </w:rPr>
        <w:t xml:space="preserve">B.C. Immunization Schedules. </w:t>
      </w:r>
      <w:hyperlink r:id="rId225" w:history="1">
        <w:r w:rsidRPr="00C05A5C">
          <w:rPr>
            <w:rStyle w:val="Hyperlink"/>
            <w:bCs/>
            <w:color w:val="auto"/>
          </w:rPr>
          <w:t>https://www.healthlinkbc.ca/tools-videos/bc-immunization-schedules</w:t>
        </w:r>
      </w:hyperlink>
    </w:p>
    <w:p w14:paraId="5A880634" w14:textId="77777777" w:rsidR="009D7636" w:rsidRPr="00B24E7E" w:rsidRDefault="009D7636" w:rsidP="009D7636">
      <w:pPr>
        <w:rPr>
          <w:rStyle w:val="Hyperlink"/>
          <w:bCs/>
          <w:color w:val="auto"/>
        </w:rPr>
      </w:pPr>
    </w:p>
    <w:p w14:paraId="2F62D880" w14:textId="77777777" w:rsidR="009A262B" w:rsidRDefault="009A262B" w:rsidP="009A262B">
      <w:pPr>
        <w:pStyle w:val="ListParagraph"/>
        <w:numPr>
          <w:ilvl w:val="0"/>
          <w:numId w:val="148"/>
        </w:numPr>
        <w:rPr>
          <w:rStyle w:val="Hyperlink"/>
          <w:bCs/>
          <w:color w:val="auto"/>
        </w:rPr>
      </w:pPr>
      <w:r w:rsidRPr="00B24E7E">
        <w:rPr>
          <w:bCs/>
        </w:rPr>
        <w:t>HealthL</w:t>
      </w:r>
      <w:r>
        <w:rPr>
          <w:bCs/>
        </w:rPr>
        <w:t>i</w:t>
      </w:r>
      <w:r w:rsidRPr="00B24E7E">
        <w:rPr>
          <w:bCs/>
        </w:rPr>
        <w:t xml:space="preserve">nk BC. (2016). </w:t>
      </w:r>
      <w:r w:rsidRPr="00B24E7E">
        <w:rPr>
          <w:bCs/>
          <w:i/>
        </w:rPr>
        <w:t xml:space="preserve">Hospital Discharge Planning. </w:t>
      </w:r>
      <w:hyperlink r:id="rId226" w:history="1">
        <w:r w:rsidRPr="00DE739C">
          <w:rPr>
            <w:rStyle w:val="Hyperlink"/>
            <w:bCs/>
            <w:color w:val="auto"/>
          </w:rPr>
          <w:t>https://www.healthlinkbc.ca/health-topics/ug5158</w:t>
        </w:r>
      </w:hyperlink>
    </w:p>
    <w:p w14:paraId="7E1877A5" w14:textId="77777777" w:rsidR="00571BC7" w:rsidRPr="00A6676D" w:rsidRDefault="00571BC7" w:rsidP="00A6676D">
      <w:pPr>
        <w:pStyle w:val="ListParagraph"/>
        <w:rPr>
          <w:bCs/>
          <w:u w:val="single"/>
        </w:rPr>
      </w:pPr>
    </w:p>
    <w:p w14:paraId="4E121D85" w14:textId="40A4E0BF" w:rsidR="00DB36B6" w:rsidRDefault="00DB36B6" w:rsidP="0091209D">
      <w:pPr>
        <w:pStyle w:val="ListParagraph"/>
        <w:numPr>
          <w:ilvl w:val="0"/>
          <w:numId w:val="148"/>
        </w:numPr>
      </w:pPr>
      <w:r w:rsidRPr="006A4B58">
        <w:t>Kemppainen</w:t>
      </w:r>
      <w:r>
        <w:t xml:space="preserve">, V., </w:t>
      </w:r>
      <w:r w:rsidRPr="006A4B58">
        <w:t>Tossavainen</w:t>
      </w:r>
      <w:r>
        <w:t xml:space="preserve">, K., &amp; </w:t>
      </w:r>
      <w:r w:rsidRPr="006A4B58">
        <w:t>Turunen</w:t>
      </w:r>
      <w:r>
        <w:t xml:space="preserve">, H. (2012). </w:t>
      </w:r>
      <w:r w:rsidRPr="00BC6B3A">
        <w:t>Nurses</w:t>
      </w:r>
      <w:r w:rsidR="00B24E7E">
        <w:t>’</w:t>
      </w:r>
      <w:r w:rsidRPr="00BC6B3A">
        <w:t xml:space="preserve"> </w:t>
      </w:r>
      <w:r w:rsidR="006C25A7" w:rsidRPr="00BC6B3A">
        <w:t xml:space="preserve">Roles </w:t>
      </w:r>
      <w:r w:rsidRPr="00BC6B3A">
        <w:t xml:space="preserve">in </w:t>
      </w:r>
      <w:r w:rsidR="006C25A7" w:rsidRPr="00BC6B3A">
        <w:t>Health Promotion Practice: An Integrative Review</w:t>
      </w:r>
      <w:r>
        <w:t xml:space="preserve">. </w:t>
      </w:r>
      <w:r w:rsidRPr="00DB36B6">
        <w:rPr>
          <w:i/>
        </w:rPr>
        <w:t>Health Promotion International, 28</w:t>
      </w:r>
      <w:r>
        <w:t>(</w:t>
      </w:r>
      <w:r w:rsidRPr="00BC6B3A">
        <w:t>4</w:t>
      </w:r>
      <w:r>
        <w:t>)</w:t>
      </w:r>
      <w:r w:rsidRPr="00BC6B3A">
        <w:t xml:space="preserve">, </w:t>
      </w:r>
      <w:r>
        <w:t xml:space="preserve">490–501. </w:t>
      </w:r>
      <w:hyperlink r:id="rId227" w:history="1">
        <w:r w:rsidRPr="00A07566">
          <w:rPr>
            <w:rStyle w:val="Hyperlink"/>
          </w:rPr>
          <w:t>https://doi.org/10.1093/heapro/das034</w:t>
        </w:r>
      </w:hyperlink>
    </w:p>
    <w:p w14:paraId="280353B4" w14:textId="77777777" w:rsidR="00767489" w:rsidRDefault="00767489" w:rsidP="00DB36B6">
      <w:pPr>
        <w:rPr>
          <w:b/>
          <w:bCs/>
          <w:u w:val="single"/>
        </w:rPr>
      </w:pPr>
    </w:p>
    <w:p w14:paraId="2D8BDD90" w14:textId="17E561BC" w:rsidR="00BA7DE5" w:rsidRPr="00B24E7E" w:rsidRDefault="00767489" w:rsidP="00A6676D">
      <w:pPr>
        <w:pStyle w:val="ListParagraph"/>
        <w:numPr>
          <w:ilvl w:val="0"/>
          <w:numId w:val="148"/>
        </w:numPr>
        <w:rPr>
          <w:bCs/>
        </w:rPr>
      </w:pPr>
      <w:r w:rsidRPr="00B24E7E">
        <w:rPr>
          <w:bCs/>
          <w:iCs/>
        </w:rPr>
        <w:t xml:space="preserve">Klinic Community Health Centre. (2013). </w:t>
      </w:r>
      <w:r w:rsidRPr="00B24E7E">
        <w:rPr>
          <w:bCs/>
          <w:i/>
        </w:rPr>
        <w:t>Trauma-informed Toolkit</w:t>
      </w:r>
      <w:r w:rsidRPr="00B24E7E">
        <w:rPr>
          <w:bCs/>
          <w:i/>
          <w:iCs/>
        </w:rPr>
        <w:t xml:space="preserve">. </w:t>
      </w:r>
      <w:hyperlink r:id="rId228" w:history="1">
        <w:r w:rsidRPr="00B24E7E">
          <w:rPr>
            <w:rStyle w:val="Hyperlink"/>
            <w:bCs/>
          </w:rPr>
          <w:t>http://trauma-informed.ca/wp-content/uploads/2013/10/Trauma-informed_Toolkit.pdf</w:t>
        </w:r>
      </w:hyperlink>
    </w:p>
    <w:p w14:paraId="69BFB846" w14:textId="77777777" w:rsidR="00C318FE" w:rsidRDefault="00C318FE" w:rsidP="00DB36B6">
      <w:pPr>
        <w:ind w:left="-260"/>
        <w:rPr>
          <w:bCs/>
        </w:rPr>
      </w:pPr>
    </w:p>
    <w:p w14:paraId="7B0D42E6" w14:textId="77777777" w:rsidR="00C318FE" w:rsidRPr="00DB36B6" w:rsidRDefault="00C318FE" w:rsidP="0091209D">
      <w:pPr>
        <w:pStyle w:val="ListParagraph"/>
        <w:numPr>
          <w:ilvl w:val="0"/>
          <w:numId w:val="148"/>
        </w:numPr>
        <w:rPr>
          <w:bCs/>
          <w:i/>
        </w:rPr>
      </w:pPr>
      <w:r w:rsidRPr="00DB36B6">
        <w:rPr>
          <w:bCs/>
        </w:rPr>
        <w:t xml:space="preserve">Mental Health Commission of Canada. (2012). </w:t>
      </w:r>
      <w:r w:rsidRPr="00DB36B6">
        <w:rPr>
          <w:bCs/>
          <w:i/>
        </w:rPr>
        <w:t xml:space="preserve">Changing Directions, Changing Lives: The Mental Health Strategy for Canada. </w:t>
      </w:r>
      <w:hyperlink r:id="rId229" w:history="1">
        <w:r w:rsidRPr="00DB36B6">
          <w:rPr>
            <w:rStyle w:val="Hyperlink"/>
            <w:bCs/>
            <w:i/>
          </w:rPr>
          <w:t>http://strategy.mentalhealthcommission.ca/pdf/strategy-images-en.pdf</w:t>
        </w:r>
      </w:hyperlink>
    </w:p>
    <w:p w14:paraId="46CC59DB" w14:textId="77777777" w:rsidR="00C318FE" w:rsidRPr="00C318FE" w:rsidRDefault="00C318FE" w:rsidP="00DB36B6">
      <w:pPr>
        <w:pStyle w:val="ListParagraph"/>
        <w:ind w:left="-360"/>
        <w:rPr>
          <w:bCs/>
          <w:i/>
        </w:rPr>
      </w:pPr>
    </w:p>
    <w:p w14:paraId="1C562513" w14:textId="07716B79" w:rsidR="00BA7DE5" w:rsidRPr="00BC678E" w:rsidRDefault="00002989" w:rsidP="00A6676D">
      <w:pPr>
        <w:pStyle w:val="ListParagraph"/>
        <w:numPr>
          <w:ilvl w:val="0"/>
          <w:numId w:val="148"/>
        </w:numPr>
        <w:rPr>
          <w:bCs/>
        </w:rPr>
      </w:pPr>
      <w:r w:rsidRPr="00FD3696">
        <w:t>M</w:t>
      </w:r>
      <w:r>
        <w:t>inistry of Children and Family Development</w:t>
      </w:r>
      <w:r w:rsidR="00C318FE">
        <w:t>.</w:t>
      </w:r>
      <w:r w:rsidR="00BA7DE5" w:rsidRPr="00B24E7E">
        <w:rPr>
          <w:bCs/>
        </w:rPr>
        <w:t xml:space="preserve"> (2016). </w:t>
      </w:r>
      <w:r w:rsidR="00BA7DE5" w:rsidRPr="00BC678E">
        <w:rPr>
          <w:bCs/>
          <w:i/>
        </w:rPr>
        <w:t xml:space="preserve">Healing Families, Helping Systems: A Trauma-Informed Practice Guide for Working with Children, Youth and </w:t>
      </w:r>
      <w:r w:rsidR="00BA7DE5" w:rsidRPr="00BC678E">
        <w:rPr>
          <w:bCs/>
          <w:i/>
        </w:rPr>
        <w:lastRenderedPageBreak/>
        <w:t>Families</w:t>
      </w:r>
      <w:r w:rsidR="00BA7DE5" w:rsidRPr="00BC678E">
        <w:rPr>
          <w:bCs/>
        </w:rPr>
        <w:t>.</w:t>
      </w:r>
      <w:r w:rsidR="009A262B" w:rsidRPr="009A262B">
        <w:t xml:space="preserve"> </w:t>
      </w:r>
      <w:hyperlink r:id="rId230" w:history="1">
        <w:r w:rsidR="009A262B" w:rsidRPr="00B24E7E">
          <w:rPr>
            <w:rStyle w:val="Hyperlink"/>
            <w:bCs/>
          </w:rPr>
          <w:t>http://www2.gov.bc.ca/assets/gov/health/child-teen-mental-health/trauma-          informed_practice_guide.pdf</w:t>
        </w:r>
      </w:hyperlink>
      <w:r w:rsidR="00DB36B6">
        <w:t xml:space="preserve"> </w:t>
      </w:r>
    </w:p>
    <w:p w14:paraId="2FD913B5" w14:textId="77777777" w:rsidR="00BA7DE5" w:rsidRPr="00BA7DE5" w:rsidRDefault="00BA7DE5" w:rsidP="00DB36B6">
      <w:pPr>
        <w:ind w:left="-260"/>
        <w:rPr>
          <w:bCs/>
          <w:iCs/>
        </w:rPr>
      </w:pPr>
    </w:p>
    <w:p w14:paraId="689A5E73" w14:textId="33767B53" w:rsidR="00BA7DE5" w:rsidRPr="00B24E7E" w:rsidRDefault="00BA7DE5" w:rsidP="00A6676D">
      <w:pPr>
        <w:pStyle w:val="ListParagraph"/>
        <w:numPr>
          <w:ilvl w:val="0"/>
          <w:numId w:val="148"/>
        </w:numPr>
        <w:rPr>
          <w:bCs/>
        </w:rPr>
      </w:pPr>
      <w:r w:rsidRPr="00B24E7E">
        <w:rPr>
          <w:bCs/>
          <w:iCs/>
        </w:rPr>
        <w:t>Nova Scotia Health Authority.</w:t>
      </w:r>
      <w:r w:rsidRPr="00B24E7E">
        <w:rPr>
          <w:bCs/>
        </w:rPr>
        <w:t xml:space="preserve"> (2015). </w:t>
      </w:r>
      <w:r w:rsidRPr="00B24E7E">
        <w:rPr>
          <w:bCs/>
          <w:i/>
        </w:rPr>
        <w:t>Trauma-</w:t>
      </w:r>
      <w:r w:rsidR="00B24E7E" w:rsidRPr="00B24E7E">
        <w:rPr>
          <w:bCs/>
          <w:i/>
        </w:rPr>
        <w:t xml:space="preserve">Informed Practice </w:t>
      </w:r>
      <w:r w:rsidRPr="00B24E7E">
        <w:rPr>
          <w:bCs/>
          <w:i/>
        </w:rPr>
        <w:t xml:space="preserve">in </w:t>
      </w:r>
      <w:r w:rsidR="00B24E7E" w:rsidRPr="00B24E7E">
        <w:rPr>
          <w:bCs/>
          <w:i/>
        </w:rPr>
        <w:t xml:space="preserve">Different Settings </w:t>
      </w:r>
      <w:r w:rsidRPr="00B24E7E">
        <w:rPr>
          <w:bCs/>
          <w:i/>
        </w:rPr>
        <w:t xml:space="preserve">and with </w:t>
      </w:r>
      <w:r w:rsidR="00B24E7E" w:rsidRPr="00B24E7E">
        <w:rPr>
          <w:bCs/>
          <w:i/>
        </w:rPr>
        <w:t>Various Populations</w:t>
      </w:r>
      <w:r w:rsidRPr="00B24E7E">
        <w:rPr>
          <w:bCs/>
          <w:i/>
        </w:rPr>
        <w:t>. A Discussion Guide for</w:t>
      </w:r>
      <w:r w:rsidR="00B24E7E" w:rsidRPr="00B24E7E">
        <w:rPr>
          <w:bCs/>
          <w:i/>
        </w:rPr>
        <w:t xml:space="preserve"> </w:t>
      </w:r>
      <w:r w:rsidRPr="00B24E7E">
        <w:rPr>
          <w:bCs/>
          <w:i/>
        </w:rPr>
        <w:t>Health and Social Service Providers</w:t>
      </w:r>
      <w:r w:rsidRPr="00B24E7E">
        <w:rPr>
          <w:bCs/>
        </w:rPr>
        <w:t>.</w:t>
      </w:r>
      <w:r w:rsidR="00B24E7E" w:rsidRPr="00B24E7E">
        <w:rPr>
          <w:bCs/>
        </w:rPr>
        <w:t xml:space="preserve"> </w:t>
      </w:r>
      <w:hyperlink r:id="rId231" w:history="1">
        <w:r w:rsidRPr="00B24E7E">
          <w:rPr>
            <w:rStyle w:val="Hyperlink"/>
            <w:bCs/>
          </w:rPr>
          <w:t>https://novascotia.ca/dhw/addictions/documents/TIP_Discussion_Guide_3.pdf</w:t>
        </w:r>
      </w:hyperlink>
    </w:p>
    <w:p w14:paraId="052652EC" w14:textId="77777777" w:rsidR="00A7131E" w:rsidRDefault="00A7131E" w:rsidP="00DB36B6">
      <w:pPr>
        <w:rPr>
          <w:b/>
          <w:bCs/>
          <w:u w:val="single"/>
        </w:rPr>
      </w:pPr>
    </w:p>
    <w:p w14:paraId="5B6F44BF" w14:textId="77777777" w:rsidR="00B72C0C" w:rsidRDefault="00B72C0C" w:rsidP="0091209D">
      <w:pPr>
        <w:pStyle w:val="ListParagraph"/>
        <w:numPr>
          <w:ilvl w:val="0"/>
          <w:numId w:val="148"/>
        </w:numPr>
      </w:pPr>
      <w:r>
        <w:t xml:space="preserve">Province of British Columbia. </w:t>
      </w:r>
      <w:r w:rsidRPr="00DB36B6">
        <w:rPr>
          <w:i/>
        </w:rPr>
        <w:t>Healthy Families BC</w:t>
      </w:r>
      <w:r>
        <w:t xml:space="preserve">. </w:t>
      </w:r>
      <w:hyperlink r:id="rId232" w:history="1">
        <w:r w:rsidR="00515228" w:rsidRPr="00A07566">
          <w:rPr>
            <w:rStyle w:val="Hyperlink"/>
          </w:rPr>
          <w:t>https://www.healthyfamiliesbc.ca</w:t>
        </w:r>
      </w:hyperlink>
    </w:p>
    <w:p w14:paraId="56AD3072" w14:textId="77777777" w:rsidR="006152E0" w:rsidRDefault="006152E0" w:rsidP="00DB36B6"/>
    <w:p w14:paraId="4D28762E" w14:textId="77777777" w:rsidR="006152E0" w:rsidRDefault="006152E0" w:rsidP="0091209D">
      <w:pPr>
        <w:pStyle w:val="ListParagraph"/>
        <w:numPr>
          <w:ilvl w:val="0"/>
          <w:numId w:val="148"/>
        </w:numPr>
      </w:pPr>
      <w:r w:rsidRPr="006152E0">
        <w:t>Public Health Agency of Canada</w:t>
      </w:r>
      <w:r>
        <w:t xml:space="preserve">. </w:t>
      </w:r>
      <w:r w:rsidRPr="00DB36B6">
        <w:rPr>
          <w:i/>
        </w:rPr>
        <w:t>Health Promotion Quick Links.</w:t>
      </w:r>
      <w:r>
        <w:t xml:space="preserve"> </w:t>
      </w:r>
      <w:hyperlink r:id="rId233" w:history="1">
        <w:r w:rsidRPr="00A07566">
          <w:rPr>
            <w:rStyle w:val="Hyperlink"/>
          </w:rPr>
          <w:t>https://www.canada.ca/en/public-health/services/health-promotion.html</w:t>
        </w:r>
      </w:hyperlink>
    </w:p>
    <w:p w14:paraId="244AAAB7" w14:textId="77777777" w:rsidR="006152E0" w:rsidRDefault="006152E0" w:rsidP="00DB36B6"/>
    <w:p w14:paraId="5F83E673" w14:textId="77777777" w:rsidR="00312EE1" w:rsidRDefault="00312EE1" w:rsidP="0091209D">
      <w:pPr>
        <w:pStyle w:val="ListParagraph"/>
        <w:numPr>
          <w:ilvl w:val="0"/>
          <w:numId w:val="148"/>
        </w:numPr>
      </w:pPr>
      <w:r>
        <w:t xml:space="preserve">Public Health Agency of Canada. </w:t>
      </w:r>
      <w:r w:rsidR="00BA21C7" w:rsidRPr="00DB36B6">
        <w:rPr>
          <w:i/>
        </w:rPr>
        <w:t>Summary Table of Population Health Key Elements</w:t>
      </w:r>
      <w:r w:rsidR="00BA21C7">
        <w:t xml:space="preserve">. </w:t>
      </w:r>
      <w:hyperlink r:id="rId234" w:history="1">
        <w:r w:rsidR="00BA21C7" w:rsidRPr="00A07566">
          <w:rPr>
            <w:rStyle w:val="Hyperlink"/>
          </w:rPr>
          <w:t>http://www.phac-aspc.gc.ca/ph-sp/approach-approche/pdf/summary_table.pdf</w:t>
        </w:r>
      </w:hyperlink>
    </w:p>
    <w:p w14:paraId="622CBDEA" w14:textId="77777777" w:rsidR="006A4B58" w:rsidRDefault="006A4B58" w:rsidP="00DB36B6"/>
    <w:p w14:paraId="697EA8AD" w14:textId="77777777" w:rsidR="0098599B" w:rsidRPr="00DB36B6" w:rsidRDefault="00833891" w:rsidP="0091209D">
      <w:pPr>
        <w:pStyle w:val="ListParagraph"/>
        <w:numPr>
          <w:ilvl w:val="0"/>
          <w:numId w:val="148"/>
        </w:numPr>
        <w:rPr>
          <w:rStyle w:val="Hyperlink"/>
          <w:color w:val="auto"/>
          <w:u w:val="none"/>
        </w:rPr>
      </w:pPr>
      <w:r>
        <w:t>Vancouver Coastal Health.</w:t>
      </w:r>
      <w:r w:rsidR="0098599B" w:rsidRPr="0098599B">
        <w:t xml:space="preserve"> </w:t>
      </w:r>
      <w:r w:rsidR="0098599B" w:rsidRPr="00833891">
        <w:rPr>
          <w:i/>
        </w:rPr>
        <w:t xml:space="preserve">An </w:t>
      </w:r>
      <w:r w:rsidR="006C25A7" w:rsidRPr="00833891">
        <w:rPr>
          <w:i/>
        </w:rPr>
        <w:t xml:space="preserve">Integrated Approach </w:t>
      </w:r>
      <w:r w:rsidR="0098599B" w:rsidRPr="00833891">
        <w:rPr>
          <w:i/>
        </w:rPr>
        <w:t xml:space="preserve">to </w:t>
      </w:r>
      <w:r w:rsidR="006C25A7" w:rsidRPr="00833891">
        <w:rPr>
          <w:i/>
        </w:rPr>
        <w:t>Population Health</w:t>
      </w:r>
      <w:r w:rsidR="0098599B" w:rsidRPr="00833891">
        <w:rPr>
          <w:i/>
        </w:rPr>
        <w:t>.</w:t>
      </w:r>
      <w:r w:rsidR="0098599B" w:rsidRPr="0098599B">
        <w:t xml:space="preserve"> </w:t>
      </w:r>
      <w:hyperlink r:id="rId235">
        <w:r w:rsidR="0098599B" w:rsidRPr="0098599B">
          <w:rPr>
            <w:rStyle w:val="Hyperlink"/>
          </w:rPr>
          <w:t>http://www.vch.ca/media/Toward_A_Population_Health_Approach.pdf</w:t>
        </w:r>
      </w:hyperlink>
    </w:p>
    <w:p w14:paraId="3B19D98D" w14:textId="77777777" w:rsidR="0048222D" w:rsidRPr="0098599B" w:rsidRDefault="0048222D" w:rsidP="00DB36B6">
      <w:pPr>
        <w:ind w:left="-260"/>
      </w:pPr>
    </w:p>
    <w:p w14:paraId="69BBD4DB" w14:textId="77777777" w:rsidR="007F2773" w:rsidRDefault="007F2773">
      <w:pPr>
        <w:rPr>
          <w:bCs/>
        </w:rPr>
      </w:pPr>
      <w:r>
        <w:rPr>
          <w:bCs/>
        </w:rPr>
        <w:br w:type="page"/>
      </w:r>
    </w:p>
    <w:p w14:paraId="65E1BF35" w14:textId="77777777" w:rsidR="0098599B" w:rsidRPr="0098599B" w:rsidRDefault="0098599B" w:rsidP="00BD3C67">
      <w:pPr>
        <w:pStyle w:val="HEAD2"/>
        <w:rPr>
          <w:b w:val="0"/>
          <w:bCs/>
        </w:rPr>
      </w:pPr>
      <w:bookmarkStart w:id="31" w:name="_Toc509303526"/>
      <w:r w:rsidRPr="0098599B">
        <w:lastRenderedPageBreak/>
        <w:t>I</w:t>
      </w:r>
      <w:r w:rsidR="007E5091">
        <w:t>ntegrated Practice</w:t>
      </w:r>
      <w:r w:rsidRPr="0098599B">
        <w:t xml:space="preserve"> I</w:t>
      </w:r>
      <w:bookmarkEnd w:id="31"/>
    </w:p>
    <w:p w14:paraId="20713271" w14:textId="77777777" w:rsidR="007B0D05" w:rsidRPr="0098599B" w:rsidRDefault="007B0D05" w:rsidP="005B7057"/>
    <w:p w14:paraId="31A8D8E4" w14:textId="77777777" w:rsidR="009214D8" w:rsidRPr="00505A53" w:rsidRDefault="009214D8" w:rsidP="0091209D">
      <w:pPr>
        <w:numPr>
          <w:ilvl w:val="1"/>
          <w:numId w:val="18"/>
        </w:numPr>
      </w:pPr>
      <w:r w:rsidRPr="00505A53">
        <w:rPr>
          <w:bCs/>
        </w:rPr>
        <w:t>Aboriginal Nurses Association of Canada (ANAC), Canadian Association of Schools of Nursing (CASN), Canadian Nurses Association (CNA) (2009</w:t>
      </w:r>
      <w:r w:rsidRPr="00505A53">
        <w:rPr>
          <w:bCs/>
          <w:i/>
        </w:rPr>
        <w:t xml:space="preserve">). Cultural Competence and Cultural Safety in Nursing Education. </w:t>
      </w:r>
      <w:r w:rsidRPr="00505A53">
        <w:rPr>
          <w:bCs/>
        </w:rPr>
        <w:t xml:space="preserve">Ottawa: Author. </w:t>
      </w:r>
      <w:hyperlink r:id="rId236" w:history="1">
        <w:r w:rsidR="00505A53" w:rsidRPr="00A07566">
          <w:rPr>
            <w:rStyle w:val="Hyperlink"/>
            <w:bCs/>
          </w:rPr>
          <w:t>https://www.canadian-nurse.com/sitecore%20modules/web/~/media/cna/page-content/pdf-en/first_nations_framework_e.pdf?la=en</w:t>
        </w:r>
      </w:hyperlink>
    </w:p>
    <w:p w14:paraId="35957361" w14:textId="77777777" w:rsidR="00505A53" w:rsidRDefault="00505A53" w:rsidP="00505A53">
      <w:pPr>
        <w:ind w:left="720"/>
      </w:pPr>
    </w:p>
    <w:p w14:paraId="41780DD4" w14:textId="77777777" w:rsidR="001A3149" w:rsidRDefault="00062D86" w:rsidP="0091209D">
      <w:pPr>
        <w:numPr>
          <w:ilvl w:val="1"/>
          <w:numId w:val="18"/>
        </w:numPr>
      </w:pPr>
      <w:r>
        <w:t xml:space="preserve">Canadian Agency for Drugs and Technologies in Health. </w:t>
      </w:r>
      <w:r w:rsidR="001A3149">
        <w:t xml:space="preserve">(2011). </w:t>
      </w:r>
      <w:r w:rsidR="001A3149" w:rsidRPr="001A3149">
        <w:rPr>
          <w:i/>
        </w:rPr>
        <w:t>Minimization of Medication Administration Errors for Inpatient Care: Best Practice and Guidelines</w:t>
      </w:r>
      <w:r w:rsidR="001A3149">
        <w:t xml:space="preserve">. Rapid Response Report: Summary of Abstracts. </w:t>
      </w:r>
      <w:hyperlink r:id="rId237" w:history="1">
        <w:r w:rsidR="001A3149" w:rsidRPr="008B2A38">
          <w:rPr>
            <w:rStyle w:val="Hyperlink"/>
          </w:rPr>
          <w:t>https://cadth.ca/sites/default/files/pdf/htis/june-2011/RB0373_Medication_Delivery_Systems_Final.pdf</w:t>
        </w:r>
      </w:hyperlink>
    </w:p>
    <w:p w14:paraId="35B763B2" w14:textId="77777777" w:rsidR="001A3149" w:rsidRDefault="001A3149" w:rsidP="001A3149"/>
    <w:p w14:paraId="577869CC" w14:textId="01280C21" w:rsidR="00414B01" w:rsidRDefault="00414B01" w:rsidP="0091209D">
      <w:pPr>
        <w:numPr>
          <w:ilvl w:val="1"/>
          <w:numId w:val="18"/>
        </w:numPr>
      </w:pPr>
      <w:r w:rsidRPr="00414B01">
        <w:t>Canadian Council for Practical Nurse Regulators (CCPNR)</w:t>
      </w:r>
      <w:r w:rsidR="00571BC7">
        <w:t>.</w:t>
      </w:r>
      <w:r w:rsidRPr="00414B01">
        <w:t xml:space="preserve"> (2013). </w:t>
      </w:r>
      <w:r w:rsidRPr="00414B01">
        <w:rPr>
          <w:i/>
        </w:rPr>
        <w:t>Entry</w:t>
      </w:r>
      <w:r w:rsidR="00A841BD">
        <w:rPr>
          <w:i/>
        </w:rPr>
        <w:t>-</w:t>
      </w:r>
      <w:r w:rsidRPr="00414B01">
        <w:rPr>
          <w:i/>
        </w:rPr>
        <w:t>to</w:t>
      </w:r>
      <w:r w:rsidR="00A841BD">
        <w:rPr>
          <w:i/>
        </w:rPr>
        <w:t>-</w:t>
      </w:r>
      <w:r w:rsidRPr="00414B01">
        <w:rPr>
          <w:i/>
        </w:rPr>
        <w:t>Practice Competencies for Licensed Practical Nurses</w:t>
      </w:r>
      <w:r w:rsidRPr="00414B01">
        <w:t xml:space="preserve">. </w:t>
      </w:r>
      <w:r w:rsidR="002D2A6F">
        <w:t>Burnaby</w:t>
      </w:r>
      <w:r w:rsidRPr="00414B01">
        <w:t xml:space="preserve">: Author. </w:t>
      </w:r>
      <w:hyperlink r:id="rId238" w:history="1">
        <w:r w:rsidRPr="00414B01">
          <w:rPr>
            <w:rStyle w:val="Hyperlink"/>
          </w:rPr>
          <w:t>https://www.clpnbc.org/Documents/Practice-Support-Documents/Entry-to-Practice-Competencies-(EPTC)-LPNs.aspx</w:t>
        </w:r>
      </w:hyperlink>
    </w:p>
    <w:p w14:paraId="417F918C" w14:textId="77777777" w:rsidR="00A363FF" w:rsidRDefault="00A363FF" w:rsidP="00A363FF">
      <w:pPr>
        <w:ind w:left="720"/>
      </w:pPr>
    </w:p>
    <w:p w14:paraId="55FF8AEA" w14:textId="7DF990E4" w:rsidR="00A363FF" w:rsidRPr="00A363FF" w:rsidRDefault="00A363FF" w:rsidP="0091209D">
      <w:pPr>
        <w:numPr>
          <w:ilvl w:val="1"/>
          <w:numId w:val="18"/>
        </w:numPr>
      </w:pPr>
      <w:r w:rsidRPr="00A363FF">
        <w:t>Canadian Interprofessional Health Collaborative (CIHC)</w:t>
      </w:r>
      <w:r w:rsidR="00571BC7">
        <w:t>.</w:t>
      </w:r>
      <w:r w:rsidR="00A841BD">
        <w:t xml:space="preserve"> </w:t>
      </w:r>
      <w:r w:rsidRPr="00A363FF">
        <w:t xml:space="preserve">(2010). </w:t>
      </w:r>
      <w:r w:rsidRPr="005F0954">
        <w:rPr>
          <w:i/>
        </w:rPr>
        <w:t xml:space="preserve">A </w:t>
      </w:r>
      <w:r w:rsidR="00A841BD" w:rsidRPr="005F0954">
        <w:rPr>
          <w:i/>
        </w:rPr>
        <w:t xml:space="preserve">National </w:t>
      </w:r>
      <w:r w:rsidRPr="005F0954">
        <w:rPr>
          <w:i/>
        </w:rPr>
        <w:t>Interprofessional Competencies Framework</w:t>
      </w:r>
      <w:r w:rsidRPr="00A363FF">
        <w:t xml:space="preserve">. Vancouver: Author. </w:t>
      </w:r>
      <w:hyperlink r:id="rId239" w:history="1">
        <w:r w:rsidRPr="00A363FF">
          <w:rPr>
            <w:rStyle w:val="Hyperlink"/>
          </w:rPr>
          <w:t>https://www.cihc.ca/files/CIHC_IPCompetencies_Feb1210.pdf</w:t>
        </w:r>
      </w:hyperlink>
    </w:p>
    <w:p w14:paraId="478111CB" w14:textId="77777777" w:rsidR="00414B01" w:rsidRPr="00414B01" w:rsidRDefault="00414B01" w:rsidP="00414B01"/>
    <w:p w14:paraId="3D9469F8" w14:textId="72F418BC" w:rsidR="00414B01" w:rsidRDefault="00414B01" w:rsidP="0091209D">
      <w:pPr>
        <w:numPr>
          <w:ilvl w:val="1"/>
          <w:numId w:val="18"/>
        </w:numPr>
      </w:pPr>
      <w:r w:rsidRPr="00414B01">
        <w:t xml:space="preserve">Canadian Practical Nurse Registration Examination Competency and Blueprint Committee (CPNRE). (2016). </w:t>
      </w:r>
      <w:r w:rsidRPr="00414B01">
        <w:rPr>
          <w:i/>
        </w:rPr>
        <w:t>Canadian Practical Nurse Registration Examination</w:t>
      </w:r>
      <w:r w:rsidRPr="00414B01">
        <w:t xml:space="preserve"> </w:t>
      </w:r>
      <w:r w:rsidRPr="00414B01">
        <w:rPr>
          <w:i/>
        </w:rPr>
        <w:t xml:space="preserve">Blueprint </w:t>
      </w:r>
      <w:r w:rsidR="00A841BD">
        <w:rPr>
          <w:rFonts w:cstheme="minorHAnsi"/>
          <w:i/>
        </w:rPr>
        <w:t>–</w:t>
      </w:r>
      <w:r w:rsidRPr="00414B01">
        <w:rPr>
          <w:i/>
        </w:rPr>
        <w:t>2017</w:t>
      </w:r>
      <w:r w:rsidR="00A841BD">
        <w:rPr>
          <w:rFonts w:cstheme="minorHAnsi"/>
          <w:i/>
        </w:rPr>
        <w:t>–</w:t>
      </w:r>
      <w:r w:rsidRPr="00414B01">
        <w:rPr>
          <w:i/>
        </w:rPr>
        <w:t>2021</w:t>
      </w:r>
      <w:r w:rsidRPr="00414B01">
        <w:t xml:space="preserve">. Ottawa: Author. </w:t>
      </w:r>
      <w:hyperlink r:id="rId240" w:history="1">
        <w:r w:rsidRPr="00414B01">
          <w:rPr>
            <w:rStyle w:val="Hyperlink"/>
          </w:rPr>
          <w:t>http://www.cpnre.ca/documents/2017-2021%20CPNRE%20Blueprint%20-%20FINAL_Apr2016.pdf</w:t>
        </w:r>
      </w:hyperlink>
    </w:p>
    <w:p w14:paraId="01B2250A" w14:textId="77777777" w:rsidR="000625D7" w:rsidRDefault="000625D7" w:rsidP="000625D7"/>
    <w:p w14:paraId="541F8CBA" w14:textId="77777777" w:rsidR="00A841BD" w:rsidRPr="00814F86" w:rsidRDefault="00A841BD" w:rsidP="00A841BD">
      <w:pPr>
        <w:pStyle w:val="ListParagraph"/>
        <w:numPr>
          <w:ilvl w:val="1"/>
          <w:numId w:val="18"/>
        </w:numPr>
      </w:pPr>
      <w:r w:rsidRPr="00814F86">
        <w:t>College of Licensed Practical Nurses of British Columbia (CLPNBC)</w:t>
      </w:r>
      <w:r w:rsidR="00571BC7">
        <w:t>.</w:t>
      </w:r>
      <w:r w:rsidRPr="00814F86">
        <w:t xml:space="preserve"> </w:t>
      </w:r>
      <w:r w:rsidRPr="00A2488E">
        <w:rPr>
          <w:i/>
        </w:rPr>
        <w:t>Practice Standards for</w:t>
      </w:r>
      <w:r w:rsidRPr="00814F86">
        <w:t xml:space="preserve"> </w:t>
      </w:r>
      <w:r w:rsidRPr="00A2488E">
        <w:rPr>
          <w:i/>
        </w:rPr>
        <w:t>Licensed Practical Nurses</w:t>
      </w:r>
      <w:r w:rsidRPr="00814F86">
        <w:t xml:space="preserve"> (current editions). </w:t>
      </w:r>
      <w:r>
        <w:t>Burnaby</w:t>
      </w:r>
      <w:r w:rsidRPr="00814F86">
        <w:t xml:space="preserve">: Author. </w:t>
      </w:r>
      <w:hyperlink r:id="rId241" w:history="1">
        <w:r w:rsidRPr="00814F86">
          <w:rPr>
            <w:rStyle w:val="Hyperlink"/>
          </w:rPr>
          <w:t>https://www.clpnbc.org/Practice-Support-Learning/Practice-Standards</w:t>
        </w:r>
      </w:hyperlink>
    </w:p>
    <w:p w14:paraId="59669BEE" w14:textId="77777777" w:rsidR="00A841BD" w:rsidRDefault="00A841BD" w:rsidP="00A841BD"/>
    <w:p w14:paraId="5078DA91" w14:textId="77777777" w:rsidR="00A841BD" w:rsidRDefault="00A841BD" w:rsidP="00A841BD">
      <w:pPr>
        <w:pStyle w:val="ListParagraph"/>
        <w:numPr>
          <w:ilvl w:val="1"/>
          <w:numId w:val="18"/>
        </w:numPr>
      </w:pPr>
      <w:r w:rsidRPr="00414B01">
        <w:t>College of Licensed Practical Nurses of British Columbia (CLPNBC)</w:t>
      </w:r>
      <w:r w:rsidR="00571BC7">
        <w:t>.</w:t>
      </w:r>
      <w:r w:rsidRPr="00414B01">
        <w:t xml:space="preserve"> (2014). </w:t>
      </w:r>
      <w:r w:rsidRPr="00414B01">
        <w:rPr>
          <w:i/>
        </w:rPr>
        <w:t>Professional Standards for</w:t>
      </w:r>
      <w:r w:rsidRPr="00414B01">
        <w:t xml:space="preserve"> </w:t>
      </w:r>
      <w:r w:rsidRPr="00414B01">
        <w:rPr>
          <w:i/>
        </w:rPr>
        <w:t>Licensed Practical Nurses</w:t>
      </w:r>
      <w:r w:rsidRPr="00414B01">
        <w:t xml:space="preserve">. </w:t>
      </w:r>
      <w:r>
        <w:t>Burnaby</w:t>
      </w:r>
      <w:r w:rsidRPr="00414B01">
        <w:t xml:space="preserve">: Author. </w:t>
      </w:r>
      <w:hyperlink r:id="rId242" w:history="1">
        <w:r w:rsidRPr="00414B01">
          <w:rPr>
            <w:rStyle w:val="Hyperlink"/>
          </w:rPr>
          <w:t>https://clpnbc.org/Documents/Practice-Support-Documents/Professional-Standards-of-Practice-for-Licensed-Pr.aspx</w:t>
        </w:r>
      </w:hyperlink>
    </w:p>
    <w:p w14:paraId="4765D61A" w14:textId="77777777" w:rsidR="00A841BD" w:rsidRDefault="00A841BD" w:rsidP="00A841BD"/>
    <w:p w14:paraId="28D36CBA" w14:textId="77777777" w:rsidR="00A841BD" w:rsidRPr="00A841BD" w:rsidRDefault="00A841BD" w:rsidP="00A841BD">
      <w:pPr>
        <w:numPr>
          <w:ilvl w:val="1"/>
          <w:numId w:val="18"/>
        </w:numPr>
        <w:rPr>
          <w:rStyle w:val="Hyperlink"/>
          <w:i/>
          <w:color w:val="auto"/>
          <w:u w:val="none"/>
        </w:rPr>
      </w:pPr>
      <w:r w:rsidRPr="00414B01">
        <w:t>College of Licensed Practical Nurses of British Columbia (CLPNBC)</w:t>
      </w:r>
      <w:r w:rsidR="00571BC7">
        <w:t>.</w:t>
      </w:r>
      <w:r w:rsidRPr="00414B01">
        <w:t xml:space="preserve"> (2016). Practice </w:t>
      </w:r>
      <w:r>
        <w:t>Standard</w:t>
      </w:r>
      <w:r w:rsidRPr="00414B01">
        <w:t xml:space="preserve">: </w:t>
      </w:r>
      <w:r w:rsidRPr="00A6676D">
        <w:t>Documentation</w:t>
      </w:r>
      <w:r w:rsidRPr="00F87914">
        <w:t xml:space="preserve"> </w:t>
      </w:r>
      <w:hyperlink r:id="rId243" w:history="1">
        <w:r w:rsidRPr="00A6676D">
          <w:rPr>
            <w:rStyle w:val="Hyperlink"/>
          </w:rPr>
          <w:t>https://www.clpnbc.org/Documents/Practice-Support-Documents/Practice-Standard-Documentation-approved-Nov-21-13.aspx</w:t>
        </w:r>
      </w:hyperlink>
    </w:p>
    <w:p w14:paraId="51FEE7C6" w14:textId="77777777" w:rsidR="00A841BD" w:rsidRDefault="00A841BD" w:rsidP="00A6676D">
      <w:pPr>
        <w:pStyle w:val="ListParagraph"/>
        <w:rPr>
          <w:rStyle w:val="Hyperlink"/>
          <w:i/>
          <w:color w:val="auto"/>
          <w:u w:val="none"/>
        </w:rPr>
      </w:pPr>
    </w:p>
    <w:p w14:paraId="3B0E665B" w14:textId="77777777" w:rsidR="00A841BD" w:rsidRPr="00414B01" w:rsidRDefault="00A841BD" w:rsidP="00A841BD">
      <w:pPr>
        <w:numPr>
          <w:ilvl w:val="1"/>
          <w:numId w:val="18"/>
        </w:numPr>
      </w:pPr>
      <w:r w:rsidRPr="00414B01">
        <w:t>College of Licensed Practical Nurses of British Columbia (CLPNBC)</w:t>
      </w:r>
      <w:r w:rsidR="00571BC7">
        <w:t>.</w:t>
      </w:r>
      <w:r w:rsidRPr="00414B01">
        <w:t xml:space="preserve"> (2017). </w:t>
      </w:r>
      <w:r w:rsidRPr="00414B01">
        <w:rPr>
          <w:i/>
        </w:rPr>
        <w:t xml:space="preserve">A Resource for Complementary </w:t>
      </w:r>
      <w:r>
        <w:rPr>
          <w:i/>
        </w:rPr>
        <w:t xml:space="preserve">and </w:t>
      </w:r>
      <w:r w:rsidRPr="00414B01">
        <w:rPr>
          <w:i/>
        </w:rPr>
        <w:t xml:space="preserve">&amp; Alternative Health. </w:t>
      </w:r>
      <w:hyperlink r:id="rId244" w:history="1">
        <w:r w:rsidRPr="00414B01">
          <w:rPr>
            <w:rStyle w:val="Hyperlink"/>
          </w:rPr>
          <w:t>https://www.clpnbc.org/Documents/Practice-Support-Documents/Practice-Resources/A-Resource-for-Complementary-and-Alternative-Healt.aspx</w:t>
        </w:r>
      </w:hyperlink>
    </w:p>
    <w:p w14:paraId="32797937" w14:textId="77777777" w:rsidR="00A841BD" w:rsidRPr="00414B01" w:rsidRDefault="00A841BD" w:rsidP="00A841BD"/>
    <w:p w14:paraId="792C09BF" w14:textId="77777777" w:rsidR="00A841BD" w:rsidRPr="00414B01" w:rsidRDefault="00A841BD" w:rsidP="00A841BD">
      <w:pPr>
        <w:numPr>
          <w:ilvl w:val="1"/>
          <w:numId w:val="18"/>
        </w:numPr>
        <w:rPr>
          <w:i/>
        </w:rPr>
      </w:pPr>
      <w:r w:rsidRPr="00414B01">
        <w:t>College of Licensed Practical Nurses of British Columbia (CLPNBC)</w:t>
      </w:r>
      <w:r w:rsidR="00571BC7">
        <w:t>.</w:t>
      </w:r>
      <w:r w:rsidRPr="00414B01">
        <w:t xml:space="preserve"> (2017). Practice </w:t>
      </w:r>
      <w:r>
        <w:t>Standard</w:t>
      </w:r>
      <w:r w:rsidRPr="00414B01">
        <w:t xml:space="preserve">: </w:t>
      </w:r>
      <w:r w:rsidRPr="00414B01">
        <w:rPr>
          <w:i/>
        </w:rPr>
        <w:t xml:space="preserve">Dispensing Medications. </w:t>
      </w:r>
      <w:hyperlink r:id="rId245" w:history="1">
        <w:r w:rsidRPr="00414B01">
          <w:rPr>
            <w:rStyle w:val="Hyperlink"/>
            <w:i/>
          </w:rPr>
          <w:t>https://www.clpnbc.org/Documents/Practice-Support-Documents/Practice-Standards/Dispensing-Medications-Practice-Board-Standard-02.aspx</w:t>
        </w:r>
      </w:hyperlink>
    </w:p>
    <w:p w14:paraId="297ECB44" w14:textId="77777777" w:rsidR="00A841BD" w:rsidRDefault="00A841BD" w:rsidP="00A841BD">
      <w:pPr>
        <w:rPr>
          <w:i/>
        </w:rPr>
      </w:pPr>
    </w:p>
    <w:p w14:paraId="0048B252" w14:textId="77777777" w:rsidR="00A841BD" w:rsidRDefault="00A841BD" w:rsidP="00A841BD">
      <w:pPr>
        <w:numPr>
          <w:ilvl w:val="1"/>
          <w:numId w:val="18"/>
        </w:numPr>
      </w:pPr>
      <w:r w:rsidRPr="00E87773">
        <w:t>College of Licensed Practical Nurses of British Columbia (CLPNBC)</w:t>
      </w:r>
      <w:r w:rsidR="00571BC7">
        <w:t>.</w:t>
      </w:r>
      <w:r w:rsidRPr="00E87773">
        <w:t xml:space="preserve"> (201</w:t>
      </w:r>
      <w:r>
        <w:t>7</w:t>
      </w:r>
      <w:r w:rsidRPr="00E87773">
        <w:t xml:space="preserve">). </w:t>
      </w:r>
      <w:r w:rsidRPr="00A57541">
        <w:t xml:space="preserve">Practice </w:t>
      </w:r>
      <w:r>
        <w:t>Standard</w:t>
      </w:r>
      <w:r w:rsidRPr="00A57541">
        <w:t xml:space="preserve">: </w:t>
      </w:r>
      <w:r w:rsidRPr="00274313">
        <w:rPr>
          <w:i/>
        </w:rPr>
        <w:t>Medication Administration</w:t>
      </w:r>
      <w:r w:rsidRPr="00274313">
        <w:t xml:space="preserve"> </w:t>
      </w:r>
      <w:hyperlink r:id="rId246" w:history="1">
        <w:r w:rsidRPr="00274313">
          <w:rPr>
            <w:rStyle w:val="Hyperlink"/>
            <w:i/>
          </w:rPr>
          <w:t>https://www.clpnbc.org/Documents/Practice-Support-Documents/Medication-Administration.aspx</w:t>
        </w:r>
      </w:hyperlink>
    </w:p>
    <w:p w14:paraId="7FED9341" w14:textId="77777777" w:rsidR="00A841BD" w:rsidRPr="00414B01" w:rsidRDefault="00A841BD" w:rsidP="00A841BD">
      <w:pPr>
        <w:rPr>
          <w:i/>
        </w:rPr>
      </w:pPr>
    </w:p>
    <w:p w14:paraId="1F1DC0D5" w14:textId="5A565D59" w:rsidR="00414B01" w:rsidRPr="00A6676D" w:rsidRDefault="00A2488E" w:rsidP="00A6676D">
      <w:pPr>
        <w:pStyle w:val="ListParagraph"/>
        <w:numPr>
          <w:ilvl w:val="1"/>
          <w:numId w:val="18"/>
        </w:numPr>
        <w:rPr>
          <w:i/>
        </w:rPr>
      </w:pPr>
      <w:r w:rsidRPr="00814F86">
        <w:t>College of Licensed Practical Nurses of British Columbia (CLPNBC)</w:t>
      </w:r>
      <w:r w:rsidR="00571BC7">
        <w:t>.</w:t>
      </w:r>
      <w:r w:rsidRPr="00814F86">
        <w:t xml:space="preserve"> (2017). </w:t>
      </w:r>
      <w:r w:rsidRPr="00814F86">
        <w:rPr>
          <w:i/>
        </w:rPr>
        <w:t>Scope of Practice: Standards, Limits and Conditions</w:t>
      </w:r>
      <w:r w:rsidRPr="00814F86">
        <w:t xml:space="preserve">. </w:t>
      </w:r>
      <w:r w:rsidR="002D2A6F">
        <w:t>Burnaby</w:t>
      </w:r>
      <w:r w:rsidRPr="00814F86">
        <w:t xml:space="preserve">: Author. </w:t>
      </w:r>
      <w:hyperlink r:id="rId247" w:history="1">
        <w:r w:rsidRPr="00814F86">
          <w:rPr>
            <w:rStyle w:val="Hyperlink"/>
          </w:rPr>
          <w:t>https://www.clpnbc.org/Documents/Practice-Support-Documents/Scope-of-Practice-ONLINE.aspx</w:t>
        </w:r>
      </w:hyperlink>
    </w:p>
    <w:p w14:paraId="7F9CD8E4" w14:textId="77777777" w:rsidR="002D0BAC" w:rsidRDefault="002D0BAC" w:rsidP="002D0BAC">
      <w:pPr>
        <w:ind w:left="820"/>
      </w:pPr>
    </w:p>
    <w:p w14:paraId="3F399A7D" w14:textId="0BFA3907" w:rsidR="002D0BAC" w:rsidRDefault="002D0BAC" w:rsidP="0091209D">
      <w:pPr>
        <w:numPr>
          <w:ilvl w:val="1"/>
          <w:numId w:val="29"/>
        </w:numPr>
      </w:pPr>
      <w:r w:rsidRPr="0098599B">
        <w:t>Hall, R. (n</w:t>
      </w:r>
      <w:r>
        <w:t>.d.)</w:t>
      </w:r>
      <w:r w:rsidRPr="0098599B">
        <w:t xml:space="preserve"> </w:t>
      </w:r>
      <w:r w:rsidRPr="0098599B">
        <w:rPr>
          <w:i/>
        </w:rPr>
        <w:t>Employee Wellness e‐Learning Course</w:t>
      </w:r>
      <w:r w:rsidRPr="002D0BAC">
        <w:rPr>
          <w:i/>
        </w:rPr>
        <w:t xml:space="preserve"> – Patient Handing</w:t>
      </w:r>
      <w:r w:rsidRPr="0098599B">
        <w:t xml:space="preserve">. </w:t>
      </w:r>
      <w:r>
        <w:t xml:space="preserve">Provincial Health Services Authority. </w:t>
      </w:r>
      <w:hyperlink r:id="rId248" w:history="1">
        <w:r w:rsidRPr="00A07566">
          <w:rPr>
            <w:rStyle w:val="Hyperlink"/>
          </w:rPr>
          <w:t>http://learn.phsa.ca/phsa/patienthandling/</w:t>
        </w:r>
      </w:hyperlink>
    </w:p>
    <w:p w14:paraId="1FE88A66" w14:textId="77777777" w:rsidR="009C3723" w:rsidRDefault="009C3723" w:rsidP="009C3723"/>
    <w:p w14:paraId="37122E7E" w14:textId="77777777" w:rsidR="009C3723" w:rsidRPr="009C3723" w:rsidRDefault="009C3723" w:rsidP="0091209D">
      <w:pPr>
        <w:numPr>
          <w:ilvl w:val="1"/>
          <w:numId w:val="29"/>
        </w:numPr>
        <w:rPr>
          <w:u w:val="single"/>
        </w:rPr>
      </w:pPr>
      <w:r w:rsidRPr="009C3723">
        <w:t xml:space="preserve">Interior Health. (2014). </w:t>
      </w:r>
      <w:r w:rsidRPr="009C3723">
        <w:rPr>
          <w:i/>
        </w:rPr>
        <w:t>Safe Patient Handling Policy and Guide</w:t>
      </w:r>
      <w:r w:rsidRPr="009C3723">
        <w:t xml:space="preserve">. </w:t>
      </w:r>
      <w:hyperlink r:id="rId249" w:history="1">
        <w:r w:rsidRPr="00A07566">
          <w:rPr>
            <w:rStyle w:val="Hyperlink"/>
          </w:rPr>
          <w:t>https://www.interiorhealth.ca/AboutUs/Policies/Documents/Safe%20Patient%20Handling%20Policy.pdf</w:t>
        </w:r>
      </w:hyperlink>
    </w:p>
    <w:p w14:paraId="4F8E5D88" w14:textId="77777777" w:rsidR="005B7057" w:rsidRDefault="005B7057" w:rsidP="002D0BAC"/>
    <w:p w14:paraId="23A7085E" w14:textId="77777777" w:rsidR="00FF6997" w:rsidRDefault="00FF6997" w:rsidP="0091209D">
      <w:pPr>
        <w:numPr>
          <w:ilvl w:val="1"/>
          <w:numId w:val="29"/>
        </w:numPr>
      </w:pPr>
      <w:r>
        <w:t xml:space="preserve">Mansur, R. </w:t>
      </w:r>
      <w:r w:rsidR="00406574">
        <w:t>(2010</w:t>
      </w:r>
      <w:r w:rsidR="00406574" w:rsidRPr="00A6676D">
        <w:t>)</w:t>
      </w:r>
      <w:r w:rsidR="00406574" w:rsidRPr="00406574">
        <w:rPr>
          <w:i/>
        </w:rPr>
        <w:t xml:space="preserve">. How to </w:t>
      </w:r>
      <w:r w:rsidR="00A841BD" w:rsidRPr="00406574">
        <w:rPr>
          <w:i/>
        </w:rPr>
        <w:t xml:space="preserve">Complete </w:t>
      </w:r>
      <w:r w:rsidR="00406574" w:rsidRPr="00406574">
        <w:rPr>
          <w:i/>
        </w:rPr>
        <w:t xml:space="preserve">a </w:t>
      </w:r>
      <w:r w:rsidR="00A841BD" w:rsidRPr="00406574">
        <w:rPr>
          <w:i/>
        </w:rPr>
        <w:t xml:space="preserve">Bedside Assessment </w:t>
      </w:r>
      <w:r w:rsidR="00406574" w:rsidRPr="00406574">
        <w:rPr>
          <w:i/>
        </w:rPr>
        <w:t xml:space="preserve">in </w:t>
      </w:r>
      <w:r w:rsidR="00A841BD" w:rsidRPr="00406574">
        <w:rPr>
          <w:i/>
        </w:rPr>
        <w:t>Nursing</w:t>
      </w:r>
      <w:r w:rsidR="00406574">
        <w:t xml:space="preserve">. Wonder How To. </w:t>
      </w:r>
      <w:hyperlink r:id="rId250" w:history="1">
        <w:r w:rsidR="00406574" w:rsidRPr="008B2A38">
          <w:rPr>
            <w:rStyle w:val="Hyperlink"/>
          </w:rPr>
          <w:t>https://medical-diagonosis.wonderhowto.com/how-to/complete-bedside-assessment-nursing-259881/</w:t>
        </w:r>
      </w:hyperlink>
    </w:p>
    <w:p w14:paraId="59F8CF72" w14:textId="77777777" w:rsidR="00406574" w:rsidRDefault="00406574" w:rsidP="00406574"/>
    <w:p w14:paraId="34C5EAE5" w14:textId="77777777" w:rsidR="00EE1769" w:rsidRDefault="00EE1769" w:rsidP="0091209D">
      <w:pPr>
        <w:numPr>
          <w:ilvl w:val="1"/>
          <w:numId w:val="29"/>
        </w:numPr>
      </w:pPr>
      <w:r>
        <w:t xml:space="preserve">Pain BC. </w:t>
      </w:r>
      <w:hyperlink r:id="rId251" w:history="1">
        <w:r w:rsidRPr="00A07566">
          <w:rPr>
            <w:rStyle w:val="Hyperlink"/>
          </w:rPr>
          <w:t>https://www.painbc.ca</w:t>
        </w:r>
      </w:hyperlink>
    </w:p>
    <w:p w14:paraId="27D11E59" w14:textId="77777777" w:rsidR="00EE1769" w:rsidRDefault="00EE1769" w:rsidP="00EE1769"/>
    <w:p w14:paraId="7F9BF503" w14:textId="77777777" w:rsidR="000625D7" w:rsidRDefault="0098599B" w:rsidP="0091209D">
      <w:pPr>
        <w:numPr>
          <w:ilvl w:val="1"/>
          <w:numId w:val="21"/>
        </w:numPr>
      </w:pPr>
      <w:r w:rsidRPr="0098599B">
        <w:t>WorkSafeBC</w:t>
      </w:r>
      <w:r w:rsidR="00C80DDF">
        <w:t xml:space="preserve">. </w:t>
      </w:r>
      <w:r w:rsidR="00C80DDF" w:rsidRPr="000625D7">
        <w:rPr>
          <w:i/>
        </w:rPr>
        <w:t>Patient Handling Portal</w:t>
      </w:r>
      <w:r w:rsidR="00C80DDF">
        <w:t xml:space="preserve">. </w:t>
      </w:r>
      <w:hyperlink r:id="rId252" w:history="1">
        <w:r w:rsidR="000625D7" w:rsidRPr="00A07566">
          <w:rPr>
            <w:rStyle w:val="Hyperlink"/>
          </w:rPr>
          <w:t>https://www.worksafebc.com/en/health-safety/industries/health-care-social-services/topics/patient-handling</w:t>
        </w:r>
      </w:hyperlink>
    </w:p>
    <w:p w14:paraId="1D1365E9" w14:textId="77777777" w:rsidR="00C80DDF" w:rsidRPr="0098599B" w:rsidRDefault="000625D7" w:rsidP="000625D7">
      <w:pPr>
        <w:ind w:left="894"/>
      </w:pPr>
      <w:r w:rsidRPr="0098599B">
        <w:t xml:space="preserve"> </w:t>
      </w:r>
    </w:p>
    <w:p w14:paraId="0C394BD4" w14:textId="77777777" w:rsidR="005F0954" w:rsidRDefault="005F0954">
      <w:pPr>
        <w:rPr>
          <w:rFonts w:ascii="Century Gothic" w:eastAsiaTheme="majorEastAsia" w:hAnsi="Century Gothic" w:cstheme="majorBidi"/>
          <w:b/>
          <w:color w:val="000000" w:themeColor="text1"/>
          <w:sz w:val="28"/>
          <w:szCs w:val="26"/>
        </w:rPr>
      </w:pPr>
      <w:r>
        <w:br w:type="page"/>
      </w:r>
    </w:p>
    <w:p w14:paraId="0D1EAFA1" w14:textId="22D605DC" w:rsidR="00891D67" w:rsidRPr="00891D67" w:rsidRDefault="007F243F" w:rsidP="00891D67">
      <w:pPr>
        <w:pStyle w:val="HEAD2"/>
      </w:pPr>
      <w:bookmarkStart w:id="32" w:name="_Toc509303527"/>
      <w:r w:rsidRPr="0098599B">
        <w:lastRenderedPageBreak/>
        <w:t>I</w:t>
      </w:r>
      <w:r>
        <w:t>ntegrated Practice</w:t>
      </w:r>
      <w:r w:rsidRPr="0098599B">
        <w:t xml:space="preserve"> </w:t>
      </w:r>
      <w:r w:rsidR="00A841BD">
        <w:t>II</w:t>
      </w:r>
      <w:bookmarkEnd w:id="32"/>
    </w:p>
    <w:p w14:paraId="6D445C06" w14:textId="77777777" w:rsidR="007B0D05" w:rsidRDefault="007B0D05" w:rsidP="007B0D05">
      <w:pPr>
        <w:ind w:left="840"/>
      </w:pPr>
    </w:p>
    <w:p w14:paraId="728B3648" w14:textId="77777777" w:rsidR="00A719E9" w:rsidRPr="004B63AC" w:rsidRDefault="00AC7F22" w:rsidP="0091209D">
      <w:pPr>
        <w:numPr>
          <w:ilvl w:val="1"/>
          <w:numId w:val="18"/>
        </w:numPr>
      </w:pPr>
      <w:r w:rsidRPr="004B63AC">
        <w:rPr>
          <w:bCs/>
        </w:rPr>
        <w:t>Aboriginal Nurses Association of Canada (ANAC), Canadian Association of Schools of Nursing (CASN), Canadian Nurses Association (CNA) (2009</w:t>
      </w:r>
      <w:r w:rsidRPr="004B63AC">
        <w:rPr>
          <w:bCs/>
          <w:i/>
        </w:rPr>
        <w:t xml:space="preserve">). Cultural Competence and Cultural Safety in Nursing Education. </w:t>
      </w:r>
      <w:r w:rsidRPr="004B63AC">
        <w:rPr>
          <w:bCs/>
        </w:rPr>
        <w:t xml:space="preserve">Ottawa: Author. </w:t>
      </w:r>
      <w:hyperlink r:id="rId253" w:history="1">
        <w:r w:rsidR="004B63AC" w:rsidRPr="00A07566">
          <w:rPr>
            <w:rStyle w:val="Hyperlink"/>
            <w:bCs/>
          </w:rPr>
          <w:t>https://www.canadian-nurse.com/sitecore%20modules/web/~/media/cna/page-content/pdf-en/first_nations_framework_e.pdf?la=en</w:t>
        </w:r>
      </w:hyperlink>
    </w:p>
    <w:p w14:paraId="61AE5BC5" w14:textId="77777777" w:rsidR="004B63AC" w:rsidRDefault="004B63AC" w:rsidP="004B63AC">
      <w:pPr>
        <w:ind w:left="720"/>
      </w:pPr>
    </w:p>
    <w:p w14:paraId="790378E4" w14:textId="77777777" w:rsidR="00A719E9" w:rsidRPr="00A719E9" w:rsidRDefault="00A719E9" w:rsidP="0091209D">
      <w:pPr>
        <w:numPr>
          <w:ilvl w:val="1"/>
          <w:numId w:val="18"/>
        </w:numPr>
      </w:pPr>
      <w:r w:rsidRPr="00A719E9">
        <w:t xml:space="preserve">BCcampus. (2014). </w:t>
      </w:r>
      <w:r w:rsidRPr="00A719E9">
        <w:rPr>
          <w:i/>
        </w:rPr>
        <w:t>Elder Abuse Reduction Curricular Resource.</w:t>
      </w:r>
      <w:r w:rsidRPr="00A719E9">
        <w:t xml:space="preserve"> </w:t>
      </w:r>
      <w:hyperlink r:id="rId254" w:history="1">
        <w:r w:rsidRPr="00A719E9">
          <w:rPr>
            <w:rStyle w:val="Hyperlink"/>
          </w:rPr>
          <w:t>http://solr.bccampus.ca:8001/bcc/items/8d5b3363-396e-4749-bf18-0590a75c9e6b/1/</w:t>
        </w:r>
      </w:hyperlink>
    </w:p>
    <w:p w14:paraId="1541CB5A" w14:textId="77777777" w:rsidR="00EE2C0D" w:rsidRDefault="00EE2C0D" w:rsidP="00EE2C0D">
      <w:pPr>
        <w:ind w:left="720"/>
      </w:pPr>
    </w:p>
    <w:p w14:paraId="1822ED60" w14:textId="5DA15DA1" w:rsidR="00786FAF" w:rsidRDefault="00786FAF" w:rsidP="0091209D">
      <w:pPr>
        <w:numPr>
          <w:ilvl w:val="1"/>
          <w:numId w:val="18"/>
        </w:numPr>
      </w:pPr>
      <w:r w:rsidRPr="00786FAF">
        <w:t>Canadian Council for Practical Nurse Regulators (CCPNR)</w:t>
      </w:r>
      <w:r w:rsidR="00571BC7">
        <w:t>.</w:t>
      </w:r>
      <w:r w:rsidRPr="00786FAF">
        <w:t xml:space="preserve"> (2013). </w:t>
      </w:r>
      <w:r w:rsidRPr="00AC7F22">
        <w:rPr>
          <w:i/>
        </w:rPr>
        <w:t>Entry</w:t>
      </w:r>
      <w:r w:rsidR="00BC678E">
        <w:rPr>
          <w:i/>
        </w:rPr>
        <w:t>-</w:t>
      </w:r>
      <w:r w:rsidRPr="00AC7F22">
        <w:rPr>
          <w:i/>
        </w:rPr>
        <w:t>to</w:t>
      </w:r>
      <w:r w:rsidR="00BC678E">
        <w:rPr>
          <w:i/>
        </w:rPr>
        <w:t>-</w:t>
      </w:r>
      <w:r w:rsidRPr="00AC7F22">
        <w:rPr>
          <w:i/>
        </w:rPr>
        <w:t>Practice Competencies for Licensed Practical Nurses</w:t>
      </w:r>
      <w:r w:rsidRPr="00786FAF">
        <w:t xml:space="preserve">. </w:t>
      </w:r>
      <w:r w:rsidR="00CB4B04">
        <w:t>Burnaby</w:t>
      </w:r>
      <w:r w:rsidRPr="00786FAF">
        <w:t xml:space="preserve">: Author. </w:t>
      </w:r>
      <w:hyperlink r:id="rId255" w:history="1">
        <w:r w:rsidRPr="00786FAF">
          <w:rPr>
            <w:rStyle w:val="Hyperlink"/>
          </w:rPr>
          <w:t>https://www.clpnbc.org/Documents/Practice-Support-Documents/Entry-to-Practice-Competencies-(EPTC)-LPNs.aspx</w:t>
        </w:r>
      </w:hyperlink>
    </w:p>
    <w:p w14:paraId="0EF93FC3" w14:textId="77777777" w:rsidR="009F554A" w:rsidRDefault="009F554A" w:rsidP="009F554A">
      <w:pPr>
        <w:ind w:left="720"/>
      </w:pPr>
    </w:p>
    <w:p w14:paraId="0B0FE50C" w14:textId="017A2B97" w:rsidR="009F554A" w:rsidRPr="009F554A" w:rsidRDefault="009F554A" w:rsidP="0091209D">
      <w:pPr>
        <w:numPr>
          <w:ilvl w:val="1"/>
          <w:numId w:val="18"/>
        </w:numPr>
      </w:pPr>
      <w:r w:rsidRPr="009F554A">
        <w:t>Canadian Interprofessional Health Collaborative (CIHC)</w:t>
      </w:r>
      <w:r w:rsidR="00571BC7">
        <w:t>.</w:t>
      </w:r>
      <w:r w:rsidR="00BC678E">
        <w:t xml:space="preserve"> </w:t>
      </w:r>
      <w:r w:rsidRPr="009F554A">
        <w:t xml:space="preserve">(2010). </w:t>
      </w:r>
      <w:r w:rsidRPr="00063D26">
        <w:rPr>
          <w:i/>
        </w:rPr>
        <w:t xml:space="preserve">A </w:t>
      </w:r>
      <w:r w:rsidR="00DA1C54" w:rsidRPr="00063D26">
        <w:rPr>
          <w:i/>
        </w:rPr>
        <w:t xml:space="preserve">National </w:t>
      </w:r>
      <w:r w:rsidRPr="00063D26">
        <w:rPr>
          <w:i/>
        </w:rPr>
        <w:t>Interprofessional Competencies Framework</w:t>
      </w:r>
      <w:r w:rsidRPr="009F554A">
        <w:t xml:space="preserve">. Vancouver: Author. </w:t>
      </w:r>
      <w:hyperlink r:id="rId256" w:history="1">
        <w:r w:rsidRPr="009F554A">
          <w:rPr>
            <w:rStyle w:val="Hyperlink"/>
          </w:rPr>
          <w:t>https://www.cihc.ca/files/CIHC_IPCompetencies_Feb1210.pdf</w:t>
        </w:r>
      </w:hyperlink>
    </w:p>
    <w:p w14:paraId="7BD2C297" w14:textId="77777777" w:rsidR="00786FAF" w:rsidRPr="00786FAF" w:rsidRDefault="00786FAF" w:rsidP="00786FAF"/>
    <w:p w14:paraId="5F8014C3" w14:textId="46E6F834" w:rsidR="00786FAF" w:rsidRDefault="00786FAF" w:rsidP="0091209D">
      <w:pPr>
        <w:numPr>
          <w:ilvl w:val="1"/>
          <w:numId w:val="18"/>
        </w:numPr>
      </w:pPr>
      <w:r w:rsidRPr="00786FAF">
        <w:t xml:space="preserve">Canadian Practical Nurse Registration Examination Competency and Blueprint Committee (CPNRE). (2016). </w:t>
      </w:r>
      <w:r w:rsidRPr="00786FAF">
        <w:rPr>
          <w:i/>
        </w:rPr>
        <w:t>Canadian Practical Nurse Registration Examination</w:t>
      </w:r>
      <w:r w:rsidRPr="00786FAF">
        <w:t xml:space="preserve"> </w:t>
      </w:r>
      <w:r w:rsidRPr="00786FAF">
        <w:rPr>
          <w:i/>
        </w:rPr>
        <w:t>Blueprint - 2017 - 2021</w:t>
      </w:r>
      <w:r w:rsidRPr="00786FAF">
        <w:t xml:space="preserve">. Ottawa: Author. </w:t>
      </w:r>
      <w:hyperlink r:id="rId257" w:history="1">
        <w:r w:rsidRPr="00786FAF">
          <w:rPr>
            <w:rStyle w:val="Hyperlink"/>
          </w:rPr>
          <w:t>http://www.cpnre.ca/documents/2017-2021%20CPNRE%20Blueprint%20-%20FINAL_Apr2016.pdf</w:t>
        </w:r>
      </w:hyperlink>
    </w:p>
    <w:p w14:paraId="4FA96B0F" w14:textId="77777777" w:rsidR="00063D26" w:rsidRDefault="00063D26" w:rsidP="00063D26"/>
    <w:p w14:paraId="4AB31427" w14:textId="77777777" w:rsidR="00BC678E" w:rsidRPr="00814F86" w:rsidRDefault="00BC678E" w:rsidP="00BC678E">
      <w:pPr>
        <w:pStyle w:val="ListParagraph"/>
        <w:numPr>
          <w:ilvl w:val="1"/>
          <w:numId w:val="18"/>
        </w:numPr>
      </w:pPr>
      <w:r w:rsidRPr="00814F86">
        <w:t>College of Licensed Practical Nurses of British Columbia (CLPNBC)</w:t>
      </w:r>
      <w:r w:rsidR="00571BC7">
        <w:t>.</w:t>
      </w:r>
      <w:r w:rsidRPr="00814F86">
        <w:t xml:space="preserve"> </w:t>
      </w:r>
      <w:r w:rsidRPr="00A2488E">
        <w:rPr>
          <w:i/>
        </w:rPr>
        <w:t>Practice Standards for</w:t>
      </w:r>
      <w:r w:rsidRPr="00814F86">
        <w:t xml:space="preserve"> </w:t>
      </w:r>
      <w:r w:rsidRPr="00A2488E">
        <w:rPr>
          <w:i/>
        </w:rPr>
        <w:t>Licensed Practical Nurses</w:t>
      </w:r>
      <w:r w:rsidRPr="00814F86">
        <w:t xml:space="preserve"> (current editions). </w:t>
      </w:r>
      <w:r>
        <w:t>Burnaby</w:t>
      </w:r>
      <w:r w:rsidRPr="00814F86">
        <w:t xml:space="preserve">: Author. </w:t>
      </w:r>
      <w:hyperlink r:id="rId258" w:history="1">
        <w:r w:rsidRPr="00814F86">
          <w:rPr>
            <w:rStyle w:val="Hyperlink"/>
          </w:rPr>
          <w:t>https://www.clpnbc.org/Practice-Support-Learning/Practice-Standards</w:t>
        </w:r>
      </w:hyperlink>
    </w:p>
    <w:p w14:paraId="5318E91E" w14:textId="77777777" w:rsidR="00BC678E" w:rsidRDefault="00BC678E" w:rsidP="00BC678E"/>
    <w:p w14:paraId="7DB412A4" w14:textId="77777777" w:rsidR="00BC678E" w:rsidRDefault="00BC678E" w:rsidP="00BC678E">
      <w:pPr>
        <w:pStyle w:val="ListParagraph"/>
        <w:numPr>
          <w:ilvl w:val="1"/>
          <w:numId w:val="18"/>
        </w:numPr>
      </w:pPr>
      <w:r w:rsidRPr="00786FAF">
        <w:t>College of Licensed Practical Nurses of British Columbia (CLPNBC)</w:t>
      </w:r>
      <w:r w:rsidR="00571BC7">
        <w:t>.</w:t>
      </w:r>
      <w:r w:rsidRPr="00786FAF">
        <w:t xml:space="preserve"> (2014). </w:t>
      </w:r>
      <w:r w:rsidRPr="00786FAF">
        <w:rPr>
          <w:i/>
        </w:rPr>
        <w:t>Professional Standards for</w:t>
      </w:r>
      <w:r w:rsidRPr="00786FAF">
        <w:t xml:space="preserve"> </w:t>
      </w:r>
      <w:r w:rsidRPr="00786FAF">
        <w:rPr>
          <w:i/>
        </w:rPr>
        <w:t>Licensed Practical Nurses</w:t>
      </w:r>
      <w:r w:rsidRPr="00786FAF">
        <w:t xml:space="preserve">. </w:t>
      </w:r>
      <w:r>
        <w:t>Burnaby</w:t>
      </w:r>
      <w:r w:rsidRPr="00786FAF">
        <w:t xml:space="preserve">: Author. </w:t>
      </w:r>
      <w:hyperlink r:id="rId259" w:history="1">
        <w:r w:rsidRPr="00786FAF">
          <w:rPr>
            <w:rStyle w:val="Hyperlink"/>
          </w:rPr>
          <w:t>https://clpnbc.org/Documents/Practice-Support-Documents/Professional-Standards-of-Practice-for-Licensed-Pr.aspx</w:t>
        </w:r>
      </w:hyperlink>
    </w:p>
    <w:p w14:paraId="003C0941" w14:textId="77777777" w:rsidR="00BC678E" w:rsidRDefault="00BC678E" w:rsidP="00BC678E"/>
    <w:p w14:paraId="1A3BB6D7" w14:textId="77777777" w:rsidR="00BC678E" w:rsidRPr="00015815" w:rsidRDefault="00BC678E" w:rsidP="00BC678E">
      <w:pPr>
        <w:numPr>
          <w:ilvl w:val="1"/>
          <w:numId w:val="18"/>
        </w:numPr>
        <w:rPr>
          <w:rStyle w:val="Hyperlink"/>
          <w:i/>
          <w:color w:val="auto"/>
          <w:u w:val="none"/>
        </w:rPr>
      </w:pPr>
      <w:r w:rsidRPr="00786FAF">
        <w:t>College of Licensed Practical Nurses of British Columbia (CLPNBC</w:t>
      </w:r>
      <w:r w:rsidR="00571BC7">
        <w:t>.</w:t>
      </w:r>
      <w:r w:rsidRPr="00786FAF">
        <w:t xml:space="preserve">) (2016). Practice </w:t>
      </w:r>
      <w:r>
        <w:t>Standard</w:t>
      </w:r>
      <w:r w:rsidRPr="00786FAF">
        <w:t xml:space="preserve">: </w:t>
      </w:r>
      <w:r w:rsidRPr="00786FAF">
        <w:rPr>
          <w:i/>
        </w:rPr>
        <w:t>Documentation</w:t>
      </w:r>
      <w:r w:rsidRPr="00786FAF">
        <w:t xml:space="preserve"> </w:t>
      </w:r>
      <w:hyperlink r:id="rId260" w:history="1">
        <w:r w:rsidRPr="00786FAF">
          <w:rPr>
            <w:rStyle w:val="Hyperlink"/>
            <w:i/>
          </w:rPr>
          <w:t>https://www.clpnbc.org/Documents/Practice-Support-Documents/Practice-Standard-Documentation-approved-Nov-21-13.aspx</w:t>
        </w:r>
      </w:hyperlink>
    </w:p>
    <w:p w14:paraId="7FE220BB" w14:textId="77777777" w:rsidR="00BC678E" w:rsidRDefault="00BC678E" w:rsidP="00BC678E">
      <w:pPr>
        <w:rPr>
          <w:i/>
        </w:rPr>
      </w:pPr>
    </w:p>
    <w:p w14:paraId="210EB135" w14:textId="77777777" w:rsidR="00BC678E" w:rsidRPr="00786FAF" w:rsidRDefault="00BC678E" w:rsidP="00BC678E">
      <w:pPr>
        <w:numPr>
          <w:ilvl w:val="1"/>
          <w:numId w:val="18"/>
        </w:numPr>
      </w:pPr>
      <w:r w:rsidRPr="00786FAF">
        <w:t>College of Licensed Practical Nurses of British Columbia (CLPNBC)</w:t>
      </w:r>
      <w:r w:rsidR="00571BC7">
        <w:t>.</w:t>
      </w:r>
      <w:r w:rsidRPr="00786FAF">
        <w:t xml:space="preserve"> (2017). </w:t>
      </w:r>
      <w:r w:rsidRPr="00786FAF">
        <w:rPr>
          <w:i/>
        </w:rPr>
        <w:t xml:space="preserve">A Resource for Complementary &amp; Alternative Health. </w:t>
      </w:r>
      <w:hyperlink r:id="rId261" w:history="1">
        <w:r w:rsidRPr="00786FAF">
          <w:rPr>
            <w:rStyle w:val="Hyperlink"/>
          </w:rPr>
          <w:t>https://www.clpnbc.org/Documents/Practice-Support-Documents/Practice-Resources/A-Resource-for-Complementary-and-Alternative-Healt.aspx</w:t>
        </w:r>
      </w:hyperlink>
    </w:p>
    <w:p w14:paraId="4BB1134C" w14:textId="77777777" w:rsidR="00BC678E" w:rsidRDefault="00BC678E" w:rsidP="00BC678E">
      <w:pPr>
        <w:numPr>
          <w:ilvl w:val="1"/>
          <w:numId w:val="18"/>
        </w:numPr>
      </w:pPr>
      <w:r w:rsidRPr="00E87773">
        <w:lastRenderedPageBreak/>
        <w:t>College of Licensed Practical Nurses of British Columbia (CLPNBC)</w:t>
      </w:r>
      <w:r w:rsidR="00571BC7">
        <w:t>.</w:t>
      </w:r>
      <w:r w:rsidRPr="00E87773">
        <w:t xml:space="preserve"> (201</w:t>
      </w:r>
      <w:r>
        <w:t>7</w:t>
      </w:r>
      <w:r w:rsidRPr="00E87773">
        <w:t xml:space="preserve">). </w:t>
      </w:r>
      <w:r w:rsidRPr="00A57541">
        <w:t xml:space="preserve">Practice </w:t>
      </w:r>
      <w:r>
        <w:t>Standard</w:t>
      </w:r>
      <w:r w:rsidRPr="00A57541">
        <w:t xml:space="preserve">: </w:t>
      </w:r>
      <w:r w:rsidRPr="00274313">
        <w:rPr>
          <w:i/>
        </w:rPr>
        <w:t>Medication Administration</w:t>
      </w:r>
      <w:r w:rsidRPr="00274313">
        <w:t xml:space="preserve"> </w:t>
      </w:r>
      <w:hyperlink r:id="rId262" w:history="1">
        <w:r w:rsidRPr="00274313">
          <w:rPr>
            <w:rStyle w:val="Hyperlink"/>
            <w:i/>
          </w:rPr>
          <w:t>https://www.clpnbc.org/Documents/Practice-Support-Documents/Medication-Administration.aspx</w:t>
        </w:r>
      </w:hyperlink>
    </w:p>
    <w:p w14:paraId="633E2AAA" w14:textId="77777777" w:rsidR="00BC678E" w:rsidRPr="00786FAF" w:rsidRDefault="00BC678E" w:rsidP="00BC678E">
      <w:pPr>
        <w:rPr>
          <w:i/>
        </w:rPr>
      </w:pPr>
    </w:p>
    <w:p w14:paraId="62F7B6B7" w14:textId="77777777" w:rsidR="00BC678E" w:rsidRPr="00BC678E" w:rsidRDefault="00BC678E" w:rsidP="00BC678E">
      <w:pPr>
        <w:numPr>
          <w:ilvl w:val="1"/>
          <w:numId w:val="18"/>
        </w:numPr>
        <w:rPr>
          <w:rStyle w:val="Hyperlink"/>
          <w:i/>
          <w:color w:val="auto"/>
          <w:u w:val="none"/>
        </w:rPr>
      </w:pPr>
      <w:r w:rsidRPr="00786FAF">
        <w:t>College of Licensed Practical Nurses of British Columbia (CLPNBC)</w:t>
      </w:r>
      <w:r w:rsidR="00571BC7">
        <w:t>.</w:t>
      </w:r>
      <w:r w:rsidRPr="00786FAF">
        <w:t xml:space="preserve"> (2017). Practice </w:t>
      </w:r>
      <w:r>
        <w:t>Standard</w:t>
      </w:r>
      <w:r w:rsidRPr="00786FAF">
        <w:t xml:space="preserve">: </w:t>
      </w:r>
      <w:r w:rsidRPr="00786FAF">
        <w:rPr>
          <w:i/>
        </w:rPr>
        <w:t xml:space="preserve">Dispensing Medications. </w:t>
      </w:r>
      <w:hyperlink r:id="rId263" w:history="1">
        <w:r w:rsidRPr="00786FAF">
          <w:rPr>
            <w:rStyle w:val="Hyperlink"/>
            <w:i/>
          </w:rPr>
          <w:t>https://www.clpnbc.org/Documents/Practice-Support-Documents/Practice-Standards/Dispensing-Medications-Practice-Board-Standard-02.aspx</w:t>
        </w:r>
      </w:hyperlink>
    </w:p>
    <w:p w14:paraId="54296717" w14:textId="77777777" w:rsidR="00BC678E" w:rsidRDefault="00BC678E" w:rsidP="00A6676D">
      <w:pPr>
        <w:pStyle w:val="ListParagraph"/>
        <w:rPr>
          <w:i/>
        </w:rPr>
      </w:pPr>
    </w:p>
    <w:p w14:paraId="5CC02936" w14:textId="77777777" w:rsidR="00A2488E" w:rsidRPr="00814F86" w:rsidRDefault="00A2488E" w:rsidP="0091209D">
      <w:pPr>
        <w:pStyle w:val="ListParagraph"/>
        <w:numPr>
          <w:ilvl w:val="1"/>
          <w:numId w:val="18"/>
        </w:numPr>
      </w:pPr>
      <w:r w:rsidRPr="00814F86">
        <w:t>College of Licensed Practical Nurses of British Columbia (CLPNBC)</w:t>
      </w:r>
      <w:r w:rsidR="00571BC7">
        <w:t>.</w:t>
      </w:r>
      <w:r w:rsidRPr="00814F86">
        <w:t xml:space="preserve"> (2017). </w:t>
      </w:r>
      <w:r w:rsidRPr="00814F86">
        <w:rPr>
          <w:i/>
        </w:rPr>
        <w:t>Scope of Practice: Standards, Limits and Conditions</w:t>
      </w:r>
      <w:r w:rsidRPr="00814F86">
        <w:t xml:space="preserve">. </w:t>
      </w:r>
      <w:r w:rsidR="00CB4B04">
        <w:t>Burnaby</w:t>
      </w:r>
      <w:r w:rsidRPr="00814F86">
        <w:t xml:space="preserve">: Author. </w:t>
      </w:r>
      <w:hyperlink r:id="rId264" w:history="1">
        <w:r w:rsidRPr="00814F86">
          <w:rPr>
            <w:rStyle w:val="Hyperlink"/>
          </w:rPr>
          <w:t>https://www.clpnbc.org/Documents/Practice-Support-Documents/Scope-of-Practice-ONLINE.aspx</w:t>
        </w:r>
      </w:hyperlink>
    </w:p>
    <w:p w14:paraId="5C30737B" w14:textId="77777777" w:rsidR="00CA464B" w:rsidRDefault="00CA464B" w:rsidP="00CA464B">
      <w:pPr>
        <w:ind w:left="820"/>
      </w:pPr>
    </w:p>
    <w:p w14:paraId="49CB2939" w14:textId="77777777" w:rsidR="00CA464B" w:rsidRDefault="00CA464B" w:rsidP="0091209D">
      <w:pPr>
        <w:numPr>
          <w:ilvl w:val="1"/>
          <w:numId w:val="29"/>
        </w:numPr>
      </w:pPr>
      <w:r>
        <w:t xml:space="preserve">First Nations Health Authority. (2014). </w:t>
      </w:r>
      <w:r w:rsidRPr="00CA464B">
        <w:rPr>
          <w:i/>
        </w:rPr>
        <w:t xml:space="preserve">BC’s Elder Guide. </w:t>
      </w:r>
      <w:hyperlink r:id="rId265" w:history="1">
        <w:r w:rsidRPr="00A07566">
          <w:rPr>
            <w:rStyle w:val="Hyperlink"/>
          </w:rPr>
          <w:t>http://www.fnha.ca/wellnessContent/Wellness/BC_EldersGuide.pdf</w:t>
        </w:r>
      </w:hyperlink>
    </w:p>
    <w:p w14:paraId="11F94CFF" w14:textId="77777777" w:rsidR="00CA464B" w:rsidRDefault="00CA464B" w:rsidP="00CA464B"/>
    <w:p w14:paraId="240B8B96" w14:textId="480944B2" w:rsidR="002414DE" w:rsidRPr="002414DE" w:rsidRDefault="002414DE" w:rsidP="0091209D">
      <w:pPr>
        <w:numPr>
          <w:ilvl w:val="1"/>
          <w:numId w:val="29"/>
        </w:numPr>
      </w:pPr>
      <w:r w:rsidRPr="002414DE">
        <w:t>Gardner, D., &amp; Kramer, B. (2010). End</w:t>
      </w:r>
      <w:r w:rsidR="00BC678E">
        <w:t>-</w:t>
      </w:r>
      <w:r w:rsidRPr="002414DE">
        <w:t>of</w:t>
      </w:r>
      <w:r w:rsidR="00BC678E">
        <w:t>-</w:t>
      </w:r>
      <w:r w:rsidR="00DA1C54" w:rsidRPr="002414DE">
        <w:t xml:space="preserve">Life Concerns </w:t>
      </w:r>
      <w:r w:rsidRPr="002414DE">
        <w:t xml:space="preserve">and </w:t>
      </w:r>
      <w:r w:rsidR="00DA1C54" w:rsidRPr="002414DE">
        <w:t>Care Preferences</w:t>
      </w:r>
      <w:r w:rsidRPr="002414DE">
        <w:t xml:space="preserve">: Congruence among </w:t>
      </w:r>
      <w:r w:rsidR="00BC678E" w:rsidRPr="002414DE">
        <w:t xml:space="preserve">Terminally Ill Elders </w:t>
      </w:r>
      <w:r w:rsidRPr="002414DE">
        <w:t xml:space="preserve">and </w:t>
      </w:r>
      <w:r w:rsidR="00BC678E" w:rsidRPr="002414DE">
        <w:t>Their Family Caregivers</w:t>
      </w:r>
      <w:r w:rsidRPr="002414DE">
        <w:t xml:space="preserve">. </w:t>
      </w:r>
      <w:r w:rsidRPr="002414DE">
        <w:rPr>
          <w:i/>
        </w:rPr>
        <w:t>Omega, 60</w:t>
      </w:r>
      <w:r w:rsidRPr="002414DE">
        <w:t>(3) 273‐297.</w:t>
      </w:r>
    </w:p>
    <w:p w14:paraId="69F6AEC4" w14:textId="77777777" w:rsidR="002414DE" w:rsidRDefault="002414DE" w:rsidP="002414DE"/>
    <w:p w14:paraId="1EAFE150" w14:textId="43448CF1" w:rsidR="00E317C8" w:rsidRPr="00E317C8" w:rsidRDefault="00E317C8" w:rsidP="0091209D">
      <w:pPr>
        <w:numPr>
          <w:ilvl w:val="1"/>
          <w:numId w:val="29"/>
        </w:numPr>
        <w:rPr>
          <w:b/>
          <w:bCs/>
          <w:u w:val="single"/>
        </w:rPr>
      </w:pPr>
      <w:r w:rsidRPr="00E317C8">
        <w:rPr>
          <w:bCs/>
        </w:rPr>
        <w:t>HealthL</w:t>
      </w:r>
      <w:r w:rsidR="00BC678E">
        <w:rPr>
          <w:bCs/>
        </w:rPr>
        <w:t>i</w:t>
      </w:r>
      <w:r w:rsidRPr="00E317C8">
        <w:rPr>
          <w:bCs/>
        </w:rPr>
        <w:t xml:space="preserve">nk BC. (2016). </w:t>
      </w:r>
      <w:r w:rsidRPr="00E317C8">
        <w:rPr>
          <w:bCs/>
          <w:i/>
        </w:rPr>
        <w:t xml:space="preserve">B.C. Immunization Schedules. </w:t>
      </w:r>
      <w:hyperlink r:id="rId266" w:history="1">
        <w:r w:rsidRPr="00E317C8">
          <w:rPr>
            <w:rStyle w:val="Hyperlink"/>
            <w:bCs/>
          </w:rPr>
          <w:t>https://www.healthlinkbc.ca/tools-videos/bc-immunization-schedules</w:t>
        </w:r>
      </w:hyperlink>
    </w:p>
    <w:p w14:paraId="5C637E05" w14:textId="77777777" w:rsidR="00786FAF" w:rsidRDefault="00786FAF" w:rsidP="00786FAF">
      <w:pPr>
        <w:ind w:left="820"/>
      </w:pPr>
    </w:p>
    <w:p w14:paraId="6FE67C5A" w14:textId="77777777" w:rsidR="008700C9" w:rsidRDefault="008700C9" w:rsidP="0091209D">
      <w:pPr>
        <w:numPr>
          <w:ilvl w:val="1"/>
          <w:numId w:val="29"/>
        </w:numPr>
      </w:pPr>
      <w:r w:rsidRPr="00A77166">
        <w:rPr>
          <w:i/>
        </w:rPr>
        <w:t>Journal of Palliative Care</w:t>
      </w:r>
      <w:r>
        <w:t xml:space="preserve"> Archives. </w:t>
      </w:r>
      <w:hyperlink r:id="rId267" w:history="1">
        <w:r w:rsidR="00A77166" w:rsidRPr="008B2A38">
          <w:rPr>
            <w:rStyle w:val="Hyperlink"/>
          </w:rPr>
          <w:t>http://criugm.qc.ca/journalofpalliativecare/archives/</w:t>
        </w:r>
      </w:hyperlink>
    </w:p>
    <w:p w14:paraId="783D702B" w14:textId="77777777" w:rsidR="00A77166" w:rsidRDefault="00A77166" w:rsidP="00A77166"/>
    <w:p w14:paraId="5BEBBAE4" w14:textId="1494E81F" w:rsidR="008C1827" w:rsidRDefault="008C1827" w:rsidP="0091209D">
      <w:pPr>
        <w:numPr>
          <w:ilvl w:val="1"/>
          <w:numId w:val="29"/>
        </w:numPr>
      </w:pPr>
      <w:r>
        <w:t xml:space="preserve">Province of British Columbia. </w:t>
      </w:r>
      <w:r w:rsidR="00B379BF">
        <w:t xml:space="preserve">(n.d.) </w:t>
      </w:r>
      <w:r w:rsidRPr="00B379BF">
        <w:rPr>
          <w:i/>
        </w:rPr>
        <w:t>BC Seniors</w:t>
      </w:r>
      <w:r w:rsidR="00571BC7">
        <w:rPr>
          <w:i/>
        </w:rPr>
        <w:t>’</w:t>
      </w:r>
      <w:r w:rsidRPr="00B379BF">
        <w:rPr>
          <w:i/>
        </w:rPr>
        <w:t xml:space="preserve"> Guide</w:t>
      </w:r>
      <w:r>
        <w:t xml:space="preserve"> </w:t>
      </w:r>
      <w:r w:rsidR="00DA1C54">
        <w:t>(</w:t>
      </w:r>
      <w:r w:rsidR="00B379BF">
        <w:t>11</w:t>
      </w:r>
      <w:r w:rsidR="00B379BF" w:rsidRPr="00A6676D">
        <w:t>th</w:t>
      </w:r>
      <w:r w:rsidR="00B379BF">
        <w:t xml:space="preserve"> ed</w:t>
      </w:r>
      <w:r w:rsidR="00DA1C54">
        <w:t>.)</w:t>
      </w:r>
      <w:r w:rsidR="00B379BF">
        <w:t xml:space="preserve">. </w:t>
      </w:r>
      <w:hyperlink r:id="rId268" w:history="1">
        <w:r w:rsidR="00B379BF" w:rsidRPr="00A07566">
          <w:rPr>
            <w:rStyle w:val="Hyperlink"/>
          </w:rPr>
          <w:t>http://www2.gov.bc.ca/assets/gov/people/seniors/about-seniorsbc/guide/bc-seniors-guide-11th-edition.pdf</w:t>
        </w:r>
      </w:hyperlink>
    </w:p>
    <w:p w14:paraId="7D6D9949" w14:textId="77777777" w:rsidR="00D74507" w:rsidRDefault="00D74507" w:rsidP="00D74507"/>
    <w:p w14:paraId="709E8B44" w14:textId="377B3902" w:rsidR="003E3B65" w:rsidRDefault="003E3B65" w:rsidP="0091209D">
      <w:pPr>
        <w:pStyle w:val="ListParagraph"/>
        <w:numPr>
          <w:ilvl w:val="1"/>
          <w:numId w:val="29"/>
        </w:numPr>
      </w:pPr>
      <w:r>
        <w:t>R</w:t>
      </w:r>
      <w:r w:rsidRPr="003E3B65">
        <w:t>egistered Nurses</w:t>
      </w:r>
      <w:r w:rsidR="00BC678E">
        <w:t>’</w:t>
      </w:r>
      <w:r w:rsidRPr="003E3B65">
        <w:t xml:space="preserve"> Association of Ontario</w:t>
      </w:r>
      <w:r>
        <w:t xml:space="preserve">. (2009). </w:t>
      </w:r>
      <w:r w:rsidR="00280FB4" w:rsidRPr="00280FB4">
        <w:rPr>
          <w:i/>
        </w:rPr>
        <w:t>Assessment and Management of Pain.</w:t>
      </w:r>
      <w:r w:rsidR="00280FB4">
        <w:t xml:space="preserve"> (You</w:t>
      </w:r>
      <w:r w:rsidR="00F50066">
        <w:t>T</w:t>
      </w:r>
      <w:r w:rsidR="00280FB4">
        <w:t xml:space="preserve">ube) video. </w:t>
      </w:r>
      <w:hyperlink r:id="rId269" w:history="1">
        <w:r w:rsidR="00280FB4" w:rsidRPr="008B2A38">
          <w:rPr>
            <w:rStyle w:val="Hyperlink"/>
          </w:rPr>
          <w:t>https://youtu.be/Ssymdf8CFQ4</w:t>
        </w:r>
      </w:hyperlink>
    </w:p>
    <w:p w14:paraId="0D519263" w14:textId="77777777" w:rsidR="00280FB4" w:rsidRDefault="00280FB4" w:rsidP="00280FB4"/>
    <w:p w14:paraId="0D699BFC" w14:textId="77777777" w:rsidR="00D74507" w:rsidRDefault="00F70AD3" w:rsidP="0091209D">
      <w:pPr>
        <w:numPr>
          <w:ilvl w:val="1"/>
          <w:numId w:val="29"/>
        </w:numPr>
      </w:pPr>
      <w:r>
        <w:t xml:space="preserve">Seniors First BC. </w:t>
      </w:r>
      <w:r w:rsidR="00D74507" w:rsidRPr="00F70AD3">
        <w:rPr>
          <w:i/>
        </w:rPr>
        <w:t>Resources</w:t>
      </w:r>
      <w:r w:rsidR="00D74507">
        <w:t xml:space="preserve">. </w:t>
      </w:r>
      <w:hyperlink r:id="rId270" w:history="1">
        <w:r w:rsidRPr="00A07566">
          <w:rPr>
            <w:rStyle w:val="Hyperlink"/>
          </w:rPr>
          <w:t>http://seniorsfirstbc.ca/resources/</w:t>
        </w:r>
      </w:hyperlink>
    </w:p>
    <w:p w14:paraId="2791D8FB" w14:textId="77777777" w:rsidR="00F70AD3" w:rsidRDefault="00F70AD3" w:rsidP="00F70AD3"/>
    <w:p w14:paraId="213DE522" w14:textId="77777777" w:rsidR="002809B2" w:rsidRDefault="002809B2" w:rsidP="0091209D">
      <w:pPr>
        <w:numPr>
          <w:ilvl w:val="1"/>
          <w:numId w:val="29"/>
        </w:numPr>
      </w:pPr>
      <w:r>
        <w:t xml:space="preserve">Vancouver Island Health Authority. </w:t>
      </w:r>
      <w:r w:rsidRPr="002809B2">
        <w:rPr>
          <w:i/>
        </w:rPr>
        <w:t>Pain Assessment Tool</w:t>
      </w:r>
      <w:r>
        <w:t xml:space="preserve">. </w:t>
      </w:r>
      <w:hyperlink r:id="rId271" w:history="1">
        <w:r w:rsidRPr="008B2A38">
          <w:rPr>
            <w:rStyle w:val="Hyperlink"/>
          </w:rPr>
          <w:t>http://www.viha.ca/NR/rdonlyres/19730D8E-36DB-4500-9329-776D45810557/0/Brief_Pain_Inventory.pdf</w:t>
        </w:r>
      </w:hyperlink>
    </w:p>
    <w:p w14:paraId="5E8C1BEC" w14:textId="77777777" w:rsidR="002809B2" w:rsidRDefault="002809B2" w:rsidP="002809B2"/>
    <w:p w14:paraId="40180D04" w14:textId="77777777" w:rsidR="007E531C" w:rsidRDefault="00584FC1" w:rsidP="0091209D">
      <w:pPr>
        <w:numPr>
          <w:ilvl w:val="1"/>
          <w:numId w:val="29"/>
        </w:numPr>
      </w:pPr>
      <w:r>
        <w:t>Wayne, G. (2015</w:t>
      </w:r>
      <w:r w:rsidR="007E531C">
        <w:t xml:space="preserve">). </w:t>
      </w:r>
      <w:r w:rsidRPr="00584FC1">
        <w:rPr>
          <w:i/>
        </w:rPr>
        <w:t>Nurses’ Guide to Specimen Collection, Preparation, and Handling Procedures.</w:t>
      </w:r>
      <w:r>
        <w:t xml:space="preserve"> NursesLabs. </w:t>
      </w:r>
      <w:hyperlink r:id="rId272" w:history="1">
        <w:r w:rsidRPr="00A07566">
          <w:rPr>
            <w:rStyle w:val="Hyperlink"/>
          </w:rPr>
          <w:t>https://nurseslabs.com/nurses-guide-specimen-collection-preparation-handling-procedures/</w:t>
        </w:r>
      </w:hyperlink>
    </w:p>
    <w:p w14:paraId="75B83BF3" w14:textId="77777777" w:rsidR="00584FC1" w:rsidRDefault="00584FC1" w:rsidP="00584FC1"/>
    <w:p w14:paraId="37E0CFE4" w14:textId="7264FB37" w:rsidR="00891D67" w:rsidRPr="004C742F" w:rsidRDefault="00520609" w:rsidP="0091209D">
      <w:pPr>
        <w:numPr>
          <w:ilvl w:val="1"/>
          <w:numId w:val="21"/>
        </w:numPr>
        <w:rPr>
          <w:rStyle w:val="Hyperlink"/>
          <w:color w:val="auto"/>
          <w:u w:val="none"/>
        </w:rPr>
      </w:pPr>
      <w:r>
        <w:lastRenderedPageBreak/>
        <w:t>Work</w:t>
      </w:r>
      <w:r w:rsidR="00BC678E">
        <w:t>S</w:t>
      </w:r>
      <w:r>
        <w:t>afeBC. (2005). Preventing</w:t>
      </w:r>
      <w:r w:rsidR="00891D67" w:rsidRPr="00891D67">
        <w:t xml:space="preserve"> Violence </w:t>
      </w:r>
      <w:r>
        <w:t>in the Workplace</w:t>
      </w:r>
      <w:r w:rsidR="00CB6EB1">
        <w:t xml:space="preserve">: </w:t>
      </w:r>
      <w:r w:rsidR="00CB6EB1" w:rsidRPr="00CB6EB1">
        <w:t>Five Steps to an Effective Program</w:t>
      </w:r>
      <w:r w:rsidR="00CB6EB1">
        <w:t xml:space="preserve">. </w:t>
      </w:r>
      <w:hyperlink r:id="rId273" w:history="1">
        <w:r w:rsidR="00CB6EB1" w:rsidRPr="00A07566">
          <w:rPr>
            <w:rStyle w:val="Hyperlink"/>
          </w:rPr>
          <w:t>https://www.worksafebc.com/en/resources/health-safety/books-guides/preventing-violence-in-health-care-five-steps-to-an-effective-program</w:t>
        </w:r>
      </w:hyperlink>
    </w:p>
    <w:p w14:paraId="469425FC" w14:textId="77777777" w:rsidR="004C742F" w:rsidRDefault="004C742F" w:rsidP="004C742F">
      <w:pPr>
        <w:rPr>
          <w:rStyle w:val="Hyperlink"/>
        </w:rPr>
      </w:pPr>
    </w:p>
    <w:p w14:paraId="3C820B50" w14:textId="77777777" w:rsidR="004C742F" w:rsidRDefault="004C742F">
      <w:pPr>
        <w:rPr>
          <w:rStyle w:val="Hyperlink"/>
        </w:rPr>
      </w:pPr>
      <w:r>
        <w:rPr>
          <w:rStyle w:val="Hyperlink"/>
        </w:rPr>
        <w:br w:type="page"/>
      </w:r>
    </w:p>
    <w:p w14:paraId="63F8E2F0" w14:textId="28534AF7" w:rsidR="00891D67" w:rsidRDefault="007F243F" w:rsidP="00891D67">
      <w:pPr>
        <w:pStyle w:val="HEAD2"/>
      </w:pPr>
      <w:bookmarkStart w:id="33" w:name="_Toc509303528"/>
      <w:r w:rsidRPr="0098599B">
        <w:lastRenderedPageBreak/>
        <w:t>I</w:t>
      </w:r>
      <w:r>
        <w:t>ntegrated Practice</w:t>
      </w:r>
      <w:r w:rsidRPr="0098599B">
        <w:t xml:space="preserve"> </w:t>
      </w:r>
      <w:r w:rsidR="00BC678E">
        <w:t>III</w:t>
      </w:r>
      <w:bookmarkEnd w:id="33"/>
    </w:p>
    <w:p w14:paraId="5E26FA16" w14:textId="77777777" w:rsidR="00891D67" w:rsidRPr="00891D67" w:rsidRDefault="00891D67" w:rsidP="00891D67">
      <w:pPr>
        <w:pStyle w:val="HEAD2"/>
      </w:pPr>
    </w:p>
    <w:p w14:paraId="18550339" w14:textId="77777777" w:rsidR="00405610" w:rsidRPr="00405610" w:rsidRDefault="00405610" w:rsidP="0091209D">
      <w:pPr>
        <w:numPr>
          <w:ilvl w:val="1"/>
          <w:numId w:val="21"/>
        </w:numPr>
        <w:ind w:left="720"/>
      </w:pPr>
      <w:r w:rsidRPr="00405610">
        <w:t xml:space="preserve">British Columbia Centre on Substance Use. </w:t>
      </w:r>
      <w:hyperlink r:id="rId274" w:history="1">
        <w:r w:rsidRPr="00405610">
          <w:rPr>
            <w:rStyle w:val="Hyperlink"/>
          </w:rPr>
          <w:t>http://www.bccsu.ca</w:t>
        </w:r>
      </w:hyperlink>
    </w:p>
    <w:p w14:paraId="10696465" w14:textId="77777777" w:rsidR="00405610" w:rsidRPr="00405610" w:rsidRDefault="00405610" w:rsidP="00405610">
      <w:pPr>
        <w:ind w:left="720"/>
      </w:pPr>
    </w:p>
    <w:p w14:paraId="363D437E" w14:textId="77777777" w:rsidR="00405610" w:rsidRPr="00405610" w:rsidRDefault="00405610" w:rsidP="0091209D">
      <w:pPr>
        <w:numPr>
          <w:ilvl w:val="1"/>
          <w:numId w:val="21"/>
        </w:numPr>
        <w:ind w:left="720"/>
      </w:pPr>
      <w:r w:rsidRPr="00405610">
        <w:t xml:space="preserve">British Columbia Mental Health and Substance Use Services. </w:t>
      </w:r>
      <w:hyperlink r:id="rId275" w:history="1">
        <w:r w:rsidRPr="00405610">
          <w:rPr>
            <w:rStyle w:val="Hyperlink"/>
          </w:rPr>
          <w:t>http://www.bcmhsus.ca</w:t>
        </w:r>
      </w:hyperlink>
    </w:p>
    <w:p w14:paraId="67531994" w14:textId="77777777" w:rsidR="00405610" w:rsidRDefault="00405610" w:rsidP="00405610">
      <w:pPr>
        <w:ind w:left="720"/>
      </w:pPr>
    </w:p>
    <w:p w14:paraId="7A0936AD" w14:textId="3B15EF43" w:rsidR="00F83484" w:rsidRPr="00F83484" w:rsidRDefault="00F83484" w:rsidP="0091209D">
      <w:pPr>
        <w:numPr>
          <w:ilvl w:val="1"/>
          <w:numId w:val="21"/>
        </w:numPr>
        <w:ind w:left="720"/>
      </w:pPr>
      <w:r w:rsidRPr="00F83484">
        <w:t xml:space="preserve">British Columbia Provincial Mental Health and Substance Use Planning Council. (2013). </w:t>
      </w:r>
      <w:r w:rsidRPr="00F83484">
        <w:rPr>
          <w:i/>
        </w:rPr>
        <w:t>Trauma</w:t>
      </w:r>
      <w:r w:rsidR="00AC1277">
        <w:rPr>
          <w:i/>
        </w:rPr>
        <w:t>-</w:t>
      </w:r>
      <w:r w:rsidRPr="00F83484">
        <w:rPr>
          <w:i/>
        </w:rPr>
        <w:t>Informed Practice Guide.</w:t>
      </w:r>
      <w:r w:rsidRPr="00F83484">
        <w:rPr>
          <w:i/>
          <w:iCs/>
        </w:rPr>
        <w:t xml:space="preserve"> </w:t>
      </w:r>
      <w:hyperlink r:id="rId276" w:history="1">
        <w:r w:rsidRPr="00F83484">
          <w:rPr>
            <w:rStyle w:val="Hyperlink"/>
          </w:rPr>
          <w:t>http://bccewh.bc.ca/wp-content/uploads/2012/05/2013_TIP-Guide.pdf</w:t>
        </w:r>
      </w:hyperlink>
    </w:p>
    <w:p w14:paraId="4E838AF9" w14:textId="77777777" w:rsidR="00F83484" w:rsidRDefault="00F83484" w:rsidP="00F83484">
      <w:pPr>
        <w:ind w:left="720"/>
      </w:pPr>
    </w:p>
    <w:p w14:paraId="277763AD" w14:textId="3DB49F39" w:rsidR="005B7057" w:rsidRDefault="005B7057" w:rsidP="0091209D">
      <w:pPr>
        <w:numPr>
          <w:ilvl w:val="1"/>
          <w:numId w:val="21"/>
        </w:numPr>
        <w:ind w:left="720"/>
      </w:pPr>
      <w:r w:rsidRPr="005B7057">
        <w:t>Canadian Council for Practical Nurse Regulators (CCPNR)</w:t>
      </w:r>
      <w:r w:rsidR="00571BC7">
        <w:t>.</w:t>
      </w:r>
      <w:r w:rsidRPr="005B7057">
        <w:t xml:space="preserve"> (2013). </w:t>
      </w:r>
      <w:r w:rsidRPr="005B7057">
        <w:rPr>
          <w:i/>
        </w:rPr>
        <w:t>Entry</w:t>
      </w:r>
      <w:r w:rsidR="001C7C69">
        <w:rPr>
          <w:i/>
        </w:rPr>
        <w:t>-</w:t>
      </w:r>
      <w:r w:rsidRPr="005B7057">
        <w:rPr>
          <w:i/>
        </w:rPr>
        <w:t>to</w:t>
      </w:r>
      <w:r w:rsidR="001C7C69">
        <w:rPr>
          <w:i/>
        </w:rPr>
        <w:t>-</w:t>
      </w:r>
      <w:r w:rsidRPr="005B7057">
        <w:rPr>
          <w:i/>
        </w:rPr>
        <w:t>Practice Competencies for Licensed Practical Nurses</w:t>
      </w:r>
      <w:r w:rsidRPr="005B7057">
        <w:t xml:space="preserve">. </w:t>
      </w:r>
      <w:r w:rsidR="00D6213E">
        <w:t>Burnaby</w:t>
      </w:r>
      <w:r w:rsidRPr="005B7057">
        <w:t xml:space="preserve">: Author. </w:t>
      </w:r>
      <w:hyperlink r:id="rId277" w:history="1">
        <w:r w:rsidRPr="005B7057">
          <w:rPr>
            <w:rStyle w:val="Hyperlink"/>
          </w:rPr>
          <w:t>https://www.clpnbc.org/Documents/Practice-Support-Documents/Entry-to-Practice-Competencies-(EPTC)-LPNs.aspx</w:t>
        </w:r>
      </w:hyperlink>
    </w:p>
    <w:p w14:paraId="2A37A8EF" w14:textId="77777777" w:rsidR="009F554A" w:rsidRDefault="009F554A" w:rsidP="00DD25BE">
      <w:pPr>
        <w:ind w:left="546"/>
      </w:pPr>
    </w:p>
    <w:p w14:paraId="34589E6F" w14:textId="08F939CE" w:rsidR="002A0F7F" w:rsidRPr="002A0F7F" w:rsidRDefault="002A0F7F" w:rsidP="0091209D">
      <w:pPr>
        <w:numPr>
          <w:ilvl w:val="1"/>
          <w:numId w:val="21"/>
        </w:numPr>
        <w:ind w:left="720"/>
      </w:pPr>
      <w:r w:rsidRPr="002A0F7F">
        <w:t>Canadian Interprofessional Health Collaborative (CIHC)</w:t>
      </w:r>
      <w:r w:rsidR="00571BC7">
        <w:t>.</w:t>
      </w:r>
      <w:r w:rsidR="001C7C69">
        <w:t xml:space="preserve"> </w:t>
      </w:r>
      <w:r w:rsidRPr="002A0F7F">
        <w:t xml:space="preserve">(2010). </w:t>
      </w:r>
      <w:r w:rsidRPr="00DD25BE">
        <w:rPr>
          <w:i/>
        </w:rPr>
        <w:t xml:space="preserve">A </w:t>
      </w:r>
      <w:r w:rsidR="001C7C69" w:rsidRPr="00DD25BE">
        <w:rPr>
          <w:i/>
        </w:rPr>
        <w:t xml:space="preserve">National </w:t>
      </w:r>
      <w:r w:rsidRPr="00DD25BE">
        <w:rPr>
          <w:i/>
        </w:rPr>
        <w:t xml:space="preserve">Interprofessional Competencies Framework. </w:t>
      </w:r>
      <w:r w:rsidRPr="002A0F7F">
        <w:t xml:space="preserve">Vancouver: Author. </w:t>
      </w:r>
      <w:hyperlink r:id="rId278" w:history="1">
        <w:r w:rsidRPr="002A0F7F">
          <w:rPr>
            <w:rStyle w:val="Hyperlink"/>
          </w:rPr>
          <w:t>https://www.cihc.ca/files/CIHC_IPCompetencies_Feb1210.pdf</w:t>
        </w:r>
      </w:hyperlink>
    </w:p>
    <w:p w14:paraId="46C2D859" w14:textId="77777777" w:rsidR="005B7057" w:rsidRPr="005B7057" w:rsidRDefault="005B7057" w:rsidP="00DD25BE"/>
    <w:p w14:paraId="3BF2A7DF" w14:textId="77777777" w:rsidR="00574C44" w:rsidRDefault="00574C44" w:rsidP="0091209D">
      <w:pPr>
        <w:numPr>
          <w:ilvl w:val="1"/>
          <w:numId w:val="21"/>
        </w:numPr>
        <w:ind w:left="720"/>
      </w:pPr>
      <w:r>
        <w:t xml:space="preserve">Canadian Pediatrics Society. </w:t>
      </w:r>
      <w:r w:rsidRPr="00574C44">
        <w:rPr>
          <w:i/>
        </w:rPr>
        <w:t xml:space="preserve">Caring for Kids New to Canada Portal. </w:t>
      </w:r>
      <w:hyperlink r:id="rId279" w:history="1">
        <w:r w:rsidRPr="00A07566">
          <w:rPr>
            <w:rStyle w:val="Hyperlink"/>
          </w:rPr>
          <w:t>http://www.kidsnewtocanada.ca</w:t>
        </w:r>
      </w:hyperlink>
    </w:p>
    <w:p w14:paraId="671EF22C" w14:textId="77777777" w:rsidR="00574C44" w:rsidRDefault="00574C44" w:rsidP="00DD25BE">
      <w:pPr>
        <w:ind w:left="546"/>
      </w:pPr>
    </w:p>
    <w:p w14:paraId="293D6BDC" w14:textId="7A211F67" w:rsidR="005B7057" w:rsidRDefault="005B7057" w:rsidP="0091209D">
      <w:pPr>
        <w:numPr>
          <w:ilvl w:val="1"/>
          <w:numId w:val="21"/>
        </w:numPr>
        <w:ind w:left="720"/>
      </w:pPr>
      <w:r w:rsidRPr="005B7057">
        <w:t xml:space="preserve">Canadian Practical Nurse Registration Examination Competency and Blueprint Committee (CPNRE). (2016). </w:t>
      </w:r>
      <w:r w:rsidRPr="005B7057">
        <w:rPr>
          <w:i/>
        </w:rPr>
        <w:t>Canadian Practical Nurse Registration Examination</w:t>
      </w:r>
      <w:r w:rsidRPr="005B7057">
        <w:t xml:space="preserve"> </w:t>
      </w:r>
      <w:r w:rsidRPr="005B7057">
        <w:rPr>
          <w:i/>
        </w:rPr>
        <w:t xml:space="preserve">Blueprint </w:t>
      </w:r>
      <w:r w:rsidR="001C7C69">
        <w:rPr>
          <w:rFonts w:cstheme="minorHAnsi"/>
          <w:i/>
        </w:rPr>
        <w:t>–</w:t>
      </w:r>
      <w:r w:rsidR="001C7C69">
        <w:rPr>
          <w:i/>
        </w:rPr>
        <w:t xml:space="preserve"> </w:t>
      </w:r>
      <w:r w:rsidRPr="005B7057">
        <w:rPr>
          <w:i/>
        </w:rPr>
        <w:t>2017</w:t>
      </w:r>
      <w:r w:rsidR="001C7C69">
        <w:rPr>
          <w:rFonts w:cstheme="minorHAnsi"/>
          <w:i/>
        </w:rPr>
        <w:t>–</w:t>
      </w:r>
      <w:r w:rsidRPr="005B7057">
        <w:rPr>
          <w:i/>
        </w:rPr>
        <w:t>2021</w:t>
      </w:r>
      <w:r w:rsidRPr="005B7057">
        <w:t xml:space="preserve">. Ottawa: Author. </w:t>
      </w:r>
      <w:hyperlink r:id="rId280" w:history="1">
        <w:r w:rsidRPr="005B7057">
          <w:rPr>
            <w:rStyle w:val="Hyperlink"/>
          </w:rPr>
          <w:t>http://www.cpnre.ca/documents/2017-2021%20CPNRE%20Blueprint%20-%20FINAL_Apr2016.pdf</w:t>
        </w:r>
      </w:hyperlink>
    </w:p>
    <w:p w14:paraId="345FA3A6" w14:textId="77777777" w:rsidR="001A6669" w:rsidRDefault="001A6669" w:rsidP="001A6669">
      <w:pPr>
        <w:ind w:left="720"/>
      </w:pPr>
    </w:p>
    <w:p w14:paraId="31B233ED" w14:textId="77777777" w:rsidR="00500346" w:rsidRPr="00814F86" w:rsidRDefault="00500346" w:rsidP="00500346">
      <w:pPr>
        <w:pStyle w:val="ListParagraph"/>
        <w:numPr>
          <w:ilvl w:val="1"/>
          <w:numId w:val="18"/>
        </w:numPr>
      </w:pPr>
      <w:r w:rsidRPr="00814F86">
        <w:t>College of Licensed Practical Nurses of British Columbia (CLPNBC)</w:t>
      </w:r>
      <w:r w:rsidR="00571BC7">
        <w:t>.</w:t>
      </w:r>
      <w:r w:rsidRPr="00814F86">
        <w:t xml:space="preserve"> </w:t>
      </w:r>
      <w:r w:rsidRPr="00A2488E">
        <w:rPr>
          <w:i/>
        </w:rPr>
        <w:t>Practice Standards for</w:t>
      </w:r>
      <w:r w:rsidRPr="00814F86">
        <w:t xml:space="preserve"> </w:t>
      </w:r>
      <w:r w:rsidRPr="00A2488E">
        <w:rPr>
          <w:i/>
        </w:rPr>
        <w:t>Licensed Practical Nurses</w:t>
      </w:r>
      <w:r w:rsidRPr="00814F86">
        <w:t xml:space="preserve"> (current editions). </w:t>
      </w:r>
      <w:r>
        <w:t>Burnaby</w:t>
      </w:r>
      <w:r w:rsidRPr="00814F86">
        <w:t xml:space="preserve">: Author. </w:t>
      </w:r>
      <w:hyperlink r:id="rId281" w:history="1">
        <w:r w:rsidRPr="00814F86">
          <w:rPr>
            <w:rStyle w:val="Hyperlink"/>
          </w:rPr>
          <w:t>https://www.clpnbc.org/Practice-Support-Learning/Practice-Standards</w:t>
        </w:r>
      </w:hyperlink>
    </w:p>
    <w:p w14:paraId="1C7ED953" w14:textId="77777777" w:rsidR="00500346" w:rsidRDefault="00500346" w:rsidP="00500346"/>
    <w:p w14:paraId="496410E8" w14:textId="77777777" w:rsidR="00500346" w:rsidRDefault="00500346" w:rsidP="00500346">
      <w:pPr>
        <w:pStyle w:val="ListParagraph"/>
        <w:numPr>
          <w:ilvl w:val="1"/>
          <w:numId w:val="18"/>
        </w:numPr>
      </w:pPr>
      <w:r w:rsidRPr="005B7057">
        <w:t>College of Licensed Practical Nurses of British Columbia (CLPNBC)</w:t>
      </w:r>
      <w:r w:rsidR="00571BC7">
        <w:t>.</w:t>
      </w:r>
      <w:r w:rsidRPr="005B7057">
        <w:t xml:space="preserve"> (2014). </w:t>
      </w:r>
      <w:r w:rsidRPr="005B7057">
        <w:rPr>
          <w:i/>
        </w:rPr>
        <w:t>Professional Standards for</w:t>
      </w:r>
      <w:r w:rsidRPr="005B7057">
        <w:t xml:space="preserve"> </w:t>
      </w:r>
      <w:r w:rsidRPr="005B7057">
        <w:rPr>
          <w:i/>
        </w:rPr>
        <w:t>Licensed Practical Nurses</w:t>
      </w:r>
      <w:r w:rsidRPr="005B7057">
        <w:t xml:space="preserve">. </w:t>
      </w:r>
      <w:r>
        <w:t>Burnaby</w:t>
      </w:r>
      <w:r w:rsidRPr="005B7057">
        <w:t xml:space="preserve">: Author. </w:t>
      </w:r>
      <w:hyperlink r:id="rId282" w:history="1">
        <w:r w:rsidRPr="005B7057">
          <w:rPr>
            <w:rStyle w:val="Hyperlink"/>
          </w:rPr>
          <w:t>https://clpnbc.org/Documents/Practice-Support-Documents/Professional-Standards-of-Practice-for-Licensed-Pr.aspx</w:t>
        </w:r>
      </w:hyperlink>
    </w:p>
    <w:p w14:paraId="1EE96043" w14:textId="77777777" w:rsidR="00500346" w:rsidRDefault="00500346" w:rsidP="00500346"/>
    <w:p w14:paraId="7A1EA4DB" w14:textId="77777777" w:rsidR="001C7C69" w:rsidRPr="005B7057" w:rsidRDefault="001C7C69" w:rsidP="001C7C69">
      <w:pPr>
        <w:numPr>
          <w:ilvl w:val="1"/>
          <w:numId w:val="18"/>
        </w:numPr>
        <w:rPr>
          <w:i/>
        </w:rPr>
      </w:pPr>
      <w:r w:rsidRPr="005B7057">
        <w:t>College of Licensed Practical Nurses of British Columbia (CLPNBC)</w:t>
      </w:r>
      <w:r w:rsidR="00571BC7">
        <w:t>.</w:t>
      </w:r>
      <w:r w:rsidRPr="005B7057">
        <w:t xml:space="preserve"> (2016). Practice </w:t>
      </w:r>
      <w:r>
        <w:t>Standard</w:t>
      </w:r>
      <w:r w:rsidRPr="005B7057">
        <w:t xml:space="preserve">: </w:t>
      </w:r>
      <w:r w:rsidRPr="005B7057">
        <w:rPr>
          <w:i/>
        </w:rPr>
        <w:t>Documentation</w:t>
      </w:r>
      <w:r w:rsidRPr="005B7057">
        <w:t xml:space="preserve"> </w:t>
      </w:r>
      <w:hyperlink r:id="rId283" w:history="1">
        <w:r w:rsidRPr="005B7057">
          <w:rPr>
            <w:rStyle w:val="Hyperlink"/>
            <w:i/>
          </w:rPr>
          <w:t>https://www.clpnbc.org/Documents/Practice-Support-Documents/Practice-Standard-Documentation-approved-Nov-21-13.aspx</w:t>
        </w:r>
      </w:hyperlink>
    </w:p>
    <w:p w14:paraId="04A76072" w14:textId="77777777" w:rsidR="001C7C69" w:rsidRPr="005B7057" w:rsidRDefault="001C7C69" w:rsidP="001C7C69">
      <w:pPr>
        <w:rPr>
          <w:i/>
        </w:rPr>
      </w:pPr>
    </w:p>
    <w:p w14:paraId="242BA4B2" w14:textId="77777777" w:rsidR="001C7C69" w:rsidRPr="005B7057" w:rsidRDefault="001C7C69" w:rsidP="001C7C69">
      <w:pPr>
        <w:numPr>
          <w:ilvl w:val="1"/>
          <w:numId w:val="18"/>
        </w:numPr>
      </w:pPr>
      <w:r w:rsidRPr="005B7057">
        <w:t>College of Licensed Practical Nurses of British Columbia (CLPNBC)</w:t>
      </w:r>
      <w:r w:rsidR="00571BC7">
        <w:t>.</w:t>
      </w:r>
      <w:r w:rsidRPr="005B7057">
        <w:t xml:space="preserve"> (2017). </w:t>
      </w:r>
      <w:r w:rsidRPr="005B7057">
        <w:rPr>
          <w:i/>
        </w:rPr>
        <w:t xml:space="preserve">A Resource for Complementary &amp; Alternative Health. </w:t>
      </w:r>
      <w:hyperlink r:id="rId284" w:history="1">
        <w:r w:rsidRPr="005B7057">
          <w:rPr>
            <w:rStyle w:val="Hyperlink"/>
          </w:rPr>
          <w:t>https://www.clpnbc.org/Documents/Practice-</w:t>
        </w:r>
        <w:r w:rsidRPr="005B7057">
          <w:rPr>
            <w:rStyle w:val="Hyperlink"/>
          </w:rPr>
          <w:lastRenderedPageBreak/>
          <w:t>Support-Documents/Practice-Resources/A-Resource-for-Complementary-and-Alternative-Healt.aspx</w:t>
        </w:r>
      </w:hyperlink>
    </w:p>
    <w:p w14:paraId="395A0BBE" w14:textId="77777777" w:rsidR="001C7C69" w:rsidRPr="005B7057" w:rsidRDefault="001C7C69" w:rsidP="001C7C69"/>
    <w:p w14:paraId="4E815203" w14:textId="77777777" w:rsidR="001C7C69" w:rsidRPr="005B7057" w:rsidRDefault="001C7C69" w:rsidP="001C7C69">
      <w:pPr>
        <w:numPr>
          <w:ilvl w:val="1"/>
          <w:numId w:val="18"/>
        </w:numPr>
        <w:rPr>
          <w:i/>
        </w:rPr>
      </w:pPr>
      <w:r w:rsidRPr="005B7057">
        <w:t>College of Licensed Practical Nurses of British Columbia (CLPNBC)</w:t>
      </w:r>
      <w:r w:rsidR="00571BC7">
        <w:t>.</w:t>
      </w:r>
      <w:r w:rsidRPr="005B7057">
        <w:t xml:space="preserve"> (2017). Practice </w:t>
      </w:r>
      <w:r>
        <w:t>Standard</w:t>
      </w:r>
      <w:r w:rsidRPr="005B7057">
        <w:t xml:space="preserve">: </w:t>
      </w:r>
      <w:r w:rsidRPr="005B7057">
        <w:rPr>
          <w:i/>
        </w:rPr>
        <w:t xml:space="preserve">Dispensing Medications. </w:t>
      </w:r>
      <w:hyperlink r:id="rId285" w:history="1">
        <w:r w:rsidRPr="005B7057">
          <w:rPr>
            <w:rStyle w:val="Hyperlink"/>
            <w:i/>
          </w:rPr>
          <w:t>https://www.clpnbc.org/Documents/Practice-Support-Documents/Practice-Standards/Dispensing-Medications-Practice-Board-Standard-02.aspx</w:t>
        </w:r>
      </w:hyperlink>
    </w:p>
    <w:p w14:paraId="52341CB3" w14:textId="77777777" w:rsidR="001C7C69" w:rsidRPr="005B7057" w:rsidRDefault="001C7C69" w:rsidP="001C7C69">
      <w:pPr>
        <w:rPr>
          <w:i/>
        </w:rPr>
      </w:pPr>
    </w:p>
    <w:p w14:paraId="343DD02D" w14:textId="77777777" w:rsidR="00500346" w:rsidRDefault="00500346" w:rsidP="00500346">
      <w:pPr>
        <w:numPr>
          <w:ilvl w:val="1"/>
          <w:numId w:val="18"/>
        </w:numPr>
      </w:pPr>
      <w:r w:rsidRPr="00E87773">
        <w:t>College of Licensed Practical Nurses of British Columbia (CLPNBC)</w:t>
      </w:r>
      <w:r w:rsidR="00571BC7">
        <w:t>.</w:t>
      </w:r>
      <w:r w:rsidRPr="00E87773">
        <w:t xml:space="preserve"> (201</w:t>
      </w:r>
      <w:r>
        <w:t>7</w:t>
      </w:r>
      <w:r w:rsidRPr="00E87773">
        <w:t xml:space="preserve">). </w:t>
      </w:r>
      <w:r w:rsidRPr="00A57541">
        <w:t xml:space="preserve">Practice </w:t>
      </w:r>
      <w:r>
        <w:t>Standard</w:t>
      </w:r>
      <w:r w:rsidRPr="00A57541">
        <w:t xml:space="preserve">: </w:t>
      </w:r>
      <w:r w:rsidRPr="00274313">
        <w:rPr>
          <w:i/>
        </w:rPr>
        <w:t>Medication Administration</w:t>
      </w:r>
      <w:r w:rsidRPr="00274313">
        <w:t xml:space="preserve"> </w:t>
      </w:r>
      <w:hyperlink r:id="rId286" w:history="1">
        <w:r w:rsidRPr="00274313">
          <w:rPr>
            <w:rStyle w:val="Hyperlink"/>
            <w:i/>
          </w:rPr>
          <w:t>https://www.clpnbc.org/Documents/Practice-Support-Documents/Medication-Administration.aspx</w:t>
        </w:r>
      </w:hyperlink>
    </w:p>
    <w:p w14:paraId="42681D52" w14:textId="77777777" w:rsidR="00500346" w:rsidRDefault="00500346" w:rsidP="00500346"/>
    <w:p w14:paraId="2F39BDDD" w14:textId="77777777" w:rsidR="00A2488E" w:rsidRPr="00814F86" w:rsidRDefault="00A2488E" w:rsidP="0091209D">
      <w:pPr>
        <w:pStyle w:val="ListParagraph"/>
        <w:numPr>
          <w:ilvl w:val="1"/>
          <w:numId w:val="18"/>
        </w:numPr>
      </w:pPr>
      <w:r w:rsidRPr="00814F86">
        <w:t>College of Licensed Practical Nurses of British Columbia (CLPNBC)</w:t>
      </w:r>
      <w:r w:rsidR="00571BC7">
        <w:t>.</w:t>
      </w:r>
      <w:r w:rsidRPr="00814F86">
        <w:t xml:space="preserve"> (2017). </w:t>
      </w:r>
      <w:r w:rsidRPr="00814F86">
        <w:rPr>
          <w:i/>
        </w:rPr>
        <w:t>Scope of Practice: Standards, Limits and Conditions</w:t>
      </w:r>
      <w:r w:rsidRPr="00814F86">
        <w:t xml:space="preserve">. </w:t>
      </w:r>
      <w:r w:rsidR="00D6213E">
        <w:t>Burnaby</w:t>
      </w:r>
      <w:r w:rsidRPr="00814F86">
        <w:t xml:space="preserve">: Author. </w:t>
      </w:r>
      <w:hyperlink r:id="rId287" w:history="1">
        <w:r w:rsidRPr="00814F86">
          <w:rPr>
            <w:rStyle w:val="Hyperlink"/>
          </w:rPr>
          <w:t>https://www.clpnbc.org/Documents/Practice-Support-Documents/Scope-of-Practice-ONLINE.aspx</w:t>
        </w:r>
      </w:hyperlink>
    </w:p>
    <w:p w14:paraId="2DFDB787" w14:textId="5BE135C9" w:rsidR="004C3161" w:rsidRPr="004C3161" w:rsidRDefault="004C3161" w:rsidP="0091209D">
      <w:pPr>
        <w:numPr>
          <w:ilvl w:val="1"/>
          <w:numId w:val="30"/>
        </w:numPr>
      </w:pPr>
      <w:r w:rsidRPr="004C3161">
        <w:t>First Nations Health Authority</w:t>
      </w:r>
      <w:r w:rsidRPr="004C3161">
        <w:rPr>
          <w:bCs/>
        </w:rPr>
        <w:t>.</w:t>
      </w:r>
      <w:r w:rsidR="00500346">
        <w:rPr>
          <w:bCs/>
        </w:rPr>
        <w:t xml:space="preserve"> </w:t>
      </w:r>
      <w:r w:rsidRPr="004C3161">
        <w:t>(2016).</w:t>
      </w:r>
      <w:r w:rsidR="00500346">
        <w:t xml:space="preserve"> </w:t>
      </w:r>
      <w:r w:rsidRPr="004C3161">
        <w:rPr>
          <w:i/>
          <w:iCs/>
        </w:rPr>
        <w:t xml:space="preserve">#itstartswithme </w:t>
      </w:r>
      <w:r w:rsidR="00500346">
        <w:rPr>
          <w:rFonts w:cstheme="minorHAnsi"/>
          <w:i/>
          <w:iCs/>
        </w:rPr>
        <w:t>–</w:t>
      </w:r>
      <w:r w:rsidRPr="004C3161">
        <w:rPr>
          <w:i/>
          <w:iCs/>
        </w:rPr>
        <w:t xml:space="preserve"> Cultural Safety and Humility: Key Drivers and Ideas for Change.</w:t>
      </w:r>
      <w:r w:rsidR="00500346">
        <w:t xml:space="preserve"> </w:t>
      </w:r>
      <w:hyperlink r:id="rId288" w:history="1">
        <w:r w:rsidRPr="004C3161">
          <w:rPr>
            <w:rStyle w:val="Hyperlink"/>
          </w:rPr>
          <w:t>http://www.fnha.ca/Documents/FNHA-Cultural-Safety-and-Humility-Key-Drivers-and-Ideas-for-Change.pdf</w:t>
        </w:r>
      </w:hyperlink>
    </w:p>
    <w:p w14:paraId="79767235" w14:textId="77777777" w:rsidR="007B0D05" w:rsidRPr="007B0D05" w:rsidRDefault="007B0D05" w:rsidP="007B0D05">
      <w:pPr>
        <w:ind w:left="-1160"/>
      </w:pPr>
    </w:p>
    <w:p w14:paraId="500855FC" w14:textId="69D93882" w:rsidR="00E317C8" w:rsidRDefault="00E317C8" w:rsidP="0091209D">
      <w:pPr>
        <w:numPr>
          <w:ilvl w:val="1"/>
          <w:numId w:val="30"/>
        </w:numPr>
      </w:pPr>
      <w:r w:rsidRPr="00E317C8">
        <w:t xml:space="preserve">Health Canada. </w:t>
      </w:r>
      <w:r w:rsidRPr="00734576">
        <w:rPr>
          <w:i/>
        </w:rPr>
        <w:t xml:space="preserve">Canadian Immunization Guide: Part 3 </w:t>
      </w:r>
      <w:r w:rsidR="00500346">
        <w:rPr>
          <w:rFonts w:cstheme="minorHAnsi"/>
          <w:i/>
        </w:rPr>
        <w:t>–</w:t>
      </w:r>
      <w:r w:rsidRPr="00734576">
        <w:rPr>
          <w:i/>
        </w:rPr>
        <w:t xml:space="preserve"> Vaccination of Specific Populations.</w:t>
      </w:r>
      <w:r w:rsidRPr="00E317C8">
        <w:t xml:space="preserve"> </w:t>
      </w:r>
      <w:hyperlink r:id="rId289" w:history="1">
        <w:r w:rsidRPr="00E317C8">
          <w:rPr>
            <w:rStyle w:val="Hyperlink"/>
          </w:rPr>
          <w:t>https://www.canada.ca/en/public-health/services/publications/healthy-living/canadian-immunization-guide-part-3-vaccination-specific-populations.html</w:t>
        </w:r>
      </w:hyperlink>
    </w:p>
    <w:p w14:paraId="6AD792C4" w14:textId="77777777" w:rsidR="00764AF6" w:rsidRDefault="00764AF6" w:rsidP="00764AF6"/>
    <w:p w14:paraId="6B264A75" w14:textId="4D59C0EC" w:rsidR="00764AF6" w:rsidRDefault="00764AF6" w:rsidP="0091209D">
      <w:pPr>
        <w:numPr>
          <w:ilvl w:val="1"/>
          <w:numId w:val="30"/>
        </w:numPr>
      </w:pPr>
      <w:r>
        <w:t xml:space="preserve">Health Canada. </w:t>
      </w:r>
      <w:r w:rsidR="006F644F" w:rsidRPr="006F644F">
        <w:rPr>
          <w:i/>
        </w:rPr>
        <w:t xml:space="preserve">Clinical Practice Guidelines for Nurses in Primary Care </w:t>
      </w:r>
      <w:r w:rsidR="00500346">
        <w:rPr>
          <w:rFonts w:cstheme="minorHAnsi"/>
          <w:i/>
        </w:rPr>
        <w:t>–</w:t>
      </w:r>
      <w:r w:rsidR="006F644F" w:rsidRPr="006F644F">
        <w:rPr>
          <w:i/>
        </w:rPr>
        <w:t xml:space="preserve"> Pediatric and Adolescent Care.</w:t>
      </w:r>
      <w:r w:rsidR="006F644F">
        <w:t xml:space="preserve"> </w:t>
      </w:r>
      <w:hyperlink r:id="rId290" w:history="1">
        <w:r w:rsidR="006F644F" w:rsidRPr="00A07566">
          <w:rPr>
            <w:rStyle w:val="Hyperlink"/>
          </w:rPr>
          <w:t>https://www.canada.ca/en/health-canada/services/first-nations-inuit-health/health-care-services/nursing/clinical-practice-guidelines-nurses-primary-care/pediatric-adolescent-care.html</w:t>
        </w:r>
      </w:hyperlink>
    </w:p>
    <w:p w14:paraId="37036204" w14:textId="77777777" w:rsidR="006F644F" w:rsidRDefault="006F644F" w:rsidP="006F644F"/>
    <w:p w14:paraId="6F6DCAD2" w14:textId="77777777" w:rsidR="00102382" w:rsidRPr="00102382" w:rsidRDefault="00102382" w:rsidP="0091209D">
      <w:pPr>
        <w:numPr>
          <w:ilvl w:val="1"/>
          <w:numId w:val="30"/>
        </w:numPr>
        <w:ind w:left="840"/>
      </w:pPr>
      <w:r w:rsidRPr="00102382">
        <w:t xml:space="preserve">Pain BC. </w:t>
      </w:r>
      <w:hyperlink r:id="rId291" w:history="1">
        <w:r w:rsidRPr="00102382">
          <w:rPr>
            <w:rStyle w:val="Hyperlink"/>
          </w:rPr>
          <w:t>https://www.painbc.ca</w:t>
        </w:r>
      </w:hyperlink>
    </w:p>
    <w:p w14:paraId="620ADD43" w14:textId="77777777" w:rsidR="002A6443" w:rsidRDefault="002A6443" w:rsidP="002A6443"/>
    <w:p w14:paraId="67C6F292" w14:textId="77777777" w:rsidR="00C43892" w:rsidRDefault="00C43892" w:rsidP="0091209D">
      <w:pPr>
        <w:numPr>
          <w:ilvl w:val="1"/>
          <w:numId w:val="30"/>
        </w:numPr>
        <w:ind w:left="840"/>
      </w:pPr>
      <w:r w:rsidRPr="00C06426">
        <w:rPr>
          <w:i/>
        </w:rPr>
        <w:t>Perinatal Services BC Portal</w:t>
      </w:r>
      <w:r>
        <w:t xml:space="preserve">. </w:t>
      </w:r>
      <w:hyperlink r:id="rId292" w:history="1">
        <w:r w:rsidR="00C06426" w:rsidRPr="00A07566">
          <w:rPr>
            <w:rStyle w:val="Hyperlink"/>
          </w:rPr>
          <w:t>http://www.perinatalservicesbc.ca</w:t>
        </w:r>
      </w:hyperlink>
    </w:p>
    <w:p w14:paraId="5654A926" w14:textId="77777777" w:rsidR="00C06426" w:rsidRDefault="00C06426" w:rsidP="00C06426"/>
    <w:p w14:paraId="5415178D" w14:textId="77777777" w:rsidR="00230E31" w:rsidRDefault="00230E31" w:rsidP="0091209D">
      <w:pPr>
        <w:numPr>
          <w:ilvl w:val="1"/>
          <w:numId w:val="30"/>
        </w:numPr>
        <w:ind w:left="840"/>
      </w:pPr>
      <w:r>
        <w:t xml:space="preserve">Province of British Columbia. </w:t>
      </w:r>
      <w:r w:rsidR="00C456E8">
        <w:t xml:space="preserve">(2017). </w:t>
      </w:r>
      <w:r w:rsidR="004A308F" w:rsidRPr="00C456E8">
        <w:rPr>
          <w:i/>
        </w:rPr>
        <w:t>B.C.’s Mental Health and Substance Use Strategy: 2017-2020</w:t>
      </w:r>
      <w:r w:rsidR="004A308F">
        <w:t xml:space="preserve">. </w:t>
      </w:r>
      <w:hyperlink r:id="rId293" w:history="1">
        <w:r w:rsidR="00C456E8" w:rsidRPr="008B2A38">
          <w:rPr>
            <w:rStyle w:val="Hyperlink"/>
          </w:rPr>
          <w:t>http://www.health.gov.bc.ca/library/publications/year/2017/mental-health-substance-use-strategy.pdf</w:t>
        </w:r>
      </w:hyperlink>
    </w:p>
    <w:p w14:paraId="4835656C" w14:textId="77777777" w:rsidR="00C456E8" w:rsidRDefault="00C456E8" w:rsidP="00C456E8"/>
    <w:p w14:paraId="4380BAF9" w14:textId="77777777" w:rsidR="00E970D4" w:rsidRDefault="00E970D4">
      <w:r>
        <w:br w:type="page"/>
      </w:r>
    </w:p>
    <w:p w14:paraId="3C91BB06" w14:textId="6AB591C2" w:rsidR="00891D67" w:rsidRPr="00891D67" w:rsidRDefault="007F243F" w:rsidP="00891D67">
      <w:pPr>
        <w:pStyle w:val="HEAD2"/>
      </w:pPr>
      <w:bookmarkStart w:id="34" w:name="_Toc509303529"/>
      <w:r w:rsidRPr="0098599B">
        <w:lastRenderedPageBreak/>
        <w:t>I</w:t>
      </w:r>
      <w:r>
        <w:t>ntegrated Practice</w:t>
      </w:r>
      <w:r w:rsidRPr="0098599B">
        <w:t xml:space="preserve"> </w:t>
      </w:r>
      <w:r w:rsidR="00500346">
        <w:t>IV</w:t>
      </w:r>
      <w:bookmarkEnd w:id="34"/>
    </w:p>
    <w:p w14:paraId="3DC0A37B" w14:textId="77777777" w:rsidR="00891D67" w:rsidRPr="00891D67" w:rsidRDefault="00891D67" w:rsidP="00891D67">
      <w:pPr>
        <w:rPr>
          <w:b/>
          <w:bCs/>
        </w:rPr>
      </w:pPr>
    </w:p>
    <w:p w14:paraId="224C7868" w14:textId="77777777" w:rsidR="00CD4305" w:rsidRPr="00405610" w:rsidRDefault="00CD4305" w:rsidP="0091209D">
      <w:pPr>
        <w:numPr>
          <w:ilvl w:val="1"/>
          <w:numId w:val="18"/>
        </w:numPr>
        <w:rPr>
          <w:rStyle w:val="Hyperlink"/>
          <w:color w:val="auto"/>
          <w:u w:val="none"/>
        </w:rPr>
      </w:pPr>
      <w:r w:rsidRPr="00CD4305">
        <w:t xml:space="preserve">Antipuesto, D. (2010). </w:t>
      </w:r>
      <w:r w:rsidR="00A978AA" w:rsidRPr="00A978AA">
        <w:rPr>
          <w:i/>
        </w:rPr>
        <w:t>Blood Transfusion Therapy</w:t>
      </w:r>
      <w:r w:rsidRPr="00CD4305">
        <w:t xml:space="preserve">. Nursingcrib. </w:t>
      </w:r>
      <w:hyperlink r:id="rId294" w:history="1">
        <w:r w:rsidR="00A978AA" w:rsidRPr="008B2A38">
          <w:rPr>
            <w:rStyle w:val="Hyperlink"/>
          </w:rPr>
          <w:t>http://nursingcrib.com/nursing-notes-reviewer/blood-transfusion-therapy/</w:t>
        </w:r>
      </w:hyperlink>
    </w:p>
    <w:p w14:paraId="6AB3F5A3" w14:textId="77777777" w:rsidR="00405610" w:rsidRPr="00405610" w:rsidRDefault="00405610" w:rsidP="00405610">
      <w:pPr>
        <w:ind w:left="720"/>
        <w:rPr>
          <w:rStyle w:val="Hyperlink"/>
          <w:color w:val="auto"/>
          <w:u w:val="none"/>
        </w:rPr>
      </w:pPr>
    </w:p>
    <w:p w14:paraId="14E34F7A" w14:textId="77777777" w:rsidR="00405610" w:rsidRPr="00405610" w:rsidRDefault="00405610" w:rsidP="0091209D">
      <w:pPr>
        <w:numPr>
          <w:ilvl w:val="1"/>
          <w:numId w:val="18"/>
        </w:numPr>
      </w:pPr>
      <w:r w:rsidRPr="00405610">
        <w:t xml:space="preserve">British Columbia Centre on Substance Use. </w:t>
      </w:r>
      <w:hyperlink r:id="rId295" w:history="1">
        <w:r w:rsidRPr="00405610">
          <w:rPr>
            <w:rStyle w:val="Hyperlink"/>
          </w:rPr>
          <w:t>http://www.bccsu.ca</w:t>
        </w:r>
      </w:hyperlink>
    </w:p>
    <w:p w14:paraId="6F6CA5F4" w14:textId="77777777" w:rsidR="00405610" w:rsidRPr="00405610" w:rsidRDefault="00405610" w:rsidP="00405610">
      <w:pPr>
        <w:ind w:left="720"/>
      </w:pPr>
    </w:p>
    <w:p w14:paraId="3627690B" w14:textId="77777777" w:rsidR="00405610" w:rsidRPr="00405610" w:rsidRDefault="00405610" w:rsidP="0091209D">
      <w:pPr>
        <w:numPr>
          <w:ilvl w:val="1"/>
          <w:numId w:val="18"/>
        </w:numPr>
      </w:pPr>
      <w:r w:rsidRPr="00405610">
        <w:t xml:space="preserve">British Columbia Mental Health and Substance Use Services. </w:t>
      </w:r>
      <w:hyperlink r:id="rId296" w:history="1">
        <w:r w:rsidRPr="00405610">
          <w:rPr>
            <w:rStyle w:val="Hyperlink"/>
          </w:rPr>
          <w:t>http://www.bcmhsus.ca</w:t>
        </w:r>
      </w:hyperlink>
    </w:p>
    <w:p w14:paraId="20F597F3" w14:textId="77777777" w:rsidR="00CD4305" w:rsidRDefault="00CD4305" w:rsidP="00CD4305">
      <w:pPr>
        <w:ind w:left="720"/>
      </w:pPr>
    </w:p>
    <w:p w14:paraId="08D30DA9" w14:textId="369E4299" w:rsidR="001C56A2" w:rsidRDefault="00F83484" w:rsidP="0091209D">
      <w:pPr>
        <w:numPr>
          <w:ilvl w:val="1"/>
          <w:numId w:val="18"/>
        </w:numPr>
      </w:pPr>
      <w:r>
        <w:t>British Columbia</w:t>
      </w:r>
      <w:r w:rsidR="001C56A2" w:rsidRPr="001C56A2">
        <w:t xml:space="preserve"> Provincial Mental Health and Substance Use Planning Council. (2013). </w:t>
      </w:r>
      <w:r w:rsidR="001C56A2" w:rsidRPr="001C56A2">
        <w:rPr>
          <w:i/>
        </w:rPr>
        <w:t>Trauma</w:t>
      </w:r>
      <w:r w:rsidR="00AC1277">
        <w:rPr>
          <w:i/>
        </w:rPr>
        <w:t>-</w:t>
      </w:r>
      <w:r w:rsidR="001C56A2" w:rsidRPr="001C56A2">
        <w:rPr>
          <w:i/>
        </w:rPr>
        <w:t xml:space="preserve">Informed Practice Guide. </w:t>
      </w:r>
      <w:hyperlink r:id="rId297" w:history="1">
        <w:r w:rsidR="001C56A2" w:rsidRPr="001C56A2">
          <w:rPr>
            <w:rStyle w:val="Hyperlink"/>
          </w:rPr>
          <w:t>http://bccewh.bc.ca/wp-content/uploads/2012/05/2013_TIP-Guide.pdf</w:t>
        </w:r>
      </w:hyperlink>
    </w:p>
    <w:p w14:paraId="23BFD1B5" w14:textId="77777777" w:rsidR="001C56A2" w:rsidRPr="001C56A2" w:rsidRDefault="001C56A2" w:rsidP="001C56A2">
      <w:pPr>
        <w:ind w:left="720"/>
      </w:pPr>
    </w:p>
    <w:p w14:paraId="10DCC0E8" w14:textId="3C3DADF1" w:rsidR="001F1127" w:rsidRDefault="001F1127" w:rsidP="0091209D">
      <w:pPr>
        <w:numPr>
          <w:ilvl w:val="1"/>
          <w:numId w:val="18"/>
        </w:numPr>
      </w:pPr>
      <w:r w:rsidRPr="001F1127">
        <w:t>Canadian Council for Practical Nurse Regulators (CCPNR)</w:t>
      </w:r>
      <w:r w:rsidR="00571BC7">
        <w:t>.</w:t>
      </w:r>
      <w:r w:rsidRPr="001F1127">
        <w:t xml:space="preserve"> (2013). </w:t>
      </w:r>
      <w:r w:rsidRPr="001F1127">
        <w:rPr>
          <w:i/>
        </w:rPr>
        <w:t>Entry</w:t>
      </w:r>
      <w:r w:rsidR="00DB1FE5">
        <w:rPr>
          <w:i/>
        </w:rPr>
        <w:t>-</w:t>
      </w:r>
      <w:r w:rsidRPr="001F1127">
        <w:rPr>
          <w:i/>
        </w:rPr>
        <w:t>t</w:t>
      </w:r>
      <w:r w:rsidR="002321F7">
        <w:rPr>
          <w:i/>
        </w:rPr>
        <w:t>o</w:t>
      </w:r>
      <w:r w:rsidR="00DB1FE5">
        <w:rPr>
          <w:i/>
        </w:rPr>
        <w:t>-</w:t>
      </w:r>
      <w:r w:rsidRPr="001F1127">
        <w:rPr>
          <w:i/>
        </w:rPr>
        <w:t>Practice Competencies for Licensed Practical Nurses</w:t>
      </w:r>
      <w:r w:rsidRPr="001F1127">
        <w:t xml:space="preserve">. </w:t>
      </w:r>
      <w:r w:rsidR="00D6213E">
        <w:t>Burnaby</w:t>
      </w:r>
      <w:r w:rsidRPr="001F1127">
        <w:t xml:space="preserve">: Author. </w:t>
      </w:r>
      <w:hyperlink r:id="rId298" w:history="1">
        <w:r w:rsidRPr="001F1127">
          <w:rPr>
            <w:rStyle w:val="Hyperlink"/>
          </w:rPr>
          <w:t>https://www.clpnbc.org/Documents/Practice-Support-Documents/Entry-to-Practice-Competencies-(EPTC)-LPNs.aspx</w:t>
        </w:r>
      </w:hyperlink>
    </w:p>
    <w:p w14:paraId="7FE147F0" w14:textId="77777777" w:rsidR="009F554A" w:rsidRDefault="009F554A" w:rsidP="009F554A">
      <w:pPr>
        <w:ind w:left="720"/>
      </w:pPr>
    </w:p>
    <w:p w14:paraId="0091C338" w14:textId="2A81494F" w:rsidR="00457147" w:rsidRPr="00457147" w:rsidRDefault="00457147" w:rsidP="0091209D">
      <w:pPr>
        <w:numPr>
          <w:ilvl w:val="1"/>
          <w:numId w:val="18"/>
        </w:numPr>
      </w:pPr>
      <w:r w:rsidRPr="00457147">
        <w:t>Canadian Interprofessional Health Collaborative (CIHC)</w:t>
      </w:r>
      <w:r w:rsidR="00571BC7">
        <w:t>.</w:t>
      </w:r>
      <w:r w:rsidR="00DB1FE5">
        <w:t xml:space="preserve"> </w:t>
      </w:r>
      <w:r w:rsidRPr="00457147">
        <w:t xml:space="preserve">(2010). </w:t>
      </w:r>
      <w:r w:rsidRPr="00DD25BE">
        <w:rPr>
          <w:i/>
        </w:rPr>
        <w:t xml:space="preserve">A </w:t>
      </w:r>
      <w:r w:rsidR="00DB1FE5" w:rsidRPr="00DD25BE">
        <w:rPr>
          <w:i/>
        </w:rPr>
        <w:t xml:space="preserve">National </w:t>
      </w:r>
      <w:r w:rsidRPr="00DD25BE">
        <w:rPr>
          <w:i/>
        </w:rPr>
        <w:t xml:space="preserve">Interprofessional Competencies Framework. </w:t>
      </w:r>
      <w:r w:rsidRPr="00457147">
        <w:t xml:space="preserve">Vancouver: Author. </w:t>
      </w:r>
      <w:hyperlink r:id="rId299" w:history="1">
        <w:r w:rsidRPr="00457147">
          <w:rPr>
            <w:rStyle w:val="Hyperlink"/>
          </w:rPr>
          <w:t>https://www.cihc.ca/files/CIHC_IPCompetencies_Feb1210.pdf</w:t>
        </w:r>
      </w:hyperlink>
    </w:p>
    <w:p w14:paraId="72FAE6B9" w14:textId="77777777" w:rsidR="001F1127" w:rsidRPr="001F1127" w:rsidRDefault="001F1127" w:rsidP="001F1127">
      <w:pPr>
        <w:ind w:left="894"/>
      </w:pPr>
    </w:p>
    <w:p w14:paraId="1E724DEF" w14:textId="28D6229D" w:rsidR="001F1127" w:rsidRDefault="001F1127" w:rsidP="0091209D">
      <w:pPr>
        <w:numPr>
          <w:ilvl w:val="1"/>
          <w:numId w:val="18"/>
        </w:numPr>
      </w:pPr>
      <w:r w:rsidRPr="001F1127">
        <w:t xml:space="preserve">Canadian Practical Nurse Registration Examination Competency and Blueprint Committee (CPNRE). (2016). </w:t>
      </w:r>
      <w:r w:rsidRPr="001F1127">
        <w:rPr>
          <w:i/>
        </w:rPr>
        <w:t>Canadian Practical Nurse Registration Examination</w:t>
      </w:r>
      <w:r w:rsidRPr="001F1127">
        <w:t xml:space="preserve"> </w:t>
      </w:r>
      <w:r w:rsidRPr="001F1127">
        <w:rPr>
          <w:i/>
        </w:rPr>
        <w:t xml:space="preserve">Blueprint </w:t>
      </w:r>
      <w:r w:rsidR="00DB1FE5">
        <w:rPr>
          <w:rFonts w:cstheme="minorHAnsi"/>
          <w:i/>
        </w:rPr>
        <w:t>–</w:t>
      </w:r>
      <w:r w:rsidRPr="001F1127">
        <w:rPr>
          <w:i/>
        </w:rPr>
        <w:t xml:space="preserve"> 2017</w:t>
      </w:r>
      <w:r w:rsidR="00DB1FE5">
        <w:rPr>
          <w:rFonts w:cstheme="minorHAnsi"/>
          <w:i/>
        </w:rPr>
        <w:t>–</w:t>
      </w:r>
      <w:r w:rsidRPr="001F1127">
        <w:rPr>
          <w:i/>
        </w:rPr>
        <w:t>2021</w:t>
      </w:r>
      <w:r w:rsidRPr="001F1127">
        <w:t xml:space="preserve">. Ottawa: Author. </w:t>
      </w:r>
      <w:hyperlink r:id="rId300" w:history="1">
        <w:r w:rsidRPr="001F1127">
          <w:rPr>
            <w:rStyle w:val="Hyperlink"/>
          </w:rPr>
          <w:t>http://www.cpnre.ca/documents/2017-2021%20CPNRE%20Blueprint%20-%20FINAL_Apr2016.pdf</w:t>
        </w:r>
      </w:hyperlink>
    </w:p>
    <w:p w14:paraId="2224791B" w14:textId="77777777" w:rsidR="00A2488E" w:rsidRDefault="00A2488E" w:rsidP="00A2488E"/>
    <w:p w14:paraId="6C46CBE2" w14:textId="77777777" w:rsidR="0070535E" w:rsidRDefault="00572D97" w:rsidP="0091209D">
      <w:pPr>
        <w:pStyle w:val="ListParagraph"/>
        <w:numPr>
          <w:ilvl w:val="1"/>
          <w:numId w:val="18"/>
        </w:numPr>
      </w:pPr>
      <w:r>
        <w:t>Children and Women’s Health Centre of British Columbia</w:t>
      </w:r>
      <w:r w:rsidR="0070535E">
        <w:t xml:space="preserve">. (2003). </w:t>
      </w:r>
      <w:r w:rsidR="0070535E" w:rsidRPr="0070535E">
        <w:rPr>
          <w:i/>
        </w:rPr>
        <w:t xml:space="preserve">Tube </w:t>
      </w:r>
      <w:r w:rsidR="00DB1FE5" w:rsidRPr="0070535E">
        <w:rPr>
          <w:i/>
        </w:rPr>
        <w:t xml:space="preserve">Feeding </w:t>
      </w:r>
      <w:r w:rsidR="0070535E" w:rsidRPr="0070535E">
        <w:rPr>
          <w:i/>
        </w:rPr>
        <w:t xml:space="preserve">at </w:t>
      </w:r>
      <w:r w:rsidR="00DB1FE5" w:rsidRPr="0070535E">
        <w:rPr>
          <w:i/>
        </w:rPr>
        <w:t>Home</w:t>
      </w:r>
      <w:r w:rsidR="0070535E" w:rsidRPr="0070535E">
        <w:rPr>
          <w:i/>
        </w:rPr>
        <w:t xml:space="preserve">: A </w:t>
      </w:r>
      <w:r w:rsidR="00DB1FE5" w:rsidRPr="0070535E">
        <w:rPr>
          <w:i/>
        </w:rPr>
        <w:t xml:space="preserve">Guide </w:t>
      </w:r>
      <w:r w:rsidR="0070535E" w:rsidRPr="0070535E">
        <w:rPr>
          <w:i/>
        </w:rPr>
        <w:t xml:space="preserve">for </w:t>
      </w:r>
      <w:r w:rsidR="00DB1FE5" w:rsidRPr="0070535E">
        <w:rPr>
          <w:i/>
        </w:rPr>
        <w:t xml:space="preserve">Families </w:t>
      </w:r>
      <w:r w:rsidR="0070535E" w:rsidRPr="0070535E">
        <w:rPr>
          <w:i/>
        </w:rPr>
        <w:t xml:space="preserve">and </w:t>
      </w:r>
      <w:r w:rsidR="00DB1FE5" w:rsidRPr="0070535E">
        <w:rPr>
          <w:i/>
        </w:rPr>
        <w:t>Caregivers</w:t>
      </w:r>
      <w:r w:rsidR="0070535E">
        <w:t xml:space="preserve">. </w:t>
      </w:r>
      <w:hyperlink r:id="rId301" w:history="1">
        <w:r w:rsidR="0070535E" w:rsidRPr="008B2A38">
          <w:rPr>
            <w:rStyle w:val="Hyperlink"/>
          </w:rPr>
          <w:t>http://www.bcchildrens.ca/General-Surgery-Site/Documents/49718TubeFeedingAtHome.pdf</w:t>
        </w:r>
      </w:hyperlink>
      <w:r w:rsidR="00571355">
        <w:t xml:space="preserve"> and </w:t>
      </w:r>
      <w:hyperlink r:id="rId302" w:history="1">
        <w:r w:rsidR="00571355" w:rsidRPr="008B2A38">
          <w:rPr>
            <w:rStyle w:val="Hyperlink"/>
          </w:rPr>
          <w:t>http://www.bcchildrens.ca/General-Surgery-Site/Documents/49718NasogastricTubeFeeding.pdf</w:t>
        </w:r>
      </w:hyperlink>
    </w:p>
    <w:p w14:paraId="73089D73" w14:textId="77777777" w:rsidR="00571355" w:rsidRDefault="00571355" w:rsidP="00571355"/>
    <w:p w14:paraId="2C8D4AD3" w14:textId="77777777" w:rsidR="00DB1FE5" w:rsidRPr="00A6676D" w:rsidRDefault="00DB1FE5" w:rsidP="00DB1FE5">
      <w:pPr>
        <w:pStyle w:val="ListParagraph"/>
        <w:numPr>
          <w:ilvl w:val="1"/>
          <w:numId w:val="18"/>
        </w:numPr>
        <w:ind w:left="754" w:hanging="357"/>
        <w:rPr>
          <w:rStyle w:val="Hyperlink"/>
          <w:color w:val="auto"/>
          <w:u w:val="none"/>
        </w:rPr>
      </w:pPr>
      <w:r w:rsidRPr="00814F86">
        <w:t>College of Licensed Practical Nurses of British Columbia (CLPNBC)</w:t>
      </w:r>
      <w:r w:rsidR="00571BC7">
        <w:t>.</w:t>
      </w:r>
      <w:r w:rsidRPr="00814F86">
        <w:t xml:space="preserve"> </w:t>
      </w:r>
      <w:r w:rsidRPr="00A2488E">
        <w:rPr>
          <w:i/>
        </w:rPr>
        <w:t>Practice Standards for</w:t>
      </w:r>
      <w:r w:rsidRPr="00814F86">
        <w:t xml:space="preserve"> </w:t>
      </w:r>
      <w:r w:rsidRPr="00A2488E">
        <w:rPr>
          <w:i/>
        </w:rPr>
        <w:t>Licensed Practical Nurses</w:t>
      </w:r>
      <w:r w:rsidRPr="00814F86">
        <w:t xml:space="preserve"> (current editions). </w:t>
      </w:r>
      <w:r>
        <w:t>Burnaby</w:t>
      </w:r>
      <w:r w:rsidRPr="00814F86">
        <w:t xml:space="preserve">: Author. </w:t>
      </w:r>
      <w:hyperlink r:id="rId303" w:history="1">
        <w:r w:rsidRPr="00814F86">
          <w:rPr>
            <w:rStyle w:val="Hyperlink"/>
          </w:rPr>
          <w:t>https://www.clpnbc.org/Practice-Support-Learning/Practice-Standards</w:t>
        </w:r>
      </w:hyperlink>
    </w:p>
    <w:p w14:paraId="437C58D8" w14:textId="77777777" w:rsidR="00DB1FE5" w:rsidRDefault="00DB1FE5" w:rsidP="00A6676D">
      <w:pPr>
        <w:pStyle w:val="ListParagraph"/>
      </w:pPr>
    </w:p>
    <w:p w14:paraId="1469284B" w14:textId="77777777" w:rsidR="00DB1FE5" w:rsidRDefault="00DB1FE5" w:rsidP="00DB1FE5">
      <w:pPr>
        <w:pStyle w:val="ListParagraph"/>
        <w:numPr>
          <w:ilvl w:val="1"/>
          <w:numId w:val="18"/>
        </w:numPr>
      </w:pPr>
      <w:r w:rsidRPr="001F1127">
        <w:t>College of Licensed Practical Nurses of British Columbia (CLPNBC)</w:t>
      </w:r>
      <w:r w:rsidR="00571BC7">
        <w:t>.</w:t>
      </w:r>
      <w:r w:rsidRPr="001F1127">
        <w:t xml:space="preserve"> (2014). </w:t>
      </w:r>
      <w:r w:rsidRPr="001F1127">
        <w:rPr>
          <w:i/>
        </w:rPr>
        <w:t>Professional Standards for</w:t>
      </w:r>
      <w:r w:rsidRPr="001F1127">
        <w:t xml:space="preserve"> </w:t>
      </w:r>
      <w:r w:rsidRPr="001F1127">
        <w:rPr>
          <w:i/>
        </w:rPr>
        <w:t>Licensed Practical Nurses</w:t>
      </w:r>
      <w:r w:rsidRPr="001F1127">
        <w:t xml:space="preserve">. </w:t>
      </w:r>
      <w:r>
        <w:t>Burnaby</w:t>
      </w:r>
      <w:r w:rsidRPr="001F1127">
        <w:t xml:space="preserve">: Author. </w:t>
      </w:r>
      <w:hyperlink r:id="rId304" w:history="1">
        <w:r w:rsidRPr="001F1127">
          <w:rPr>
            <w:rStyle w:val="Hyperlink"/>
          </w:rPr>
          <w:t>https://clpnbc.org/Documents/Practice-Support-Documents/Professional-Standards-of-Practice-for-Licensed-Pr.aspx</w:t>
        </w:r>
      </w:hyperlink>
    </w:p>
    <w:p w14:paraId="213B8636" w14:textId="77777777" w:rsidR="00DB1FE5" w:rsidRDefault="00DB1FE5" w:rsidP="00DB1FE5"/>
    <w:p w14:paraId="0E305F73" w14:textId="77777777" w:rsidR="00DB1FE5" w:rsidRPr="00E04148" w:rsidRDefault="00DB1FE5" w:rsidP="00DB1FE5">
      <w:pPr>
        <w:numPr>
          <w:ilvl w:val="1"/>
          <w:numId w:val="18"/>
        </w:numPr>
        <w:rPr>
          <w:rStyle w:val="Hyperlink"/>
          <w:i/>
          <w:color w:val="auto"/>
          <w:u w:val="none"/>
        </w:rPr>
      </w:pPr>
      <w:r w:rsidRPr="001F1127">
        <w:lastRenderedPageBreak/>
        <w:t>College of Licensed Practical Nurses of British Columbia (CLPNBC)</w:t>
      </w:r>
      <w:r w:rsidR="00571BC7">
        <w:t>.</w:t>
      </w:r>
      <w:r w:rsidRPr="001F1127">
        <w:t xml:space="preserve"> (2016). Practice </w:t>
      </w:r>
      <w:r>
        <w:t>Standard</w:t>
      </w:r>
      <w:r w:rsidRPr="001F1127">
        <w:t xml:space="preserve">: </w:t>
      </w:r>
      <w:r w:rsidRPr="001F1127">
        <w:rPr>
          <w:i/>
        </w:rPr>
        <w:t>Documentation</w:t>
      </w:r>
      <w:r w:rsidRPr="001F1127">
        <w:t xml:space="preserve"> </w:t>
      </w:r>
      <w:hyperlink r:id="rId305" w:history="1">
        <w:r w:rsidRPr="001F1127">
          <w:rPr>
            <w:rStyle w:val="Hyperlink"/>
            <w:i/>
          </w:rPr>
          <w:t>https://www.clpnbc.org/Documents/Practice-Support-Documents/Practice-Standard-Documentation-approved-Nov-21-13.aspx</w:t>
        </w:r>
      </w:hyperlink>
    </w:p>
    <w:p w14:paraId="70CA83B5" w14:textId="77777777" w:rsidR="00DB1FE5" w:rsidRDefault="00DB1FE5" w:rsidP="00DB1FE5">
      <w:pPr>
        <w:rPr>
          <w:i/>
        </w:rPr>
      </w:pPr>
    </w:p>
    <w:p w14:paraId="242BBB27" w14:textId="77777777" w:rsidR="00DB1FE5" w:rsidRPr="001F1127" w:rsidRDefault="00DB1FE5" w:rsidP="00DB1FE5">
      <w:pPr>
        <w:numPr>
          <w:ilvl w:val="1"/>
          <w:numId w:val="18"/>
        </w:numPr>
      </w:pPr>
      <w:r w:rsidRPr="001F1127">
        <w:t>College of Licensed Practical Nurses of British Columbia (CLPNBC)</w:t>
      </w:r>
      <w:r w:rsidR="00571BC7">
        <w:t>.</w:t>
      </w:r>
      <w:r w:rsidRPr="001F1127">
        <w:t xml:space="preserve"> (2017). </w:t>
      </w:r>
      <w:r w:rsidRPr="001F1127">
        <w:rPr>
          <w:i/>
        </w:rPr>
        <w:t xml:space="preserve">A Resource for Complementary &amp; Alternative Health. </w:t>
      </w:r>
      <w:hyperlink r:id="rId306" w:history="1">
        <w:r w:rsidRPr="001F1127">
          <w:rPr>
            <w:rStyle w:val="Hyperlink"/>
          </w:rPr>
          <w:t>https://www.clpnbc.org/Documents/Practice-Support-Documents/Practice-Resources/A-Resource-for-Complementary-and-Alternative-Healt.aspx</w:t>
        </w:r>
      </w:hyperlink>
    </w:p>
    <w:p w14:paraId="3CB79F82" w14:textId="77777777" w:rsidR="00DB1FE5" w:rsidRPr="001F1127" w:rsidRDefault="00DB1FE5" w:rsidP="00DB1FE5">
      <w:pPr>
        <w:ind w:left="894"/>
      </w:pPr>
    </w:p>
    <w:p w14:paraId="6B6F1DFC" w14:textId="77777777" w:rsidR="00DB1FE5" w:rsidRPr="001F1127" w:rsidRDefault="00DB1FE5" w:rsidP="00DB1FE5">
      <w:pPr>
        <w:numPr>
          <w:ilvl w:val="1"/>
          <w:numId w:val="18"/>
        </w:numPr>
        <w:rPr>
          <w:i/>
        </w:rPr>
      </w:pPr>
      <w:r w:rsidRPr="001F1127">
        <w:t>College of Licensed Practical Nurses of British Columbia (CLPNBC)</w:t>
      </w:r>
      <w:r w:rsidR="00571BC7">
        <w:t>.</w:t>
      </w:r>
      <w:r w:rsidRPr="001F1127">
        <w:t xml:space="preserve"> (2017). Practice </w:t>
      </w:r>
      <w:r>
        <w:t>Standard</w:t>
      </w:r>
      <w:r w:rsidRPr="001F1127">
        <w:t xml:space="preserve">: </w:t>
      </w:r>
      <w:r w:rsidRPr="001F1127">
        <w:rPr>
          <w:i/>
        </w:rPr>
        <w:t xml:space="preserve">Dispensing Medications. </w:t>
      </w:r>
      <w:hyperlink r:id="rId307" w:history="1">
        <w:r w:rsidRPr="001F1127">
          <w:rPr>
            <w:rStyle w:val="Hyperlink"/>
            <w:i/>
          </w:rPr>
          <w:t>https://www.clpnbc.org/Documents/Practice-Support-Documents/Practice-Standards/Dispensing-Medications-Practice-Board-Standard-02.aspx</w:t>
        </w:r>
      </w:hyperlink>
    </w:p>
    <w:p w14:paraId="20DE2BA2" w14:textId="77777777" w:rsidR="00DB1FE5" w:rsidRPr="001F1127" w:rsidRDefault="00DB1FE5" w:rsidP="00DB1FE5">
      <w:pPr>
        <w:ind w:left="894"/>
        <w:rPr>
          <w:i/>
        </w:rPr>
      </w:pPr>
    </w:p>
    <w:p w14:paraId="063CACAA" w14:textId="77777777" w:rsidR="00DB1FE5" w:rsidRDefault="00DB1FE5" w:rsidP="00DB1FE5">
      <w:pPr>
        <w:numPr>
          <w:ilvl w:val="1"/>
          <w:numId w:val="18"/>
        </w:numPr>
      </w:pPr>
      <w:r w:rsidRPr="00E87773">
        <w:t>College of Licensed Practical Nurses of British Columbia (CLPNBC) (201</w:t>
      </w:r>
      <w:r>
        <w:t>7</w:t>
      </w:r>
      <w:r w:rsidRPr="00E87773">
        <w:t xml:space="preserve">). </w:t>
      </w:r>
      <w:r w:rsidRPr="00A57541">
        <w:t xml:space="preserve">Practice </w:t>
      </w:r>
      <w:r>
        <w:t>Standard</w:t>
      </w:r>
      <w:r w:rsidRPr="00A57541">
        <w:t xml:space="preserve">: </w:t>
      </w:r>
      <w:r w:rsidRPr="00274313">
        <w:rPr>
          <w:i/>
        </w:rPr>
        <w:t>Medication Administration</w:t>
      </w:r>
      <w:r w:rsidRPr="00274313">
        <w:t xml:space="preserve"> </w:t>
      </w:r>
      <w:hyperlink r:id="rId308" w:history="1">
        <w:r w:rsidRPr="00274313">
          <w:rPr>
            <w:rStyle w:val="Hyperlink"/>
            <w:i/>
          </w:rPr>
          <w:t>https://www.clpnbc.org/Documents/Practice-Support-Documents/Medication-Administration.aspx</w:t>
        </w:r>
      </w:hyperlink>
    </w:p>
    <w:p w14:paraId="60B89BD2" w14:textId="77777777" w:rsidR="00DB1FE5" w:rsidRPr="001F1127" w:rsidRDefault="00DB1FE5" w:rsidP="00DB1FE5">
      <w:pPr>
        <w:ind w:left="894"/>
        <w:rPr>
          <w:i/>
        </w:rPr>
      </w:pPr>
    </w:p>
    <w:p w14:paraId="253EAB9F" w14:textId="77777777" w:rsidR="00A2488E" w:rsidRPr="00814F86" w:rsidRDefault="00A2488E" w:rsidP="0091209D">
      <w:pPr>
        <w:pStyle w:val="ListParagraph"/>
        <w:numPr>
          <w:ilvl w:val="1"/>
          <w:numId w:val="18"/>
        </w:numPr>
      </w:pPr>
      <w:r w:rsidRPr="00814F86">
        <w:t>College of Licensed Practical Nurses of British Columbia (CLPNBC)</w:t>
      </w:r>
      <w:r w:rsidR="00571BC7">
        <w:t>.</w:t>
      </w:r>
      <w:r w:rsidRPr="00814F86">
        <w:t xml:space="preserve"> (2017). </w:t>
      </w:r>
      <w:r w:rsidRPr="00814F86">
        <w:rPr>
          <w:i/>
        </w:rPr>
        <w:t>Scope of Practice: Standards, Limits and Conditions</w:t>
      </w:r>
      <w:r w:rsidRPr="00814F86">
        <w:t xml:space="preserve">. </w:t>
      </w:r>
      <w:r w:rsidR="00D6213E">
        <w:t>Burnaby</w:t>
      </w:r>
      <w:r w:rsidRPr="00814F86">
        <w:t xml:space="preserve">: Author. </w:t>
      </w:r>
      <w:hyperlink r:id="rId309" w:history="1">
        <w:r w:rsidRPr="00814F86">
          <w:rPr>
            <w:rStyle w:val="Hyperlink"/>
          </w:rPr>
          <w:t>https://www.clpnbc.org/Documents/Practice-Support-Documents/Scope-of-Practice-ONLINE.aspx</w:t>
        </w:r>
      </w:hyperlink>
    </w:p>
    <w:p w14:paraId="56236F58" w14:textId="77777777" w:rsidR="007D1F88" w:rsidRPr="00A6676D" w:rsidRDefault="007D1F88">
      <w:pPr>
        <w:ind w:left="894"/>
        <w:rPr>
          <w:i/>
        </w:rPr>
      </w:pPr>
    </w:p>
    <w:p w14:paraId="28736DAB" w14:textId="61FFC2E9" w:rsidR="008B60C6" w:rsidRDefault="007D1F88" w:rsidP="00A6676D">
      <w:pPr>
        <w:numPr>
          <w:ilvl w:val="1"/>
          <w:numId w:val="21"/>
        </w:numPr>
        <w:ind w:left="720"/>
      </w:pPr>
      <w:r w:rsidRPr="00BE69D1">
        <w:rPr>
          <w:bCs/>
        </w:rPr>
        <w:t>Durai, R. et al</w:t>
      </w:r>
      <w:r w:rsidR="00DB1FE5">
        <w:rPr>
          <w:bCs/>
        </w:rPr>
        <w:t>.</w:t>
      </w:r>
      <w:r w:rsidR="00DB1FE5">
        <w:t xml:space="preserve"> </w:t>
      </w:r>
      <w:r w:rsidRPr="007D1F88">
        <w:t>(2009)</w:t>
      </w:r>
      <w:r w:rsidR="00DB1FE5">
        <w:t>.</w:t>
      </w:r>
      <w:r w:rsidRPr="007D1F88">
        <w:t xml:space="preserve"> Nasogastric </w:t>
      </w:r>
      <w:r w:rsidR="00DB1FE5" w:rsidRPr="007D1F88">
        <w:t xml:space="preserve">Tubes </w:t>
      </w:r>
      <w:r w:rsidRPr="007D1F88">
        <w:t xml:space="preserve">1: </w:t>
      </w:r>
      <w:r w:rsidR="00DB1FE5" w:rsidRPr="007D1F88">
        <w:t xml:space="preserve">Insertion Technique </w:t>
      </w:r>
      <w:r w:rsidRPr="007D1F88">
        <w:t xml:space="preserve">and </w:t>
      </w:r>
      <w:r w:rsidR="00DB1FE5" w:rsidRPr="007D1F88">
        <w:t xml:space="preserve">Confirming </w:t>
      </w:r>
      <w:r w:rsidRPr="007D1F88">
        <w:t>position.</w:t>
      </w:r>
      <w:r w:rsidR="00DB1FE5">
        <w:t xml:space="preserve"> </w:t>
      </w:r>
      <w:r w:rsidRPr="00BE69D1">
        <w:rPr>
          <w:i/>
          <w:iCs/>
        </w:rPr>
        <w:t>Nursing Times</w:t>
      </w:r>
      <w:r w:rsidRPr="007D1F88">
        <w:t xml:space="preserve">; </w:t>
      </w:r>
      <w:r w:rsidRPr="00BE69D1">
        <w:rPr>
          <w:i/>
        </w:rPr>
        <w:t>105</w:t>
      </w:r>
      <w:r w:rsidRPr="007D1F88">
        <w:t>: 16</w:t>
      </w:r>
      <w:r w:rsidR="00BE69D1">
        <w:t xml:space="preserve">. </w:t>
      </w:r>
      <w:hyperlink r:id="rId310" w:history="1">
        <w:r w:rsidR="00BE69D1" w:rsidRPr="008B2A38">
          <w:rPr>
            <w:rStyle w:val="Hyperlink"/>
          </w:rPr>
          <w:t>https://www.nursingtimes.net/clinical-archive/gastroenterology/nasogastric-tubes-1-insertion-technique-and-confirming-position/5000781.article</w:t>
        </w:r>
      </w:hyperlink>
    </w:p>
    <w:p w14:paraId="6F4305C5" w14:textId="77777777" w:rsidR="00BE69D1" w:rsidRDefault="00BE69D1" w:rsidP="00A6676D">
      <w:pPr>
        <w:ind w:left="360"/>
      </w:pPr>
    </w:p>
    <w:p w14:paraId="79414FCC" w14:textId="04802119" w:rsidR="008B60C6" w:rsidRDefault="008B60C6" w:rsidP="00A6676D">
      <w:pPr>
        <w:numPr>
          <w:ilvl w:val="1"/>
          <w:numId w:val="21"/>
        </w:numPr>
        <w:ind w:left="720"/>
      </w:pPr>
      <w:r w:rsidRPr="008B60C6">
        <w:t>First Nations Health Authority</w:t>
      </w:r>
      <w:r w:rsidRPr="008B60C6">
        <w:rPr>
          <w:bCs/>
        </w:rPr>
        <w:t>.</w:t>
      </w:r>
      <w:r w:rsidR="00DB1FE5">
        <w:rPr>
          <w:bCs/>
        </w:rPr>
        <w:t xml:space="preserve"> </w:t>
      </w:r>
      <w:r w:rsidRPr="008B60C6">
        <w:t>(2016).</w:t>
      </w:r>
      <w:r w:rsidR="00DB1FE5">
        <w:t xml:space="preserve"> </w:t>
      </w:r>
      <w:r w:rsidRPr="008B60C6">
        <w:rPr>
          <w:i/>
          <w:iCs/>
        </w:rPr>
        <w:t xml:space="preserve">#itstartswithme </w:t>
      </w:r>
      <w:r w:rsidR="00C41BF5">
        <w:rPr>
          <w:rFonts w:cstheme="minorHAnsi"/>
          <w:i/>
          <w:iCs/>
        </w:rPr>
        <w:t>–</w:t>
      </w:r>
      <w:r w:rsidR="00C41BF5">
        <w:rPr>
          <w:i/>
          <w:iCs/>
        </w:rPr>
        <w:t xml:space="preserve"> </w:t>
      </w:r>
      <w:r w:rsidRPr="008B60C6">
        <w:rPr>
          <w:i/>
          <w:iCs/>
        </w:rPr>
        <w:t>Cultural Safety and Humility: Key Drivers and Ideas for Change.</w:t>
      </w:r>
      <w:r w:rsidR="00C41BF5">
        <w:t xml:space="preserve"> </w:t>
      </w:r>
      <w:hyperlink r:id="rId311" w:history="1">
        <w:r w:rsidRPr="008B60C6">
          <w:rPr>
            <w:rStyle w:val="Hyperlink"/>
          </w:rPr>
          <w:t>http://www.fnha.ca/Documents/FNHA-Cultural-Safety-and-Humility-Key-Drivers-and-Ideas-for-Change.pdf</w:t>
        </w:r>
      </w:hyperlink>
    </w:p>
    <w:p w14:paraId="599F416A" w14:textId="77777777" w:rsidR="001F392F" w:rsidRDefault="001F392F" w:rsidP="00A6676D">
      <w:pPr>
        <w:ind w:left="360"/>
      </w:pPr>
    </w:p>
    <w:p w14:paraId="4D9D6689" w14:textId="42825C4D" w:rsidR="001F392F" w:rsidRPr="001F392F" w:rsidRDefault="001F392F" w:rsidP="00A6676D">
      <w:pPr>
        <w:numPr>
          <w:ilvl w:val="1"/>
          <w:numId w:val="21"/>
        </w:numPr>
        <w:ind w:left="720"/>
        <w:rPr>
          <w:u w:val="single"/>
        </w:rPr>
      </w:pPr>
      <w:r w:rsidRPr="008B60C6">
        <w:t>First Nations Health Authority</w:t>
      </w:r>
      <w:r>
        <w:t>.</w:t>
      </w:r>
      <w:r w:rsidRPr="001F392F">
        <w:t xml:space="preserve"> </w:t>
      </w:r>
      <w:r w:rsidRPr="001F392F">
        <w:rPr>
          <w:i/>
        </w:rPr>
        <w:t>Cultural Humility Portal</w:t>
      </w:r>
      <w:r w:rsidRPr="001F392F">
        <w:t xml:space="preserve"> with </w:t>
      </w:r>
      <w:r w:rsidR="00C41BF5" w:rsidRPr="001F392F">
        <w:t>documents and webinar series</w:t>
      </w:r>
      <w:r w:rsidR="00C41BF5">
        <w:t>.</w:t>
      </w:r>
      <w:r>
        <w:t xml:space="preserve"> </w:t>
      </w:r>
      <w:hyperlink r:id="rId312" w:history="1">
        <w:r w:rsidRPr="001F392F">
          <w:rPr>
            <w:rStyle w:val="Hyperlink"/>
          </w:rPr>
          <w:t>http://www.fnha.ca/wellness/cultural-humility</w:t>
        </w:r>
      </w:hyperlink>
    </w:p>
    <w:p w14:paraId="2A73663F" w14:textId="77777777" w:rsidR="007E0ADD" w:rsidRDefault="007E0ADD" w:rsidP="00A6676D">
      <w:pPr>
        <w:ind w:left="646"/>
      </w:pPr>
    </w:p>
    <w:p w14:paraId="28263583" w14:textId="77777777" w:rsidR="00C63F0D" w:rsidRDefault="002E1526" w:rsidP="00A6676D">
      <w:pPr>
        <w:numPr>
          <w:ilvl w:val="1"/>
          <w:numId w:val="21"/>
        </w:numPr>
        <w:ind w:left="720"/>
      </w:pPr>
      <w:r>
        <w:t xml:space="preserve">National Institute for Health Research. (2017). </w:t>
      </w:r>
      <w:r w:rsidRPr="002E1526">
        <w:rPr>
          <w:i/>
        </w:rPr>
        <w:t xml:space="preserve">Check for </w:t>
      </w:r>
      <w:r w:rsidR="00C41BF5" w:rsidRPr="002E1526">
        <w:rPr>
          <w:i/>
        </w:rPr>
        <w:t xml:space="preserve">Nasogastric Tube Position Is Cost Effective </w:t>
      </w:r>
      <w:r w:rsidRPr="002E1526">
        <w:rPr>
          <w:i/>
        </w:rPr>
        <w:t xml:space="preserve">and </w:t>
      </w:r>
      <w:r w:rsidR="00C41BF5" w:rsidRPr="002E1526">
        <w:rPr>
          <w:i/>
        </w:rPr>
        <w:t>Prevents Deaths</w:t>
      </w:r>
      <w:r w:rsidRPr="002E1526">
        <w:rPr>
          <w:i/>
        </w:rPr>
        <w:t>.</w:t>
      </w:r>
      <w:r>
        <w:t xml:space="preserve"> </w:t>
      </w:r>
      <w:hyperlink r:id="rId313" w:history="1">
        <w:r w:rsidRPr="008B2A38">
          <w:rPr>
            <w:rStyle w:val="Hyperlink"/>
          </w:rPr>
          <w:t>https://www.nursingtimes.net/clinical-archive/patient-safety/check-for-nasogastric-tube-position-is-cost-effective-and-prevents-deaths/7018172.article</w:t>
        </w:r>
      </w:hyperlink>
    </w:p>
    <w:p w14:paraId="5CDFA606" w14:textId="77777777" w:rsidR="00C63F0D" w:rsidRDefault="00C63F0D" w:rsidP="00A6676D">
      <w:pPr>
        <w:ind w:left="360"/>
      </w:pPr>
    </w:p>
    <w:p w14:paraId="66C0D43D" w14:textId="77777777" w:rsidR="0082770B" w:rsidRDefault="0082770B" w:rsidP="00A6676D">
      <w:pPr>
        <w:numPr>
          <w:ilvl w:val="1"/>
          <w:numId w:val="21"/>
        </w:numPr>
        <w:ind w:left="720"/>
      </w:pPr>
      <w:r>
        <w:t xml:space="preserve">Registered Nurses Association of Ontario. (2005). </w:t>
      </w:r>
      <w:r w:rsidRPr="0082770B">
        <w:rPr>
          <w:i/>
        </w:rPr>
        <w:t xml:space="preserve">Care and Maintenance to Reduce Vascular Access Complications. </w:t>
      </w:r>
      <w:hyperlink r:id="rId314" w:history="1">
        <w:r w:rsidRPr="008B2A38">
          <w:rPr>
            <w:rStyle w:val="Hyperlink"/>
          </w:rPr>
          <w:t>http://rnao.ca/bpg/guidelines/care-and-maintenance-reduce-vascular-access-complications</w:t>
        </w:r>
      </w:hyperlink>
    </w:p>
    <w:p w14:paraId="0E9B0932" w14:textId="77777777" w:rsidR="0082770B" w:rsidRDefault="0082770B" w:rsidP="0082770B"/>
    <w:p w14:paraId="6CBC7F41" w14:textId="77777777" w:rsidR="001071C5" w:rsidRDefault="001071C5" w:rsidP="0091209D">
      <w:pPr>
        <w:numPr>
          <w:ilvl w:val="1"/>
          <w:numId w:val="21"/>
        </w:numPr>
      </w:pPr>
      <w:r>
        <w:lastRenderedPageBreak/>
        <w:t xml:space="preserve">Tho, P., Mordiff, S., Ang, E., &amp; Chen, H. (2011). </w:t>
      </w:r>
      <w:r w:rsidR="00D30FA1" w:rsidRPr="00D30FA1">
        <w:t xml:space="preserve">Implementation of the </w:t>
      </w:r>
      <w:r w:rsidR="00C41BF5" w:rsidRPr="00D30FA1">
        <w:t xml:space="preserve">Evidence Review </w:t>
      </w:r>
      <w:r w:rsidR="00D30FA1" w:rsidRPr="00D30FA1">
        <w:t xml:space="preserve">on </w:t>
      </w:r>
      <w:r w:rsidR="00C41BF5" w:rsidRPr="00D30FA1">
        <w:t xml:space="preserve">Best Practice </w:t>
      </w:r>
      <w:r w:rsidR="00D30FA1" w:rsidRPr="00D30FA1">
        <w:t xml:space="preserve">for </w:t>
      </w:r>
      <w:r w:rsidR="00C41BF5" w:rsidRPr="00D30FA1">
        <w:t xml:space="preserve">Confirming </w:t>
      </w:r>
      <w:r w:rsidR="00D30FA1" w:rsidRPr="00D30FA1">
        <w:t xml:space="preserve">the </w:t>
      </w:r>
      <w:r w:rsidR="00C41BF5" w:rsidRPr="00D30FA1">
        <w:t xml:space="preserve">Correct Placement </w:t>
      </w:r>
      <w:r w:rsidR="00D30FA1" w:rsidRPr="00D30FA1">
        <w:t xml:space="preserve">of </w:t>
      </w:r>
      <w:r w:rsidR="00C41BF5" w:rsidRPr="00D30FA1">
        <w:t xml:space="preserve">Nasogastric Tube </w:t>
      </w:r>
      <w:r w:rsidR="00D30FA1" w:rsidRPr="00D30FA1">
        <w:t xml:space="preserve">in </w:t>
      </w:r>
      <w:r w:rsidR="00C41BF5" w:rsidRPr="00D30FA1">
        <w:t xml:space="preserve">Patients </w:t>
      </w:r>
      <w:r w:rsidR="00D30FA1" w:rsidRPr="00D30FA1">
        <w:t xml:space="preserve">in an </w:t>
      </w:r>
      <w:r w:rsidR="00C41BF5" w:rsidRPr="00D30FA1">
        <w:t>Acute Care Hospital</w:t>
      </w:r>
      <w:r w:rsidR="00D30FA1" w:rsidRPr="00D30FA1">
        <w:t>.</w:t>
      </w:r>
      <w:r w:rsidR="00D30FA1">
        <w:t xml:space="preserve"> </w:t>
      </w:r>
      <w:r w:rsidR="00D30FA1" w:rsidRPr="00A6676D">
        <w:rPr>
          <w:i/>
        </w:rPr>
        <w:t>International Journal of Evidence-based Healthcare</w:t>
      </w:r>
      <w:r w:rsidR="00D30FA1">
        <w:t xml:space="preserve">, </w:t>
      </w:r>
      <w:r w:rsidR="00D30FA1" w:rsidRPr="00A6676D">
        <w:rPr>
          <w:i/>
        </w:rPr>
        <w:t>9</w:t>
      </w:r>
      <w:r w:rsidR="00D30FA1" w:rsidRPr="00D30FA1">
        <w:t>(1):51-60.</w:t>
      </w:r>
      <w:r w:rsidR="00D30FA1">
        <w:t xml:space="preserve"> </w:t>
      </w:r>
    </w:p>
    <w:p w14:paraId="166AD461" w14:textId="77777777" w:rsidR="001071C5" w:rsidRDefault="001071C5" w:rsidP="001071C5"/>
    <w:p w14:paraId="1B625925" w14:textId="77777777" w:rsidR="00604B7F" w:rsidRPr="00604B7F" w:rsidRDefault="00604B7F" w:rsidP="0091209D">
      <w:pPr>
        <w:numPr>
          <w:ilvl w:val="1"/>
          <w:numId w:val="21"/>
        </w:numPr>
      </w:pPr>
      <w:r w:rsidRPr="00604B7F">
        <w:t xml:space="preserve">Trans Care BC. (2017). </w:t>
      </w:r>
      <w:r w:rsidRPr="00A6676D">
        <w:t>Caring for Trans and Gender Diverse Clients in BC: A Primary Care Toolkit.</w:t>
      </w:r>
      <w:r w:rsidRPr="00604B7F">
        <w:t xml:space="preserve"> Provincial Health Services Authority. </w:t>
      </w:r>
    </w:p>
    <w:p w14:paraId="270293FE" w14:textId="77777777" w:rsidR="00604B7F" w:rsidRDefault="00246506" w:rsidP="00604B7F">
      <w:pPr>
        <w:ind w:left="894"/>
      </w:pPr>
      <w:hyperlink r:id="rId315" w:history="1">
        <w:r w:rsidR="00604B7F" w:rsidRPr="00604B7F">
          <w:rPr>
            <w:rStyle w:val="Hyperlink"/>
          </w:rPr>
          <w:t>http://www.phsa.ca/transgender/Documents/Standards%20of%20Care,%20V7%20Full%20Book.pdf</w:t>
        </w:r>
      </w:hyperlink>
    </w:p>
    <w:p w14:paraId="28F44FEA" w14:textId="77777777" w:rsidR="00100D63" w:rsidRDefault="00100D63" w:rsidP="00100D63"/>
    <w:p w14:paraId="79A468E1" w14:textId="77777777" w:rsidR="00311BD4" w:rsidRDefault="00311BD4" w:rsidP="00311BD4">
      <w:pPr>
        <w:pStyle w:val="HEAD2"/>
      </w:pPr>
      <w:bookmarkStart w:id="35" w:name="_Toc509303530"/>
      <w:r w:rsidRPr="00311BD4">
        <w:t>C</w:t>
      </w:r>
      <w:r w:rsidR="00174E87">
        <w:t>onsolidated Practice Experience</w:t>
      </w:r>
      <w:r w:rsidRPr="00311BD4">
        <w:t xml:space="preserve"> I</w:t>
      </w:r>
      <w:bookmarkEnd w:id="35"/>
    </w:p>
    <w:p w14:paraId="3358718E" w14:textId="77777777" w:rsidR="005A1D56" w:rsidRDefault="005A1D56" w:rsidP="00311BD4">
      <w:pPr>
        <w:pStyle w:val="HEAD2"/>
      </w:pPr>
    </w:p>
    <w:p w14:paraId="63092B20" w14:textId="77777777" w:rsidR="002F24E4" w:rsidRPr="00281C19" w:rsidRDefault="004E05FF" w:rsidP="0091209D">
      <w:pPr>
        <w:numPr>
          <w:ilvl w:val="1"/>
          <w:numId w:val="18"/>
        </w:numPr>
      </w:pPr>
      <w:r w:rsidRPr="00281C19">
        <w:rPr>
          <w:bCs/>
        </w:rPr>
        <w:t>Aboriginal Nurses Association of Canada (ANAC), Canadian Association of Schools of Nursing</w:t>
      </w:r>
      <w:r w:rsidR="002F24E4" w:rsidRPr="00281C19">
        <w:rPr>
          <w:bCs/>
        </w:rPr>
        <w:t xml:space="preserve"> </w:t>
      </w:r>
      <w:r w:rsidRPr="00281C19">
        <w:rPr>
          <w:bCs/>
        </w:rPr>
        <w:t>(CASN), Canadian Nurses Association (CNA)</w:t>
      </w:r>
      <w:r w:rsidR="00571BC7">
        <w:rPr>
          <w:bCs/>
        </w:rPr>
        <w:t>.</w:t>
      </w:r>
      <w:r w:rsidRPr="00281C19">
        <w:rPr>
          <w:bCs/>
        </w:rPr>
        <w:t xml:space="preserve"> (2009</w:t>
      </w:r>
      <w:r w:rsidRPr="00281C19">
        <w:rPr>
          <w:bCs/>
          <w:i/>
        </w:rPr>
        <w:t xml:space="preserve">). Cultural Competence and Cultural Safety in Nursing Education. </w:t>
      </w:r>
      <w:r w:rsidRPr="00281C19">
        <w:rPr>
          <w:bCs/>
        </w:rPr>
        <w:t xml:space="preserve">Ottawa: Author. </w:t>
      </w:r>
      <w:hyperlink r:id="rId316" w:history="1">
        <w:r w:rsidR="00281C19" w:rsidRPr="00A07566">
          <w:rPr>
            <w:rStyle w:val="Hyperlink"/>
            <w:bCs/>
          </w:rPr>
          <w:t>https://www.canadian-nurse.com/sitecore%20modules/web/~/media/cna/page-content/pdf-en/first_nations_framework_e.pdf?la=en</w:t>
        </w:r>
      </w:hyperlink>
    </w:p>
    <w:p w14:paraId="2F894645" w14:textId="77777777" w:rsidR="008F0D3A" w:rsidRDefault="008F0D3A" w:rsidP="00A6676D">
      <w:pPr>
        <w:ind w:left="720"/>
      </w:pPr>
    </w:p>
    <w:p w14:paraId="405982E2" w14:textId="5F3D5211" w:rsidR="005A1D56" w:rsidRPr="005A1D56" w:rsidRDefault="005A1D56" w:rsidP="0091209D">
      <w:pPr>
        <w:numPr>
          <w:ilvl w:val="1"/>
          <w:numId w:val="18"/>
        </w:numPr>
      </w:pPr>
      <w:r w:rsidRPr="005A1D56">
        <w:t>Canadian Council for Practical Nurse Regulators (CCPNR)</w:t>
      </w:r>
      <w:r w:rsidR="00571BC7">
        <w:t>.</w:t>
      </w:r>
      <w:r w:rsidRPr="005A1D56">
        <w:t xml:space="preserve"> (2013). </w:t>
      </w:r>
      <w:r w:rsidRPr="002F24E4">
        <w:rPr>
          <w:i/>
        </w:rPr>
        <w:t>Entry</w:t>
      </w:r>
      <w:r w:rsidR="008F0D3A">
        <w:rPr>
          <w:i/>
        </w:rPr>
        <w:t>-</w:t>
      </w:r>
      <w:r w:rsidRPr="002F24E4">
        <w:rPr>
          <w:i/>
        </w:rPr>
        <w:t>to</w:t>
      </w:r>
      <w:r w:rsidR="008F0D3A">
        <w:rPr>
          <w:i/>
        </w:rPr>
        <w:t>-</w:t>
      </w:r>
      <w:r w:rsidRPr="002F24E4">
        <w:rPr>
          <w:i/>
        </w:rPr>
        <w:t>Practice Competencies for Licensed Practical Nurses</w:t>
      </w:r>
      <w:r w:rsidRPr="005A1D56">
        <w:t xml:space="preserve">. </w:t>
      </w:r>
      <w:hyperlink r:id="rId317" w:history="1">
        <w:r w:rsidRPr="005A1D56">
          <w:rPr>
            <w:rStyle w:val="Hyperlink"/>
          </w:rPr>
          <w:t>https://www.clpnbc.org/Documents/Practice-Support-Documents/Entry-to-Practice-Competencies-(EPTC)-LPNs.aspx</w:t>
        </w:r>
      </w:hyperlink>
    </w:p>
    <w:p w14:paraId="44FEEC52" w14:textId="77777777" w:rsidR="005A1D56" w:rsidRPr="005A1D56" w:rsidRDefault="005A1D56" w:rsidP="005A1D56"/>
    <w:p w14:paraId="02BCE5ED" w14:textId="740E5466" w:rsidR="005A1D56" w:rsidRPr="005A1D56" w:rsidRDefault="005A1D56" w:rsidP="0091209D">
      <w:pPr>
        <w:numPr>
          <w:ilvl w:val="1"/>
          <w:numId w:val="18"/>
        </w:numPr>
      </w:pPr>
      <w:r w:rsidRPr="005A1D56">
        <w:t>Canadian Interprofessional Health Collaborative (CIHC)</w:t>
      </w:r>
      <w:r w:rsidR="00571BC7">
        <w:t>.</w:t>
      </w:r>
      <w:r w:rsidRPr="005A1D56">
        <w:t xml:space="preserve">(2010). </w:t>
      </w:r>
      <w:r w:rsidRPr="005A1D56">
        <w:rPr>
          <w:i/>
        </w:rPr>
        <w:t xml:space="preserve">A </w:t>
      </w:r>
      <w:r w:rsidR="008F0D3A" w:rsidRPr="005A1D56">
        <w:rPr>
          <w:i/>
        </w:rPr>
        <w:t xml:space="preserve">National </w:t>
      </w:r>
      <w:r w:rsidRPr="005A1D56">
        <w:rPr>
          <w:i/>
        </w:rPr>
        <w:t xml:space="preserve">Interprofessional Competencies Framework. </w:t>
      </w:r>
      <w:r w:rsidRPr="005A1D56">
        <w:t xml:space="preserve">Vancouver: Author. </w:t>
      </w:r>
      <w:hyperlink r:id="rId318" w:history="1">
        <w:r w:rsidRPr="005A1D56">
          <w:rPr>
            <w:rStyle w:val="Hyperlink"/>
          </w:rPr>
          <w:t>https://www.cihc.ca/files/CIHC_IPCompetencies_Feb1210.pdf</w:t>
        </w:r>
      </w:hyperlink>
    </w:p>
    <w:p w14:paraId="23CD6A4C" w14:textId="77777777" w:rsidR="005A1D56" w:rsidRPr="005A1D56" w:rsidRDefault="005A1D56" w:rsidP="005A1D56"/>
    <w:p w14:paraId="1A73BE1B" w14:textId="70E959BC" w:rsidR="005A1D56" w:rsidRDefault="005A1D56" w:rsidP="0091209D">
      <w:pPr>
        <w:numPr>
          <w:ilvl w:val="1"/>
          <w:numId w:val="18"/>
        </w:numPr>
      </w:pPr>
      <w:r w:rsidRPr="005A1D56">
        <w:t xml:space="preserve">Canadian Practical Nurse Registration Examination Competency and Blueprint Committee (CPNRE). (2016). </w:t>
      </w:r>
      <w:r w:rsidRPr="005A1D56">
        <w:rPr>
          <w:i/>
        </w:rPr>
        <w:t>Canadian Practical Nurse Registration Examination</w:t>
      </w:r>
      <w:r w:rsidRPr="005A1D56">
        <w:t xml:space="preserve"> </w:t>
      </w:r>
      <w:r w:rsidRPr="005A1D56">
        <w:rPr>
          <w:i/>
        </w:rPr>
        <w:t xml:space="preserve">Blueprint </w:t>
      </w:r>
      <w:r w:rsidR="008F0D3A">
        <w:rPr>
          <w:rFonts w:cstheme="minorHAnsi"/>
          <w:i/>
        </w:rPr>
        <w:t>–</w:t>
      </w:r>
      <w:r w:rsidR="008F0D3A">
        <w:rPr>
          <w:i/>
        </w:rPr>
        <w:t xml:space="preserve"> </w:t>
      </w:r>
      <w:r w:rsidRPr="005A1D56">
        <w:rPr>
          <w:i/>
        </w:rPr>
        <w:t>2017</w:t>
      </w:r>
      <w:r w:rsidR="008F0D3A">
        <w:rPr>
          <w:rFonts w:cstheme="minorHAnsi"/>
          <w:i/>
        </w:rPr>
        <w:t>–</w:t>
      </w:r>
      <w:r w:rsidRPr="005A1D56">
        <w:rPr>
          <w:i/>
        </w:rPr>
        <w:t>2021</w:t>
      </w:r>
      <w:r w:rsidRPr="005A1D56">
        <w:t xml:space="preserve">. Ottawa: Author. </w:t>
      </w:r>
      <w:hyperlink r:id="rId319" w:history="1">
        <w:r w:rsidRPr="005A1D56">
          <w:rPr>
            <w:rStyle w:val="Hyperlink"/>
          </w:rPr>
          <w:t>http://www.cpnre.ca/documents/2017-2021%20CPNRE%20Blueprint%20-%20FINAL_Apr2016.pdf</w:t>
        </w:r>
      </w:hyperlink>
    </w:p>
    <w:p w14:paraId="6550C9C7" w14:textId="77777777" w:rsidR="008635E6" w:rsidRDefault="008635E6" w:rsidP="008635E6"/>
    <w:p w14:paraId="37EFEA31" w14:textId="77777777" w:rsidR="008F0D3A" w:rsidRDefault="008F0D3A" w:rsidP="008F0D3A">
      <w:pPr>
        <w:pStyle w:val="ListParagraph"/>
        <w:numPr>
          <w:ilvl w:val="1"/>
          <w:numId w:val="18"/>
        </w:numPr>
      </w:pPr>
      <w:r w:rsidRPr="005A1D56">
        <w:t>College of Licensed Practical Nurses of British Columbia (CLPNBC)</w:t>
      </w:r>
      <w:r w:rsidR="00571BC7">
        <w:t>.</w:t>
      </w:r>
      <w:r w:rsidRPr="005A1D56">
        <w:t xml:space="preserve"> </w:t>
      </w:r>
      <w:r w:rsidRPr="005A1D56">
        <w:rPr>
          <w:i/>
        </w:rPr>
        <w:t>Practice Standards for</w:t>
      </w:r>
      <w:r w:rsidRPr="005A1D56">
        <w:t xml:space="preserve"> </w:t>
      </w:r>
      <w:r w:rsidRPr="005A1D56">
        <w:rPr>
          <w:i/>
        </w:rPr>
        <w:t>Licensed Practical Nurses</w:t>
      </w:r>
      <w:r w:rsidRPr="005A1D56">
        <w:t xml:space="preserve"> (current editions). </w:t>
      </w:r>
      <w:r>
        <w:t>Burnaby</w:t>
      </w:r>
      <w:r w:rsidRPr="005A1D56">
        <w:t xml:space="preserve">: Author. </w:t>
      </w:r>
      <w:hyperlink r:id="rId320" w:history="1">
        <w:r w:rsidRPr="005A1D56">
          <w:rPr>
            <w:rStyle w:val="Hyperlink"/>
          </w:rPr>
          <w:t>https://www.clpnbc.org/Practice-Support-Learning/Practice-Standards</w:t>
        </w:r>
      </w:hyperlink>
    </w:p>
    <w:p w14:paraId="09F83870" w14:textId="77777777" w:rsidR="008F0D3A" w:rsidRDefault="008F0D3A" w:rsidP="008F0D3A"/>
    <w:p w14:paraId="1299E3FA" w14:textId="77777777" w:rsidR="008F0D3A" w:rsidRPr="005A1D56" w:rsidRDefault="008F0D3A" w:rsidP="008F0D3A">
      <w:pPr>
        <w:numPr>
          <w:ilvl w:val="1"/>
          <w:numId w:val="18"/>
        </w:numPr>
      </w:pPr>
      <w:r w:rsidRPr="005A1D56">
        <w:t>College of Licensed Practical Nurses of British Columbia (CLPNBC)</w:t>
      </w:r>
      <w:r w:rsidR="00571BC7">
        <w:t>.</w:t>
      </w:r>
      <w:r w:rsidRPr="005A1D56">
        <w:t xml:space="preserve"> (2014). </w:t>
      </w:r>
      <w:r w:rsidRPr="005A1D56">
        <w:rPr>
          <w:i/>
        </w:rPr>
        <w:t>Professional Standards for</w:t>
      </w:r>
      <w:r w:rsidRPr="005A1D56">
        <w:t xml:space="preserve"> </w:t>
      </w:r>
      <w:r w:rsidRPr="005A1D56">
        <w:rPr>
          <w:i/>
        </w:rPr>
        <w:t>Licensed Practical Nurses</w:t>
      </w:r>
      <w:r w:rsidRPr="005A1D56">
        <w:t xml:space="preserve">. </w:t>
      </w:r>
      <w:r>
        <w:t>Burnaby</w:t>
      </w:r>
      <w:r w:rsidRPr="005A1D56">
        <w:t xml:space="preserve">: Author. </w:t>
      </w:r>
      <w:hyperlink r:id="rId321" w:history="1">
        <w:r w:rsidRPr="005A1D56">
          <w:rPr>
            <w:rStyle w:val="Hyperlink"/>
          </w:rPr>
          <w:t>https://clpnbc.org/Documents/Practice-Support-Documents/Professional-Standards-of-Practice-for-Licensed-Pr.aspx</w:t>
        </w:r>
      </w:hyperlink>
    </w:p>
    <w:p w14:paraId="34CBA5A5" w14:textId="77777777" w:rsidR="008F0D3A" w:rsidRDefault="008F0D3A" w:rsidP="008F0D3A"/>
    <w:p w14:paraId="039E6AC9" w14:textId="77777777" w:rsidR="008F0D3A" w:rsidRPr="005A1D56" w:rsidRDefault="008F0D3A" w:rsidP="008F0D3A">
      <w:pPr>
        <w:numPr>
          <w:ilvl w:val="1"/>
          <w:numId w:val="18"/>
        </w:numPr>
        <w:rPr>
          <w:i/>
        </w:rPr>
      </w:pPr>
      <w:r w:rsidRPr="005A1D56">
        <w:lastRenderedPageBreak/>
        <w:t>College of Licensed Practical Nurses of British Columbia (CLPNBC)</w:t>
      </w:r>
      <w:r w:rsidR="00571BC7">
        <w:t>.</w:t>
      </w:r>
      <w:r w:rsidRPr="005A1D56">
        <w:t xml:space="preserve"> (2016). Practice </w:t>
      </w:r>
      <w:r>
        <w:t>Standard</w:t>
      </w:r>
      <w:r w:rsidRPr="005A1D56">
        <w:t xml:space="preserve">: </w:t>
      </w:r>
      <w:r w:rsidRPr="005A1D56">
        <w:rPr>
          <w:i/>
        </w:rPr>
        <w:t>Documentation</w:t>
      </w:r>
      <w:r w:rsidRPr="005A1D56">
        <w:t xml:space="preserve"> </w:t>
      </w:r>
      <w:hyperlink r:id="rId322" w:history="1">
        <w:r w:rsidRPr="005A1D56">
          <w:rPr>
            <w:rStyle w:val="Hyperlink"/>
            <w:i/>
          </w:rPr>
          <w:t>https://www.clpnbc.org/Documents/Practice-Support-Documents/Practice-Standard-Documentation-approved-Nov-21-13.aspx</w:t>
        </w:r>
      </w:hyperlink>
    </w:p>
    <w:p w14:paraId="6F734B34" w14:textId="77777777" w:rsidR="008F0D3A" w:rsidRPr="005A1D56" w:rsidRDefault="008F0D3A" w:rsidP="008F0D3A">
      <w:pPr>
        <w:rPr>
          <w:i/>
        </w:rPr>
      </w:pPr>
    </w:p>
    <w:p w14:paraId="3518EDD9" w14:textId="77777777" w:rsidR="008F0D3A" w:rsidRPr="00244D71" w:rsidRDefault="008F0D3A" w:rsidP="008F0D3A">
      <w:pPr>
        <w:numPr>
          <w:ilvl w:val="1"/>
          <w:numId w:val="18"/>
        </w:numPr>
      </w:pPr>
      <w:r w:rsidRPr="00E87773">
        <w:t>College of Licensed Practical Nurses of British Columbia (CLPNBC)</w:t>
      </w:r>
      <w:r w:rsidR="00571BC7">
        <w:t>.</w:t>
      </w:r>
      <w:r w:rsidRPr="00E87773">
        <w:t xml:space="preserve"> (201</w:t>
      </w:r>
      <w:r>
        <w:t>6</w:t>
      </w:r>
      <w:r w:rsidRPr="00E87773">
        <w:t xml:space="preserve">). </w:t>
      </w:r>
      <w:r w:rsidRPr="00A57541">
        <w:t xml:space="preserve">Practice </w:t>
      </w:r>
      <w:r>
        <w:t>Standard</w:t>
      </w:r>
      <w:r w:rsidRPr="00A57541">
        <w:t xml:space="preserve">: </w:t>
      </w:r>
      <w:r w:rsidRPr="00274313">
        <w:rPr>
          <w:i/>
        </w:rPr>
        <w:t>Medication Administration</w:t>
      </w:r>
      <w:r w:rsidRPr="00274313">
        <w:t xml:space="preserve"> </w:t>
      </w:r>
      <w:hyperlink r:id="rId323" w:history="1">
        <w:r w:rsidRPr="00274313">
          <w:rPr>
            <w:rStyle w:val="Hyperlink"/>
            <w:i/>
          </w:rPr>
          <w:t>https://www.clpnbc.org/Documents/Practice-Support-Documents/Medication-Administration.aspx</w:t>
        </w:r>
      </w:hyperlink>
    </w:p>
    <w:p w14:paraId="18695D4D" w14:textId="77777777" w:rsidR="008F0D3A" w:rsidRDefault="008F0D3A" w:rsidP="008F0D3A"/>
    <w:p w14:paraId="1D2D00AE" w14:textId="77777777" w:rsidR="008F0D3A" w:rsidRPr="005A1D56" w:rsidRDefault="008F0D3A" w:rsidP="008F0D3A">
      <w:pPr>
        <w:numPr>
          <w:ilvl w:val="1"/>
          <w:numId w:val="18"/>
        </w:numPr>
      </w:pPr>
      <w:r w:rsidRPr="005A1D56">
        <w:t>College of Licensed Practical Nurses of British Columbia (CLPNBC)</w:t>
      </w:r>
      <w:r w:rsidR="00571BC7">
        <w:t>.</w:t>
      </w:r>
      <w:r w:rsidRPr="005A1D56">
        <w:t xml:space="preserve"> (2017). </w:t>
      </w:r>
      <w:r w:rsidRPr="005A1D56">
        <w:rPr>
          <w:i/>
        </w:rPr>
        <w:t xml:space="preserve">A Resource for Complementary &amp; Alternative Health. </w:t>
      </w:r>
      <w:hyperlink r:id="rId324" w:history="1">
        <w:r w:rsidRPr="005A1D56">
          <w:rPr>
            <w:rStyle w:val="Hyperlink"/>
          </w:rPr>
          <w:t>https://www.clpnbc.org/Documents/Practice-Support-Documents/Practice-Resources/A-Resource-for-Complementary-and-Alternative-Healt.aspx</w:t>
        </w:r>
      </w:hyperlink>
    </w:p>
    <w:p w14:paraId="627FE568" w14:textId="77777777" w:rsidR="008F0D3A" w:rsidRPr="005A1D56" w:rsidRDefault="008F0D3A" w:rsidP="008F0D3A"/>
    <w:p w14:paraId="5F90AA96" w14:textId="77777777" w:rsidR="008F0D3A" w:rsidRPr="005A1D56" w:rsidRDefault="008F0D3A" w:rsidP="008F0D3A">
      <w:pPr>
        <w:numPr>
          <w:ilvl w:val="1"/>
          <w:numId w:val="18"/>
        </w:numPr>
        <w:rPr>
          <w:i/>
        </w:rPr>
      </w:pPr>
      <w:r w:rsidRPr="005A1D56">
        <w:t>College of Licensed Practical Nurses of British Columbia (CLPNBC)</w:t>
      </w:r>
      <w:r w:rsidR="00571BC7">
        <w:t>.</w:t>
      </w:r>
      <w:r w:rsidRPr="005A1D56">
        <w:t xml:space="preserve"> (2017). Practice </w:t>
      </w:r>
      <w:r>
        <w:t>Standard</w:t>
      </w:r>
      <w:r w:rsidRPr="005A1D56">
        <w:t xml:space="preserve">: </w:t>
      </w:r>
      <w:r w:rsidRPr="005A1D56">
        <w:rPr>
          <w:i/>
        </w:rPr>
        <w:t xml:space="preserve">Dispensing Medications. </w:t>
      </w:r>
      <w:hyperlink r:id="rId325" w:history="1">
        <w:r w:rsidRPr="005A1D56">
          <w:rPr>
            <w:rStyle w:val="Hyperlink"/>
            <w:i/>
          </w:rPr>
          <w:t>https://www.clpnbc.org/Documents/Practice-Support-Documents/Practice-Standards/Dispensing-Medications-Practice-Board-Standard-02.aspx</w:t>
        </w:r>
      </w:hyperlink>
    </w:p>
    <w:p w14:paraId="4BED143C" w14:textId="77777777" w:rsidR="008F0D3A" w:rsidRPr="005A1D56" w:rsidRDefault="008F0D3A" w:rsidP="008F0D3A">
      <w:pPr>
        <w:rPr>
          <w:i/>
        </w:rPr>
      </w:pPr>
    </w:p>
    <w:p w14:paraId="612E102C" w14:textId="77777777" w:rsidR="005A1D56" w:rsidRPr="005A1D56" w:rsidRDefault="005A1D56" w:rsidP="0091209D">
      <w:pPr>
        <w:numPr>
          <w:ilvl w:val="1"/>
          <w:numId w:val="18"/>
        </w:numPr>
      </w:pPr>
      <w:r w:rsidRPr="005A1D56">
        <w:t>College of Licensed Practical Nurses of British Columbia (CLPNBC)</w:t>
      </w:r>
      <w:r w:rsidR="00571BC7">
        <w:t>.</w:t>
      </w:r>
      <w:r w:rsidRPr="005A1D56">
        <w:t xml:space="preserve"> (2017). </w:t>
      </w:r>
      <w:r w:rsidRPr="005A1D56">
        <w:rPr>
          <w:i/>
        </w:rPr>
        <w:t>Scope of Practice: Standards, Limits and Conditions</w:t>
      </w:r>
      <w:r w:rsidRPr="005A1D56">
        <w:t xml:space="preserve">. </w:t>
      </w:r>
      <w:r w:rsidR="00D6213E">
        <w:t>Burnaby</w:t>
      </w:r>
      <w:r w:rsidRPr="005A1D56">
        <w:t xml:space="preserve">: Author. </w:t>
      </w:r>
      <w:hyperlink r:id="rId326" w:history="1">
        <w:r w:rsidRPr="005A1D56">
          <w:rPr>
            <w:rStyle w:val="Hyperlink"/>
          </w:rPr>
          <w:t>https://www.clpnbc.org/Documents/Practice-Support-Documents/Scope-of-Practice-ONLINE.aspx</w:t>
        </w:r>
      </w:hyperlink>
    </w:p>
    <w:p w14:paraId="080CC204" w14:textId="77777777" w:rsidR="00ED073A" w:rsidRDefault="00ED073A">
      <w:r>
        <w:br w:type="page"/>
      </w:r>
    </w:p>
    <w:p w14:paraId="6C7BC341" w14:textId="734C3266" w:rsidR="00BB2332" w:rsidRPr="00BB2332" w:rsidRDefault="00174E87" w:rsidP="00BB2332">
      <w:pPr>
        <w:pStyle w:val="HEAD2"/>
      </w:pPr>
      <w:bookmarkStart w:id="36" w:name="_Toc509303531"/>
      <w:r w:rsidRPr="00311BD4">
        <w:lastRenderedPageBreak/>
        <w:t>C</w:t>
      </w:r>
      <w:r>
        <w:t>onsolidated Practice Experience</w:t>
      </w:r>
      <w:r w:rsidRPr="00311BD4">
        <w:t xml:space="preserve"> </w:t>
      </w:r>
      <w:r w:rsidR="008F0D3A">
        <w:t>II</w:t>
      </w:r>
      <w:bookmarkEnd w:id="36"/>
    </w:p>
    <w:p w14:paraId="62FE9078" w14:textId="77777777" w:rsidR="00BB2332" w:rsidRPr="00BB2332" w:rsidRDefault="00BB2332" w:rsidP="00BB2332">
      <w:pPr>
        <w:rPr>
          <w:b/>
          <w:bCs/>
        </w:rPr>
      </w:pPr>
    </w:p>
    <w:p w14:paraId="5AF92F2C" w14:textId="77777777" w:rsidR="001F763F" w:rsidRPr="00F65C1F" w:rsidRDefault="00F01D83" w:rsidP="0091209D">
      <w:pPr>
        <w:numPr>
          <w:ilvl w:val="1"/>
          <w:numId w:val="18"/>
        </w:numPr>
      </w:pPr>
      <w:r w:rsidRPr="00F65C1F">
        <w:rPr>
          <w:bCs/>
        </w:rPr>
        <w:t>Aboriginal Nurses Association of Canada (ANAC), Canadian Association of Schools of Nursing (CASN), Canadian Nurses Association (CNA) (2009</w:t>
      </w:r>
      <w:r w:rsidRPr="00F65C1F">
        <w:rPr>
          <w:bCs/>
          <w:i/>
        </w:rPr>
        <w:t xml:space="preserve">). Cultural Competence and Cultural Safety in Nursing Education. </w:t>
      </w:r>
      <w:r w:rsidRPr="00F65C1F">
        <w:rPr>
          <w:bCs/>
        </w:rPr>
        <w:t xml:space="preserve">Ottawa: Author. </w:t>
      </w:r>
      <w:hyperlink r:id="rId327" w:history="1">
        <w:r w:rsidR="00F65C1F" w:rsidRPr="00A07566">
          <w:rPr>
            <w:rStyle w:val="Hyperlink"/>
            <w:bCs/>
          </w:rPr>
          <w:t>https://www.canadian-nurse.com/sitecore%20modules/web/~/media/cna/page-content/pdf-en/first_nations_framework_e.pdf?la=en</w:t>
        </w:r>
      </w:hyperlink>
    </w:p>
    <w:p w14:paraId="24939430" w14:textId="77777777" w:rsidR="00F65C1F" w:rsidRDefault="00F65C1F" w:rsidP="00F65C1F">
      <w:pPr>
        <w:ind w:left="720"/>
      </w:pPr>
    </w:p>
    <w:p w14:paraId="4CA8A9D0" w14:textId="77777777" w:rsidR="001F763F" w:rsidRPr="001F763F" w:rsidRDefault="001F763F" w:rsidP="0091209D">
      <w:pPr>
        <w:numPr>
          <w:ilvl w:val="1"/>
          <w:numId w:val="18"/>
        </w:numPr>
      </w:pPr>
      <w:r w:rsidRPr="001F763F">
        <w:t xml:space="preserve">BCcampus. (2014). </w:t>
      </w:r>
      <w:r w:rsidRPr="001F763F">
        <w:rPr>
          <w:i/>
        </w:rPr>
        <w:t>Elder Abuse Reduction Curricular Resource.</w:t>
      </w:r>
      <w:r w:rsidRPr="001F763F">
        <w:t xml:space="preserve"> </w:t>
      </w:r>
      <w:hyperlink r:id="rId328" w:history="1">
        <w:r w:rsidRPr="001F763F">
          <w:rPr>
            <w:rStyle w:val="Hyperlink"/>
          </w:rPr>
          <w:t>http://solr.bccampus.ca:8001/bcc/items/8d5b3363-396e-4749-bf18-0590a75c9e6b/1/</w:t>
        </w:r>
      </w:hyperlink>
    </w:p>
    <w:p w14:paraId="7D876920" w14:textId="77777777" w:rsidR="004415C1" w:rsidRDefault="004415C1" w:rsidP="004415C1">
      <w:pPr>
        <w:ind w:left="720"/>
      </w:pPr>
    </w:p>
    <w:p w14:paraId="4ED8E54A" w14:textId="77777777" w:rsidR="004415C1" w:rsidRPr="004415C1" w:rsidRDefault="004415C1" w:rsidP="0091209D">
      <w:pPr>
        <w:numPr>
          <w:ilvl w:val="1"/>
          <w:numId w:val="18"/>
        </w:numPr>
      </w:pPr>
      <w:r w:rsidRPr="004415C1">
        <w:t>BC Ministry of Health FBA Joint Policy Committee (FBAJPC)</w:t>
      </w:r>
      <w:r w:rsidR="00571BC7">
        <w:t>.</w:t>
      </w:r>
      <w:r w:rsidRPr="004415C1">
        <w:t xml:space="preserve"> (2009). </w:t>
      </w:r>
      <w:r w:rsidRPr="004415C1">
        <w:rPr>
          <w:i/>
        </w:rPr>
        <w:t xml:space="preserve">Let’s Talk: A Guide for Collaborative Structured Communication for Care Aides, Licensed Practical Nurses, Registered Nurses and All Members of the Health Care Team. </w:t>
      </w:r>
      <w:hyperlink r:id="rId329" w:history="1">
        <w:r w:rsidRPr="004415C1">
          <w:rPr>
            <w:rStyle w:val="Hyperlink"/>
            <w:i/>
          </w:rPr>
          <w:t>http://www.health.gov.bc.ca/library/publications/year/2010/LPNGuide_collaborative_structured_communication.pdf</w:t>
        </w:r>
      </w:hyperlink>
    </w:p>
    <w:p w14:paraId="71E11AAD" w14:textId="77777777" w:rsidR="00F01D83" w:rsidRPr="00F01D83" w:rsidRDefault="00F01D83" w:rsidP="00F01D83">
      <w:pPr>
        <w:ind w:left="720"/>
      </w:pPr>
    </w:p>
    <w:p w14:paraId="63C95409" w14:textId="3C5B0373" w:rsidR="00ED073A" w:rsidRPr="00ED073A" w:rsidRDefault="00ED073A" w:rsidP="0091209D">
      <w:pPr>
        <w:numPr>
          <w:ilvl w:val="1"/>
          <w:numId w:val="18"/>
        </w:numPr>
      </w:pPr>
      <w:r w:rsidRPr="00ED073A">
        <w:t>Canadian Council for Practical Nurse Regulators (CCPNR)</w:t>
      </w:r>
      <w:r w:rsidR="00571BC7">
        <w:t>.</w:t>
      </w:r>
      <w:r w:rsidRPr="00ED073A">
        <w:t xml:space="preserve"> (2013). </w:t>
      </w:r>
      <w:r w:rsidRPr="00ED073A">
        <w:rPr>
          <w:i/>
        </w:rPr>
        <w:t>Entry</w:t>
      </w:r>
      <w:r w:rsidR="008F0D3A">
        <w:rPr>
          <w:i/>
        </w:rPr>
        <w:t>-</w:t>
      </w:r>
      <w:r w:rsidRPr="00ED073A">
        <w:rPr>
          <w:i/>
        </w:rPr>
        <w:t>to</w:t>
      </w:r>
      <w:r w:rsidR="008F0D3A">
        <w:rPr>
          <w:i/>
        </w:rPr>
        <w:t>-</w:t>
      </w:r>
      <w:r w:rsidRPr="00ED073A">
        <w:rPr>
          <w:i/>
        </w:rPr>
        <w:t>Practice Competencies for Licensed Practical Nurses</w:t>
      </w:r>
      <w:r w:rsidRPr="00ED073A">
        <w:t xml:space="preserve">. </w:t>
      </w:r>
      <w:hyperlink r:id="rId330" w:history="1">
        <w:r w:rsidRPr="00ED073A">
          <w:rPr>
            <w:rStyle w:val="Hyperlink"/>
          </w:rPr>
          <w:t>https://www.clpnbc.org/Documents/Practice-Support-Documents/Entry-to-Practice-Competencies-(EPTC)-LPNs.aspx</w:t>
        </w:r>
      </w:hyperlink>
    </w:p>
    <w:p w14:paraId="3DA9BA68" w14:textId="77777777" w:rsidR="00ED073A" w:rsidRPr="00ED073A" w:rsidRDefault="00ED073A" w:rsidP="00ED073A"/>
    <w:p w14:paraId="3360F928" w14:textId="3C752B3D" w:rsidR="00ED073A" w:rsidRPr="00ED073A" w:rsidRDefault="00ED073A" w:rsidP="0091209D">
      <w:pPr>
        <w:numPr>
          <w:ilvl w:val="1"/>
          <w:numId w:val="18"/>
        </w:numPr>
      </w:pPr>
      <w:r w:rsidRPr="00ED073A">
        <w:t>Canadian Interprofessional Health Collaborative (CIHC)</w:t>
      </w:r>
      <w:r w:rsidR="00571BC7">
        <w:t>.</w:t>
      </w:r>
      <w:r w:rsidR="008F0D3A">
        <w:t xml:space="preserve"> </w:t>
      </w:r>
      <w:r w:rsidRPr="00ED073A">
        <w:t xml:space="preserve">(2010). </w:t>
      </w:r>
      <w:r w:rsidRPr="00ED073A">
        <w:rPr>
          <w:i/>
        </w:rPr>
        <w:t xml:space="preserve">A </w:t>
      </w:r>
      <w:r w:rsidR="008F0D3A" w:rsidRPr="00ED073A">
        <w:rPr>
          <w:i/>
        </w:rPr>
        <w:t xml:space="preserve">National </w:t>
      </w:r>
      <w:r w:rsidRPr="00ED073A">
        <w:rPr>
          <w:i/>
        </w:rPr>
        <w:t xml:space="preserve">Interprofessional Competencies Framework. </w:t>
      </w:r>
      <w:r w:rsidRPr="00ED073A">
        <w:t xml:space="preserve">Vancouver: Author. </w:t>
      </w:r>
      <w:hyperlink r:id="rId331" w:history="1">
        <w:r w:rsidRPr="00ED073A">
          <w:rPr>
            <w:rStyle w:val="Hyperlink"/>
          </w:rPr>
          <w:t>https://www.cihc.ca/files/CIHC_IPCompetencies_Feb1210.pdf</w:t>
        </w:r>
      </w:hyperlink>
    </w:p>
    <w:p w14:paraId="2A43310D" w14:textId="77777777" w:rsidR="00ED073A" w:rsidRPr="00ED073A" w:rsidRDefault="00ED073A" w:rsidP="00ED073A"/>
    <w:p w14:paraId="6EBD7811" w14:textId="6BE17FD7" w:rsidR="00ED073A" w:rsidRPr="00ED073A" w:rsidRDefault="00ED073A" w:rsidP="0091209D">
      <w:pPr>
        <w:numPr>
          <w:ilvl w:val="1"/>
          <w:numId w:val="18"/>
        </w:numPr>
      </w:pPr>
      <w:r w:rsidRPr="00ED073A">
        <w:t xml:space="preserve">Canadian Practical Nurse Registration Examination Competency and Blueprint Committee (CPNRE). (2016). </w:t>
      </w:r>
      <w:r w:rsidRPr="00ED073A">
        <w:rPr>
          <w:i/>
        </w:rPr>
        <w:t>Canadian Practical Nurse Registration Examination</w:t>
      </w:r>
      <w:r w:rsidRPr="00ED073A">
        <w:t xml:space="preserve"> </w:t>
      </w:r>
      <w:r w:rsidRPr="00ED073A">
        <w:rPr>
          <w:i/>
        </w:rPr>
        <w:t>Blueprint</w:t>
      </w:r>
      <w:r w:rsidR="008F0D3A">
        <w:rPr>
          <w:i/>
        </w:rPr>
        <w:t xml:space="preserve"> </w:t>
      </w:r>
      <w:r w:rsidR="008F0D3A">
        <w:rPr>
          <w:rFonts w:cstheme="minorHAnsi"/>
          <w:i/>
        </w:rPr>
        <w:t>–</w:t>
      </w:r>
      <w:r w:rsidR="008F0D3A">
        <w:rPr>
          <w:i/>
        </w:rPr>
        <w:t xml:space="preserve"> </w:t>
      </w:r>
      <w:r w:rsidRPr="00ED073A">
        <w:rPr>
          <w:i/>
        </w:rPr>
        <w:t>2017</w:t>
      </w:r>
      <w:r w:rsidR="008F0D3A">
        <w:rPr>
          <w:rFonts w:cstheme="minorHAnsi"/>
          <w:i/>
        </w:rPr>
        <w:t>–</w:t>
      </w:r>
      <w:r w:rsidRPr="00ED073A">
        <w:rPr>
          <w:i/>
        </w:rPr>
        <w:t>2021</w:t>
      </w:r>
      <w:r w:rsidRPr="00ED073A">
        <w:t xml:space="preserve">. Ottawa: Author. </w:t>
      </w:r>
      <w:hyperlink r:id="rId332" w:history="1">
        <w:r w:rsidRPr="00ED073A">
          <w:rPr>
            <w:rStyle w:val="Hyperlink"/>
          </w:rPr>
          <w:t>http://www.cpnre.ca/documents/2017-2021%20CPNRE%20Blueprint%20-%20FINAL_Apr2016.pdf</w:t>
        </w:r>
      </w:hyperlink>
    </w:p>
    <w:p w14:paraId="75B414CA" w14:textId="77777777" w:rsidR="00ED073A" w:rsidRPr="00ED073A" w:rsidRDefault="00ED073A" w:rsidP="00ED073A"/>
    <w:p w14:paraId="2758D915" w14:textId="77777777" w:rsidR="008F0D3A" w:rsidRPr="00ED073A" w:rsidRDefault="008F0D3A" w:rsidP="008F0D3A">
      <w:pPr>
        <w:numPr>
          <w:ilvl w:val="1"/>
          <w:numId w:val="18"/>
        </w:numPr>
      </w:pPr>
      <w:r w:rsidRPr="00ED073A">
        <w:t>College of Licensed Practical Nurses of British Columbia (CLPNBC)</w:t>
      </w:r>
      <w:r w:rsidR="00571BC7">
        <w:t>.</w:t>
      </w:r>
      <w:r w:rsidRPr="00ED073A">
        <w:t xml:space="preserve"> </w:t>
      </w:r>
      <w:r w:rsidRPr="00ED073A">
        <w:rPr>
          <w:i/>
        </w:rPr>
        <w:t>Practice Standards for</w:t>
      </w:r>
      <w:r w:rsidRPr="00ED073A">
        <w:t xml:space="preserve"> </w:t>
      </w:r>
      <w:r w:rsidRPr="00ED073A">
        <w:rPr>
          <w:i/>
        </w:rPr>
        <w:t>Licensed Practical Nurses</w:t>
      </w:r>
      <w:r w:rsidRPr="00ED073A">
        <w:t xml:space="preserve"> (current editions). </w:t>
      </w:r>
      <w:r>
        <w:t>Burnaby</w:t>
      </w:r>
      <w:r w:rsidRPr="00ED073A">
        <w:t xml:space="preserve">: Author. </w:t>
      </w:r>
      <w:hyperlink r:id="rId333" w:history="1">
        <w:r w:rsidRPr="00ED073A">
          <w:rPr>
            <w:rStyle w:val="Hyperlink"/>
          </w:rPr>
          <w:t>https://www.clpnbc.org/Practice-Support-Learning/Practice-Standards</w:t>
        </w:r>
      </w:hyperlink>
    </w:p>
    <w:p w14:paraId="168CC63C" w14:textId="77777777" w:rsidR="008F0D3A" w:rsidRPr="00ED073A" w:rsidRDefault="008F0D3A" w:rsidP="008F0D3A"/>
    <w:p w14:paraId="319DA9D7" w14:textId="77777777" w:rsidR="008F0D3A" w:rsidRPr="00ED073A" w:rsidRDefault="008F0D3A" w:rsidP="008F0D3A">
      <w:pPr>
        <w:numPr>
          <w:ilvl w:val="1"/>
          <w:numId w:val="18"/>
        </w:numPr>
      </w:pPr>
      <w:r w:rsidRPr="00ED073A">
        <w:t>College of Licensed Practical Nurses of British Columbia (CLPNBC)</w:t>
      </w:r>
      <w:r w:rsidR="00571BC7">
        <w:t>.</w:t>
      </w:r>
      <w:r w:rsidRPr="00ED073A">
        <w:t xml:space="preserve"> (2014). </w:t>
      </w:r>
      <w:r w:rsidRPr="00ED073A">
        <w:rPr>
          <w:i/>
        </w:rPr>
        <w:t>Professional Standards for</w:t>
      </w:r>
      <w:r w:rsidRPr="00ED073A">
        <w:t xml:space="preserve"> </w:t>
      </w:r>
      <w:r w:rsidRPr="00ED073A">
        <w:rPr>
          <w:i/>
        </w:rPr>
        <w:t>Licensed Practical Nurses</w:t>
      </w:r>
      <w:r w:rsidRPr="00ED073A">
        <w:t xml:space="preserve">. </w:t>
      </w:r>
      <w:r>
        <w:t>Burnaby</w:t>
      </w:r>
      <w:r w:rsidRPr="00ED073A">
        <w:t xml:space="preserve">: Author. </w:t>
      </w:r>
      <w:hyperlink r:id="rId334" w:history="1">
        <w:r w:rsidRPr="00ED073A">
          <w:rPr>
            <w:rStyle w:val="Hyperlink"/>
          </w:rPr>
          <w:t>https://clpnbc.org/Documents/Practice-Support-Documents/Professional-Standards-of-Practice-for-Licensed-Pr.aspx</w:t>
        </w:r>
      </w:hyperlink>
    </w:p>
    <w:p w14:paraId="08895FDF" w14:textId="77777777" w:rsidR="008F0D3A" w:rsidRPr="00ED073A" w:rsidRDefault="008F0D3A" w:rsidP="008F0D3A"/>
    <w:p w14:paraId="192F9B6C" w14:textId="77777777" w:rsidR="008F0D3A" w:rsidRDefault="008F0D3A" w:rsidP="008F0D3A">
      <w:pPr>
        <w:numPr>
          <w:ilvl w:val="1"/>
          <w:numId w:val="18"/>
        </w:numPr>
      </w:pPr>
      <w:r w:rsidRPr="00E87773">
        <w:t>College of Licensed Practical Nurses of British Columbia (CLPNBC)</w:t>
      </w:r>
      <w:r w:rsidR="00571BC7">
        <w:t>.</w:t>
      </w:r>
      <w:r w:rsidRPr="00E87773">
        <w:t xml:space="preserve"> (201</w:t>
      </w:r>
      <w:r>
        <w:t>6</w:t>
      </w:r>
      <w:r w:rsidRPr="00E87773">
        <w:t xml:space="preserve">). </w:t>
      </w:r>
      <w:r w:rsidRPr="00A57541">
        <w:t xml:space="preserve">Practice </w:t>
      </w:r>
      <w:r>
        <w:t>Standard</w:t>
      </w:r>
      <w:r w:rsidRPr="00A57541">
        <w:t xml:space="preserve">: </w:t>
      </w:r>
      <w:r w:rsidRPr="00274313">
        <w:rPr>
          <w:i/>
        </w:rPr>
        <w:t>Medication Administration</w:t>
      </w:r>
      <w:r w:rsidRPr="00274313">
        <w:t xml:space="preserve"> </w:t>
      </w:r>
      <w:hyperlink r:id="rId335" w:history="1">
        <w:r w:rsidRPr="00274313">
          <w:rPr>
            <w:rStyle w:val="Hyperlink"/>
            <w:i/>
          </w:rPr>
          <w:t>https://www.clpnbc.org/Documents/Practice-Support-Documents/Medication-Administration.aspx</w:t>
        </w:r>
      </w:hyperlink>
    </w:p>
    <w:p w14:paraId="526A348E" w14:textId="77777777" w:rsidR="008F0D3A" w:rsidRPr="00ED073A" w:rsidRDefault="008F0D3A" w:rsidP="008F0D3A">
      <w:pPr>
        <w:rPr>
          <w:i/>
        </w:rPr>
      </w:pPr>
    </w:p>
    <w:p w14:paraId="4F6F1FE0" w14:textId="77777777" w:rsidR="008F0D3A" w:rsidRPr="00ED073A" w:rsidRDefault="008F0D3A" w:rsidP="008F0D3A">
      <w:pPr>
        <w:numPr>
          <w:ilvl w:val="1"/>
          <w:numId w:val="18"/>
        </w:numPr>
      </w:pPr>
      <w:r w:rsidRPr="00ED073A">
        <w:lastRenderedPageBreak/>
        <w:t>College of Licensed Practical Nurses of British Columbia (CLPNBC)</w:t>
      </w:r>
      <w:r w:rsidR="00571BC7">
        <w:t>.</w:t>
      </w:r>
      <w:r w:rsidRPr="00ED073A">
        <w:t xml:space="preserve"> (2017). </w:t>
      </w:r>
      <w:r w:rsidRPr="00ED073A">
        <w:rPr>
          <w:i/>
        </w:rPr>
        <w:t xml:space="preserve">A Resource for Complementary &amp; Alternative Health. </w:t>
      </w:r>
      <w:hyperlink r:id="rId336" w:history="1">
        <w:r w:rsidRPr="00ED073A">
          <w:rPr>
            <w:rStyle w:val="Hyperlink"/>
          </w:rPr>
          <w:t>https://www.clpnbc.org/Documents/Practice-Support-Documents/Practice-Resources/A-Resource-for-Complementary-and-Alternative-Healt.aspx</w:t>
        </w:r>
      </w:hyperlink>
    </w:p>
    <w:p w14:paraId="7526AA9D" w14:textId="77777777" w:rsidR="008F0D3A" w:rsidRPr="00ED073A" w:rsidRDefault="008F0D3A" w:rsidP="008F0D3A"/>
    <w:p w14:paraId="651550AE" w14:textId="77777777" w:rsidR="00ED073A" w:rsidRPr="00ED073A" w:rsidRDefault="00ED073A" w:rsidP="0091209D">
      <w:pPr>
        <w:numPr>
          <w:ilvl w:val="1"/>
          <w:numId w:val="18"/>
        </w:numPr>
        <w:rPr>
          <w:i/>
        </w:rPr>
      </w:pPr>
      <w:r w:rsidRPr="00ED073A">
        <w:t>College of Licensed Practical Nurses of British Columbia (CLPNBC)</w:t>
      </w:r>
      <w:r w:rsidR="00571BC7">
        <w:t>.</w:t>
      </w:r>
      <w:r w:rsidRPr="00ED073A">
        <w:t xml:space="preserve"> (2017). Practice </w:t>
      </w:r>
      <w:r w:rsidR="00FE130E">
        <w:t>Standard</w:t>
      </w:r>
      <w:r w:rsidRPr="00ED073A">
        <w:t xml:space="preserve">: </w:t>
      </w:r>
      <w:r w:rsidRPr="00ED073A">
        <w:rPr>
          <w:i/>
        </w:rPr>
        <w:t xml:space="preserve">Dispensing Medications. </w:t>
      </w:r>
      <w:hyperlink r:id="rId337" w:history="1">
        <w:r w:rsidRPr="00ED073A">
          <w:rPr>
            <w:rStyle w:val="Hyperlink"/>
            <w:i/>
          </w:rPr>
          <w:t>https://www.clpnbc.org/Documents/Practice-Support-Documents/Practice-Standards/Dispensing-Medications-Practice-Board-Standard-02.aspx</w:t>
        </w:r>
      </w:hyperlink>
    </w:p>
    <w:p w14:paraId="7DC51CAB" w14:textId="77777777" w:rsidR="00ED073A" w:rsidRPr="00ED073A" w:rsidRDefault="00ED073A" w:rsidP="00ED073A">
      <w:pPr>
        <w:rPr>
          <w:i/>
        </w:rPr>
      </w:pPr>
    </w:p>
    <w:p w14:paraId="4E3B8A6C" w14:textId="77777777" w:rsidR="00ED073A" w:rsidRPr="00A6676D" w:rsidRDefault="00ED073A" w:rsidP="0091209D">
      <w:pPr>
        <w:numPr>
          <w:ilvl w:val="1"/>
          <w:numId w:val="18"/>
        </w:numPr>
        <w:rPr>
          <w:rStyle w:val="Hyperlink"/>
          <w:i/>
          <w:color w:val="auto"/>
          <w:u w:val="none"/>
        </w:rPr>
      </w:pPr>
      <w:r w:rsidRPr="00ED073A">
        <w:t>College of Licensed Practical Nurses of British Columbia (CLPNBC)</w:t>
      </w:r>
      <w:r w:rsidR="00571BC7">
        <w:t>.</w:t>
      </w:r>
      <w:r w:rsidRPr="00ED073A">
        <w:t xml:space="preserve"> (2016). Practice </w:t>
      </w:r>
      <w:r w:rsidR="00FE130E">
        <w:t>Standard</w:t>
      </w:r>
      <w:r w:rsidRPr="00ED073A">
        <w:t xml:space="preserve">: </w:t>
      </w:r>
      <w:r w:rsidRPr="00ED073A">
        <w:rPr>
          <w:i/>
        </w:rPr>
        <w:t>Documentation</w:t>
      </w:r>
      <w:r w:rsidRPr="00ED073A">
        <w:t xml:space="preserve"> </w:t>
      </w:r>
      <w:hyperlink r:id="rId338" w:history="1">
        <w:r w:rsidRPr="00ED073A">
          <w:rPr>
            <w:rStyle w:val="Hyperlink"/>
            <w:i/>
          </w:rPr>
          <w:t>https://www.clpnbc.org/Documents/Practice-Support-Documents/Practice-Standard-Documentation-approved-Nov-21-13.aspx</w:t>
        </w:r>
      </w:hyperlink>
    </w:p>
    <w:p w14:paraId="5D3A2707" w14:textId="77777777" w:rsidR="00F828D0" w:rsidRPr="00A6676D" w:rsidRDefault="00F828D0" w:rsidP="00A6676D"/>
    <w:p w14:paraId="39A00FB2" w14:textId="3D646D14" w:rsidR="008F0D3A" w:rsidRPr="00ED073A" w:rsidRDefault="008F0D3A" w:rsidP="008F0D3A">
      <w:pPr>
        <w:numPr>
          <w:ilvl w:val="1"/>
          <w:numId w:val="18"/>
        </w:numPr>
      </w:pPr>
      <w:r w:rsidRPr="00ED073A">
        <w:t>College of Licensed Practical Nurses of British Columbia (CLPNBC)</w:t>
      </w:r>
      <w:r w:rsidR="00571BC7">
        <w:t>.</w:t>
      </w:r>
      <w:r w:rsidRPr="00ED073A">
        <w:t xml:space="preserve"> (201</w:t>
      </w:r>
      <w:r w:rsidR="00760B6A">
        <w:t>6</w:t>
      </w:r>
      <w:r w:rsidRPr="00ED073A">
        <w:t xml:space="preserve">). </w:t>
      </w:r>
      <w:r w:rsidRPr="00ED073A">
        <w:rPr>
          <w:i/>
        </w:rPr>
        <w:t>Scope of Practice: Standards, Limits and Conditions</w:t>
      </w:r>
      <w:r w:rsidRPr="00ED073A">
        <w:t xml:space="preserve">. </w:t>
      </w:r>
      <w:r>
        <w:t>Burnaby</w:t>
      </w:r>
      <w:r w:rsidRPr="00ED073A">
        <w:t xml:space="preserve">: Author. </w:t>
      </w:r>
      <w:hyperlink r:id="rId339" w:history="1">
        <w:r w:rsidRPr="00ED073A">
          <w:rPr>
            <w:rStyle w:val="Hyperlink"/>
          </w:rPr>
          <w:t>https://www.clpnbc.org/Documents/Practice-Support-Documents/Scope-of-Practice-ONLINE.aspx</w:t>
        </w:r>
      </w:hyperlink>
    </w:p>
    <w:p w14:paraId="1C8FCA13" w14:textId="77777777" w:rsidR="006037AF" w:rsidRDefault="006037AF" w:rsidP="00BB2332">
      <w:pPr>
        <w:pStyle w:val="HEAD2"/>
      </w:pPr>
    </w:p>
    <w:p w14:paraId="53480634" w14:textId="77777777" w:rsidR="006037AF" w:rsidRDefault="006037AF">
      <w:pPr>
        <w:rPr>
          <w:rFonts w:ascii="Century Gothic" w:eastAsiaTheme="majorEastAsia" w:hAnsi="Century Gothic" w:cstheme="majorBidi"/>
          <w:b/>
          <w:color w:val="000000" w:themeColor="text1"/>
          <w:sz w:val="28"/>
          <w:szCs w:val="26"/>
        </w:rPr>
      </w:pPr>
      <w:r>
        <w:br w:type="page"/>
      </w:r>
    </w:p>
    <w:p w14:paraId="0D22E7CA" w14:textId="58801865" w:rsidR="00BB2332" w:rsidRPr="00BB2332" w:rsidRDefault="00174E87" w:rsidP="00BB2332">
      <w:pPr>
        <w:pStyle w:val="HEAD2"/>
      </w:pPr>
      <w:bookmarkStart w:id="37" w:name="_Toc509303532"/>
      <w:r w:rsidRPr="00311BD4">
        <w:lastRenderedPageBreak/>
        <w:t>C</w:t>
      </w:r>
      <w:r>
        <w:t>onsolidated Practice Experience</w:t>
      </w:r>
      <w:r w:rsidRPr="00311BD4">
        <w:t xml:space="preserve"> </w:t>
      </w:r>
      <w:r w:rsidR="008F0D3A">
        <w:t>III</w:t>
      </w:r>
      <w:bookmarkEnd w:id="37"/>
    </w:p>
    <w:p w14:paraId="0F22DD45" w14:textId="77777777" w:rsidR="00BB2332" w:rsidRPr="00BB2332" w:rsidRDefault="00BB2332" w:rsidP="00BB2332">
      <w:pPr>
        <w:rPr>
          <w:b/>
          <w:bCs/>
        </w:rPr>
      </w:pPr>
    </w:p>
    <w:p w14:paraId="478F4BF9" w14:textId="1645C5CF" w:rsidR="00087577" w:rsidRDefault="00087577" w:rsidP="0091209D">
      <w:pPr>
        <w:numPr>
          <w:ilvl w:val="1"/>
          <w:numId w:val="21"/>
        </w:numPr>
        <w:ind w:left="720"/>
      </w:pPr>
      <w:r w:rsidRPr="005B7057">
        <w:t>Canadian Council for Practical Nurse Regulators (CCPNR)</w:t>
      </w:r>
      <w:r w:rsidR="00571BC7">
        <w:t>.</w:t>
      </w:r>
      <w:r w:rsidRPr="005B7057">
        <w:t xml:space="preserve"> (2013). </w:t>
      </w:r>
      <w:r w:rsidRPr="005B7057">
        <w:rPr>
          <w:i/>
        </w:rPr>
        <w:t>Entry</w:t>
      </w:r>
      <w:r w:rsidR="00073FC9">
        <w:rPr>
          <w:i/>
        </w:rPr>
        <w:t>-</w:t>
      </w:r>
      <w:r w:rsidRPr="005B7057">
        <w:rPr>
          <w:i/>
        </w:rPr>
        <w:t>to</w:t>
      </w:r>
      <w:r w:rsidR="00073FC9">
        <w:rPr>
          <w:i/>
        </w:rPr>
        <w:t>-</w:t>
      </w:r>
      <w:r w:rsidRPr="005B7057">
        <w:rPr>
          <w:i/>
        </w:rPr>
        <w:t>Practice Competencies for Licensed Practical Nurses</w:t>
      </w:r>
      <w:r w:rsidRPr="005B7057">
        <w:t xml:space="preserve">. </w:t>
      </w:r>
      <w:hyperlink r:id="rId340" w:history="1">
        <w:r w:rsidRPr="005B7057">
          <w:rPr>
            <w:rStyle w:val="Hyperlink"/>
          </w:rPr>
          <w:t>https://www.clpnbc.org/Documents/Practice-Support-Documents/Entry-to-Practice-Competencies-(EPTC)-LPNs.aspx</w:t>
        </w:r>
      </w:hyperlink>
    </w:p>
    <w:p w14:paraId="5F627A3A" w14:textId="77777777" w:rsidR="00087577" w:rsidRDefault="00087577" w:rsidP="00087577">
      <w:pPr>
        <w:ind w:left="546"/>
      </w:pPr>
    </w:p>
    <w:p w14:paraId="5FF7FD0D" w14:textId="71EA5F82" w:rsidR="00087577" w:rsidRPr="002A0F7F" w:rsidRDefault="00087577" w:rsidP="0091209D">
      <w:pPr>
        <w:numPr>
          <w:ilvl w:val="1"/>
          <w:numId w:val="21"/>
        </w:numPr>
        <w:ind w:left="720"/>
      </w:pPr>
      <w:r w:rsidRPr="002A0F7F">
        <w:t>Canadian Interprofessional Health Collaborative (CIHC)</w:t>
      </w:r>
      <w:r w:rsidR="00571BC7">
        <w:t>.</w:t>
      </w:r>
      <w:r w:rsidR="00073FC9">
        <w:t xml:space="preserve"> </w:t>
      </w:r>
      <w:r w:rsidRPr="002A0F7F">
        <w:t xml:space="preserve">(2010). </w:t>
      </w:r>
      <w:r w:rsidRPr="00DD25BE">
        <w:rPr>
          <w:i/>
        </w:rPr>
        <w:t xml:space="preserve">A </w:t>
      </w:r>
      <w:r w:rsidR="00073FC9" w:rsidRPr="00DD25BE">
        <w:rPr>
          <w:i/>
        </w:rPr>
        <w:t xml:space="preserve">National </w:t>
      </w:r>
      <w:r w:rsidRPr="00DD25BE">
        <w:rPr>
          <w:i/>
        </w:rPr>
        <w:t xml:space="preserve">Interprofessional Competencies Framework. </w:t>
      </w:r>
      <w:r w:rsidRPr="002A0F7F">
        <w:t xml:space="preserve">Vancouver: Author. </w:t>
      </w:r>
      <w:hyperlink r:id="rId341" w:history="1">
        <w:r w:rsidRPr="002A0F7F">
          <w:rPr>
            <w:rStyle w:val="Hyperlink"/>
          </w:rPr>
          <w:t>https://www.cihc.ca/files/CIHC_IPCompetencies_Feb1210.pdf</w:t>
        </w:r>
      </w:hyperlink>
    </w:p>
    <w:p w14:paraId="47B3D0D6" w14:textId="77777777" w:rsidR="00087577" w:rsidRPr="005B7057" w:rsidRDefault="00087577" w:rsidP="00087577"/>
    <w:p w14:paraId="585F77E9" w14:textId="77777777" w:rsidR="00087577" w:rsidRDefault="00087577" w:rsidP="0091209D">
      <w:pPr>
        <w:numPr>
          <w:ilvl w:val="1"/>
          <w:numId w:val="21"/>
        </w:numPr>
        <w:ind w:left="720"/>
      </w:pPr>
      <w:r>
        <w:t xml:space="preserve">Canadian Pediatrics Society. </w:t>
      </w:r>
      <w:r w:rsidRPr="00574C44">
        <w:rPr>
          <w:i/>
        </w:rPr>
        <w:t xml:space="preserve">Caring for Kids New to Canada Portal. </w:t>
      </w:r>
      <w:hyperlink r:id="rId342" w:history="1">
        <w:r w:rsidRPr="00A07566">
          <w:rPr>
            <w:rStyle w:val="Hyperlink"/>
          </w:rPr>
          <w:t>http://www.kidsnewtocanada.ca</w:t>
        </w:r>
      </w:hyperlink>
    </w:p>
    <w:p w14:paraId="6187FB23" w14:textId="77777777" w:rsidR="00087577" w:rsidRDefault="00087577" w:rsidP="00087577">
      <w:pPr>
        <w:ind w:left="546"/>
      </w:pPr>
    </w:p>
    <w:p w14:paraId="38BA5138" w14:textId="0D4D5045" w:rsidR="00087577" w:rsidRDefault="00087577" w:rsidP="0091209D">
      <w:pPr>
        <w:numPr>
          <w:ilvl w:val="1"/>
          <w:numId w:val="21"/>
        </w:numPr>
        <w:ind w:left="720"/>
      </w:pPr>
      <w:r w:rsidRPr="005B7057">
        <w:t xml:space="preserve">Canadian Practical Nurse Registration Examination Competency and Blueprint Committee (CPNRE). (2016). </w:t>
      </w:r>
      <w:r w:rsidRPr="005B7057">
        <w:rPr>
          <w:i/>
        </w:rPr>
        <w:t>Canadian Practical Nurse Registration Examination</w:t>
      </w:r>
      <w:r w:rsidRPr="005B7057">
        <w:t xml:space="preserve"> </w:t>
      </w:r>
      <w:r w:rsidRPr="005B7057">
        <w:rPr>
          <w:i/>
        </w:rPr>
        <w:t>Blueprint</w:t>
      </w:r>
      <w:r w:rsidR="00073FC9">
        <w:rPr>
          <w:i/>
        </w:rPr>
        <w:t xml:space="preserve"> </w:t>
      </w:r>
      <w:r w:rsidR="00073FC9">
        <w:rPr>
          <w:rFonts w:cstheme="minorHAnsi"/>
          <w:i/>
        </w:rPr>
        <w:t>–</w:t>
      </w:r>
      <w:r w:rsidRPr="005B7057">
        <w:rPr>
          <w:i/>
        </w:rPr>
        <w:t xml:space="preserve"> 2017</w:t>
      </w:r>
      <w:r w:rsidR="00073FC9">
        <w:rPr>
          <w:rFonts w:cstheme="minorHAnsi"/>
          <w:i/>
        </w:rPr>
        <w:t>–</w:t>
      </w:r>
      <w:r w:rsidRPr="005B7057">
        <w:rPr>
          <w:i/>
        </w:rPr>
        <w:t>2021</w:t>
      </w:r>
      <w:r w:rsidRPr="005B7057">
        <w:t xml:space="preserve">. Ottawa: Author. </w:t>
      </w:r>
      <w:hyperlink r:id="rId343" w:history="1">
        <w:r w:rsidRPr="005B7057">
          <w:rPr>
            <w:rStyle w:val="Hyperlink"/>
          </w:rPr>
          <w:t>http://www.cpnre.ca/documents/2017-2021%20CPNRE%20Blueprint%20-%20FINAL_Apr2016.pdf</w:t>
        </w:r>
      </w:hyperlink>
    </w:p>
    <w:p w14:paraId="5ECAB393" w14:textId="77777777" w:rsidR="00087577" w:rsidRDefault="00087577" w:rsidP="00087577">
      <w:pPr>
        <w:ind w:left="720"/>
      </w:pPr>
    </w:p>
    <w:p w14:paraId="42FF623A" w14:textId="77777777" w:rsidR="00073FC9" w:rsidRPr="00814F86" w:rsidRDefault="00073FC9" w:rsidP="00073FC9">
      <w:pPr>
        <w:pStyle w:val="ListParagraph"/>
        <w:numPr>
          <w:ilvl w:val="1"/>
          <w:numId w:val="18"/>
        </w:numPr>
      </w:pPr>
      <w:r w:rsidRPr="00814F86">
        <w:t>College of Licensed Practical Nurses of British Columbia (CLPNBC)</w:t>
      </w:r>
      <w:r w:rsidR="00571BC7">
        <w:t>.</w:t>
      </w:r>
      <w:r w:rsidRPr="00814F86">
        <w:t xml:space="preserve"> </w:t>
      </w:r>
      <w:r w:rsidRPr="00A2488E">
        <w:rPr>
          <w:i/>
        </w:rPr>
        <w:t>Practice Standards for</w:t>
      </w:r>
      <w:r w:rsidRPr="00814F86">
        <w:t xml:space="preserve"> </w:t>
      </w:r>
      <w:r w:rsidRPr="00A2488E">
        <w:rPr>
          <w:i/>
        </w:rPr>
        <w:t>Licensed Practical Nurses</w:t>
      </w:r>
      <w:r w:rsidRPr="00814F86">
        <w:t xml:space="preserve"> (current editions). </w:t>
      </w:r>
      <w:r>
        <w:t>Burnaby</w:t>
      </w:r>
      <w:r w:rsidRPr="00814F86">
        <w:t xml:space="preserve">: Author. </w:t>
      </w:r>
      <w:hyperlink r:id="rId344" w:history="1">
        <w:r w:rsidRPr="00814F86">
          <w:rPr>
            <w:rStyle w:val="Hyperlink"/>
          </w:rPr>
          <w:t>https://www.clpnbc.org/Practice-Support-Learning/Practice-Standards</w:t>
        </w:r>
      </w:hyperlink>
    </w:p>
    <w:p w14:paraId="5A683265" w14:textId="77777777" w:rsidR="00073FC9" w:rsidRDefault="00073FC9" w:rsidP="00073FC9"/>
    <w:p w14:paraId="6A623909" w14:textId="77777777" w:rsidR="00073FC9" w:rsidRDefault="00073FC9" w:rsidP="00073FC9">
      <w:pPr>
        <w:pStyle w:val="ListParagraph"/>
        <w:numPr>
          <w:ilvl w:val="1"/>
          <w:numId w:val="18"/>
        </w:numPr>
      </w:pPr>
      <w:r w:rsidRPr="005B7057">
        <w:t>College of Licensed Practical Nurses of British Columbia (CLPNBC)</w:t>
      </w:r>
      <w:r w:rsidR="00571BC7">
        <w:t>.</w:t>
      </w:r>
      <w:r w:rsidRPr="005B7057">
        <w:t xml:space="preserve"> (2014). </w:t>
      </w:r>
      <w:r w:rsidRPr="005B7057">
        <w:rPr>
          <w:i/>
        </w:rPr>
        <w:t>Professional Standards for</w:t>
      </w:r>
      <w:r w:rsidRPr="005B7057">
        <w:t xml:space="preserve"> </w:t>
      </w:r>
      <w:r w:rsidRPr="005B7057">
        <w:rPr>
          <w:i/>
        </w:rPr>
        <w:t>Licensed Practical Nurses</w:t>
      </w:r>
      <w:r w:rsidRPr="005B7057">
        <w:t xml:space="preserve">. </w:t>
      </w:r>
      <w:r>
        <w:t>Burnaby</w:t>
      </w:r>
      <w:r w:rsidRPr="005B7057">
        <w:t xml:space="preserve">: Author. </w:t>
      </w:r>
      <w:hyperlink r:id="rId345" w:history="1">
        <w:r w:rsidRPr="005B7057">
          <w:rPr>
            <w:rStyle w:val="Hyperlink"/>
          </w:rPr>
          <w:t>https://clpnbc.org/Documents/Practice-Support-Documents/Professional-Standards-of-Practice-for-Licensed-Pr.aspx</w:t>
        </w:r>
      </w:hyperlink>
    </w:p>
    <w:p w14:paraId="55330122" w14:textId="77777777" w:rsidR="00073FC9" w:rsidRDefault="00073FC9" w:rsidP="00073FC9"/>
    <w:p w14:paraId="20BF60A7" w14:textId="77777777" w:rsidR="00073FC9" w:rsidRPr="007E481B" w:rsidRDefault="00073FC9" w:rsidP="00073FC9">
      <w:pPr>
        <w:numPr>
          <w:ilvl w:val="1"/>
          <w:numId w:val="18"/>
        </w:numPr>
        <w:rPr>
          <w:rStyle w:val="Hyperlink"/>
          <w:i/>
          <w:color w:val="auto"/>
          <w:u w:val="none"/>
        </w:rPr>
      </w:pPr>
      <w:r w:rsidRPr="005B7057">
        <w:t>College of Licensed Practical Nurses of British Columbia (CLPNBC)</w:t>
      </w:r>
      <w:r w:rsidR="00571BC7">
        <w:t>.</w:t>
      </w:r>
      <w:r w:rsidRPr="005B7057">
        <w:t xml:space="preserve"> (2016). Practice </w:t>
      </w:r>
      <w:r>
        <w:t>Standard</w:t>
      </w:r>
      <w:r w:rsidRPr="005B7057">
        <w:t xml:space="preserve">: </w:t>
      </w:r>
      <w:r w:rsidRPr="005B7057">
        <w:rPr>
          <w:i/>
        </w:rPr>
        <w:t>Documentation</w:t>
      </w:r>
      <w:r w:rsidRPr="005B7057">
        <w:t xml:space="preserve"> </w:t>
      </w:r>
      <w:hyperlink r:id="rId346" w:history="1">
        <w:r w:rsidRPr="005B7057">
          <w:rPr>
            <w:rStyle w:val="Hyperlink"/>
            <w:i/>
          </w:rPr>
          <w:t>https://www.clpnbc.org/Documents/Practice-Support-Documents/Practice-Standard-Documentation-approved-Nov-21-13.aspx</w:t>
        </w:r>
      </w:hyperlink>
    </w:p>
    <w:p w14:paraId="68EB9E56" w14:textId="77777777" w:rsidR="00073FC9" w:rsidRDefault="00073FC9" w:rsidP="00073FC9">
      <w:pPr>
        <w:rPr>
          <w:i/>
        </w:rPr>
      </w:pPr>
    </w:p>
    <w:p w14:paraId="322647DF" w14:textId="77777777" w:rsidR="00073FC9" w:rsidRDefault="00073FC9" w:rsidP="00073FC9">
      <w:pPr>
        <w:numPr>
          <w:ilvl w:val="1"/>
          <w:numId w:val="18"/>
        </w:numPr>
      </w:pPr>
      <w:r w:rsidRPr="00E87773">
        <w:t>College of Licensed Practical Nurses of British Columbia (CLPNBC)</w:t>
      </w:r>
      <w:r w:rsidR="00571BC7">
        <w:t>.</w:t>
      </w:r>
      <w:r w:rsidRPr="00E87773">
        <w:t xml:space="preserve"> (201</w:t>
      </w:r>
      <w:r>
        <w:t>6</w:t>
      </w:r>
      <w:r w:rsidRPr="00E87773">
        <w:t xml:space="preserve">). </w:t>
      </w:r>
      <w:r w:rsidRPr="00A57541">
        <w:t xml:space="preserve">Practice </w:t>
      </w:r>
      <w:r>
        <w:t>Standard</w:t>
      </w:r>
      <w:r w:rsidRPr="00A57541">
        <w:t xml:space="preserve">: </w:t>
      </w:r>
      <w:r w:rsidRPr="00274313">
        <w:rPr>
          <w:i/>
        </w:rPr>
        <w:t>Medication Administration</w:t>
      </w:r>
      <w:r w:rsidRPr="00274313">
        <w:t xml:space="preserve"> </w:t>
      </w:r>
      <w:hyperlink r:id="rId347" w:history="1">
        <w:r w:rsidRPr="00274313">
          <w:rPr>
            <w:rStyle w:val="Hyperlink"/>
            <w:i/>
          </w:rPr>
          <w:t>https://www.clpnbc.org/Documents/Practice-Support-Documents/Medication-Administration.aspx</w:t>
        </w:r>
      </w:hyperlink>
    </w:p>
    <w:p w14:paraId="01A00ECE" w14:textId="77777777" w:rsidR="00073FC9" w:rsidRPr="005B7057" w:rsidRDefault="00073FC9" w:rsidP="00073FC9">
      <w:pPr>
        <w:ind w:left="720"/>
        <w:rPr>
          <w:i/>
        </w:rPr>
      </w:pPr>
    </w:p>
    <w:p w14:paraId="7464B1AD" w14:textId="77777777" w:rsidR="00073FC9" w:rsidRPr="005B7057" w:rsidRDefault="00073FC9" w:rsidP="00073FC9">
      <w:pPr>
        <w:numPr>
          <w:ilvl w:val="1"/>
          <w:numId w:val="18"/>
        </w:numPr>
      </w:pPr>
      <w:r w:rsidRPr="005B7057">
        <w:t>College of Licensed Practical Nurses of British Columbia (CLPNBC)</w:t>
      </w:r>
      <w:r w:rsidR="00571BC7">
        <w:t>.</w:t>
      </w:r>
      <w:r w:rsidRPr="005B7057">
        <w:t xml:space="preserve"> (2017). </w:t>
      </w:r>
      <w:r w:rsidRPr="005B7057">
        <w:rPr>
          <w:i/>
        </w:rPr>
        <w:t xml:space="preserve">A Resource for Complementary &amp; Alternative Health. </w:t>
      </w:r>
      <w:hyperlink r:id="rId348" w:history="1">
        <w:r w:rsidRPr="005B7057">
          <w:rPr>
            <w:rStyle w:val="Hyperlink"/>
          </w:rPr>
          <w:t>https://www.clpnbc.org/Documents/Practice-Support-Documents/Practice-Resources/A-Resource-for-Complementary-and-Alternative-Healt.aspx</w:t>
        </w:r>
      </w:hyperlink>
    </w:p>
    <w:p w14:paraId="56012692" w14:textId="77777777" w:rsidR="00073FC9" w:rsidRPr="005B7057" w:rsidRDefault="00073FC9" w:rsidP="00073FC9"/>
    <w:p w14:paraId="053183A3" w14:textId="77777777" w:rsidR="00073FC9" w:rsidRPr="005B7057" w:rsidRDefault="00073FC9" w:rsidP="00073FC9">
      <w:pPr>
        <w:numPr>
          <w:ilvl w:val="1"/>
          <w:numId w:val="18"/>
        </w:numPr>
        <w:rPr>
          <w:i/>
        </w:rPr>
      </w:pPr>
      <w:r w:rsidRPr="005B7057">
        <w:t>College of Licensed Practical Nurses of British Columbia (CLPNBC)</w:t>
      </w:r>
      <w:r w:rsidR="00571BC7">
        <w:t>.</w:t>
      </w:r>
      <w:r w:rsidRPr="005B7057">
        <w:t xml:space="preserve"> (2017). Practice </w:t>
      </w:r>
      <w:r>
        <w:t>Standard</w:t>
      </w:r>
      <w:r w:rsidRPr="005B7057">
        <w:t xml:space="preserve">: </w:t>
      </w:r>
      <w:r w:rsidRPr="005B7057">
        <w:rPr>
          <w:i/>
        </w:rPr>
        <w:t xml:space="preserve">Dispensing Medications. </w:t>
      </w:r>
      <w:hyperlink r:id="rId349" w:history="1">
        <w:r w:rsidRPr="005B7057">
          <w:rPr>
            <w:rStyle w:val="Hyperlink"/>
            <w:i/>
          </w:rPr>
          <w:t>https://www.clpnbc.org/Documents/Practice-</w:t>
        </w:r>
        <w:r w:rsidRPr="005B7057">
          <w:rPr>
            <w:rStyle w:val="Hyperlink"/>
            <w:i/>
          </w:rPr>
          <w:lastRenderedPageBreak/>
          <w:t>Support-Documents/Practice-Standards/Dispensing-Medications-Practice-Board-Standard-02.aspx</w:t>
        </w:r>
      </w:hyperlink>
    </w:p>
    <w:p w14:paraId="5793BA76" w14:textId="77777777" w:rsidR="00073FC9" w:rsidRPr="005B7057" w:rsidRDefault="00073FC9" w:rsidP="00073FC9">
      <w:pPr>
        <w:rPr>
          <w:i/>
        </w:rPr>
      </w:pPr>
    </w:p>
    <w:p w14:paraId="59652E30" w14:textId="590B3B13" w:rsidR="00087577" w:rsidRPr="00814F86" w:rsidRDefault="00087577" w:rsidP="0091209D">
      <w:pPr>
        <w:pStyle w:val="ListParagraph"/>
        <w:numPr>
          <w:ilvl w:val="1"/>
          <w:numId w:val="18"/>
        </w:numPr>
      </w:pPr>
      <w:r w:rsidRPr="00814F86">
        <w:t>College of Licensed Practical Nurses of British Columbia (CLPNBC)</w:t>
      </w:r>
      <w:r w:rsidR="00571BC7">
        <w:t>.</w:t>
      </w:r>
      <w:r w:rsidR="00760B6A">
        <w:t xml:space="preserve"> (2016</w:t>
      </w:r>
      <w:r w:rsidRPr="00814F86">
        <w:t xml:space="preserve">). </w:t>
      </w:r>
      <w:r w:rsidRPr="00814F86">
        <w:rPr>
          <w:i/>
        </w:rPr>
        <w:t>Scope of Practice: Standards, Limits and Conditions</w:t>
      </w:r>
      <w:r w:rsidRPr="00814F86">
        <w:t xml:space="preserve">. </w:t>
      </w:r>
      <w:r w:rsidR="007A6089">
        <w:t>Burnaby</w:t>
      </w:r>
      <w:r w:rsidRPr="00814F86">
        <w:t xml:space="preserve">: Author. </w:t>
      </w:r>
      <w:hyperlink r:id="rId350" w:history="1">
        <w:r w:rsidRPr="00814F86">
          <w:rPr>
            <w:rStyle w:val="Hyperlink"/>
          </w:rPr>
          <w:t>https://www.clpnbc.org/Documents/Practice-Support-Documents/Scope-of-Practice-ONLINE.aspx</w:t>
        </w:r>
      </w:hyperlink>
    </w:p>
    <w:p w14:paraId="19A9C1CE" w14:textId="77777777" w:rsidR="00087577" w:rsidRPr="005B7057" w:rsidRDefault="00087577" w:rsidP="00087577">
      <w:pPr>
        <w:rPr>
          <w:i/>
        </w:rPr>
      </w:pPr>
    </w:p>
    <w:p w14:paraId="4A8F8D8F" w14:textId="6410385D" w:rsidR="00087577" w:rsidRPr="004C3161" w:rsidRDefault="00087577" w:rsidP="0091209D">
      <w:pPr>
        <w:numPr>
          <w:ilvl w:val="1"/>
          <w:numId w:val="30"/>
        </w:numPr>
      </w:pPr>
      <w:r w:rsidRPr="004C3161">
        <w:t>First Nations Health Authority</w:t>
      </w:r>
      <w:r w:rsidRPr="004C3161">
        <w:rPr>
          <w:bCs/>
        </w:rPr>
        <w:t>.</w:t>
      </w:r>
      <w:r w:rsidR="00073FC9">
        <w:rPr>
          <w:bCs/>
        </w:rPr>
        <w:t xml:space="preserve"> </w:t>
      </w:r>
      <w:r w:rsidRPr="004C3161">
        <w:t>(2016).</w:t>
      </w:r>
      <w:r w:rsidR="00073FC9">
        <w:t xml:space="preserve"> </w:t>
      </w:r>
      <w:r w:rsidRPr="004C3161">
        <w:rPr>
          <w:i/>
          <w:iCs/>
        </w:rPr>
        <w:t xml:space="preserve">#itstartswithme </w:t>
      </w:r>
      <w:r w:rsidR="00073FC9">
        <w:rPr>
          <w:rFonts w:cstheme="minorHAnsi"/>
          <w:i/>
          <w:iCs/>
        </w:rPr>
        <w:t>–</w:t>
      </w:r>
      <w:r w:rsidRPr="004C3161">
        <w:rPr>
          <w:i/>
          <w:iCs/>
        </w:rPr>
        <w:t xml:space="preserve"> Cultural Safety and Humility: Key Drivers and Ideas for Change.</w:t>
      </w:r>
      <w:r w:rsidR="00073FC9">
        <w:t xml:space="preserve"> </w:t>
      </w:r>
      <w:hyperlink r:id="rId351" w:history="1">
        <w:r w:rsidRPr="004C3161">
          <w:rPr>
            <w:rStyle w:val="Hyperlink"/>
          </w:rPr>
          <w:t>http://www.fnha.ca/Documents/FNHA-Cultural-Safety-and-Humility-Key-Drivers-and-Ideas-for-Change.pdf</w:t>
        </w:r>
      </w:hyperlink>
    </w:p>
    <w:p w14:paraId="003680A5" w14:textId="77777777" w:rsidR="00087577" w:rsidRPr="007B0D05" w:rsidRDefault="00087577" w:rsidP="00087577">
      <w:pPr>
        <w:ind w:left="-1160"/>
      </w:pPr>
    </w:p>
    <w:p w14:paraId="45F1D750" w14:textId="5D4F3960" w:rsidR="00087577" w:rsidRDefault="00087577" w:rsidP="0091209D">
      <w:pPr>
        <w:numPr>
          <w:ilvl w:val="1"/>
          <w:numId w:val="30"/>
        </w:numPr>
      </w:pPr>
      <w:r w:rsidRPr="00E317C8">
        <w:t xml:space="preserve">Health Canada. </w:t>
      </w:r>
      <w:r w:rsidRPr="00734576">
        <w:rPr>
          <w:i/>
        </w:rPr>
        <w:t xml:space="preserve">Canadian Immunization Guide: Part 3 </w:t>
      </w:r>
      <w:r w:rsidR="00073FC9">
        <w:rPr>
          <w:rFonts w:cstheme="minorHAnsi"/>
          <w:i/>
        </w:rPr>
        <w:t>–</w:t>
      </w:r>
      <w:r w:rsidRPr="00734576">
        <w:rPr>
          <w:i/>
        </w:rPr>
        <w:t xml:space="preserve"> Vaccination of Specific Populations.</w:t>
      </w:r>
      <w:r w:rsidRPr="00E317C8">
        <w:t xml:space="preserve"> </w:t>
      </w:r>
      <w:hyperlink r:id="rId352" w:history="1">
        <w:r w:rsidRPr="00E317C8">
          <w:rPr>
            <w:rStyle w:val="Hyperlink"/>
          </w:rPr>
          <w:t>https://www.canada.ca/en/public-health/services/publications/healthy-living/canadian-immunization-guide-part-3-vaccination-specific-populations.html</w:t>
        </w:r>
      </w:hyperlink>
    </w:p>
    <w:p w14:paraId="69DDF9B1" w14:textId="77777777" w:rsidR="00087577" w:rsidRDefault="00087577" w:rsidP="00087577"/>
    <w:p w14:paraId="03C0FD88" w14:textId="77777777" w:rsidR="00087577" w:rsidRDefault="00087577" w:rsidP="0091209D">
      <w:pPr>
        <w:numPr>
          <w:ilvl w:val="1"/>
          <w:numId w:val="30"/>
        </w:numPr>
      </w:pPr>
      <w:r>
        <w:t xml:space="preserve">Health Canada. </w:t>
      </w:r>
      <w:r w:rsidRPr="006F644F">
        <w:rPr>
          <w:i/>
        </w:rPr>
        <w:t>Clinical Practice Guidelines for Nurses in Primary Care - Pediatric and Adolescent Care.</w:t>
      </w:r>
      <w:r>
        <w:t xml:space="preserve"> </w:t>
      </w:r>
      <w:hyperlink r:id="rId353" w:history="1">
        <w:r w:rsidRPr="00A07566">
          <w:rPr>
            <w:rStyle w:val="Hyperlink"/>
          </w:rPr>
          <w:t>https://www.canada.ca/en/health-canada/services/first-nations-inuit-health/health-care-services/nursing/clinical-practice-guidelines-nurses-primary-care/pediatric-adolescent-care.html</w:t>
        </w:r>
      </w:hyperlink>
    </w:p>
    <w:p w14:paraId="1DCAF20C" w14:textId="77777777" w:rsidR="00087577" w:rsidRDefault="00087577" w:rsidP="00087577"/>
    <w:p w14:paraId="712F7AE2" w14:textId="77777777" w:rsidR="00087577" w:rsidRPr="00102382" w:rsidRDefault="00087577" w:rsidP="0091209D">
      <w:pPr>
        <w:numPr>
          <w:ilvl w:val="1"/>
          <w:numId w:val="30"/>
        </w:numPr>
        <w:ind w:left="840"/>
      </w:pPr>
      <w:r w:rsidRPr="00102382">
        <w:t xml:space="preserve">Pain BC. </w:t>
      </w:r>
      <w:hyperlink r:id="rId354" w:history="1">
        <w:r w:rsidRPr="00102382">
          <w:rPr>
            <w:rStyle w:val="Hyperlink"/>
          </w:rPr>
          <w:t>https://www.painbc.ca</w:t>
        </w:r>
      </w:hyperlink>
    </w:p>
    <w:p w14:paraId="458A2C8F" w14:textId="77777777" w:rsidR="00087577" w:rsidRDefault="00087577" w:rsidP="00087577"/>
    <w:p w14:paraId="6945DCE0" w14:textId="77777777" w:rsidR="00087577" w:rsidRDefault="00087577" w:rsidP="0091209D">
      <w:pPr>
        <w:numPr>
          <w:ilvl w:val="1"/>
          <w:numId w:val="30"/>
        </w:numPr>
        <w:ind w:left="840"/>
      </w:pPr>
      <w:r w:rsidRPr="00C06426">
        <w:rPr>
          <w:i/>
        </w:rPr>
        <w:t>Perinatal Services BC Portal</w:t>
      </w:r>
      <w:r>
        <w:t xml:space="preserve">. </w:t>
      </w:r>
      <w:hyperlink r:id="rId355" w:history="1">
        <w:r w:rsidRPr="00A07566">
          <w:rPr>
            <w:rStyle w:val="Hyperlink"/>
          </w:rPr>
          <w:t>http://www.perinatalservicesbc.ca</w:t>
        </w:r>
      </w:hyperlink>
    </w:p>
    <w:p w14:paraId="38376035" w14:textId="77777777" w:rsidR="00087577" w:rsidRDefault="00087577" w:rsidP="00087577"/>
    <w:p w14:paraId="2AB644F0" w14:textId="77777777" w:rsidR="00073FC9" w:rsidRDefault="00073FC9">
      <w:r>
        <w:br w:type="page"/>
      </w:r>
    </w:p>
    <w:p w14:paraId="3AF573B2" w14:textId="1F6241B3" w:rsidR="00C91304" w:rsidRPr="00C91304" w:rsidRDefault="00174E87" w:rsidP="00C91304">
      <w:pPr>
        <w:pStyle w:val="HEAD2"/>
      </w:pPr>
      <w:bookmarkStart w:id="38" w:name="_Toc509303533"/>
      <w:r w:rsidRPr="00311BD4">
        <w:lastRenderedPageBreak/>
        <w:t>C</w:t>
      </w:r>
      <w:r>
        <w:t>onsolidated Practice Experience</w:t>
      </w:r>
      <w:r w:rsidRPr="00311BD4">
        <w:t xml:space="preserve"> </w:t>
      </w:r>
      <w:r w:rsidR="00073FC9">
        <w:t>IV</w:t>
      </w:r>
      <w:bookmarkEnd w:id="38"/>
    </w:p>
    <w:p w14:paraId="75644F26" w14:textId="77777777" w:rsidR="00C91304" w:rsidRPr="00C91304" w:rsidRDefault="00C91304" w:rsidP="00C91304"/>
    <w:p w14:paraId="243D5CB1" w14:textId="77777777" w:rsidR="00C326F7" w:rsidRDefault="00C326F7" w:rsidP="0091209D">
      <w:pPr>
        <w:numPr>
          <w:ilvl w:val="1"/>
          <w:numId w:val="18"/>
        </w:numPr>
      </w:pPr>
      <w:r>
        <w:t xml:space="preserve">British Columbia Centre on Substance Use. </w:t>
      </w:r>
      <w:hyperlink r:id="rId356" w:history="1">
        <w:r w:rsidRPr="002C4EE1">
          <w:rPr>
            <w:rStyle w:val="Hyperlink"/>
          </w:rPr>
          <w:t>http://www.bccsu.ca</w:t>
        </w:r>
      </w:hyperlink>
    </w:p>
    <w:p w14:paraId="6119BDC0" w14:textId="77777777" w:rsidR="00C326F7" w:rsidRDefault="00C326F7" w:rsidP="00C326F7"/>
    <w:p w14:paraId="33916B95" w14:textId="77777777" w:rsidR="00C326F7" w:rsidRDefault="00C326F7" w:rsidP="0091209D">
      <w:pPr>
        <w:numPr>
          <w:ilvl w:val="1"/>
          <w:numId w:val="18"/>
        </w:numPr>
      </w:pPr>
      <w:r>
        <w:t xml:space="preserve">British Columbia Mental Health and Substance Use Services. </w:t>
      </w:r>
      <w:hyperlink r:id="rId357" w:history="1">
        <w:r w:rsidRPr="002C4EE1">
          <w:rPr>
            <w:rStyle w:val="Hyperlink"/>
          </w:rPr>
          <w:t>http://www.bcmhsus.ca</w:t>
        </w:r>
      </w:hyperlink>
    </w:p>
    <w:p w14:paraId="6CD8FE21" w14:textId="77777777" w:rsidR="00C326F7" w:rsidRDefault="00C326F7" w:rsidP="00C326F7">
      <w:pPr>
        <w:ind w:left="720"/>
      </w:pPr>
    </w:p>
    <w:p w14:paraId="5B9A315F" w14:textId="06A99933" w:rsidR="005618BF" w:rsidRDefault="005618BF" w:rsidP="0091209D">
      <w:pPr>
        <w:numPr>
          <w:ilvl w:val="1"/>
          <w:numId w:val="18"/>
        </w:numPr>
      </w:pPr>
      <w:r w:rsidRPr="001C56A2">
        <w:t xml:space="preserve">BC Provincial Mental Health and Substance Use Planning Council. (2013). </w:t>
      </w:r>
      <w:r w:rsidRPr="001C56A2">
        <w:rPr>
          <w:i/>
        </w:rPr>
        <w:t>Trauma</w:t>
      </w:r>
      <w:r w:rsidR="00253B3A">
        <w:rPr>
          <w:i/>
        </w:rPr>
        <w:t>-</w:t>
      </w:r>
      <w:r w:rsidRPr="001C56A2">
        <w:rPr>
          <w:i/>
        </w:rPr>
        <w:t xml:space="preserve">Informed Practice Guide. </w:t>
      </w:r>
      <w:hyperlink r:id="rId358" w:history="1">
        <w:r w:rsidRPr="001C56A2">
          <w:rPr>
            <w:rStyle w:val="Hyperlink"/>
          </w:rPr>
          <w:t>http://bccewh.bc.ca/wp-content/uploads/2012/05/2013_TIP-Guide.pdf</w:t>
        </w:r>
      </w:hyperlink>
    </w:p>
    <w:p w14:paraId="4564ED3E" w14:textId="77777777" w:rsidR="005618BF" w:rsidRPr="001C56A2" w:rsidRDefault="005618BF" w:rsidP="005618BF">
      <w:pPr>
        <w:ind w:left="720"/>
      </w:pPr>
    </w:p>
    <w:p w14:paraId="4BEE344C" w14:textId="0D7CBE1A" w:rsidR="005618BF" w:rsidRDefault="005618BF" w:rsidP="0091209D">
      <w:pPr>
        <w:numPr>
          <w:ilvl w:val="1"/>
          <w:numId w:val="18"/>
        </w:numPr>
      </w:pPr>
      <w:r w:rsidRPr="001F1127">
        <w:t>Canadian Council for Practical Nurse Regulators (CCPNR)</w:t>
      </w:r>
      <w:r w:rsidR="00F330C6">
        <w:t>.</w:t>
      </w:r>
      <w:r w:rsidRPr="001F1127">
        <w:t xml:space="preserve"> (2013). </w:t>
      </w:r>
      <w:r w:rsidRPr="001F1127">
        <w:rPr>
          <w:i/>
        </w:rPr>
        <w:t>Entry</w:t>
      </w:r>
      <w:r w:rsidR="009B28FE">
        <w:rPr>
          <w:i/>
        </w:rPr>
        <w:t>-</w:t>
      </w:r>
      <w:r w:rsidRPr="001F1127">
        <w:rPr>
          <w:i/>
        </w:rPr>
        <w:t>to</w:t>
      </w:r>
      <w:r w:rsidR="009B28FE">
        <w:rPr>
          <w:i/>
        </w:rPr>
        <w:t>-</w:t>
      </w:r>
      <w:r w:rsidRPr="001F1127">
        <w:rPr>
          <w:i/>
        </w:rPr>
        <w:t>Practice Competencies for Licensed Practical Nurses</w:t>
      </w:r>
      <w:r w:rsidRPr="001F1127">
        <w:t xml:space="preserve">. </w:t>
      </w:r>
      <w:hyperlink r:id="rId359" w:history="1">
        <w:r w:rsidRPr="001F1127">
          <w:rPr>
            <w:rStyle w:val="Hyperlink"/>
          </w:rPr>
          <w:t>https://www.clpnbc.org/Documents/Practice-Support-Documents/Entry-to-Practice-Competencies-(EPTC)-LPNs.aspx</w:t>
        </w:r>
      </w:hyperlink>
    </w:p>
    <w:p w14:paraId="0C591A1C" w14:textId="77777777" w:rsidR="005618BF" w:rsidRDefault="005618BF" w:rsidP="005618BF">
      <w:pPr>
        <w:ind w:left="720"/>
      </w:pPr>
    </w:p>
    <w:p w14:paraId="514B571F" w14:textId="57100024" w:rsidR="005618BF" w:rsidRPr="00457147" w:rsidRDefault="005618BF" w:rsidP="0091209D">
      <w:pPr>
        <w:numPr>
          <w:ilvl w:val="1"/>
          <w:numId w:val="18"/>
        </w:numPr>
      </w:pPr>
      <w:r w:rsidRPr="00457147">
        <w:t>Canadian Interprofessional Health Collaborative (CIHC)</w:t>
      </w:r>
      <w:r w:rsidR="00571BC7">
        <w:t>.</w:t>
      </w:r>
      <w:r w:rsidR="009B28FE">
        <w:t xml:space="preserve"> </w:t>
      </w:r>
      <w:r w:rsidRPr="00457147">
        <w:t xml:space="preserve">(2010). </w:t>
      </w:r>
      <w:r w:rsidRPr="00DD25BE">
        <w:rPr>
          <w:i/>
        </w:rPr>
        <w:t xml:space="preserve">A </w:t>
      </w:r>
      <w:r w:rsidR="009B28FE" w:rsidRPr="00DD25BE">
        <w:rPr>
          <w:i/>
        </w:rPr>
        <w:t xml:space="preserve">National </w:t>
      </w:r>
      <w:r w:rsidRPr="00DD25BE">
        <w:rPr>
          <w:i/>
        </w:rPr>
        <w:t xml:space="preserve">Interprofessional Competencies Framework. </w:t>
      </w:r>
      <w:r w:rsidRPr="00457147">
        <w:t xml:space="preserve">Vancouver: Author. </w:t>
      </w:r>
      <w:hyperlink r:id="rId360" w:history="1">
        <w:r w:rsidRPr="00457147">
          <w:rPr>
            <w:rStyle w:val="Hyperlink"/>
          </w:rPr>
          <w:t>https://www.cihc.ca/files/CIHC_IPCompetencies_Feb1210.pdf</w:t>
        </w:r>
      </w:hyperlink>
    </w:p>
    <w:p w14:paraId="525A2DE2" w14:textId="77777777" w:rsidR="005618BF" w:rsidRPr="001F1127" w:rsidRDefault="005618BF" w:rsidP="005618BF">
      <w:pPr>
        <w:ind w:left="894"/>
      </w:pPr>
    </w:p>
    <w:p w14:paraId="689F06F9" w14:textId="60D5B441" w:rsidR="005618BF" w:rsidRDefault="005618BF" w:rsidP="0091209D">
      <w:pPr>
        <w:numPr>
          <w:ilvl w:val="1"/>
          <w:numId w:val="18"/>
        </w:numPr>
      </w:pPr>
      <w:r w:rsidRPr="001F1127">
        <w:t xml:space="preserve">Canadian Practical Nurse Registration Examination Competency and Blueprint Committee (CPNRE). (2016). </w:t>
      </w:r>
      <w:r w:rsidRPr="001F1127">
        <w:rPr>
          <w:i/>
        </w:rPr>
        <w:t>Canadian Practical Nurse Registration Examination</w:t>
      </w:r>
      <w:r w:rsidRPr="001F1127">
        <w:t xml:space="preserve"> </w:t>
      </w:r>
      <w:r w:rsidRPr="001F1127">
        <w:rPr>
          <w:i/>
        </w:rPr>
        <w:t xml:space="preserve">Blueprint </w:t>
      </w:r>
      <w:r w:rsidR="009B28FE">
        <w:rPr>
          <w:rFonts w:cstheme="minorHAnsi"/>
          <w:i/>
        </w:rPr>
        <w:t>–</w:t>
      </w:r>
      <w:r w:rsidR="009B28FE">
        <w:rPr>
          <w:i/>
        </w:rPr>
        <w:t xml:space="preserve"> </w:t>
      </w:r>
      <w:r w:rsidRPr="001F1127">
        <w:rPr>
          <w:i/>
        </w:rPr>
        <w:t>2017</w:t>
      </w:r>
      <w:r w:rsidR="009B28FE">
        <w:rPr>
          <w:rFonts w:cstheme="minorHAnsi"/>
          <w:i/>
        </w:rPr>
        <w:t>–</w:t>
      </w:r>
      <w:r w:rsidRPr="001F1127">
        <w:rPr>
          <w:i/>
        </w:rPr>
        <w:t>2021</w:t>
      </w:r>
      <w:r w:rsidRPr="001F1127">
        <w:t xml:space="preserve">. Ottawa: Author. </w:t>
      </w:r>
      <w:hyperlink r:id="rId361" w:history="1">
        <w:r w:rsidRPr="001F1127">
          <w:rPr>
            <w:rStyle w:val="Hyperlink"/>
          </w:rPr>
          <w:t>http://www.cpnre.ca/documents/2017-2021%20CPNRE%20Blueprint%20-%20FINAL_Apr2016.pdf</w:t>
        </w:r>
      </w:hyperlink>
    </w:p>
    <w:p w14:paraId="37DB706C" w14:textId="77777777" w:rsidR="005618BF" w:rsidRDefault="005618BF" w:rsidP="005618BF"/>
    <w:p w14:paraId="7874C3A3" w14:textId="77777777" w:rsidR="009B28FE" w:rsidRPr="00814F86" w:rsidRDefault="009B28FE" w:rsidP="009B28FE">
      <w:pPr>
        <w:pStyle w:val="ListParagraph"/>
        <w:numPr>
          <w:ilvl w:val="1"/>
          <w:numId w:val="18"/>
        </w:numPr>
      </w:pPr>
      <w:r w:rsidRPr="00814F86">
        <w:t>College of Licensed Practical Nurses of British Columbia (CLPNBC)</w:t>
      </w:r>
      <w:r w:rsidR="00571BC7">
        <w:t>.</w:t>
      </w:r>
      <w:r w:rsidRPr="00814F86">
        <w:t xml:space="preserve"> </w:t>
      </w:r>
      <w:r w:rsidRPr="00A2488E">
        <w:rPr>
          <w:i/>
        </w:rPr>
        <w:t>Practice Standards for</w:t>
      </w:r>
      <w:r w:rsidRPr="00814F86">
        <w:t xml:space="preserve"> </w:t>
      </w:r>
      <w:r w:rsidRPr="00A2488E">
        <w:rPr>
          <w:i/>
        </w:rPr>
        <w:t>Licensed Practical Nurses</w:t>
      </w:r>
      <w:r w:rsidRPr="00814F86">
        <w:t xml:space="preserve"> (current editions). </w:t>
      </w:r>
      <w:r>
        <w:t>Burnaby</w:t>
      </w:r>
      <w:r w:rsidRPr="00814F86">
        <w:t xml:space="preserve">: Author. </w:t>
      </w:r>
      <w:hyperlink r:id="rId362" w:history="1">
        <w:r w:rsidRPr="00814F86">
          <w:rPr>
            <w:rStyle w:val="Hyperlink"/>
          </w:rPr>
          <w:t>https://www.clpnbc.org/Practice-Support-Learning/Practice-Standards</w:t>
        </w:r>
      </w:hyperlink>
    </w:p>
    <w:p w14:paraId="32822D57" w14:textId="77777777" w:rsidR="009B28FE" w:rsidRDefault="009B28FE" w:rsidP="009B28FE">
      <w:pPr>
        <w:ind w:left="894"/>
      </w:pPr>
    </w:p>
    <w:p w14:paraId="47123673" w14:textId="77777777" w:rsidR="009B28FE" w:rsidRPr="00B00046" w:rsidRDefault="009B28FE" w:rsidP="009B28FE">
      <w:pPr>
        <w:pStyle w:val="ListParagraph"/>
        <w:numPr>
          <w:ilvl w:val="1"/>
          <w:numId w:val="18"/>
        </w:numPr>
        <w:rPr>
          <w:rStyle w:val="Hyperlink"/>
          <w:color w:val="auto"/>
          <w:u w:val="none"/>
        </w:rPr>
      </w:pPr>
      <w:r w:rsidRPr="001F1127">
        <w:t>College of Licensed Practical Nurses of British Columbia (CLPNBC)</w:t>
      </w:r>
      <w:r w:rsidR="00571BC7">
        <w:t>.</w:t>
      </w:r>
      <w:r w:rsidRPr="001F1127">
        <w:t xml:space="preserve"> (2014). </w:t>
      </w:r>
      <w:r w:rsidRPr="001F1127">
        <w:rPr>
          <w:i/>
        </w:rPr>
        <w:t>Professional Standards for</w:t>
      </w:r>
      <w:r w:rsidRPr="001F1127">
        <w:t xml:space="preserve"> </w:t>
      </w:r>
      <w:r w:rsidRPr="001F1127">
        <w:rPr>
          <w:i/>
        </w:rPr>
        <w:t>Licensed Practical Nurses</w:t>
      </w:r>
      <w:r w:rsidRPr="001F1127">
        <w:t xml:space="preserve">. </w:t>
      </w:r>
      <w:r>
        <w:t>Burnaby</w:t>
      </w:r>
      <w:r w:rsidRPr="001F1127">
        <w:t xml:space="preserve">: Author. </w:t>
      </w:r>
      <w:hyperlink r:id="rId363" w:history="1">
        <w:r w:rsidRPr="001F1127">
          <w:rPr>
            <w:rStyle w:val="Hyperlink"/>
          </w:rPr>
          <w:t>https://clpnbc.org/Documents/Practice-Support-Documents/Professional-Standards-of-Practice-for-Licensed-Pr.aspx</w:t>
        </w:r>
      </w:hyperlink>
    </w:p>
    <w:p w14:paraId="20BFBD6F" w14:textId="77777777" w:rsidR="009B28FE" w:rsidRDefault="009B28FE" w:rsidP="009B28FE"/>
    <w:p w14:paraId="76D31520" w14:textId="77777777" w:rsidR="009B28FE" w:rsidRPr="00D2547E" w:rsidRDefault="009B28FE" w:rsidP="009B28FE">
      <w:pPr>
        <w:numPr>
          <w:ilvl w:val="1"/>
          <w:numId w:val="18"/>
        </w:numPr>
        <w:rPr>
          <w:rStyle w:val="Hyperlink"/>
          <w:i/>
          <w:color w:val="auto"/>
          <w:u w:val="none"/>
        </w:rPr>
      </w:pPr>
      <w:r w:rsidRPr="001F1127">
        <w:t>College of Licensed Practical Nurses of British Columbia (CLPNBC)</w:t>
      </w:r>
      <w:r w:rsidR="00571BC7">
        <w:t>.</w:t>
      </w:r>
      <w:r w:rsidRPr="001F1127">
        <w:t xml:space="preserve"> (2016). Practice </w:t>
      </w:r>
      <w:r>
        <w:t>Standard</w:t>
      </w:r>
      <w:r w:rsidRPr="001F1127">
        <w:t xml:space="preserve">: </w:t>
      </w:r>
      <w:r w:rsidRPr="001F1127">
        <w:rPr>
          <w:i/>
        </w:rPr>
        <w:t>Documentation</w:t>
      </w:r>
      <w:r w:rsidRPr="001F1127">
        <w:t xml:space="preserve"> </w:t>
      </w:r>
      <w:hyperlink r:id="rId364" w:history="1">
        <w:r w:rsidRPr="001F1127">
          <w:rPr>
            <w:rStyle w:val="Hyperlink"/>
            <w:i/>
          </w:rPr>
          <w:t>https://www.clpnbc.org/Documents/Practice-Support-Documents/Practice-Standard-Documentation-approved-Nov-21-13.aspx</w:t>
        </w:r>
      </w:hyperlink>
    </w:p>
    <w:p w14:paraId="1ADE699C" w14:textId="77777777" w:rsidR="009B28FE" w:rsidRDefault="009B28FE" w:rsidP="009B28FE">
      <w:pPr>
        <w:rPr>
          <w:i/>
        </w:rPr>
      </w:pPr>
    </w:p>
    <w:p w14:paraId="6186383F" w14:textId="77777777" w:rsidR="009B28FE" w:rsidRDefault="009B28FE" w:rsidP="009B28FE">
      <w:pPr>
        <w:numPr>
          <w:ilvl w:val="1"/>
          <w:numId w:val="18"/>
        </w:numPr>
      </w:pPr>
      <w:r w:rsidRPr="00E87773">
        <w:t>College of Licensed Practical Nurses of British Columbia (CLPNBC)</w:t>
      </w:r>
      <w:r w:rsidR="00571BC7">
        <w:t>.</w:t>
      </w:r>
      <w:r w:rsidRPr="00E87773">
        <w:t xml:space="preserve"> (201</w:t>
      </w:r>
      <w:r>
        <w:t>6</w:t>
      </w:r>
      <w:r w:rsidRPr="00E87773">
        <w:t xml:space="preserve">). </w:t>
      </w:r>
      <w:r w:rsidRPr="00A57541">
        <w:t xml:space="preserve">Practice </w:t>
      </w:r>
      <w:r>
        <w:t>Standard</w:t>
      </w:r>
      <w:r w:rsidRPr="00A57541">
        <w:t xml:space="preserve">: </w:t>
      </w:r>
      <w:r w:rsidRPr="00274313">
        <w:rPr>
          <w:i/>
        </w:rPr>
        <w:t>Medication Administration</w:t>
      </w:r>
      <w:r w:rsidRPr="00274313">
        <w:t xml:space="preserve"> </w:t>
      </w:r>
      <w:hyperlink r:id="rId365" w:history="1">
        <w:r w:rsidRPr="00274313">
          <w:rPr>
            <w:rStyle w:val="Hyperlink"/>
            <w:i/>
          </w:rPr>
          <w:t>https://www.clpnbc.org/Documents/Practice-Support-Documents/Medication-Administration.aspx</w:t>
        </w:r>
      </w:hyperlink>
    </w:p>
    <w:p w14:paraId="7528BA07" w14:textId="77777777" w:rsidR="009B28FE" w:rsidRPr="001F1127" w:rsidRDefault="009B28FE" w:rsidP="009B28FE">
      <w:pPr>
        <w:ind w:left="720"/>
        <w:rPr>
          <w:i/>
        </w:rPr>
      </w:pPr>
    </w:p>
    <w:p w14:paraId="36758306" w14:textId="77777777" w:rsidR="009B28FE" w:rsidRPr="001F1127" w:rsidRDefault="009B28FE" w:rsidP="009B28FE">
      <w:pPr>
        <w:numPr>
          <w:ilvl w:val="1"/>
          <w:numId w:val="18"/>
        </w:numPr>
      </w:pPr>
      <w:r w:rsidRPr="001F1127">
        <w:t>College of Licensed Practical Nurses of British Columbia (CLPNBC)</w:t>
      </w:r>
      <w:r w:rsidR="00571BC7">
        <w:t>.</w:t>
      </w:r>
      <w:r w:rsidRPr="001F1127">
        <w:t xml:space="preserve"> (2017). </w:t>
      </w:r>
      <w:r w:rsidRPr="001F1127">
        <w:rPr>
          <w:i/>
        </w:rPr>
        <w:t xml:space="preserve">A Resource for Complementary &amp; Alternative Health. </w:t>
      </w:r>
      <w:hyperlink r:id="rId366" w:history="1">
        <w:r w:rsidRPr="001F1127">
          <w:rPr>
            <w:rStyle w:val="Hyperlink"/>
          </w:rPr>
          <w:t>https://www.clpnbc.org/Documents/Practice-</w:t>
        </w:r>
        <w:r w:rsidRPr="001F1127">
          <w:rPr>
            <w:rStyle w:val="Hyperlink"/>
          </w:rPr>
          <w:lastRenderedPageBreak/>
          <w:t>Support-Documents/Practice-Resources/A-Resource-for-Complementary-and-Alternative-Healt.aspx</w:t>
        </w:r>
      </w:hyperlink>
    </w:p>
    <w:p w14:paraId="553046FC" w14:textId="77777777" w:rsidR="009B28FE" w:rsidRPr="001F1127" w:rsidRDefault="009B28FE" w:rsidP="009B28FE">
      <w:pPr>
        <w:ind w:left="894"/>
      </w:pPr>
    </w:p>
    <w:p w14:paraId="3820082A" w14:textId="77777777" w:rsidR="009B28FE" w:rsidRPr="001F1127" w:rsidRDefault="009B28FE" w:rsidP="009B28FE">
      <w:pPr>
        <w:numPr>
          <w:ilvl w:val="1"/>
          <w:numId w:val="18"/>
        </w:numPr>
        <w:rPr>
          <w:i/>
        </w:rPr>
      </w:pPr>
      <w:r w:rsidRPr="001F1127">
        <w:t>College of Licensed Practical Nurses of British Columbia (CLPNBC)</w:t>
      </w:r>
      <w:r w:rsidR="00571BC7">
        <w:t>.</w:t>
      </w:r>
      <w:r w:rsidRPr="001F1127">
        <w:t xml:space="preserve"> (2017). Practice </w:t>
      </w:r>
      <w:r>
        <w:t>Standard</w:t>
      </w:r>
      <w:r w:rsidRPr="001F1127">
        <w:t xml:space="preserve">: </w:t>
      </w:r>
      <w:r w:rsidRPr="001F1127">
        <w:rPr>
          <w:i/>
        </w:rPr>
        <w:t xml:space="preserve">Dispensing Medications. </w:t>
      </w:r>
      <w:hyperlink r:id="rId367" w:history="1">
        <w:r w:rsidRPr="001F1127">
          <w:rPr>
            <w:rStyle w:val="Hyperlink"/>
            <w:i/>
          </w:rPr>
          <w:t>https://www.clpnbc.org/Documents/Practice-Support-Documents/Practice-Standards/Dispensing-Medications-Practice-Board-Standard-02.aspx</w:t>
        </w:r>
      </w:hyperlink>
    </w:p>
    <w:p w14:paraId="3FE60C33" w14:textId="77777777" w:rsidR="009B28FE" w:rsidRPr="001F1127" w:rsidRDefault="009B28FE" w:rsidP="009B28FE">
      <w:pPr>
        <w:ind w:left="894"/>
        <w:rPr>
          <w:i/>
        </w:rPr>
      </w:pPr>
    </w:p>
    <w:p w14:paraId="776ECB4D" w14:textId="03BC9936" w:rsidR="005618BF" w:rsidRPr="00814F86" w:rsidRDefault="005618BF" w:rsidP="0091209D">
      <w:pPr>
        <w:pStyle w:val="ListParagraph"/>
        <w:numPr>
          <w:ilvl w:val="1"/>
          <w:numId w:val="18"/>
        </w:numPr>
      </w:pPr>
      <w:r w:rsidRPr="00814F86">
        <w:t>College of Licensed Practical Nurses of British Columbia (CLPNBC)</w:t>
      </w:r>
      <w:r w:rsidR="00571BC7">
        <w:t>.</w:t>
      </w:r>
      <w:r w:rsidR="00760B6A">
        <w:t xml:space="preserve"> (2016</w:t>
      </w:r>
      <w:r w:rsidRPr="00814F86">
        <w:t xml:space="preserve">). </w:t>
      </w:r>
      <w:r w:rsidRPr="00814F86">
        <w:rPr>
          <w:i/>
        </w:rPr>
        <w:t>Scope of Practice: Standards, Limits and Conditions</w:t>
      </w:r>
      <w:r w:rsidRPr="00814F86">
        <w:t xml:space="preserve">. </w:t>
      </w:r>
      <w:r w:rsidR="00B00046">
        <w:t>Burnaby</w:t>
      </w:r>
      <w:r w:rsidRPr="00814F86">
        <w:t xml:space="preserve">: Author. </w:t>
      </w:r>
      <w:hyperlink r:id="rId368" w:history="1">
        <w:r w:rsidRPr="00814F86">
          <w:rPr>
            <w:rStyle w:val="Hyperlink"/>
          </w:rPr>
          <w:t>https://www.clpnbc.org/Documents/Practice-Support-Documents/Scope-of-Practice-ONLINE.aspx</w:t>
        </w:r>
      </w:hyperlink>
    </w:p>
    <w:p w14:paraId="31ECE1DE" w14:textId="77777777" w:rsidR="005618BF" w:rsidRPr="00A6676D" w:rsidRDefault="005618BF">
      <w:pPr>
        <w:ind w:left="894"/>
        <w:rPr>
          <w:i/>
        </w:rPr>
      </w:pPr>
    </w:p>
    <w:p w14:paraId="67A1DE08" w14:textId="4704E984" w:rsidR="009B28FE" w:rsidRPr="00A6676D" w:rsidRDefault="009B28FE" w:rsidP="00A6676D">
      <w:pPr>
        <w:pStyle w:val="ListParagraph"/>
        <w:numPr>
          <w:ilvl w:val="1"/>
          <w:numId w:val="18"/>
        </w:numPr>
      </w:pPr>
      <w:r w:rsidRPr="008B60C6">
        <w:t>First Nations Health Authority</w:t>
      </w:r>
      <w:r>
        <w:t>.</w:t>
      </w:r>
      <w:r w:rsidRPr="001F392F">
        <w:t xml:space="preserve"> </w:t>
      </w:r>
      <w:r w:rsidRPr="00A6676D">
        <w:t>Cultural Humility Portal</w:t>
      </w:r>
      <w:r w:rsidRPr="001F392F">
        <w:t xml:space="preserve"> with </w:t>
      </w:r>
      <w:r w:rsidR="00E013E1" w:rsidRPr="001F392F">
        <w:t>documents and webinar series</w:t>
      </w:r>
      <w:r w:rsidR="00E013E1">
        <w:t>.</w:t>
      </w:r>
      <w:r>
        <w:t xml:space="preserve"> </w:t>
      </w:r>
      <w:hyperlink r:id="rId369" w:history="1">
        <w:r w:rsidRPr="00A6676D">
          <w:t>http://www.fnha.ca/wellness/cultural-humility</w:t>
        </w:r>
      </w:hyperlink>
    </w:p>
    <w:p w14:paraId="47CFD7AF" w14:textId="77777777" w:rsidR="009B28FE" w:rsidRPr="00A6676D" w:rsidRDefault="009B28FE" w:rsidP="00A6676D">
      <w:pPr>
        <w:ind w:left="894"/>
        <w:rPr>
          <w:i/>
        </w:rPr>
      </w:pPr>
    </w:p>
    <w:p w14:paraId="03F9D3F1" w14:textId="3BF45398" w:rsidR="005618BF" w:rsidRDefault="005618BF" w:rsidP="00A6676D">
      <w:pPr>
        <w:pStyle w:val="ListParagraph"/>
        <w:numPr>
          <w:ilvl w:val="1"/>
          <w:numId w:val="18"/>
        </w:numPr>
      </w:pPr>
      <w:r w:rsidRPr="008B60C6">
        <w:t>First Nations Health Authority</w:t>
      </w:r>
      <w:r w:rsidRPr="007E4EF4">
        <w:t>.</w:t>
      </w:r>
      <w:r w:rsidR="009B28FE" w:rsidRPr="007E4EF4">
        <w:t xml:space="preserve"> </w:t>
      </w:r>
      <w:r w:rsidRPr="008B60C6">
        <w:t>(2016).</w:t>
      </w:r>
      <w:r w:rsidR="009B28FE">
        <w:t xml:space="preserve"> </w:t>
      </w:r>
      <w:r w:rsidRPr="00A6676D">
        <w:t xml:space="preserve">#itstartswithme </w:t>
      </w:r>
      <w:r w:rsidR="009B28FE" w:rsidRPr="00A6676D">
        <w:t>–</w:t>
      </w:r>
      <w:r w:rsidRPr="00A6676D">
        <w:t xml:space="preserve"> Cultural Safety and Humility: Key Drivers and Ideas for Change.</w:t>
      </w:r>
      <w:r w:rsidR="00571BC7">
        <w:t xml:space="preserve"> </w:t>
      </w:r>
      <w:hyperlink r:id="rId370" w:history="1">
        <w:r w:rsidRPr="00A6676D">
          <w:t>http://www.fnha.ca/Documents/FNHA-Cultural-Safety-and-Humility-Key-Drivers-and-Ideas-for-Change.pdf</w:t>
        </w:r>
      </w:hyperlink>
    </w:p>
    <w:p w14:paraId="2244654C" w14:textId="77777777" w:rsidR="005618BF" w:rsidRPr="00A6676D" w:rsidRDefault="005618BF" w:rsidP="00A6676D">
      <w:pPr>
        <w:ind w:left="894"/>
        <w:rPr>
          <w:i/>
        </w:rPr>
      </w:pPr>
    </w:p>
    <w:p w14:paraId="4F46580B" w14:textId="77777777" w:rsidR="005618BF" w:rsidRDefault="005618BF" w:rsidP="00A6676D">
      <w:pPr>
        <w:pStyle w:val="ListParagraph"/>
        <w:numPr>
          <w:ilvl w:val="1"/>
          <w:numId w:val="18"/>
        </w:numPr>
      </w:pPr>
      <w:r w:rsidRPr="00604B7F">
        <w:t xml:space="preserve">Trans Care BC. (2017). </w:t>
      </w:r>
      <w:r w:rsidRPr="00A6676D">
        <w:t>Caring for Trans and Gender Diverse Clients in BC: A Primary Care Toolkit.</w:t>
      </w:r>
      <w:r w:rsidRPr="00604B7F">
        <w:t xml:space="preserve"> Provincial Health Services Authority. </w:t>
      </w:r>
    </w:p>
    <w:p w14:paraId="58AC8EC3" w14:textId="77777777" w:rsidR="00E013E1" w:rsidRPr="00A6676D" w:rsidRDefault="00E013E1" w:rsidP="00A6676D">
      <w:pPr>
        <w:ind w:left="894"/>
        <w:rPr>
          <w:i/>
        </w:rPr>
      </w:pPr>
    </w:p>
    <w:p w14:paraId="6EEDB6D6" w14:textId="77777777" w:rsidR="005618BF" w:rsidRDefault="00246506" w:rsidP="00A6676D">
      <w:pPr>
        <w:pStyle w:val="ListParagraph"/>
        <w:numPr>
          <w:ilvl w:val="1"/>
          <w:numId w:val="18"/>
        </w:numPr>
      </w:pPr>
      <w:hyperlink r:id="rId371" w:history="1">
        <w:r w:rsidR="005618BF" w:rsidRPr="00A6676D">
          <w:t>http://www.phsa.ca/transgender/Documents/Standards%20of%20Care,%20V7%20Full%20Book.pdf</w:t>
        </w:r>
      </w:hyperlink>
    </w:p>
    <w:p w14:paraId="308C3471" w14:textId="77777777" w:rsidR="005618BF" w:rsidRDefault="005618BF" w:rsidP="005618BF"/>
    <w:p w14:paraId="0DC4A0E8" w14:textId="77777777" w:rsidR="00C91304" w:rsidRDefault="005618BF" w:rsidP="005618BF">
      <w:r>
        <w:br w:type="page"/>
      </w:r>
    </w:p>
    <w:p w14:paraId="4B5D8D31" w14:textId="77777777" w:rsidR="00ED3193" w:rsidRPr="00891D67" w:rsidRDefault="00ED3193" w:rsidP="00ED3193">
      <w:pPr>
        <w:pStyle w:val="HEAD2"/>
      </w:pPr>
      <w:bookmarkStart w:id="39" w:name="_Toc509303534"/>
      <w:r w:rsidRPr="00891D67">
        <w:lastRenderedPageBreak/>
        <w:t>T</w:t>
      </w:r>
      <w:r>
        <w:t>ransition to Preceptorship</w:t>
      </w:r>
      <w:bookmarkEnd w:id="39"/>
      <w:r w:rsidRPr="00891D67">
        <w:t xml:space="preserve">  </w:t>
      </w:r>
    </w:p>
    <w:p w14:paraId="5EFE7162" w14:textId="77777777" w:rsidR="00ED3193" w:rsidRPr="00891D67" w:rsidRDefault="00ED3193" w:rsidP="00ED3193">
      <w:pPr>
        <w:rPr>
          <w:b/>
          <w:bCs/>
        </w:rPr>
      </w:pPr>
    </w:p>
    <w:p w14:paraId="62509B9C" w14:textId="754E6CAE" w:rsidR="00ED3193" w:rsidRPr="003B5BEA" w:rsidRDefault="00ED3193" w:rsidP="00ED3193">
      <w:pPr>
        <w:numPr>
          <w:ilvl w:val="1"/>
          <w:numId w:val="18"/>
        </w:numPr>
        <w:rPr>
          <w:bCs/>
        </w:rPr>
      </w:pPr>
      <w:r w:rsidRPr="003B5BEA">
        <w:rPr>
          <w:bCs/>
        </w:rPr>
        <w:t>Canadian Council for Practical Nurse Regulators (CCPNR)</w:t>
      </w:r>
      <w:r w:rsidR="00F330C6">
        <w:rPr>
          <w:bCs/>
        </w:rPr>
        <w:t>.</w:t>
      </w:r>
      <w:r w:rsidRPr="003B5BEA">
        <w:rPr>
          <w:bCs/>
        </w:rPr>
        <w:t xml:space="preserve"> (2013). </w:t>
      </w:r>
      <w:r w:rsidRPr="003B5BEA">
        <w:rPr>
          <w:bCs/>
          <w:i/>
        </w:rPr>
        <w:t>Entry</w:t>
      </w:r>
      <w:r>
        <w:rPr>
          <w:bCs/>
          <w:i/>
        </w:rPr>
        <w:t>-</w:t>
      </w:r>
      <w:r w:rsidRPr="003B5BEA">
        <w:rPr>
          <w:bCs/>
          <w:i/>
        </w:rPr>
        <w:t>to</w:t>
      </w:r>
      <w:r>
        <w:rPr>
          <w:bCs/>
          <w:i/>
        </w:rPr>
        <w:t>-</w:t>
      </w:r>
      <w:r w:rsidRPr="003B5BEA">
        <w:rPr>
          <w:bCs/>
          <w:i/>
        </w:rPr>
        <w:t>Practice Competencies for Licensed Practical Nurses</w:t>
      </w:r>
      <w:r w:rsidRPr="003B5BEA">
        <w:rPr>
          <w:bCs/>
        </w:rPr>
        <w:t xml:space="preserve">. </w:t>
      </w:r>
      <w:hyperlink r:id="rId372" w:history="1">
        <w:r w:rsidRPr="003B5BEA">
          <w:rPr>
            <w:rStyle w:val="Hyperlink"/>
            <w:bCs/>
          </w:rPr>
          <w:t>https://www.clpnbc.org/Documents/Practice-Support-Documents/Entry-to-Practice-Competencies-(EPTC)-LPNs.aspx</w:t>
        </w:r>
      </w:hyperlink>
    </w:p>
    <w:p w14:paraId="496E95CD" w14:textId="77777777" w:rsidR="00ED3193" w:rsidRPr="003B5BEA" w:rsidRDefault="00ED3193" w:rsidP="00ED3193">
      <w:pPr>
        <w:rPr>
          <w:bCs/>
        </w:rPr>
      </w:pPr>
    </w:p>
    <w:p w14:paraId="3275A30E" w14:textId="77777777" w:rsidR="00ED3193" w:rsidRPr="003B5BEA" w:rsidRDefault="00ED3193" w:rsidP="00ED3193">
      <w:pPr>
        <w:numPr>
          <w:ilvl w:val="1"/>
          <w:numId w:val="18"/>
        </w:numPr>
        <w:rPr>
          <w:bCs/>
        </w:rPr>
      </w:pPr>
      <w:r w:rsidRPr="003B5BEA">
        <w:rPr>
          <w:bCs/>
        </w:rPr>
        <w:t>Canadian Interprofessional Health Collaborative (CIHC)</w:t>
      </w:r>
      <w:r w:rsidR="00F330C6">
        <w:rPr>
          <w:bCs/>
        </w:rPr>
        <w:t>.</w:t>
      </w:r>
      <w:r>
        <w:rPr>
          <w:bCs/>
        </w:rPr>
        <w:t xml:space="preserve"> </w:t>
      </w:r>
      <w:r w:rsidRPr="003B5BEA">
        <w:rPr>
          <w:bCs/>
        </w:rPr>
        <w:t xml:space="preserve">(2010). </w:t>
      </w:r>
      <w:r w:rsidRPr="003B5BEA">
        <w:rPr>
          <w:bCs/>
          <w:i/>
        </w:rPr>
        <w:t xml:space="preserve">A National Interprofessional Competencies Framework. </w:t>
      </w:r>
      <w:r w:rsidRPr="003B5BEA">
        <w:rPr>
          <w:bCs/>
        </w:rPr>
        <w:t xml:space="preserve">Vancouver: Author. </w:t>
      </w:r>
      <w:hyperlink r:id="rId373" w:history="1">
        <w:r w:rsidRPr="003B5BEA">
          <w:rPr>
            <w:rStyle w:val="Hyperlink"/>
            <w:bCs/>
          </w:rPr>
          <w:t>https://www.cihc.ca/files/CIHC_IPCompetencies_Feb1210.pdf</w:t>
        </w:r>
      </w:hyperlink>
    </w:p>
    <w:p w14:paraId="65FD11CC" w14:textId="77777777" w:rsidR="00ED3193" w:rsidRPr="00F11F60" w:rsidRDefault="00ED3193" w:rsidP="00ED3193">
      <w:pPr>
        <w:rPr>
          <w:b/>
          <w:bCs/>
        </w:rPr>
      </w:pPr>
    </w:p>
    <w:p w14:paraId="38A0A46A" w14:textId="77777777" w:rsidR="00ED3193" w:rsidRPr="00BD4DFD" w:rsidRDefault="00ED3193" w:rsidP="00ED3193">
      <w:pPr>
        <w:numPr>
          <w:ilvl w:val="1"/>
          <w:numId w:val="18"/>
        </w:numPr>
        <w:rPr>
          <w:bCs/>
        </w:rPr>
      </w:pPr>
      <w:r w:rsidRPr="00BD4DFD">
        <w:rPr>
          <w:bCs/>
        </w:rPr>
        <w:t xml:space="preserve">Canadian Practical Nurse Registration Examination Competency and Blueprint Committee (CPNRE). (2016). </w:t>
      </w:r>
      <w:r w:rsidRPr="00BD4DFD">
        <w:rPr>
          <w:bCs/>
          <w:i/>
        </w:rPr>
        <w:t>Canadian Practical Nurse Registration Examination</w:t>
      </w:r>
      <w:r w:rsidRPr="00BD4DFD">
        <w:rPr>
          <w:bCs/>
        </w:rPr>
        <w:t xml:space="preserve"> </w:t>
      </w:r>
      <w:r w:rsidRPr="00BD4DFD">
        <w:rPr>
          <w:bCs/>
          <w:i/>
        </w:rPr>
        <w:t xml:space="preserve">Blueprint </w:t>
      </w:r>
      <w:r>
        <w:rPr>
          <w:rFonts w:cstheme="minorHAnsi"/>
          <w:bCs/>
          <w:i/>
        </w:rPr>
        <w:t>–</w:t>
      </w:r>
      <w:r>
        <w:rPr>
          <w:bCs/>
          <w:i/>
        </w:rPr>
        <w:t xml:space="preserve"> </w:t>
      </w:r>
      <w:r w:rsidRPr="00BD4DFD">
        <w:rPr>
          <w:bCs/>
          <w:i/>
        </w:rPr>
        <w:t>2017</w:t>
      </w:r>
      <w:r>
        <w:rPr>
          <w:rFonts w:cstheme="minorHAnsi"/>
          <w:bCs/>
          <w:i/>
        </w:rPr>
        <w:t>–</w:t>
      </w:r>
      <w:r w:rsidRPr="00BD4DFD">
        <w:rPr>
          <w:bCs/>
          <w:i/>
        </w:rPr>
        <w:t>2021</w:t>
      </w:r>
      <w:r w:rsidRPr="00BD4DFD">
        <w:rPr>
          <w:bCs/>
        </w:rPr>
        <w:t xml:space="preserve">. Ottawa: Author. </w:t>
      </w:r>
      <w:hyperlink r:id="rId374" w:history="1">
        <w:r w:rsidRPr="00BD4DFD">
          <w:rPr>
            <w:rStyle w:val="Hyperlink"/>
            <w:bCs/>
          </w:rPr>
          <w:t>http://www.cpnre.ca/documents/2017-2021%20CPNRE%20Blueprint%20-%20FINAL_Apr2016.pdf</w:t>
        </w:r>
      </w:hyperlink>
    </w:p>
    <w:p w14:paraId="05D0402B" w14:textId="77777777" w:rsidR="00ED3193" w:rsidRPr="00BD4DFD" w:rsidRDefault="00ED3193" w:rsidP="00ED3193">
      <w:pPr>
        <w:rPr>
          <w:bCs/>
        </w:rPr>
      </w:pPr>
    </w:p>
    <w:p w14:paraId="213A53F1" w14:textId="77777777" w:rsidR="00ED3193" w:rsidRPr="00395163" w:rsidRDefault="00ED3193" w:rsidP="00ED3193">
      <w:pPr>
        <w:pStyle w:val="ListParagraph"/>
        <w:numPr>
          <w:ilvl w:val="1"/>
          <w:numId w:val="18"/>
        </w:numPr>
        <w:rPr>
          <w:rStyle w:val="Hyperlink"/>
          <w:bCs/>
          <w:color w:val="auto"/>
          <w:u w:val="none"/>
        </w:rPr>
      </w:pPr>
      <w:r w:rsidRPr="00BD4DFD">
        <w:rPr>
          <w:bCs/>
        </w:rPr>
        <w:t>College of Licensed Practical Nurses of British Columbia (CLPNBC)</w:t>
      </w:r>
      <w:r w:rsidR="00571BC7">
        <w:rPr>
          <w:bCs/>
        </w:rPr>
        <w:t>.</w:t>
      </w:r>
      <w:r w:rsidRPr="00BD4DFD">
        <w:rPr>
          <w:bCs/>
          <w:i/>
        </w:rPr>
        <w:t>Practice Standards for</w:t>
      </w:r>
      <w:r w:rsidRPr="00BD4DFD">
        <w:rPr>
          <w:bCs/>
        </w:rPr>
        <w:t xml:space="preserve"> </w:t>
      </w:r>
      <w:r w:rsidRPr="00BD4DFD">
        <w:rPr>
          <w:bCs/>
          <w:i/>
        </w:rPr>
        <w:t>Licensed Practical Nurses</w:t>
      </w:r>
      <w:r w:rsidRPr="00BD4DFD">
        <w:rPr>
          <w:bCs/>
        </w:rPr>
        <w:t xml:space="preserve"> (current editions). </w:t>
      </w:r>
      <w:r>
        <w:t>Burnaby</w:t>
      </w:r>
      <w:r w:rsidRPr="00BD4DFD">
        <w:rPr>
          <w:bCs/>
        </w:rPr>
        <w:t xml:space="preserve">: Author. </w:t>
      </w:r>
      <w:hyperlink r:id="rId375" w:history="1">
        <w:r w:rsidRPr="00BD4DFD">
          <w:rPr>
            <w:rStyle w:val="Hyperlink"/>
            <w:bCs/>
          </w:rPr>
          <w:t>https://www.clpnbc.org/Practice-Support-Learning/Practice-Standards</w:t>
        </w:r>
      </w:hyperlink>
    </w:p>
    <w:p w14:paraId="55B2FF5E" w14:textId="77777777" w:rsidR="00ED3193" w:rsidRPr="008F0D3A" w:rsidRDefault="00ED3193" w:rsidP="00ED3193">
      <w:pPr>
        <w:pStyle w:val="ListParagraph"/>
        <w:rPr>
          <w:bCs/>
        </w:rPr>
      </w:pPr>
    </w:p>
    <w:p w14:paraId="4EFBA98A" w14:textId="77777777" w:rsidR="00ED3193" w:rsidRPr="00BD4DFD" w:rsidRDefault="00ED3193" w:rsidP="00ED3193">
      <w:pPr>
        <w:numPr>
          <w:ilvl w:val="1"/>
          <w:numId w:val="18"/>
        </w:numPr>
        <w:rPr>
          <w:bCs/>
        </w:rPr>
      </w:pPr>
      <w:r w:rsidRPr="00BD4DFD">
        <w:rPr>
          <w:bCs/>
        </w:rPr>
        <w:t>College of Licensed Practical Nurses of British Columbia (CLPNBC)</w:t>
      </w:r>
      <w:r w:rsidR="00571BC7">
        <w:rPr>
          <w:bCs/>
        </w:rPr>
        <w:t>.</w:t>
      </w:r>
      <w:r w:rsidRPr="00BD4DFD">
        <w:rPr>
          <w:bCs/>
        </w:rPr>
        <w:t xml:space="preserve"> (2014). </w:t>
      </w:r>
      <w:r w:rsidRPr="00BD4DFD">
        <w:rPr>
          <w:bCs/>
          <w:i/>
        </w:rPr>
        <w:t>Professional Standards for</w:t>
      </w:r>
      <w:r w:rsidRPr="00BD4DFD">
        <w:rPr>
          <w:bCs/>
        </w:rPr>
        <w:t xml:space="preserve"> </w:t>
      </w:r>
      <w:r w:rsidRPr="00BD4DFD">
        <w:rPr>
          <w:bCs/>
          <w:i/>
        </w:rPr>
        <w:t>Licensed Practical Nurses</w:t>
      </w:r>
      <w:r w:rsidRPr="00BD4DFD">
        <w:rPr>
          <w:bCs/>
        </w:rPr>
        <w:t xml:space="preserve">. </w:t>
      </w:r>
      <w:r>
        <w:t>Burnaby</w:t>
      </w:r>
      <w:r w:rsidRPr="00BD4DFD">
        <w:rPr>
          <w:bCs/>
        </w:rPr>
        <w:t xml:space="preserve">: Author. </w:t>
      </w:r>
      <w:hyperlink r:id="rId376" w:history="1">
        <w:r w:rsidRPr="00BD4DFD">
          <w:rPr>
            <w:rStyle w:val="Hyperlink"/>
            <w:bCs/>
          </w:rPr>
          <w:t>https://clpnbc.org/Documents/Practice-Support-Documents/Professional-Standards-of-Practice-for-Licensed-Pr.aspx</w:t>
        </w:r>
      </w:hyperlink>
    </w:p>
    <w:p w14:paraId="27A3FEA8" w14:textId="77777777" w:rsidR="00ED3193" w:rsidRPr="00BD4DFD" w:rsidRDefault="00ED3193" w:rsidP="00ED3193">
      <w:pPr>
        <w:rPr>
          <w:bCs/>
        </w:rPr>
      </w:pPr>
    </w:p>
    <w:p w14:paraId="596D3F9B" w14:textId="77777777" w:rsidR="00ED3193" w:rsidRPr="0090130A" w:rsidRDefault="00ED3193" w:rsidP="00ED3193">
      <w:pPr>
        <w:numPr>
          <w:ilvl w:val="1"/>
          <w:numId w:val="18"/>
        </w:numPr>
        <w:rPr>
          <w:rStyle w:val="Hyperlink"/>
          <w:bCs/>
          <w:i/>
          <w:color w:val="auto"/>
          <w:u w:val="none"/>
        </w:rPr>
      </w:pPr>
      <w:r w:rsidRPr="00BD4DFD">
        <w:rPr>
          <w:bCs/>
        </w:rPr>
        <w:t>College of Licensed Practical Nurses of British Columbia (CLPNBC)</w:t>
      </w:r>
      <w:r w:rsidR="00571BC7">
        <w:rPr>
          <w:bCs/>
        </w:rPr>
        <w:t>.</w:t>
      </w:r>
      <w:r w:rsidRPr="00BD4DFD">
        <w:rPr>
          <w:bCs/>
        </w:rPr>
        <w:t xml:space="preserve"> (2016). Practice </w:t>
      </w:r>
      <w:r>
        <w:t>Standard</w:t>
      </w:r>
      <w:r w:rsidRPr="00BD4DFD">
        <w:rPr>
          <w:bCs/>
        </w:rPr>
        <w:t xml:space="preserve">: </w:t>
      </w:r>
      <w:r w:rsidRPr="00BD4DFD">
        <w:rPr>
          <w:bCs/>
          <w:i/>
        </w:rPr>
        <w:t>Documentation</w:t>
      </w:r>
      <w:r w:rsidRPr="00BD4DFD">
        <w:rPr>
          <w:bCs/>
        </w:rPr>
        <w:t xml:space="preserve"> </w:t>
      </w:r>
      <w:hyperlink r:id="rId377" w:history="1">
        <w:r w:rsidRPr="00BD4DFD">
          <w:rPr>
            <w:rStyle w:val="Hyperlink"/>
            <w:bCs/>
            <w:i/>
          </w:rPr>
          <w:t>https://www.clpnbc.org/Documents/Practice-Support-Documents/Practice-Standard-Documentation-approved-Nov-21-13.aspx</w:t>
        </w:r>
      </w:hyperlink>
    </w:p>
    <w:p w14:paraId="4F2E0F93" w14:textId="77777777" w:rsidR="00ED3193" w:rsidRPr="00BD4DFD" w:rsidRDefault="00ED3193" w:rsidP="00ED3193">
      <w:pPr>
        <w:rPr>
          <w:bCs/>
          <w:i/>
        </w:rPr>
      </w:pPr>
    </w:p>
    <w:p w14:paraId="35185451" w14:textId="77777777" w:rsidR="00ED3193" w:rsidRPr="00405145" w:rsidRDefault="00ED3193" w:rsidP="00ED3193">
      <w:pPr>
        <w:numPr>
          <w:ilvl w:val="1"/>
          <w:numId w:val="18"/>
        </w:numPr>
        <w:rPr>
          <w:rStyle w:val="Hyperlink"/>
          <w:bCs/>
          <w:color w:val="auto"/>
          <w:u w:val="none"/>
        </w:rPr>
      </w:pPr>
      <w:r w:rsidRPr="00BD4DFD">
        <w:rPr>
          <w:bCs/>
        </w:rPr>
        <w:t>College of Licensed Practical Nurses of British Columbia (CLPNBC)</w:t>
      </w:r>
      <w:r w:rsidR="00571BC7">
        <w:rPr>
          <w:bCs/>
        </w:rPr>
        <w:t>.</w:t>
      </w:r>
      <w:r w:rsidRPr="00BD4DFD">
        <w:rPr>
          <w:bCs/>
        </w:rPr>
        <w:t xml:space="preserve"> (2017). </w:t>
      </w:r>
      <w:r w:rsidRPr="00BD4DFD">
        <w:rPr>
          <w:bCs/>
          <w:i/>
        </w:rPr>
        <w:t xml:space="preserve">A Resource for Complementary &amp; Alternative Health. </w:t>
      </w:r>
      <w:hyperlink r:id="rId378" w:history="1">
        <w:r w:rsidRPr="00BD4DFD">
          <w:rPr>
            <w:rStyle w:val="Hyperlink"/>
            <w:bCs/>
          </w:rPr>
          <w:t>https://www.clpnbc.org/Documents/Practice-Support-Documents/Practice-Resources/A-Resource-for-Complementary-and-Alternative-Healt.aspx</w:t>
        </w:r>
      </w:hyperlink>
    </w:p>
    <w:p w14:paraId="01678012" w14:textId="77777777" w:rsidR="00ED3193" w:rsidRPr="00F11F60" w:rsidRDefault="00ED3193" w:rsidP="00ED3193">
      <w:pPr>
        <w:rPr>
          <w:b/>
          <w:bCs/>
        </w:rPr>
      </w:pPr>
    </w:p>
    <w:p w14:paraId="7AA8E171" w14:textId="77777777" w:rsidR="00ED3193" w:rsidRPr="00BD4DFD" w:rsidRDefault="00ED3193" w:rsidP="00ED3193">
      <w:pPr>
        <w:numPr>
          <w:ilvl w:val="1"/>
          <w:numId w:val="18"/>
        </w:numPr>
        <w:rPr>
          <w:bCs/>
          <w:i/>
        </w:rPr>
      </w:pPr>
      <w:r w:rsidRPr="00BD4DFD">
        <w:rPr>
          <w:bCs/>
        </w:rPr>
        <w:t>College of Licensed Practical Nurses of British Columbia (CLPNBC)</w:t>
      </w:r>
      <w:r w:rsidR="00571BC7">
        <w:rPr>
          <w:bCs/>
        </w:rPr>
        <w:t>.</w:t>
      </w:r>
      <w:r w:rsidRPr="00BD4DFD">
        <w:rPr>
          <w:bCs/>
        </w:rPr>
        <w:t xml:space="preserve"> (2017). Practice </w:t>
      </w:r>
      <w:r>
        <w:t>Standard</w:t>
      </w:r>
      <w:r w:rsidRPr="00BD4DFD">
        <w:rPr>
          <w:bCs/>
        </w:rPr>
        <w:t xml:space="preserve">: </w:t>
      </w:r>
      <w:r w:rsidRPr="00BD4DFD">
        <w:rPr>
          <w:bCs/>
          <w:i/>
        </w:rPr>
        <w:t xml:space="preserve">Dispensing Medications. </w:t>
      </w:r>
      <w:hyperlink r:id="rId379" w:history="1">
        <w:r w:rsidRPr="00BD4DFD">
          <w:rPr>
            <w:rStyle w:val="Hyperlink"/>
            <w:bCs/>
            <w:i/>
          </w:rPr>
          <w:t>https://www.clpnbc.org/Documents/Practice-Support-Documents/Practice-Standards/Dispensing-Medications-Practice-Board-Standard-02.aspx</w:t>
        </w:r>
      </w:hyperlink>
    </w:p>
    <w:p w14:paraId="3BDDA104" w14:textId="77777777" w:rsidR="00ED3193" w:rsidRPr="00BD4DFD" w:rsidRDefault="00ED3193" w:rsidP="00ED3193">
      <w:pPr>
        <w:rPr>
          <w:bCs/>
          <w:i/>
        </w:rPr>
      </w:pPr>
    </w:p>
    <w:p w14:paraId="4076EA4C" w14:textId="556D357F" w:rsidR="00ED3193" w:rsidRPr="00BD4DFD" w:rsidRDefault="00ED3193" w:rsidP="00ED3193">
      <w:pPr>
        <w:numPr>
          <w:ilvl w:val="1"/>
          <w:numId w:val="18"/>
        </w:numPr>
        <w:rPr>
          <w:bCs/>
        </w:rPr>
      </w:pPr>
      <w:r w:rsidRPr="00BD4DFD">
        <w:rPr>
          <w:bCs/>
        </w:rPr>
        <w:t>College of Licensed Practical Nurses of British Columbia (CLPNBC)</w:t>
      </w:r>
      <w:r w:rsidR="00571BC7">
        <w:rPr>
          <w:bCs/>
        </w:rPr>
        <w:t>.</w:t>
      </w:r>
      <w:r w:rsidRPr="00BD4DFD">
        <w:rPr>
          <w:bCs/>
        </w:rPr>
        <w:t xml:space="preserve"> (201</w:t>
      </w:r>
      <w:r w:rsidR="00760B6A">
        <w:rPr>
          <w:bCs/>
        </w:rPr>
        <w:t>6</w:t>
      </w:r>
      <w:r w:rsidRPr="00BD4DFD">
        <w:rPr>
          <w:bCs/>
        </w:rPr>
        <w:t xml:space="preserve">). </w:t>
      </w:r>
      <w:r w:rsidRPr="00BD4DFD">
        <w:rPr>
          <w:bCs/>
          <w:i/>
        </w:rPr>
        <w:t>Scope of Practice: Standards, Limits and Conditions</w:t>
      </w:r>
      <w:r w:rsidRPr="00BD4DFD">
        <w:rPr>
          <w:bCs/>
        </w:rPr>
        <w:t xml:space="preserve">. </w:t>
      </w:r>
      <w:r>
        <w:t>Burnaby</w:t>
      </w:r>
      <w:r w:rsidRPr="00BD4DFD">
        <w:rPr>
          <w:bCs/>
        </w:rPr>
        <w:t xml:space="preserve">: Author. </w:t>
      </w:r>
      <w:hyperlink r:id="rId380" w:history="1">
        <w:r w:rsidRPr="00BD4DFD">
          <w:rPr>
            <w:rStyle w:val="Hyperlink"/>
            <w:bCs/>
          </w:rPr>
          <w:t>https://www.clpnbc.org/Documents/Practice-Support-Documents/Scope-of-Practice-ONLINE.aspx</w:t>
        </w:r>
      </w:hyperlink>
    </w:p>
    <w:p w14:paraId="2D074944" w14:textId="77777777" w:rsidR="00ED3193" w:rsidRDefault="00ED3193" w:rsidP="00ED3193">
      <w:pPr>
        <w:rPr>
          <w:bCs/>
          <w:i/>
        </w:rPr>
      </w:pPr>
      <w:r>
        <w:rPr>
          <w:bCs/>
          <w:i/>
        </w:rPr>
        <w:br w:type="page"/>
      </w:r>
    </w:p>
    <w:p w14:paraId="0B927F83" w14:textId="77777777" w:rsidR="00ED3193" w:rsidRPr="00BD4DFD" w:rsidRDefault="00ED3193" w:rsidP="00ED3193">
      <w:pPr>
        <w:rPr>
          <w:bCs/>
          <w:i/>
        </w:rPr>
      </w:pPr>
    </w:p>
    <w:p w14:paraId="0E3274D9" w14:textId="77777777" w:rsidR="00C91304" w:rsidRPr="00C91304" w:rsidRDefault="00C91304" w:rsidP="00C91304">
      <w:pPr>
        <w:pStyle w:val="HEAD2"/>
      </w:pPr>
      <w:bookmarkStart w:id="40" w:name="_Toc509303535"/>
      <w:r w:rsidRPr="00C91304">
        <w:t>F</w:t>
      </w:r>
      <w:r w:rsidR="00174E87">
        <w:t>inal Practice</w:t>
      </w:r>
      <w:bookmarkEnd w:id="40"/>
    </w:p>
    <w:p w14:paraId="40B95B69" w14:textId="77777777" w:rsidR="00C91304" w:rsidRDefault="00C91304" w:rsidP="00C91304"/>
    <w:p w14:paraId="21F495ED" w14:textId="77777777" w:rsidR="00C326F7" w:rsidRDefault="00C326F7" w:rsidP="0091209D">
      <w:pPr>
        <w:numPr>
          <w:ilvl w:val="1"/>
          <w:numId w:val="18"/>
        </w:numPr>
      </w:pPr>
      <w:r>
        <w:t xml:space="preserve">British Columbia Centre on Substance Use. </w:t>
      </w:r>
      <w:hyperlink r:id="rId381" w:history="1">
        <w:r w:rsidRPr="002C4EE1">
          <w:rPr>
            <w:rStyle w:val="Hyperlink"/>
          </w:rPr>
          <w:t>http://www.bccsu.ca</w:t>
        </w:r>
      </w:hyperlink>
    </w:p>
    <w:p w14:paraId="3F286337" w14:textId="77777777" w:rsidR="00C326F7" w:rsidRDefault="00C326F7" w:rsidP="00C326F7"/>
    <w:p w14:paraId="0B72FEB7" w14:textId="77777777" w:rsidR="00C326F7" w:rsidRDefault="00C326F7" w:rsidP="0091209D">
      <w:pPr>
        <w:numPr>
          <w:ilvl w:val="1"/>
          <w:numId w:val="18"/>
        </w:numPr>
      </w:pPr>
      <w:r>
        <w:t xml:space="preserve">British Columbia Mental Health and Substance Use Services. </w:t>
      </w:r>
      <w:hyperlink r:id="rId382" w:history="1">
        <w:r w:rsidRPr="002C4EE1">
          <w:rPr>
            <w:rStyle w:val="Hyperlink"/>
          </w:rPr>
          <w:t>http://www.bcmhsus.ca</w:t>
        </w:r>
      </w:hyperlink>
    </w:p>
    <w:p w14:paraId="55A25BC4" w14:textId="77777777" w:rsidR="00C326F7" w:rsidRDefault="00C326F7" w:rsidP="00C326F7">
      <w:pPr>
        <w:ind w:left="720"/>
      </w:pPr>
    </w:p>
    <w:p w14:paraId="50A74B43" w14:textId="2DAC7A5A" w:rsidR="005618BF" w:rsidRDefault="005618BF" w:rsidP="0091209D">
      <w:pPr>
        <w:numPr>
          <w:ilvl w:val="1"/>
          <w:numId w:val="18"/>
        </w:numPr>
      </w:pPr>
      <w:r w:rsidRPr="001C56A2">
        <w:t xml:space="preserve">BC Provincial Mental Health and Substance Use Planning Council. (2013). </w:t>
      </w:r>
      <w:r w:rsidRPr="001C56A2">
        <w:rPr>
          <w:i/>
        </w:rPr>
        <w:t>Trauma</w:t>
      </w:r>
      <w:r w:rsidR="009B28FE">
        <w:rPr>
          <w:i/>
        </w:rPr>
        <w:t>-</w:t>
      </w:r>
      <w:r w:rsidRPr="001C56A2">
        <w:rPr>
          <w:i/>
        </w:rPr>
        <w:t xml:space="preserve">Informed Practice Guide. </w:t>
      </w:r>
      <w:hyperlink r:id="rId383" w:history="1">
        <w:r w:rsidRPr="001C56A2">
          <w:rPr>
            <w:rStyle w:val="Hyperlink"/>
          </w:rPr>
          <w:t>http://bccewh.bc.ca/wp-content/uploads/2012/05/2013_TIP-Guide.pdf</w:t>
        </w:r>
      </w:hyperlink>
    </w:p>
    <w:p w14:paraId="3CFF3A1C" w14:textId="77777777" w:rsidR="005618BF" w:rsidRPr="001C56A2" w:rsidRDefault="005618BF" w:rsidP="005618BF">
      <w:pPr>
        <w:ind w:left="720"/>
      </w:pPr>
    </w:p>
    <w:p w14:paraId="266505D0" w14:textId="12B29B70" w:rsidR="005618BF" w:rsidRDefault="005618BF" w:rsidP="0091209D">
      <w:pPr>
        <w:numPr>
          <w:ilvl w:val="1"/>
          <w:numId w:val="18"/>
        </w:numPr>
      </w:pPr>
      <w:r w:rsidRPr="001F1127">
        <w:t>Canadian Council for Practical Nurse Regulators (CCPNR)</w:t>
      </w:r>
      <w:r w:rsidR="00571BC7">
        <w:t>.</w:t>
      </w:r>
      <w:r w:rsidRPr="001F1127">
        <w:t xml:space="preserve"> (2013). </w:t>
      </w:r>
      <w:r w:rsidRPr="001F1127">
        <w:rPr>
          <w:i/>
        </w:rPr>
        <w:t>Entry</w:t>
      </w:r>
      <w:r w:rsidR="009B28FE">
        <w:rPr>
          <w:i/>
        </w:rPr>
        <w:t>-</w:t>
      </w:r>
      <w:r w:rsidRPr="001F1127">
        <w:rPr>
          <w:i/>
        </w:rPr>
        <w:t>to</w:t>
      </w:r>
      <w:r w:rsidR="009B28FE">
        <w:rPr>
          <w:i/>
        </w:rPr>
        <w:t>-</w:t>
      </w:r>
      <w:r w:rsidRPr="001F1127">
        <w:rPr>
          <w:i/>
        </w:rPr>
        <w:t>Practice Competencies for Licensed Practical Nurses</w:t>
      </w:r>
      <w:r w:rsidRPr="001F1127">
        <w:t xml:space="preserve">. </w:t>
      </w:r>
      <w:hyperlink r:id="rId384" w:history="1">
        <w:r w:rsidRPr="001F1127">
          <w:rPr>
            <w:rStyle w:val="Hyperlink"/>
          </w:rPr>
          <w:t>https://www.clpnbc.org/Documents/Practice-Support-Documents/Entry-to-Practice-Competencies-(EPTC)-LPNs.aspx</w:t>
        </w:r>
      </w:hyperlink>
    </w:p>
    <w:p w14:paraId="0C9CB48A" w14:textId="77777777" w:rsidR="005618BF" w:rsidRDefault="005618BF" w:rsidP="005618BF">
      <w:pPr>
        <w:ind w:left="720"/>
      </w:pPr>
    </w:p>
    <w:p w14:paraId="72C6B98B" w14:textId="08319586" w:rsidR="005618BF" w:rsidRPr="00457147" w:rsidRDefault="005618BF" w:rsidP="0091209D">
      <w:pPr>
        <w:numPr>
          <w:ilvl w:val="1"/>
          <w:numId w:val="18"/>
        </w:numPr>
      </w:pPr>
      <w:r w:rsidRPr="00457147">
        <w:t>Canadian Interprofessional Health Collaborative (CIHC)</w:t>
      </w:r>
      <w:r w:rsidR="00571BC7">
        <w:t>.</w:t>
      </w:r>
      <w:r w:rsidR="009B28FE">
        <w:t xml:space="preserve"> </w:t>
      </w:r>
      <w:r w:rsidRPr="00457147">
        <w:t xml:space="preserve">(2010). </w:t>
      </w:r>
      <w:r w:rsidRPr="00DD25BE">
        <w:rPr>
          <w:i/>
        </w:rPr>
        <w:t xml:space="preserve">A </w:t>
      </w:r>
      <w:r w:rsidR="009B28FE" w:rsidRPr="00DD25BE">
        <w:rPr>
          <w:i/>
        </w:rPr>
        <w:t xml:space="preserve">National </w:t>
      </w:r>
      <w:r w:rsidRPr="00DD25BE">
        <w:rPr>
          <w:i/>
        </w:rPr>
        <w:t xml:space="preserve">Interprofessional Competencies Framework. </w:t>
      </w:r>
      <w:r w:rsidRPr="00457147">
        <w:t xml:space="preserve">Vancouver: Author. </w:t>
      </w:r>
      <w:hyperlink r:id="rId385" w:history="1">
        <w:r w:rsidRPr="00457147">
          <w:rPr>
            <w:rStyle w:val="Hyperlink"/>
          </w:rPr>
          <w:t>https://www.cihc.ca/files/CIHC_IPCompetencies_Feb1210.pdf</w:t>
        </w:r>
      </w:hyperlink>
    </w:p>
    <w:p w14:paraId="4CC8F82A" w14:textId="77777777" w:rsidR="005618BF" w:rsidRPr="001F1127" w:rsidRDefault="005618BF" w:rsidP="005618BF">
      <w:pPr>
        <w:ind w:left="894"/>
      </w:pPr>
    </w:p>
    <w:p w14:paraId="54E54809" w14:textId="246A61F9" w:rsidR="005618BF" w:rsidRDefault="005618BF" w:rsidP="0091209D">
      <w:pPr>
        <w:numPr>
          <w:ilvl w:val="1"/>
          <w:numId w:val="18"/>
        </w:numPr>
      </w:pPr>
      <w:r w:rsidRPr="001F1127">
        <w:t xml:space="preserve">Canadian Practical Nurse Registration Examination Competency and Blueprint Committee (CPNRE). (2016). </w:t>
      </w:r>
      <w:r w:rsidRPr="001F1127">
        <w:rPr>
          <w:i/>
        </w:rPr>
        <w:t>Canadian Practical Nurse Registration Examination</w:t>
      </w:r>
      <w:r w:rsidRPr="001F1127">
        <w:t xml:space="preserve"> </w:t>
      </w:r>
      <w:r w:rsidRPr="001F1127">
        <w:rPr>
          <w:i/>
        </w:rPr>
        <w:t xml:space="preserve">Blueprint </w:t>
      </w:r>
      <w:r w:rsidR="009B28FE">
        <w:rPr>
          <w:rFonts w:cstheme="minorHAnsi"/>
          <w:i/>
        </w:rPr>
        <w:t>–</w:t>
      </w:r>
      <w:r w:rsidR="009B28FE">
        <w:rPr>
          <w:i/>
        </w:rPr>
        <w:t xml:space="preserve"> </w:t>
      </w:r>
      <w:r w:rsidRPr="001F1127">
        <w:rPr>
          <w:i/>
        </w:rPr>
        <w:t>2017</w:t>
      </w:r>
      <w:r w:rsidR="009B28FE">
        <w:rPr>
          <w:rFonts w:cstheme="minorHAnsi"/>
          <w:i/>
        </w:rPr>
        <w:t>–</w:t>
      </w:r>
      <w:r w:rsidRPr="001F1127">
        <w:rPr>
          <w:i/>
        </w:rPr>
        <w:t>2021</w:t>
      </w:r>
      <w:r w:rsidRPr="001F1127">
        <w:t xml:space="preserve">. Ottawa: Author. </w:t>
      </w:r>
      <w:hyperlink r:id="rId386" w:history="1">
        <w:r w:rsidRPr="001F1127">
          <w:rPr>
            <w:rStyle w:val="Hyperlink"/>
          </w:rPr>
          <w:t>http://www.cpnre.ca/documents/2017-2021%20CPNRE%20Blueprint%20-%20FINAL_Apr2016.pdf</w:t>
        </w:r>
      </w:hyperlink>
    </w:p>
    <w:p w14:paraId="7B0966DE" w14:textId="77777777" w:rsidR="005618BF" w:rsidRDefault="005618BF" w:rsidP="005618BF"/>
    <w:p w14:paraId="32BC5E8A" w14:textId="77777777" w:rsidR="009B28FE" w:rsidRPr="00814F86" w:rsidRDefault="009B28FE" w:rsidP="009B28FE">
      <w:pPr>
        <w:pStyle w:val="ListParagraph"/>
        <w:numPr>
          <w:ilvl w:val="1"/>
          <w:numId w:val="18"/>
        </w:numPr>
      </w:pPr>
      <w:r w:rsidRPr="00814F86">
        <w:t>College of Licensed Practical Nurses of British Columbia (CLPNBC)</w:t>
      </w:r>
      <w:r w:rsidR="00571BC7">
        <w:t>.</w:t>
      </w:r>
      <w:r w:rsidRPr="00814F86">
        <w:t xml:space="preserve"> </w:t>
      </w:r>
      <w:r w:rsidRPr="00A2488E">
        <w:rPr>
          <w:i/>
        </w:rPr>
        <w:t>Practice Standards for</w:t>
      </w:r>
      <w:r w:rsidRPr="00814F86">
        <w:t xml:space="preserve"> </w:t>
      </w:r>
      <w:r w:rsidRPr="00A2488E">
        <w:rPr>
          <w:i/>
        </w:rPr>
        <w:t>Licensed Practical Nurses</w:t>
      </w:r>
      <w:r w:rsidRPr="00814F86">
        <w:t xml:space="preserve"> (current editions). </w:t>
      </w:r>
      <w:r>
        <w:t>Burnaby</w:t>
      </w:r>
      <w:r w:rsidRPr="00814F86">
        <w:t xml:space="preserve">: Author. </w:t>
      </w:r>
      <w:hyperlink r:id="rId387" w:history="1">
        <w:r w:rsidRPr="00814F86">
          <w:rPr>
            <w:rStyle w:val="Hyperlink"/>
          </w:rPr>
          <w:t>https://www.clpnbc.org/Practice-Support-Learning/Practice-Standards</w:t>
        </w:r>
      </w:hyperlink>
    </w:p>
    <w:p w14:paraId="7F83B2C4" w14:textId="77777777" w:rsidR="009B28FE" w:rsidRDefault="009B28FE" w:rsidP="009B28FE">
      <w:pPr>
        <w:ind w:left="894"/>
      </w:pPr>
    </w:p>
    <w:p w14:paraId="7A6DF2D9" w14:textId="77777777" w:rsidR="009B28FE" w:rsidRDefault="009B28FE" w:rsidP="009B28FE">
      <w:pPr>
        <w:pStyle w:val="ListParagraph"/>
        <w:numPr>
          <w:ilvl w:val="1"/>
          <w:numId w:val="18"/>
        </w:numPr>
      </w:pPr>
      <w:r w:rsidRPr="001F1127">
        <w:t>College of Licensed Practical Nurses of British Columbia (CLPNBC)</w:t>
      </w:r>
      <w:r w:rsidR="00571BC7">
        <w:t>.</w:t>
      </w:r>
      <w:r w:rsidRPr="001F1127">
        <w:t xml:space="preserve"> (2014). </w:t>
      </w:r>
      <w:r w:rsidRPr="001F1127">
        <w:rPr>
          <w:i/>
        </w:rPr>
        <w:t>Professional Standards for</w:t>
      </w:r>
      <w:r w:rsidRPr="001F1127">
        <w:t xml:space="preserve"> </w:t>
      </w:r>
      <w:r w:rsidRPr="001F1127">
        <w:rPr>
          <w:i/>
        </w:rPr>
        <w:t>Licensed Practical Nurses</w:t>
      </w:r>
      <w:r w:rsidRPr="001F1127">
        <w:t xml:space="preserve">. </w:t>
      </w:r>
      <w:r>
        <w:t>Burnaby</w:t>
      </w:r>
      <w:r w:rsidRPr="001F1127">
        <w:t xml:space="preserve">: Author. </w:t>
      </w:r>
      <w:hyperlink r:id="rId388" w:history="1">
        <w:r w:rsidRPr="001F1127">
          <w:rPr>
            <w:rStyle w:val="Hyperlink"/>
          </w:rPr>
          <w:t>https://clpnbc.org/Documents/Practice-Support-Documents/Professional-Standards-of-Practice-for-Licensed-Pr.aspx</w:t>
        </w:r>
      </w:hyperlink>
    </w:p>
    <w:p w14:paraId="670A7387" w14:textId="77777777" w:rsidR="009B28FE" w:rsidRDefault="009B28FE" w:rsidP="009B28FE"/>
    <w:p w14:paraId="16FEF642" w14:textId="77777777" w:rsidR="009B28FE" w:rsidRPr="00D2547E" w:rsidRDefault="009B28FE" w:rsidP="009B28FE">
      <w:pPr>
        <w:numPr>
          <w:ilvl w:val="1"/>
          <w:numId w:val="18"/>
        </w:numPr>
        <w:rPr>
          <w:rStyle w:val="Hyperlink"/>
          <w:i/>
          <w:color w:val="auto"/>
          <w:u w:val="none"/>
        </w:rPr>
      </w:pPr>
      <w:r w:rsidRPr="001F1127">
        <w:t>College of Licensed Practical Nurses of British Columbia (CLPNBC)</w:t>
      </w:r>
      <w:r w:rsidR="00571BC7">
        <w:t>.</w:t>
      </w:r>
      <w:r w:rsidRPr="001F1127">
        <w:t xml:space="preserve"> (2016). Practice </w:t>
      </w:r>
      <w:r>
        <w:t>Standard</w:t>
      </w:r>
      <w:r w:rsidRPr="001F1127">
        <w:t xml:space="preserve">: </w:t>
      </w:r>
      <w:r w:rsidRPr="001F1127">
        <w:rPr>
          <w:i/>
        </w:rPr>
        <w:t>Documentation</w:t>
      </w:r>
      <w:r w:rsidRPr="001F1127">
        <w:t xml:space="preserve"> </w:t>
      </w:r>
      <w:hyperlink r:id="rId389" w:history="1">
        <w:r w:rsidRPr="001F1127">
          <w:rPr>
            <w:rStyle w:val="Hyperlink"/>
            <w:i/>
          </w:rPr>
          <w:t>https://www.clpnbc.org/Documents/Practice-Support-Documents/Practice-Standard-Documentation-approved-Nov-21-13.aspx</w:t>
        </w:r>
      </w:hyperlink>
    </w:p>
    <w:p w14:paraId="4E3A1140" w14:textId="77777777" w:rsidR="009B28FE" w:rsidRDefault="009B28FE" w:rsidP="009B28FE">
      <w:pPr>
        <w:rPr>
          <w:i/>
        </w:rPr>
      </w:pPr>
    </w:p>
    <w:p w14:paraId="24B4A4D6" w14:textId="77777777" w:rsidR="009B28FE" w:rsidRDefault="009B28FE" w:rsidP="009B28FE">
      <w:pPr>
        <w:numPr>
          <w:ilvl w:val="1"/>
          <w:numId w:val="18"/>
        </w:numPr>
      </w:pPr>
      <w:r w:rsidRPr="00E87773">
        <w:t>College of Licensed Practical Nurses of British Columbia (CLPNBC)</w:t>
      </w:r>
      <w:r w:rsidR="00571BC7">
        <w:t>.</w:t>
      </w:r>
      <w:r w:rsidRPr="00E87773">
        <w:t xml:space="preserve"> (201</w:t>
      </w:r>
      <w:r>
        <w:t>6</w:t>
      </w:r>
      <w:r w:rsidRPr="00E87773">
        <w:t xml:space="preserve">). </w:t>
      </w:r>
      <w:r w:rsidRPr="00A57541">
        <w:t xml:space="preserve">Practice </w:t>
      </w:r>
      <w:r>
        <w:t>Standard</w:t>
      </w:r>
      <w:r w:rsidRPr="00A57541">
        <w:t xml:space="preserve">: </w:t>
      </w:r>
      <w:r w:rsidRPr="00274313">
        <w:rPr>
          <w:i/>
        </w:rPr>
        <w:t>Medication Administration</w:t>
      </w:r>
      <w:r w:rsidRPr="00274313">
        <w:t xml:space="preserve"> </w:t>
      </w:r>
      <w:hyperlink r:id="rId390" w:history="1">
        <w:r w:rsidRPr="00274313">
          <w:rPr>
            <w:rStyle w:val="Hyperlink"/>
            <w:i/>
          </w:rPr>
          <w:t>https://www.clpnbc.org/Documents/Practice-Support-Documents/Medication-Administration.aspx</w:t>
        </w:r>
      </w:hyperlink>
    </w:p>
    <w:p w14:paraId="41245E63" w14:textId="77777777" w:rsidR="009B28FE" w:rsidRPr="001F1127" w:rsidRDefault="009B28FE" w:rsidP="009B28FE">
      <w:pPr>
        <w:ind w:left="720"/>
        <w:rPr>
          <w:i/>
        </w:rPr>
      </w:pPr>
    </w:p>
    <w:p w14:paraId="2B45E218" w14:textId="77777777" w:rsidR="009B28FE" w:rsidRPr="001F1127" w:rsidRDefault="009B28FE" w:rsidP="009B28FE">
      <w:pPr>
        <w:numPr>
          <w:ilvl w:val="1"/>
          <w:numId w:val="18"/>
        </w:numPr>
      </w:pPr>
      <w:r w:rsidRPr="001F1127">
        <w:lastRenderedPageBreak/>
        <w:t>College of Licensed Practical Nurses of British Columbia (CLPNBC)</w:t>
      </w:r>
      <w:r w:rsidR="00571BC7">
        <w:t>.</w:t>
      </w:r>
      <w:r w:rsidRPr="001F1127">
        <w:t xml:space="preserve"> (2017). </w:t>
      </w:r>
      <w:r w:rsidRPr="001F1127">
        <w:rPr>
          <w:i/>
        </w:rPr>
        <w:t xml:space="preserve">A Resource for Complementary &amp; Alternative Health. </w:t>
      </w:r>
      <w:hyperlink r:id="rId391" w:history="1">
        <w:r w:rsidRPr="001F1127">
          <w:rPr>
            <w:rStyle w:val="Hyperlink"/>
          </w:rPr>
          <w:t>https://www.clpnbc.org/Documents/Practice-Support-Documents/Practice-Resources/A-Resource-for-Complementary-and-Alternative-Healt.aspx</w:t>
        </w:r>
      </w:hyperlink>
    </w:p>
    <w:p w14:paraId="32FF7C4D" w14:textId="77777777" w:rsidR="009B28FE" w:rsidRPr="001F1127" w:rsidRDefault="009B28FE" w:rsidP="009B28FE">
      <w:pPr>
        <w:ind w:left="894"/>
      </w:pPr>
    </w:p>
    <w:p w14:paraId="0E5057B0" w14:textId="77777777" w:rsidR="009B28FE" w:rsidRPr="001F1127" w:rsidRDefault="009B28FE" w:rsidP="009B28FE">
      <w:pPr>
        <w:numPr>
          <w:ilvl w:val="1"/>
          <w:numId w:val="18"/>
        </w:numPr>
        <w:rPr>
          <w:i/>
        </w:rPr>
      </w:pPr>
      <w:r w:rsidRPr="001F1127">
        <w:t>College of Licensed Practical Nurses of British Columbia (CLPNBC)</w:t>
      </w:r>
      <w:r w:rsidR="00571BC7">
        <w:t>.</w:t>
      </w:r>
      <w:r w:rsidRPr="001F1127">
        <w:t xml:space="preserve"> (2017). Practice </w:t>
      </w:r>
      <w:r>
        <w:t>Standard</w:t>
      </w:r>
      <w:r w:rsidRPr="001F1127">
        <w:t xml:space="preserve">: </w:t>
      </w:r>
      <w:r w:rsidRPr="001F1127">
        <w:rPr>
          <w:i/>
        </w:rPr>
        <w:t xml:space="preserve">Dispensing Medications. </w:t>
      </w:r>
      <w:hyperlink r:id="rId392" w:history="1">
        <w:r w:rsidRPr="001F1127">
          <w:rPr>
            <w:rStyle w:val="Hyperlink"/>
            <w:i/>
          </w:rPr>
          <w:t>https://www.clpnbc.org/Documents/Practice-Support-Documents/Practice-Standards/Dispensing-Medications-Practice-Board-Standard-02.aspx</w:t>
        </w:r>
      </w:hyperlink>
    </w:p>
    <w:p w14:paraId="3B40B9E1" w14:textId="77777777" w:rsidR="009B28FE" w:rsidRPr="001F1127" w:rsidRDefault="009B28FE" w:rsidP="009B28FE">
      <w:pPr>
        <w:ind w:left="894"/>
        <w:rPr>
          <w:i/>
        </w:rPr>
      </w:pPr>
    </w:p>
    <w:p w14:paraId="3D27B665" w14:textId="778113E8" w:rsidR="005618BF" w:rsidRPr="00814F86" w:rsidRDefault="005618BF" w:rsidP="0091209D">
      <w:pPr>
        <w:pStyle w:val="ListParagraph"/>
        <w:numPr>
          <w:ilvl w:val="1"/>
          <w:numId w:val="18"/>
        </w:numPr>
      </w:pPr>
      <w:r w:rsidRPr="00814F86">
        <w:t>College of Licensed Practical Nurses of British Columbia (CLPNBC)</w:t>
      </w:r>
      <w:r w:rsidR="00571BC7">
        <w:t>.</w:t>
      </w:r>
      <w:r w:rsidR="00760B6A">
        <w:t xml:space="preserve"> (2016</w:t>
      </w:r>
      <w:r w:rsidRPr="00814F86">
        <w:t xml:space="preserve">). </w:t>
      </w:r>
      <w:r w:rsidRPr="00814F86">
        <w:rPr>
          <w:i/>
        </w:rPr>
        <w:t>Scope of Practice: Standards, Limits and Conditions</w:t>
      </w:r>
      <w:r w:rsidRPr="00814F86">
        <w:t xml:space="preserve">. </w:t>
      </w:r>
      <w:r w:rsidR="00B00046">
        <w:t>Burnaby</w:t>
      </w:r>
      <w:r w:rsidRPr="00814F86">
        <w:t xml:space="preserve">: Author. </w:t>
      </w:r>
      <w:hyperlink r:id="rId393" w:history="1">
        <w:r w:rsidRPr="00814F86">
          <w:rPr>
            <w:rStyle w:val="Hyperlink"/>
          </w:rPr>
          <w:t>https://www.clpnbc.org/Documents/Practice-Support-Documents/Scope-of-Practice-ONLINE.aspx</w:t>
        </w:r>
      </w:hyperlink>
    </w:p>
    <w:p w14:paraId="1C38D9BB" w14:textId="77777777" w:rsidR="005618BF" w:rsidRPr="00A6676D" w:rsidRDefault="005618BF">
      <w:pPr>
        <w:ind w:left="894"/>
        <w:rPr>
          <w:i/>
        </w:rPr>
      </w:pPr>
    </w:p>
    <w:p w14:paraId="4C05A1AA" w14:textId="61E2112A" w:rsidR="009B28FE" w:rsidRPr="00A6676D" w:rsidRDefault="009B28FE" w:rsidP="00A6676D">
      <w:pPr>
        <w:pStyle w:val="ListParagraph"/>
        <w:numPr>
          <w:ilvl w:val="1"/>
          <w:numId w:val="18"/>
        </w:numPr>
      </w:pPr>
      <w:r w:rsidRPr="008B60C6">
        <w:t>First Nations Health Authority</w:t>
      </w:r>
      <w:r>
        <w:t>.</w:t>
      </w:r>
      <w:r w:rsidRPr="001F392F">
        <w:t xml:space="preserve"> </w:t>
      </w:r>
      <w:r w:rsidRPr="00A6676D">
        <w:t>Cultural Humility Portal</w:t>
      </w:r>
      <w:r w:rsidRPr="001F392F">
        <w:t xml:space="preserve"> with </w:t>
      </w:r>
      <w:r w:rsidR="00E013E1" w:rsidRPr="001F392F">
        <w:t>documents and webinar series</w:t>
      </w:r>
      <w:r w:rsidR="00E013E1">
        <w:t>.</w:t>
      </w:r>
      <w:r>
        <w:t xml:space="preserve"> </w:t>
      </w:r>
      <w:hyperlink r:id="rId394" w:history="1">
        <w:r w:rsidRPr="00A6676D">
          <w:t>http://www.fnha.ca/wellness/cultural-humility</w:t>
        </w:r>
      </w:hyperlink>
    </w:p>
    <w:p w14:paraId="0F17E295" w14:textId="77777777" w:rsidR="009B28FE" w:rsidRPr="00A6676D" w:rsidRDefault="009B28FE" w:rsidP="00A6676D">
      <w:pPr>
        <w:ind w:left="894"/>
        <w:rPr>
          <w:i/>
        </w:rPr>
      </w:pPr>
    </w:p>
    <w:p w14:paraId="225C3038" w14:textId="2AC1A70D" w:rsidR="005618BF" w:rsidRDefault="005618BF" w:rsidP="00A6676D">
      <w:pPr>
        <w:pStyle w:val="ListParagraph"/>
        <w:numPr>
          <w:ilvl w:val="1"/>
          <w:numId w:val="18"/>
        </w:numPr>
      </w:pPr>
      <w:r w:rsidRPr="008B60C6">
        <w:t>First Nations Health Authority</w:t>
      </w:r>
      <w:r w:rsidRPr="007E4EF4">
        <w:t>.</w:t>
      </w:r>
      <w:r w:rsidR="009B28FE" w:rsidRPr="007E4EF4">
        <w:t xml:space="preserve"> </w:t>
      </w:r>
      <w:r w:rsidRPr="008B60C6">
        <w:t>(2016).</w:t>
      </w:r>
      <w:r w:rsidR="009B28FE">
        <w:t xml:space="preserve"> </w:t>
      </w:r>
      <w:r w:rsidRPr="00A6676D">
        <w:t xml:space="preserve">#itstartswithme </w:t>
      </w:r>
      <w:r w:rsidR="009B28FE" w:rsidRPr="00A6676D">
        <w:t xml:space="preserve">– </w:t>
      </w:r>
      <w:r w:rsidRPr="00A6676D">
        <w:t>Cultural Safety and Humility: Key Drivers and Ideas for Change.</w:t>
      </w:r>
      <w:hyperlink r:id="rId395" w:history="1">
        <w:r w:rsidRPr="00A6676D">
          <w:t>http://www.fnha.ca/Documents/FNHA-Cultural-Safety-and-Humility-Key-Drivers-and-Ideas-for-Change.pdf</w:t>
        </w:r>
      </w:hyperlink>
    </w:p>
    <w:p w14:paraId="45B28FC3" w14:textId="77777777" w:rsidR="005618BF" w:rsidRPr="00A6676D" w:rsidRDefault="005618BF" w:rsidP="00A6676D">
      <w:pPr>
        <w:ind w:left="894"/>
        <w:rPr>
          <w:i/>
        </w:rPr>
      </w:pPr>
    </w:p>
    <w:p w14:paraId="33052138" w14:textId="164EEE20" w:rsidR="005618BF" w:rsidRDefault="005618BF" w:rsidP="00A6676D">
      <w:pPr>
        <w:pStyle w:val="ListParagraph"/>
        <w:numPr>
          <w:ilvl w:val="1"/>
          <w:numId w:val="18"/>
        </w:numPr>
      </w:pPr>
      <w:r w:rsidRPr="00604B7F">
        <w:t xml:space="preserve">Trans Care BC. (2017). </w:t>
      </w:r>
      <w:r w:rsidRPr="00A6676D">
        <w:t>Caring for Trans and Gender Diverse Clients in BC: A Primary Care Toolkit.</w:t>
      </w:r>
      <w:r w:rsidRPr="00604B7F">
        <w:t xml:space="preserve"> Provincial Health Services Authorit</w:t>
      </w:r>
      <w:r w:rsidR="00571BC7">
        <w:t xml:space="preserve">y. </w:t>
      </w:r>
      <w:r w:rsidRPr="00604B7F">
        <w:t>.</w:t>
      </w:r>
      <w:hyperlink r:id="rId396" w:history="1">
        <w:r w:rsidRPr="00A6676D">
          <w:t>http://www.phsa.ca/transgender/Documents/Standards%20of%20Care,%20V7%20Full%20Book.pdf</w:t>
        </w:r>
      </w:hyperlink>
    </w:p>
    <w:p w14:paraId="66D82347" w14:textId="77777777" w:rsidR="005618BF" w:rsidRDefault="005618BF" w:rsidP="005618BF"/>
    <w:p w14:paraId="0CCE5501" w14:textId="77777777" w:rsidR="00857FB0" w:rsidRDefault="005618BF" w:rsidP="00857FB0">
      <w:r>
        <w:br w:type="page"/>
      </w:r>
    </w:p>
    <w:p w14:paraId="629FC4A7" w14:textId="77777777" w:rsidR="00445AAE" w:rsidRDefault="00445AAE" w:rsidP="00445AAE">
      <w:pPr>
        <w:pStyle w:val="Head1"/>
      </w:pPr>
      <w:bookmarkStart w:id="41" w:name="_Toc509303536"/>
      <w:r>
        <w:lastRenderedPageBreak/>
        <w:t>Indigenous Learning Resources</w:t>
      </w:r>
      <w:bookmarkEnd w:id="41"/>
    </w:p>
    <w:p w14:paraId="26482AD6" w14:textId="77777777" w:rsidR="00445AAE" w:rsidRDefault="00445AAE" w:rsidP="00857FB0"/>
    <w:p w14:paraId="39A02A5C" w14:textId="77777777" w:rsidR="00445AAE" w:rsidRDefault="00857FB0" w:rsidP="0032219A">
      <w:pPr>
        <w:pStyle w:val="HEAD2"/>
      </w:pPr>
      <w:bookmarkStart w:id="42" w:name="_Toc509303537"/>
      <w:r>
        <w:t>Background</w:t>
      </w:r>
      <w:bookmarkEnd w:id="42"/>
    </w:p>
    <w:p w14:paraId="5085E45C" w14:textId="77777777" w:rsidR="00445AAE" w:rsidRDefault="00445AAE" w:rsidP="00857FB0"/>
    <w:p w14:paraId="3B968E90" w14:textId="7F575A15" w:rsidR="00857FB0" w:rsidRDefault="00A400AB" w:rsidP="00857FB0">
      <w:r>
        <w:t xml:space="preserve">Including </w:t>
      </w:r>
      <w:r w:rsidR="00857FB0">
        <w:t xml:space="preserve">cultural competencies </w:t>
      </w:r>
      <w:r>
        <w:t xml:space="preserve">when </w:t>
      </w:r>
      <w:r w:rsidR="00857FB0">
        <w:t xml:space="preserve">working with and caring for </w:t>
      </w:r>
      <w:r w:rsidR="00445AAE">
        <w:t>Indigenous</w:t>
      </w:r>
      <w:r w:rsidR="00857FB0">
        <w:t xml:space="preserve"> clients and families is a key deliverable for this project. It is well documented that the health status of </w:t>
      </w:r>
      <w:r w:rsidR="00445AAE" w:rsidRPr="00445AAE">
        <w:t>Indigenous</w:t>
      </w:r>
      <w:r w:rsidR="00857FB0">
        <w:t xml:space="preserve"> people in Canada is significantly lower than the average Canadian (CIHI, 2009). One strategy to address this state is </w:t>
      </w:r>
      <w:r>
        <w:t>by including Indigenous</w:t>
      </w:r>
      <w:r w:rsidR="00857FB0">
        <w:t xml:space="preserve"> history, epistemology and cultural safety in the education of health professionals. The 2009 document </w:t>
      </w:r>
      <w:r>
        <w:t xml:space="preserve">entitled </w:t>
      </w:r>
      <w:r w:rsidR="00857FB0" w:rsidRPr="00A6676D">
        <w:rPr>
          <w:i/>
        </w:rPr>
        <w:t>Cultural Competence and Cultural Safety in Nursing Education</w:t>
      </w:r>
      <w:r w:rsidR="00857FB0">
        <w:t>, jointly authored by the Aboriginal Nurses Association of Canada, the Canadian Association of Schools of Nursing and the Canadian Nurses Association</w:t>
      </w:r>
      <w:r>
        <w:t xml:space="preserve"> </w:t>
      </w:r>
      <w:r w:rsidR="00857FB0">
        <w:t>has provided a foundation for the development of appropriate learning activities to be included in this curriculum</w:t>
      </w:r>
      <w:r w:rsidR="00445AAE">
        <w:t>.</w:t>
      </w:r>
    </w:p>
    <w:p w14:paraId="19E80ECB" w14:textId="77777777" w:rsidR="00857FB0" w:rsidRDefault="00857FB0" w:rsidP="00857FB0"/>
    <w:p w14:paraId="768C4B79" w14:textId="77777777" w:rsidR="00857FB0" w:rsidRDefault="00857FB0" w:rsidP="0032219A">
      <w:pPr>
        <w:pStyle w:val="HEAD2"/>
      </w:pPr>
      <w:bookmarkStart w:id="43" w:name="_Toc509303538"/>
      <w:r>
        <w:t>Definitions</w:t>
      </w:r>
      <w:bookmarkEnd w:id="43"/>
    </w:p>
    <w:p w14:paraId="7F3856F7" w14:textId="77777777" w:rsidR="00445AAE" w:rsidRDefault="00445AAE" w:rsidP="00857FB0"/>
    <w:p w14:paraId="2F6D453B" w14:textId="5527CC37" w:rsidR="00857FB0" w:rsidRDefault="00A400AB" w:rsidP="00857FB0">
      <w:r>
        <w:t>These d</w:t>
      </w:r>
      <w:r w:rsidR="00857FB0">
        <w:t xml:space="preserve">efinitions are taken from </w:t>
      </w:r>
      <w:r>
        <w:t xml:space="preserve">the </w:t>
      </w:r>
      <w:r w:rsidR="00857FB0">
        <w:t>Glossary</w:t>
      </w:r>
      <w:r>
        <w:t xml:space="preserve"> of Terms</w:t>
      </w:r>
      <w:r w:rsidR="00857FB0">
        <w:t>, Practical Nurse Curriculum Guide (2011</w:t>
      </w:r>
      <w:r w:rsidR="00445AAE">
        <w:t>, revised 2017</w:t>
      </w:r>
      <w:r w:rsidR="00857FB0">
        <w:t>).</w:t>
      </w:r>
    </w:p>
    <w:p w14:paraId="0E05B9E2" w14:textId="77777777" w:rsidR="00857FB0" w:rsidRDefault="00857FB0" w:rsidP="00857FB0"/>
    <w:p w14:paraId="0CB8D797" w14:textId="77777777" w:rsidR="002F7131" w:rsidRDefault="002F7131" w:rsidP="002F7131">
      <w:r w:rsidRPr="008920F5">
        <w:rPr>
          <w:b/>
        </w:rPr>
        <w:t>Communication</w:t>
      </w:r>
      <w:r>
        <w:t>: This concept entails effective and culturally safe communication among learners and faculty within the teaching/learning contexts; it also applies to nursing interactions with the First Nation, Inuit, and Métis peoples (Aboriginal Nurses Association of Canada, 2009).</w:t>
      </w:r>
    </w:p>
    <w:p w14:paraId="2A337015" w14:textId="77777777" w:rsidR="002F7131" w:rsidRDefault="002F7131" w:rsidP="002F7131"/>
    <w:p w14:paraId="125FA043" w14:textId="77777777" w:rsidR="002F7131" w:rsidRDefault="002F7131" w:rsidP="002F7131">
      <w:r w:rsidRPr="00B15A01">
        <w:rPr>
          <w:b/>
        </w:rPr>
        <w:t>Cultural awareness:</w:t>
      </w:r>
      <w:r>
        <w:t xml:space="preserve"> T</w:t>
      </w:r>
      <w:r w:rsidRPr="00B15A01">
        <w:t>he acknowledgement of difference</w:t>
      </w:r>
      <w:r w:rsidR="00A400AB">
        <w:t>s</w:t>
      </w:r>
      <w:r>
        <w:t xml:space="preserve"> between cultural groups</w:t>
      </w:r>
      <w:r w:rsidRPr="00B15A01">
        <w:t xml:space="preserve"> (Aboriginal Nurses Association of Canada, 2009).</w:t>
      </w:r>
    </w:p>
    <w:p w14:paraId="7993DA84" w14:textId="77777777" w:rsidR="002F7131" w:rsidRDefault="002F7131" w:rsidP="002F7131"/>
    <w:p w14:paraId="3832F24A" w14:textId="72D24C18" w:rsidR="002F7131" w:rsidRDefault="002F7131" w:rsidP="002F7131">
      <w:r w:rsidRPr="003A41AE">
        <w:rPr>
          <w:b/>
        </w:rPr>
        <w:t>Cultural humility:</w:t>
      </w:r>
      <w:r>
        <w:t xml:space="preserve"> A</w:t>
      </w:r>
      <w:r w:rsidRPr="003A41AE">
        <w:t xml:space="preserve"> process of self-reflection to understand personal and systemic biases and to develop and maintain respectful relationships based on mutual trust. Cultural humility involves humbly acknowledging oneself as a learner when it comes to understanding another’s experience. Cultural humility builds mutual trust and respect and enable</w:t>
      </w:r>
      <w:r>
        <w:t xml:space="preserve">s cultural safety. </w:t>
      </w:r>
      <w:r w:rsidRPr="00C41B5D">
        <w:t>When health care professionals engage with First Nations peoples from a place of cultural humility, they are helping to create a safer health care environment where individuals and families feel respected. First Nations peoples are therefore more likely to access care when they need it and access care that is appropriate to their wellness beliefs, goals and needs.</w:t>
      </w:r>
      <w:r>
        <w:t xml:space="preserve"> (First Nations Health Authority, 2016).</w:t>
      </w:r>
    </w:p>
    <w:p w14:paraId="1585CFEF" w14:textId="77777777" w:rsidR="002F7131" w:rsidRDefault="002F7131" w:rsidP="002F7131"/>
    <w:p w14:paraId="4986CF80" w14:textId="3AC58B81" w:rsidR="002F7131" w:rsidRDefault="002F7131" w:rsidP="002F7131">
      <w:r w:rsidRPr="003C738F">
        <w:rPr>
          <w:b/>
        </w:rPr>
        <w:t>Cultural safety:</w:t>
      </w:r>
      <w:r>
        <w:t xml:space="preserve"> </w:t>
      </w:r>
      <w:r w:rsidR="00A400AB">
        <w:t>A</w:t>
      </w:r>
      <w:r w:rsidRPr="00846F89">
        <w:t>n outcome based on respectful engagement that recognizes and strives to address power imbalances inherent in the health care system. It results in an environment free of racism and discrimination, where people feel safe when receiving health care (</w:t>
      </w:r>
      <w:r>
        <w:t>First Nations Health Authority</w:t>
      </w:r>
      <w:r w:rsidRPr="00846F89">
        <w:t>, 2016).</w:t>
      </w:r>
    </w:p>
    <w:p w14:paraId="53D34CDF" w14:textId="77777777" w:rsidR="002F7131" w:rsidRDefault="002F7131" w:rsidP="002F7131"/>
    <w:p w14:paraId="6C38EC03" w14:textId="77777777" w:rsidR="002F7131" w:rsidRDefault="002F7131" w:rsidP="002F7131">
      <w:r w:rsidRPr="003C738F">
        <w:rPr>
          <w:b/>
        </w:rPr>
        <w:lastRenderedPageBreak/>
        <w:t>Culturally sensitive care:</w:t>
      </w:r>
      <w:r>
        <w:t xml:space="preserve"> Care that affirms, respects and fosters cultural expression by others. Practical nurses must reflect on their personal cultural identity and practice in a manner that affirms the cultural beliefs and practices of others (CPNRE, 2010).</w:t>
      </w:r>
    </w:p>
    <w:p w14:paraId="5EC32999" w14:textId="77777777" w:rsidR="002F7131" w:rsidRDefault="002F7131" w:rsidP="002F7131"/>
    <w:p w14:paraId="001FABD3" w14:textId="338A76B5" w:rsidR="002F7131" w:rsidRDefault="002F7131" w:rsidP="002F7131">
      <w:r w:rsidRPr="00713F2D">
        <w:rPr>
          <w:b/>
        </w:rPr>
        <w:t xml:space="preserve">Cultural </w:t>
      </w:r>
      <w:r w:rsidR="00A400AB">
        <w:rPr>
          <w:b/>
        </w:rPr>
        <w:t>s</w:t>
      </w:r>
      <w:r w:rsidRPr="00713F2D">
        <w:rPr>
          <w:b/>
        </w:rPr>
        <w:t>ensitivity:</w:t>
      </w:r>
      <w:r>
        <w:t xml:space="preserve"> </w:t>
      </w:r>
      <w:r w:rsidR="00A400AB">
        <w:t>T</w:t>
      </w:r>
      <w:r w:rsidRPr="00713F2D">
        <w:t>he recognition that the lived experiences of all people include aspects similar and different to our own and that our actions affect other people. It involves getting to know and understand other cultures and perspectives. Culturally sensitive approaches acknowledge that difference is important and must be respected (</w:t>
      </w:r>
      <w:r w:rsidR="009E079A">
        <w:t>Dick et al</w:t>
      </w:r>
      <w:r w:rsidR="004E598B">
        <w:t>.</w:t>
      </w:r>
      <w:r w:rsidRPr="00713F2D">
        <w:t xml:space="preserve">, </w:t>
      </w:r>
      <w:r w:rsidR="009E079A">
        <w:t>2006</w:t>
      </w:r>
      <w:r w:rsidRPr="00713F2D">
        <w:t>).</w:t>
      </w:r>
    </w:p>
    <w:p w14:paraId="5A0F7DF1" w14:textId="77777777" w:rsidR="0063150E" w:rsidRDefault="0063150E" w:rsidP="002F7131"/>
    <w:p w14:paraId="1F5F5A8D" w14:textId="037B0C0A" w:rsidR="0063150E" w:rsidRDefault="0063150E" w:rsidP="004E598B">
      <w:pPr>
        <w:tabs>
          <w:tab w:val="left" w:pos="6930"/>
        </w:tabs>
      </w:pPr>
      <w:r w:rsidRPr="00656EB3">
        <w:rPr>
          <w:b/>
        </w:rPr>
        <w:t>Historical trauma:</w:t>
      </w:r>
      <w:r w:rsidRPr="00656EB3">
        <w:t xml:space="preserve"> </w:t>
      </w:r>
      <w:r w:rsidR="00F012AD">
        <w:t>A</w:t>
      </w:r>
      <w:r w:rsidRPr="00656EB3">
        <w:t xml:space="preserve"> cumulative emotional and psychological wounding over the lifespan and across generations emanating from massive group trauma. These collective traumas are inflicted by a subjugating, dominant population. Examples of historical trauma include genocide, colonialism (</w:t>
      </w:r>
      <w:r w:rsidR="00F012AD">
        <w:t xml:space="preserve">e.g., </w:t>
      </w:r>
      <w:r w:rsidRPr="00656EB3">
        <w:t>Indian hospitals and residential schools), slavery and war. Intergenerational trauma is an aspect of historical trauma. (BC Provincial Mental Health and Substance Use</w:t>
      </w:r>
      <w:r>
        <w:t xml:space="preserve"> Planning Council, 2013, p. 6).</w:t>
      </w:r>
    </w:p>
    <w:p w14:paraId="2821867A" w14:textId="77777777" w:rsidR="002F7131" w:rsidRDefault="002F7131" w:rsidP="002F7131">
      <w:pPr>
        <w:rPr>
          <w:b/>
        </w:rPr>
      </w:pPr>
    </w:p>
    <w:p w14:paraId="2930B317" w14:textId="13100DAA" w:rsidR="002F7131" w:rsidRDefault="002F7131" w:rsidP="002F7131">
      <w:r w:rsidRPr="003C738F">
        <w:rPr>
          <w:b/>
        </w:rPr>
        <w:t>Inclusivity:</w:t>
      </w:r>
      <w:r>
        <w:t xml:space="preserve"> </w:t>
      </w:r>
      <w:r w:rsidR="004E598B" w:rsidRPr="00A6676D">
        <w:t xml:space="preserve">An intention of including people who might otherwise be excluded or marginalized, such as First Nation, Inuit and Métis peoples, those who are handicapped or learning disabled, or racial and sexual minorities. This requires increased awareness and insight as part of the engagement and relationship building process. </w:t>
      </w:r>
    </w:p>
    <w:p w14:paraId="4C5338BF" w14:textId="77777777" w:rsidR="002F7131" w:rsidRDefault="002F7131" w:rsidP="002F7131"/>
    <w:p w14:paraId="2FB4C47D" w14:textId="28E9258C" w:rsidR="002F7131" w:rsidRDefault="002F7131" w:rsidP="002F7131">
      <w:r w:rsidRPr="003C738F">
        <w:rPr>
          <w:b/>
        </w:rPr>
        <w:t>Indigenous knowledge:</w:t>
      </w:r>
      <w:r>
        <w:t xml:space="preserve"> </w:t>
      </w:r>
      <w:r w:rsidR="00F012AD">
        <w:t xml:space="preserve">A knowledge system embedded in the cultural traditions of indigenous communities. </w:t>
      </w:r>
      <w:r>
        <w:t>It also includes understanding First Nations, Inuit and Métis ontology, epistemology, and explanatory models related to health and healing; and, First Nations, Inuit and Métis cosmologies (spirituality, range of religious beliefs, etc.) (Aboriginal Nurses Association of Canada, 2009).</w:t>
      </w:r>
    </w:p>
    <w:p w14:paraId="44E2C5BA" w14:textId="77777777" w:rsidR="002F7131" w:rsidRDefault="002F7131" w:rsidP="00BF6E1F">
      <w:pPr>
        <w:rPr>
          <w:b/>
        </w:rPr>
      </w:pPr>
    </w:p>
    <w:p w14:paraId="4AC85400" w14:textId="75CA007F" w:rsidR="00BF6E1F" w:rsidRDefault="00BF6E1F" w:rsidP="00BF6E1F">
      <w:r w:rsidRPr="00961F04">
        <w:rPr>
          <w:b/>
        </w:rPr>
        <w:t>Indigenous people(s):</w:t>
      </w:r>
      <w:r w:rsidRPr="00961F04">
        <w:t xml:space="preserve"> </w:t>
      </w:r>
      <w:r w:rsidR="00F012AD">
        <w:t>A</w:t>
      </w:r>
      <w:r w:rsidRPr="00961F04">
        <w:t xml:space="preserve"> collective name for the original peoples of North America and their descendants. </w:t>
      </w:r>
      <w:r w:rsidR="00F012AD">
        <w:t>The term “</w:t>
      </w:r>
      <w:r w:rsidR="00F012AD" w:rsidRPr="00961F04">
        <w:t>Aboriginal peoples</w:t>
      </w:r>
      <w:r w:rsidR="00F012AD">
        <w:t xml:space="preserve">” is often </w:t>
      </w:r>
      <w:r w:rsidR="00F012AD" w:rsidRPr="00961F04">
        <w:t xml:space="preserve">also </w:t>
      </w:r>
      <w:r w:rsidRPr="00961F04">
        <w:t xml:space="preserve">used. The Canadian Constitution recognizes three groups of Aboriginal peoples: Indians (more commonly referred to as First Nations), Inuit and Métis. These are three distinct peoples with unique histories, languages, cultural practices and spiritual beliefs (Indigenous and Northern Affairs, Canada, 2016). </w:t>
      </w:r>
    </w:p>
    <w:p w14:paraId="024B5F44" w14:textId="77777777" w:rsidR="00C8700A" w:rsidRDefault="00C8700A" w:rsidP="00BF6E1F"/>
    <w:p w14:paraId="20927053" w14:textId="5A093A2D" w:rsidR="00C8700A" w:rsidRDefault="00C8700A" w:rsidP="00C8700A">
      <w:r w:rsidRPr="00F36266">
        <w:rPr>
          <w:b/>
        </w:rPr>
        <w:t>Intergenerational trauma:</w:t>
      </w:r>
      <w:r>
        <w:t xml:space="preserve"> </w:t>
      </w:r>
      <w:r w:rsidR="00F012AD">
        <w:t>T</w:t>
      </w:r>
      <w:r w:rsidRPr="00F36266">
        <w:t xml:space="preserve">he psychological or emotional effects that can be experienced by people who live with trauma survivors. </w:t>
      </w:r>
      <w:r w:rsidR="00F012AD">
        <w:t>It refers to the c</w:t>
      </w:r>
      <w:r w:rsidRPr="00F36266">
        <w:t xml:space="preserve">oping and adaptation patterns developed in response to trauma </w:t>
      </w:r>
      <w:r w:rsidR="00F012AD">
        <w:t xml:space="preserve">that </w:t>
      </w:r>
      <w:r w:rsidRPr="00F36266">
        <w:t>can be passed from one generation to the next (BC Provincial Mental Health and Substance Use Planning Council, 2013, p. 6)</w:t>
      </w:r>
      <w:r>
        <w:t>.</w:t>
      </w:r>
    </w:p>
    <w:p w14:paraId="2CEBD19C" w14:textId="77777777" w:rsidR="00F012AD" w:rsidRDefault="00F012AD" w:rsidP="00C8700A"/>
    <w:p w14:paraId="6DD513A7" w14:textId="119AD0F3" w:rsidR="00E82926" w:rsidRDefault="00E82926" w:rsidP="00E82926">
      <w:r w:rsidRPr="00684350">
        <w:rPr>
          <w:b/>
        </w:rPr>
        <w:t>Post</w:t>
      </w:r>
      <w:r w:rsidR="00F012AD">
        <w:rPr>
          <w:b/>
        </w:rPr>
        <w:t>-</w:t>
      </w:r>
      <w:r w:rsidRPr="00684350">
        <w:rPr>
          <w:b/>
        </w:rPr>
        <w:t>colonial understanding:</w:t>
      </w:r>
      <w:r>
        <w:t xml:space="preserve"> </w:t>
      </w:r>
      <w:r w:rsidR="004E598B">
        <w:t xml:space="preserve">The comprehension of colonization and its effect on the lives of Indigenous peoples. This includes the understanding of the relationship between residential schools and historic trauma transmission. </w:t>
      </w:r>
    </w:p>
    <w:p w14:paraId="225FE089" w14:textId="77777777" w:rsidR="00E82926" w:rsidRDefault="00E82926" w:rsidP="00C8700A"/>
    <w:p w14:paraId="4D32334C" w14:textId="6CB8706A" w:rsidR="003C1A9B" w:rsidRDefault="003C1A9B" w:rsidP="00F012AD">
      <w:r w:rsidRPr="00684350">
        <w:rPr>
          <w:b/>
        </w:rPr>
        <w:t>Respect:</w:t>
      </w:r>
      <w:r>
        <w:t xml:space="preserve"> </w:t>
      </w:r>
      <w:r w:rsidR="00F012AD">
        <w:t>T</w:t>
      </w:r>
      <w:r>
        <w:t>he show of consideration for all peoples, their family and communities</w:t>
      </w:r>
      <w:r w:rsidR="00F012AD">
        <w:t xml:space="preserve">; </w:t>
      </w:r>
      <w:r>
        <w:t xml:space="preserve">the act of esteeming another. Demonstrated by word and deed, it is fostered by attending to the whole </w:t>
      </w:r>
      <w:r>
        <w:lastRenderedPageBreak/>
        <w:t>person by involving the patient and family in decision making, providing family‐centred care, bearing witness, and adopting a broader perspective marked by cultural humility (Rushton, 2007). Respect for First Nation, Inuit and Métis cultural integrity is one of the guiding principles originating from the perspectives of Aboriginal communities. Respect is the show of consideration for First Nation, Inuit and Métis learners, their families, and communities for who they are, their uniqueness, and diversity (Aboriginal Nurses Association of Canada, 2009).</w:t>
      </w:r>
    </w:p>
    <w:p w14:paraId="19E6BEC2" w14:textId="77777777" w:rsidR="00155D5D" w:rsidRDefault="00155D5D" w:rsidP="003C1A9B"/>
    <w:p w14:paraId="4430CB47" w14:textId="32F20B19" w:rsidR="00155D5D" w:rsidRDefault="00155D5D" w:rsidP="00155D5D">
      <w:r w:rsidRPr="00B05E7A">
        <w:rPr>
          <w:b/>
        </w:rPr>
        <w:t>Trauma-informed practice</w:t>
      </w:r>
      <w:r>
        <w:t xml:space="preserve">: </w:t>
      </w:r>
      <w:r w:rsidR="00F012AD">
        <w:t>The</w:t>
      </w:r>
      <w:r w:rsidR="00F012AD" w:rsidRPr="00B05E7A">
        <w:t xml:space="preserve"> </w:t>
      </w:r>
      <w:r w:rsidR="00F012AD">
        <w:t xml:space="preserve">integration of </w:t>
      </w:r>
      <w:r w:rsidRPr="00B05E7A">
        <w:t xml:space="preserve">an understanding of trauma into all levels of care </w:t>
      </w:r>
      <w:r w:rsidR="00F012AD">
        <w:t xml:space="preserve">to </w:t>
      </w:r>
      <w:r w:rsidRPr="00B05E7A">
        <w:t>avoiding retraumatiz</w:t>
      </w:r>
      <w:r w:rsidR="0080617E">
        <w:t xml:space="preserve">ing </w:t>
      </w:r>
      <w:r w:rsidRPr="00B05E7A">
        <w:t xml:space="preserve">or </w:t>
      </w:r>
      <w:r w:rsidR="0080617E">
        <w:t xml:space="preserve">to </w:t>
      </w:r>
      <w:r w:rsidRPr="00B05E7A">
        <w:t>minim</w:t>
      </w:r>
      <w:r w:rsidR="003C7185">
        <w:t>iz</w:t>
      </w:r>
      <w:r w:rsidR="0080617E">
        <w:t xml:space="preserve">e </w:t>
      </w:r>
      <w:r w:rsidRPr="00B05E7A">
        <w:t xml:space="preserve">the individual’s experiences of trauma (BC Provincial Mental Health and Substance Use </w:t>
      </w:r>
      <w:r>
        <w:t>Planning Council, 2013, p. 19).</w:t>
      </w:r>
    </w:p>
    <w:p w14:paraId="1EF3427B" w14:textId="77777777" w:rsidR="00A1020C" w:rsidRDefault="00A1020C">
      <w:r>
        <w:br w:type="page"/>
      </w:r>
    </w:p>
    <w:p w14:paraId="754A1A6F" w14:textId="77777777" w:rsidR="00C8700A" w:rsidRDefault="00C8700A" w:rsidP="00BF6E1F"/>
    <w:p w14:paraId="36E5058B" w14:textId="77777777" w:rsidR="00857FB0" w:rsidRDefault="00857FB0" w:rsidP="0032219A">
      <w:pPr>
        <w:pStyle w:val="HEAD2"/>
      </w:pPr>
      <w:bookmarkStart w:id="44" w:name="_Toc509303539"/>
      <w:r>
        <w:t>Overview</w:t>
      </w:r>
      <w:bookmarkEnd w:id="44"/>
    </w:p>
    <w:p w14:paraId="0B126AA9" w14:textId="77777777" w:rsidR="00445AAE" w:rsidRDefault="00445AAE" w:rsidP="00857FB0"/>
    <w:p w14:paraId="7A9CDB92" w14:textId="10E8169D" w:rsidR="00857FB0" w:rsidRDefault="00857FB0" w:rsidP="00857FB0">
      <w:r>
        <w:t>Nurse theorist Madeline Leininger asserts that “peoples of each culture can not only know and define the ways in which they experience and perceive their nursing care world but also relate these experiences and perceptions to their general health beliefs and practices” (George, 2011,</w:t>
      </w:r>
      <w:r w:rsidR="0080617E">
        <w:t xml:space="preserve"> </w:t>
      </w:r>
      <w:r>
        <w:t xml:space="preserve">p. 406). Cultural competency is recognized as an essential learning outcome for health care practitioners as students may encounter clients and families whose beliefs and assumptions differ </w:t>
      </w:r>
      <w:r w:rsidR="0080617E">
        <w:t xml:space="preserve">from </w:t>
      </w:r>
      <w:r>
        <w:t xml:space="preserve">their disciplinary training (Barkley, 2010). In addition to acquiring cultural knowledge, </w:t>
      </w:r>
      <w:r w:rsidR="009F0CCD">
        <w:t>Practical</w:t>
      </w:r>
      <w:r w:rsidR="0080617E">
        <w:t xml:space="preserve"> </w:t>
      </w:r>
      <w:r>
        <w:t>N</w:t>
      </w:r>
      <w:r w:rsidR="0080617E">
        <w:t>urse</w:t>
      </w:r>
      <w:r>
        <w:t xml:space="preserve"> students must learn to recognize and appropriately address cultural bias in themselves</w:t>
      </w:r>
      <w:r w:rsidR="0080617E">
        <w:t>, in</w:t>
      </w:r>
      <w:r>
        <w:t xml:space="preserve"> others and in the process of health care delivery. Learning activities such as movie review</w:t>
      </w:r>
      <w:r w:rsidR="0080617E">
        <w:t>s</w:t>
      </w:r>
      <w:r>
        <w:t>, story lessons, dialogue circles, inquir</w:t>
      </w:r>
      <w:r w:rsidR="0080617E">
        <w:t>ies</w:t>
      </w:r>
      <w:r>
        <w:t xml:space="preserve"> and learning rubrics help students to make visible their attitudes, stereotypes, and power dynamics that they may not have been aware of in the past. Jane Vella’s principles of effective adult learning such as needs assessment, safety, sound relationships, sequencing, praxis and teamwork are used to frame students’ learning (Vella, 2002, p. 4). Scaffolding and inquiry‐based learning are integrated to promote critical thinking to ready P</w:t>
      </w:r>
      <w:r w:rsidR="0080617E">
        <w:t xml:space="preserve">ractical </w:t>
      </w:r>
      <w:r>
        <w:t>N</w:t>
      </w:r>
      <w:r w:rsidR="0080617E">
        <w:t>urse</w:t>
      </w:r>
      <w:r>
        <w:t xml:space="preserve"> students to </w:t>
      </w:r>
      <w:r w:rsidR="004E0947">
        <w:t>work with complex situations (B</w:t>
      </w:r>
      <w:r>
        <w:t>enner, Sutphen, Leonard and Day, 2010).</w:t>
      </w:r>
    </w:p>
    <w:p w14:paraId="1C01AC12" w14:textId="77777777" w:rsidR="00C91304" w:rsidRDefault="00C91304" w:rsidP="005618BF"/>
    <w:p w14:paraId="2A4D9A04" w14:textId="77777777" w:rsidR="00445AAE" w:rsidRDefault="00445AAE" w:rsidP="005618BF"/>
    <w:tbl>
      <w:tblPr>
        <w:tblW w:w="9525"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692"/>
        <w:gridCol w:w="1699"/>
        <w:gridCol w:w="1968"/>
        <w:gridCol w:w="1862"/>
        <w:gridCol w:w="1694"/>
      </w:tblGrid>
      <w:tr w:rsidR="00231E0C" w:rsidRPr="00FE1FDA" w14:paraId="319E8F13" w14:textId="77777777" w:rsidTr="00231E0C">
        <w:trPr>
          <w:trHeight w:val="520"/>
        </w:trPr>
        <w:tc>
          <w:tcPr>
            <w:tcW w:w="9525" w:type="dxa"/>
            <w:gridSpan w:val="6"/>
          </w:tcPr>
          <w:p w14:paraId="3CF7744E" w14:textId="77777777" w:rsidR="00231E0C" w:rsidRPr="0024153C" w:rsidRDefault="00231E0C" w:rsidP="002279A3">
            <w:pPr>
              <w:pStyle w:val="TableParagraph"/>
              <w:spacing w:line="268" w:lineRule="exact"/>
              <w:ind w:left="1593" w:right="3299"/>
              <w:jc w:val="center"/>
              <w:rPr>
                <w:b/>
              </w:rPr>
            </w:pPr>
            <w:r w:rsidRPr="0024153C">
              <w:rPr>
                <w:b/>
              </w:rPr>
              <w:t>OVERVIEW OF LEARNING RESOURCES</w:t>
            </w:r>
          </w:p>
          <w:p w14:paraId="7C35A8ED" w14:textId="77777777" w:rsidR="00231E0C" w:rsidRPr="0024153C" w:rsidRDefault="00231E0C" w:rsidP="002279A3">
            <w:pPr>
              <w:pStyle w:val="TableParagraph"/>
              <w:spacing w:line="268" w:lineRule="exact"/>
              <w:ind w:left="1593" w:right="3299"/>
              <w:jc w:val="center"/>
              <w:rPr>
                <w:b/>
              </w:rPr>
            </w:pPr>
            <w:r w:rsidRPr="0024153C">
              <w:rPr>
                <w:b/>
              </w:rPr>
              <w:t>(REQUIRED RESOURCES IN BOLD)</w:t>
            </w:r>
          </w:p>
        </w:tc>
      </w:tr>
      <w:tr w:rsidR="00231E0C" w:rsidRPr="00FE1FDA" w14:paraId="69105EC5" w14:textId="77777777" w:rsidTr="00231E0C">
        <w:trPr>
          <w:trHeight w:val="480"/>
        </w:trPr>
        <w:tc>
          <w:tcPr>
            <w:tcW w:w="610" w:type="dxa"/>
          </w:tcPr>
          <w:p w14:paraId="2AE392DC" w14:textId="77777777" w:rsidR="00231E0C" w:rsidRPr="001E2F6F" w:rsidRDefault="00231E0C" w:rsidP="002279A3">
            <w:pPr>
              <w:pStyle w:val="TableParagraph"/>
              <w:spacing w:line="243" w:lineRule="exact"/>
              <w:ind w:left="102"/>
              <w:rPr>
                <w:rFonts w:asciiTheme="minorHAnsi" w:hAnsiTheme="minorHAnsi"/>
                <w:sz w:val="20"/>
                <w:szCs w:val="20"/>
              </w:rPr>
            </w:pPr>
            <w:r w:rsidRPr="001E2F6F">
              <w:rPr>
                <w:rFonts w:asciiTheme="minorHAnsi" w:hAnsiTheme="minorHAnsi"/>
                <w:sz w:val="20"/>
                <w:szCs w:val="20"/>
              </w:rPr>
              <w:t>Level</w:t>
            </w:r>
          </w:p>
        </w:tc>
        <w:tc>
          <w:tcPr>
            <w:tcW w:w="1692" w:type="dxa"/>
          </w:tcPr>
          <w:p w14:paraId="7785DC48" w14:textId="77777777" w:rsidR="00231E0C" w:rsidRPr="001E2F6F" w:rsidRDefault="00231E0C" w:rsidP="002279A3">
            <w:pPr>
              <w:pStyle w:val="TableParagraph"/>
              <w:spacing w:line="243" w:lineRule="exact"/>
              <w:ind w:left="102"/>
              <w:rPr>
                <w:rFonts w:asciiTheme="minorHAnsi" w:hAnsiTheme="minorHAnsi"/>
                <w:sz w:val="20"/>
                <w:szCs w:val="20"/>
              </w:rPr>
            </w:pPr>
            <w:r w:rsidRPr="001E2F6F">
              <w:rPr>
                <w:rFonts w:asciiTheme="minorHAnsi" w:hAnsiTheme="minorHAnsi"/>
                <w:sz w:val="20"/>
                <w:szCs w:val="20"/>
              </w:rPr>
              <w:t>Professional</w:t>
            </w:r>
          </w:p>
          <w:p w14:paraId="6560B89B" w14:textId="77777777" w:rsidR="00231E0C" w:rsidRPr="001E2F6F" w:rsidRDefault="00231E0C" w:rsidP="002279A3">
            <w:pPr>
              <w:pStyle w:val="TableParagraph"/>
              <w:spacing w:line="225" w:lineRule="exact"/>
              <w:ind w:left="102"/>
              <w:rPr>
                <w:rFonts w:asciiTheme="minorHAnsi" w:hAnsiTheme="minorHAnsi"/>
                <w:sz w:val="20"/>
                <w:szCs w:val="20"/>
              </w:rPr>
            </w:pPr>
            <w:r w:rsidRPr="001E2F6F">
              <w:rPr>
                <w:rFonts w:asciiTheme="minorHAnsi" w:hAnsiTheme="minorHAnsi"/>
                <w:sz w:val="20"/>
                <w:szCs w:val="20"/>
              </w:rPr>
              <w:t>Practice</w:t>
            </w:r>
          </w:p>
        </w:tc>
        <w:tc>
          <w:tcPr>
            <w:tcW w:w="1699" w:type="dxa"/>
          </w:tcPr>
          <w:p w14:paraId="4A96F54A" w14:textId="77777777" w:rsidR="00231E0C" w:rsidRPr="001E2F6F" w:rsidRDefault="00231E0C" w:rsidP="002279A3">
            <w:pPr>
              <w:pStyle w:val="TableParagraph"/>
              <w:spacing w:line="243" w:lineRule="exact"/>
              <w:ind w:left="102"/>
              <w:rPr>
                <w:rFonts w:asciiTheme="minorHAnsi" w:hAnsiTheme="minorHAnsi"/>
                <w:sz w:val="20"/>
                <w:szCs w:val="20"/>
              </w:rPr>
            </w:pPr>
            <w:r w:rsidRPr="001E2F6F">
              <w:rPr>
                <w:rFonts w:asciiTheme="minorHAnsi" w:hAnsiTheme="minorHAnsi"/>
                <w:sz w:val="20"/>
                <w:szCs w:val="20"/>
              </w:rPr>
              <w:t>Professional</w:t>
            </w:r>
          </w:p>
          <w:p w14:paraId="1C4CEFB4" w14:textId="77777777" w:rsidR="00231E0C" w:rsidRPr="001E2F6F" w:rsidRDefault="00231E0C" w:rsidP="002279A3">
            <w:pPr>
              <w:pStyle w:val="TableParagraph"/>
              <w:spacing w:line="225" w:lineRule="exact"/>
              <w:ind w:left="102"/>
              <w:rPr>
                <w:rFonts w:asciiTheme="minorHAnsi" w:hAnsiTheme="minorHAnsi"/>
                <w:sz w:val="20"/>
                <w:szCs w:val="20"/>
              </w:rPr>
            </w:pPr>
            <w:r w:rsidRPr="001E2F6F">
              <w:rPr>
                <w:rFonts w:asciiTheme="minorHAnsi" w:hAnsiTheme="minorHAnsi"/>
                <w:sz w:val="20"/>
                <w:szCs w:val="20"/>
              </w:rPr>
              <w:t>Communication</w:t>
            </w:r>
          </w:p>
        </w:tc>
        <w:tc>
          <w:tcPr>
            <w:tcW w:w="1968" w:type="dxa"/>
          </w:tcPr>
          <w:p w14:paraId="4E947B5F" w14:textId="77777777" w:rsidR="00231E0C" w:rsidRPr="001E2F6F" w:rsidRDefault="00231E0C" w:rsidP="002279A3">
            <w:pPr>
              <w:pStyle w:val="TableParagraph"/>
              <w:spacing w:line="243" w:lineRule="exact"/>
              <w:ind w:left="101"/>
              <w:rPr>
                <w:rFonts w:asciiTheme="minorHAnsi" w:hAnsiTheme="minorHAnsi"/>
                <w:sz w:val="20"/>
                <w:szCs w:val="20"/>
              </w:rPr>
            </w:pPr>
            <w:r w:rsidRPr="001E2F6F">
              <w:rPr>
                <w:rFonts w:asciiTheme="minorHAnsi" w:hAnsiTheme="minorHAnsi"/>
                <w:sz w:val="20"/>
                <w:szCs w:val="20"/>
              </w:rPr>
              <w:t>Variations in Health</w:t>
            </w:r>
          </w:p>
        </w:tc>
        <w:tc>
          <w:tcPr>
            <w:tcW w:w="1862" w:type="dxa"/>
          </w:tcPr>
          <w:p w14:paraId="314DC115" w14:textId="77777777" w:rsidR="00231E0C" w:rsidRPr="001E2F6F" w:rsidRDefault="00231E0C" w:rsidP="002279A3">
            <w:pPr>
              <w:pStyle w:val="TableParagraph"/>
              <w:spacing w:line="243" w:lineRule="exact"/>
              <w:ind w:left="102"/>
              <w:rPr>
                <w:rFonts w:asciiTheme="minorHAnsi" w:hAnsiTheme="minorHAnsi"/>
                <w:sz w:val="20"/>
                <w:szCs w:val="20"/>
              </w:rPr>
            </w:pPr>
            <w:r w:rsidRPr="001E2F6F">
              <w:rPr>
                <w:rFonts w:asciiTheme="minorHAnsi" w:hAnsiTheme="minorHAnsi"/>
                <w:sz w:val="20"/>
                <w:szCs w:val="20"/>
              </w:rPr>
              <w:t>Health Promotion</w:t>
            </w:r>
          </w:p>
        </w:tc>
        <w:tc>
          <w:tcPr>
            <w:tcW w:w="1694" w:type="dxa"/>
          </w:tcPr>
          <w:p w14:paraId="0EF506BE" w14:textId="77777777" w:rsidR="00231E0C" w:rsidRPr="001E2F6F" w:rsidRDefault="00231E0C" w:rsidP="002279A3">
            <w:pPr>
              <w:pStyle w:val="TableParagraph"/>
              <w:spacing w:line="243" w:lineRule="exact"/>
              <w:ind w:left="102"/>
              <w:rPr>
                <w:rFonts w:asciiTheme="minorHAnsi" w:hAnsiTheme="minorHAnsi"/>
                <w:sz w:val="20"/>
                <w:szCs w:val="20"/>
              </w:rPr>
            </w:pPr>
            <w:r w:rsidRPr="001E2F6F">
              <w:rPr>
                <w:rFonts w:asciiTheme="minorHAnsi" w:hAnsiTheme="minorHAnsi"/>
                <w:sz w:val="20"/>
                <w:szCs w:val="20"/>
              </w:rPr>
              <w:t>Pharmacology</w:t>
            </w:r>
          </w:p>
        </w:tc>
      </w:tr>
      <w:tr w:rsidR="00231E0C" w:rsidRPr="00FE1FDA" w14:paraId="342F7D7D" w14:textId="77777777" w:rsidTr="00231E0C">
        <w:trPr>
          <w:trHeight w:val="1220"/>
        </w:trPr>
        <w:tc>
          <w:tcPr>
            <w:tcW w:w="610" w:type="dxa"/>
          </w:tcPr>
          <w:p w14:paraId="34108ACD" w14:textId="77777777" w:rsidR="00231E0C" w:rsidRPr="001E2F6F" w:rsidRDefault="00231E0C" w:rsidP="002279A3">
            <w:pPr>
              <w:pStyle w:val="TableParagraph"/>
              <w:spacing w:line="243" w:lineRule="exact"/>
              <w:ind w:left="102"/>
              <w:rPr>
                <w:rFonts w:asciiTheme="minorHAnsi" w:hAnsiTheme="minorHAnsi"/>
                <w:sz w:val="20"/>
                <w:szCs w:val="20"/>
              </w:rPr>
            </w:pPr>
            <w:r w:rsidRPr="001E2F6F">
              <w:rPr>
                <w:rFonts w:asciiTheme="minorHAnsi" w:hAnsiTheme="minorHAnsi"/>
                <w:sz w:val="20"/>
                <w:szCs w:val="20"/>
              </w:rPr>
              <w:t>I</w:t>
            </w:r>
          </w:p>
        </w:tc>
        <w:tc>
          <w:tcPr>
            <w:tcW w:w="1692" w:type="dxa"/>
          </w:tcPr>
          <w:p w14:paraId="79A9AF23" w14:textId="77777777" w:rsidR="00231E0C" w:rsidRPr="001E2F6F" w:rsidRDefault="00231E0C" w:rsidP="002279A3">
            <w:pPr>
              <w:pStyle w:val="TableParagraph"/>
              <w:spacing w:line="243" w:lineRule="exact"/>
              <w:ind w:left="102"/>
              <w:rPr>
                <w:rFonts w:asciiTheme="minorHAnsi" w:hAnsiTheme="minorHAnsi"/>
                <w:sz w:val="20"/>
                <w:szCs w:val="20"/>
              </w:rPr>
            </w:pPr>
            <w:r w:rsidRPr="001E2F6F">
              <w:rPr>
                <w:rFonts w:asciiTheme="minorHAnsi" w:hAnsiTheme="minorHAnsi"/>
                <w:sz w:val="20"/>
                <w:szCs w:val="20"/>
              </w:rPr>
              <w:t>Race</w:t>
            </w:r>
          </w:p>
          <w:p w14:paraId="7DB0DBA8" w14:textId="77777777" w:rsidR="00231E0C" w:rsidRPr="001E2F6F" w:rsidRDefault="00231E0C" w:rsidP="002279A3">
            <w:pPr>
              <w:pStyle w:val="TableParagraph"/>
              <w:ind w:left="102" w:right="130"/>
              <w:rPr>
                <w:rFonts w:asciiTheme="minorHAnsi" w:hAnsiTheme="minorHAnsi"/>
                <w:b/>
                <w:sz w:val="20"/>
                <w:szCs w:val="20"/>
              </w:rPr>
            </w:pPr>
            <w:r w:rsidRPr="001E2F6F">
              <w:rPr>
                <w:rFonts w:asciiTheme="minorHAnsi" w:hAnsiTheme="minorHAnsi"/>
                <w:b/>
                <w:sz w:val="20"/>
                <w:szCs w:val="20"/>
              </w:rPr>
              <w:t>Learning Rubric 1: Learning about Diversity</w:t>
            </w:r>
          </w:p>
        </w:tc>
        <w:tc>
          <w:tcPr>
            <w:tcW w:w="1699" w:type="dxa"/>
          </w:tcPr>
          <w:p w14:paraId="04E7A54F" w14:textId="77777777" w:rsidR="00231E0C" w:rsidRPr="001E2F6F" w:rsidRDefault="00231E0C" w:rsidP="002279A3">
            <w:pPr>
              <w:pStyle w:val="TableParagraph"/>
              <w:ind w:left="102" w:right="159"/>
              <w:rPr>
                <w:rFonts w:asciiTheme="minorHAnsi" w:hAnsiTheme="minorHAnsi"/>
                <w:sz w:val="20"/>
                <w:szCs w:val="20"/>
              </w:rPr>
            </w:pPr>
            <w:r w:rsidRPr="001E2F6F">
              <w:rPr>
                <w:rFonts w:asciiTheme="minorHAnsi" w:hAnsiTheme="minorHAnsi"/>
                <w:sz w:val="20"/>
                <w:szCs w:val="20"/>
              </w:rPr>
              <w:t>What is in a name? Bafa Bafa</w:t>
            </w:r>
          </w:p>
          <w:p w14:paraId="45BD831E" w14:textId="77777777" w:rsidR="00231E0C" w:rsidRPr="001E2F6F" w:rsidRDefault="00231E0C" w:rsidP="002279A3">
            <w:pPr>
              <w:pStyle w:val="TableParagraph"/>
              <w:ind w:left="102" w:right="759"/>
              <w:rPr>
                <w:rFonts w:asciiTheme="minorHAnsi" w:hAnsiTheme="minorHAnsi"/>
                <w:sz w:val="20"/>
                <w:szCs w:val="20"/>
              </w:rPr>
            </w:pPr>
            <w:r w:rsidRPr="001E2F6F">
              <w:rPr>
                <w:rFonts w:asciiTheme="minorHAnsi" w:hAnsiTheme="minorHAnsi"/>
                <w:sz w:val="20"/>
                <w:szCs w:val="20"/>
              </w:rPr>
              <w:t>Culture and Diversity</w:t>
            </w:r>
          </w:p>
          <w:p w14:paraId="125BF150" w14:textId="77777777" w:rsidR="00231E0C" w:rsidRPr="001E2F6F" w:rsidRDefault="00231E0C" w:rsidP="002279A3">
            <w:pPr>
              <w:pStyle w:val="TableParagraph"/>
              <w:spacing w:line="224" w:lineRule="exact"/>
              <w:ind w:left="102"/>
              <w:rPr>
                <w:rFonts w:asciiTheme="minorHAnsi" w:hAnsiTheme="minorHAnsi"/>
                <w:b/>
                <w:sz w:val="20"/>
                <w:szCs w:val="20"/>
              </w:rPr>
            </w:pPr>
            <w:r w:rsidRPr="001E2F6F">
              <w:rPr>
                <w:rFonts w:asciiTheme="minorHAnsi" w:hAnsiTheme="minorHAnsi"/>
                <w:b/>
                <w:sz w:val="20"/>
                <w:szCs w:val="20"/>
              </w:rPr>
              <w:t>Place in Culture</w:t>
            </w:r>
          </w:p>
        </w:tc>
        <w:tc>
          <w:tcPr>
            <w:tcW w:w="1968" w:type="dxa"/>
          </w:tcPr>
          <w:p w14:paraId="6C45549D" w14:textId="77777777" w:rsidR="00231E0C" w:rsidRPr="001E2F6F" w:rsidRDefault="00231E0C" w:rsidP="002279A3">
            <w:pPr>
              <w:pStyle w:val="TableParagraph"/>
              <w:ind w:left="101" w:right="277"/>
              <w:rPr>
                <w:rFonts w:asciiTheme="minorHAnsi" w:hAnsiTheme="minorHAnsi"/>
                <w:b/>
                <w:sz w:val="20"/>
                <w:szCs w:val="20"/>
              </w:rPr>
            </w:pPr>
            <w:r w:rsidRPr="001E2F6F">
              <w:rPr>
                <w:rFonts w:asciiTheme="minorHAnsi" w:hAnsiTheme="minorHAnsi"/>
                <w:sz w:val="20"/>
                <w:szCs w:val="20"/>
              </w:rPr>
              <w:t xml:space="preserve">Meaning of Health </w:t>
            </w:r>
            <w:r w:rsidRPr="001E2F6F">
              <w:rPr>
                <w:rFonts w:asciiTheme="minorHAnsi" w:hAnsiTheme="minorHAnsi"/>
                <w:b/>
                <w:sz w:val="20"/>
                <w:szCs w:val="20"/>
              </w:rPr>
              <w:t>Approaching Traditional Knowledge</w:t>
            </w:r>
          </w:p>
        </w:tc>
        <w:tc>
          <w:tcPr>
            <w:tcW w:w="1862" w:type="dxa"/>
          </w:tcPr>
          <w:p w14:paraId="3ACC00F9" w14:textId="77777777" w:rsidR="00231E0C" w:rsidRPr="001E2F6F" w:rsidRDefault="00231E0C" w:rsidP="002279A3">
            <w:pPr>
              <w:pStyle w:val="TableParagraph"/>
              <w:spacing w:line="243" w:lineRule="exact"/>
              <w:ind w:left="102"/>
              <w:rPr>
                <w:rFonts w:asciiTheme="minorHAnsi" w:hAnsiTheme="minorHAnsi"/>
                <w:b/>
                <w:sz w:val="20"/>
                <w:szCs w:val="20"/>
              </w:rPr>
            </w:pPr>
            <w:r w:rsidRPr="001E2F6F">
              <w:rPr>
                <w:rFonts w:asciiTheme="minorHAnsi" w:hAnsiTheme="minorHAnsi"/>
                <w:b/>
                <w:sz w:val="20"/>
                <w:szCs w:val="20"/>
              </w:rPr>
              <w:t>Health Trends</w:t>
            </w:r>
          </w:p>
        </w:tc>
        <w:tc>
          <w:tcPr>
            <w:tcW w:w="1694" w:type="dxa"/>
          </w:tcPr>
          <w:p w14:paraId="3F4E26B3" w14:textId="77777777" w:rsidR="00231E0C" w:rsidRPr="001E2F6F" w:rsidRDefault="00231E0C" w:rsidP="002279A3">
            <w:pPr>
              <w:pStyle w:val="TableParagraph"/>
              <w:ind w:left="102" w:right="754"/>
              <w:rPr>
                <w:rFonts w:asciiTheme="minorHAnsi" w:hAnsiTheme="minorHAnsi"/>
                <w:sz w:val="20"/>
                <w:szCs w:val="20"/>
              </w:rPr>
            </w:pPr>
            <w:r w:rsidRPr="001E2F6F">
              <w:rPr>
                <w:rFonts w:asciiTheme="minorHAnsi" w:hAnsiTheme="minorHAnsi"/>
                <w:sz w:val="20"/>
                <w:szCs w:val="20"/>
              </w:rPr>
              <w:t>Traditional medicines</w:t>
            </w:r>
          </w:p>
        </w:tc>
      </w:tr>
      <w:tr w:rsidR="00231E0C" w:rsidRPr="00FE1FDA" w14:paraId="0C30B822" w14:textId="77777777" w:rsidTr="00231E0C">
        <w:trPr>
          <w:trHeight w:val="1220"/>
        </w:trPr>
        <w:tc>
          <w:tcPr>
            <w:tcW w:w="610" w:type="dxa"/>
          </w:tcPr>
          <w:p w14:paraId="1CEE03CC" w14:textId="77777777" w:rsidR="00231E0C" w:rsidRPr="001E2F6F" w:rsidRDefault="00231E0C" w:rsidP="002279A3">
            <w:pPr>
              <w:pStyle w:val="TableParagraph"/>
              <w:ind w:left="102"/>
              <w:rPr>
                <w:rFonts w:asciiTheme="minorHAnsi" w:hAnsiTheme="minorHAnsi"/>
                <w:sz w:val="20"/>
                <w:szCs w:val="20"/>
              </w:rPr>
            </w:pPr>
            <w:r w:rsidRPr="001E2F6F">
              <w:rPr>
                <w:rFonts w:asciiTheme="minorHAnsi" w:hAnsiTheme="minorHAnsi"/>
                <w:sz w:val="20"/>
                <w:szCs w:val="20"/>
              </w:rPr>
              <w:t>II</w:t>
            </w:r>
          </w:p>
        </w:tc>
        <w:tc>
          <w:tcPr>
            <w:tcW w:w="1692" w:type="dxa"/>
          </w:tcPr>
          <w:p w14:paraId="72146559" w14:textId="77777777" w:rsidR="00231E0C" w:rsidRPr="001E2F6F" w:rsidRDefault="00231E0C" w:rsidP="002279A3">
            <w:pPr>
              <w:pStyle w:val="TableParagraph"/>
              <w:ind w:left="102" w:right="130"/>
              <w:rPr>
                <w:rFonts w:asciiTheme="minorHAnsi" w:hAnsiTheme="minorHAnsi"/>
                <w:sz w:val="20"/>
                <w:szCs w:val="20"/>
              </w:rPr>
            </w:pPr>
            <w:r w:rsidRPr="001E2F6F">
              <w:rPr>
                <w:rFonts w:asciiTheme="minorHAnsi" w:hAnsiTheme="minorHAnsi"/>
                <w:b/>
                <w:sz w:val="20"/>
                <w:szCs w:val="20"/>
              </w:rPr>
              <w:t xml:space="preserve">Learning Rubric 2: Cultivating Understanding </w:t>
            </w:r>
            <w:r w:rsidRPr="001E2F6F">
              <w:rPr>
                <w:rFonts w:asciiTheme="minorHAnsi" w:hAnsiTheme="minorHAnsi"/>
                <w:sz w:val="20"/>
                <w:szCs w:val="20"/>
              </w:rPr>
              <w:t>Weighty Blankets</w:t>
            </w:r>
          </w:p>
        </w:tc>
        <w:tc>
          <w:tcPr>
            <w:tcW w:w="1699" w:type="dxa"/>
          </w:tcPr>
          <w:p w14:paraId="13810909" w14:textId="77777777" w:rsidR="00231E0C" w:rsidRPr="001E2F6F" w:rsidRDefault="00231E0C" w:rsidP="002279A3">
            <w:pPr>
              <w:pStyle w:val="TableParagraph"/>
              <w:ind w:left="102" w:right="140"/>
              <w:rPr>
                <w:rFonts w:asciiTheme="minorHAnsi" w:hAnsiTheme="minorHAnsi"/>
                <w:b/>
                <w:sz w:val="20"/>
                <w:szCs w:val="20"/>
              </w:rPr>
            </w:pPr>
            <w:r w:rsidRPr="001E2F6F">
              <w:rPr>
                <w:rFonts w:asciiTheme="minorHAnsi" w:hAnsiTheme="minorHAnsi"/>
                <w:sz w:val="20"/>
                <w:szCs w:val="20"/>
              </w:rPr>
              <w:t xml:space="preserve">Communicating with Indigenous Older Adults </w:t>
            </w:r>
            <w:r w:rsidRPr="001E2F6F">
              <w:rPr>
                <w:rFonts w:asciiTheme="minorHAnsi" w:hAnsiTheme="minorHAnsi"/>
                <w:b/>
                <w:sz w:val="20"/>
                <w:szCs w:val="20"/>
              </w:rPr>
              <w:t>Caring Interactions in End‐of‐Life Care</w:t>
            </w:r>
          </w:p>
        </w:tc>
        <w:tc>
          <w:tcPr>
            <w:tcW w:w="1968" w:type="dxa"/>
          </w:tcPr>
          <w:p w14:paraId="584461EE" w14:textId="77777777" w:rsidR="00231E0C" w:rsidRPr="001E2F6F" w:rsidRDefault="00231E0C" w:rsidP="002279A3">
            <w:pPr>
              <w:pStyle w:val="TableParagraph"/>
              <w:ind w:left="101" w:right="129"/>
              <w:rPr>
                <w:rFonts w:asciiTheme="minorHAnsi" w:hAnsiTheme="minorHAnsi"/>
                <w:sz w:val="20"/>
                <w:szCs w:val="20"/>
              </w:rPr>
            </w:pPr>
            <w:r w:rsidRPr="001E2F6F">
              <w:rPr>
                <w:rFonts w:asciiTheme="minorHAnsi" w:hAnsiTheme="minorHAnsi"/>
                <w:sz w:val="20"/>
                <w:szCs w:val="20"/>
              </w:rPr>
              <w:t>Approaches for End‐of‐Life Care</w:t>
            </w:r>
          </w:p>
        </w:tc>
        <w:tc>
          <w:tcPr>
            <w:tcW w:w="1862" w:type="dxa"/>
          </w:tcPr>
          <w:p w14:paraId="526DC220" w14:textId="77777777" w:rsidR="00231E0C" w:rsidRPr="001E2F6F" w:rsidRDefault="00231E0C" w:rsidP="002279A3">
            <w:pPr>
              <w:pStyle w:val="TableParagraph"/>
              <w:ind w:left="102" w:right="495" w:hanging="1"/>
              <w:rPr>
                <w:rFonts w:asciiTheme="minorHAnsi" w:hAnsiTheme="minorHAnsi"/>
                <w:b/>
                <w:sz w:val="20"/>
                <w:szCs w:val="20"/>
              </w:rPr>
            </w:pPr>
            <w:r w:rsidRPr="001E2F6F">
              <w:rPr>
                <w:rFonts w:asciiTheme="minorHAnsi" w:hAnsiTheme="minorHAnsi"/>
                <w:b/>
                <w:sz w:val="20"/>
                <w:szCs w:val="20"/>
              </w:rPr>
              <w:t>Determinants of Health</w:t>
            </w:r>
          </w:p>
        </w:tc>
        <w:tc>
          <w:tcPr>
            <w:tcW w:w="1694" w:type="dxa"/>
          </w:tcPr>
          <w:p w14:paraId="57BD1739" w14:textId="77777777" w:rsidR="00231E0C" w:rsidRPr="001E2F6F" w:rsidRDefault="00231E0C" w:rsidP="002279A3">
            <w:pPr>
              <w:pStyle w:val="TableParagraph"/>
              <w:rPr>
                <w:rFonts w:asciiTheme="minorHAnsi" w:hAnsiTheme="minorHAnsi"/>
                <w:sz w:val="20"/>
                <w:szCs w:val="20"/>
              </w:rPr>
            </w:pPr>
          </w:p>
        </w:tc>
      </w:tr>
      <w:tr w:rsidR="004431A3" w:rsidRPr="00FE1FDA" w14:paraId="17A21C10" w14:textId="77777777" w:rsidTr="00231E0C">
        <w:trPr>
          <w:trHeight w:val="1220"/>
        </w:trPr>
        <w:tc>
          <w:tcPr>
            <w:tcW w:w="610" w:type="dxa"/>
          </w:tcPr>
          <w:p w14:paraId="3FC65056" w14:textId="35B66A18" w:rsidR="004431A3" w:rsidRPr="001E2F6F" w:rsidRDefault="004431A3" w:rsidP="002279A3">
            <w:pPr>
              <w:pStyle w:val="TableParagraph"/>
              <w:ind w:left="102"/>
              <w:rPr>
                <w:rFonts w:asciiTheme="minorHAnsi" w:hAnsiTheme="minorHAnsi"/>
                <w:sz w:val="20"/>
                <w:szCs w:val="20"/>
              </w:rPr>
            </w:pPr>
            <w:r>
              <w:rPr>
                <w:rFonts w:asciiTheme="minorHAnsi" w:hAnsiTheme="minorHAnsi"/>
                <w:sz w:val="20"/>
                <w:szCs w:val="20"/>
              </w:rPr>
              <w:t>III</w:t>
            </w:r>
          </w:p>
        </w:tc>
        <w:tc>
          <w:tcPr>
            <w:tcW w:w="1692" w:type="dxa"/>
          </w:tcPr>
          <w:p w14:paraId="3604C2E4" w14:textId="420D7619" w:rsidR="004431A3" w:rsidRPr="001E2F6F" w:rsidRDefault="00252F8B" w:rsidP="002279A3">
            <w:pPr>
              <w:pStyle w:val="TableParagraph"/>
              <w:ind w:left="102" w:right="130"/>
              <w:rPr>
                <w:rFonts w:asciiTheme="minorHAnsi" w:hAnsiTheme="minorHAnsi"/>
                <w:b/>
                <w:sz w:val="20"/>
                <w:szCs w:val="20"/>
              </w:rPr>
            </w:pPr>
            <w:r>
              <w:rPr>
                <w:rFonts w:asciiTheme="minorHAnsi" w:hAnsiTheme="minorHAnsi"/>
                <w:b/>
                <w:sz w:val="20"/>
                <w:szCs w:val="20"/>
              </w:rPr>
              <w:t>Learning Rubric 3</w:t>
            </w:r>
            <w:r w:rsidR="004431A3" w:rsidRPr="001E2F6F">
              <w:rPr>
                <w:rFonts w:asciiTheme="minorHAnsi" w:hAnsiTheme="minorHAnsi"/>
                <w:b/>
                <w:sz w:val="20"/>
                <w:szCs w:val="20"/>
              </w:rPr>
              <w:t>: Fostering Partnerships in Care</w:t>
            </w:r>
          </w:p>
        </w:tc>
        <w:tc>
          <w:tcPr>
            <w:tcW w:w="1699" w:type="dxa"/>
          </w:tcPr>
          <w:p w14:paraId="6FB581E3" w14:textId="18A8C6D3" w:rsidR="004431A3" w:rsidRPr="001E2F6F" w:rsidRDefault="004431A3" w:rsidP="002279A3">
            <w:pPr>
              <w:pStyle w:val="TableParagraph"/>
              <w:ind w:left="102" w:right="140"/>
              <w:rPr>
                <w:rFonts w:asciiTheme="minorHAnsi" w:hAnsiTheme="minorHAnsi"/>
                <w:sz w:val="20"/>
                <w:szCs w:val="20"/>
              </w:rPr>
            </w:pPr>
            <w:r w:rsidRPr="001E2F6F">
              <w:rPr>
                <w:rFonts w:asciiTheme="minorHAnsi" w:hAnsiTheme="minorHAnsi"/>
                <w:b/>
                <w:sz w:val="20"/>
                <w:szCs w:val="20"/>
              </w:rPr>
              <w:t>Caring Interactions</w:t>
            </w:r>
          </w:p>
        </w:tc>
        <w:tc>
          <w:tcPr>
            <w:tcW w:w="1968" w:type="dxa"/>
          </w:tcPr>
          <w:p w14:paraId="2144D23C" w14:textId="1DE05B54" w:rsidR="004431A3" w:rsidRPr="001E2F6F" w:rsidRDefault="004431A3" w:rsidP="002279A3">
            <w:pPr>
              <w:pStyle w:val="TableParagraph"/>
              <w:ind w:left="101" w:right="129"/>
              <w:rPr>
                <w:rFonts w:asciiTheme="minorHAnsi" w:hAnsiTheme="minorHAnsi"/>
                <w:sz w:val="20"/>
                <w:szCs w:val="20"/>
              </w:rPr>
            </w:pPr>
            <w:r w:rsidRPr="001E2F6F">
              <w:rPr>
                <w:rFonts w:asciiTheme="minorHAnsi" w:hAnsiTheme="minorHAnsi"/>
                <w:b/>
                <w:sz w:val="20"/>
                <w:szCs w:val="20"/>
              </w:rPr>
              <w:t>Supporting Traditional Knowledge in Health and Healing</w:t>
            </w:r>
          </w:p>
        </w:tc>
        <w:tc>
          <w:tcPr>
            <w:tcW w:w="1862" w:type="dxa"/>
          </w:tcPr>
          <w:p w14:paraId="68420982" w14:textId="431C74B7" w:rsidR="004431A3" w:rsidRPr="001E2F6F" w:rsidRDefault="004431A3" w:rsidP="002279A3">
            <w:pPr>
              <w:pStyle w:val="TableParagraph"/>
              <w:ind w:left="102" w:right="495" w:hanging="1"/>
              <w:rPr>
                <w:rFonts w:asciiTheme="minorHAnsi" w:hAnsiTheme="minorHAnsi"/>
                <w:b/>
                <w:sz w:val="20"/>
                <w:szCs w:val="20"/>
              </w:rPr>
            </w:pPr>
            <w:r w:rsidRPr="001E2F6F">
              <w:rPr>
                <w:rFonts w:asciiTheme="minorHAnsi" w:hAnsiTheme="minorHAnsi"/>
                <w:sz w:val="20"/>
                <w:szCs w:val="20"/>
              </w:rPr>
              <w:t>Health Resources</w:t>
            </w:r>
          </w:p>
        </w:tc>
        <w:tc>
          <w:tcPr>
            <w:tcW w:w="1694" w:type="dxa"/>
          </w:tcPr>
          <w:p w14:paraId="4873A588" w14:textId="77777777" w:rsidR="004431A3" w:rsidRPr="001E2F6F" w:rsidRDefault="004431A3" w:rsidP="002279A3">
            <w:pPr>
              <w:pStyle w:val="TableParagraph"/>
              <w:rPr>
                <w:rFonts w:asciiTheme="minorHAnsi" w:hAnsiTheme="minorHAnsi"/>
                <w:sz w:val="20"/>
                <w:szCs w:val="20"/>
              </w:rPr>
            </w:pPr>
          </w:p>
        </w:tc>
      </w:tr>
      <w:tr w:rsidR="004431A3" w:rsidRPr="00FE1FDA" w14:paraId="4856E787" w14:textId="77777777" w:rsidTr="00231E0C">
        <w:trPr>
          <w:trHeight w:val="1220"/>
        </w:trPr>
        <w:tc>
          <w:tcPr>
            <w:tcW w:w="610" w:type="dxa"/>
          </w:tcPr>
          <w:p w14:paraId="44149C56" w14:textId="50E75395" w:rsidR="004431A3" w:rsidRPr="001E2F6F" w:rsidRDefault="004431A3" w:rsidP="002279A3">
            <w:pPr>
              <w:pStyle w:val="TableParagraph"/>
              <w:ind w:left="102"/>
              <w:rPr>
                <w:rFonts w:asciiTheme="minorHAnsi" w:hAnsiTheme="minorHAnsi"/>
                <w:sz w:val="20"/>
                <w:szCs w:val="20"/>
              </w:rPr>
            </w:pPr>
            <w:r>
              <w:rPr>
                <w:rFonts w:asciiTheme="minorHAnsi" w:hAnsiTheme="minorHAnsi"/>
                <w:sz w:val="20"/>
                <w:szCs w:val="20"/>
              </w:rPr>
              <w:t>IV</w:t>
            </w:r>
          </w:p>
        </w:tc>
        <w:tc>
          <w:tcPr>
            <w:tcW w:w="1692" w:type="dxa"/>
          </w:tcPr>
          <w:p w14:paraId="65BE5A9E" w14:textId="3DECE81B" w:rsidR="004431A3" w:rsidRPr="001E2F6F" w:rsidRDefault="004431A3" w:rsidP="002279A3">
            <w:pPr>
              <w:pStyle w:val="TableParagraph"/>
              <w:ind w:left="102" w:right="130"/>
              <w:rPr>
                <w:rFonts w:asciiTheme="minorHAnsi" w:hAnsiTheme="minorHAnsi"/>
                <w:b/>
                <w:sz w:val="20"/>
                <w:szCs w:val="20"/>
              </w:rPr>
            </w:pPr>
            <w:r>
              <w:rPr>
                <w:rFonts w:asciiTheme="minorHAnsi" w:hAnsiTheme="minorHAnsi"/>
                <w:b/>
                <w:sz w:val="20"/>
                <w:szCs w:val="20"/>
              </w:rPr>
              <w:t>Learning Rubric</w:t>
            </w:r>
            <w:r w:rsidR="00252F8B">
              <w:rPr>
                <w:rFonts w:asciiTheme="minorHAnsi" w:hAnsiTheme="minorHAnsi"/>
                <w:b/>
                <w:sz w:val="20"/>
                <w:szCs w:val="20"/>
              </w:rPr>
              <w:t xml:space="preserve"> 4</w:t>
            </w:r>
            <w:bookmarkStart w:id="45" w:name="_GoBack"/>
            <w:bookmarkEnd w:id="45"/>
            <w:r w:rsidRPr="001E2F6F">
              <w:rPr>
                <w:rFonts w:asciiTheme="minorHAnsi" w:hAnsiTheme="minorHAnsi"/>
                <w:b/>
                <w:sz w:val="20"/>
                <w:szCs w:val="20"/>
              </w:rPr>
              <w:t>: Supporting</w:t>
            </w:r>
          </w:p>
          <w:p w14:paraId="52A75543" w14:textId="77777777" w:rsidR="004431A3" w:rsidRPr="001E2F6F" w:rsidRDefault="004431A3" w:rsidP="002279A3">
            <w:pPr>
              <w:pStyle w:val="TableParagraph"/>
              <w:ind w:left="102" w:right="130"/>
              <w:rPr>
                <w:rFonts w:asciiTheme="minorHAnsi" w:hAnsiTheme="minorHAnsi"/>
                <w:b/>
                <w:sz w:val="20"/>
                <w:szCs w:val="20"/>
              </w:rPr>
            </w:pPr>
            <w:r w:rsidRPr="001E2F6F">
              <w:rPr>
                <w:rFonts w:asciiTheme="minorHAnsi" w:hAnsiTheme="minorHAnsi"/>
                <w:b/>
                <w:sz w:val="20"/>
                <w:szCs w:val="20"/>
              </w:rPr>
              <w:t>Diversity</w:t>
            </w:r>
          </w:p>
        </w:tc>
        <w:tc>
          <w:tcPr>
            <w:tcW w:w="1699" w:type="dxa"/>
          </w:tcPr>
          <w:p w14:paraId="787EBA76" w14:textId="77777777" w:rsidR="004431A3" w:rsidRPr="001E2F6F" w:rsidRDefault="004431A3" w:rsidP="002279A3">
            <w:pPr>
              <w:pStyle w:val="TableParagraph"/>
              <w:ind w:left="102" w:right="140"/>
              <w:rPr>
                <w:rFonts w:asciiTheme="minorHAnsi" w:hAnsiTheme="minorHAnsi"/>
                <w:sz w:val="20"/>
                <w:szCs w:val="20"/>
              </w:rPr>
            </w:pPr>
            <w:r w:rsidRPr="001E2F6F">
              <w:rPr>
                <w:rFonts w:asciiTheme="minorHAnsi" w:hAnsiTheme="minorHAnsi"/>
                <w:b/>
                <w:sz w:val="20"/>
                <w:szCs w:val="20"/>
              </w:rPr>
              <w:t>Speaking Out for Cultural Safety</w:t>
            </w:r>
          </w:p>
        </w:tc>
        <w:tc>
          <w:tcPr>
            <w:tcW w:w="1968" w:type="dxa"/>
          </w:tcPr>
          <w:p w14:paraId="30C439E1" w14:textId="77777777" w:rsidR="004431A3" w:rsidRPr="001E2F6F" w:rsidRDefault="004431A3" w:rsidP="002279A3">
            <w:pPr>
              <w:pStyle w:val="TableParagraph"/>
              <w:ind w:left="101" w:right="129"/>
              <w:rPr>
                <w:rFonts w:asciiTheme="minorHAnsi" w:hAnsiTheme="minorHAnsi"/>
                <w:sz w:val="20"/>
                <w:szCs w:val="20"/>
              </w:rPr>
            </w:pPr>
            <w:r w:rsidRPr="001E2F6F">
              <w:rPr>
                <w:rFonts w:asciiTheme="minorHAnsi" w:hAnsiTheme="minorHAnsi"/>
                <w:sz w:val="20"/>
                <w:szCs w:val="20"/>
              </w:rPr>
              <w:t>Pain Management</w:t>
            </w:r>
          </w:p>
        </w:tc>
        <w:tc>
          <w:tcPr>
            <w:tcW w:w="1862" w:type="dxa"/>
          </w:tcPr>
          <w:p w14:paraId="72ED2DB3" w14:textId="77777777" w:rsidR="004431A3" w:rsidRPr="001E2F6F" w:rsidRDefault="004431A3" w:rsidP="002279A3">
            <w:pPr>
              <w:pStyle w:val="TableParagraph"/>
              <w:ind w:left="102" w:right="495" w:hanging="1"/>
              <w:rPr>
                <w:rFonts w:asciiTheme="minorHAnsi" w:hAnsiTheme="minorHAnsi"/>
                <w:b/>
                <w:sz w:val="20"/>
                <w:szCs w:val="20"/>
              </w:rPr>
            </w:pPr>
            <w:r w:rsidRPr="001E2F6F">
              <w:rPr>
                <w:rFonts w:asciiTheme="minorHAnsi" w:hAnsiTheme="minorHAnsi"/>
                <w:sz w:val="20"/>
                <w:szCs w:val="20"/>
              </w:rPr>
              <w:t>Considerations of Health Access</w:t>
            </w:r>
          </w:p>
        </w:tc>
        <w:tc>
          <w:tcPr>
            <w:tcW w:w="1694" w:type="dxa"/>
          </w:tcPr>
          <w:p w14:paraId="0FFF1860" w14:textId="77777777" w:rsidR="004431A3" w:rsidRPr="001E2F6F" w:rsidRDefault="004431A3" w:rsidP="002279A3">
            <w:pPr>
              <w:pStyle w:val="TableParagraph"/>
              <w:rPr>
                <w:rFonts w:asciiTheme="minorHAnsi" w:hAnsiTheme="minorHAnsi"/>
                <w:sz w:val="20"/>
                <w:szCs w:val="20"/>
              </w:rPr>
            </w:pPr>
          </w:p>
        </w:tc>
      </w:tr>
    </w:tbl>
    <w:p w14:paraId="7E1A430C" w14:textId="77777777" w:rsidR="00A1020C" w:rsidRDefault="00A1020C">
      <w:pPr>
        <w:rPr>
          <w:b/>
        </w:rPr>
      </w:pPr>
      <w:r>
        <w:rPr>
          <w:b/>
        </w:rPr>
        <w:br w:type="page"/>
      </w:r>
    </w:p>
    <w:p w14:paraId="508B1B05" w14:textId="77777777" w:rsidR="0032219A" w:rsidRDefault="0032219A" w:rsidP="0032219A">
      <w:pPr>
        <w:rPr>
          <w:b/>
        </w:rPr>
      </w:pPr>
    </w:p>
    <w:p w14:paraId="03986BCE" w14:textId="77777777" w:rsidR="0032219A" w:rsidRPr="0032219A" w:rsidRDefault="0032219A" w:rsidP="0032219A">
      <w:pPr>
        <w:pStyle w:val="HEAD2"/>
      </w:pPr>
      <w:bookmarkStart w:id="46" w:name="_Toc509303540"/>
      <w:r w:rsidRPr="0032219A">
        <w:t>Learning Resources</w:t>
      </w:r>
      <w:bookmarkEnd w:id="46"/>
    </w:p>
    <w:p w14:paraId="096C8146" w14:textId="77777777" w:rsidR="0032219A" w:rsidRPr="0032219A" w:rsidRDefault="0032219A" w:rsidP="0032219A">
      <w:pPr>
        <w:rPr>
          <w:b/>
        </w:rPr>
      </w:pPr>
    </w:p>
    <w:p w14:paraId="22A82031" w14:textId="0B21FE83" w:rsidR="0032219A" w:rsidRPr="0032219A" w:rsidRDefault="0032219A" w:rsidP="0032219A">
      <w:r w:rsidRPr="0032219A">
        <w:t xml:space="preserve">The following chart </w:t>
      </w:r>
      <w:r w:rsidR="00A1020C">
        <w:t xml:space="preserve">lists </w:t>
      </w:r>
      <w:r w:rsidRPr="0032219A">
        <w:t xml:space="preserve">the learning resources that are associated with each course. The competencies </w:t>
      </w:r>
      <w:r w:rsidR="00A1020C">
        <w:t xml:space="preserve">that </w:t>
      </w:r>
      <w:r w:rsidRPr="0032219A">
        <w:t xml:space="preserve">the learning activities address are from the Cultural Competency Framework for Nursing Education. </w:t>
      </w:r>
      <w:r w:rsidR="00A1020C">
        <w:t xml:space="preserve">For </w:t>
      </w:r>
      <w:r w:rsidRPr="0032219A">
        <w:t xml:space="preserve">each course, required learning resources are in </w:t>
      </w:r>
      <w:r w:rsidRPr="0032219A">
        <w:rPr>
          <w:b/>
        </w:rPr>
        <w:t>bold</w:t>
      </w:r>
      <w:r w:rsidRPr="0032219A">
        <w:t>.</w:t>
      </w:r>
    </w:p>
    <w:p w14:paraId="41B3CF70" w14:textId="77777777" w:rsidR="0032219A" w:rsidRDefault="0032219A" w:rsidP="005618BF"/>
    <w:p w14:paraId="6BA3295D" w14:textId="77777777" w:rsidR="0032219A" w:rsidRDefault="0032219A" w:rsidP="005618BF"/>
    <w:tbl>
      <w:tblPr>
        <w:tblW w:w="9567" w:type="dxa"/>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0" w:type="dxa"/>
        </w:tblCellMar>
        <w:tblLook w:val="01E0" w:firstRow="1" w:lastRow="1" w:firstColumn="1" w:lastColumn="1" w:noHBand="0" w:noVBand="0"/>
      </w:tblPr>
      <w:tblGrid>
        <w:gridCol w:w="2134"/>
        <w:gridCol w:w="2275"/>
        <w:gridCol w:w="5104"/>
        <w:gridCol w:w="54"/>
      </w:tblGrid>
      <w:tr w:rsidR="005B3D99" w:rsidRPr="00245635" w14:paraId="6328F737" w14:textId="77777777" w:rsidTr="00A6676D">
        <w:trPr>
          <w:gridAfter w:val="1"/>
          <w:wAfter w:w="54" w:type="dxa"/>
          <w:trHeight w:val="520"/>
        </w:trPr>
        <w:tc>
          <w:tcPr>
            <w:tcW w:w="2134" w:type="dxa"/>
          </w:tcPr>
          <w:p w14:paraId="6D76CBC5" w14:textId="77777777" w:rsidR="00245635" w:rsidRPr="001D3C9B" w:rsidRDefault="00245635" w:rsidP="001D3C9B">
            <w:pPr>
              <w:jc w:val="center"/>
              <w:rPr>
                <w:b/>
              </w:rPr>
            </w:pPr>
            <w:r w:rsidRPr="001D3C9B">
              <w:rPr>
                <w:b/>
              </w:rPr>
              <w:t>Course</w:t>
            </w:r>
          </w:p>
        </w:tc>
        <w:tc>
          <w:tcPr>
            <w:tcW w:w="2275" w:type="dxa"/>
          </w:tcPr>
          <w:p w14:paraId="01742F7E" w14:textId="77777777" w:rsidR="00245635" w:rsidRPr="001D3C9B" w:rsidRDefault="00245635" w:rsidP="001D3C9B">
            <w:pPr>
              <w:jc w:val="center"/>
              <w:rPr>
                <w:b/>
              </w:rPr>
            </w:pPr>
            <w:r w:rsidRPr="001D3C9B">
              <w:rPr>
                <w:b/>
              </w:rPr>
              <w:t>Core Cultural</w:t>
            </w:r>
          </w:p>
          <w:p w14:paraId="614EB00A" w14:textId="77777777" w:rsidR="00245635" w:rsidRPr="001D3C9B" w:rsidRDefault="00245635" w:rsidP="001D3C9B">
            <w:pPr>
              <w:jc w:val="center"/>
              <w:rPr>
                <w:b/>
              </w:rPr>
            </w:pPr>
            <w:r w:rsidRPr="001D3C9B">
              <w:rPr>
                <w:b/>
              </w:rPr>
              <w:t>Competencies</w:t>
            </w:r>
          </w:p>
        </w:tc>
        <w:tc>
          <w:tcPr>
            <w:tcW w:w="5104" w:type="dxa"/>
          </w:tcPr>
          <w:p w14:paraId="22C4637A" w14:textId="77777777" w:rsidR="00245635" w:rsidRPr="001D3C9B" w:rsidRDefault="00245635" w:rsidP="001D3C9B">
            <w:pPr>
              <w:jc w:val="center"/>
              <w:rPr>
                <w:b/>
              </w:rPr>
            </w:pPr>
            <w:r w:rsidRPr="001D3C9B">
              <w:rPr>
                <w:b/>
              </w:rPr>
              <w:t>Learning Resources</w:t>
            </w:r>
          </w:p>
        </w:tc>
      </w:tr>
      <w:tr w:rsidR="005B3D99" w:rsidRPr="00245635" w14:paraId="20233153" w14:textId="77777777" w:rsidTr="00A6676D">
        <w:trPr>
          <w:gridAfter w:val="1"/>
          <w:wAfter w:w="54" w:type="dxa"/>
          <w:trHeight w:val="1340"/>
        </w:trPr>
        <w:tc>
          <w:tcPr>
            <w:tcW w:w="2134" w:type="dxa"/>
          </w:tcPr>
          <w:p w14:paraId="35A0E627" w14:textId="77777777" w:rsidR="00245635" w:rsidRPr="00245635" w:rsidRDefault="00245635" w:rsidP="001D3C9B">
            <w:pPr>
              <w:ind w:left="113"/>
            </w:pPr>
            <w:r w:rsidRPr="00245635">
              <w:t>Professional Practice I</w:t>
            </w:r>
          </w:p>
        </w:tc>
        <w:tc>
          <w:tcPr>
            <w:tcW w:w="2275" w:type="dxa"/>
          </w:tcPr>
          <w:p w14:paraId="78AA3297" w14:textId="77777777" w:rsidR="00245635" w:rsidRPr="00245635" w:rsidRDefault="00245635" w:rsidP="001D3C9B">
            <w:pPr>
              <w:ind w:left="113"/>
            </w:pPr>
            <w:r w:rsidRPr="00245635">
              <w:t>Inclusivity</w:t>
            </w:r>
          </w:p>
        </w:tc>
        <w:tc>
          <w:tcPr>
            <w:tcW w:w="5104" w:type="dxa"/>
          </w:tcPr>
          <w:p w14:paraId="75043E16" w14:textId="2D17F959" w:rsidR="00245635" w:rsidRPr="00245635" w:rsidRDefault="00245635" w:rsidP="001D3C9B">
            <w:pPr>
              <w:ind w:left="113"/>
            </w:pPr>
            <w:r w:rsidRPr="00245635">
              <w:rPr>
                <w:i/>
              </w:rPr>
              <w:t>Race</w:t>
            </w:r>
            <w:r w:rsidR="00601FC3">
              <w:rPr>
                <w:i/>
              </w:rPr>
              <w:t xml:space="preserve"> </w:t>
            </w:r>
            <w:r w:rsidR="00601FC3">
              <w:rPr>
                <w:rFonts w:cstheme="minorHAnsi"/>
                <w:i/>
              </w:rPr>
              <w:t>–</w:t>
            </w:r>
            <w:r w:rsidR="00601FC3">
              <w:rPr>
                <w:i/>
              </w:rPr>
              <w:t xml:space="preserve"> </w:t>
            </w:r>
            <w:r w:rsidRPr="00A6676D">
              <w:rPr>
                <w:i/>
              </w:rPr>
              <w:t xml:space="preserve">The </w:t>
            </w:r>
            <w:r w:rsidR="00601FC3" w:rsidRPr="00A6676D">
              <w:rPr>
                <w:i/>
              </w:rPr>
              <w:t>P</w:t>
            </w:r>
            <w:r w:rsidRPr="00A6676D">
              <w:rPr>
                <w:i/>
              </w:rPr>
              <w:t xml:space="preserve">ower of an </w:t>
            </w:r>
            <w:r w:rsidR="00A21831" w:rsidRPr="00A6676D">
              <w:rPr>
                <w:i/>
              </w:rPr>
              <w:t>Illusion</w:t>
            </w:r>
            <w:r w:rsidR="00A21831">
              <w:rPr>
                <w:i/>
              </w:rPr>
              <w:t xml:space="preserve">. </w:t>
            </w:r>
            <w:r w:rsidR="00A21831">
              <w:t>Episode 1: “</w:t>
            </w:r>
            <w:r w:rsidRPr="00245635">
              <w:t xml:space="preserve">The </w:t>
            </w:r>
            <w:r w:rsidR="00A21831" w:rsidRPr="00245635">
              <w:t>Difference Between Us</w:t>
            </w:r>
            <w:r w:rsidRPr="00245635">
              <w:t>.</w:t>
            </w:r>
            <w:r w:rsidR="00A21831">
              <w:t>” A m</w:t>
            </w:r>
            <w:r w:rsidRPr="00245635">
              <w:t>ovie to help students become aware of own perception.</w:t>
            </w:r>
          </w:p>
          <w:p w14:paraId="3ECED737" w14:textId="77777777" w:rsidR="00245635" w:rsidRPr="00245635" w:rsidRDefault="00245635" w:rsidP="001D3C9B">
            <w:pPr>
              <w:ind w:left="113"/>
            </w:pPr>
            <w:r w:rsidRPr="00245635">
              <w:t>Accompanying website (online) with questions for faculty</w:t>
            </w:r>
            <w:r w:rsidR="00A21831">
              <w:t>.</w:t>
            </w:r>
          </w:p>
        </w:tc>
      </w:tr>
      <w:tr w:rsidR="005B3D99" w:rsidRPr="00245635" w14:paraId="717A2D28" w14:textId="77777777" w:rsidTr="00A6676D">
        <w:trPr>
          <w:gridAfter w:val="1"/>
          <w:wAfter w:w="54" w:type="dxa"/>
          <w:trHeight w:val="1060"/>
        </w:trPr>
        <w:tc>
          <w:tcPr>
            <w:tcW w:w="2134" w:type="dxa"/>
          </w:tcPr>
          <w:p w14:paraId="0127F68D" w14:textId="77777777" w:rsidR="00245635" w:rsidRPr="00245635" w:rsidRDefault="00245635" w:rsidP="00BA4557">
            <w:pPr>
              <w:ind w:left="113"/>
            </w:pPr>
            <w:r w:rsidRPr="00245635">
              <w:t>Professional Practice I</w:t>
            </w:r>
          </w:p>
        </w:tc>
        <w:tc>
          <w:tcPr>
            <w:tcW w:w="2275" w:type="dxa"/>
          </w:tcPr>
          <w:p w14:paraId="752A37F1" w14:textId="77777777" w:rsidR="00125FC3" w:rsidRDefault="00245635" w:rsidP="00BA4557">
            <w:pPr>
              <w:ind w:left="113"/>
            </w:pPr>
            <w:r w:rsidRPr="00245635">
              <w:t>Inclusivity</w:t>
            </w:r>
          </w:p>
          <w:p w14:paraId="6FB105A5" w14:textId="0BC59E95" w:rsidR="00245635" w:rsidRPr="00245635" w:rsidRDefault="00125FC3" w:rsidP="00BA4557">
            <w:pPr>
              <w:ind w:left="113"/>
            </w:pPr>
            <w:r w:rsidRPr="00245635">
              <w:t>Mentoring/support</w:t>
            </w:r>
          </w:p>
        </w:tc>
        <w:tc>
          <w:tcPr>
            <w:tcW w:w="5104" w:type="dxa"/>
          </w:tcPr>
          <w:p w14:paraId="7532824D" w14:textId="77777777" w:rsidR="00245635" w:rsidRPr="00245635" w:rsidRDefault="00245635" w:rsidP="00BA4557">
            <w:pPr>
              <w:ind w:left="113"/>
              <w:rPr>
                <w:b/>
                <w:i/>
              </w:rPr>
            </w:pPr>
            <w:r w:rsidRPr="00245635">
              <w:rPr>
                <w:b/>
              </w:rPr>
              <w:t xml:space="preserve">Learning Rubric 1: </w:t>
            </w:r>
            <w:r w:rsidRPr="00245635">
              <w:rPr>
                <w:b/>
                <w:i/>
              </w:rPr>
              <w:t>Learning about Diversity</w:t>
            </w:r>
          </w:p>
          <w:p w14:paraId="2DBDAB73" w14:textId="77777777" w:rsidR="00245635" w:rsidRPr="00A6676D" w:rsidRDefault="00245635" w:rsidP="00BA4557">
            <w:pPr>
              <w:ind w:left="113"/>
            </w:pPr>
            <w:r w:rsidRPr="00A6676D">
              <w:t>Students are invited to examine their own assumptions, values, beliefs and biases.</w:t>
            </w:r>
          </w:p>
          <w:p w14:paraId="60672EC5" w14:textId="77777777" w:rsidR="00245635" w:rsidRPr="00245635" w:rsidRDefault="00245635" w:rsidP="00BA4557">
            <w:pPr>
              <w:ind w:left="113"/>
              <w:rPr>
                <w:b/>
              </w:rPr>
            </w:pPr>
            <w:r w:rsidRPr="00245635">
              <w:rPr>
                <w:b/>
              </w:rPr>
              <w:t>Students’ self‐assessment.</w:t>
            </w:r>
          </w:p>
        </w:tc>
      </w:tr>
      <w:tr w:rsidR="005B3D99" w:rsidRPr="00245635" w14:paraId="45CF53E7" w14:textId="77777777" w:rsidTr="00A6676D">
        <w:trPr>
          <w:gridAfter w:val="1"/>
          <w:wAfter w:w="54" w:type="dxa"/>
          <w:trHeight w:val="1860"/>
        </w:trPr>
        <w:tc>
          <w:tcPr>
            <w:tcW w:w="2134" w:type="dxa"/>
          </w:tcPr>
          <w:p w14:paraId="77233F74" w14:textId="77777777" w:rsidR="00245635" w:rsidRPr="00245635" w:rsidRDefault="00245635" w:rsidP="00BA4557">
            <w:pPr>
              <w:ind w:left="113"/>
            </w:pPr>
            <w:r w:rsidRPr="00245635">
              <w:t>Professional Practice II</w:t>
            </w:r>
          </w:p>
        </w:tc>
        <w:tc>
          <w:tcPr>
            <w:tcW w:w="2275" w:type="dxa"/>
          </w:tcPr>
          <w:p w14:paraId="1E4642F3" w14:textId="3761660A" w:rsidR="00125FC3" w:rsidRDefault="00245635" w:rsidP="00125FC3">
            <w:pPr>
              <w:ind w:left="113"/>
            </w:pPr>
            <w:r w:rsidRPr="00245635">
              <w:t>Post</w:t>
            </w:r>
            <w:r w:rsidR="00125FC3">
              <w:t>-c</w:t>
            </w:r>
            <w:r w:rsidRPr="00245635">
              <w:t xml:space="preserve">olonial </w:t>
            </w:r>
            <w:r w:rsidR="00125FC3" w:rsidRPr="00245635">
              <w:t>understanding</w:t>
            </w:r>
          </w:p>
          <w:p w14:paraId="28109A57" w14:textId="0B1C439F" w:rsidR="00245635" w:rsidRPr="00245635" w:rsidRDefault="00125FC3" w:rsidP="00125FC3">
            <w:pPr>
              <w:ind w:left="113"/>
            </w:pPr>
            <w:r>
              <w:t>M</w:t>
            </w:r>
            <w:r w:rsidRPr="00245635">
              <w:t>entoring/support</w:t>
            </w:r>
          </w:p>
        </w:tc>
        <w:tc>
          <w:tcPr>
            <w:tcW w:w="5104" w:type="dxa"/>
          </w:tcPr>
          <w:p w14:paraId="1FFDB9B9" w14:textId="77777777" w:rsidR="00A21831" w:rsidRDefault="00245635" w:rsidP="00BA4557">
            <w:pPr>
              <w:ind w:left="113"/>
              <w:rPr>
                <w:b/>
                <w:i/>
              </w:rPr>
            </w:pPr>
            <w:r w:rsidRPr="00245635">
              <w:rPr>
                <w:b/>
              </w:rPr>
              <w:t xml:space="preserve">Learning Rubric 2: </w:t>
            </w:r>
            <w:r w:rsidRPr="00245635">
              <w:rPr>
                <w:b/>
                <w:i/>
              </w:rPr>
              <w:t>Cultivating Understanding</w:t>
            </w:r>
          </w:p>
          <w:p w14:paraId="63CAB7EF" w14:textId="565AD326" w:rsidR="00245635" w:rsidRPr="00245635" w:rsidRDefault="00245635" w:rsidP="00BA4557">
            <w:pPr>
              <w:ind w:left="113"/>
              <w:rPr>
                <w:b/>
              </w:rPr>
            </w:pPr>
            <w:r w:rsidRPr="00245635">
              <w:rPr>
                <w:b/>
              </w:rPr>
              <w:t>Cultural Safety Module 1: Peoples’ experiences of colonization.</w:t>
            </w:r>
          </w:p>
          <w:p w14:paraId="72FF41D5" w14:textId="75632EF8" w:rsidR="00245635" w:rsidRPr="00A6676D" w:rsidRDefault="00245635" w:rsidP="00BA4557">
            <w:pPr>
              <w:ind w:left="113"/>
            </w:pPr>
            <w:r w:rsidRPr="00A6676D">
              <w:t xml:space="preserve">Students make connections between culturally safe practice and CLPNBC </w:t>
            </w:r>
            <w:r w:rsidR="00A21831" w:rsidRPr="00A6676D">
              <w:t>v</w:t>
            </w:r>
            <w:r w:rsidRPr="00A6676D">
              <w:t>alues.</w:t>
            </w:r>
          </w:p>
          <w:p w14:paraId="458D8BCE" w14:textId="77777777" w:rsidR="00245635" w:rsidRPr="00245635" w:rsidRDefault="00245635" w:rsidP="00BA4557">
            <w:pPr>
              <w:ind w:left="113"/>
              <w:rPr>
                <w:b/>
              </w:rPr>
            </w:pPr>
            <w:r w:rsidRPr="00245635">
              <w:rPr>
                <w:b/>
              </w:rPr>
              <w:t>Students’ self‐assessment of progress in cultural</w:t>
            </w:r>
          </w:p>
          <w:p w14:paraId="62392863" w14:textId="77777777" w:rsidR="00245635" w:rsidRPr="00245635" w:rsidRDefault="00245635" w:rsidP="00BA4557">
            <w:pPr>
              <w:ind w:left="113"/>
              <w:rPr>
                <w:b/>
              </w:rPr>
            </w:pPr>
            <w:r w:rsidRPr="00245635">
              <w:rPr>
                <w:b/>
              </w:rPr>
              <w:t>competencies.</w:t>
            </w:r>
          </w:p>
        </w:tc>
      </w:tr>
      <w:tr w:rsidR="005B3D99" w:rsidRPr="00245635" w14:paraId="5F1EA177" w14:textId="77777777" w:rsidTr="00A6676D">
        <w:trPr>
          <w:gridAfter w:val="1"/>
          <w:wAfter w:w="54" w:type="dxa"/>
          <w:trHeight w:val="1060"/>
        </w:trPr>
        <w:tc>
          <w:tcPr>
            <w:tcW w:w="2134" w:type="dxa"/>
          </w:tcPr>
          <w:p w14:paraId="3DD29B03" w14:textId="77777777" w:rsidR="00245635" w:rsidRPr="00245635" w:rsidRDefault="00245635" w:rsidP="00BA4557">
            <w:pPr>
              <w:ind w:left="113"/>
            </w:pPr>
            <w:r w:rsidRPr="00245635">
              <w:t>Professional Practice II</w:t>
            </w:r>
          </w:p>
        </w:tc>
        <w:tc>
          <w:tcPr>
            <w:tcW w:w="2275" w:type="dxa"/>
          </w:tcPr>
          <w:p w14:paraId="5391909D" w14:textId="77777777" w:rsidR="00125FC3" w:rsidRDefault="00245635" w:rsidP="00BA4557">
            <w:pPr>
              <w:ind w:left="113"/>
            </w:pPr>
            <w:r w:rsidRPr="00245635">
              <w:t>Respect</w:t>
            </w:r>
          </w:p>
          <w:p w14:paraId="1265BEAA" w14:textId="23BBDCDC" w:rsidR="00245635" w:rsidRPr="00245635" w:rsidRDefault="00125FC3" w:rsidP="00BA4557">
            <w:pPr>
              <w:ind w:left="113"/>
            </w:pPr>
            <w:r>
              <w:t>P</w:t>
            </w:r>
            <w:r w:rsidRPr="00245635">
              <w:t>ost</w:t>
            </w:r>
            <w:r>
              <w:t>-</w:t>
            </w:r>
            <w:r w:rsidR="00245635" w:rsidRPr="00245635">
              <w:t xml:space="preserve">colonial </w:t>
            </w:r>
            <w:r w:rsidRPr="00245635">
              <w:t>understanding</w:t>
            </w:r>
          </w:p>
          <w:p w14:paraId="64503B40" w14:textId="77777777" w:rsidR="00245635" w:rsidRPr="00245635" w:rsidRDefault="00245635" w:rsidP="00BA4557">
            <w:pPr>
              <w:ind w:left="113"/>
            </w:pPr>
            <w:r w:rsidRPr="00245635">
              <w:t>Mentoring/</w:t>
            </w:r>
            <w:r w:rsidR="00125FC3" w:rsidRPr="00245635">
              <w:t>support</w:t>
            </w:r>
          </w:p>
        </w:tc>
        <w:tc>
          <w:tcPr>
            <w:tcW w:w="5104" w:type="dxa"/>
          </w:tcPr>
          <w:p w14:paraId="74FDE8A1" w14:textId="77777777" w:rsidR="00245635" w:rsidRPr="00245635" w:rsidRDefault="00245635" w:rsidP="00BA4557">
            <w:pPr>
              <w:ind w:left="113"/>
            </w:pPr>
            <w:r w:rsidRPr="00245635">
              <w:t>Weighty Blankets</w:t>
            </w:r>
          </w:p>
          <w:p w14:paraId="4BD25549" w14:textId="77777777" w:rsidR="00245635" w:rsidRPr="00245635" w:rsidRDefault="00245635" w:rsidP="00BA4557">
            <w:pPr>
              <w:ind w:left="113"/>
            </w:pPr>
            <w:r w:rsidRPr="00245635">
              <w:t>A hands‐on activity to make visible effects of historical impact of colonization on individuals.</w:t>
            </w:r>
          </w:p>
        </w:tc>
      </w:tr>
      <w:tr w:rsidR="005B3D99" w:rsidRPr="00245635" w14:paraId="20A3DAF6" w14:textId="77777777" w:rsidTr="00A6676D">
        <w:trPr>
          <w:gridAfter w:val="1"/>
          <w:wAfter w:w="54" w:type="dxa"/>
          <w:trHeight w:val="2140"/>
        </w:trPr>
        <w:tc>
          <w:tcPr>
            <w:tcW w:w="2134" w:type="dxa"/>
          </w:tcPr>
          <w:p w14:paraId="35254B2A" w14:textId="77777777" w:rsidR="00245635" w:rsidRPr="00245635" w:rsidRDefault="00245635" w:rsidP="00BA4557">
            <w:pPr>
              <w:ind w:left="113"/>
            </w:pPr>
            <w:r w:rsidRPr="00245635">
              <w:t>Professional Practice III</w:t>
            </w:r>
          </w:p>
        </w:tc>
        <w:tc>
          <w:tcPr>
            <w:tcW w:w="2275" w:type="dxa"/>
          </w:tcPr>
          <w:p w14:paraId="72C16A8A" w14:textId="77777777" w:rsidR="00125FC3" w:rsidRDefault="00245635" w:rsidP="00BA4557">
            <w:pPr>
              <w:ind w:left="113"/>
            </w:pPr>
            <w:r w:rsidRPr="00245635">
              <w:t>Inclusivity</w:t>
            </w:r>
          </w:p>
          <w:p w14:paraId="012119A3" w14:textId="7914A6D4" w:rsidR="00125FC3" w:rsidRDefault="00245635" w:rsidP="00BA4557">
            <w:pPr>
              <w:ind w:left="113"/>
            </w:pPr>
            <w:r w:rsidRPr="00245635">
              <w:t>Post</w:t>
            </w:r>
            <w:r w:rsidR="00125FC3">
              <w:t>-</w:t>
            </w:r>
            <w:r w:rsidRPr="00245635">
              <w:t xml:space="preserve">colonial </w:t>
            </w:r>
            <w:r w:rsidR="00125FC3" w:rsidRPr="00245635">
              <w:t>understanding</w:t>
            </w:r>
          </w:p>
          <w:p w14:paraId="6DE12C19" w14:textId="28511B16" w:rsidR="00245635" w:rsidRPr="00245635" w:rsidRDefault="00245635" w:rsidP="00BA4557">
            <w:pPr>
              <w:ind w:left="113"/>
            </w:pPr>
            <w:r w:rsidRPr="00245635">
              <w:t>Mentoring/</w:t>
            </w:r>
            <w:r w:rsidR="00125FC3" w:rsidRPr="00245635">
              <w:t>support</w:t>
            </w:r>
          </w:p>
        </w:tc>
        <w:tc>
          <w:tcPr>
            <w:tcW w:w="5104" w:type="dxa"/>
          </w:tcPr>
          <w:p w14:paraId="7265A986" w14:textId="77777777" w:rsidR="00A21831" w:rsidRDefault="00245635" w:rsidP="00BA4557">
            <w:pPr>
              <w:ind w:left="113"/>
              <w:rPr>
                <w:b/>
                <w:i/>
              </w:rPr>
            </w:pPr>
            <w:r w:rsidRPr="00245635">
              <w:rPr>
                <w:b/>
              </w:rPr>
              <w:t xml:space="preserve">Learning Rubric 3: </w:t>
            </w:r>
            <w:r w:rsidRPr="00245635">
              <w:rPr>
                <w:b/>
                <w:i/>
              </w:rPr>
              <w:t>Fostering Partnerships in Care</w:t>
            </w:r>
          </w:p>
          <w:p w14:paraId="41257B61" w14:textId="4A88EF70" w:rsidR="00245635" w:rsidRPr="00245635" w:rsidRDefault="00245635" w:rsidP="00BA4557">
            <w:pPr>
              <w:ind w:left="113"/>
              <w:rPr>
                <w:b/>
              </w:rPr>
            </w:pPr>
            <w:r w:rsidRPr="00245635">
              <w:rPr>
                <w:b/>
              </w:rPr>
              <w:t>Cultural Safety Module 3: Peoples’ experiences of colonization in health care.</w:t>
            </w:r>
          </w:p>
          <w:p w14:paraId="55FB2243" w14:textId="2438DD2A" w:rsidR="00245635" w:rsidRPr="00A6676D" w:rsidRDefault="00245635" w:rsidP="00BA4557">
            <w:pPr>
              <w:ind w:left="113"/>
            </w:pPr>
            <w:r w:rsidRPr="00A6676D">
              <w:t xml:space="preserve">Students identify ways to partner with </w:t>
            </w:r>
            <w:r w:rsidR="00A21831" w:rsidRPr="00A6676D">
              <w:t xml:space="preserve">Indigenous </w:t>
            </w:r>
            <w:r w:rsidRPr="00A6676D">
              <w:t>clients, families and communities to create culturally safe, person‐centred care plans.</w:t>
            </w:r>
          </w:p>
          <w:p w14:paraId="1E5E3F01" w14:textId="77777777" w:rsidR="00245635" w:rsidRPr="00245635" w:rsidRDefault="00245635" w:rsidP="00BA4557">
            <w:pPr>
              <w:ind w:left="113"/>
              <w:rPr>
                <w:b/>
              </w:rPr>
            </w:pPr>
            <w:r w:rsidRPr="00245635">
              <w:rPr>
                <w:b/>
              </w:rPr>
              <w:t>Students’ self‐assessment of progress in cultural competencies.</w:t>
            </w:r>
          </w:p>
        </w:tc>
      </w:tr>
      <w:tr w:rsidR="005B3D99" w:rsidRPr="00245635" w14:paraId="0EA1E8B2" w14:textId="77777777" w:rsidTr="00A6676D">
        <w:trPr>
          <w:gridAfter w:val="1"/>
          <w:wAfter w:w="54" w:type="dxa"/>
          <w:trHeight w:val="1860"/>
        </w:trPr>
        <w:tc>
          <w:tcPr>
            <w:tcW w:w="2134" w:type="dxa"/>
          </w:tcPr>
          <w:p w14:paraId="4913E1CA" w14:textId="77777777" w:rsidR="00245635" w:rsidRPr="00245635" w:rsidRDefault="00245635" w:rsidP="00BA4557">
            <w:pPr>
              <w:ind w:left="113"/>
            </w:pPr>
            <w:r w:rsidRPr="00245635">
              <w:lastRenderedPageBreak/>
              <w:t>Professional Practice IV</w:t>
            </w:r>
          </w:p>
        </w:tc>
        <w:tc>
          <w:tcPr>
            <w:tcW w:w="2275" w:type="dxa"/>
          </w:tcPr>
          <w:p w14:paraId="1AC9D4BB" w14:textId="77777777" w:rsidR="00125FC3" w:rsidRDefault="00245635" w:rsidP="00BA4557">
            <w:pPr>
              <w:ind w:left="113"/>
            </w:pPr>
            <w:r w:rsidRPr="00245635">
              <w:t>Inclusivity</w:t>
            </w:r>
          </w:p>
          <w:p w14:paraId="4BF2D550" w14:textId="34896807" w:rsidR="00B54439" w:rsidRDefault="00245635" w:rsidP="00BA4557">
            <w:pPr>
              <w:ind w:left="113"/>
            </w:pPr>
            <w:r w:rsidRPr="00245635">
              <w:t>Respect</w:t>
            </w:r>
          </w:p>
          <w:p w14:paraId="3DEE2D90" w14:textId="1668B13B" w:rsidR="00245635" w:rsidRPr="00245635" w:rsidRDefault="00245635" w:rsidP="00BA4557">
            <w:pPr>
              <w:ind w:left="113"/>
            </w:pPr>
            <w:r w:rsidRPr="00245635">
              <w:t>Post</w:t>
            </w:r>
            <w:r w:rsidR="00B54439">
              <w:t>-</w:t>
            </w:r>
            <w:r w:rsidRPr="00245635">
              <w:t xml:space="preserve">colonial </w:t>
            </w:r>
            <w:r w:rsidR="00B54439" w:rsidRPr="00245635">
              <w:t xml:space="preserve">understanding </w:t>
            </w:r>
            <w:r w:rsidRPr="00245635">
              <w:t>Indigenous Knowledge</w:t>
            </w:r>
          </w:p>
          <w:p w14:paraId="7556BC6F" w14:textId="77777777" w:rsidR="00245635" w:rsidRPr="00245635" w:rsidRDefault="00245635" w:rsidP="00BA4557">
            <w:pPr>
              <w:ind w:left="113"/>
            </w:pPr>
            <w:r w:rsidRPr="00245635">
              <w:t>Mentoring/</w:t>
            </w:r>
            <w:r w:rsidR="00B54439" w:rsidRPr="00245635">
              <w:t>support</w:t>
            </w:r>
          </w:p>
        </w:tc>
        <w:tc>
          <w:tcPr>
            <w:tcW w:w="5104" w:type="dxa"/>
          </w:tcPr>
          <w:p w14:paraId="1B87E756" w14:textId="4963F25C" w:rsidR="00245635" w:rsidRPr="00245635" w:rsidRDefault="00245635" w:rsidP="00BA4557">
            <w:pPr>
              <w:ind w:left="113"/>
              <w:rPr>
                <w:b/>
                <w:i/>
              </w:rPr>
            </w:pPr>
            <w:r w:rsidRPr="00245635">
              <w:rPr>
                <w:b/>
              </w:rPr>
              <w:t xml:space="preserve">Learning Rubric 4: </w:t>
            </w:r>
            <w:r w:rsidRPr="00245635">
              <w:rPr>
                <w:b/>
                <w:i/>
              </w:rPr>
              <w:t>Support</w:t>
            </w:r>
            <w:r w:rsidR="00B97403">
              <w:rPr>
                <w:b/>
                <w:i/>
              </w:rPr>
              <w:t>ing</w:t>
            </w:r>
            <w:r w:rsidRPr="00245635">
              <w:rPr>
                <w:b/>
                <w:i/>
              </w:rPr>
              <w:t xml:space="preserve"> Diversity</w:t>
            </w:r>
          </w:p>
          <w:p w14:paraId="47C28F34" w14:textId="77777777" w:rsidR="006F028E" w:rsidRPr="00A6676D" w:rsidRDefault="00245635" w:rsidP="00BA4557">
            <w:pPr>
              <w:ind w:left="113"/>
            </w:pPr>
            <w:r w:rsidRPr="00A6676D">
              <w:t>Students conduct a literature search and create posts in forum on ethics and transcultural nursing.</w:t>
            </w:r>
          </w:p>
          <w:p w14:paraId="311BB2AA" w14:textId="5E8F1B38" w:rsidR="00245635" w:rsidRPr="00245635" w:rsidRDefault="00245635" w:rsidP="006F028E">
            <w:pPr>
              <w:ind w:left="113"/>
              <w:rPr>
                <w:b/>
              </w:rPr>
            </w:pPr>
            <w:r w:rsidRPr="00A6676D">
              <w:t>Students’ self‐ assessment of progress in cultural</w:t>
            </w:r>
            <w:r w:rsidR="006F028E" w:rsidRPr="00A6676D">
              <w:t xml:space="preserve"> </w:t>
            </w:r>
            <w:r w:rsidRPr="00A6676D">
              <w:t>competencies.</w:t>
            </w:r>
          </w:p>
        </w:tc>
      </w:tr>
      <w:tr w:rsidR="005B3D99" w:rsidRPr="00245635" w14:paraId="5520EAF5" w14:textId="77777777" w:rsidTr="00A6676D">
        <w:trPr>
          <w:gridAfter w:val="1"/>
          <w:wAfter w:w="54" w:type="dxa"/>
          <w:trHeight w:val="800"/>
        </w:trPr>
        <w:tc>
          <w:tcPr>
            <w:tcW w:w="2134" w:type="dxa"/>
          </w:tcPr>
          <w:p w14:paraId="6EA83781" w14:textId="241F4C2E" w:rsidR="00245635" w:rsidRPr="00245635" w:rsidRDefault="00245635" w:rsidP="00B97403">
            <w:pPr>
              <w:ind w:left="113"/>
            </w:pPr>
            <w:r w:rsidRPr="00245635">
              <w:t>Professional Communication</w:t>
            </w:r>
            <w:r w:rsidR="005B3D99">
              <w:t xml:space="preserve"> </w:t>
            </w:r>
            <w:r w:rsidR="00B97403">
              <w:t>I</w:t>
            </w:r>
          </w:p>
        </w:tc>
        <w:tc>
          <w:tcPr>
            <w:tcW w:w="2275" w:type="dxa"/>
          </w:tcPr>
          <w:p w14:paraId="46664F2B" w14:textId="77777777" w:rsidR="00B54439" w:rsidRDefault="00245635" w:rsidP="00BA4557">
            <w:pPr>
              <w:ind w:left="113"/>
            </w:pPr>
            <w:r w:rsidRPr="00245635">
              <w:t>Respect</w:t>
            </w:r>
          </w:p>
          <w:p w14:paraId="5DF7EF79" w14:textId="5FBA35AF" w:rsidR="00245635" w:rsidRPr="00245635" w:rsidRDefault="00245635" w:rsidP="00BA4557">
            <w:pPr>
              <w:ind w:left="113"/>
            </w:pPr>
            <w:r w:rsidRPr="00245635">
              <w:t>Communication</w:t>
            </w:r>
          </w:p>
          <w:p w14:paraId="0BAAE068" w14:textId="77777777" w:rsidR="00245635" w:rsidRPr="00245635" w:rsidRDefault="00245635" w:rsidP="00BA4557">
            <w:pPr>
              <w:ind w:left="113"/>
            </w:pPr>
            <w:r w:rsidRPr="00245635">
              <w:t>Mentoring/</w:t>
            </w:r>
            <w:r w:rsidR="00B54439" w:rsidRPr="00245635">
              <w:t>support</w:t>
            </w:r>
          </w:p>
        </w:tc>
        <w:tc>
          <w:tcPr>
            <w:tcW w:w="5104" w:type="dxa"/>
          </w:tcPr>
          <w:p w14:paraId="356FBB64" w14:textId="77777777" w:rsidR="00245635" w:rsidRPr="00245635" w:rsidRDefault="00245635" w:rsidP="00BA4557">
            <w:pPr>
              <w:ind w:left="113"/>
              <w:rPr>
                <w:b/>
                <w:i/>
              </w:rPr>
            </w:pPr>
            <w:r w:rsidRPr="00245635">
              <w:rPr>
                <w:b/>
                <w:i/>
              </w:rPr>
              <w:t>Place in Culture</w:t>
            </w:r>
          </w:p>
          <w:p w14:paraId="0B44453D" w14:textId="74DF3C5F" w:rsidR="00245635" w:rsidRPr="00245635" w:rsidRDefault="00245635" w:rsidP="006F028E">
            <w:pPr>
              <w:ind w:left="113"/>
              <w:rPr>
                <w:b/>
              </w:rPr>
            </w:pPr>
            <w:r w:rsidRPr="00A6676D">
              <w:t>Students develop awareness of how their “place in culture</w:t>
            </w:r>
            <w:r w:rsidR="006F028E" w:rsidRPr="00A6676D">
              <w:t xml:space="preserve">” </w:t>
            </w:r>
            <w:r w:rsidRPr="00A6676D">
              <w:t>shapes their communication.</w:t>
            </w:r>
          </w:p>
        </w:tc>
      </w:tr>
      <w:tr w:rsidR="005B3D99" w:rsidRPr="00245635" w14:paraId="538A0F13" w14:textId="77777777" w:rsidTr="005B3D99">
        <w:trPr>
          <w:gridAfter w:val="1"/>
          <w:wAfter w:w="54" w:type="dxa"/>
          <w:trHeight w:val="1792"/>
        </w:trPr>
        <w:tc>
          <w:tcPr>
            <w:tcW w:w="2134" w:type="dxa"/>
          </w:tcPr>
          <w:p w14:paraId="7E27D511" w14:textId="54E90D44" w:rsidR="00192CBB" w:rsidRPr="00245635" w:rsidRDefault="00245635">
            <w:pPr>
              <w:ind w:left="113"/>
            </w:pPr>
            <w:r w:rsidRPr="00245635">
              <w:t>Professional</w:t>
            </w:r>
            <w:r w:rsidR="00192CBB">
              <w:t xml:space="preserve"> </w:t>
            </w:r>
            <w:r w:rsidRPr="00245635">
              <w:t>Communication</w:t>
            </w:r>
            <w:r w:rsidR="005B3D99">
              <w:t xml:space="preserve"> </w:t>
            </w:r>
            <w:r w:rsidR="00192CBB">
              <w:t>I</w:t>
            </w:r>
          </w:p>
        </w:tc>
        <w:tc>
          <w:tcPr>
            <w:tcW w:w="2275" w:type="dxa"/>
          </w:tcPr>
          <w:p w14:paraId="5925E536" w14:textId="77777777" w:rsidR="00245635" w:rsidRPr="00245635" w:rsidRDefault="00245635" w:rsidP="00BA4557">
            <w:pPr>
              <w:ind w:left="113"/>
            </w:pPr>
            <w:r w:rsidRPr="00245635">
              <w:t>Inclusivity</w:t>
            </w:r>
          </w:p>
          <w:p w14:paraId="1DD72229" w14:textId="628EFCE7" w:rsidR="00245635" w:rsidRPr="00245635" w:rsidRDefault="00245635" w:rsidP="00BA4557">
            <w:pPr>
              <w:ind w:left="113"/>
            </w:pPr>
            <w:r w:rsidRPr="00245635">
              <w:t>Communication</w:t>
            </w:r>
            <w:r w:rsidR="00570FE8" w:rsidRPr="00245635">
              <w:t xml:space="preserve"> Mentoring</w:t>
            </w:r>
            <w:r w:rsidR="00570FE8">
              <w:t>/</w:t>
            </w:r>
            <w:r w:rsidR="00570FE8" w:rsidRPr="00245635">
              <w:t xml:space="preserve"> support</w:t>
            </w:r>
          </w:p>
        </w:tc>
        <w:tc>
          <w:tcPr>
            <w:tcW w:w="5104" w:type="dxa"/>
          </w:tcPr>
          <w:p w14:paraId="614634B1" w14:textId="77777777" w:rsidR="00245635" w:rsidRPr="00245635" w:rsidRDefault="00245635" w:rsidP="00BA4557">
            <w:pPr>
              <w:ind w:left="113"/>
            </w:pPr>
            <w:r w:rsidRPr="00245635">
              <w:t>Bafa Bafa Simulation Activity</w:t>
            </w:r>
          </w:p>
          <w:p w14:paraId="5D60542C" w14:textId="61CBBEBC" w:rsidR="00245635" w:rsidRPr="00245635" w:rsidRDefault="00245635" w:rsidP="00BA4557">
            <w:pPr>
              <w:ind w:left="113"/>
            </w:pPr>
            <w:r w:rsidRPr="00245635">
              <w:t>A guided exercise for students to gain self‐awareness of own</w:t>
            </w:r>
            <w:r w:rsidR="006F028E">
              <w:t xml:space="preserve"> </w:t>
            </w:r>
            <w:r w:rsidR="006F028E" w:rsidRPr="00245635">
              <w:t>cultural bias and experience what it feels like to be the one person in a group who is different. They understand how easily stereotypes can be developed and what must be done to</w:t>
            </w:r>
            <w:r w:rsidR="006F028E">
              <w:t xml:space="preserve"> </w:t>
            </w:r>
            <w:r w:rsidR="006F028E" w:rsidRPr="00245635">
              <w:t>overcome them</w:t>
            </w:r>
            <w:r w:rsidR="00570FE8">
              <w:t>.</w:t>
            </w:r>
          </w:p>
        </w:tc>
      </w:tr>
      <w:tr w:rsidR="005B3D99" w:rsidRPr="00245635" w14:paraId="48ECB3CA" w14:textId="77777777" w:rsidTr="00A6676D">
        <w:tblPrEx>
          <w:tblCellMar>
            <w:left w:w="0" w:type="dxa"/>
          </w:tblCellMar>
        </w:tblPrEx>
        <w:trPr>
          <w:trHeight w:val="1060"/>
        </w:trPr>
        <w:tc>
          <w:tcPr>
            <w:tcW w:w="2134" w:type="dxa"/>
          </w:tcPr>
          <w:p w14:paraId="41F15749" w14:textId="77777777" w:rsidR="005B3D99" w:rsidRPr="00245635" w:rsidRDefault="005B3D99" w:rsidP="00740E90">
            <w:pPr>
              <w:ind w:left="113"/>
            </w:pPr>
            <w:r w:rsidRPr="00245635">
              <w:t>Professional Communication I</w:t>
            </w:r>
          </w:p>
        </w:tc>
        <w:tc>
          <w:tcPr>
            <w:tcW w:w="2275" w:type="dxa"/>
          </w:tcPr>
          <w:p w14:paraId="62AE680E" w14:textId="77777777" w:rsidR="005B3D99" w:rsidRDefault="005B3D99" w:rsidP="00740E90">
            <w:pPr>
              <w:ind w:left="113"/>
            </w:pPr>
            <w:r w:rsidRPr="00245635">
              <w:t>Indigenous knowledge</w:t>
            </w:r>
          </w:p>
          <w:p w14:paraId="57DAC770" w14:textId="77777777" w:rsidR="005B3D99" w:rsidRPr="00245635" w:rsidRDefault="005B3D99" w:rsidP="00740E90">
            <w:pPr>
              <w:ind w:left="113"/>
            </w:pPr>
            <w:r w:rsidRPr="00245635">
              <w:t>Communication</w:t>
            </w:r>
          </w:p>
          <w:p w14:paraId="7F21F22B" w14:textId="77777777" w:rsidR="005B3D99" w:rsidRPr="00245635" w:rsidRDefault="005B3D99" w:rsidP="00740E90">
            <w:pPr>
              <w:ind w:left="113"/>
            </w:pPr>
            <w:r w:rsidRPr="00245635">
              <w:t>Mentoring/Support</w:t>
            </w:r>
          </w:p>
        </w:tc>
        <w:tc>
          <w:tcPr>
            <w:tcW w:w="5158" w:type="dxa"/>
            <w:gridSpan w:val="2"/>
          </w:tcPr>
          <w:p w14:paraId="54545DB2" w14:textId="77777777" w:rsidR="005B3D99" w:rsidRPr="00245635" w:rsidRDefault="005B3D99" w:rsidP="00740E90">
            <w:pPr>
              <w:ind w:left="113"/>
            </w:pPr>
            <w:r w:rsidRPr="00245635">
              <w:t xml:space="preserve">What </w:t>
            </w:r>
            <w:r>
              <w:t>I</w:t>
            </w:r>
            <w:r w:rsidRPr="00245635">
              <w:t>s in a Name?</w:t>
            </w:r>
          </w:p>
          <w:p w14:paraId="439B5C17" w14:textId="77777777" w:rsidR="005B3D99" w:rsidRPr="00245635" w:rsidRDefault="005B3D99" w:rsidP="00740E90">
            <w:pPr>
              <w:ind w:left="113"/>
            </w:pPr>
            <w:r w:rsidRPr="00245635">
              <w:t>Introduction of the importance of Spirit names and colo</w:t>
            </w:r>
            <w:r>
              <w:t>u</w:t>
            </w:r>
            <w:r w:rsidRPr="00245635">
              <w:t xml:space="preserve">rs </w:t>
            </w:r>
            <w:r>
              <w:t>to</w:t>
            </w:r>
            <w:r w:rsidRPr="00245635">
              <w:t xml:space="preserve"> identity formation, healing and balance.</w:t>
            </w:r>
          </w:p>
          <w:p w14:paraId="3A28C3CF" w14:textId="77777777" w:rsidR="005B3D99" w:rsidRPr="00245635" w:rsidRDefault="005B3D99" w:rsidP="00740E90">
            <w:pPr>
              <w:ind w:left="113"/>
            </w:pPr>
            <w:r w:rsidRPr="00245635">
              <w:t>Students practice the art of listening and narration.</w:t>
            </w:r>
          </w:p>
        </w:tc>
      </w:tr>
      <w:tr w:rsidR="005B3D99" w:rsidRPr="00245635" w14:paraId="3B4A8F04" w14:textId="77777777" w:rsidTr="00A6676D">
        <w:tblPrEx>
          <w:tblCellMar>
            <w:left w:w="0" w:type="dxa"/>
          </w:tblCellMar>
        </w:tblPrEx>
        <w:trPr>
          <w:trHeight w:val="1060"/>
        </w:trPr>
        <w:tc>
          <w:tcPr>
            <w:tcW w:w="2134" w:type="dxa"/>
          </w:tcPr>
          <w:p w14:paraId="3BBA332F" w14:textId="77777777" w:rsidR="005B3D99" w:rsidRPr="00245635" w:rsidRDefault="005B3D99" w:rsidP="00740E90">
            <w:pPr>
              <w:ind w:left="113"/>
            </w:pPr>
            <w:r w:rsidRPr="00245635">
              <w:t>Professional Communication I</w:t>
            </w:r>
          </w:p>
        </w:tc>
        <w:tc>
          <w:tcPr>
            <w:tcW w:w="2275" w:type="dxa"/>
          </w:tcPr>
          <w:p w14:paraId="714A7401" w14:textId="77777777" w:rsidR="005B3D99" w:rsidRDefault="005B3D99" w:rsidP="00740E90">
            <w:pPr>
              <w:ind w:left="113"/>
            </w:pPr>
            <w:r w:rsidRPr="00245635">
              <w:t>Respect</w:t>
            </w:r>
          </w:p>
          <w:p w14:paraId="505133B6" w14:textId="77777777" w:rsidR="005B3D99" w:rsidRDefault="005B3D99" w:rsidP="00740E90">
            <w:pPr>
              <w:ind w:left="113"/>
            </w:pPr>
            <w:r w:rsidRPr="00245635">
              <w:t>Communication</w:t>
            </w:r>
          </w:p>
          <w:p w14:paraId="5639B5F1" w14:textId="77777777" w:rsidR="005B3D99" w:rsidRPr="00245635" w:rsidRDefault="005B3D99" w:rsidP="00740E90">
            <w:pPr>
              <w:ind w:left="113"/>
            </w:pPr>
            <w:r w:rsidRPr="00245635">
              <w:t>Mentoring/Support</w:t>
            </w:r>
          </w:p>
        </w:tc>
        <w:tc>
          <w:tcPr>
            <w:tcW w:w="5158" w:type="dxa"/>
            <w:gridSpan w:val="2"/>
          </w:tcPr>
          <w:p w14:paraId="7F05BCCF" w14:textId="77777777" w:rsidR="005B3D99" w:rsidRPr="00245635" w:rsidRDefault="005B3D99" w:rsidP="00740E90">
            <w:pPr>
              <w:ind w:left="113"/>
              <w:rPr>
                <w:i/>
              </w:rPr>
            </w:pPr>
            <w:r w:rsidRPr="00245635">
              <w:rPr>
                <w:i/>
              </w:rPr>
              <w:t>Culture and Diversity</w:t>
            </w:r>
          </w:p>
          <w:p w14:paraId="1A293E5F" w14:textId="77777777" w:rsidR="005B3D99" w:rsidRPr="00245635" w:rsidRDefault="005B3D99" w:rsidP="00740E90">
            <w:pPr>
              <w:ind w:left="113"/>
            </w:pPr>
            <w:r w:rsidRPr="00245635">
              <w:t>Students discuss the article “Nursing, Indigenous peoples and Cultural Safety: So what? Now what?” using a dialogue circle format.</w:t>
            </w:r>
          </w:p>
        </w:tc>
      </w:tr>
      <w:tr w:rsidR="005B3D99" w:rsidRPr="00245635" w14:paraId="23688A7A" w14:textId="77777777" w:rsidTr="00A6676D">
        <w:tblPrEx>
          <w:tblCellMar>
            <w:left w:w="0" w:type="dxa"/>
          </w:tblCellMar>
        </w:tblPrEx>
        <w:trPr>
          <w:trHeight w:val="1060"/>
        </w:trPr>
        <w:tc>
          <w:tcPr>
            <w:tcW w:w="2134" w:type="dxa"/>
          </w:tcPr>
          <w:p w14:paraId="365D5163" w14:textId="77777777" w:rsidR="005B3D99" w:rsidRPr="00245635" w:rsidRDefault="005B3D99" w:rsidP="00740E90">
            <w:pPr>
              <w:ind w:left="113"/>
            </w:pPr>
            <w:r w:rsidRPr="00245635">
              <w:t>Professional Communication II</w:t>
            </w:r>
          </w:p>
        </w:tc>
        <w:tc>
          <w:tcPr>
            <w:tcW w:w="2275" w:type="dxa"/>
          </w:tcPr>
          <w:p w14:paraId="35082100" w14:textId="77777777" w:rsidR="005B3D99" w:rsidRDefault="005B3D99" w:rsidP="00740E90">
            <w:pPr>
              <w:ind w:left="113"/>
            </w:pPr>
            <w:r w:rsidRPr="00245635">
              <w:t>Respect</w:t>
            </w:r>
          </w:p>
          <w:p w14:paraId="13E6D545" w14:textId="77777777" w:rsidR="005B3D99" w:rsidRDefault="005B3D99" w:rsidP="00740E90">
            <w:pPr>
              <w:ind w:left="113"/>
            </w:pPr>
            <w:r w:rsidRPr="00245635">
              <w:t>Communication</w:t>
            </w:r>
          </w:p>
          <w:p w14:paraId="19906A7F" w14:textId="77777777" w:rsidR="005B3D99" w:rsidRPr="00245635" w:rsidRDefault="005B3D99" w:rsidP="00740E90">
            <w:pPr>
              <w:ind w:left="113"/>
            </w:pPr>
            <w:r w:rsidRPr="00245635">
              <w:t>Mentoring/Support</w:t>
            </w:r>
          </w:p>
        </w:tc>
        <w:tc>
          <w:tcPr>
            <w:tcW w:w="5158" w:type="dxa"/>
            <w:gridSpan w:val="2"/>
          </w:tcPr>
          <w:p w14:paraId="545246FA" w14:textId="77777777" w:rsidR="005B3D99" w:rsidRPr="00245635" w:rsidRDefault="005B3D99" w:rsidP="00740E90">
            <w:pPr>
              <w:ind w:left="113"/>
              <w:rPr>
                <w:b/>
                <w:i/>
              </w:rPr>
            </w:pPr>
            <w:r w:rsidRPr="00245635">
              <w:rPr>
                <w:b/>
                <w:i/>
              </w:rPr>
              <w:t>Caring Interactions in End‐of‐Life Care</w:t>
            </w:r>
          </w:p>
          <w:p w14:paraId="7379D18A" w14:textId="77777777" w:rsidR="005B3D99" w:rsidRPr="00245635" w:rsidRDefault="005B3D99" w:rsidP="00740E90">
            <w:pPr>
              <w:ind w:left="113"/>
              <w:rPr>
                <w:b/>
              </w:rPr>
            </w:pPr>
            <w:r w:rsidRPr="001E2F6F">
              <w:t>Use media clips to help students to decipher between helpful and unhelpful interactions when working with First Nations, Inuit and Métis clients and families</w:t>
            </w:r>
          </w:p>
        </w:tc>
      </w:tr>
      <w:tr w:rsidR="005B3D99" w:rsidRPr="00245635" w14:paraId="0C57568D" w14:textId="77777777" w:rsidTr="00A6676D">
        <w:tblPrEx>
          <w:tblCellMar>
            <w:left w:w="0" w:type="dxa"/>
          </w:tblCellMar>
        </w:tblPrEx>
        <w:trPr>
          <w:trHeight w:val="1340"/>
        </w:trPr>
        <w:tc>
          <w:tcPr>
            <w:tcW w:w="2134" w:type="dxa"/>
          </w:tcPr>
          <w:p w14:paraId="7C954129" w14:textId="77777777" w:rsidR="005B3D99" w:rsidRPr="00245635" w:rsidRDefault="005B3D99" w:rsidP="00740E90">
            <w:pPr>
              <w:ind w:left="113"/>
            </w:pPr>
            <w:r w:rsidRPr="00245635">
              <w:t>Professional Communication II</w:t>
            </w:r>
          </w:p>
        </w:tc>
        <w:tc>
          <w:tcPr>
            <w:tcW w:w="2275" w:type="dxa"/>
          </w:tcPr>
          <w:p w14:paraId="04F1AFBE" w14:textId="77777777" w:rsidR="005B3D99" w:rsidRDefault="005B3D99" w:rsidP="00740E90">
            <w:pPr>
              <w:ind w:left="113"/>
            </w:pPr>
            <w:r w:rsidRPr="00245635">
              <w:t>Respect</w:t>
            </w:r>
          </w:p>
          <w:p w14:paraId="46EFCA97" w14:textId="77777777" w:rsidR="005B3D99" w:rsidRDefault="005B3D99" w:rsidP="00740E90">
            <w:pPr>
              <w:ind w:left="113"/>
            </w:pPr>
            <w:r w:rsidRPr="00245635">
              <w:t>Post</w:t>
            </w:r>
            <w:r>
              <w:t>-</w:t>
            </w:r>
            <w:r w:rsidRPr="00245635">
              <w:t xml:space="preserve">colonial understanding </w:t>
            </w:r>
          </w:p>
          <w:p w14:paraId="783BD007" w14:textId="77777777" w:rsidR="005B3D99" w:rsidRPr="00245635" w:rsidRDefault="005B3D99" w:rsidP="00740E90">
            <w:pPr>
              <w:ind w:left="113"/>
            </w:pPr>
            <w:r w:rsidRPr="00245635">
              <w:t>Communication</w:t>
            </w:r>
          </w:p>
          <w:p w14:paraId="29A8A032" w14:textId="77777777" w:rsidR="005B3D99" w:rsidRPr="00245635" w:rsidRDefault="005B3D99" w:rsidP="00740E90">
            <w:pPr>
              <w:ind w:left="113"/>
            </w:pPr>
            <w:r w:rsidRPr="00245635">
              <w:t>Mentoring/Support</w:t>
            </w:r>
          </w:p>
        </w:tc>
        <w:tc>
          <w:tcPr>
            <w:tcW w:w="5158" w:type="dxa"/>
            <w:gridSpan w:val="2"/>
          </w:tcPr>
          <w:p w14:paraId="4516572F" w14:textId="77777777" w:rsidR="005B3D99" w:rsidRPr="00E132A8" w:rsidRDefault="005B3D99" w:rsidP="00740E90">
            <w:pPr>
              <w:ind w:left="113"/>
              <w:rPr>
                <w:i/>
              </w:rPr>
            </w:pPr>
            <w:r w:rsidRPr="004630B4">
              <w:rPr>
                <w:i/>
              </w:rPr>
              <w:t>Communicating with</w:t>
            </w:r>
            <w:r>
              <w:rPr>
                <w:i/>
              </w:rPr>
              <w:t xml:space="preserve"> Indigenous</w:t>
            </w:r>
            <w:r w:rsidRPr="004630B4">
              <w:rPr>
                <w:i/>
              </w:rPr>
              <w:t xml:space="preserve"> </w:t>
            </w:r>
            <w:r w:rsidRPr="00E132A8">
              <w:rPr>
                <w:i/>
              </w:rPr>
              <w:t>Older Adults</w:t>
            </w:r>
          </w:p>
          <w:p w14:paraId="051B88AF" w14:textId="77777777" w:rsidR="005B3D99" w:rsidRPr="00245635" w:rsidRDefault="005B3D99" w:rsidP="00740E90">
            <w:pPr>
              <w:ind w:left="113"/>
            </w:pPr>
            <w:r w:rsidRPr="00245635">
              <w:t>Recognizing the impact of colonization and its historical transmission, students examine verbal and non‐verbal approaches to convey respect and inclusivity in practice.</w:t>
            </w:r>
          </w:p>
        </w:tc>
      </w:tr>
      <w:tr w:rsidR="005B3D99" w:rsidRPr="00245635" w14:paraId="7ED4E99A" w14:textId="77777777" w:rsidTr="00A6676D">
        <w:tblPrEx>
          <w:tblCellMar>
            <w:left w:w="0" w:type="dxa"/>
          </w:tblCellMar>
        </w:tblPrEx>
        <w:trPr>
          <w:trHeight w:val="1340"/>
        </w:trPr>
        <w:tc>
          <w:tcPr>
            <w:tcW w:w="2134" w:type="dxa"/>
            <w:tcBorders>
              <w:bottom w:val="single" w:sz="4" w:space="0" w:color="auto"/>
            </w:tcBorders>
          </w:tcPr>
          <w:p w14:paraId="0DA022D0" w14:textId="77777777" w:rsidR="005B3D99" w:rsidRPr="00245635" w:rsidRDefault="005B3D99" w:rsidP="00740E90">
            <w:pPr>
              <w:ind w:left="113"/>
            </w:pPr>
            <w:r w:rsidRPr="00245635">
              <w:t>Professional Communication I</w:t>
            </w:r>
            <w:r>
              <w:t>II</w:t>
            </w:r>
          </w:p>
        </w:tc>
        <w:tc>
          <w:tcPr>
            <w:tcW w:w="2275" w:type="dxa"/>
            <w:tcBorders>
              <w:bottom w:val="single" w:sz="4" w:space="0" w:color="auto"/>
            </w:tcBorders>
          </w:tcPr>
          <w:p w14:paraId="536432E5" w14:textId="77777777" w:rsidR="005B3D99" w:rsidRDefault="005B3D99" w:rsidP="00740E90">
            <w:pPr>
              <w:ind w:left="113"/>
            </w:pPr>
            <w:r w:rsidRPr="00245635">
              <w:t>Respect</w:t>
            </w:r>
          </w:p>
          <w:p w14:paraId="460150E9" w14:textId="77777777" w:rsidR="005B3D99" w:rsidRPr="00245635" w:rsidRDefault="005B3D99" w:rsidP="00740E90">
            <w:pPr>
              <w:ind w:left="113"/>
            </w:pPr>
            <w:r w:rsidRPr="00245635">
              <w:t>Communication Mentoring/support</w:t>
            </w:r>
          </w:p>
        </w:tc>
        <w:tc>
          <w:tcPr>
            <w:tcW w:w="5158" w:type="dxa"/>
            <w:gridSpan w:val="2"/>
            <w:tcBorders>
              <w:bottom w:val="single" w:sz="4" w:space="0" w:color="auto"/>
            </w:tcBorders>
          </w:tcPr>
          <w:p w14:paraId="3B89CCB1" w14:textId="77777777" w:rsidR="005B3D99" w:rsidRPr="00245635" w:rsidRDefault="005B3D99" w:rsidP="00740E90">
            <w:pPr>
              <w:ind w:left="113"/>
              <w:rPr>
                <w:b/>
                <w:i/>
              </w:rPr>
            </w:pPr>
            <w:r w:rsidRPr="00245635">
              <w:rPr>
                <w:b/>
                <w:i/>
              </w:rPr>
              <w:t>Caring Interactions In Acute Care Settings</w:t>
            </w:r>
          </w:p>
          <w:p w14:paraId="307E782B" w14:textId="77777777" w:rsidR="005B3D99" w:rsidRPr="004630B4" w:rsidRDefault="005B3D99" w:rsidP="00740E90">
            <w:pPr>
              <w:ind w:left="113"/>
              <w:rPr>
                <w:i/>
              </w:rPr>
            </w:pPr>
            <w:r w:rsidRPr="001E2F6F">
              <w:t>Students use scenarios and role play to gain understanding of elements necessary for culturally safe therapeutic communication while developing awareness of risk of unintended cultural harm to clients and families in commonly used assessment tools</w:t>
            </w:r>
            <w:r w:rsidRPr="00B97403">
              <w:t>.</w:t>
            </w:r>
          </w:p>
        </w:tc>
      </w:tr>
      <w:tr w:rsidR="005B3D99" w:rsidRPr="00245635" w14:paraId="26364430" w14:textId="77777777" w:rsidTr="00A6676D">
        <w:tblPrEx>
          <w:tblCellMar>
            <w:left w:w="0" w:type="dxa"/>
          </w:tblCellMar>
        </w:tblPrEx>
        <w:trPr>
          <w:trHeight w:val="1060"/>
        </w:trPr>
        <w:tc>
          <w:tcPr>
            <w:tcW w:w="2134" w:type="dxa"/>
            <w:tcBorders>
              <w:top w:val="single" w:sz="4" w:space="0" w:color="auto"/>
              <w:left w:val="single" w:sz="4" w:space="0" w:color="auto"/>
              <w:bottom w:val="single" w:sz="4" w:space="0" w:color="auto"/>
              <w:right w:val="single" w:sz="4" w:space="0" w:color="auto"/>
            </w:tcBorders>
          </w:tcPr>
          <w:p w14:paraId="4912ACEF" w14:textId="77777777" w:rsidR="005B3D99" w:rsidRPr="00245635" w:rsidRDefault="005B3D99" w:rsidP="00740E90">
            <w:pPr>
              <w:ind w:left="113"/>
            </w:pPr>
            <w:r w:rsidRPr="00245635">
              <w:lastRenderedPageBreak/>
              <w:t>Professional Communication I</w:t>
            </w:r>
            <w:r>
              <w:t>V</w:t>
            </w:r>
          </w:p>
        </w:tc>
        <w:tc>
          <w:tcPr>
            <w:tcW w:w="2275" w:type="dxa"/>
            <w:tcBorders>
              <w:top w:val="single" w:sz="4" w:space="0" w:color="auto"/>
              <w:left w:val="single" w:sz="4" w:space="0" w:color="auto"/>
              <w:bottom w:val="single" w:sz="4" w:space="0" w:color="auto"/>
              <w:right w:val="single" w:sz="4" w:space="0" w:color="auto"/>
            </w:tcBorders>
          </w:tcPr>
          <w:p w14:paraId="6C812D8E" w14:textId="77777777" w:rsidR="005B3D99" w:rsidRDefault="005B3D99" w:rsidP="00740E90">
            <w:pPr>
              <w:ind w:left="113"/>
            </w:pPr>
            <w:r w:rsidRPr="00245635">
              <w:t>Respect</w:t>
            </w:r>
          </w:p>
          <w:p w14:paraId="32BD8D88" w14:textId="77777777" w:rsidR="005B3D99" w:rsidRDefault="005B3D99" w:rsidP="00740E90">
            <w:pPr>
              <w:ind w:left="113"/>
            </w:pPr>
            <w:r w:rsidRPr="00245635">
              <w:t>Communication</w:t>
            </w:r>
          </w:p>
          <w:p w14:paraId="2CEB7871" w14:textId="77777777" w:rsidR="005B3D99" w:rsidRPr="00245635" w:rsidRDefault="005B3D99" w:rsidP="00740E90">
            <w:pPr>
              <w:ind w:left="113"/>
            </w:pPr>
            <w:r w:rsidRPr="00245635">
              <w:t>Mentoring/support</w:t>
            </w:r>
          </w:p>
        </w:tc>
        <w:tc>
          <w:tcPr>
            <w:tcW w:w="5158" w:type="dxa"/>
            <w:gridSpan w:val="2"/>
            <w:tcBorders>
              <w:top w:val="single" w:sz="4" w:space="0" w:color="auto"/>
              <w:left w:val="single" w:sz="4" w:space="0" w:color="auto"/>
              <w:bottom w:val="single" w:sz="4" w:space="0" w:color="auto"/>
              <w:right w:val="single" w:sz="4" w:space="0" w:color="auto"/>
            </w:tcBorders>
          </w:tcPr>
          <w:p w14:paraId="60785F51" w14:textId="77777777" w:rsidR="005B3D99" w:rsidRPr="00245635" w:rsidRDefault="005B3D99" w:rsidP="00740E90">
            <w:pPr>
              <w:ind w:left="113"/>
              <w:rPr>
                <w:b/>
                <w:i/>
              </w:rPr>
            </w:pPr>
            <w:r w:rsidRPr="00245635">
              <w:rPr>
                <w:b/>
                <w:i/>
              </w:rPr>
              <w:t>Speaking Out for Cultural Safety</w:t>
            </w:r>
          </w:p>
          <w:p w14:paraId="04ED7F38" w14:textId="77777777" w:rsidR="005B3D99" w:rsidRPr="00245635" w:rsidRDefault="005B3D99" w:rsidP="00740E90">
            <w:pPr>
              <w:ind w:left="113"/>
            </w:pPr>
            <w:r w:rsidRPr="00245635">
              <w:t>Students practice using voice to advocate for cultural safety in practice setting.</w:t>
            </w:r>
          </w:p>
        </w:tc>
      </w:tr>
      <w:tr w:rsidR="005B3D99" w:rsidRPr="00245635" w14:paraId="77253A0F" w14:textId="77777777" w:rsidTr="00A6676D">
        <w:tblPrEx>
          <w:tblCellMar>
            <w:left w:w="0" w:type="dxa"/>
          </w:tblCellMar>
        </w:tblPrEx>
        <w:trPr>
          <w:trHeight w:val="1600"/>
        </w:trPr>
        <w:tc>
          <w:tcPr>
            <w:tcW w:w="2134" w:type="dxa"/>
          </w:tcPr>
          <w:p w14:paraId="0AE2ABCC" w14:textId="77777777" w:rsidR="005B3D99" w:rsidRPr="00245635" w:rsidRDefault="005B3D99" w:rsidP="00740E90">
            <w:pPr>
              <w:ind w:left="113"/>
            </w:pPr>
            <w:r w:rsidRPr="00245635">
              <w:t>Variations in Health I</w:t>
            </w:r>
          </w:p>
        </w:tc>
        <w:tc>
          <w:tcPr>
            <w:tcW w:w="2275" w:type="dxa"/>
          </w:tcPr>
          <w:p w14:paraId="34E57A17" w14:textId="77777777" w:rsidR="005B3D99" w:rsidRDefault="005B3D99" w:rsidP="00740E90">
            <w:pPr>
              <w:ind w:left="113"/>
            </w:pPr>
            <w:r w:rsidRPr="00245635">
              <w:t>Respect</w:t>
            </w:r>
          </w:p>
          <w:p w14:paraId="62899B0C" w14:textId="77777777" w:rsidR="005B3D99" w:rsidRPr="00245635" w:rsidRDefault="005B3D99" w:rsidP="00740E90">
            <w:pPr>
              <w:ind w:left="113"/>
            </w:pPr>
            <w:r w:rsidRPr="00245635">
              <w:t>Indigenous Knowledge</w:t>
            </w:r>
          </w:p>
        </w:tc>
        <w:tc>
          <w:tcPr>
            <w:tcW w:w="5158" w:type="dxa"/>
            <w:gridSpan w:val="2"/>
          </w:tcPr>
          <w:p w14:paraId="540DFB44" w14:textId="77777777" w:rsidR="005B3D99" w:rsidRPr="00245635" w:rsidRDefault="005B3D99" w:rsidP="00740E90">
            <w:pPr>
              <w:ind w:left="113"/>
              <w:rPr>
                <w:b/>
                <w:i/>
              </w:rPr>
            </w:pPr>
            <w:r w:rsidRPr="00245635">
              <w:rPr>
                <w:b/>
                <w:i/>
              </w:rPr>
              <w:t>Approaching Traditional Knowledge</w:t>
            </w:r>
          </w:p>
          <w:p w14:paraId="376D4CBA" w14:textId="77777777" w:rsidR="005B3D99" w:rsidRPr="00245635" w:rsidRDefault="005B3D99" w:rsidP="00740E90">
            <w:pPr>
              <w:ind w:left="113"/>
              <w:rPr>
                <w:b/>
              </w:rPr>
            </w:pPr>
            <w:r w:rsidRPr="001E2F6F">
              <w:t>Students learn about role of Traditional Healer, Elder and Medicine Person</w:t>
            </w:r>
            <w:r>
              <w:t xml:space="preserve"> by e</w:t>
            </w:r>
            <w:r w:rsidRPr="001E2F6F">
              <w:t>xploring the tensions and augmentations of biomedical and holistic health beliefs models through</w:t>
            </w:r>
            <w:r>
              <w:t xml:space="preserve"> review of the film </w:t>
            </w:r>
            <w:r w:rsidRPr="001E2F6F">
              <w:rPr>
                <w:i/>
              </w:rPr>
              <w:t>Spirit Doctors</w:t>
            </w:r>
            <w:r>
              <w:t>.</w:t>
            </w:r>
            <w:r w:rsidRPr="001E2F6F">
              <w:t>.</w:t>
            </w:r>
          </w:p>
        </w:tc>
      </w:tr>
      <w:tr w:rsidR="005B3D99" w:rsidRPr="00245635" w14:paraId="5C2EB5E2" w14:textId="77777777" w:rsidTr="00A6676D">
        <w:tblPrEx>
          <w:tblCellMar>
            <w:left w:w="0" w:type="dxa"/>
          </w:tblCellMar>
        </w:tblPrEx>
        <w:trPr>
          <w:trHeight w:val="1340"/>
        </w:trPr>
        <w:tc>
          <w:tcPr>
            <w:tcW w:w="2134" w:type="dxa"/>
          </w:tcPr>
          <w:p w14:paraId="6A313E05" w14:textId="77777777" w:rsidR="005B3D99" w:rsidRPr="00245635" w:rsidRDefault="005B3D99" w:rsidP="00740E90">
            <w:pPr>
              <w:ind w:left="113"/>
            </w:pPr>
            <w:r w:rsidRPr="00245635">
              <w:t>Variations in Health I</w:t>
            </w:r>
          </w:p>
        </w:tc>
        <w:tc>
          <w:tcPr>
            <w:tcW w:w="2275" w:type="dxa"/>
          </w:tcPr>
          <w:p w14:paraId="7E25274B" w14:textId="77777777" w:rsidR="005B3D99" w:rsidRDefault="005B3D99" w:rsidP="00740E90">
            <w:pPr>
              <w:ind w:left="113"/>
            </w:pPr>
            <w:r w:rsidRPr="00245635">
              <w:t>Respect</w:t>
            </w:r>
          </w:p>
          <w:p w14:paraId="72617482" w14:textId="77777777" w:rsidR="005B3D99" w:rsidRPr="00245635" w:rsidRDefault="005B3D99" w:rsidP="00740E90">
            <w:pPr>
              <w:ind w:left="113"/>
            </w:pPr>
            <w:r w:rsidRPr="00245635">
              <w:t>Indigenous Knowledge</w:t>
            </w:r>
          </w:p>
        </w:tc>
        <w:tc>
          <w:tcPr>
            <w:tcW w:w="5158" w:type="dxa"/>
            <w:gridSpan w:val="2"/>
          </w:tcPr>
          <w:p w14:paraId="1FBFA0A1" w14:textId="77777777" w:rsidR="005B3D99" w:rsidRPr="00245635" w:rsidRDefault="005B3D99" w:rsidP="00740E90">
            <w:pPr>
              <w:ind w:left="113"/>
              <w:rPr>
                <w:i/>
              </w:rPr>
            </w:pPr>
            <w:r w:rsidRPr="00245635">
              <w:rPr>
                <w:i/>
              </w:rPr>
              <w:t>Meaning of Health</w:t>
            </w:r>
          </w:p>
          <w:p w14:paraId="15820EA4" w14:textId="77777777" w:rsidR="005B3D99" w:rsidRPr="00245635" w:rsidRDefault="005B3D99" w:rsidP="00740E90">
            <w:pPr>
              <w:ind w:left="113"/>
            </w:pPr>
            <w:r w:rsidRPr="00245635">
              <w:t xml:space="preserve">Using case study, students explore the diverse meaning of </w:t>
            </w:r>
            <w:r>
              <w:t>h</w:t>
            </w:r>
            <w:r w:rsidRPr="00245635">
              <w:t>ealth for First Nations, Inuit and Metis clients, families and communities.</w:t>
            </w:r>
          </w:p>
          <w:p w14:paraId="39786E5D" w14:textId="77777777" w:rsidR="005B3D99" w:rsidRPr="00245635" w:rsidRDefault="005B3D99" w:rsidP="00740E90">
            <w:pPr>
              <w:ind w:left="113"/>
            </w:pPr>
            <w:r w:rsidRPr="00245635">
              <w:t xml:space="preserve">Invite Elder to speak about the importance of </w:t>
            </w:r>
            <w:r>
              <w:t>four</w:t>
            </w:r>
            <w:r w:rsidRPr="00245635">
              <w:t xml:space="preserve"> corners.</w:t>
            </w:r>
          </w:p>
        </w:tc>
      </w:tr>
      <w:tr w:rsidR="005B3D99" w:rsidRPr="00245635" w14:paraId="1738DF6C" w14:textId="77777777" w:rsidTr="00A6676D">
        <w:tblPrEx>
          <w:tblCellMar>
            <w:left w:w="0" w:type="dxa"/>
          </w:tblCellMar>
        </w:tblPrEx>
        <w:trPr>
          <w:trHeight w:val="1060"/>
        </w:trPr>
        <w:tc>
          <w:tcPr>
            <w:tcW w:w="2134" w:type="dxa"/>
          </w:tcPr>
          <w:p w14:paraId="07047F9D" w14:textId="77777777" w:rsidR="005B3D99" w:rsidRPr="00245635" w:rsidRDefault="005B3D99" w:rsidP="00740E90">
            <w:pPr>
              <w:ind w:left="113"/>
            </w:pPr>
            <w:r w:rsidRPr="00245635">
              <w:t>Variations in Health II</w:t>
            </w:r>
          </w:p>
        </w:tc>
        <w:tc>
          <w:tcPr>
            <w:tcW w:w="2275" w:type="dxa"/>
          </w:tcPr>
          <w:p w14:paraId="52A05BB6" w14:textId="77777777" w:rsidR="005B3D99" w:rsidRDefault="005B3D99" w:rsidP="00740E90">
            <w:pPr>
              <w:ind w:left="113"/>
            </w:pPr>
            <w:r w:rsidRPr="00245635">
              <w:t>Respect</w:t>
            </w:r>
          </w:p>
          <w:p w14:paraId="6CEB3F5D" w14:textId="77777777" w:rsidR="005B3D99" w:rsidRPr="00245635" w:rsidRDefault="005B3D99" w:rsidP="00740E90">
            <w:pPr>
              <w:ind w:left="113"/>
            </w:pPr>
            <w:r>
              <w:t>I</w:t>
            </w:r>
            <w:r w:rsidRPr="00245635">
              <w:t>nclusivity</w:t>
            </w:r>
          </w:p>
          <w:p w14:paraId="17EAC25B" w14:textId="77777777" w:rsidR="005B3D99" w:rsidRPr="00245635" w:rsidRDefault="005B3D99" w:rsidP="00740E90">
            <w:pPr>
              <w:ind w:left="113"/>
            </w:pPr>
            <w:r w:rsidRPr="00245635">
              <w:t>Indigenous knowledge</w:t>
            </w:r>
          </w:p>
        </w:tc>
        <w:tc>
          <w:tcPr>
            <w:tcW w:w="5158" w:type="dxa"/>
            <w:gridSpan w:val="2"/>
          </w:tcPr>
          <w:p w14:paraId="242EE25F" w14:textId="77777777" w:rsidR="005B3D99" w:rsidRPr="00245635" w:rsidRDefault="005B3D99" w:rsidP="00740E90">
            <w:pPr>
              <w:ind w:left="113"/>
              <w:rPr>
                <w:i/>
              </w:rPr>
            </w:pPr>
            <w:r w:rsidRPr="00245635">
              <w:rPr>
                <w:i/>
              </w:rPr>
              <w:t>End‐of‐Life Care</w:t>
            </w:r>
          </w:p>
          <w:p w14:paraId="35AF0AAA" w14:textId="77777777" w:rsidR="005B3D99" w:rsidRPr="00245635" w:rsidRDefault="005B3D99" w:rsidP="00740E90">
            <w:pPr>
              <w:ind w:left="113"/>
            </w:pPr>
            <w:r w:rsidRPr="00245635">
              <w:t>Through role play, students learn about culturally sensitive approaches for end‐of‐life care of clients and families.</w:t>
            </w:r>
          </w:p>
        </w:tc>
      </w:tr>
      <w:tr w:rsidR="005B3D99" w:rsidRPr="00245635" w14:paraId="1E43E079" w14:textId="77777777" w:rsidTr="00A6676D">
        <w:tblPrEx>
          <w:tblCellMar>
            <w:left w:w="0" w:type="dxa"/>
          </w:tblCellMar>
        </w:tblPrEx>
        <w:trPr>
          <w:trHeight w:val="1475"/>
        </w:trPr>
        <w:tc>
          <w:tcPr>
            <w:tcW w:w="2134" w:type="dxa"/>
          </w:tcPr>
          <w:p w14:paraId="7BDFE688" w14:textId="77777777" w:rsidR="005B3D99" w:rsidRPr="00245635" w:rsidRDefault="005B3D99" w:rsidP="00740E90">
            <w:pPr>
              <w:ind w:left="113"/>
            </w:pPr>
            <w:r w:rsidRPr="00245635">
              <w:t>Variations in</w:t>
            </w:r>
          </w:p>
          <w:p w14:paraId="579BE75E" w14:textId="77777777" w:rsidR="005B3D99" w:rsidRPr="00245635" w:rsidRDefault="005B3D99" w:rsidP="00740E90">
            <w:pPr>
              <w:ind w:left="113"/>
            </w:pPr>
            <w:r>
              <w:t>Health III</w:t>
            </w:r>
          </w:p>
        </w:tc>
        <w:tc>
          <w:tcPr>
            <w:tcW w:w="2275" w:type="dxa"/>
          </w:tcPr>
          <w:p w14:paraId="1307D3A6" w14:textId="77777777" w:rsidR="005B3D99" w:rsidRPr="00245635" w:rsidRDefault="005B3D99" w:rsidP="00740E90">
            <w:pPr>
              <w:ind w:left="113"/>
            </w:pPr>
            <w:r w:rsidRPr="00245635">
              <w:t>Respect</w:t>
            </w:r>
          </w:p>
          <w:p w14:paraId="2E4F3A42" w14:textId="77777777" w:rsidR="005B3D99" w:rsidRDefault="005B3D99" w:rsidP="00740E90">
            <w:pPr>
              <w:ind w:left="113"/>
            </w:pPr>
            <w:r>
              <w:t>Inclusivity</w:t>
            </w:r>
          </w:p>
          <w:p w14:paraId="307ABD3C" w14:textId="77777777" w:rsidR="005B3D99" w:rsidRPr="00245635" w:rsidRDefault="005B3D99" w:rsidP="00740E90">
            <w:pPr>
              <w:ind w:left="113"/>
            </w:pPr>
            <w:r>
              <w:t>Indigenous Knowledge</w:t>
            </w:r>
          </w:p>
        </w:tc>
        <w:tc>
          <w:tcPr>
            <w:tcW w:w="5158" w:type="dxa"/>
            <w:gridSpan w:val="2"/>
          </w:tcPr>
          <w:p w14:paraId="6FBA76AB" w14:textId="77777777" w:rsidR="005B3D99" w:rsidRDefault="005B3D99" w:rsidP="00740E90">
            <w:pPr>
              <w:ind w:left="113"/>
              <w:rPr>
                <w:b/>
              </w:rPr>
            </w:pPr>
            <w:r w:rsidRPr="00245635">
              <w:rPr>
                <w:b/>
              </w:rPr>
              <w:t>Supporting Traditional Knowledge to Promote Health and</w:t>
            </w:r>
            <w:r>
              <w:rPr>
                <w:b/>
              </w:rPr>
              <w:t xml:space="preserve"> Healing</w:t>
            </w:r>
          </w:p>
          <w:p w14:paraId="5F677016" w14:textId="77777777" w:rsidR="005B3D99" w:rsidRPr="001E2F6F" w:rsidRDefault="005B3D99" w:rsidP="00740E90">
            <w:pPr>
              <w:ind w:left="113"/>
            </w:pPr>
            <w:r w:rsidRPr="001E2F6F">
              <w:t>Students conduct inquiry into traditional practices through community visits and engagement of Elders, present lessons learned in poster session.</w:t>
            </w:r>
          </w:p>
        </w:tc>
      </w:tr>
      <w:tr w:rsidR="005B3D99" w14:paraId="5CF8A7B8" w14:textId="77777777" w:rsidTr="00A6676D">
        <w:tblPrEx>
          <w:tblCellMar>
            <w:left w:w="0" w:type="dxa"/>
          </w:tblCellMar>
        </w:tblPrEx>
        <w:trPr>
          <w:trHeight w:val="260"/>
        </w:trPr>
        <w:tc>
          <w:tcPr>
            <w:tcW w:w="2134" w:type="dxa"/>
            <w:tcBorders>
              <w:top w:val="single" w:sz="4" w:space="0" w:color="000000"/>
              <w:left w:val="single" w:sz="4" w:space="0" w:color="000000"/>
              <w:bottom w:val="single" w:sz="4" w:space="0" w:color="000000"/>
              <w:right w:val="single" w:sz="4" w:space="0" w:color="000000"/>
            </w:tcBorders>
          </w:tcPr>
          <w:p w14:paraId="2D074BB0" w14:textId="77777777" w:rsidR="005B3D99" w:rsidRDefault="005B3D99" w:rsidP="00740E90">
            <w:pPr>
              <w:ind w:left="113"/>
            </w:pPr>
            <w:r>
              <w:t>Variations in Health III</w:t>
            </w:r>
          </w:p>
        </w:tc>
        <w:tc>
          <w:tcPr>
            <w:tcW w:w="2275" w:type="dxa"/>
            <w:tcBorders>
              <w:top w:val="single" w:sz="4" w:space="0" w:color="000000"/>
              <w:left w:val="single" w:sz="4" w:space="0" w:color="000000"/>
              <w:bottom w:val="single" w:sz="4" w:space="0" w:color="000000"/>
              <w:right w:val="single" w:sz="4" w:space="0" w:color="000000"/>
            </w:tcBorders>
          </w:tcPr>
          <w:p w14:paraId="0BEF6E97" w14:textId="77777777" w:rsidR="005B3D99" w:rsidRDefault="005B3D99" w:rsidP="00740E90">
            <w:pPr>
              <w:ind w:left="113"/>
            </w:pPr>
            <w:r>
              <w:t>Respect</w:t>
            </w:r>
          </w:p>
          <w:p w14:paraId="7B724D8D" w14:textId="77777777" w:rsidR="005B3D99" w:rsidRDefault="005B3D99" w:rsidP="00740E90">
            <w:pPr>
              <w:ind w:left="113"/>
            </w:pPr>
            <w:r>
              <w:t>Inclusivity</w:t>
            </w:r>
          </w:p>
          <w:p w14:paraId="6B160AFD" w14:textId="77777777" w:rsidR="005B3D99" w:rsidRDefault="005B3D99" w:rsidP="00740E90">
            <w:pPr>
              <w:ind w:left="113"/>
            </w:pPr>
            <w:r>
              <w:t>Indigenous Knowledge</w:t>
            </w:r>
          </w:p>
        </w:tc>
        <w:tc>
          <w:tcPr>
            <w:tcW w:w="5158" w:type="dxa"/>
            <w:gridSpan w:val="2"/>
            <w:tcBorders>
              <w:top w:val="single" w:sz="4" w:space="0" w:color="000000"/>
              <w:left w:val="single" w:sz="4" w:space="0" w:color="000000"/>
              <w:bottom w:val="single" w:sz="4" w:space="0" w:color="000000"/>
              <w:right w:val="single" w:sz="4" w:space="0" w:color="000000"/>
            </w:tcBorders>
          </w:tcPr>
          <w:p w14:paraId="47B073FC" w14:textId="77777777" w:rsidR="005B3D99" w:rsidRPr="00245635" w:rsidRDefault="005B3D99" w:rsidP="00740E90">
            <w:pPr>
              <w:ind w:left="113"/>
              <w:rPr>
                <w:b/>
              </w:rPr>
            </w:pPr>
            <w:r w:rsidRPr="00245635">
              <w:rPr>
                <w:b/>
              </w:rPr>
              <w:t>Mental Health</w:t>
            </w:r>
          </w:p>
          <w:p w14:paraId="575E6FEC" w14:textId="77777777" w:rsidR="005B3D99" w:rsidRPr="00245635" w:rsidRDefault="005B3D99" w:rsidP="00740E90">
            <w:pPr>
              <w:ind w:left="113"/>
              <w:rPr>
                <w:b/>
              </w:rPr>
            </w:pPr>
            <w:r w:rsidRPr="001E2F6F">
              <w:t xml:space="preserve">Students learn of what </w:t>
            </w:r>
            <w:r>
              <w:t xml:space="preserve">Indigenous </w:t>
            </w:r>
            <w:r w:rsidRPr="001E2F6F">
              <w:t>Elders consider as essential guidelines for mental health workers. Application of learning through concept map linking etiology, health beliefs models, determinants of health, cultural safety and nursing</w:t>
            </w:r>
            <w:r>
              <w:t xml:space="preserve"> </w:t>
            </w:r>
            <w:r w:rsidRPr="001E2F6F">
              <w:t>implications.</w:t>
            </w:r>
          </w:p>
        </w:tc>
      </w:tr>
      <w:tr w:rsidR="005B3D99" w14:paraId="106B8B80" w14:textId="77777777" w:rsidTr="00A6676D">
        <w:tblPrEx>
          <w:tblCellMar>
            <w:left w:w="0" w:type="dxa"/>
          </w:tblCellMar>
        </w:tblPrEx>
        <w:trPr>
          <w:trHeight w:val="260"/>
        </w:trPr>
        <w:tc>
          <w:tcPr>
            <w:tcW w:w="2134" w:type="dxa"/>
            <w:tcBorders>
              <w:top w:val="single" w:sz="4" w:space="0" w:color="000000"/>
              <w:left w:val="single" w:sz="4" w:space="0" w:color="000000"/>
              <w:bottom w:val="single" w:sz="4" w:space="0" w:color="000000"/>
              <w:right w:val="single" w:sz="4" w:space="0" w:color="000000"/>
            </w:tcBorders>
          </w:tcPr>
          <w:p w14:paraId="4A4728C4" w14:textId="77777777" w:rsidR="005B3D99" w:rsidRDefault="005B3D99" w:rsidP="00740E90">
            <w:pPr>
              <w:ind w:left="113"/>
            </w:pPr>
            <w:r>
              <w:t>Variations in Health IV</w:t>
            </w:r>
          </w:p>
        </w:tc>
        <w:tc>
          <w:tcPr>
            <w:tcW w:w="2275" w:type="dxa"/>
            <w:tcBorders>
              <w:top w:val="single" w:sz="4" w:space="0" w:color="000000"/>
              <w:left w:val="single" w:sz="4" w:space="0" w:color="000000"/>
              <w:bottom w:val="single" w:sz="4" w:space="0" w:color="000000"/>
              <w:right w:val="single" w:sz="4" w:space="0" w:color="000000"/>
            </w:tcBorders>
          </w:tcPr>
          <w:p w14:paraId="26F3C8C3" w14:textId="77777777" w:rsidR="005B3D99" w:rsidRDefault="005B3D99" w:rsidP="00740E90">
            <w:pPr>
              <w:ind w:left="113"/>
            </w:pPr>
            <w:r>
              <w:t>Respect</w:t>
            </w:r>
          </w:p>
          <w:p w14:paraId="7169A758" w14:textId="77777777" w:rsidR="005B3D99" w:rsidRDefault="005B3D99" w:rsidP="00740E90">
            <w:pPr>
              <w:ind w:left="113"/>
            </w:pPr>
            <w:r>
              <w:t>Indigenous</w:t>
            </w:r>
          </w:p>
          <w:p w14:paraId="7D45D83F" w14:textId="77777777" w:rsidR="005B3D99" w:rsidRDefault="005B3D99" w:rsidP="00740E90">
            <w:pPr>
              <w:ind w:left="113"/>
            </w:pPr>
            <w:r>
              <w:t>knowledge</w:t>
            </w:r>
          </w:p>
        </w:tc>
        <w:tc>
          <w:tcPr>
            <w:tcW w:w="5158" w:type="dxa"/>
            <w:gridSpan w:val="2"/>
            <w:tcBorders>
              <w:top w:val="single" w:sz="4" w:space="0" w:color="000000"/>
              <w:left w:val="single" w:sz="4" w:space="0" w:color="000000"/>
              <w:bottom w:val="single" w:sz="4" w:space="0" w:color="000000"/>
              <w:right w:val="single" w:sz="4" w:space="0" w:color="000000"/>
            </w:tcBorders>
          </w:tcPr>
          <w:p w14:paraId="7B85DDB2" w14:textId="77777777" w:rsidR="005B3D99" w:rsidRPr="00245635" w:rsidRDefault="005B3D99" w:rsidP="00740E90">
            <w:pPr>
              <w:ind w:left="113"/>
              <w:rPr>
                <w:b/>
              </w:rPr>
            </w:pPr>
            <w:r w:rsidRPr="00245635">
              <w:rPr>
                <w:b/>
              </w:rPr>
              <w:t>Pain Management</w:t>
            </w:r>
          </w:p>
          <w:p w14:paraId="5996FCC2" w14:textId="77777777" w:rsidR="005B3D99" w:rsidRPr="00245635" w:rsidRDefault="005B3D99" w:rsidP="00740E90">
            <w:pPr>
              <w:ind w:left="113"/>
              <w:rPr>
                <w:b/>
              </w:rPr>
            </w:pPr>
            <w:r w:rsidRPr="001E2F6F">
              <w:t>Through readings and discussions (think‐pair‐share), students</w:t>
            </w:r>
            <w:r>
              <w:t xml:space="preserve"> </w:t>
            </w:r>
            <w:r w:rsidRPr="001E2F6F">
              <w:t>examine the effect of culture on pain and pain management.</w:t>
            </w:r>
          </w:p>
        </w:tc>
      </w:tr>
      <w:tr w:rsidR="005B3D99" w14:paraId="3B86BC0B" w14:textId="77777777" w:rsidTr="00A6676D">
        <w:tblPrEx>
          <w:tblCellMar>
            <w:left w:w="0" w:type="dxa"/>
          </w:tblCellMar>
        </w:tblPrEx>
        <w:trPr>
          <w:trHeight w:val="260"/>
        </w:trPr>
        <w:tc>
          <w:tcPr>
            <w:tcW w:w="2134" w:type="dxa"/>
            <w:tcBorders>
              <w:top w:val="single" w:sz="4" w:space="0" w:color="000000"/>
              <w:left w:val="single" w:sz="4" w:space="0" w:color="000000"/>
              <w:bottom w:val="single" w:sz="4" w:space="0" w:color="000000"/>
              <w:right w:val="single" w:sz="4" w:space="0" w:color="000000"/>
            </w:tcBorders>
          </w:tcPr>
          <w:p w14:paraId="08D36BFE" w14:textId="77777777" w:rsidR="005B3D99" w:rsidRDefault="005B3D99" w:rsidP="00740E90">
            <w:pPr>
              <w:ind w:left="113"/>
            </w:pPr>
            <w:r>
              <w:t>Health Promotion I</w:t>
            </w:r>
          </w:p>
        </w:tc>
        <w:tc>
          <w:tcPr>
            <w:tcW w:w="2275" w:type="dxa"/>
            <w:tcBorders>
              <w:top w:val="single" w:sz="4" w:space="0" w:color="000000"/>
              <w:left w:val="single" w:sz="4" w:space="0" w:color="000000"/>
              <w:bottom w:val="single" w:sz="4" w:space="0" w:color="000000"/>
              <w:right w:val="single" w:sz="4" w:space="0" w:color="000000"/>
            </w:tcBorders>
          </w:tcPr>
          <w:p w14:paraId="31E2B57C" w14:textId="77777777" w:rsidR="005B3D99" w:rsidRDefault="005B3D99" w:rsidP="00740E90">
            <w:pPr>
              <w:ind w:left="113"/>
            </w:pPr>
            <w:r>
              <w:t xml:space="preserve">Post-colonial </w:t>
            </w:r>
            <w:r w:rsidRPr="00245635">
              <w:t>understanding</w:t>
            </w:r>
          </w:p>
        </w:tc>
        <w:tc>
          <w:tcPr>
            <w:tcW w:w="5158" w:type="dxa"/>
            <w:gridSpan w:val="2"/>
            <w:tcBorders>
              <w:top w:val="single" w:sz="4" w:space="0" w:color="000000"/>
              <w:left w:val="single" w:sz="4" w:space="0" w:color="000000"/>
              <w:bottom w:val="single" w:sz="4" w:space="0" w:color="000000"/>
              <w:right w:val="single" w:sz="4" w:space="0" w:color="000000"/>
            </w:tcBorders>
          </w:tcPr>
          <w:p w14:paraId="61591117" w14:textId="77777777" w:rsidR="005B3D99" w:rsidRDefault="005B3D99" w:rsidP="00740E90">
            <w:pPr>
              <w:ind w:left="113"/>
              <w:rPr>
                <w:b/>
              </w:rPr>
            </w:pPr>
            <w:r>
              <w:rPr>
                <w:b/>
              </w:rPr>
              <w:t>Health Trends</w:t>
            </w:r>
          </w:p>
          <w:p w14:paraId="30F17E4A" w14:textId="77777777" w:rsidR="005B3D99" w:rsidRDefault="005B3D99" w:rsidP="00740E90">
            <w:pPr>
              <w:ind w:left="113"/>
              <w:rPr>
                <w:b/>
              </w:rPr>
            </w:pPr>
            <w:r w:rsidRPr="001E2F6F">
              <w:t>Students to conduct a search</w:t>
            </w:r>
            <w:r>
              <w:t xml:space="preserve"> of</w:t>
            </w:r>
            <w:r w:rsidRPr="001E2F6F">
              <w:t xml:space="preserve"> local</w:t>
            </w:r>
            <w:r>
              <w:t xml:space="preserve"> </w:t>
            </w:r>
            <w:r w:rsidRPr="001E2F6F">
              <w:t xml:space="preserve"> media clips (printed or digital) over the term to illuminate patterns of health issues identified for their local region.</w:t>
            </w:r>
          </w:p>
        </w:tc>
      </w:tr>
      <w:tr w:rsidR="005B3D99" w14:paraId="265D88C9" w14:textId="77777777" w:rsidTr="00A6676D">
        <w:tblPrEx>
          <w:tblCellMar>
            <w:left w:w="0" w:type="dxa"/>
          </w:tblCellMar>
        </w:tblPrEx>
        <w:trPr>
          <w:trHeight w:val="260"/>
        </w:trPr>
        <w:tc>
          <w:tcPr>
            <w:tcW w:w="2134" w:type="dxa"/>
            <w:tcBorders>
              <w:top w:val="single" w:sz="4" w:space="0" w:color="000000"/>
              <w:left w:val="single" w:sz="4" w:space="0" w:color="000000"/>
              <w:bottom w:val="single" w:sz="4" w:space="0" w:color="000000"/>
              <w:right w:val="single" w:sz="4" w:space="0" w:color="000000"/>
            </w:tcBorders>
          </w:tcPr>
          <w:p w14:paraId="3AE8BFB3" w14:textId="77777777" w:rsidR="005B3D99" w:rsidRDefault="005B3D99" w:rsidP="00740E90">
            <w:pPr>
              <w:ind w:left="113"/>
            </w:pPr>
            <w:r>
              <w:t>Health Promotion II</w:t>
            </w:r>
          </w:p>
        </w:tc>
        <w:tc>
          <w:tcPr>
            <w:tcW w:w="2275" w:type="dxa"/>
            <w:tcBorders>
              <w:top w:val="single" w:sz="4" w:space="0" w:color="000000"/>
              <w:left w:val="single" w:sz="4" w:space="0" w:color="000000"/>
              <w:bottom w:val="single" w:sz="4" w:space="0" w:color="000000"/>
              <w:right w:val="single" w:sz="4" w:space="0" w:color="000000"/>
            </w:tcBorders>
          </w:tcPr>
          <w:p w14:paraId="0E0EF75E" w14:textId="77777777" w:rsidR="005B3D99" w:rsidRDefault="005B3D99" w:rsidP="00740E90">
            <w:pPr>
              <w:ind w:left="113"/>
            </w:pPr>
            <w:r>
              <w:t xml:space="preserve">Post-colonial </w:t>
            </w:r>
            <w:r w:rsidRPr="00245635">
              <w:t>understanding</w:t>
            </w:r>
          </w:p>
        </w:tc>
        <w:tc>
          <w:tcPr>
            <w:tcW w:w="5158" w:type="dxa"/>
            <w:gridSpan w:val="2"/>
            <w:tcBorders>
              <w:top w:val="single" w:sz="4" w:space="0" w:color="000000"/>
              <w:left w:val="single" w:sz="4" w:space="0" w:color="000000"/>
              <w:bottom w:val="single" w:sz="4" w:space="0" w:color="000000"/>
              <w:right w:val="single" w:sz="4" w:space="0" w:color="000000"/>
            </w:tcBorders>
          </w:tcPr>
          <w:p w14:paraId="6F34939B" w14:textId="77777777" w:rsidR="005B3D99" w:rsidRPr="00245635" w:rsidRDefault="005B3D99" w:rsidP="00740E90">
            <w:pPr>
              <w:ind w:left="113"/>
              <w:rPr>
                <w:b/>
              </w:rPr>
            </w:pPr>
            <w:r w:rsidRPr="00245635">
              <w:rPr>
                <w:b/>
              </w:rPr>
              <w:t>Determinants of Health</w:t>
            </w:r>
          </w:p>
          <w:p w14:paraId="4F0FA5EE" w14:textId="77777777" w:rsidR="005B3D99" w:rsidRDefault="005B3D99" w:rsidP="00740E90">
            <w:pPr>
              <w:ind w:left="113"/>
              <w:rPr>
                <w:b/>
              </w:rPr>
            </w:pPr>
            <w:r w:rsidRPr="001E2F6F">
              <w:t xml:space="preserve">Building on information gathered in Health Trends, students apply determinants of health to identified </w:t>
            </w:r>
            <w:r w:rsidRPr="001E2F6F">
              <w:lastRenderedPageBreak/>
              <w:t xml:space="preserve">health issue for </w:t>
            </w:r>
            <w:r>
              <w:t>Indigenous</w:t>
            </w:r>
            <w:r w:rsidRPr="001E2F6F">
              <w:t xml:space="preserve"> </w:t>
            </w:r>
            <w:r>
              <w:t>p</w:t>
            </w:r>
            <w:r w:rsidRPr="001E2F6F">
              <w:t>eoples.</w:t>
            </w:r>
          </w:p>
        </w:tc>
      </w:tr>
      <w:tr w:rsidR="005B3D99" w14:paraId="19E8EF05" w14:textId="77777777" w:rsidTr="00A6676D">
        <w:tblPrEx>
          <w:tblCellMar>
            <w:left w:w="0" w:type="dxa"/>
          </w:tblCellMar>
        </w:tblPrEx>
        <w:trPr>
          <w:trHeight w:val="260"/>
        </w:trPr>
        <w:tc>
          <w:tcPr>
            <w:tcW w:w="2134" w:type="dxa"/>
            <w:tcBorders>
              <w:top w:val="single" w:sz="4" w:space="0" w:color="000000"/>
              <w:left w:val="single" w:sz="4" w:space="0" w:color="000000"/>
              <w:bottom w:val="single" w:sz="4" w:space="0" w:color="000000"/>
              <w:right w:val="single" w:sz="4" w:space="0" w:color="000000"/>
            </w:tcBorders>
          </w:tcPr>
          <w:p w14:paraId="6D553B04" w14:textId="77777777" w:rsidR="005B3D99" w:rsidRDefault="005B3D99" w:rsidP="00740E90">
            <w:pPr>
              <w:ind w:left="113"/>
            </w:pPr>
            <w:r>
              <w:lastRenderedPageBreak/>
              <w:t>Health Promotion III</w:t>
            </w:r>
          </w:p>
        </w:tc>
        <w:tc>
          <w:tcPr>
            <w:tcW w:w="2275" w:type="dxa"/>
            <w:tcBorders>
              <w:top w:val="single" w:sz="4" w:space="0" w:color="000000"/>
              <w:left w:val="single" w:sz="4" w:space="0" w:color="000000"/>
              <w:bottom w:val="single" w:sz="4" w:space="0" w:color="000000"/>
              <w:right w:val="single" w:sz="4" w:space="0" w:color="000000"/>
            </w:tcBorders>
          </w:tcPr>
          <w:p w14:paraId="79C60AE6" w14:textId="77777777" w:rsidR="005B3D99" w:rsidRDefault="005B3D99" w:rsidP="00740E90">
            <w:pPr>
              <w:ind w:left="113"/>
            </w:pPr>
            <w:r>
              <w:t>Inclusivity</w:t>
            </w:r>
          </w:p>
          <w:p w14:paraId="3D9D22E6" w14:textId="77777777" w:rsidR="005B3D99" w:rsidRDefault="005B3D99" w:rsidP="00740E90">
            <w:pPr>
              <w:ind w:left="113"/>
            </w:pPr>
            <w:r>
              <w:t>Respect</w:t>
            </w:r>
          </w:p>
        </w:tc>
        <w:tc>
          <w:tcPr>
            <w:tcW w:w="5158" w:type="dxa"/>
            <w:gridSpan w:val="2"/>
            <w:tcBorders>
              <w:top w:val="single" w:sz="4" w:space="0" w:color="000000"/>
              <w:left w:val="single" w:sz="4" w:space="0" w:color="000000"/>
              <w:bottom w:val="single" w:sz="4" w:space="0" w:color="000000"/>
              <w:right w:val="single" w:sz="4" w:space="0" w:color="000000"/>
            </w:tcBorders>
          </w:tcPr>
          <w:p w14:paraId="5050A972" w14:textId="77777777" w:rsidR="005B3D99" w:rsidRPr="00245635" w:rsidRDefault="005B3D99" w:rsidP="00740E90">
            <w:pPr>
              <w:ind w:left="113"/>
              <w:rPr>
                <w:b/>
              </w:rPr>
            </w:pPr>
            <w:r w:rsidRPr="00245635">
              <w:rPr>
                <w:b/>
              </w:rPr>
              <w:t>Health Resources</w:t>
            </w:r>
          </w:p>
          <w:p w14:paraId="418156BA" w14:textId="77777777" w:rsidR="005B3D99" w:rsidRPr="00245635" w:rsidRDefault="005B3D99" w:rsidP="00740E90">
            <w:pPr>
              <w:ind w:left="113"/>
              <w:rPr>
                <w:b/>
              </w:rPr>
            </w:pPr>
            <w:r w:rsidRPr="001E2F6F">
              <w:t xml:space="preserve">Research websites/resources and database of </w:t>
            </w:r>
            <w:r>
              <w:t>Indigenous</w:t>
            </w:r>
            <w:r w:rsidRPr="001E2F6F">
              <w:t xml:space="preserve"> services related to health issues identified in Health Trends</w:t>
            </w:r>
            <w:r w:rsidRPr="00245635">
              <w:rPr>
                <w:b/>
              </w:rPr>
              <w:t>.</w:t>
            </w:r>
          </w:p>
        </w:tc>
      </w:tr>
      <w:tr w:rsidR="005B3D99" w14:paraId="08DF05B4" w14:textId="77777777" w:rsidTr="00A6676D">
        <w:tblPrEx>
          <w:tblCellMar>
            <w:left w:w="0" w:type="dxa"/>
          </w:tblCellMar>
        </w:tblPrEx>
        <w:trPr>
          <w:trHeight w:val="260"/>
        </w:trPr>
        <w:tc>
          <w:tcPr>
            <w:tcW w:w="2134" w:type="dxa"/>
            <w:tcBorders>
              <w:top w:val="single" w:sz="4" w:space="0" w:color="000000"/>
              <w:left w:val="single" w:sz="4" w:space="0" w:color="000000"/>
              <w:bottom w:val="single" w:sz="4" w:space="0" w:color="000000"/>
              <w:right w:val="single" w:sz="4" w:space="0" w:color="000000"/>
            </w:tcBorders>
          </w:tcPr>
          <w:p w14:paraId="1826574E" w14:textId="77777777" w:rsidR="005B3D99" w:rsidRDefault="005B3D99" w:rsidP="00740E90">
            <w:pPr>
              <w:ind w:left="113"/>
            </w:pPr>
            <w:r>
              <w:t>Health Promotion IV</w:t>
            </w:r>
          </w:p>
        </w:tc>
        <w:tc>
          <w:tcPr>
            <w:tcW w:w="2275" w:type="dxa"/>
            <w:tcBorders>
              <w:top w:val="single" w:sz="4" w:space="0" w:color="000000"/>
              <w:left w:val="single" w:sz="4" w:space="0" w:color="000000"/>
              <w:bottom w:val="single" w:sz="4" w:space="0" w:color="000000"/>
              <w:right w:val="single" w:sz="4" w:space="0" w:color="000000"/>
            </w:tcBorders>
          </w:tcPr>
          <w:p w14:paraId="11EFFF90" w14:textId="77777777" w:rsidR="005B3D99" w:rsidRDefault="005B3D99" w:rsidP="00740E90">
            <w:pPr>
              <w:ind w:left="113"/>
            </w:pPr>
            <w:r>
              <w:t>Inclusivity</w:t>
            </w:r>
          </w:p>
          <w:p w14:paraId="3F2C01F1" w14:textId="77777777" w:rsidR="005B3D99" w:rsidRDefault="005B3D99" w:rsidP="00740E90">
            <w:pPr>
              <w:ind w:left="113"/>
            </w:pPr>
            <w:r>
              <w:t>Respect</w:t>
            </w:r>
          </w:p>
          <w:p w14:paraId="16535119" w14:textId="77777777" w:rsidR="005B3D99" w:rsidRDefault="005B3D99" w:rsidP="00740E90">
            <w:pPr>
              <w:ind w:left="113"/>
            </w:pPr>
            <w:r>
              <w:t>Post-colonial</w:t>
            </w:r>
          </w:p>
          <w:p w14:paraId="155AD7B1" w14:textId="77777777" w:rsidR="005B3D99" w:rsidRDefault="005B3D99" w:rsidP="00740E90">
            <w:pPr>
              <w:ind w:left="113"/>
            </w:pPr>
            <w:r>
              <w:t>understanding</w:t>
            </w:r>
          </w:p>
        </w:tc>
        <w:tc>
          <w:tcPr>
            <w:tcW w:w="5158" w:type="dxa"/>
            <w:gridSpan w:val="2"/>
            <w:tcBorders>
              <w:top w:val="single" w:sz="4" w:space="0" w:color="000000"/>
              <w:left w:val="single" w:sz="4" w:space="0" w:color="000000"/>
              <w:bottom w:val="single" w:sz="4" w:space="0" w:color="000000"/>
              <w:right w:val="single" w:sz="4" w:space="0" w:color="000000"/>
            </w:tcBorders>
          </w:tcPr>
          <w:p w14:paraId="59117033" w14:textId="77777777" w:rsidR="005B3D99" w:rsidRPr="00245635" w:rsidRDefault="005B3D99" w:rsidP="00740E90">
            <w:pPr>
              <w:ind w:left="113"/>
              <w:rPr>
                <w:b/>
              </w:rPr>
            </w:pPr>
            <w:r w:rsidRPr="00245635">
              <w:rPr>
                <w:b/>
              </w:rPr>
              <w:t>Considerations of Health Access</w:t>
            </w:r>
          </w:p>
          <w:p w14:paraId="0D0A38A3" w14:textId="77777777" w:rsidR="005B3D99" w:rsidRPr="001E2F6F" w:rsidRDefault="005B3D99" w:rsidP="00740E90">
            <w:pPr>
              <w:ind w:left="113"/>
            </w:pPr>
            <w:r w:rsidRPr="001E2F6F">
              <w:t xml:space="preserve">Using evidence (research article) to inform practice regarding health access of </w:t>
            </w:r>
            <w:r>
              <w:t>Indigenous</w:t>
            </w:r>
            <w:r w:rsidRPr="001E2F6F">
              <w:t xml:space="preserve"> women.</w:t>
            </w:r>
          </w:p>
          <w:p w14:paraId="5C2B6C1A" w14:textId="77777777" w:rsidR="005B3D99" w:rsidRPr="00245635" w:rsidRDefault="005B3D99" w:rsidP="00740E90">
            <w:pPr>
              <w:ind w:left="113"/>
              <w:rPr>
                <w:b/>
              </w:rPr>
            </w:pPr>
          </w:p>
        </w:tc>
      </w:tr>
      <w:tr w:rsidR="005B3D99" w14:paraId="7AC935B4" w14:textId="77777777" w:rsidTr="00A6676D">
        <w:tblPrEx>
          <w:tblCellMar>
            <w:left w:w="0" w:type="dxa"/>
          </w:tblCellMar>
        </w:tblPrEx>
        <w:trPr>
          <w:trHeight w:val="260"/>
        </w:trPr>
        <w:tc>
          <w:tcPr>
            <w:tcW w:w="2134" w:type="dxa"/>
            <w:tcBorders>
              <w:top w:val="single" w:sz="4" w:space="0" w:color="000000"/>
              <w:left w:val="single" w:sz="4" w:space="0" w:color="000000"/>
              <w:bottom w:val="single" w:sz="4" w:space="0" w:color="000000"/>
              <w:right w:val="single" w:sz="4" w:space="0" w:color="000000"/>
            </w:tcBorders>
          </w:tcPr>
          <w:p w14:paraId="6EEA7F36" w14:textId="77777777" w:rsidR="005B3D99" w:rsidRDefault="005B3D99" w:rsidP="00740E90">
            <w:pPr>
              <w:ind w:left="113"/>
            </w:pPr>
            <w:r>
              <w:t>Pharmacology I</w:t>
            </w:r>
          </w:p>
        </w:tc>
        <w:tc>
          <w:tcPr>
            <w:tcW w:w="2275" w:type="dxa"/>
            <w:tcBorders>
              <w:top w:val="single" w:sz="4" w:space="0" w:color="000000"/>
              <w:left w:val="single" w:sz="4" w:space="0" w:color="000000"/>
              <w:bottom w:val="single" w:sz="4" w:space="0" w:color="000000"/>
              <w:right w:val="single" w:sz="4" w:space="0" w:color="000000"/>
            </w:tcBorders>
          </w:tcPr>
          <w:p w14:paraId="351F3CFE" w14:textId="77777777" w:rsidR="005B3D99" w:rsidRDefault="005B3D99" w:rsidP="00740E90">
            <w:pPr>
              <w:ind w:left="113"/>
            </w:pPr>
            <w:r>
              <w:t>Respect</w:t>
            </w:r>
          </w:p>
          <w:p w14:paraId="0A73B837" w14:textId="77777777" w:rsidR="005B3D99" w:rsidRDefault="005B3D99" w:rsidP="00740E90">
            <w:pPr>
              <w:ind w:left="113"/>
            </w:pPr>
            <w:r>
              <w:t>Indigenous</w:t>
            </w:r>
          </w:p>
          <w:p w14:paraId="146EC497" w14:textId="77777777" w:rsidR="005B3D99" w:rsidRDefault="005B3D99" w:rsidP="00740E90">
            <w:pPr>
              <w:ind w:left="113"/>
            </w:pPr>
            <w:r>
              <w:t>knowledge</w:t>
            </w:r>
          </w:p>
        </w:tc>
        <w:tc>
          <w:tcPr>
            <w:tcW w:w="5158" w:type="dxa"/>
            <w:gridSpan w:val="2"/>
            <w:tcBorders>
              <w:top w:val="single" w:sz="4" w:space="0" w:color="000000"/>
              <w:left w:val="single" w:sz="4" w:space="0" w:color="000000"/>
              <w:bottom w:val="single" w:sz="4" w:space="0" w:color="000000"/>
              <w:right w:val="single" w:sz="4" w:space="0" w:color="000000"/>
            </w:tcBorders>
          </w:tcPr>
          <w:p w14:paraId="78788794" w14:textId="77777777" w:rsidR="005B3D99" w:rsidRPr="00245635" w:rsidRDefault="005B3D99" w:rsidP="00740E90">
            <w:pPr>
              <w:ind w:left="113"/>
              <w:rPr>
                <w:b/>
              </w:rPr>
            </w:pPr>
            <w:r w:rsidRPr="00245635">
              <w:rPr>
                <w:b/>
              </w:rPr>
              <w:t>Traditional Medicines</w:t>
            </w:r>
          </w:p>
          <w:p w14:paraId="42F637D8" w14:textId="77777777" w:rsidR="005B3D99" w:rsidRPr="00245635" w:rsidRDefault="005B3D99" w:rsidP="00740E90">
            <w:pPr>
              <w:ind w:left="113"/>
              <w:rPr>
                <w:b/>
              </w:rPr>
            </w:pPr>
            <w:r w:rsidRPr="001E2F6F">
              <w:t xml:space="preserve">Invite Traditional Healer(s) to speak on the topic of </w:t>
            </w:r>
            <w:r>
              <w:t>I</w:t>
            </w:r>
            <w:r w:rsidRPr="001E2F6F">
              <w:t>ndigenous medicines and practices.</w:t>
            </w:r>
          </w:p>
        </w:tc>
      </w:tr>
    </w:tbl>
    <w:p w14:paraId="141E2B3C" w14:textId="77777777" w:rsidR="005B3D99" w:rsidRDefault="005B3D99" w:rsidP="005B3D99">
      <w:pPr>
        <w:ind w:left="113"/>
      </w:pPr>
    </w:p>
    <w:p w14:paraId="727125BD" w14:textId="77777777" w:rsidR="0032219A" w:rsidRDefault="0032219A" w:rsidP="00A6676D">
      <w:pPr>
        <w:pStyle w:val="NoSpacing"/>
      </w:pPr>
    </w:p>
    <w:p w14:paraId="78837B78" w14:textId="77777777" w:rsidR="0096640D" w:rsidRDefault="0096640D">
      <w:r>
        <w:br w:type="page"/>
      </w:r>
    </w:p>
    <w:p w14:paraId="67249597" w14:textId="77777777" w:rsidR="00245635" w:rsidRDefault="00245635" w:rsidP="00BA4557">
      <w:pPr>
        <w:ind w:left="113"/>
      </w:pPr>
    </w:p>
    <w:p w14:paraId="018BAA62" w14:textId="77777777" w:rsidR="00B62C0B" w:rsidRPr="00B62C0B" w:rsidRDefault="00B62C0B" w:rsidP="00B62C0B">
      <w:pPr>
        <w:jc w:val="both"/>
        <w:rPr>
          <w:b/>
          <w:sz w:val="28"/>
          <w:szCs w:val="28"/>
        </w:rPr>
      </w:pPr>
      <w:r w:rsidRPr="00B62C0B">
        <w:rPr>
          <w:b/>
          <w:sz w:val="28"/>
          <w:szCs w:val="28"/>
        </w:rPr>
        <w:t xml:space="preserve">References </w:t>
      </w:r>
    </w:p>
    <w:p w14:paraId="661433FC" w14:textId="77777777" w:rsidR="00B62C0B" w:rsidRDefault="00B62C0B" w:rsidP="00B62C0B">
      <w:pPr>
        <w:jc w:val="both"/>
      </w:pPr>
    </w:p>
    <w:p w14:paraId="301B4834" w14:textId="0BAEBF93" w:rsidR="00B62C0B" w:rsidRPr="00A31E85" w:rsidRDefault="00B62C0B" w:rsidP="00A6676D">
      <w:pPr>
        <w:pStyle w:val="ListParagraph"/>
        <w:numPr>
          <w:ilvl w:val="0"/>
          <w:numId w:val="294"/>
        </w:numPr>
        <w:rPr>
          <w:bCs/>
        </w:rPr>
      </w:pPr>
      <w:r w:rsidRPr="003A3A8C">
        <w:rPr>
          <w:bCs/>
        </w:rPr>
        <w:t>Aboriginal Nurses Association of Canada (ANAC), Canadian Association of Schools of Nursing</w:t>
      </w:r>
      <w:r w:rsidR="005B3D99" w:rsidRPr="00A31E85">
        <w:rPr>
          <w:bCs/>
        </w:rPr>
        <w:t xml:space="preserve"> </w:t>
      </w:r>
      <w:r w:rsidRPr="00A31E85">
        <w:rPr>
          <w:bCs/>
        </w:rPr>
        <w:t>(CASN), Canadian Nurses Association (CNA)</w:t>
      </w:r>
      <w:r w:rsidR="004630B4" w:rsidRPr="00A31E85">
        <w:rPr>
          <w:bCs/>
        </w:rPr>
        <w:t>.</w:t>
      </w:r>
      <w:r w:rsidRPr="00A31E85">
        <w:rPr>
          <w:bCs/>
        </w:rPr>
        <w:t xml:space="preserve"> (2009</w:t>
      </w:r>
      <w:r w:rsidRPr="00A31E85">
        <w:rPr>
          <w:bCs/>
          <w:i/>
        </w:rPr>
        <w:t xml:space="preserve">). Cultural Competence and Cultural Safety in Nursing Education. </w:t>
      </w:r>
      <w:r w:rsidRPr="00A31E85">
        <w:rPr>
          <w:bCs/>
        </w:rPr>
        <w:t xml:space="preserve">Ottawa: Author. </w:t>
      </w:r>
    </w:p>
    <w:p w14:paraId="21ADC949" w14:textId="77777777" w:rsidR="00613497" w:rsidRDefault="00613497" w:rsidP="00A6676D">
      <w:pPr>
        <w:ind w:left="720" w:hanging="720"/>
        <w:jc w:val="both"/>
      </w:pPr>
    </w:p>
    <w:p w14:paraId="230FB98E" w14:textId="77777777" w:rsidR="00613497" w:rsidRDefault="00613497" w:rsidP="00A6676D">
      <w:pPr>
        <w:pStyle w:val="ListParagraph"/>
        <w:numPr>
          <w:ilvl w:val="0"/>
          <w:numId w:val="295"/>
        </w:numPr>
        <w:jc w:val="both"/>
      </w:pPr>
      <w:r w:rsidRPr="00613497">
        <w:t xml:space="preserve">Barkley, E. (2010). </w:t>
      </w:r>
      <w:r w:rsidRPr="00A6676D">
        <w:rPr>
          <w:i/>
        </w:rPr>
        <w:t xml:space="preserve">Student Engagement Techniques: A </w:t>
      </w:r>
      <w:r w:rsidR="00E14456" w:rsidRPr="00A6676D">
        <w:rPr>
          <w:i/>
        </w:rPr>
        <w:t xml:space="preserve">Handbook </w:t>
      </w:r>
      <w:r w:rsidRPr="00A6676D">
        <w:rPr>
          <w:i/>
        </w:rPr>
        <w:t xml:space="preserve">for </w:t>
      </w:r>
      <w:r w:rsidR="00E14456" w:rsidRPr="00A6676D">
        <w:rPr>
          <w:i/>
        </w:rPr>
        <w:t>College Faculty</w:t>
      </w:r>
      <w:r w:rsidRPr="00613497">
        <w:t>. San Francisco: Jossey‐Bass.</w:t>
      </w:r>
    </w:p>
    <w:p w14:paraId="2D4E53BB" w14:textId="77777777" w:rsidR="00BC7B7C" w:rsidRDefault="00BC7B7C" w:rsidP="00A6676D">
      <w:pPr>
        <w:ind w:left="720" w:hanging="720"/>
        <w:jc w:val="both"/>
      </w:pPr>
    </w:p>
    <w:p w14:paraId="30EEE9ED" w14:textId="4F8AC7CE" w:rsidR="00BC7B7C" w:rsidRPr="00613497" w:rsidRDefault="00BC7B7C" w:rsidP="00A6676D">
      <w:pPr>
        <w:pStyle w:val="ListParagraph"/>
        <w:numPr>
          <w:ilvl w:val="0"/>
          <w:numId w:val="295"/>
        </w:numPr>
        <w:jc w:val="both"/>
      </w:pPr>
      <w:r w:rsidRPr="00BC7B7C">
        <w:t xml:space="preserve">BC Provincial Mental Health and Substance Use Planning Council. (2013). </w:t>
      </w:r>
      <w:r w:rsidRPr="005B3D99">
        <w:rPr>
          <w:i/>
        </w:rPr>
        <w:t>Trauma</w:t>
      </w:r>
      <w:r w:rsidR="00E14456" w:rsidRPr="005B3D99">
        <w:rPr>
          <w:i/>
        </w:rPr>
        <w:t>-</w:t>
      </w:r>
      <w:r w:rsidRPr="005B3D99">
        <w:rPr>
          <w:i/>
        </w:rPr>
        <w:t xml:space="preserve">Informed Practice Guide. </w:t>
      </w:r>
      <w:hyperlink r:id="rId397" w:history="1">
        <w:r w:rsidRPr="00BC7B7C">
          <w:rPr>
            <w:rStyle w:val="Hyperlink"/>
          </w:rPr>
          <w:t>http://bccewh.bc.ca/wp-content/uploads/2012/05/2013_TIP-Guide.pdf</w:t>
        </w:r>
      </w:hyperlink>
    </w:p>
    <w:p w14:paraId="5890FD64" w14:textId="77777777" w:rsidR="00102B2F" w:rsidRDefault="00102B2F" w:rsidP="00A6676D">
      <w:pPr>
        <w:ind w:left="720" w:hanging="720"/>
        <w:jc w:val="both"/>
      </w:pPr>
    </w:p>
    <w:p w14:paraId="4D55CC6E" w14:textId="1A200A92" w:rsidR="00102B2F" w:rsidRPr="00102B2F" w:rsidRDefault="00102B2F" w:rsidP="00A6676D">
      <w:pPr>
        <w:pStyle w:val="ListParagraph"/>
        <w:numPr>
          <w:ilvl w:val="0"/>
          <w:numId w:val="295"/>
        </w:numPr>
        <w:jc w:val="both"/>
      </w:pPr>
      <w:r w:rsidRPr="00102B2F">
        <w:t xml:space="preserve">Benner, P., Sutphen, M., Leonard, V., </w:t>
      </w:r>
      <w:r w:rsidR="00E14456">
        <w:t>&amp;</w:t>
      </w:r>
      <w:r w:rsidR="00E14456" w:rsidRPr="00102B2F">
        <w:t xml:space="preserve"> </w:t>
      </w:r>
      <w:r w:rsidRPr="00102B2F">
        <w:t xml:space="preserve">Day, L. (2010). </w:t>
      </w:r>
      <w:r w:rsidRPr="005B3D99">
        <w:rPr>
          <w:i/>
        </w:rPr>
        <w:t xml:space="preserve">Educating Nurses: A </w:t>
      </w:r>
      <w:r w:rsidR="00E14456" w:rsidRPr="005B3D99">
        <w:rPr>
          <w:i/>
        </w:rPr>
        <w:t xml:space="preserve">Call </w:t>
      </w:r>
      <w:r w:rsidRPr="005B3D99">
        <w:rPr>
          <w:i/>
        </w:rPr>
        <w:t xml:space="preserve">for </w:t>
      </w:r>
      <w:r w:rsidR="00E14456" w:rsidRPr="005B3D99">
        <w:rPr>
          <w:i/>
        </w:rPr>
        <w:t>Radical Transformation</w:t>
      </w:r>
      <w:r w:rsidRPr="005B3D99">
        <w:rPr>
          <w:i/>
        </w:rPr>
        <w:t>.</w:t>
      </w:r>
      <w:r w:rsidRPr="00102B2F">
        <w:t xml:space="preserve"> USA: Jossey‐Bass.</w:t>
      </w:r>
    </w:p>
    <w:p w14:paraId="6F906F66" w14:textId="77777777" w:rsidR="00EC4FBD" w:rsidRDefault="00EC4FBD" w:rsidP="00A6676D">
      <w:pPr>
        <w:ind w:left="720" w:hanging="720"/>
        <w:jc w:val="both"/>
      </w:pPr>
    </w:p>
    <w:p w14:paraId="130E9B49" w14:textId="01087390" w:rsidR="00E14456" w:rsidRDefault="00E14456" w:rsidP="00A6676D">
      <w:pPr>
        <w:pStyle w:val="ListParagraph"/>
        <w:numPr>
          <w:ilvl w:val="0"/>
          <w:numId w:val="295"/>
        </w:numPr>
      </w:pPr>
      <w:r w:rsidRPr="00D67A0E">
        <w:t xml:space="preserve">Canadian Practical Nurse Registration Examination Competency and Blueprint Committee (CPNRE). (2016). </w:t>
      </w:r>
      <w:r w:rsidRPr="005B3D99">
        <w:rPr>
          <w:i/>
        </w:rPr>
        <w:t>Canadian Practical Nurse Registration Examination</w:t>
      </w:r>
      <w:r w:rsidRPr="00D67A0E">
        <w:t xml:space="preserve"> </w:t>
      </w:r>
      <w:r w:rsidRPr="005B3D99">
        <w:rPr>
          <w:i/>
        </w:rPr>
        <w:t xml:space="preserve">Blueprint </w:t>
      </w:r>
      <w:r w:rsidR="007E050E" w:rsidRPr="005B3D99">
        <w:rPr>
          <w:rFonts w:cstheme="minorHAnsi"/>
          <w:i/>
        </w:rPr>
        <w:t>–</w:t>
      </w:r>
      <w:r w:rsidR="007E050E" w:rsidRPr="005B3D99">
        <w:rPr>
          <w:i/>
        </w:rPr>
        <w:t xml:space="preserve"> </w:t>
      </w:r>
      <w:r w:rsidRPr="005B3D99">
        <w:rPr>
          <w:i/>
        </w:rPr>
        <w:t xml:space="preserve">2017 </w:t>
      </w:r>
      <w:r w:rsidR="007E050E" w:rsidRPr="005B3D99">
        <w:rPr>
          <w:rFonts w:cstheme="minorHAnsi"/>
          <w:i/>
        </w:rPr>
        <w:t>–</w:t>
      </w:r>
      <w:r w:rsidRPr="005B3D99">
        <w:rPr>
          <w:i/>
        </w:rPr>
        <w:t xml:space="preserve"> 2021</w:t>
      </w:r>
      <w:r w:rsidRPr="00D67A0E">
        <w:t>. Ottawa: Author</w:t>
      </w:r>
      <w:r>
        <w:t xml:space="preserve">. </w:t>
      </w:r>
    </w:p>
    <w:p w14:paraId="3268037B" w14:textId="77777777" w:rsidR="00E14456" w:rsidRDefault="00E14456" w:rsidP="00A6676D">
      <w:pPr>
        <w:ind w:left="720" w:hanging="720"/>
      </w:pPr>
    </w:p>
    <w:p w14:paraId="5B5A55DB" w14:textId="77777777" w:rsidR="00EC4FBD" w:rsidRDefault="00EC4FBD" w:rsidP="00A6676D">
      <w:pPr>
        <w:pStyle w:val="ListParagraph"/>
        <w:numPr>
          <w:ilvl w:val="0"/>
          <w:numId w:val="295"/>
        </w:numPr>
      </w:pPr>
      <w:r>
        <w:t xml:space="preserve">CIHI. (2009). </w:t>
      </w:r>
      <w:r w:rsidRPr="005B3D99">
        <w:rPr>
          <w:i/>
        </w:rPr>
        <w:t xml:space="preserve">Mentally </w:t>
      </w:r>
      <w:r w:rsidR="00E14456" w:rsidRPr="005B3D99">
        <w:rPr>
          <w:i/>
        </w:rPr>
        <w:t>Healthy Communities</w:t>
      </w:r>
      <w:r w:rsidRPr="005B3D99">
        <w:rPr>
          <w:i/>
        </w:rPr>
        <w:t xml:space="preserve">: Aboriginal </w:t>
      </w:r>
      <w:r w:rsidR="00E14456" w:rsidRPr="005B3D99">
        <w:rPr>
          <w:i/>
        </w:rPr>
        <w:t>Perspectives</w:t>
      </w:r>
      <w:r>
        <w:t xml:space="preserve">. </w:t>
      </w:r>
      <w:hyperlink r:id="rId398" w:history="1">
        <w:r w:rsidRPr="00A07566">
          <w:rPr>
            <w:rStyle w:val="Hyperlink"/>
          </w:rPr>
          <w:t>https://secure.cihi.ca/free_products/mentally_healthy_communities_aboriginal_perspectives_e.pdf</w:t>
        </w:r>
      </w:hyperlink>
    </w:p>
    <w:p w14:paraId="7E3EAE7E" w14:textId="4F8349A1" w:rsidR="00400938" w:rsidRPr="00400938" w:rsidRDefault="00400938" w:rsidP="00A6676D">
      <w:pPr>
        <w:pStyle w:val="ListParagraph"/>
        <w:numPr>
          <w:ilvl w:val="0"/>
          <w:numId w:val="295"/>
        </w:numPr>
      </w:pPr>
      <w:r w:rsidRPr="00400938">
        <w:t xml:space="preserve">Dick, S., Duncan, </w:t>
      </w:r>
      <w:r w:rsidR="00E14456">
        <w:t>S</w:t>
      </w:r>
      <w:r w:rsidRPr="00400938">
        <w:t xml:space="preserve">., Gillie, J., Mahara, S., Morris, J., Smye, V., </w:t>
      </w:r>
      <w:r w:rsidR="00E14456">
        <w:t>&amp;</w:t>
      </w:r>
      <w:r w:rsidR="00E14456" w:rsidRPr="00400938">
        <w:t xml:space="preserve"> </w:t>
      </w:r>
      <w:r w:rsidRPr="00400938">
        <w:t xml:space="preserve">Voyageur, E. (2006). </w:t>
      </w:r>
      <w:r w:rsidRPr="005B3D99">
        <w:rPr>
          <w:i/>
        </w:rPr>
        <w:t xml:space="preserve">Cultural Safety: Module 1: Peoples’ </w:t>
      </w:r>
      <w:r w:rsidR="00E14456" w:rsidRPr="005B3D99">
        <w:rPr>
          <w:i/>
        </w:rPr>
        <w:t xml:space="preserve">Experiences </w:t>
      </w:r>
      <w:r w:rsidRPr="005B3D99">
        <w:rPr>
          <w:i/>
        </w:rPr>
        <w:t xml:space="preserve">of </w:t>
      </w:r>
      <w:r w:rsidR="00E14456" w:rsidRPr="005B3D99">
        <w:rPr>
          <w:i/>
        </w:rPr>
        <w:t>Colonization</w:t>
      </w:r>
      <w:r w:rsidRPr="00400938">
        <w:t xml:space="preserve">. </w:t>
      </w:r>
      <w:hyperlink r:id="rId399">
        <w:r w:rsidRPr="00400938">
          <w:rPr>
            <w:rStyle w:val="Hyperlink"/>
          </w:rPr>
          <w:t>http://web2.uvcs.uvic.ca/courses/csafety/mod1/index.htm</w:t>
        </w:r>
      </w:hyperlink>
    </w:p>
    <w:p w14:paraId="45B91521" w14:textId="77777777" w:rsidR="00400938" w:rsidRPr="00400938" w:rsidRDefault="00400938" w:rsidP="00A6676D">
      <w:pPr>
        <w:ind w:left="720" w:hanging="720"/>
      </w:pPr>
    </w:p>
    <w:p w14:paraId="686C687B" w14:textId="484CB7CA" w:rsidR="00400938" w:rsidRPr="00400938" w:rsidRDefault="00400938" w:rsidP="00A6676D">
      <w:pPr>
        <w:pStyle w:val="ListParagraph"/>
        <w:numPr>
          <w:ilvl w:val="0"/>
          <w:numId w:val="295"/>
        </w:numPr>
      </w:pPr>
      <w:r w:rsidRPr="00400938">
        <w:t xml:space="preserve">Dick, S., Duncan, </w:t>
      </w:r>
      <w:r w:rsidR="00E14456">
        <w:t>S</w:t>
      </w:r>
      <w:r w:rsidRPr="00400938">
        <w:t xml:space="preserve">., Gillie, J., Mahara, S., Morris, J., Smye, V., </w:t>
      </w:r>
      <w:r w:rsidR="00E14456">
        <w:t>&amp;</w:t>
      </w:r>
      <w:r w:rsidR="00E14456" w:rsidRPr="00400938">
        <w:t xml:space="preserve"> </w:t>
      </w:r>
      <w:r w:rsidRPr="00400938">
        <w:t xml:space="preserve">Voyageur, E. (2006). </w:t>
      </w:r>
      <w:r w:rsidRPr="005B3D99">
        <w:rPr>
          <w:i/>
        </w:rPr>
        <w:t xml:space="preserve">Cultural Safety: Module 2: Peoples’ </w:t>
      </w:r>
      <w:r w:rsidR="00E14456" w:rsidRPr="005B3D99">
        <w:rPr>
          <w:i/>
        </w:rPr>
        <w:t xml:space="preserve">Experiences </w:t>
      </w:r>
      <w:r w:rsidRPr="005B3D99">
        <w:rPr>
          <w:i/>
        </w:rPr>
        <w:t xml:space="preserve">of </w:t>
      </w:r>
      <w:r w:rsidR="00E14456" w:rsidRPr="005B3D99">
        <w:rPr>
          <w:i/>
        </w:rPr>
        <w:t>Oppression</w:t>
      </w:r>
      <w:r w:rsidRPr="00400938">
        <w:t xml:space="preserve">. </w:t>
      </w:r>
      <w:hyperlink r:id="rId400" w:history="1">
        <w:r w:rsidRPr="00400938">
          <w:rPr>
            <w:rStyle w:val="Hyperlink"/>
          </w:rPr>
          <w:t>http://web2.uvcs.uvic.ca/courses/csafety/mod2/notes.htm</w:t>
        </w:r>
      </w:hyperlink>
    </w:p>
    <w:p w14:paraId="21F11A31" w14:textId="77777777" w:rsidR="00400938" w:rsidRPr="00400938" w:rsidRDefault="00400938" w:rsidP="00A6676D">
      <w:pPr>
        <w:ind w:left="720" w:hanging="720"/>
      </w:pPr>
    </w:p>
    <w:p w14:paraId="398685AB" w14:textId="77777777" w:rsidR="00400938" w:rsidRPr="00400938" w:rsidRDefault="00400938" w:rsidP="00A6676D">
      <w:pPr>
        <w:pStyle w:val="ListParagraph"/>
        <w:numPr>
          <w:ilvl w:val="0"/>
          <w:numId w:val="295"/>
        </w:numPr>
      </w:pPr>
      <w:r w:rsidRPr="00400938">
        <w:t xml:space="preserve">Dick, S., Duncan, S., Gillie, J., Mahara, S., Morris, J., Smye, V., &amp; Voyageur, E. (2006). </w:t>
      </w:r>
      <w:r w:rsidRPr="005B3D99">
        <w:rPr>
          <w:i/>
        </w:rPr>
        <w:t xml:space="preserve">Cultural </w:t>
      </w:r>
      <w:r w:rsidR="00E14456" w:rsidRPr="005B3D99">
        <w:rPr>
          <w:i/>
        </w:rPr>
        <w:t>Safety</w:t>
      </w:r>
      <w:r w:rsidRPr="005B3D99">
        <w:rPr>
          <w:i/>
        </w:rPr>
        <w:t xml:space="preserve">: Module 3: Peoples’ </w:t>
      </w:r>
      <w:r w:rsidR="00E14456" w:rsidRPr="005B3D99">
        <w:rPr>
          <w:i/>
        </w:rPr>
        <w:t xml:space="preserve">Experiences </w:t>
      </w:r>
      <w:r w:rsidRPr="005B3D99">
        <w:rPr>
          <w:i/>
        </w:rPr>
        <w:t xml:space="preserve">of </w:t>
      </w:r>
      <w:r w:rsidR="00E14456" w:rsidRPr="005B3D99">
        <w:rPr>
          <w:i/>
        </w:rPr>
        <w:t xml:space="preserve">Colonization </w:t>
      </w:r>
      <w:r w:rsidRPr="005B3D99">
        <w:rPr>
          <w:i/>
        </w:rPr>
        <w:t xml:space="preserve">in </w:t>
      </w:r>
      <w:r w:rsidR="00E14456" w:rsidRPr="005B3D99">
        <w:rPr>
          <w:i/>
        </w:rPr>
        <w:t xml:space="preserve">Relation </w:t>
      </w:r>
      <w:r w:rsidRPr="005B3D99">
        <w:rPr>
          <w:i/>
        </w:rPr>
        <w:t xml:space="preserve">to </w:t>
      </w:r>
      <w:r w:rsidR="00E14456" w:rsidRPr="005B3D99">
        <w:rPr>
          <w:i/>
        </w:rPr>
        <w:t>Healthcare</w:t>
      </w:r>
      <w:r w:rsidRPr="00400938">
        <w:t xml:space="preserve">. </w:t>
      </w:r>
      <w:hyperlink r:id="rId401" w:history="1">
        <w:r w:rsidRPr="00400938">
          <w:rPr>
            <w:rStyle w:val="Hyperlink"/>
          </w:rPr>
          <w:t>http://web2.uvcs.uvic.ca/courses/csafety/mod3/index.htm</w:t>
        </w:r>
      </w:hyperlink>
    </w:p>
    <w:p w14:paraId="78C2CFFA" w14:textId="77777777" w:rsidR="00E14456" w:rsidRDefault="00E14456" w:rsidP="00A6676D">
      <w:pPr>
        <w:ind w:left="720" w:hanging="720"/>
      </w:pPr>
    </w:p>
    <w:p w14:paraId="64B1A85F" w14:textId="6792B9BC" w:rsidR="00E51AC3" w:rsidRDefault="00E51AC3" w:rsidP="00A6676D">
      <w:pPr>
        <w:pStyle w:val="ListParagraph"/>
        <w:numPr>
          <w:ilvl w:val="0"/>
          <w:numId w:val="295"/>
        </w:numPr>
      </w:pPr>
      <w:r w:rsidRPr="00E51AC3">
        <w:t>First Nations Health Authority</w:t>
      </w:r>
      <w:r w:rsidRPr="005B3D99">
        <w:rPr>
          <w:bCs/>
        </w:rPr>
        <w:t>.</w:t>
      </w:r>
      <w:r w:rsidR="00E14456" w:rsidRPr="005B3D99">
        <w:rPr>
          <w:bCs/>
        </w:rPr>
        <w:t xml:space="preserve"> </w:t>
      </w:r>
      <w:r w:rsidRPr="00E51AC3">
        <w:t>(2016).</w:t>
      </w:r>
      <w:r w:rsidR="00E14456">
        <w:t xml:space="preserve"> </w:t>
      </w:r>
      <w:r w:rsidRPr="005B3D99">
        <w:rPr>
          <w:i/>
          <w:iCs/>
        </w:rPr>
        <w:t xml:space="preserve">#itstartswithme </w:t>
      </w:r>
      <w:r w:rsidR="00E14456" w:rsidRPr="005B3D99">
        <w:rPr>
          <w:rFonts w:cstheme="minorHAnsi"/>
          <w:i/>
          <w:iCs/>
        </w:rPr>
        <w:t>–</w:t>
      </w:r>
      <w:r w:rsidR="00E14456" w:rsidRPr="005B3D99">
        <w:rPr>
          <w:i/>
          <w:iCs/>
        </w:rPr>
        <w:t xml:space="preserve"> </w:t>
      </w:r>
      <w:r w:rsidRPr="005B3D99">
        <w:rPr>
          <w:i/>
          <w:iCs/>
        </w:rPr>
        <w:t>Cultural Safety and Humility: Key Drivers and Ideas for Change.</w:t>
      </w:r>
      <w:r w:rsidR="00E14456">
        <w:t xml:space="preserve"> </w:t>
      </w:r>
      <w:hyperlink r:id="rId402" w:history="1">
        <w:r w:rsidRPr="00E51AC3">
          <w:rPr>
            <w:rStyle w:val="Hyperlink"/>
          </w:rPr>
          <w:t>http://www.fnha.ca/Documents/FNHA-Cultural-Safety-and-Humility-Key-Drivers-and-Ideas-for-Change.pdf</w:t>
        </w:r>
      </w:hyperlink>
    </w:p>
    <w:p w14:paraId="0E953CC6" w14:textId="77777777" w:rsidR="00412CDC" w:rsidRDefault="00412CDC" w:rsidP="00A6676D">
      <w:pPr>
        <w:ind w:left="720" w:hanging="720"/>
      </w:pPr>
    </w:p>
    <w:p w14:paraId="0E493FDD" w14:textId="77777777" w:rsidR="00412CDC" w:rsidRPr="00412CDC" w:rsidRDefault="00412CDC" w:rsidP="00A6676D">
      <w:pPr>
        <w:pStyle w:val="ListParagraph"/>
        <w:numPr>
          <w:ilvl w:val="0"/>
          <w:numId w:val="295"/>
        </w:numPr>
      </w:pPr>
      <w:r w:rsidRPr="00412CDC">
        <w:t xml:space="preserve">George, J. (2011). </w:t>
      </w:r>
      <w:r w:rsidRPr="00A6676D">
        <w:rPr>
          <w:i/>
        </w:rPr>
        <w:t xml:space="preserve">Nursing Theories: The </w:t>
      </w:r>
      <w:r w:rsidR="00E14456" w:rsidRPr="00A6676D">
        <w:rPr>
          <w:i/>
        </w:rPr>
        <w:t xml:space="preserve">Base </w:t>
      </w:r>
      <w:r w:rsidRPr="00A6676D">
        <w:rPr>
          <w:i/>
        </w:rPr>
        <w:t xml:space="preserve">for </w:t>
      </w:r>
      <w:r w:rsidR="00E14456" w:rsidRPr="00A6676D">
        <w:rPr>
          <w:i/>
        </w:rPr>
        <w:t xml:space="preserve">Professional Nursing Practice </w:t>
      </w:r>
      <w:r w:rsidRPr="00412CDC">
        <w:t>(6th ed.). USA: Pearson Education, Inc.</w:t>
      </w:r>
    </w:p>
    <w:p w14:paraId="2B23C326" w14:textId="77777777" w:rsidR="00412CDC" w:rsidRDefault="00412CDC" w:rsidP="00E51AC3"/>
    <w:p w14:paraId="160255AF" w14:textId="77777777" w:rsidR="009B15FA" w:rsidRPr="009B15FA" w:rsidRDefault="009B15FA" w:rsidP="00A6676D">
      <w:pPr>
        <w:pStyle w:val="ListParagraph"/>
        <w:numPr>
          <w:ilvl w:val="0"/>
          <w:numId w:val="296"/>
        </w:numPr>
      </w:pPr>
      <w:r w:rsidRPr="009B15FA">
        <w:lastRenderedPageBreak/>
        <w:t xml:space="preserve">Government of Canada. (2017). </w:t>
      </w:r>
      <w:r w:rsidRPr="00A6676D">
        <w:t xml:space="preserve">Indigenous Peoples and </w:t>
      </w:r>
      <w:r w:rsidR="00E14456" w:rsidRPr="00A6676D">
        <w:t xml:space="preserve">Human Rights </w:t>
      </w:r>
      <w:r w:rsidRPr="00A6676D">
        <w:t xml:space="preserve">in </w:t>
      </w:r>
      <w:r w:rsidR="00E14456" w:rsidRPr="00A6676D">
        <w:t>CANADA</w:t>
      </w:r>
      <w:r w:rsidRPr="009B15FA">
        <w:t>. Retrieved from: http://www.canada.pch.gc.ca/eng/1448633333977</w:t>
      </w:r>
    </w:p>
    <w:p w14:paraId="729DDBFC" w14:textId="77777777" w:rsidR="009B15FA" w:rsidRDefault="009B15FA" w:rsidP="00A6676D">
      <w:pPr>
        <w:ind w:left="720" w:hanging="720"/>
      </w:pPr>
    </w:p>
    <w:p w14:paraId="1556BE7B" w14:textId="5127F933" w:rsidR="00740E90" w:rsidRDefault="00740E90" w:rsidP="00A6676D">
      <w:pPr>
        <w:pStyle w:val="ListParagraph"/>
        <w:numPr>
          <w:ilvl w:val="0"/>
          <w:numId w:val="296"/>
        </w:numPr>
      </w:pPr>
      <w:r>
        <w:t xml:space="preserve">Rushton, C. (2007). </w:t>
      </w:r>
      <w:r w:rsidRPr="00A37A26">
        <w:t>Respect in Critical Care: A Foundational Ethical Principle</w:t>
      </w:r>
      <w:r>
        <w:t xml:space="preserve">. </w:t>
      </w:r>
      <w:r w:rsidRPr="001E2F6F">
        <w:t>Advanced Critical Care, 18</w:t>
      </w:r>
      <w:r>
        <w:t>(</w:t>
      </w:r>
      <w:r w:rsidRPr="005B73E6">
        <w:t>2</w:t>
      </w:r>
      <w:r>
        <w:t>),</w:t>
      </w:r>
      <w:r w:rsidRPr="005B73E6">
        <w:t xml:space="preserve"> 149-156</w:t>
      </w:r>
      <w:r>
        <w:t>.</w:t>
      </w:r>
    </w:p>
    <w:p w14:paraId="3BD61E92" w14:textId="77777777" w:rsidR="00740E90" w:rsidRDefault="00740E90" w:rsidP="00A6676D"/>
    <w:p w14:paraId="1597290F" w14:textId="1375F7AA" w:rsidR="005B3D99" w:rsidRPr="00A37A26" w:rsidRDefault="00740E90" w:rsidP="00A6676D">
      <w:pPr>
        <w:pStyle w:val="ListParagraph"/>
        <w:numPr>
          <w:ilvl w:val="0"/>
          <w:numId w:val="296"/>
        </w:numPr>
      </w:pPr>
      <w:r>
        <w:t xml:space="preserve">Vella, J. (2002). </w:t>
      </w:r>
      <w:r w:rsidRPr="001E2F6F">
        <w:t xml:space="preserve">Learning to Listen, Learning to Teach: The Power of Dialogue in Educating Adults. </w:t>
      </w:r>
      <w:r>
        <w:t>(Revised ed.). San Francisco: Jossey‐Bass.</w:t>
      </w:r>
    </w:p>
    <w:p w14:paraId="09119FCF" w14:textId="042C7B4E" w:rsidR="00740E90" w:rsidRDefault="00740E90">
      <w:r>
        <w:tab/>
      </w:r>
    </w:p>
    <w:p w14:paraId="50ED9F61" w14:textId="77777777" w:rsidR="00F93ED8" w:rsidRDefault="00F93ED8" w:rsidP="00EC4FBD">
      <w:r>
        <w:br w:type="page"/>
      </w:r>
    </w:p>
    <w:p w14:paraId="47082807" w14:textId="77777777" w:rsidR="00F93ED8" w:rsidRDefault="009A0A69" w:rsidP="00D76B9F">
      <w:pPr>
        <w:pStyle w:val="Head1"/>
      </w:pPr>
      <w:bookmarkStart w:id="47" w:name="_Toc509303541"/>
      <w:r>
        <w:lastRenderedPageBreak/>
        <w:t>Indigenous</w:t>
      </w:r>
      <w:r w:rsidR="00F93ED8" w:rsidRPr="00F93ED8">
        <w:t xml:space="preserve"> Learning Resource List</w:t>
      </w:r>
      <w:bookmarkEnd w:id="47"/>
    </w:p>
    <w:p w14:paraId="1EF47295" w14:textId="77777777" w:rsidR="00F93ED8" w:rsidRPr="00F93ED8" w:rsidRDefault="00F93ED8" w:rsidP="00F93ED8">
      <w:pPr>
        <w:rPr>
          <w:b/>
          <w:bCs/>
        </w:rPr>
      </w:pPr>
    </w:p>
    <w:p w14:paraId="22DC7009" w14:textId="77777777" w:rsidR="00F93ED8" w:rsidRDefault="00F93ED8" w:rsidP="00D76B9F">
      <w:pPr>
        <w:pStyle w:val="HEAD2"/>
      </w:pPr>
      <w:bookmarkStart w:id="48" w:name="_Toc509303542"/>
      <w:r w:rsidRPr="00F93ED8">
        <w:t>Professional Practice</w:t>
      </w:r>
      <w:bookmarkEnd w:id="48"/>
    </w:p>
    <w:p w14:paraId="7DC2BBB1" w14:textId="77777777" w:rsidR="00F93ED8" w:rsidRPr="00F93ED8" w:rsidRDefault="00F93ED8" w:rsidP="00F93ED8">
      <w:pPr>
        <w:rPr>
          <w:b/>
          <w:bCs/>
        </w:rPr>
      </w:pPr>
    </w:p>
    <w:p w14:paraId="32A77EDF" w14:textId="012FCAE6" w:rsidR="00F93ED8" w:rsidRDefault="00F93ED8" w:rsidP="00A6676D">
      <w:pPr>
        <w:pStyle w:val="ListParagraph"/>
        <w:numPr>
          <w:ilvl w:val="0"/>
          <w:numId w:val="293"/>
        </w:numPr>
      </w:pPr>
      <w:r w:rsidRPr="00F93ED8">
        <w:t>Aboriginal Nurses Association of Canada, Canadian Association of Schools of Nursing and Canadian Nurses Associat</w:t>
      </w:r>
      <w:r w:rsidR="008130B5">
        <w:t>ion</w:t>
      </w:r>
      <w:r w:rsidR="00C24CF4">
        <w:t>.</w:t>
      </w:r>
      <w:r w:rsidR="008130B5">
        <w:t xml:space="preserve"> (2009</w:t>
      </w:r>
      <w:r w:rsidRPr="00F93ED8">
        <w:t xml:space="preserve">). </w:t>
      </w:r>
      <w:r w:rsidRPr="005B3D99">
        <w:rPr>
          <w:i/>
        </w:rPr>
        <w:t>Cultural Competency and Cultural Safety Curriculum for Aboriginal Peoples</w:t>
      </w:r>
      <w:r w:rsidRPr="00F93ED8">
        <w:t xml:space="preserve">. </w:t>
      </w:r>
      <w:hyperlink r:id="rId403" w:history="1">
        <w:r w:rsidR="00740E90" w:rsidRPr="00EA44D5">
          <w:rPr>
            <w:rStyle w:val="Hyperlink"/>
          </w:rPr>
          <w:t>https://www.canadian-nurse.com/sitecore%20modules/web/~/media/cna/page-content/pdf-en/first_nations_framework_e.pdf?la=en</w:t>
        </w:r>
      </w:hyperlink>
    </w:p>
    <w:p w14:paraId="5EBAF75E" w14:textId="77777777" w:rsidR="00F93ED8" w:rsidRPr="00F93ED8" w:rsidRDefault="00F93ED8" w:rsidP="00A6676D">
      <w:pPr>
        <w:ind w:left="720" w:hanging="720"/>
      </w:pPr>
    </w:p>
    <w:p w14:paraId="45B0C07E" w14:textId="1A56B052" w:rsidR="00F93ED8" w:rsidRDefault="00F93ED8" w:rsidP="00A6676D">
      <w:pPr>
        <w:pStyle w:val="ListParagraph"/>
        <w:numPr>
          <w:ilvl w:val="0"/>
          <w:numId w:val="293"/>
        </w:numPr>
      </w:pPr>
      <w:r w:rsidRPr="00F93ED8">
        <w:t xml:space="preserve">Adelman, L. (Executive Producer). (2003). </w:t>
      </w:r>
      <w:r w:rsidRPr="00A6676D">
        <w:rPr>
          <w:i/>
        </w:rPr>
        <w:t xml:space="preserve">Race: The </w:t>
      </w:r>
      <w:r w:rsidR="00E14456" w:rsidRPr="005B3D99">
        <w:rPr>
          <w:i/>
        </w:rPr>
        <w:t xml:space="preserve">Power </w:t>
      </w:r>
      <w:r w:rsidRPr="00A6676D">
        <w:rPr>
          <w:i/>
        </w:rPr>
        <w:t xml:space="preserve">of an </w:t>
      </w:r>
      <w:r w:rsidR="00E14456" w:rsidRPr="005B3D99">
        <w:rPr>
          <w:i/>
        </w:rPr>
        <w:t xml:space="preserve">Illusion </w:t>
      </w:r>
      <w:r w:rsidR="00E14456" w:rsidRPr="00F93ED8">
        <w:t>Episode 1</w:t>
      </w:r>
      <w:r w:rsidR="00E14456">
        <w:t xml:space="preserve">: </w:t>
      </w:r>
      <w:r w:rsidRPr="00E14456">
        <w:t xml:space="preserve">The </w:t>
      </w:r>
      <w:r w:rsidR="00E14456" w:rsidRPr="00E14456">
        <w:t xml:space="preserve">Difference </w:t>
      </w:r>
      <w:r w:rsidR="000F59BA">
        <w:t>b</w:t>
      </w:r>
      <w:r w:rsidR="00E14456" w:rsidRPr="00E14456">
        <w:t>etween Us</w:t>
      </w:r>
      <w:r w:rsidRPr="00F93ED8">
        <w:t>. California Newsreel.</w:t>
      </w:r>
      <w:r w:rsidR="00740E90">
        <w:t xml:space="preserve"> </w:t>
      </w:r>
      <w:hyperlink r:id="rId404" w:history="1">
        <w:r w:rsidR="00740E90" w:rsidRPr="00EA44D5">
          <w:rPr>
            <w:rStyle w:val="Hyperlink"/>
          </w:rPr>
          <w:t>https://mediaspace.msu.edu/media/RaceA+The+Power+of+An+Illusion%2C+Episode+1%2C+Part+1/1_flhyt56x</w:t>
        </w:r>
      </w:hyperlink>
    </w:p>
    <w:p w14:paraId="28D57878" w14:textId="77777777" w:rsidR="00720E60" w:rsidRPr="00F93ED8" w:rsidRDefault="00720E60" w:rsidP="00A6676D">
      <w:pPr>
        <w:ind w:left="720" w:hanging="720"/>
      </w:pPr>
    </w:p>
    <w:p w14:paraId="207B4D24" w14:textId="0AB6FD25" w:rsidR="00F93ED8" w:rsidRDefault="00F93ED8" w:rsidP="00A6676D">
      <w:pPr>
        <w:pStyle w:val="ListParagraph"/>
        <w:numPr>
          <w:ilvl w:val="0"/>
          <w:numId w:val="293"/>
        </w:numPr>
      </w:pPr>
      <w:r w:rsidRPr="00F93ED8">
        <w:t>BC</w:t>
      </w:r>
      <w:r w:rsidR="00E14456">
        <w:t>c</w:t>
      </w:r>
      <w:r w:rsidRPr="00F93ED8">
        <w:t xml:space="preserve">ampus, Shareable Online Resources Repository. </w:t>
      </w:r>
      <w:r w:rsidRPr="005B3D99">
        <w:rPr>
          <w:i/>
        </w:rPr>
        <w:t xml:space="preserve">Recognizing </w:t>
      </w:r>
      <w:r w:rsidR="00E14456" w:rsidRPr="005B3D99">
        <w:rPr>
          <w:i/>
        </w:rPr>
        <w:t xml:space="preserve">Bias </w:t>
      </w:r>
      <w:r w:rsidRPr="00F93ED8">
        <w:t xml:space="preserve">[Video]. Retrieved from </w:t>
      </w:r>
      <w:hyperlink r:id="rId405" w:history="1">
        <w:r w:rsidR="00E85A10" w:rsidRPr="00A07566">
          <w:rPr>
            <w:rStyle w:val="Hyperlink"/>
          </w:rPr>
          <w:t>https://youtu.be/BbP8OD_RWvA</w:t>
        </w:r>
      </w:hyperlink>
    </w:p>
    <w:p w14:paraId="354B24BD" w14:textId="77777777" w:rsidR="00F93ED8" w:rsidRPr="00F93ED8" w:rsidRDefault="00F93ED8" w:rsidP="00A6676D">
      <w:pPr>
        <w:ind w:left="720" w:hanging="720"/>
      </w:pPr>
    </w:p>
    <w:p w14:paraId="3F170F60" w14:textId="291A23FC" w:rsidR="00F93ED8" w:rsidRDefault="00F93ED8" w:rsidP="00A6676D">
      <w:pPr>
        <w:pStyle w:val="ListParagraph"/>
        <w:numPr>
          <w:ilvl w:val="0"/>
          <w:numId w:val="293"/>
        </w:numPr>
      </w:pPr>
      <w:r w:rsidRPr="00F93ED8">
        <w:t xml:space="preserve">Bishop, A. (2003). </w:t>
      </w:r>
      <w:r w:rsidRPr="00A6676D">
        <w:rPr>
          <w:i/>
        </w:rPr>
        <w:t xml:space="preserve">Becoming an </w:t>
      </w:r>
      <w:r w:rsidR="00E14456" w:rsidRPr="00A6676D">
        <w:rPr>
          <w:i/>
        </w:rPr>
        <w:t>Ally</w:t>
      </w:r>
      <w:r w:rsidRPr="00A6676D">
        <w:rPr>
          <w:i/>
        </w:rPr>
        <w:t xml:space="preserve">: Breaking the </w:t>
      </w:r>
      <w:r w:rsidR="00E14456" w:rsidRPr="00A6676D">
        <w:rPr>
          <w:i/>
        </w:rPr>
        <w:t xml:space="preserve">Cycle </w:t>
      </w:r>
      <w:r w:rsidRPr="00A6676D">
        <w:rPr>
          <w:i/>
        </w:rPr>
        <w:t xml:space="preserve">of </w:t>
      </w:r>
      <w:r w:rsidR="00E14456" w:rsidRPr="00A6676D">
        <w:rPr>
          <w:i/>
        </w:rPr>
        <w:t xml:space="preserve">Oppression </w:t>
      </w:r>
      <w:r w:rsidRPr="00A6676D">
        <w:rPr>
          <w:i/>
        </w:rPr>
        <w:t xml:space="preserve">in </w:t>
      </w:r>
      <w:r w:rsidR="00E14456" w:rsidRPr="00A6676D">
        <w:rPr>
          <w:i/>
        </w:rPr>
        <w:t xml:space="preserve">People </w:t>
      </w:r>
      <w:r w:rsidRPr="00F93ED8">
        <w:t>(2nd ed.).</w:t>
      </w:r>
      <w:r w:rsidR="005B3D99">
        <w:t xml:space="preserve"> </w:t>
      </w:r>
      <w:r w:rsidRPr="00F93ED8">
        <w:t xml:space="preserve">Halifax: Fernwood Publishing. </w:t>
      </w:r>
      <w:hyperlink r:id="rId406" w:history="1">
        <w:r w:rsidR="006931FB" w:rsidRPr="00A07566">
          <w:rPr>
            <w:rStyle w:val="Hyperlink"/>
          </w:rPr>
          <w:t>http://www.becominganally.ca/</w:t>
        </w:r>
      </w:hyperlink>
    </w:p>
    <w:p w14:paraId="72B5B747" w14:textId="77777777" w:rsidR="00F93ED8" w:rsidRPr="00F93ED8" w:rsidRDefault="00F93ED8" w:rsidP="00A6676D">
      <w:pPr>
        <w:ind w:left="720" w:hanging="720"/>
      </w:pPr>
    </w:p>
    <w:p w14:paraId="37866597" w14:textId="2CBAAC21" w:rsidR="00F93ED8" w:rsidRDefault="00F93ED8" w:rsidP="00A6676D">
      <w:pPr>
        <w:pStyle w:val="ListParagraph"/>
        <w:numPr>
          <w:ilvl w:val="0"/>
          <w:numId w:val="293"/>
        </w:numPr>
      </w:pPr>
      <w:r w:rsidRPr="00F93ED8">
        <w:t xml:space="preserve">Browne, A. J., Varcoe, C., Smye, V., Reimer‐Kirkham, S., Lynam, M. J., </w:t>
      </w:r>
      <w:r w:rsidR="00E14456">
        <w:t>&amp;</w:t>
      </w:r>
      <w:r w:rsidR="00E14456" w:rsidRPr="00F93ED8">
        <w:t xml:space="preserve"> </w:t>
      </w:r>
      <w:r w:rsidRPr="00F93ED8">
        <w:t xml:space="preserve">Wong, S. (2009).Cultural </w:t>
      </w:r>
      <w:r w:rsidR="00E14456" w:rsidRPr="00F93ED8">
        <w:t xml:space="preserve">Safety </w:t>
      </w:r>
      <w:r w:rsidRPr="00F93ED8">
        <w:t xml:space="preserve">and the </w:t>
      </w:r>
      <w:r w:rsidR="00E14456" w:rsidRPr="00F93ED8">
        <w:t xml:space="preserve">Challenges </w:t>
      </w:r>
      <w:r w:rsidRPr="00F93ED8">
        <w:t xml:space="preserve">of </w:t>
      </w:r>
      <w:r w:rsidR="00E14456" w:rsidRPr="00F93ED8">
        <w:t xml:space="preserve">Translating Critically Oriented Knowledge </w:t>
      </w:r>
      <w:r w:rsidRPr="00F93ED8">
        <w:t xml:space="preserve">in </w:t>
      </w:r>
      <w:r w:rsidR="00E14456" w:rsidRPr="00F93ED8">
        <w:t>Practice</w:t>
      </w:r>
      <w:r w:rsidRPr="00F93ED8">
        <w:t xml:space="preserve">. </w:t>
      </w:r>
      <w:r w:rsidRPr="005B3D99">
        <w:rPr>
          <w:i/>
        </w:rPr>
        <w:t>Nursing Philosophy 10</w:t>
      </w:r>
      <w:r w:rsidRPr="00F93ED8">
        <w:t>(3), 167‐179.  doi: 10.1111/j.1466‐</w:t>
      </w:r>
      <w:r w:rsidR="005B3D99">
        <w:tab/>
      </w:r>
      <w:r w:rsidRPr="00F93ED8">
        <w:t>769X.2009.00406.x</w:t>
      </w:r>
    </w:p>
    <w:p w14:paraId="39F42686" w14:textId="77777777" w:rsidR="00F93ED8" w:rsidRPr="00F93ED8" w:rsidRDefault="00F93ED8" w:rsidP="00A6676D">
      <w:pPr>
        <w:ind w:left="720" w:hanging="720"/>
      </w:pPr>
    </w:p>
    <w:p w14:paraId="6676C642" w14:textId="3F1722C7" w:rsidR="00F93ED8" w:rsidRPr="005B3D99" w:rsidRDefault="00F93ED8" w:rsidP="00A6676D">
      <w:pPr>
        <w:pStyle w:val="ListParagraph"/>
        <w:numPr>
          <w:ilvl w:val="0"/>
          <w:numId w:val="293"/>
        </w:numPr>
        <w:rPr>
          <w:u w:val="single"/>
        </w:rPr>
      </w:pPr>
      <w:r w:rsidRPr="00F93ED8">
        <w:t xml:space="preserve">Canadian Nurses Association. (2011). </w:t>
      </w:r>
      <w:r w:rsidRPr="005B3D99">
        <w:rPr>
          <w:i/>
        </w:rPr>
        <w:t xml:space="preserve">Position </w:t>
      </w:r>
      <w:r w:rsidR="00E14456" w:rsidRPr="005B3D99">
        <w:rPr>
          <w:i/>
        </w:rPr>
        <w:t>Statement</w:t>
      </w:r>
      <w:r w:rsidRPr="005B3D99">
        <w:rPr>
          <w:i/>
        </w:rPr>
        <w:t xml:space="preserve">: Promoting </w:t>
      </w:r>
      <w:r w:rsidR="00E14456" w:rsidRPr="005B3D99">
        <w:rPr>
          <w:i/>
        </w:rPr>
        <w:t xml:space="preserve">Cultural Competence </w:t>
      </w:r>
      <w:r w:rsidRPr="005B3D99">
        <w:rPr>
          <w:i/>
        </w:rPr>
        <w:t xml:space="preserve">in </w:t>
      </w:r>
      <w:r w:rsidR="00E14456" w:rsidRPr="005B3D99">
        <w:rPr>
          <w:i/>
        </w:rPr>
        <w:t>Nursing</w:t>
      </w:r>
      <w:r w:rsidRPr="005B3D99">
        <w:rPr>
          <w:i/>
        </w:rPr>
        <w:t xml:space="preserve">. </w:t>
      </w:r>
      <w:r w:rsidRPr="00F93ED8">
        <w:t xml:space="preserve">Ottawa: Author. </w:t>
      </w:r>
      <w:hyperlink r:id="rId407" w:history="1">
        <w:r w:rsidR="00740E90" w:rsidRPr="00EA44D5">
          <w:rPr>
            <w:rStyle w:val="Hyperlink"/>
          </w:rPr>
          <w:t>https://www.canadian-nurse.com/sitecore%20modules/web/~/media/cna/page-content/pdf-en/ps114_cultural_competence_2010_e.pdf?la=en</w:t>
        </w:r>
      </w:hyperlink>
    </w:p>
    <w:p w14:paraId="75A0BB2C" w14:textId="77777777" w:rsidR="001D4DBC" w:rsidRPr="00F93ED8" w:rsidRDefault="001D4DBC" w:rsidP="00A6676D">
      <w:pPr>
        <w:ind w:left="720" w:hanging="720"/>
      </w:pPr>
    </w:p>
    <w:p w14:paraId="64268CA1" w14:textId="106A28A9" w:rsidR="00F93ED8" w:rsidRDefault="00F93ED8" w:rsidP="00A6676D">
      <w:pPr>
        <w:pStyle w:val="ListParagraph"/>
        <w:numPr>
          <w:ilvl w:val="0"/>
          <w:numId w:val="293"/>
        </w:numPr>
      </w:pPr>
      <w:r w:rsidRPr="00F93ED8">
        <w:t>College of Licensed Practical Nurses of British Columbia</w:t>
      </w:r>
      <w:r w:rsidR="006D0480">
        <w:t>.</w:t>
      </w:r>
      <w:r w:rsidRPr="00F93ED8">
        <w:t xml:space="preserve"> (n.d.). </w:t>
      </w:r>
      <w:r w:rsidRPr="005B3D99">
        <w:rPr>
          <w:i/>
        </w:rPr>
        <w:t>Mission/mandate/vision/values</w:t>
      </w:r>
      <w:r w:rsidRPr="00F93ED8">
        <w:t>.</w:t>
      </w:r>
      <w:r w:rsidR="005B3D99">
        <w:t xml:space="preserve"> </w:t>
      </w:r>
      <w:hyperlink r:id="rId408" w:history="1">
        <w:r w:rsidR="004428E3" w:rsidRPr="00A07566">
          <w:rPr>
            <w:rStyle w:val="Hyperlink"/>
          </w:rPr>
          <w:t>https://www.clpnbc.org/About-CLPNBC.aspx</w:t>
        </w:r>
      </w:hyperlink>
    </w:p>
    <w:p w14:paraId="35EDF81F" w14:textId="77777777" w:rsidR="004428E3" w:rsidRPr="00F93ED8" w:rsidRDefault="004428E3" w:rsidP="00A6676D">
      <w:pPr>
        <w:ind w:left="720" w:hanging="720"/>
      </w:pPr>
    </w:p>
    <w:p w14:paraId="05548BDE" w14:textId="390E63D0" w:rsidR="00F93ED8" w:rsidRDefault="00F93ED8" w:rsidP="00A6676D">
      <w:pPr>
        <w:pStyle w:val="ListParagraph"/>
        <w:numPr>
          <w:ilvl w:val="0"/>
          <w:numId w:val="293"/>
        </w:numPr>
      </w:pPr>
      <w:r w:rsidRPr="00F93ED8">
        <w:t xml:space="preserve">Dick, S., Duncan, </w:t>
      </w:r>
      <w:r w:rsidR="00E14456">
        <w:t>S</w:t>
      </w:r>
      <w:r w:rsidRPr="00F93ED8">
        <w:t xml:space="preserve">., Gillie, J., Mahara, S., Morris, J., Smye, V., </w:t>
      </w:r>
      <w:r w:rsidR="000F59BA">
        <w:t>&amp;</w:t>
      </w:r>
      <w:r w:rsidR="000F59BA" w:rsidRPr="00F93ED8">
        <w:t xml:space="preserve"> </w:t>
      </w:r>
      <w:r w:rsidRPr="00F93ED8">
        <w:t xml:space="preserve">Voyageur, E. (2006). </w:t>
      </w:r>
      <w:r w:rsidRPr="005B3D99">
        <w:rPr>
          <w:i/>
        </w:rPr>
        <w:t xml:space="preserve">Cultural Safety: Module 1: Peoples’ </w:t>
      </w:r>
      <w:r w:rsidR="00E14456" w:rsidRPr="005B3D99">
        <w:rPr>
          <w:i/>
        </w:rPr>
        <w:t xml:space="preserve">Experiences </w:t>
      </w:r>
      <w:r w:rsidRPr="005B3D99">
        <w:rPr>
          <w:i/>
        </w:rPr>
        <w:t xml:space="preserve">of </w:t>
      </w:r>
      <w:r w:rsidR="00E14456" w:rsidRPr="005B3D99">
        <w:rPr>
          <w:i/>
        </w:rPr>
        <w:t>Colonization</w:t>
      </w:r>
      <w:r w:rsidRPr="00F93ED8">
        <w:t xml:space="preserve">. </w:t>
      </w:r>
      <w:hyperlink r:id="rId409">
        <w:r w:rsidRPr="00F93ED8">
          <w:rPr>
            <w:rStyle w:val="Hyperlink"/>
          </w:rPr>
          <w:t>http://web2.uvcs.uvic.ca/courses/csafety/mod1/index.htm</w:t>
        </w:r>
      </w:hyperlink>
    </w:p>
    <w:p w14:paraId="17866585" w14:textId="77777777" w:rsidR="00785A96" w:rsidRDefault="00785A96" w:rsidP="00A6676D">
      <w:pPr>
        <w:ind w:left="720" w:hanging="720"/>
      </w:pPr>
    </w:p>
    <w:p w14:paraId="19F156B1" w14:textId="49214546" w:rsidR="00785A96" w:rsidRDefault="00785A96" w:rsidP="00A6676D">
      <w:pPr>
        <w:pStyle w:val="ListParagraph"/>
        <w:numPr>
          <w:ilvl w:val="0"/>
          <w:numId w:val="293"/>
        </w:numPr>
      </w:pPr>
      <w:r w:rsidRPr="00F93ED8">
        <w:t xml:space="preserve">Dick, S., Duncan, </w:t>
      </w:r>
      <w:r w:rsidR="00E14456">
        <w:t>S</w:t>
      </w:r>
      <w:r w:rsidRPr="00F93ED8">
        <w:t xml:space="preserve">., Gillie, J., Mahara, S., Morris, J., Smye, V., </w:t>
      </w:r>
      <w:r w:rsidR="000F59BA">
        <w:t>&amp;</w:t>
      </w:r>
      <w:r w:rsidR="000F59BA" w:rsidRPr="00F93ED8">
        <w:t xml:space="preserve"> </w:t>
      </w:r>
      <w:r w:rsidRPr="00F93ED8">
        <w:t xml:space="preserve">Voyageur, E. (2006). </w:t>
      </w:r>
      <w:r w:rsidRPr="005B3D99">
        <w:rPr>
          <w:i/>
        </w:rPr>
        <w:t xml:space="preserve">Cultural Safety: Module 2: Peoples’ </w:t>
      </w:r>
      <w:r w:rsidR="00E14456" w:rsidRPr="005B3D99">
        <w:rPr>
          <w:i/>
        </w:rPr>
        <w:t xml:space="preserve">Experiences </w:t>
      </w:r>
      <w:r w:rsidRPr="005B3D99">
        <w:rPr>
          <w:i/>
        </w:rPr>
        <w:t xml:space="preserve">of </w:t>
      </w:r>
      <w:r w:rsidR="00E14456" w:rsidRPr="005B3D99">
        <w:rPr>
          <w:i/>
        </w:rPr>
        <w:t>Oppression</w:t>
      </w:r>
      <w:r w:rsidRPr="00F93ED8">
        <w:t xml:space="preserve">. </w:t>
      </w:r>
      <w:hyperlink r:id="rId410" w:history="1">
        <w:r w:rsidRPr="00785A96">
          <w:rPr>
            <w:rStyle w:val="Hyperlink"/>
          </w:rPr>
          <w:t>http://web2.uvcs.uvic.ca/courses/csafety/mod2/notes.htm</w:t>
        </w:r>
      </w:hyperlink>
    </w:p>
    <w:p w14:paraId="5A9780B1" w14:textId="77777777" w:rsidR="00785A96" w:rsidRDefault="00785A96" w:rsidP="00A6676D">
      <w:pPr>
        <w:ind w:left="720" w:hanging="720"/>
      </w:pPr>
    </w:p>
    <w:p w14:paraId="0130EF94" w14:textId="77777777" w:rsidR="00F93ED8" w:rsidRPr="00F93ED8" w:rsidRDefault="00F93ED8" w:rsidP="00A6676D">
      <w:pPr>
        <w:ind w:left="720" w:hanging="720"/>
      </w:pPr>
    </w:p>
    <w:p w14:paraId="0634529F" w14:textId="519FE7AD" w:rsidR="00F93ED8" w:rsidRDefault="00F93ED8" w:rsidP="00A6676D">
      <w:pPr>
        <w:pStyle w:val="ListParagraph"/>
        <w:numPr>
          <w:ilvl w:val="0"/>
          <w:numId w:val="293"/>
        </w:numPr>
      </w:pPr>
      <w:r w:rsidRPr="00F93ED8">
        <w:lastRenderedPageBreak/>
        <w:t xml:space="preserve">Dick, S., Duncan, </w:t>
      </w:r>
      <w:r w:rsidR="00E14456">
        <w:t>S</w:t>
      </w:r>
      <w:r w:rsidRPr="00F93ED8">
        <w:t xml:space="preserve">., Gillie, J., Mahara, S., Morris, J., Smye, V., </w:t>
      </w:r>
      <w:r w:rsidR="00E14456">
        <w:t>&amp;</w:t>
      </w:r>
      <w:r w:rsidR="00E14456" w:rsidRPr="00F93ED8">
        <w:t xml:space="preserve"> </w:t>
      </w:r>
      <w:r w:rsidRPr="00F93ED8">
        <w:t xml:space="preserve">Voyageur, E. (2006). </w:t>
      </w:r>
      <w:r w:rsidRPr="00F93ED8">
        <w:rPr>
          <w:i/>
        </w:rPr>
        <w:t xml:space="preserve">Cultural Safety: Module 3: Peoples’ </w:t>
      </w:r>
      <w:r w:rsidR="00E14456" w:rsidRPr="00F93ED8">
        <w:rPr>
          <w:i/>
        </w:rPr>
        <w:t xml:space="preserve">Experiences </w:t>
      </w:r>
      <w:r w:rsidRPr="00F93ED8">
        <w:rPr>
          <w:i/>
        </w:rPr>
        <w:t xml:space="preserve">of </w:t>
      </w:r>
      <w:r w:rsidR="00E14456" w:rsidRPr="00F93ED8">
        <w:rPr>
          <w:i/>
        </w:rPr>
        <w:t xml:space="preserve">Colonization </w:t>
      </w:r>
      <w:r w:rsidRPr="00F93ED8">
        <w:rPr>
          <w:i/>
        </w:rPr>
        <w:t xml:space="preserve">in </w:t>
      </w:r>
      <w:r w:rsidR="00E14456" w:rsidRPr="00F93ED8">
        <w:rPr>
          <w:i/>
        </w:rPr>
        <w:t xml:space="preserve">Relation </w:t>
      </w:r>
      <w:r w:rsidRPr="00F93ED8">
        <w:rPr>
          <w:i/>
        </w:rPr>
        <w:t xml:space="preserve">to </w:t>
      </w:r>
      <w:r w:rsidR="00E14456" w:rsidRPr="00F93ED8">
        <w:rPr>
          <w:i/>
        </w:rPr>
        <w:t>Health Care</w:t>
      </w:r>
      <w:r w:rsidRPr="00F93ED8">
        <w:t>.</w:t>
      </w:r>
      <w:r w:rsidR="007F384F">
        <w:t xml:space="preserve"> </w:t>
      </w:r>
      <w:hyperlink r:id="rId411">
        <w:r w:rsidRPr="00F93ED8">
          <w:rPr>
            <w:rStyle w:val="Hyperlink"/>
          </w:rPr>
          <w:t>http://web2.uvcs.uvic.ca/courses/csafety/mod3/notes3.htm</w:t>
        </w:r>
      </w:hyperlink>
    </w:p>
    <w:p w14:paraId="2052518A" w14:textId="77777777" w:rsidR="000738D9" w:rsidRDefault="000738D9" w:rsidP="00A6676D">
      <w:pPr>
        <w:ind w:left="720" w:hanging="720"/>
      </w:pPr>
    </w:p>
    <w:p w14:paraId="110EE251" w14:textId="3739D8CA" w:rsidR="000738D9" w:rsidRPr="000738D9" w:rsidRDefault="000738D9" w:rsidP="00A6676D">
      <w:pPr>
        <w:pStyle w:val="ListParagraph"/>
        <w:numPr>
          <w:ilvl w:val="0"/>
          <w:numId w:val="293"/>
        </w:numPr>
      </w:pPr>
      <w:r w:rsidRPr="000738D9">
        <w:t>First Nations Health Authority</w:t>
      </w:r>
      <w:r w:rsidRPr="005B3D99">
        <w:rPr>
          <w:bCs/>
        </w:rPr>
        <w:t>.</w:t>
      </w:r>
      <w:r w:rsidR="00E14456" w:rsidRPr="005B3D99">
        <w:rPr>
          <w:bCs/>
        </w:rPr>
        <w:t xml:space="preserve"> </w:t>
      </w:r>
      <w:r w:rsidRPr="000738D9">
        <w:t>(2016).</w:t>
      </w:r>
      <w:r w:rsidR="00E14456">
        <w:t xml:space="preserve"> </w:t>
      </w:r>
      <w:r w:rsidRPr="00A6676D">
        <w:rPr>
          <w:i/>
          <w:iCs/>
        </w:rPr>
        <w:t>#itstartswithme – Creating a Climate for Change: Cultural Safety and Humility in Health Services Delivery for First Nations and Aboriginal Peoples in British Columbia</w:t>
      </w:r>
      <w:r w:rsidR="00E14456" w:rsidRPr="00A6676D">
        <w:rPr>
          <w:i/>
          <w:iCs/>
        </w:rPr>
        <w:t>.</w:t>
      </w:r>
      <w:r w:rsidRPr="00A6676D">
        <w:rPr>
          <w:i/>
          <w:iCs/>
        </w:rPr>
        <w:t xml:space="preserve"> </w:t>
      </w:r>
      <w:hyperlink r:id="rId412" w:history="1">
        <w:r w:rsidRPr="000738D9">
          <w:rPr>
            <w:rStyle w:val="Hyperlink"/>
          </w:rPr>
          <w:t>http://www.fnha.ca/Documents/FNHA-Creating-a-Climate-For-Change-Cultural-Humility-Resource-Booklet.pdf</w:t>
        </w:r>
      </w:hyperlink>
    </w:p>
    <w:p w14:paraId="030D0656" w14:textId="77777777" w:rsidR="000738D9" w:rsidRPr="000738D9" w:rsidRDefault="000738D9" w:rsidP="00A6676D">
      <w:pPr>
        <w:ind w:left="720" w:hanging="720"/>
      </w:pPr>
    </w:p>
    <w:p w14:paraId="25B8BA9B" w14:textId="5A5EC7EF" w:rsidR="000738D9" w:rsidRPr="000738D9" w:rsidRDefault="000738D9" w:rsidP="00A6676D">
      <w:pPr>
        <w:pStyle w:val="ListParagraph"/>
        <w:numPr>
          <w:ilvl w:val="0"/>
          <w:numId w:val="293"/>
        </w:numPr>
      </w:pPr>
      <w:r w:rsidRPr="000738D9">
        <w:t>First Nations Health Authority</w:t>
      </w:r>
      <w:r w:rsidRPr="005B3D99">
        <w:rPr>
          <w:bCs/>
        </w:rPr>
        <w:t>.</w:t>
      </w:r>
      <w:r w:rsidR="00E14456" w:rsidRPr="005B3D99">
        <w:rPr>
          <w:bCs/>
        </w:rPr>
        <w:t xml:space="preserve"> </w:t>
      </w:r>
      <w:r w:rsidRPr="000738D9">
        <w:t>(2016).</w:t>
      </w:r>
      <w:r w:rsidR="00E14456">
        <w:t xml:space="preserve"> </w:t>
      </w:r>
      <w:r w:rsidRPr="005B3D99">
        <w:rPr>
          <w:i/>
          <w:iCs/>
        </w:rPr>
        <w:t xml:space="preserve">#itstartswithme </w:t>
      </w:r>
      <w:r w:rsidR="00E14456" w:rsidRPr="005B3D99">
        <w:rPr>
          <w:rFonts w:cstheme="minorHAnsi"/>
          <w:i/>
          <w:iCs/>
        </w:rPr>
        <w:t>–</w:t>
      </w:r>
      <w:r w:rsidR="00E14456" w:rsidRPr="005B3D99">
        <w:rPr>
          <w:i/>
          <w:iCs/>
        </w:rPr>
        <w:t xml:space="preserve"> </w:t>
      </w:r>
      <w:r w:rsidRPr="005B3D99">
        <w:rPr>
          <w:i/>
          <w:iCs/>
        </w:rPr>
        <w:t>Cultural Safety and Humility: Key Drivers and Ideas for Change.</w:t>
      </w:r>
      <w:hyperlink r:id="rId413" w:history="1">
        <w:r w:rsidRPr="000738D9">
          <w:rPr>
            <w:rStyle w:val="Hyperlink"/>
          </w:rPr>
          <w:t>http://www.fnha.ca/Documents/FNHA-</w:t>
        </w:r>
        <w:r w:rsidR="005B3D99" w:rsidRPr="003A3A8C">
          <w:rPr>
            <w:rStyle w:val="Hyperlink"/>
            <w:u w:val="none"/>
          </w:rPr>
          <w:tab/>
        </w:r>
        <w:r w:rsidRPr="000738D9">
          <w:rPr>
            <w:rStyle w:val="Hyperlink"/>
          </w:rPr>
          <w:t>Cultural-Safety-and-Humility-Key-Drivers-and-Ideas-for-Change.pdf</w:t>
        </w:r>
      </w:hyperlink>
    </w:p>
    <w:p w14:paraId="3ADB89FA" w14:textId="77777777" w:rsidR="000738D9" w:rsidRPr="000738D9" w:rsidRDefault="000738D9" w:rsidP="00A6676D">
      <w:pPr>
        <w:ind w:left="720" w:hanging="720"/>
      </w:pPr>
    </w:p>
    <w:p w14:paraId="1349191C" w14:textId="6C05AAD4" w:rsidR="000738D9" w:rsidRDefault="000738D9" w:rsidP="00A6676D">
      <w:pPr>
        <w:pStyle w:val="ListParagraph"/>
        <w:numPr>
          <w:ilvl w:val="0"/>
          <w:numId w:val="293"/>
        </w:numPr>
      </w:pPr>
      <w:r w:rsidRPr="000738D9">
        <w:t xml:space="preserve">Island Health. </w:t>
      </w:r>
      <w:r w:rsidRPr="005B3D99">
        <w:rPr>
          <w:bCs/>
        </w:rPr>
        <w:t xml:space="preserve">Aboriginal Health: </w:t>
      </w:r>
      <w:r w:rsidRPr="005B3D99">
        <w:rPr>
          <w:bCs/>
          <w:i/>
        </w:rPr>
        <w:t>For the Next Seven Generations for the Children eCourse</w:t>
      </w:r>
      <w:r w:rsidRPr="005B3D99">
        <w:rPr>
          <w:bCs/>
        </w:rPr>
        <w:t xml:space="preserve">. PHSA Learning Hub. </w:t>
      </w:r>
      <w:r w:rsidR="005B3D99">
        <w:rPr>
          <w:bCs/>
        </w:rPr>
        <w:tab/>
      </w:r>
      <w:hyperlink r:id="rId414" w:history="1">
        <w:r w:rsidR="005B3D99" w:rsidRPr="00EA44D5">
          <w:rPr>
            <w:rStyle w:val="Hyperlink"/>
            <w:bCs/>
          </w:rPr>
          <w:t>https://learninghub.phsa.ca/Courses/7859/aboriginal-health-for-the-next-seven-generations-for-the-children</w:t>
        </w:r>
      </w:hyperlink>
    </w:p>
    <w:p w14:paraId="7655001D" w14:textId="77777777" w:rsidR="00F93ED8" w:rsidRPr="00F93ED8" w:rsidRDefault="00F93ED8" w:rsidP="00A6676D">
      <w:pPr>
        <w:ind w:left="720" w:hanging="720"/>
      </w:pPr>
    </w:p>
    <w:p w14:paraId="35F25A89" w14:textId="30777024" w:rsidR="00F93ED8" w:rsidRDefault="00F93ED8" w:rsidP="00A6676D">
      <w:pPr>
        <w:pStyle w:val="ListParagraph"/>
        <w:numPr>
          <w:ilvl w:val="0"/>
          <w:numId w:val="293"/>
        </w:numPr>
      </w:pPr>
      <w:r w:rsidRPr="00F93ED8">
        <w:t xml:space="preserve">Fluckiger, J. (2010). Single </w:t>
      </w:r>
      <w:r w:rsidR="00E14456" w:rsidRPr="00F93ED8">
        <w:t>Point Rubric</w:t>
      </w:r>
      <w:r w:rsidRPr="00F93ED8">
        <w:t xml:space="preserve">: A </w:t>
      </w:r>
      <w:r w:rsidR="00E14456" w:rsidRPr="00F93ED8">
        <w:t xml:space="preserve">Tool </w:t>
      </w:r>
      <w:r w:rsidRPr="00F93ED8">
        <w:t xml:space="preserve">for </w:t>
      </w:r>
      <w:r w:rsidR="00E14456" w:rsidRPr="00F93ED8">
        <w:t>Responsible Student Self‐Assessment</w:t>
      </w:r>
      <w:r w:rsidRPr="00F93ED8">
        <w:t xml:space="preserve">. </w:t>
      </w:r>
      <w:r w:rsidRPr="005B3D99">
        <w:rPr>
          <w:i/>
        </w:rPr>
        <w:t>Delta Kappa Gamma Bulletin, 76</w:t>
      </w:r>
      <w:r w:rsidRPr="00F93ED8">
        <w:t>(4), 18‐25.</w:t>
      </w:r>
    </w:p>
    <w:p w14:paraId="2D88194E" w14:textId="77777777" w:rsidR="0031687D" w:rsidRPr="00F93ED8" w:rsidRDefault="0031687D" w:rsidP="00A6676D">
      <w:pPr>
        <w:ind w:left="720" w:hanging="720"/>
      </w:pPr>
    </w:p>
    <w:p w14:paraId="593F8F84" w14:textId="012900C2" w:rsidR="00F93ED8" w:rsidRDefault="00F93ED8" w:rsidP="00A6676D">
      <w:pPr>
        <w:pStyle w:val="ListParagraph"/>
        <w:numPr>
          <w:ilvl w:val="0"/>
          <w:numId w:val="293"/>
        </w:numPr>
      </w:pPr>
      <w:r w:rsidRPr="00F93ED8">
        <w:t xml:space="preserve">National Aboriginal Health Organization. (2008). </w:t>
      </w:r>
      <w:r w:rsidRPr="005B3D99">
        <w:rPr>
          <w:i/>
        </w:rPr>
        <w:t xml:space="preserve">Cultural </w:t>
      </w:r>
      <w:r w:rsidR="00E14456" w:rsidRPr="005B3D99">
        <w:rPr>
          <w:i/>
        </w:rPr>
        <w:t xml:space="preserve">Competency </w:t>
      </w:r>
      <w:r w:rsidRPr="005B3D99">
        <w:rPr>
          <w:i/>
        </w:rPr>
        <w:t xml:space="preserve">and </w:t>
      </w:r>
      <w:r w:rsidR="00E14456" w:rsidRPr="005B3D99">
        <w:rPr>
          <w:i/>
        </w:rPr>
        <w:t>Safety</w:t>
      </w:r>
      <w:r w:rsidRPr="005B3D99">
        <w:rPr>
          <w:i/>
        </w:rPr>
        <w:t xml:space="preserve">: A </w:t>
      </w:r>
      <w:r w:rsidR="00E14456" w:rsidRPr="005B3D99">
        <w:rPr>
          <w:i/>
        </w:rPr>
        <w:t xml:space="preserve">Guide </w:t>
      </w:r>
      <w:r w:rsidRPr="005B3D99">
        <w:rPr>
          <w:i/>
        </w:rPr>
        <w:t xml:space="preserve">for </w:t>
      </w:r>
      <w:r w:rsidR="00E14456" w:rsidRPr="005B3D99">
        <w:rPr>
          <w:i/>
        </w:rPr>
        <w:t xml:space="preserve">Health Care Administrators, Providers </w:t>
      </w:r>
      <w:r w:rsidRPr="005B3D99">
        <w:rPr>
          <w:i/>
        </w:rPr>
        <w:t xml:space="preserve">and </w:t>
      </w:r>
      <w:r w:rsidR="00E14456" w:rsidRPr="005B3D99">
        <w:rPr>
          <w:i/>
        </w:rPr>
        <w:t>Educators</w:t>
      </w:r>
      <w:r w:rsidRPr="005B3D99">
        <w:rPr>
          <w:i/>
        </w:rPr>
        <w:t xml:space="preserve">. </w:t>
      </w:r>
      <w:hyperlink r:id="rId415" w:history="1">
        <w:r w:rsidR="005F16A3" w:rsidRPr="00A07566">
          <w:rPr>
            <w:rStyle w:val="Hyperlink"/>
          </w:rPr>
          <w:t>http://www.naho.ca/documents/naho/publications/culturalCompetency.pdf</w:t>
        </w:r>
      </w:hyperlink>
    </w:p>
    <w:p w14:paraId="76718E0C" w14:textId="77777777" w:rsidR="00F93ED8" w:rsidRDefault="00F93ED8" w:rsidP="00A6676D">
      <w:pPr>
        <w:ind w:left="720" w:hanging="720"/>
      </w:pPr>
    </w:p>
    <w:p w14:paraId="7D634D0E" w14:textId="77777777" w:rsidR="00F93ED8" w:rsidRDefault="00F93ED8" w:rsidP="00D76B9F">
      <w:pPr>
        <w:pStyle w:val="HEAD2"/>
      </w:pPr>
      <w:bookmarkStart w:id="49" w:name="_Toc509303543"/>
      <w:r w:rsidRPr="00F93ED8">
        <w:t>Professional Communication</w:t>
      </w:r>
      <w:bookmarkEnd w:id="49"/>
    </w:p>
    <w:p w14:paraId="65900519" w14:textId="77777777" w:rsidR="00F93ED8" w:rsidRPr="00F93ED8" w:rsidRDefault="00F93ED8" w:rsidP="00F93ED8">
      <w:pPr>
        <w:rPr>
          <w:b/>
          <w:bCs/>
        </w:rPr>
      </w:pPr>
    </w:p>
    <w:p w14:paraId="61208964" w14:textId="5CCF3E56" w:rsidR="00F93ED8" w:rsidRDefault="00F93ED8" w:rsidP="00A6676D">
      <w:pPr>
        <w:pStyle w:val="ListParagraph"/>
        <w:numPr>
          <w:ilvl w:val="0"/>
          <w:numId w:val="297"/>
        </w:numPr>
      </w:pPr>
      <w:r w:rsidRPr="00F93ED8">
        <w:t xml:space="preserve">Canadian Hospice Palliative Care Association. (2008). </w:t>
      </w:r>
      <w:r w:rsidRPr="00740E90">
        <w:rPr>
          <w:i/>
        </w:rPr>
        <w:t>Aboriginal Resource Commons</w:t>
      </w:r>
      <w:r w:rsidRPr="00F93ED8">
        <w:t xml:space="preserve">. </w:t>
      </w:r>
      <w:hyperlink r:id="rId416" w:history="1">
        <w:r w:rsidR="008D034B" w:rsidRPr="00A07566">
          <w:rPr>
            <w:rStyle w:val="Hyperlink"/>
          </w:rPr>
          <w:t>http://www.chpca.net/resource-commons/aboriginal-resource-commons.aspx</w:t>
        </w:r>
      </w:hyperlink>
    </w:p>
    <w:p w14:paraId="38439E17" w14:textId="77777777" w:rsidR="008D034B" w:rsidRPr="00F93ED8" w:rsidRDefault="008D034B" w:rsidP="00A6676D">
      <w:pPr>
        <w:ind w:hanging="720"/>
      </w:pPr>
    </w:p>
    <w:p w14:paraId="1514AD41" w14:textId="10C3185E" w:rsidR="00F93ED8" w:rsidRDefault="00F93ED8" w:rsidP="00A6676D">
      <w:pPr>
        <w:pStyle w:val="ListParagraph"/>
        <w:numPr>
          <w:ilvl w:val="0"/>
          <w:numId w:val="297"/>
        </w:numPr>
      </w:pPr>
      <w:r w:rsidRPr="00F93ED8">
        <w:t xml:space="preserve">Canadian Nurses Association. (2011). </w:t>
      </w:r>
      <w:r w:rsidRPr="00740E90">
        <w:rPr>
          <w:i/>
        </w:rPr>
        <w:t xml:space="preserve">Position </w:t>
      </w:r>
      <w:r w:rsidR="000F59BA" w:rsidRPr="00740E90">
        <w:rPr>
          <w:i/>
        </w:rPr>
        <w:t>Statement</w:t>
      </w:r>
      <w:r w:rsidRPr="00740E90">
        <w:rPr>
          <w:i/>
        </w:rPr>
        <w:t xml:space="preserve">: Promoting </w:t>
      </w:r>
      <w:r w:rsidR="000F59BA" w:rsidRPr="00740E90">
        <w:rPr>
          <w:i/>
        </w:rPr>
        <w:t xml:space="preserve">Cultural Competence </w:t>
      </w:r>
      <w:r w:rsidRPr="00740E90">
        <w:rPr>
          <w:i/>
        </w:rPr>
        <w:t xml:space="preserve">in </w:t>
      </w:r>
      <w:r w:rsidR="000F59BA" w:rsidRPr="00740E90">
        <w:rPr>
          <w:i/>
        </w:rPr>
        <w:t>Nursing</w:t>
      </w:r>
      <w:r w:rsidRPr="00740E90">
        <w:rPr>
          <w:i/>
        </w:rPr>
        <w:t xml:space="preserve">. </w:t>
      </w:r>
      <w:r w:rsidRPr="00F93ED8">
        <w:t xml:space="preserve">Ottawa: Author. </w:t>
      </w:r>
      <w:hyperlink r:id="rId417" w:history="1">
        <w:r w:rsidR="00740E90" w:rsidRPr="00EA44D5">
          <w:rPr>
            <w:rStyle w:val="Hyperlink"/>
          </w:rPr>
          <w:t>https://www.canadian-nurse.com/sitecore%20modules/web/~/media/cna/page-content/pdf-en/ps114_cultural_competence_2010_e.pdf?la=en</w:t>
        </w:r>
      </w:hyperlink>
    </w:p>
    <w:p w14:paraId="5547425F" w14:textId="77777777" w:rsidR="00862824" w:rsidRPr="00F93ED8" w:rsidRDefault="00862824" w:rsidP="00A6676D">
      <w:pPr>
        <w:ind w:hanging="720"/>
      </w:pPr>
    </w:p>
    <w:p w14:paraId="48551932" w14:textId="489BB017" w:rsidR="00E14456" w:rsidRPr="00740E90" w:rsidRDefault="00E14456" w:rsidP="00A6676D">
      <w:pPr>
        <w:pStyle w:val="ListParagraph"/>
        <w:numPr>
          <w:ilvl w:val="0"/>
          <w:numId w:val="297"/>
        </w:numPr>
        <w:rPr>
          <w:u w:val="single"/>
        </w:rPr>
      </w:pPr>
      <w:r w:rsidRPr="00F93ED8">
        <w:t xml:space="preserve">Canadian Virtual Hospice. (2003‐2010). </w:t>
      </w:r>
      <w:r w:rsidRPr="00F93ED8">
        <w:rPr>
          <w:i/>
        </w:rPr>
        <w:t>Communication within the Family</w:t>
      </w:r>
      <w:r w:rsidRPr="00F93ED8">
        <w:t>. [You</w:t>
      </w:r>
      <w:r w:rsidR="00F50066">
        <w:t>T</w:t>
      </w:r>
      <w:r w:rsidRPr="00F93ED8">
        <w:t>ube video].</w:t>
      </w:r>
      <w:r>
        <w:t xml:space="preserve"> </w:t>
      </w:r>
      <w:r w:rsidRPr="00F93ED8">
        <w:t xml:space="preserve">Retrieved from </w:t>
      </w:r>
      <w:hyperlink r:id="rId418" w:history="1">
        <w:r w:rsidRPr="00A07566">
          <w:rPr>
            <w:rStyle w:val="Hyperlink"/>
          </w:rPr>
          <w:t>http://www.youtube.com/watch?v=1LAkV‐ofnL4</w:t>
        </w:r>
      </w:hyperlink>
    </w:p>
    <w:p w14:paraId="03B4612B" w14:textId="77777777" w:rsidR="00E14456" w:rsidRDefault="00E14456" w:rsidP="00A6676D">
      <w:pPr>
        <w:ind w:hanging="720"/>
      </w:pPr>
    </w:p>
    <w:p w14:paraId="3C4184EF" w14:textId="5E2286E3" w:rsidR="00F93ED8" w:rsidRDefault="00F93ED8" w:rsidP="00A6676D">
      <w:pPr>
        <w:pStyle w:val="ListParagraph"/>
        <w:numPr>
          <w:ilvl w:val="0"/>
          <w:numId w:val="297"/>
        </w:numPr>
      </w:pPr>
      <w:r w:rsidRPr="00F93ED8">
        <w:t>Canadian Virtual Hospice</w:t>
      </w:r>
      <w:r w:rsidR="006D0480">
        <w:t>.</w:t>
      </w:r>
      <w:r w:rsidRPr="00F93ED8">
        <w:t xml:space="preserve"> (2003‐2010). </w:t>
      </w:r>
      <w:r w:rsidRPr="00F93ED8">
        <w:rPr>
          <w:i/>
        </w:rPr>
        <w:t xml:space="preserve">Responding to Aboriginal </w:t>
      </w:r>
      <w:r w:rsidR="00E14456" w:rsidRPr="00F93ED8">
        <w:rPr>
          <w:i/>
        </w:rPr>
        <w:t>Diversity</w:t>
      </w:r>
      <w:r w:rsidRPr="00F93ED8">
        <w:t>. [You</w:t>
      </w:r>
      <w:r w:rsidR="00F50066">
        <w:t>T</w:t>
      </w:r>
      <w:r w:rsidRPr="00F93ED8">
        <w:t>ube video].</w:t>
      </w:r>
      <w:r w:rsidR="00E14456">
        <w:t xml:space="preserve"> </w:t>
      </w:r>
      <w:hyperlink r:id="rId419" w:history="1">
        <w:r w:rsidR="00B86AF5" w:rsidRPr="00A07566">
          <w:rPr>
            <w:rStyle w:val="Hyperlink"/>
          </w:rPr>
          <w:t>https://youtu.be/vIO0kQknEpU</w:t>
        </w:r>
      </w:hyperlink>
    </w:p>
    <w:p w14:paraId="3895A495" w14:textId="77777777" w:rsidR="00B86AF5" w:rsidRPr="00F93ED8" w:rsidRDefault="00B86AF5" w:rsidP="00A6676D">
      <w:pPr>
        <w:ind w:hanging="720"/>
      </w:pPr>
    </w:p>
    <w:p w14:paraId="5FD7C736" w14:textId="261D65CF" w:rsidR="00E14456" w:rsidRDefault="00E14456" w:rsidP="00A6676D">
      <w:pPr>
        <w:pStyle w:val="ListParagraph"/>
        <w:numPr>
          <w:ilvl w:val="0"/>
          <w:numId w:val="297"/>
        </w:numPr>
      </w:pPr>
      <w:r w:rsidRPr="00F93ED8">
        <w:t xml:space="preserve">Canadian Virtual Hospice. (2003‐2010). </w:t>
      </w:r>
      <w:r w:rsidRPr="00740E90">
        <w:rPr>
          <w:i/>
        </w:rPr>
        <w:t>Tools for practice – Aboriginal</w:t>
      </w:r>
      <w:r w:rsidRPr="00F93ED8">
        <w:t xml:space="preserve">. </w:t>
      </w:r>
      <w:hyperlink r:id="rId420" w:history="1">
        <w:r w:rsidR="00740E90" w:rsidRPr="00EA44D5">
          <w:rPr>
            <w:rStyle w:val="Hyperlink"/>
          </w:rPr>
          <w:t>http://www.virtualhospice.ca/en_US/Main+Site+Navigation/Home/For+Professionals/For+Professionals/Tools+for+Practice/Aboriginal.aspx</w:t>
        </w:r>
      </w:hyperlink>
    </w:p>
    <w:p w14:paraId="74024FB6" w14:textId="7440D7DD" w:rsidR="00F93ED8" w:rsidRDefault="00F93ED8" w:rsidP="00A6676D">
      <w:pPr>
        <w:pStyle w:val="ListParagraph"/>
        <w:numPr>
          <w:ilvl w:val="0"/>
          <w:numId w:val="297"/>
        </w:numPr>
      </w:pPr>
      <w:r w:rsidRPr="00F93ED8">
        <w:lastRenderedPageBreak/>
        <w:t>Canadian Virtual Hospice</w:t>
      </w:r>
      <w:r w:rsidR="006D0480">
        <w:t>.</w:t>
      </w:r>
      <w:r w:rsidRPr="00F93ED8">
        <w:t xml:space="preserve"> (2008‐2010). </w:t>
      </w:r>
      <w:r w:rsidR="007E138A">
        <w:t>A</w:t>
      </w:r>
      <w:r w:rsidR="007E138A" w:rsidRPr="00740E90">
        <w:rPr>
          <w:i/>
        </w:rPr>
        <w:t xml:space="preserve">boriginal (Canada) Palliative Care </w:t>
      </w:r>
      <w:r w:rsidR="00E14456" w:rsidRPr="00740E90">
        <w:rPr>
          <w:rFonts w:cstheme="minorHAnsi"/>
          <w:i/>
        </w:rPr>
        <w:t>–</w:t>
      </w:r>
      <w:r w:rsidR="00E14456" w:rsidRPr="00740E90">
        <w:rPr>
          <w:i/>
        </w:rPr>
        <w:t xml:space="preserve"> </w:t>
      </w:r>
      <w:r w:rsidR="007E138A" w:rsidRPr="00740E90">
        <w:rPr>
          <w:i/>
        </w:rPr>
        <w:t>Appropriate Family Support</w:t>
      </w:r>
      <w:r w:rsidRPr="00F93ED8">
        <w:t>. [You</w:t>
      </w:r>
      <w:r w:rsidR="00F50066">
        <w:t>T</w:t>
      </w:r>
      <w:r w:rsidRPr="00F93ED8">
        <w:t xml:space="preserve">ube video]. </w:t>
      </w:r>
      <w:hyperlink r:id="rId421" w:history="1">
        <w:r w:rsidR="004C7347" w:rsidRPr="00A07566">
          <w:rPr>
            <w:rStyle w:val="Hyperlink"/>
          </w:rPr>
          <w:t>https://youtu.be/jlvjOzhVb-M</w:t>
        </w:r>
      </w:hyperlink>
    </w:p>
    <w:p w14:paraId="17B0840A" w14:textId="7961C230" w:rsidR="00F93ED8" w:rsidRDefault="00F93ED8" w:rsidP="00A6676D">
      <w:pPr>
        <w:pStyle w:val="ListParagraph"/>
        <w:numPr>
          <w:ilvl w:val="0"/>
          <w:numId w:val="297"/>
        </w:numPr>
      </w:pPr>
      <w:r w:rsidRPr="00F93ED8">
        <w:t xml:space="preserve">Caron, N. (2006). Caring for Aboriginal </w:t>
      </w:r>
      <w:r w:rsidR="00E14456" w:rsidRPr="00F93ED8">
        <w:t>Patients</w:t>
      </w:r>
      <w:r w:rsidRPr="00F93ED8">
        <w:t xml:space="preserve">: The </w:t>
      </w:r>
      <w:r w:rsidR="00E14456" w:rsidRPr="00F93ED8">
        <w:t>Culturally Competent Physician</w:t>
      </w:r>
      <w:r w:rsidRPr="00F93ED8">
        <w:t xml:space="preserve">. </w:t>
      </w:r>
      <w:r w:rsidRPr="00740E90">
        <w:rPr>
          <w:i/>
        </w:rPr>
        <w:t xml:space="preserve">Royal </w:t>
      </w:r>
      <w:r w:rsidR="000A6CBB" w:rsidRPr="00740E90">
        <w:rPr>
          <w:i/>
        </w:rPr>
        <w:tab/>
      </w:r>
      <w:r w:rsidRPr="00740E90">
        <w:rPr>
          <w:i/>
        </w:rPr>
        <w:t>College Outlook, 3</w:t>
      </w:r>
      <w:r w:rsidRPr="00F93ED8">
        <w:t>(2), 19‐23.</w:t>
      </w:r>
    </w:p>
    <w:p w14:paraId="69C64467" w14:textId="77777777" w:rsidR="00F93ED8" w:rsidRPr="00F93ED8" w:rsidRDefault="00F93ED8" w:rsidP="00A6676D">
      <w:pPr>
        <w:ind w:hanging="720"/>
      </w:pPr>
    </w:p>
    <w:p w14:paraId="763B1C46" w14:textId="40F7910C" w:rsidR="00F93ED8" w:rsidRDefault="00F93ED8" w:rsidP="00A6676D">
      <w:pPr>
        <w:pStyle w:val="ListParagraph"/>
        <w:numPr>
          <w:ilvl w:val="0"/>
          <w:numId w:val="297"/>
        </w:numPr>
      </w:pPr>
      <w:r w:rsidRPr="00F93ED8">
        <w:t>Cass, A., Lowell, A., Christie, M., Snelling, P., Flack, M., Marrnganyin, B.</w:t>
      </w:r>
      <w:r w:rsidR="000F59BA">
        <w:t>,</w:t>
      </w:r>
      <w:r w:rsidRPr="00F93ED8">
        <w:t xml:space="preserve"> </w:t>
      </w:r>
      <w:r w:rsidR="007F384F">
        <w:t>&amp;</w:t>
      </w:r>
      <w:r w:rsidR="007F384F" w:rsidRPr="00F93ED8">
        <w:t xml:space="preserve"> </w:t>
      </w:r>
      <w:r w:rsidRPr="00F93ED8">
        <w:t xml:space="preserve">Brown, I. (2002). Sharing the </w:t>
      </w:r>
      <w:r w:rsidR="007F384F" w:rsidRPr="00F93ED8">
        <w:t>True Stories</w:t>
      </w:r>
      <w:r w:rsidRPr="00F93ED8">
        <w:t xml:space="preserve">: Improving </w:t>
      </w:r>
      <w:r w:rsidR="007F384F" w:rsidRPr="00F93ED8">
        <w:t xml:space="preserve">Communication </w:t>
      </w:r>
      <w:r w:rsidRPr="00F93ED8">
        <w:t xml:space="preserve">between Aboriginal </w:t>
      </w:r>
      <w:r w:rsidR="007F384F" w:rsidRPr="00F93ED8">
        <w:t xml:space="preserve">Patients </w:t>
      </w:r>
      <w:r w:rsidRPr="00F93ED8">
        <w:t xml:space="preserve">and </w:t>
      </w:r>
      <w:r w:rsidR="007F384F" w:rsidRPr="00F93ED8">
        <w:t>Healthcare Workers</w:t>
      </w:r>
      <w:r w:rsidRPr="00F93ED8">
        <w:t xml:space="preserve">. </w:t>
      </w:r>
      <w:r w:rsidRPr="00740E90">
        <w:rPr>
          <w:i/>
        </w:rPr>
        <w:t>The Medical Journal of Australia, 176</w:t>
      </w:r>
      <w:r w:rsidRPr="00F93ED8">
        <w:t>(10), 466–70.</w:t>
      </w:r>
    </w:p>
    <w:p w14:paraId="54B8A91B" w14:textId="77777777" w:rsidR="00F93ED8" w:rsidRPr="00F93ED8" w:rsidRDefault="00F93ED8" w:rsidP="00A6676D">
      <w:pPr>
        <w:ind w:hanging="720"/>
      </w:pPr>
    </w:p>
    <w:p w14:paraId="4B3C5E6E" w14:textId="1330C06F" w:rsidR="00F93ED8" w:rsidRDefault="00F93ED8" w:rsidP="00A6676D">
      <w:pPr>
        <w:pStyle w:val="ListParagraph"/>
        <w:numPr>
          <w:ilvl w:val="0"/>
          <w:numId w:val="297"/>
        </w:numPr>
      </w:pPr>
      <w:r w:rsidRPr="00F93ED8">
        <w:t xml:space="preserve">Dick, S., Duncan, S., Gillie, J., Mahara, S., Morris, J., Smye, V., </w:t>
      </w:r>
      <w:r w:rsidR="007F384F">
        <w:t>&amp;</w:t>
      </w:r>
      <w:r w:rsidR="007F384F" w:rsidRPr="00F93ED8">
        <w:t xml:space="preserve"> </w:t>
      </w:r>
      <w:r w:rsidRPr="00F93ED8">
        <w:t xml:space="preserve">Voyageur, E. (2006). </w:t>
      </w:r>
      <w:r w:rsidRPr="00740E90">
        <w:rPr>
          <w:i/>
        </w:rPr>
        <w:t xml:space="preserve">Cultural </w:t>
      </w:r>
      <w:r w:rsidR="007F384F" w:rsidRPr="00740E90">
        <w:rPr>
          <w:i/>
        </w:rPr>
        <w:t>Safety</w:t>
      </w:r>
      <w:r w:rsidRPr="00740E90">
        <w:rPr>
          <w:i/>
        </w:rPr>
        <w:t xml:space="preserve">: Module 1: Peoples’ </w:t>
      </w:r>
      <w:r w:rsidR="007F384F" w:rsidRPr="00740E90">
        <w:rPr>
          <w:i/>
        </w:rPr>
        <w:t xml:space="preserve">Experiences </w:t>
      </w:r>
      <w:r w:rsidRPr="00740E90">
        <w:rPr>
          <w:i/>
        </w:rPr>
        <w:t xml:space="preserve">of </w:t>
      </w:r>
      <w:r w:rsidR="007F384F" w:rsidRPr="00740E90">
        <w:rPr>
          <w:i/>
        </w:rPr>
        <w:t>Colonization</w:t>
      </w:r>
      <w:r w:rsidRPr="00F93ED8">
        <w:t xml:space="preserve">. </w:t>
      </w:r>
      <w:hyperlink r:id="rId422">
        <w:r w:rsidRPr="00F93ED8">
          <w:rPr>
            <w:rStyle w:val="Hyperlink"/>
          </w:rPr>
          <w:t>http://web2.uvcs.uvic.ca/courses/csafety/mod1/index.htm</w:t>
        </w:r>
      </w:hyperlink>
    </w:p>
    <w:p w14:paraId="65FF71D5" w14:textId="77777777" w:rsidR="00F93ED8" w:rsidRPr="00F93ED8" w:rsidRDefault="00F93ED8" w:rsidP="00A6676D">
      <w:pPr>
        <w:ind w:hanging="720"/>
      </w:pPr>
    </w:p>
    <w:p w14:paraId="13BEEA59" w14:textId="225ABE66" w:rsidR="00F93ED8" w:rsidRDefault="00F93ED8" w:rsidP="00A6676D">
      <w:pPr>
        <w:pStyle w:val="ListParagraph"/>
        <w:numPr>
          <w:ilvl w:val="0"/>
          <w:numId w:val="297"/>
        </w:numPr>
      </w:pPr>
      <w:r w:rsidRPr="00F93ED8">
        <w:t xml:space="preserve">Dick, S., Duncan, S., Gillie, J., Mahara, S., Morris, J., Smye, V., </w:t>
      </w:r>
      <w:r w:rsidR="007F384F">
        <w:t>&amp;</w:t>
      </w:r>
      <w:r w:rsidR="007F384F" w:rsidRPr="00F93ED8">
        <w:t xml:space="preserve"> </w:t>
      </w:r>
      <w:r w:rsidRPr="00F93ED8">
        <w:t xml:space="preserve">Voyageur, E. (2006). </w:t>
      </w:r>
      <w:r w:rsidRPr="00740E90">
        <w:rPr>
          <w:i/>
        </w:rPr>
        <w:t xml:space="preserve">Cultural </w:t>
      </w:r>
      <w:r w:rsidR="007F384F" w:rsidRPr="00740E90">
        <w:rPr>
          <w:i/>
        </w:rPr>
        <w:t>Safety</w:t>
      </w:r>
      <w:r w:rsidRPr="00740E90">
        <w:rPr>
          <w:i/>
        </w:rPr>
        <w:t xml:space="preserve">: Module 2: Peoples’ </w:t>
      </w:r>
      <w:r w:rsidR="007F384F" w:rsidRPr="00740E90">
        <w:rPr>
          <w:i/>
        </w:rPr>
        <w:t xml:space="preserve">Experiences </w:t>
      </w:r>
      <w:r w:rsidRPr="00740E90">
        <w:rPr>
          <w:i/>
        </w:rPr>
        <w:t xml:space="preserve">of </w:t>
      </w:r>
      <w:r w:rsidR="007F384F" w:rsidRPr="00740E90">
        <w:rPr>
          <w:i/>
        </w:rPr>
        <w:t>Oppression</w:t>
      </w:r>
      <w:r w:rsidRPr="00F93ED8">
        <w:t xml:space="preserve">. </w:t>
      </w:r>
      <w:hyperlink r:id="rId423">
        <w:r w:rsidRPr="00F93ED8">
          <w:rPr>
            <w:rStyle w:val="Hyperlink"/>
          </w:rPr>
          <w:t>http://web2.uvcs.uvic.ca/courses/csafety/mod2/las.htm</w:t>
        </w:r>
      </w:hyperlink>
    </w:p>
    <w:p w14:paraId="1E311660" w14:textId="77777777" w:rsidR="00F93ED8" w:rsidRPr="00F93ED8" w:rsidRDefault="00F93ED8" w:rsidP="00A6676D">
      <w:pPr>
        <w:ind w:hanging="720"/>
      </w:pPr>
    </w:p>
    <w:p w14:paraId="5747F7FC" w14:textId="432AF1B1" w:rsidR="00F93ED8" w:rsidRDefault="00F93ED8" w:rsidP="00A6676D">
      <w:pPr>
        <w:pStyle w:val="ListParagraph"/>
        <w:numPr>
          <w:ilvl w:val="0"/>
          <w:numId w:val="297"/>
        </w:numPr>
      </w:pPr>
      <w:r w:rsidRPr="00F93ED8">
        <w:t xml:space="preserve">Dick, S., Duncan, S., Gillie, J., Mahara, S., Morris, J., Smye, V., </w:t>
      </w:r>
      <w:r w:rsidR="007F384F">
        <w:t>&amp;</w:t>
      </w:r>
      <w:r w:rsidR="007F384F" w:rsidRPr="00F93ED8">
        <w:t xml:space="preserve"> </w:t>
      </w:r>
      <w:r w:rsidRPr="00F93ED8">
        <w:t xml:space="preserve">Voyageur, E. (2006). </w:t>
      </w:r>
      <w:r w:rsidRPr="00F93ED8">
        <w:rPr>
          <w:i/>
        </w:rPr>
        <w:t xml:space="preserve">Cultural </w:t>
      </w:r>
      <w:r w:rsidR="007F384F" w:rsidRPr="00F93ED8">
        <w:rPr>
          <w:i/>
        </w:rPr>
        <w:t>Safety</w:t>
      </w:r>
      <w:r w:rsidRPr="00F93ED8">
        <w:rPr>
          <w:i/>
        </w:rPr>
        <w:t xml:space="preserve">: Module 3: Peoples’ </w:t>
      </w:r>
      <w:r w:rsidR="007F384F" w:rsidRPr="00F93ED8">
        <w:rPr>
          <w:i/>
        </w:rPr>
        <w:t xml:space="preserve">Experiences </w:t>
      </w:r>
      <w:r w:rsidRPr="00F93ED8">
        <w:rPr>
          <w:i/>
        </w:rPr>
        <w:t xml:space="preserve">of </w:t>
      </w:r>
      <w:r w:rsidR="007F384F" w:rsidRPr="00F93ED8">
        <w:rPr>
          <w:i/>
        </w:rPr>
        <w:t xml:space="preserve">Colonization </w:t>
      </w:r>
      <w:r w:rsidRPr="00F93ED8">
        <w:rPr>
          <w:i/>
        </w:rPr>
        <w:t xml:space="preserve">in </w:t>
      </w:r>
      <w:r w:rsidR="007F384F" w:rsidRPr="00F93ED8">
        <w:rPr>
          <w:i/>
        </w:rPr>
        <w:t xml:space="preserve">Relation </w:t>
      </w:r>
      <w:r w:rsidRPr="00F93ED8">
        <w:rPr>
          <w:i/>
        </w:rPr>
        <w:t xml:space="preserve">to </w:t>
      </w:r>
      <w:r w:rsidR="007F384F" w:rsidRPr="00F93ED8">
        <w:rPr>
          <w:i/>
        </w:rPr>
        <w:t>Health</w:t>
      </w:r>
      <w:r w:rsidR="007F384F">
        <w:rPr>
          <w:i/>
        </w:rPr>
        <w:t xml:space="preserve"> C</w:t>
      </w:r>
      <w:r w:rsidR="007F384F" w:rsidRPr="00F93ED8">
        <w:rPr>
          <w:i/>
        </w:rPr>
        <w:t>are</w:t>
      </w:r>
      <w:r w:rsidRPr="00F93ED8">
        <w:rPr>
          <w:i/>
        </w:rPr>
        <w:t>.</w:t>
      </w:r>
      <w:hyperlink r:id="rId424">
        <w:r w:rsidRPr="00F93ED8">
          <w:rPr>
            <w:rStyle w:val="Hyperlink"/>
          </w:rPr>
          <w:t>http://web2.uvcs.uvic.ca/courses/csafety/mod3/index.htm</w:t>
        </w:r>
      </w:hyperlink>
    </w:p>
    <w:p w14:paraId="7F015B3B" w14:textId="77777777" w:rsidR="000738D9" w:rsidRDefault="000738D9" w:rsidP="00A6676D">
      <w:pPr>
        <w:ind w:hanging="720"/>
      </w:pPr>
    </w:p>
    <w:p w14:paraId="7215DAB8" w14:textId="0F897829" w:rsidR="000738D9" w:rsidRPr="000738D9" w:rsidRDefault="000738D9" w:rsidP="00A6676D">
      <w:pPr>
        <w:pStyle w:val="ListParagraph"/>
        <w:numPr>
          <w:ilvl w:val="0"/>
          <w:numId w:val="297"/>
        </w:numPr>
      </w:pPr>
      <w:r w:rsidRPr="000738D9">
        <w:t>First Nations Health Authority</w:t>
      </w:r>
      <w:r w:rsidRPr="00740E90">
        <w:rPr>
          <w:bCs/>
        </w:rPr>
        <w:t>.</w:t>
      </w:r>
      <w:r w:rsidR="007F384F" w:rsidRPr="00740E90">
        <w:rPr>
          <w:bCs/>
        </w:rPr>
        <w:t xml:space="preserve"> </w:t>
      </w:r>
      <w:r w:rsidRPr="000738D9">
        <w:t>(2016).</w:t>
      </w:r>
      <w:r w:rsidR="007F384F">
        <w:t xml:space="preserve"> </w:t>
      </w:r>
      <w:r w:rsidRPr="00A6676D">
        <w:rPr>
          <w:i/>
          <w:iCs/>
        </w:rPr>
        <w:t>#itstartswithme – Creating a Climate for Change: Cultural Safety and Humility in Health Services Delivery for First Nations and Aboriginal Peoples in British Columbia</w:t>
      </w:r>
      <w:r w:rsidR="007F384F" w:rsidRPr="00A6676D">
        <w:rPr>
          <w:i/>
          <w:iCs/>
        </w:rPr>
        <w:t>.</w:t>
      </w:r>
      <w:r w:rsidRPr="00A6676D">
        <w:rPr>
          <w:i/>
          <w:iCs/>
        </w:rPr>
        <w:t xml:space="preserve"> </w:t>
      </w:r>
      <w:hyperlink r:id="rId425" w:history="1">
        <w:r w:rsidRPr="000738D9">
          <w:rPr>
            <w:rStyle w:val="Hyperlink"/>
          </w:rPr>
          <w:t>http://www.fnha.ca/Documents/FNHA-Creating-a-Climate-For-Change-Cultural-Humility-Resource-Booklet.pdf</w:t>
        </w:r>
      </w:hyperlink>
    </w:p>
    <w:p w14:paraId="4B74C173" w14:textId="77777777" w:rsidR="000738D9" w:rsidRPr="000738D9" w:rsidRDefault="000738D9" w:rsidP="00A6676D">
      <w:pPr>
        <w:ind w:hanging="720"/>
      </w:pPr>
    </w:p>
    <w:p w14:paraId="592E3550" w14:textId="2DECF291" w:rsidR="000738D9" w:rsidRPr="000738D9" w:rsidRDefault="000738D9" w:rsidP="00A6676D">
      <w:pPr>
        <w:pStyle w:val="ListParagraph"/>
        <w:numPr>
          <w:ilvl w:val="0"/>
          <w:numId w:val="297"/>
        </w:numPr>
      </w:pPr>
      <w:r w:rsidRPr="000738D9">
        <w:t>First Nations Health Authority</w:t>
      </w:r>
      <w:r w:rsidRPr="00740E90">
        <w:rPr>
          <w:bCs/>
        </w:rPr>
        <w:t>.</w:t>
      </w:r>
      <w:r w:rsidR="007F384F" w:rsidRPr="00740E90">
        <w:rPr>
          <w:bCs/>
        </w:rPr>
        <w:t xml:space="preserve"> </w:t>
      </w:r>
      <w:r w:rsidRPr="000738D9">
        <w:t>(2016).</w:t>
      </w:r>
      <w:r w:rsidR="007F384F">
        <w:t xml:space="preserve"> </w:t>
      </w:r>
      <w:r w:rsidRPr="00740E90">
        <w:rPr>
          <w:i/>
          <w:iCs/>
        </w:rPr>
        <w:t xml:space="preserve">#itstartswithme </w:t>
      </w:r>
      <w:r w:rsidR="007F384F" w:rsidRPr="00740E90">
        <w:rPr>
          <w:rFonts w:cstheme="minorHAnsi"/>
          <w:i/>
          <w:iCs/>
        </w:rPr>
        <w:t>–</w:t>
      </w:r>
      <w:r w:rsidR="007F384F" w:rsidRPr="00740E90">
        <w:rPr>
          <w:i/>
          <w:iCs/>
        </w:rPr>
        <w:t xml:space="preserve"> </w:t>
      </w:r>
      <w:r w:rsidRPr="00740E90">
        <w:rPr>
          <w:i/>
          <w:iCs/>
        </w:rPr>
        <w:t>Cultural Safety and Humility: Key Drivers and Ideas for Change.</w:t>
      </w:r>
      <w:r w:rsidR="007F384F">
        <w:t xml:space="preserve"> </w:t>
      </w:r>
      <w:hyperlink r:id="rId426" w:history="1">
        <w:r w:rsidRPr="000738D9">
          <w:rPr>
            <w:rStyle w:val="Hyperlink"/>
          </w:rPr>
          <w:t>http://www.fnha.ca/Documents/FNHA-Cultural-Safety-</w:t>
        </w:r>
        <w:r w:rsidR="000A6CBB" w:rsidRPr="003A3A8C">
          <w:rPr>
            <w:rStyle w:val="Hyperlink"/>
            <w:u w:val="none"/>
          </w:rPr>
          <w:tab/>
        </w:r>
        <w:r w:rsidRPr="000738D9">
          <w:rPr>
            <w:rStyle w:val="Hyperlink"/>
          </w:rPr>
          <w:t>and-Humility-Key-Drivers-and-Ideas-for-Change.pdf</w:t>
        </w:r>
      </w:hyperlink>
    </w:p>
    <w:p w14:paraId="5CC0246A" w14:textId="77777777" w:rsidR="000738D9" w:rsidRPr="000738D9" w:rsidRDefault="000738D9" w:rsidP="00A6676D">
      <w:pPr>
        <w:ind w:hanging="720"/>
      </w:pPr>
    </w:p>
    <w:p w14:paraId="5241D4FE" w14:textId="61D01E47" w:rsidR="000738D9" w:rsidRDefault="000738D9" w:rsidP="00A6676D">
      <w:pPr>
        <w:pStyle w:val="ListParagraph"/>
        <w:numPr>
          <w:ilvl w:val="0"/>
          <w:numId w:val="297"/>
        </w:numPr>
      </w:pPr>
      <w:r w:rsidRPr="000738D9">
        <w:t xml:space="preserve">Island Health. </w:t>
      </w:r>
      <w:r w:rsidRPr="00740E90">
        <w:rPr>
          <w:bCs/>
        </w:rPr>
        <w:t xml:space="preserve">Aboriginal Health: </w:t>
      </w:r>
      <w:r w:rsidRPr="00740E90">
        <w:rPr>
          <w:bCs/>
          <w:i/>
        </w:rPr>
        <w:t>For the Next Seven Generations for the Children eCourse</w:t>
      </w:r>
      <w:r w:rsidRPr="00740E90">
        <w:rPr>
          <w:bCs/>
        </w:rPr>
        <w:t xml:space="preserve">. PHSA Learning Hub. </w:t>
      </w:r>
      <w:hyperlink r:id="rId427" w:history="1">
        <w:r w:rsidRPr="00740E90">
          <w:rPr>
            <w:rStyle w:val="Hyperlink"/>
            <w:bCs/>
          </w:rPr>
          <w:t>https://learninghub.phsa.ca/Courses/7859/aboriginal-health-for-the-next-seven-generations-for-the-children</w:t>
        </w:r>
      </w:hyperlink>
    </w:p>
    <w:p w14:paraId="4294EFFC" w14:textId="77777777" w:rsidR="00F93ED8" w:rsidRPr="00F93ED8" w:rsidRDefault="00F93ED8" w:rsidP="00A6676D">
      <w:pPr>
        <w:ind w:hanging="720"/>
      </w:pPr>
    </w:p>
    <w:p w14:paraId="66C77CF9" w14:textId="20C48903" w:rsidR="00F93ED8" w:rsidRDefault="00F93ED8" w:rsidP="00A6676D">
      <w:pPr>
        <w:pStyle w:val="ListParagraph"/>
        <w:numPr>
          <w:ilvl w:val="0"/>
          <w:numId w:val="297"/>
        </w:numPr>
      </w:pPr>
      <w:r w:rsidRPr="00F93ED8">
        <w:t>Fowler, S.</w:t>
      </w:r>
      <w:r w:rsidR="000F59BA">
        <w:t>,</w:t>
      </w:r>
      <w:r w:rsidRPr="00F93ED8">
        <w:t xml:space="preserve"> </w:t>
      </w:r>
      <w:r w:rsidR="007F384F">
        <w:t>&amp;</w:t>
      </w:r>
      <w:r w:rsidR="007F384F" w:rsidRPr="00F93ED8">
        <w:t xml:space="preserve"> </w:t>
      </w:r>
      <w:r w:rsidRPr="00F93ED8">
        <w:t xml:space="preserve">Pusch, M. (2010). Intercultural </w:t>
      </w:r>
      <w:r w:rsidR="007F384F" w:rsidRPr="00F93ED8">
        <w:t>Simulation Games</w:t>
      </w:r>
      <w:r w:rsidRPr="00F93ED8">
        <w:t xml:space="preserve">: A </w:t>
      </w:r>
      <w:r w:rsidR="007F384F" w:rsidRPr="00F93ED8">
        <w:t xml:space="preserve">Review </w:t>
      </w:r>
      <w:r w:rsidRPr="00F93ED8">
        <w:t xml:space="preserve">(of the United States </w:t>
      </w:r>
      <w:r w:rsidR="000A6CBB">
        <w:tab/>
      </w:r>
      <w:r w:rsidRPr="00F93ED8">
        <w:t xml:space="preserve">and </w:t>
      </w:r>
      <w:r w:rsidR="007F384F" w:rsidRPr="00F93ED8">
        <w:t>Beyond</w:t>
      </w:r>
      <w:r w:rsidRPr="00F93ED8">
        <w:t xml:space="preserve">). </w:t>
      </w:r>
      <w:r w:rsidRPr="00740E90">
        <w:rPr>
          <w:i/>
        </w:rPr>
        <w:t>Simulation and Gaming</w:t>
      </w:r>
      <w:r w:rsidRPr="00F93ED8">
        <w:t>, 41(1), 94‐115. doi: 10.1177/1046878109352204</w:t>
      </w:r>
      <w:r w:rsidR="00395A01">
        <w:t>.</w:t>
      </w:r>
    </w:p>
    <w:p w14:paraId="0E1241EA" w14:textId="77777777" w:rsidR="00395A01" w:rsidRPr="00F93ED8" w:rsidRDefault="00395A01" w:rsidP="00A6676D">
      <w:pPr>
        <w:ind w:hanging="720"/>
      </w:pPr>
    </w:p>
    <w:p w14:paraId="6D775F3C" w14:textId="08268714" w:rsidR="00F93ED8" w:rsidRDefault="00F93ED8" w:rsidP="00A6676D">
      <w:pPr>
        <w:pStyle w:val="ListParagraph"/>
        <w:numPr>
          <w:ilvl w:val="0"/>
          <w:numId w:val="297"/>
        </w:numPr>
      </w:pPr>
      <w:r w:rsidRPr="00F93ED8">
        <w:t xml:space="preserve">George, J. (2011). </w:t>
      </w:r>
      <w:r w:rsidRPr="00A6676D">
        <w:rPr>
          <w:i/>
        </w:rPr>
        <w:t xml:space="preserve">Nursing Theories: The </w:t>
      </w:r>
      <w:r w:rsidR="007F384F" w:rsidRPr="00A6676D">
        <w:rPr>
          <w:i/>
        </w:rPr>
        <w:t xml:space="preserve">Base </w:t>
      </w:r>
      <w:r w:rsidRPr="00A6676D">
        <w:rPr>
          <w:i/>
        </w:rPr>
        <w:t xml:space="preserve">for </w:t>
      </w:r>
      <w:r w:rsidR="007F384F" w:rsidRPr="00A6676D">
        <w:rPr>
          <w:i/>
        </w:rPr>
        <w:t xml:space="preserve">Professional Nursing Practice </w:t>
      </w:r>
      <w:r w:rsidRPr="00F93ED8">
        <w:t>(6th ed.). USA: Pearson Education, Inc.</w:t>
      </w:r>
    </w:p>
    <w:p w14:paraId="178D679A" w14:textId="77777777" w:rsidR="00F93ED8" w:rsidRPr="00F93ED8" w:rsidRDefault="00F93ED8" w:rsidP="00A6676D">
      <w:pPr>
        <w:ind w:hanging="720"/>
      </w:pPr>
    </w:p>
    <w:p w14:paraId="26CC3A84" w14:textId="6F1E5308" w:rsidR="00F93ED8" w:rsidRDefault="00F93ED8" w:rsidP="00A6676D">
      <w:pPr>
        <w:pStyle w:val="ListParagraph"/>
        <w:numPr>
          <w:ilvl w:val="0"/>
          <w:numId w:val="297"/>
        </w:numPr>
      </w:pPr>
      <w:r w:rsidRPr="00F93ED8">
        <w:t xml:space="preserve">Longboat, D. (2002). </w:t>
      </w:r>
      <w:r w:rsidRPr="00A6676D">
        <w:t>Ian Anderson Program in End‐of‐Life Care</w:t>
      </w:r>
      <w:r w:rsidR="007F384F" w:rsidRPr="00A6676D">
        <w:t>.</w:t>
      </w:r>
      <w:r w:rsidRPr="00A6676D">
        <w:t xml:space="preserve"> Module 10:</w:t>
      </w:r>
      <w:r w:rsidRPr="00740E90">
        <w:rPr>
          <w:i/>
        </w:rPr>
        <w:t xml:space="preserve"> Indigenous </w:t>
      </w:r>
      <w:r w:rsidR="007F384F" w:rsidRPr="00740E90">
        <w:rPr>
          <w:i/>
        </w:rPr>
        <w:t xml:space="preserve">Perspectives </w:t>
      </w:r>
      <w:r w:rsidRPr="00740E90">
        <w:rPr>
          <w:i/>
        </w:rPr>
        <w:t xml:space="preserve">on </w:t>
      </w:r>
      <w:r w:rsidR="007F384F" w:rsidRPr="00740E90">
        <w:rPr>
          <w:i/>
        </w:rPr>
        <w:t xml:space="preserve">Death </w:t>
      </w:r>
      <w:r w:rsidRPr="00740E90">
        <w:rPr>
          <w:i/>
        </w:rPr>
        <w:t xml:space="preserve">and </w:t>
      </w:r>
      <w:r w:rsidR="007F384F" w:rsidRPr="00740E90">
        <w:rPr>
          <w:i/>
        </w:rPr>
        <w:t>Dying</w:t>
      </w:r>
      <w:r w:rsidRPr="00F93ED8">
        <w:t xml:space="preserve">. University of Toronto. </w:t>
      </w:r>
      <w:hyperlink r:id="rId428" w:history="1">
        <w:r w:rsidR="00740E90" w:rsidRPr="00EA44D5">
          <w:rPr>
            <w:rStyle w:val="Hyperlink"/>
          </w:rPr>
          <w:t>http://www.cpd.utoronto.ca/endoflife/Modules/Indigenous%20Perspectives%20on%20Death%20and%20Dying.pdf</w:t>
        </w:r>
      </w:hyperlink>
    </w:p>
    <w:p w14:paraId="03ED9CF1" w14:textId="77777777" w:rsidR="00F93ED8" w:rsidRDefault="00F93ED8" w:rsidP="00A6676D">
      <w:pPr>
        <w:ind w:hanging="720"/>
      </w:pPr>
    </w:p>
    <w:p w14:paraId="4DAA8BDD" w14:textId="25A64529" w:rsidR="00FC1F28" w:rsidRDefault="00FC1F28" w:rsidP="00A6676D">
      <w:pPr>
        <w:pStyle w:val="ListParagraph"/>
        <w:numPr>
          <w:ilvl w:val="0"/>
          <w:numId w:val="297"/>
        </w:numPr>
      </w:pPr>
      <w:r w:rsidRPr="00FC1F28">
        <w:t xml:space="preserve">O’Neil, D. (2009). </w:t>
      </w:r>
      <w:r w:rsidRPr="00740E90">
        <w:rPr>
          <w:i/>
        </w:rPr>
        <w:t xml:space="preserve">Language and </w:t>
      </w:r>
      <w:r w:rsidR="007F384F" w:rsidRPr="00740E90">
        <w:rPr>
          <w:i/>
        </w:rPr>
        <w:t>Culture</w:t>
      </w:r>
      <w:r w:rsidRPr="00740E90">
        <w:rPr>
          <w:i/>
        </w:rPr>
        <w:t xml:space="preserve">: Hidden </w:t>
      </w:r>
      <w:r w:rsidR="007F384F" w:rsidRPr="00740E90">
        <w:rPr>
          <w:i/>
        </w:rPr>
        <w:t xml:space="preserve">Aspects </w:t>
      </w:r>
      <w:r w:rsidRPr="00740E90">
        <w:rPr>
          <w:i/>
        </w:rPr>
        <w:t xml:space="preserve">of </w:t>
      </w:r>
      <w:r w:rsidR="007F384F" w:rsidRPr="00740E90">
        <w:rPr>
          <w:i/>
        </w:rPr>
        <w:t>Communication</w:t>
      </w:r>
      <w:r w:rsidRPr="00FC1F28">
        <w:t xml:space="preserve">. Retrieved from </w:t>
      </w:r>
      <w:hyperlink r:id="rId429">
        <w:r w:rsidRPr="00FC1F28">
          <w:rPr>
            <w:rStyle w:val="Hyperlink"/>
          </w:rPr>
          <w:t>http://anthro.palomar.edu/language/language_6.htm</w:t>
        </w:r>
      </w:hyperlink>
    </w:p>
    <w:p w14:paraId="22C46D9C" w14:textId="77777777" w:rsidR="00FC1F28" w:rsidRPr="00FC1F28" w:rsidRDefault="00FC1F28" w:rsidP="00A6676D">
      <w:pPr>
        <w:ind w:hanging="720"/>
      </w:pPr>
    </w:p>
    <w:p w14:paraId="64ADC8B8" w14:textId="7964522A" w:rsidR="00FC1F28" w:rsidRDefault="00FC1F28" w:rsidP="00A6676D">
      <w:pPr>
        <w:pStyle w:val="ListParagraph"/>
        <w:numPr>
          <w:ilvl w:val="0"/>
          <w:numId w:val="297"/>
        </w:numPr>
      </w:pPr>
      <w:r w:rsidRPr="00FC1F28">
        <w:t>Persell, C.</w:t>
      </w:r>
      <w:r w:rsidR="000F59BA">
        <w:t>,</w:t>
      </w:r>
      <w:r w:rsidRPr="00FC1F28">
        <w:t xml:space="preserve"> </w:t>
      </w:r>
      <w:r w:rsidR="007F384F">
        <w:t>&amp;</w:t>
      </w:r>
      <w:r w:rsidR="007F384F" w:rsidRPr="00FC1F28">
        <w:t xml:space="preserve"> </w:t>
      </w:r>
      <w:r w:rsidRPr="00FC1F28">
        <w:t xml:space="preserve">Gerdes, J. (2008). </w:t>
      </w:r>
      <w:r w:rsidRPr="00740E90">
        <w:rPr>
          <w:i/>
        </w:rPr>
        <w:t xml:space="preserve">Introsocsite: Introduction to Sociology: Resources for </w:t>
      </w:r>
      <w:r w:rsidR="007F384F" w:rsidRPr="00740E90">
        <w:rPr>
          <w:i/>
        </w:rPr>
        <w:t>Teachers</w:t>
      </w:r>
      <w:r w:rsidRPr="00740E90">
        <w:rPr>
          <w:i/>
        </w:rPr>
        <w:t xml:space="preserve">: Detailed </w:t>
      </w:r>
      <w:r w:rsidR="007F384F" w:rsidRPr="00740E90">
        <w:rPr>
          <w:i/>
        </w:rPr>
        <w:t xml:space="preserve">Lesson Plan </w:t>
      </w:r>
      <w:r w:rsidRPr="00740E90">
        <w:rPr>
          <w:i/>
        </w:rPr>
        <w:t xml:space="preserve">for Bafa Bafa </w:t>
      </w:r>
      <w:r w:rsidRPr="00FC1F28">
        <w:t xml:space="preserve">. New York University. </w:t>
      </w:r>
      <w:hyperlink r:id="rId430" w:history="1">
        <w:r w:rsidR="009D6323" w:rsidRPr="00A07566">
          <w:rPr>
            <w:rStyle w:val="Hyperlink"/>
          </w:rPr>
          <w:t>http://www.nyu.edu/classes/persell/aIntroNSF/LessonPlans/BAFABAFALesson%20Plan.htm</w:t>
        </w:r>
      </w:hyperlink>
    </w:p>
    <w:p w14:paraId="79FA2CE2" w14:textId="77777777" w:rsidR="009D6323" w:rsidRPr="00FC1F28" w:rsidRDefault="009D6323" w:rsidP="00A6676D">
      <w:pPr>
        <w:ind w:hanging="720"/>
      </w:pPr>
    </w:p>
    <w:p w14:paraId="0D98C57A" w14:textId="557CED67" w:rsidR="00FC1F28" w:rsidRDefault="00FC1F28" w:rsidP="00A6676D">
      <w:pPr>
        <w:pStyle w:val="ListParagraph"/>
        <w:numPr>
          <w:ilvl w:val="0"/>
          <w:numId w:val="297"/>
        </w:numPr>
      </w:pPr>
      <w:r w:rsidRPr="00FC1F28">
        <w:t xml:space="preserve">Public Health Agency of Canada, Division of Aging and Seniors. (2009). </w:t>
      </w:r>
      <w:r w:rsidRPr="00740E90">
        <w:rPr>
          <w:i/>
        </w:rPr>
        <w:t xml:space="preserve">Reaching </w:t>
      </w:r>
      <w:r w:rsidR="007F384F" w:rsidRPr="00740E90">
        <w:rPr>
          <w:i/>
        </w:rPr>
        <w:t>Out</w:t>
      </w:r>
      <w:r w:rsidRPr="00740E90">
        <w:rPr>
          <w:i/>
        </w:rPr>
        <w:t xml:space="preserve">: A </w:t>
      </w:r>
      <w:r w:rsidR="007F384F" w:rsidRPr="00740E90">
        <w:rPr>
          <w:i/>
        </w:rPr>
        <w:t xml:space="preserve">Guide </w:t>
      </w:r>
      <w:r w:rsidRPr="00740E90">
        <w:rPr>
          <w:i/>
        </w:rPr>
        <w:t xml:space="preserve">to </w:t>
      </w:r>
      <w:r w:rsidR="007F384F" w:rsidRPr="00740E90">
        <w:rPr>
          <w:i/>
        </w:rPr>
        <w:t xml:space="preserve">Communicating </w:t>
      </w:r>
      <w:r w:rsidRPr="00740E90">
        <w:rPr>
          <w:i/>
        </w:rPr>
        <w:t xml:space="preserve">with Aboriginal </w:t>
      </w:r>
      <w:r w:rsidR="007F384F" w:rsidRPr="00740E90">
        <w:rPr>
          <w:i/>
        </w:rPr>
        <w:t>Seniors</w:t>
      </w:r>
      <w:r w:rsidRPr="00740E90">
        <w:rPr>
          <w:i/>
        </w:rPr>
        <w:t xml:space="preserve">. </w:t>
      </w:r>
      <w:hyperlink r:id="rId431" w:history="1">
        <w:r w:rsidR="00372681" w:rsidRPr="00A07566">
          <w:rPr>
            <w:rStyle w:val="Hyperlink"/>
          </w:rPr>
          <w:t>http://publications.gc.ca/collections/Collection/H88-3-20-1998E.pdf</w:t>
        </w:r>
      </w:hyperlink>
    </w:p>
    <w:p w14:paraId="38DC9809" w14:textId="77777777" w:rsidR="00FC1F28" w:rsidRPr="00FC1F28" w:rsidRDefault="00FC1F28" w:rsidP="00A6676D">
      <w:pPr>
        <w:ind w:hanging="720"/>
      </w:pPr>
    </w:p>
    <w:p w14:paraId="01C16C63" w14:textId="34AC7C2F" w:rsidR="00FC1F28" w:rsidRDefault="00FC1F28" w:rsidP="00A6676D">
      <w:pPr>
        <w:pStyle w:val="ListParagraph"/>
        <w:numPr>
          <w:ilvl w:val="0"/>
          <w:numId w:val="297"/>
        </w:numPr>
      </w:pPr>
      <w:r w:rsidRPr="00FC1F28">
        <w:t xml:space="preserve">Pullen, R. (2007). Tips for </w:t>
      </w:r>
      <w:r w:rsidR="007F384F" w:rsidRPr="00FC1F28">
        <w:t xml:space="preserve">Communicating </w:t>
      </w:r>
      <w:r w:rsidRPr="00FC1F28">
        <w:t xml:space="preserve">with a </w:t>
      </w:r>
      <w:r w:rsidR="007F384F" w:rsidRPr="00FC1F28">
        <w:t xml:space="preserve">Patient </w:t>
      </w:r>
      <w:r w:rsidRPr="00FC1F28">
        <w:t xml:space="preserve">from </w:t>
      </w:r>
      <w:r w:rsidR="007F384F" w:rsidRPr="00FC1F28">
        <w:t>Another Culture</w:t>
      </w:r>
      <w:r w:rsidRPr="00FC1F28">
        <w:t xml:space="preserve">. </w:t>
      </w:r>
      <w:r w:rsidRPr="00740E90">
        <w:rPr>
          <w:i/>
        </w:rPr>
        <w:t>Nursing, 37</w:t>
      </w:r>
      <w:r w:rsidRPr="00FC1F28">
        <w:t>(10), 48‐49.</w:t>
      </w:r>
    </w:p>
    <w:p w14:paraId="7467C0A4" w14:textId="77777777" w:rsidR="00FC1F28" w:rsidRPr="00FC1F28" w:rsidRDefault="00FC1F28" w:rsidP="00A6676D">
      <w:pPr>
        <w:ind w:hanging="720"/>
      </w:pPr>
    </w:p>
    <w:p w14:paraId="4B565A00" w14:textId="610DD211" w:rsidR="00FC1F28" w:rsidRDefault="00FC1F28" w:rsidP="00A6676D">
      <w:pPr>
        <w:pStyle w:val="ListParagraph"/>
        <w:numPr>
          <w:ilvl w:val="0"/>
          <w:numId w:val="297"/>
        </w:numPr>
      </w:pPr>
      <w:r w:rsidRPr="00FC1F28">
        <w:t xml:space="preserve">Simulation Training Systems. (n.d.). </w:t>
      </w:r>
      <w:r w:rsidRPr="00740E90">
        <w:rPr>
          <w:i/>
        </w:rPr>
        <w:t xml:space="preserve">Product </w:t>
      </w:r>
      <w:r w:rsidR="007F384F" w:rsidRPr="00740E90">
        <w:rPr>
          <w:i/>
        </w:rPr>
        <w:t xml:space="preserve">Information </w:t>
      </w:r>
      <w:r w:rsidRPr="00740E90">
        <w:rPr>
          <w:i/>
        </w:rPr>
        <w:t xml:space="preserve">for BaFa BaFa </w:t>
      </w:r>
      <w:r w:rsidR="007F384F" w:rsidRPr="00740E90">
        <w:rPr>
          <w:i/>
        </w:rPr>
        <w:t>Simulation Game</w:t>
      </w:r>
      <w:r w:rsidRPr="00FC1F28">
        <w:t xml:space="preserve">. </w:t>
      </w:r>
      <w:r w:rsidR="000A6CBB">
        <w:tab/>
      </w:r>
      <w:hyperlink r:id="rId432">
        <w:r w:rsidRPr="00FC1F28">
          <w:rPr>
            <w:rStyle w:val="Hyperlink"/>
          </w:rPr>
          <w:t>http://www.simulationtrainingsystems.com/business/bafa.html</w:t>
        </w:r>
      </w:hyperlink>
    </w:p>
    <w:p w14:paraId="4AC79DAC" w14:textId="77777777" w:rsidR="00FC1F28" w:rsidRPr="00FC1F28" w:rsidRDefault="00FC1F28" w:rsidP="00A6676D">
      <w:pPr>
        <w:ind w:hanging="720"/>
      </w:pPr>
    </w:p>
    <w:p w14:paraId="6C9E85A8" w14:textId="414CF26A" w:rsidR="00FC1F28" w:rsidRPr="00FC1F28" w:rsidRDefault="00FC1F28" w:rsidP="00A6676D">
      <w:pPr>
        <w:pStyle w:val="ListParagraph"/>
        <w:numPr>
          <w:ilvl w:val="0"/>
          <w:numId w:val="297"/>
        </w:numPr>
      </w:pPr>
      <w:r w:rsidRPr="00FC1F28">
        <w:t>Stout, M.</w:t>
      </w:r>
      <w:r w:rsidR="000F59BA">
        <w:t>, &amp;</w:t>
      </w:r>
      <w:r w:rsidRPr="00FC1F28">
        <w:t xml:space="preserve"> Downey, B. (2006). Nursing, Indigenous </w:t>
      </w:r>
      <w:r w:rsidR="007F384F" w:rsidRPr="00FC1F28">
        <w:t xml:space="preserve">Peoples </w:t>
      </w:r>
      <w:r w:rsidRPr="00FC1F28">
        <w:t xml:space="preserve">and </w:t>
      </w:r>
      <w:r w:rsidR="007F384F" w:rsidRPr="00FC1F28">
        <w:t>Cultural Safety</w:t>
      </w:r>
      <w:r w:rsidRPr="00FC1F28">
        <w:t xml:space="preserve">: So </w:t>
      </w:r>
      <w:r w:rsidR="007F384F" w:rsidRPr="00FC1F28">
        <w:t>What</w:t>
      </w:r>
      <w:r w:rsidRPr="00FC1F28">
        <w:t>?</w:t>
      </w:r>
      <w:r w:rsidR="00740E90">
        <w:t xml:space="preserve"> </w:t>
      </w:r>
      <w:r w:rsidRPr="00FC1F28">
        <w:t xml:space="preserve">Now what? </w:t>
      </w:r>
      <w:r w:rsidRPr="00740E90">
        <w:rPr>
          <w:i/>
        </w:rPr>
        <w:t>Contemporary Nurse, 22</w:t>
      </w:r>
      <w:r w:rsidRPr="00FC1F28">
        <w:t>(2), 327‐332.</w:t>
      </w:r>
    </w:p>
    <w:p w14:paraId="187A7F0F" w14:textId="77777777" w:rsidR="00FC1F28" w:rsidRPr="00FC1F28" w:rsidRDefault="00FC1F28" w:rsidP="00A6676D">
      <w:pPr>
        <w:ind w:hanging="720"/>
      </w:pPr>
    </w:p>
    <w:p w14:paraId="2E693433" w14:textId="77777777" w:rsidR="00FC1F28" w:rsidRDefault="00FC1F28" w:rsidP="00D76B9F">
      <w:pPr>
        <w:pStyle w:val="HEAD2"/>
      </w:pPr>
      <w:bookmarkStart w:id="50" w:name="_Toc509303544"/>
      <w:r w:rsidRPr="00FC1F28">
        <w:t>Variations in Health</w:t>
      </w:r>
      <w:bookmarkEnd w:id="50"/>
    </w:p>
    <w:p w14:paraId="15044286" w14:textId="77777777" w:rsidR="00FC1F28" w:rsidRPr="00FC1F28" w:rsidRDefault="00FC1F28" w:rsidP="00FC1F28">
      <w:pPr>
        <w:rPr>
          <w:b/>
          <w:bCs/>
        </w:rPr>
      </w:pPr>
    </w:p>
    <w:p w14:paraId="3A216326" w14:textId="5AF5F5F9" w:rsidR="00FC1F28" w:rsidRDefault="00FC1F28" w:rsidP="00A6676D">
      <w:pPr>
        <w:pStyle w:val="ListParagraph"/>
        <w:numPr>
          <w:ilvl w:val="0"/>
          <w:numId w:val="298"/>
        </w:numPr>
      </w:pPr>
      <w:r w:rsidRPr="00FC1F28">
        <w:t>Alberta, C. (Director). Moyah, E.</w:t>
      </w:r>
      <w:r w:rsidR="000F59BA">
        <w:t>,</w:t>
      </w:r>
      <w:r w:rsidRPr="00FC1F28">
        <w:t xml:space="preserve"> </w:t>
      </w:r>
      <w:r w:rsidR="00686BF0">
        <w:t>&amp;</w:t>
      </w:r>
      <w:r w:rsidR="00686BF0" w:rsidRPr="00FC1F28">
        <w:t xml:space="preserve"> </w:t>
      </w:r>
      <w:r w:rsidRPr="00FC1F28">
        <w:t xml:space="preserve">Krepakevich, J. (Producers). (1999). </w:t>
      </w:r>
      <w:r w:rsidRPr="00A6676D">
        <w:rPr>
          <w:i/>
        </w:rPr>
        <w:t>Lost Songs</w:t>
      </w:r>
      <w:r w:rsidRPr="00FC1F28">
        <w:t xml:space="preserve"> [DVD].</w:t>
      </w:r>
      <w:r w:rsidR="00740E90">
        <w:t xml:space="preserve"> </w:t>
      </w:r>
      <w:r w:rsidRPr="00FC1F28">
        <w:t>National Film Board of Canada.</w:t>
      </w:r>
      <w:r w:rsidR="002B27EA">
        <w:t xml:space="preserve"> </w:t>
      </w:r>
      <w:hyperlink r:id="rId433" w:history="1">
        <w:r w:rsidR="00FE18BE" w:rsidRPr="00A07566">
          <w:rPr>
            <w:rStyle w:val="Hyperlink"/>
          </w:rPr>
          <w:t>http://www2.nfb.ca/boutique/XXNFBibeCCtpItmDspRte.jsp?formatid=33408&amp;lr_ecode=collection&amp;minisite=10000&amp;respid=22372</w:t>
        </w:r>
      </w:hyperlink>
    </w:p>
    <w:p w14:paraId="2DE57143" w14:textId="77777777" w:rsidR="00FC1F28" w:rsidRPr="00FC1F28" w:rsidRDefault="00FC1F28" w:rsidP="00A6676D">
      <w:pPr>
        <w:ind w:left="720" w:hanging="720"/>
      </w:pPr>
    </w:p>
    <w:p w14:paraId="12C6FACB" w14:textId="12E167F1" w:rsidR="00686BF0" w:rsidRDefault="00686BF0" w:rsidP="00A6676D">
      <w:pPr>
        <w:pStyle w:val="ListParagraph"/>
        <w:numPr>
          <w:ilvl w:val="0"/>
          <w:numId w:val="298"/>
        </w:numPr>
      </w:pPr>
      <w:r w:rsidRPr="00FC1F28">
        <w:t>Anishnawbe Health Toronto. (n.d.)</w:t>
      </w:r>
      <w:r w:rsidR="006D0480">
        <w:t>.</w:t>
      </w:r>
      <w:r w:rsidRPr="00FC1F28">
        <w:t xml:space="preserve"> </w:t>
      </w:r>
      <w:r w:rsidRPr="00A6676D">
        <w:rPr>
          <w:i/>
        </w:rPr>
        <w:t>Approaching a Traditional Healer, Elder or Medicine Person</w:t>
      </w:r>
      <w:r w:rsidRPr="00FC1F28">
        <w:t>.</w:t>
      </w:r>
      <w:r w:rsidR="00740E90">
        <w:t xml:space="preserve"> </w:t>
      </w:r>
      <w:hyperlink r:id="rId434" w:history="1">
        <w:r w:rsidRPr="00A07566">
          <w:rPr>
            <w:rStyle w:val="Hyperlink"/>
          </w:rPr>
          <w:t>https://www.aht.ca/images/stories/TEACHINGS/ApproachingElderHealer.pdf</w:t>
        </w:r>
      </w:hyperlink>
      <w:r w:rsidRPr="00F2564A">
        <w:t xml:space="preserve"> </w:t>
      </w:r>
    </w:p>
    <w:p w14:paraId="769001C7" w14:textId="77777777" w:rsidR="00686BF0" w:rsidRDefault="00686BF0" w:rsidP="00A6676D">
      <w:pPr>
        <w:ind w:left="720" w:hanging="720"/>
      </w:pPr>
    </w:p>
    <w:p w14:paraId="0DA12CCD" w14:textId="6C5D37C1" w:rsidR="00FC1F28" w:rsidRDefault="00FC1F28" w:rsidP="00A6676D">
      <w:pPr>
        <w:pStyle w:val="ListParagraph"/>
        <w:numPr>
          <w:ilvl w:val="0"/>
          <w:numId w:val="299"/>
        </w:numPr>
      </w:pPr>
      <w:r w:rsidRPr="00FC1F28">
        <w:t>Anishnawbe Health Toronto</w:t>
      </w:r>
      <w:r w:rsidR="006D0480">
        <w:t>.</w:t>
      </w:r>
      <w:r w:rsidRPr="00FC1F28">
        <w:t xml:space="preserve"> (n.d.). </w:t>
      </w:r>
      <w:r w:rsidRPr="00740E90">
        <w:rPr>
          <w:i/>
        </w:rPr>
        <w:t xml:space="preserve">Your </w:t>
      </w:r>
      <w:r w:rsidR="00686BF0" w:rsidRPr="00740E90">
        <w:rPr>
          <w:i/>
        </w:rPr>
        <w:t xml:space="preserve">Name </w:t>
      </w:r>
      <w:r w:rsidRPr="00740E90">
        <w:rPr>
          <w:i/>
        </w:rPr>
        <w:t xml:space="preserve">and </w:t>
      </w:r>
      <w:r w:rsidR="00686BF0" w:rsidRPr="00740E90">
        <w:rPr>
          <w:i/>
        </w:rPr>
        <w:t>Colours</w:t>
      </w:r>
      <w:r w:rsidRPr="00FC1F28">
        <w:t xml:space="preserve">. </w:t>
      </w:r>
      <w:hyperlink r:id="rId435" w:history="1">
        <w:r w:rsidR="002A5AB3" w:rsidRPr="00A07566">
          <w:rPr>
            <w:rStyle w:val="Hyperlink"/>
          </w:rPr>
          <w:t>https://neaoinfo.files.wordpress.com/2014/07/colours.pdf</w:t>
        </w:r>
      </w:hyperlink>
    </w:p>
    <w:p w14:paraId="169753F9" w14:textId="3C6F9745" w:rsidR="00FC1F28" w:rsidRDefault="00FC1F28" w:rsidP="00A6676D">
      <w:pPr>
        <w:pStyle w:val="ListParagraph"/>
        <w:numPr>
          <w:ilvl w:val="0"/>
          <w:numId w:val="299"/>
        </w:numPr>
      </w:pPr>
      <w:r w:rsidRPr="00FC1F28">
        <w:t>Burke, M. (Director</w:t>
      </w:r>
      <w:r w:rsidR="000F59BA">
        <w:t xml:space="preserve">), &amp; </w:t>
      </w:r>
      <w:r w:rsidRPr="00FC1F28">
        <w:t xml:space="preserve">Thompson, B. (Producer). (2005). </w:t>
      </w:r>
      <w:r w:rsidRPr="00740E90">
        <w:rPr>
          <w:i/>
        </w:rPr>
        <w:t>Spirit Doctors</w:t>
      </w:r>
      <w:r w:rsidRPr="00FC1F28">
        <w:t xml:space="preserve"> [Video]. National Film Board of Canada. </w:t>
      </w:r>
      <w:hyperlink r:id="rId436" w:history="1">
        <w:r w:rsidR="00721E09" w:rsidRPr="00A07566">
          <w:rPr>
            <w:rStyle w:val="Hyperlink"/>
          </w:rPr>
          <w:t>https://www.nfb.ca/film/spirit_doctors/</w:t>
        </w:r>
      </w:hyperlink>
    </w:p>
    <w:p w14:paraId="467D234A" w14:textId="77777777" w:rsidR="00FC1F28" w:rsidRPr="00FC1F28" w:rsidRDefault="00FC1F28" w:rsidP="00A6676D">
      <w:pPr>
        <w:ind w:left="720" w:hanging="720"/>
      </w:pPr>
    </w:p>
    <w:p w14:paraId="49BFB1B0" w14:textId="77777777" w:rsidR="00FC1F28" w:rsidRDefault="00FC1F28" w:rsidP="00A6676D">
      <w:pPr>
        <w:pStyle w:val="ListParagraph"/>
        <w:numPr>
          <w:ilvl w:val="0"/>
          <w:numId w:val="299"/>
        </w:numPr>
      </w:pPr>
      <w:r w:rsidRPr="00FC1F28">
        <w:t xml:space="preserve">Canadian Hospice Palliative Care Association. (2008). </w:t>
      </w:r>
      <w:r w:rsidRPr="00740E90">
        <w:rPr>
          <w:i/>
        </w:rPr>
        <w:t>Aboriginal Resource Commons</w:t>
      </w:r>
      <w:r w:rsidRPr="00FC1F28">
        <w:t>.</w:t>
      </w:r>
      <w:r w:rsidR="008551CF" w:rsidRPr="008551CF">
        <w:t xml:space="preserve"> </w:t>
      </w:r>
      <w:hyperlink r:id="rId437" w:history="1">
        <w:r w:rsidR="008551CF" w:rsidRPr="00A07566">
          <w:rPr>
            <w:rStyle w:val="Hyperlink"/>
          </w:rPr>
          <w:t>http://www.chpca.net/resource-commons/aboriginal-resource-commons.aspx</w:t>
        </w:r>
      </w:hyperlink>
    </w:p>
    <w:p w14:paraId="5A1084AD" w14:textId="77777777" w:rsidR="00FC1F28" w:rsidRPr="00FC1F28" w:rsidRDefault="00FC1F28" w:rsidP="00A6676D">
      <w:pPr>
        <w:ind w:left="720" w:hanging="720"/>
      </w:pPr>
    </w:p>
    <w:p w14:paraId="46BED596" w14:textId="200B1606" w:rsidR="00FC1F28" w:rsidRPr="00740E90" w:rsidRDefault="00FC1F28" w:rsidP="00A6676D">
      <w:pPr>
        <w:pStyle w:val="ListParagraph"/>
        <w:numPr>
          <w:ilvl w:val="0"/>
          <w:numId w:val="300"/>
        </w:numPr>
        <w:rPr>
          <w:u w:val="single"/>
        </w:rPr>
      </w:pPr>
      <w:r w:rsidRPr="00FC1F28">
        <w:lastRenderedPageBreak/>
        <w:t>Canadian Virtual Hospice. (2003</w:t>
      </w:r>
      <w:r w:rsidR="00686BF0" w:rsidRPr="00740E90">
        <w:rPr>
          <w:rFonts w:cstheme="minorHAnsi"/>
        </w:rPr>
        <w:t>–</w:t>
      </w:r>
      <w:r w:rsidRPr="00FC1F28">
        <w:t xml:space="preserve">2010). </w:t>
      </w:r>
      <w:r w:rsidRPr="00740E90">
        <w:rPr>
          <w:i/>
        </w:rPr>
        <w:t xml:space="preserve">Tools for </w:t>
      </w:r>
      <w:r w:rsidR="00686BF0" w:rsidRPr="00740E90">
        <w:rPr>
          <w:i/>
        </w:rPr>
        <w:t xml:space="preserve">Practice </w:t>
      </w:r>
      <w:r w:rsidRPr="00740E90">
        <w:rPr>
          <w:i/>
        </w:rPr>
        <w:t>– Aboriginal</w:t>
      </w:r>
      <w:r w:rsidRPr="00FC1F28">
        <w:t xml:space="preserve">. Retrieved from </w:t>
      </w:r>
      <w:hyperlink r:id="rId438" w:history="1">
        <w:r w:rsidR="008551CF" w:rsidRPr="008551CF">
          <w:rPr>
            <w:rStyle w:val="Hyperlink"/>
          </w:rPr>
          <w:t>http://www.virtualhospice.ca/en_US/Main+Site+Navigation/Home/For+Professionals/For+Professionals/Tools+for+Practice/Aboriginal.aspx</w:t>
        </w:r>
      </w:hyperlink>
    </w:p>
    <w:p w14:paraId="2214B52F" w14:textId="77777777" w:rsidR="00FC1F28" w:rsidRPr="00FC1F28" w:rsidRDefault="00FC1F28" w:rsidP="00A6676D">
      <w:pPr>
        <w:ind w:left="720" w:hanging="720"/>
      </w:pPr>
    </w:p>
    <w:p w14:paraId="0F778FD0" w14:textId="77777777" w:rsidR="00FC1F28" w:rsidRDefault="00FC1F28" w:rsidP="00A6676D">
      <w:pPr>
        <w:pStyle w:val="ListParagraph"/>
        <w:numPr>
          <w:ilvl w:val="0"/>
          <w:numId w:val="300"/>
        </w:numPr>
      </w:pPr>
      <w:r w:rsidRPr="00FC1F28">
        <w:t xml:space="preserve">D’Arcy, Y. (2009). The </w:t>
      </w:r>
      <w:r w:rsidR="00686BF0" w:rsidRPr="00FC1F28">
        <w:t xml:space="preserve">Effect </w:t>
      </w:r>
      <w:r w:rsidRPr="00FC1F28">
        <w:t xml:space="preserve">of </w:t>
      </w:r>
      <w:r w:rsidR="00686BF0" w:rsidRPr="00FC1F28">
        <w:t xml:space="preserve">Culture </w:t>
      </w:r>
      <w:r w:rsidRPr="00FC1F28">
        <w:t xml:space="preserve">on </w:t>
      </w:r>
      <w:r w:rsidR="00686BF0" w:rsidRPr="00FC1F28">
        <w:t>Pain</w:t>
      </w:r>
      <w:r w:rsidRPr="00FC1F28">
        <w:t xml:space="preserve">. </w:t>
      </w:r>
      <w:r w:rsidRPr="00740E90">
        <w:rPr>
          <w:i/>
        </w:rPr>
        <w:t xml:space="preserve">Nursing </w:t>
      </w:r>
      <w:r w:rsidR="00686BF0" w:rsidRPr="00740E90">
        <w:rPr>
          <w:i/>
        </w:rPr>
        <w:t xml:space="preserve">Made Incredibly </w:t>
      </w:r>
      <w:r w:rsidRPr="00740E90">
        <w:rPr>
          <w:i/>
        </w:rPr>
        <w:t>Easy! 7</w:t>
      </w:r>
      <w:r w:rsidRPr="00FC1F28">
        <w:t>(3), 5‐7. doi: 10.1097/01.NME.0000350931.12036.c7</w:t>
      </w:r>
    </w:p>
    <w:p w14:paraId="78D4D9D4" w14:textId="77777777" w:rsidR="00FC1F28" w:rsidRPr="00FC1F28" w:rsidRDefault="00FC1F28" w:rsidP="00A6676D">
      <w:pPr>
        <w:ind w:left="720" w:hanging="720"/>
      </w:pPr>
    </w:p>
    <w:p w14:paraId="18B58DDC" w14:textId="37850545" w:rsidR="00A929E4" w:rsidRPr="00A31E85" w:rsidRDefault="00FC1F28" w:rsidP="00A6676D">
      <w:pPr>
        <w:pStyle w:val="ListParagraph"/>
        <w:numPr>
          <w:ilvl w:val="0"/>
          <w:numId w:val="300"/>
        </w:numPr>
        <w:rPr>
          <w:bCs/>
        </w:rPr>
      </w:pPr>
      <w:r w:rsidRPr="00FC1F28">
        <w:t xml:space="preserve">Government of Canada. </w:t>
      </w:r>
      <w:r w:rsidR="00A929E4" w:rsidRPr="003A3A8C">
        <w:rPr>
          <w:bCs/>
          <w:i/>
        </w:rPr>
        <w:t>Aboriginal Ways Tried and True.</w:t>
      </w:r>
      <w:r w:rsidR="00A929E4" w:rsidRPr="00A31E85">
        <w:rPr>
          <w:bCs/>
        </w:rPr>
        <w:t xml:space="preserve"> </w:t>
      </w:r>
      <w:hyperlink r:id="rId439" w:history="1">
        <w:r w:rsidR="007332D8" w:rsidRPr="00740E90">
          <w:rPr>
            <w:rStyle w:val="Hyperlink"/>
            <w:bCs/>
          </w:rPr>
          <w:t>http://cbpp-pcpe.phac-aspc.gc.ca/aboriginalwtt/</w:t>
        </w:r>
      </w:hyperlink>
    </w:p>
    <w:p w14:paraId="080FDD82" w14:textId="77777777" w:rsidR="007332D8" w:rsidRPr="00A929E4" w:rsidRDefault="007332D8" w:rsidP="00A6676D">
      <w:pPr>
        <w:ind w:left="720" w:hanging="720"/>
        <w:rPr>
          <w:b/>
          <w:bCs/>
        </w:rPr>
      </w:pPr>
    </w:p>
    <w:p w14:paraId="63B17A9F" w14:textId="3E0D06D4" w:rsidR="00B84724" w:rsidRDefault="00B84724" w:rsidP="00A6676D">
      <w:pPr>
        <w:pStyle w:val="ListParagraph"/>
        <w:numPr>
          <w:ilvl w:val="0"/>
          <w:numId w:val="300"/>
        </w:numPr>
      </w:pPr>
      <w:r>
        <w:t>Hales, D.</w:t>
      </w:r>
      <w:r w:rsidR="000F59BA">
        <w:t>,</w:t>
      </w:r>
      <w:r>
        <w:t xml:space="preserve"> </w:t>
      </w:r>
      <w:r w:rsidR="00686BF0">
        <w:t xml:space="preserve">&amp; </w:t>
      </w:r>
      <w:r>
        <w:t>Lauzon, L. (2010</w:t>
      </w:r>
      <w:r w:rsidRPr="00740E90">
        <w:rPr>
          <w:i/>
        </w:rPr>
        <w:t xml:space="preserve">). An </w:t>
      </w:r>
      <w:r w:rsidR="00686BF0" w:rsidRPr="00740E90">
        <w:rPr>
          <w:i/>
        </w:rPr>
        <w:t xml:space="preserve">Invitation </w:t>
      </w:r>
      <w:r w:rsidRPr="00740E90">
        <w:rPr>
          <w:i/>
        </w:rPr>
        <w:t xml:space="preserve">to </w:t>
      </w:r>
      <w:r w:rsidR="00686BF0" w:rsidRPr="00740E90">
        <w:rPr>
          <w:i/>
        </w:rPr>
        <w:t>Health</w:t>
      </w:r>
      <w:r w:rsidR="00686BF0">
        <w:t xml:space="preserve"> </w:t>
      </w:r>
      <w:r>
        <w:t xml:space="preserve">(2nd </w:t>
      </w:r>
      <w:r w:rsidR="006D0480">
        <w:t>Cdn.</w:t>
      </w:r>
      <w:r>
        <w:t xml:space="preserve"> </w:t>
      </w:r>
      <w:r w:rsidR="000F59BA">
        <w:t>ed.</w:t>
      </w:r>
      <w:r>
        <w:t>). Toronto: Nelson Education.</w:t>
      </w:r>
    </w:p>
    <w:p w14:paraId="2ABA2105" w14:textId="77777777" w:rsidR="00B84724" w:rsidRDefault="00B84724" w:rsidP="00A6676D">
      <w:pPr>
        <w:ind w:left="720" w:hanging="720"/>
      </w:pPr>
    </w:p>
    <w:p w14:paraId="41918EF0" w14:textId="14CBCFEE" w:rsidR="00B84724" w:rsidRDefault="00B84724" w:rsidP="00A6676D">
      <w:pPr>
        <w:pStyle w:val="ListParagraph"/>
        <w:numPr>
          <w:ilvl w:val="0"/>
          <w:numId w:val="300"/>
        </w:numPr>
      </w:pPr>
      <w:r>
        <w:t xml:space="preserve">Jacob, S. R. (2008). Cultural </w:t>
      </w:r>
      <w:r w:rsidR="00686BF0">
        <w:t xml:space="preserve">Competency </w:t>
      </w:r>
      <w:r>
        <w:t xml:space="preserve">and </w:t>
      </w:r>
      <w:r w:rsidR="00686BF0">
        <w:t xml:space="preserve">Social Issues </w:t>
      </w:r>
      <w:r>
        <w:t xml:space="preserve">in </w:t>
      </w:r>
      <w:r w:rsidR="00686BF0">
        <w:t xml:space="preserve">Nursing </w:t>
      </w:r>
      <w:r>
        <w:t xml:space="preserve">and </w:t>
      </w:r>
      <w:r w:rsidR="00686BF0">
        <w:t>Health Care</w:t>
      </w:r>
      <w:r>
        <w:t>. In B. Cherry</w:t>
      </w:r>
      <w:r w:rsidR="000F59BA">
        <w:t>,</w:t>
      </w:r>
      <w:r>
        <w:t xml:space="preserve"> </w:t>
      </w:r>
      <w:r w:rsidR="000F59BA">
        <w:t xml:space="preserve">&amp; </w:t>
      </w:r>
      <w:r>
        <w:t xml:space="preserve">S. R. Jacob (Eds.), </w:t>
      </w:r>
      <w:r w:rsidRPr="00740E90">
        <w:rPr>
          <w:i/>
        </w:rPr>
        <w:t xml:space="preserve">Contemporary </w:t>
      </w:r>
      <w:r w:rsidR="00686BF0" w:rsidRPr="00740E90">
        <w:rPr>
          <w:i/>
        </w:rPr>
        <w:t>Nursing</w:t>
      </w:r>
      <w:r w:rsidRPr="00740E90">
        <w:rPr>
          <w:i/>
        </w:rPr>
        <w:t xml:space="preserve">: Issues, </w:t>
      </w:r>
      <w:r w:rsidR="00686BF0" w:rsidRPr="00740E90">
        <w:rPr>
          <w:i/>
        </w:rPr>
        <w:t xml:space="preserve">Trends </w:t>
      </w:r>
      <w:r w:rsidRPr="00740E90">
        <w:rPr>
          <w:i/>
        </w:rPr>
        <w:t xml:space="preserve">and </w:t>
      </w:r>
      <w:r w:rsidR="00686BF0" w:rsidRPr="00740E90">
        <w:rPr>
          <w:i/>
        </w:rPr>
        <w:t>Management</w:t>
      </w:r>
      <w:r w:rsidR="00686BF0">
        <w:t xml:space="preserve"> </w:t>
      </w:r>
      <w:r>
        <w:t>(pp. 207‐233). St. Louis, MO: Mosby.</w:t>
      </w:r>
    </w:p>
    <w:p w14:paraId="08256A07" w14:textId="77777777" w:rsidR="00B84724" w:rsidRDefault="00B84724" w:rsidP="00A6676D">
      <w:pPr>
        <w:ind w:left="720" w:hanging="720"/>
      </w:pPr>
    </w:p>
    <w:p w14:paraId="1E61440B" w14:textId="77777777" w:rsidR="00B84724" w:rsidRDefault="00B84724" w:rsidP="00A6676D">
      <w:pPr>
        <w:pStyle w:val="ListParagraph"/>
        <w:numPr>
          <w:ilvl w:val="0"/>
          <w:numId w:val="300"/>
        </w:numPr>
      </w:pPr>
      <w:r>
        <w:t>Kelly, L. (2007). End‐of‐</w:t>
      </w:r>
      <w:r w:rsidR="00686BF0">
        <w:t xml:space="preserve">Life Issues </w:t>
      </w:r>
      <w:r>
        <w:t xml:space="preserve">for Aboriginal </w:t>
      </w:r>
      <w:r w:rsidR="00686BF0">
        <w:t>Patients</w:t>
      </w:r>
      <w:r>
        <w:t xml:space="preserve">: A </w:t>
      </w:r>
      <w:r w:rsidR="00686BF0">
        <w:t>Literature Review</w:t>
      </w:r>
      <w:r>
        <w:t xml:space="preserve">. </w:t>
      </w:r>
      <w:r w:rsidRPr="00740E90">
        <w:rPr>
          <w:i/>
        </w:rPr>
        <w:t>Canadian Family Physician, 53</w:t>
      </w:r>
      <w:r>
        <w:t>(9), 1459‐1465.</w:t>
      </w:r>
    </w:p>
    <w:p w14:paraId="147C2800" w14:textId="77777777" w:rsidR="00B84724" w:rsidRDefault="00B84724" w:rsidP="00A6676D">
      <w:pPr>
        <w:ind w:left="720" w:hanging="720"/>
      </w:pPr>
    </w:p>
    <w:p w14:paraId="7A173ED8" w14:textId="69F499ED" w:rsidR="00B84724" w:rsidRDefault="007D5E3E" w:rsidP="00A6676D">
      <w:pPr>
        <w:pStyle w:val="ListParagraph"/>
        <w:numPr>
          <w:ilvl w:val="0"/>
          <w:numId w:val="300"/>
        </w:numPr>
      </w:pPr>
      <w:r>
        <w:t>Ko</w:t>
      </w:r>
      <w:r w:rsidR="00B84724">
        <w:t>zier, B., Erb, G., Berman, A., Burke, K.,</w:t>
      </w:r>
      <w:r w:rsidR="000E20A2">
        <w:t xml:space="preserve"> Bouchal, D.</w:t>
      </w:r>
      <w:r w:rsidR="000F59BA">
        <w:t>,</w:t>
      </w:r>
      <w:r w:rsidR="000E20A2">
        <w:t xml:space="preserve"> </w:t>
      </w:r>
      <w:r w:rsidR="00686BF0">
        <w:t xml:space="preserve">&amp; </w:t>
      </w:r>
      <w:r w:rsidR="000E20A2">
        <w:t>Hirst, S. (2014</w:t>
      </w:r>
      <w:r w:rsidR="00B84724">
        <w:t xml:space="preserve">). </w:t>
      </w:r>
      <w:r w:rsidR="00B84724" w:rsidRPr="00740E90">
        <w:rPr>
          <w:i/>
        </w:rPr>
        <w:t xml:space="preserve">Fundamentals of Nursing: The </w:t>
      </w:r>
      <w:r w:rsidR="00686BF0" w:rsidRPr="00740E90">
        <w:rPr>
          <w:i/>
        </w:rPr>
        <w:t xml:space="preserve">Nature </w:t>
      </w:r>
      <w:r w:rsidR="00B84724" w:rsidRPr="00740E90">
        <w:rPr>
          <w:i/>
        </w:rPr>
        <w:t xml:space="preserve">of </w:t>
      </w:r>
      <w:r w:rsidR="00686BF0" w:rsidRPr="00740E90">
        <w:rPr>
          <w:i/>
        </w:rPr>
        <w:t xml:space="preserve">Nursing Practice </w:t>
      </w:r>
      <w:r w:rsidR="00B84724" w:rsidRPr="00740E90">
        <w:rPr>
          <w:i/>
        </w:rPr>
        <w:t xml:space="preserve">in </w:t>
      </w:r>
      <w:r w:rsidR="00686BF0" w:rsidRPr="00740E90">
        <w:rPr>
          <w:i/>
        </w:rPr>
        <w:t>CANADA</w:t>
      </w:r>
      <w:r w:rsidR="00686BF0">
        <w:t xml:space="preserve"> </w:t>
      </w:r>
      <w:r w:rsidR="00B84724">
        <w:t>(Canadian Edition). Toronto: Prentice Hall.</w:t>
      </w:r>
    </w:p>
    <w:p w14:paraId="68D2E32C" w14:textId="77777777" w:rsidR="00B84724" w:rsidRDefault="00B84724" w:rsidP="00A6676D">
      <w:pPr>
        <w:ind w:left="720" w:hanging="720"/>
      </w:pPr>
    </w:p>
    <w:p w14:paraId="7D61EED0" w14:textId="67C20957" w:rsidR="00B84724" w:rsidRDefault="00B84724" w:rsidP="00A6676D">
      <w:pPr>
        <w:pStyle w:val="ListParagraph"/>
        <w:numPr>
          <w:ilvl w:val="0"/>
          <w:numId w:val="300"/>
        </w:numPr>
      </w:pPr>
      <w:r>
        <w:t xml:space="preserve">Longboat, D. (2002). Ian Anderson Program in End‐of‐Life Care: Module 10: </w:t>
      </w:r>
      <w:r w:rsidRPr="00A6676D">
        <w:rPr>
          <w:i/>
        </w:rPr>
        <w:t xml:space="preserve">Indigenous </w:t>
      </w:r>
      <w:r w:rsidR="00686BF0" w:rsidRPr="00740E90">
        <w:rPr>
          <w:i/>
        </w:rPr>
        <w:t xml:space="preserve">Perspectives </w:t>
      </w:r>
      <w:r w:rsidRPr="00A6676D">
        <w:rPr>
          <w:i/>
        </w:rPr>
        <w:t xml:space="preserve">on </w:t>
      </w:r>
      <w:r w:rsidR="00686BF0" w:rsidRPr="00740E90">
        <w:rPr>
          <w:i/>
        </w:rPr>
        <w:t xml:space="preserve">Death </w:t>
      </w:r>
      <w:r w:rsidRPr="00A6676D">
        <w:rPr>
          <w:i/>
        </w:rPr>
        <w:t xml:space="preserve">and </w:t>
      </w:r>
      <w:r w:rsidR="00686BF0" w:rsidRPr="00740E90">
        <w:rPr>
          <w:i/>
        </w:rPr>
        <w:t>Dying</w:t>
      </w:r>
      <w:r w:rsidRPr="00A6676D">
        <w:rPr>
          <w:i/>
        </w:rPr>
        <w:t>.</w:t>
      </w:r>
      <w:r>
        <w:t xml:space="preserve"> University of Toronto. </w:t>
      </w:r>
      <w:hyperlink r:id="rId440" w:history="1">
        <w:r w:rsidR="000E20A2" w:rsidRPr="000E20A2">
          <w:rPr>
            <w:rStyle w:val="Hyperlink"/>
          </w:rPr>
          <w:t>http://www.cpd.utoronto.ca/endoflife/Modules/Indigenous%20Perspectives%20on%20Death%20and%20Dying.pdf</w:t>
        </w:r>
      </w:hyperlink>
    </w:p>
    <w:p w14:paraId="3113ADFB" w14:textId="77777777" w:rsidR="008326CF" w:rsidRDefault="008326CF" w:rsidP="00A6676D">
      <w:pPr>
        <w:ind w:left="720" w:hanging="720"/>
      </w:pPr>
    </w:p>
    <w:p w14:paraId="5B0638F2" w14:textId="77777777" w:rsidR="00B84724" w:rsidRDefault="00B84724" w:rsidP="00A6676D">
      <w:pPr>
        <w:pStyle w:val="ListParagraph"/>
        <w:numPr>
          <w:ilvl w:val="0"/>
          <w:numId w:val="301"/>
        </w:numPr>
      </w:pPr>
      <w:r>
        <w:t xml:space="preserve">National Aboriginal Health Organization. (2008). </w:t>
      </w:r>
      <w:r w:rsidRPr="00A6676D">
        <w:rPr>
          <w:i/>
        </w:rPr>
        <w:t xml:space="preserve">Cultural </w:t>
      </w:r>
      <w:r w:rsidR="00686BF0" w:rsidRPr="00A6676D">
        <w:rPr>
          <w:i/>
        </w:rPr>
        <w:t xml:space="preserve">Competency </w:t>
      </w:r>
      <w:r w:rsidRPr="00A6676D">
        <w:rPr>
          <w:i/>
        </w:rPr>
        <w:t xml:space="preserve">and </w:t>
      </w:r>
      <w:r w:rsidR="00686BF0" w:rsidRPr="00A6676D">
        <w:rPr>
          <w:i/>
        </w:rPr>
        <w:t>Safety</w:t>
      </w:r>
      <w:r w:rsidRPr="00A6676D">
        <w:rPr>
          <w:i/>
        </w:rPr>
        <w:t xml:space="preserve">: A </w:t>
      </w:r>
      <w:r w:rsidR="00686BF0" w:rsidRPr="00A6676D">
        <w:rPr>
          <w:i/>
        </w:rPr>
        <w:t xml:space="preserve">Guide </w:t>
      </w:r>
      <w:r w:rsidRPr="00A6676D">
        <w:rPr>
          <w:i/>
        </w:rPr>
        <w:t xml:space="preserve">for </w:t>
      </w:r>
      <w:r w:rsidR="00686BF0" w:rsidRPr="00A6676D">
        <w:rPr>
          <w:i/>
        </w:rPr>
        <w:t>Health Care Administrators, Providers and Educators</w:t>
      </w:r>
      <w:r w:rsidRPr="00A6676D">
        <w:rPr>
          <w:i/>
        </w:rPr>
        <w:t>.</w:t>
      </w:r>
      <w:r>
        <w:t xml:space="preserve"> </w:t>
      </w:r>
      <w:hyperlink r:id="rId441" w:history="1">
        <w:r w:rsidR="000E20A2" w:rsidRPr="00A07566">
          <w:rPr>
            <w:rStyle w:val="Hyperlink"/>
          </w:rPr>
          <w:t>http://www.naho.ca/documents/naho/publications/culturalCompetency.pdf</w:t>
        </w:r>
      </w:hyperlink>
    </w:p>
    <w:p w14:paraId="18C36FB0" w14:textId="77777777" w:rsidR="00B84724" w:rsidRDefault="00B84724" w:rsidP="00A6676D">
      <w:pPr>
        <w:ind w:left="720" w:hanging="720"/>
      </w:pPr>
    </w:p>
    <w:p w14:paraId="1CA06943" w14:textId="19ED2C32" w:rsidR="00B84724" w:rsidRDefault="00B84724" w:rsidP="00A6676D">
      <w:pPr>
        <w:pStyle w:val="ListParagraph"/>
        <w:numPr>
          <w:ilvl w:val="0"/>
          <w:numId w:val="301"/>
        </w:numPr>
      </w:pPr>
      <w:r>
        <w:t xml:space="preserve">National Aboriginal Health Organization. (2005). </w:t>
      </w:r>
      <w:r w:rsidRPr="00A6676D">
        <w:rPr>
          <w:i/>
        </w:rPr>
        <w:t xml:space="preserve">Sacred Ways of Life: Traditional </w:t>
      </w:r>
      <w:r w:rsidR="00686BF0" w:rsidRPr="00740E90">
        <w:rPr>
          <w:i/>
        </w:rPr>
        <w:t>Knowledge</w:t>
      </w:r>
      <w:r w:rsidRPr="00A6676D">
        <w:rPr>
          <w:i/>
        </w:rPr>
        <w:t xml:space="preserve">. </w:t>
      </w:r>
      <w:hyperlink r:id="rId442" w:history="1">
        <w:r w:rsidR="00AF6825" w:rsidRPr="00A07566">
          <w:rPr>
            <w:rStyle w:val="Hyperlink"/>
          </w:rPr>
          <w:t>https://ruor.uottawa.ca/bitstream/10393/30549/1/Traditional_Knowledge_Toolkit_2005.pdf</w:t>
        </w:r>
      </w:hyperlink>
    </w:p>
    <w:p w14:paraId="50F2FD44" w14:textId="77777777" w:rsidR="00B84724" w:rsidRDefault="00B84724" w:rsidP="00A6676D">
      <w:pPr>
        <w:ind w:left="720" w:hanging="720"/>
      </w:pPr>
    </w:p>
    <w:p w14:paraId="14EAEFF3" w14:textId="3AC5289F" w:rsidR="00B84724" w:rsidRDefault="00B84724" w:rsidP="00A6676D">
      <w:pPr>
        <w:pStyle w:val="ListParagraph"/>
        <w:numPr>
          <w:ilvl w:val="0"/>
          <w:numId w:val="301"/>
        </w:numPr>
      </w:pPr>
      <w:r>
        <w:t xml:space="preserve">Pharris, M. D. (2009). Inclusivity: Attending to </w:t>
      </w:r>
      <w:r w:rsidR="00686BF0">
        <w:t xml:space="preserve">Who </w:t>
      </w:r>
      <w:r w:rsidR="00C24CF4">
        <w:t xml:space="preserve">Is </w:t>
      </w:r>
      <w:r>
        <w:t xml:space="preserve">in the </w:t>
      </w:r>
      <w:r w:rsidR="00686BF0">
        <w:t>Center</w:t>
      </w:r>
      <w:r>
        <w:t>. In S. D. Bosher</w:t>
      </w:r>
      <w:r w:rsidR="000F59BA">
        <w:t>,</w:t>
      </w:r>
      <w:r>
        <w:t xml:space="preserve"> </w:t>
      </w:r>
      <w:r w:rsidR="000F59BA">
        <w:t xml:space="preserve">&amp; </w:t>
      </w:r>
      <w:r>
        <w:t xml:space="preserve">M. D. Pharris (Eds.), </w:t>
      </w:r>
      <w:r w:rsidRPr="00740E90">
        <w:rPr>
          <w:i/>
        </w:rPr>
        <w:t xml:space="preserve">Transforming </w:t>
      </w:r>
      <w:r w:rsidR="00686BF0" w:rsidRPr="00740E90">
        <w:rPr>
          <w:i/>
        </w:rPr>
        <w:t>Nursing Education</w:t>
      </w:r>
      <w:r w:rsidRPr="00740E90">
        <w:rPr>
          <w:i/>
        </w:rPr>
        <w:t xml:space="preserve">: The </w:t>
      </w:r>
      <w:r w:rsidR="00686BF0" w:rsidRPr="00740E90">
        <w:rPr>
          <w:i/>
        </w:rPr>
        <w:t>Culturally Inclusive Environment</w:t>
      </w:r>
      <w:r w:rsidR="00686BF0">
        <w:t xml:space="preserve"> </w:t>
      </w:r>
      <w:r>
        <w:t>(pp. 3‐26). New York: Springer.</w:t>
      </w:r>
    </w:p>
    <w:p w14:paraId="1403F361" w14:textId="77777777" w:rsidR="00B84724" w:rsidRDefault="00B84724" w:rsidP="00A6676D">
      <w:pPr>
        <w:ind w:left="720" w:hanging="720"/>
      </w:pPr>
    </w:p>
    <w:p w14:paraId="769C8941" w14:textId="7245BFF6" w:rsidR="00B84724" w:rsidRDefault="00B84724" w:rsidP="00A6676D">
      <w:pPr>
        <w:pStyle w:val="ListParagraph"/>
        <w:numPr>
          <w:ilvl w:val="0"/>
          <w:numId w:val="301"/>
        </w:numPr>
      </w:pPr>
      <w:r>
        <w:t xml:space="preserve">Postl, B. (1997). It’s </w:t>
      </w:r>
      <w:r w:rsidR="00686BF0">
        <w:t xml:space="preserve">Time </w:t>
      </w:r>
      <w:r>
        <w:t xml:space="preserve">for </w:t>
      </w:r>
      <w:r w:rsidR="00686BF0">
        <w:t>Action</w:t>
      </w:r>
      <w:r>
        <w:t xml:space="preserve">. </w:t>
      </w:r>
      <w:r w:rsidRPr="00740E90">
        <w:rPr>
          <w:i/>
        </w:rPr>
        <w:t>Canadian Medical Association Journal, 157</w:t>
      </w:r>
      <w:r>
        <w:t>(2), 1655‐1656.</w:t>
      </w:r>
    </w:p>
    <w:p w14:paraId="6E4A8B94" w14:textId="77777777" w:rsidR="00B84724" w:rsidRDefault="00B84724" w:rsidP="00A6676D">
      <w:pPr>
        <w:ind w:left="720" w:hanging="720"/>
      </w:pPr>
    </w:p>
    <w:p w14:paraId="3CD9AE78" w14:textId="78E24237" w:rsidR="00B84724" w:rsidRDefault="00B84724" w:rsidP="00A6676D">
      <w:pPr>
        <w:pStyle w:val="ListParagraph"/>
        <w:numPr>
          <w:ilvl w:val="0"/>
          <w:numId w:val="301"/>
        </w:numPr>
      </w:pPr>
      <w:r>
        <w:t>Smye, V.</w:t>
      </w:r>
      <w:r w:rsidR="000F59BA">
        <w:t>, &amp;</w:t>
      </w:r>
      <w:r>
        <w:t xml:space="preserve"> Mussell, B. (2001). </w:t>
      </w:r>
      <w:r w:rsidRPr="00740E90">
        <w:rPr>
          <w:i/>
        </w:rPr>
        <w:t xml:space="preserve">Aboriginal </w:t>
      </w:r>
      <w:r w:rsidR="00F26CA6" w:rsidRPr="00740E90">
        <w:rPr>
          <w:i/>
        </w:rPr>
        <w:t>Mental Health</w:t>
      </w:r>
      <w:r w:rsidRPr="00740E90">
        <w:rPr>
          <w:i/>
        </w:rPr>
        <w:t>: ‘</w:t>
      </w:r>
      <w:r w:rsidR="00F26CA6" w:rsidRPr="00740E90">
        <w:rPr>
          <w:i/>
        </w:rPr>
        <w:t>What Works Best’</w:t>
      </w:r>
      <w:r w:rsidR="009B4E1B" w:rsidRPr="00740E90">
        <w:rPr>
          <w:i/>
        </w:rPr>
        <w:t>:</w:t>
      </w:r>
      <w:r w:rsidRPr="00740E90">
        <w:rPr>
          <w:i/>
        </w:rPr>
        <w:t xml:space="preserve"> A </w:t>
      </w:r>
      <w:r w:rsidR="00F26CA6" w:rsidRPr="00740E90">
        <w:rPr>
          <w:i/>
        </w:rPr>
        <w:t>Discussion Paper</w:t>
      </w:r>
      <w:r w:rsidRPr="00740E90">
        <w:rPr>
          <w:i/>
        </w:rPr>
        <w:t>.</w:t>
      </w:r>
      <w:r>
        <w:t xml:space="preserve"> University of British Columbia: Mental Health Evaluation and Community Consultation Unit. </w:t>
      </w:r>
      <w:hyperlink r:id="rId443" w:history="1">
        <w:r w:rsidR="009B4E1B" w:rsidRPr="00A07566">
          <w:rPr>
            <w:rStyle w:val="Hyperlink"/>
          </w:rPr>
          <w:t>https://www.sfu.ca/content/dam/sfu/carmha/resources/aboriginal-mental-health-what-works-best/Aboriginal%20Mental%20Health%20-%20What%20Works%20Best%20-July%202001.pdf</w:t>
        </w:r>
      </w:hyperlink>
    </w:p>
    <w:p w14:paraId="0606F542" w14:textId="77777777" w:rsidR="009B4E1B" w:rsidRDefault="009B4E1B" w:rsidP="00A6676D">
      <w:pPr>
        <w:ind w:left="720" w:hanging="720"/>
      </w:pPr>
    </w:p>
    <w:p w14:paraId="53FB9947" w14:textId="77777777" w:rsidR="00B84724" w:rsidRDefault="00B84724" w:rsidP="00A6676D">
      <w:pPr>
        <w:ind w:left="720" w:hanging="720"/>
      </w:pPr>
      <w:r>
        <w:t xml:space="preserve"> </w:t>
      </w:r>
    </w:p>
    <w:p w14:paraId="76340A63" w14:textId="77777777" w:rsidR="009F2597" w:rsidRDefault="009F2597" w:rsidP="00D76B9F">
      <w:pPr>
        <w:pStyle w:val="HEAD2"/>
      </w:pPr>
      <w:bookmarkStart w:id="51" w:name="_Toc509303545"/>
      <w:r>
        <w:t>Health Promotion</w:t>
      </w:r>
      <w:bookmarkEnd w:id="51"/>
    </w:p>
    <w:p w14:paraId="457F70C0" w14:textId="77777777" w:rsidR="009F2597" w:rsidRDefault="009F2597" w:rsidP="009F2597"/>
    <w:p w14:paraId="45154819" w14:textId="150B942E" w:rsidR="009F2597" w:rsidRDefault="009F2597" w:rsidP="00A6676D">
      <w:pPr>
        <w:pStyle w:val="ListParagraph"/>
        <w:numPr>
          <w:ilvl w:val="0"/>
          <w:numId w:val="302"/>
        </w:numPr>
      </w:pPr>
      <w:r>
        <w:t>BC</w:t>
      </w:r>
      <w:r w:rsidR="00F26CA6">
        <w:t>c</w:t>
      </w:r>
      <w:r>
        <w:t xml:space="preserve">ampus, Shareable Online Learning Resources. </w:t>
      </w:r>
      <w:r w:rsidRPr="00740E90">
        <w:rPr>
          <w:i/>
        </w:rPr>
        <w:t xml:space="preserve">Nursing 205 – Introduction to First Nations Health, </w:t>
      </w:r>
      <w:r w:rsidR="00F26CA6" w:rsidRPr="00A6676D">
        <w:t xml:space="preserve">Module </w:t>
      </w:r>
      <w:r w:rsidRPr="00A6676D">
        <w:t>1 – Unit</w:t>
      </w:r>
      <w:r w:rsidR="00F26CA6" w:rsidRPr="00A6676D">
        <w:t>s</w:t>
      </w:r>
      <w:r w:rsidRPr="00A6676D">
        <w:t xml:space="preserve"> 3 and 4</w:t>
      </w:r>
      <w:r w:rsidRPr="00740E90">
        <w:rPr>
          <w:i/>
        </w:rPr>
        <w:t xml:space="preserve"> – Determinants of </w:t>
      </w:r>
      <w:r w:rsidR="00F26CA6" w:rsidRPr="00740E90">
        <w:rPr>
          <w:i/>
        </w:rPr>
        <w:t>Health</w:t>
      </w:r>
      <w:r>
        <w:t xml:space="preserve">. Resource under BC Commons License, </w:t>
      </w:r>
      <w:hyperlink r:id="rId444" w:history="1">
        <w:r w:rsidRPr="00A07566">
          <w:rPr>
            <w:rStyle w:val="Hyperlink"/>
          </w:rPr>
          <w:t>http://urls.bccampus.ca/7g</w:t>
        </w:r>
      </w:hyperlink>
    </w:p>
    <w:p w14:paraId="5C7BB275" w14:textId="77777777" w:rsidR="009F2597" w:rsidRDefault="009F2597" w:rsidP="00A6676D">
      <w:pPr>
        <w:ind w:left="720" w:hanging="720"/>
      </w:pPr>
    </w:p>
    <w:p w14:paraId="107A285F" w14:textId="77777777" w:rsidR="009F2597" w:rsidRDefault="009F2597" w:rsidP="00A6676D">
      <w:pPr>
        <w:pStyle w:val="ListParagraph"/>
        <w:numPr>
          <w:ilvl w:val="0"/>
          <w:numId w:val="302"/>
        </w:numPr>
      </w:pPr>
      <w:r>
        <w:t xml:space="preserve">Canadian Council on Learning, The </w:t>
      </w:r>
      <w:r w:rsidR="00F26CA6">
        <w:t xml:space="preserve">State </w:t>
      </w:r>
      <w:r>
        <w:t>of Aboriginal Learning in Canada. (2009</w:t>
      </w:r>
      <w:r w:rsidRPr="00A6676D">
        <w:t>)</w:t>
      </w:r>
      <w:r w:rsidRPr="00740E90">
        <w:rPr>
          <w:i/>
        </w:rPr>
        <w:t xml:space="preserve">. A </w:t>
      </w:r>
      <w:r w:rsidR="00F26CA6" w:rsidRPr="00740E90">
        <w:rPr>
          <w:i/>
        </w:rPr>
        <w:t xml:space="preserve">Holistic Approach </w:t>
      </w:r>
      <w:r w:rsidRPr="00740E90">
        <w:rPr>
          <w:i/>
        </w:rPr>
        <w:t xml:space="preserve">to </w:t>
      </w:r>
      <w:r w:rsidR="00F26CA6" w:rsidRPr="00740E90">
        <w:rPr>
          <w:i/>
        </w:rPr>
        <w:t>Measuring Success</w:t>
      </w:r>
      <w:r w:rsidRPr="00740E90">
        <w:rPr>
          <w:i/>
        </w:rPr>
        <w:t xml:space="preserve">: Holistic </w:t>
      </w:r>
      <w:r w:rsidR="00F26CA6" w:rsidRPr="00740E90">
        <w:rPr>
          <w:i/>
        </w:rPr>
        <w:t>Lifelong Learning Measurement Framework</w:t>
      </w:r>
      <w:r w:rsidRPr="00740E90">
        <w:rPr>
          <w:i/>
        </w:rPr>
        <w:t>.</w:t>
      </w:r>
      <w:r>
        <w:t xml:space="preserve"> </w:t>
      </w:r>
      <w:hyperlink r:id="rId445" w:history="1">
        <w:r w:rsidR="00CB7465" w:rsidRPr="00A07566">
          <w:rPr>
            <w:rStyle w:val="Hyperlink"/>
          </w:rPr>
          <w:t>http://www.afn.ca/uploads/files/education2/stateofaboriginalholisticframework.pdf</w:t>
        </w:r>
      </w:hyperlink>
    </w:p>
    <w:p w14:paraId="396B6D46" w14:textId="77777777" w:rsidR="00CB7465" w:rsidRDefault="00CB7465" w:rsidP="00A6676D">
      <w:pPr>
        <w:ind w:left="720" w:hanging="720"/>
      </w:pPr>
    </w:p>
    <w:p w14:paraId="694BE913" w14:textId="77777777" w:rsidR="009F2597" w:rsidRDefault="009F2597" w:rsidP="00A6676D">
      <w:pPr>
        <w:pStyle w:val="ListParagraph"/>
        <w:numPr>
          <w:ilvl w:val="0"/>
          <w:numId w:val="302"/>
        </w:numPr>
      </w:pPr>
      <w:r>
        <w:t xml:space="preserve">Canadian Women’s Health Network. (2001). </w:t>
      </w:r>
      <w:r w:rsidRPr="00740E90">
        <w:rPr>
          <w:i/>
        </w:rPr>
        <w:t xml:space="preserve">Aboriginal </w:t>
      </w:r>
      <w:r w:rsidR="00F26CA6" w:rsidRPr="00740E90">
        <w:rPr>
          <w:i/>
        </w:rPr>
        <w:t xml:space="preserve">Midwifery </w:t>
      </w:r>
      <w:r w:rsidRPr="00740E90">
        <w:rPr>
          <w:i/>
        </w:rPr>
        <w:t xml:space="preserve">in Canada: Blending </w:t>
      </w:r>
      <w:r w:rsidR="00F26CA6" w:rsidRPr="00740E90">
        <w:rPr>
          <w:i/>
        </w:rPr>
        <w:t xml:space="preserve">Traditional </w:t>
      </w:r>
      <w:r w:rsidRPr="00740E90">
        <w:rPr>
          <w:i/>
        </w:rPr>
        <w:t xml:space="preserve">and </w:t>
      </w:r>
      <w:r w:rsidR="00F26CA6" w:rsidRPr="00740E90">
        <w:rPr>
          <w:i/>
        </w:rPr>
        <w:t>Modern Forms</w:t>
      </w:r>
      <w:r>
        <w:t xml:space="preserve">. </w:t>
      </w:r>
      <w:hyperlink r:id="rId446" w:history="1">
        <w:r w:rsidRPr="00A07566">
          <w:rPr>
            <w:rStyle w:val="Hyperlink"/>
          </w:rPr>
          <w:t>http://www.cwhn.ca/node/39589</w:t>
        </w:r>
      </w:hyperlink>
    </w:p>
    <w:p w14:paraId="20396528" w14:textId="77777777" w:rsidR="009F2597" w:rsidRDefault="009F2597" w:rsidP="00A6676D">
      <w:pPr>
        <w:ind w:left="720" w:hanging="720"/>
      </w:pPr>
    </w:p>
    <w:p w14:paraId="54EA6E8C" w14:textId="784066C0" w:rsidR="009F2597" w:rsidRDefault="009F2597" w:rsidP="00A6676D">
      <w:pPr>
        <w:pStyle w:val="ListParagraph"/>
        <w:numPr>
          <w:ilvl w:val="0"/>
          <w:numId w:val="302"/>
        </w:numPr>
      </w:pPr>
      <w:r>
        <w:t>Davis, B.</w:t>
      </w:r>
      <w:r w:rsidR="000F59BA">
        <w:t>,</w:t>
      </w:r>
      <w:r>
        <w:t xml:space="preserve"> </w:t>
      </w:r>
      <w:r w:rsidR="00F26CA6">
        <w:t xml:space="preserve">&amp; </w:t>
      </w:r>
      <w:r>
        <w:t xml:space="preserve">Logan, J. (2008). </w:t>
      </w:r>
      <w:r w:rsidRPr="00A6676D">
        <w:rPr>
          <w:i/>
        </w:rPr>
        <w:t xml:space="preserve">Reading </w:t>
      </w:r>
      <w:r w:rsidR="00F26CA6" w:rsidRPr="00A6676D">
        <w:rPr>
          <w:i/>
        </w:rPr>
        <w:t>Research</w:t>
      </w:r>
      <w:r w:rsidRPr="00A6676D">
        <w:rPr>
          <w:i/>
        </w:rPr>
        <w:t xml:space="preserve">: A </w:t>
      </w:r>
      <w:r w:rsidR="00F26CA6" w:rsidRPr="00A6676D">
        <w:rPr>
          <w:i/>
        </w:rPr>
        <w:t xml:space="preserve">User‐Friendly Guide </w:t>
      </w:r>
      <w:r w:rsidRPr="00A6676D">
        <w:rPr>
          <w:i/>
        </w:rPr>
        <w:t xml:space="preserve">for </w:t>
      </w:r>
      <w:r w:rsidR="00F26CA6" w:rsidRPr="00A6676D">
        <w:rPr>
          <w:i/>
        </w:rPr>
        <w:t xml:space="preserve">Nurses </w:t>
      </w:r>
      <w:r w:rsidRPr="00A6676D">
        <w:rPr>
          <w:i/>
        </w:rPr>
        <w:t xml:space="preserve">and </w:t>
      </w:r>
      <w:r w:rsidR="00F26CA6" w:rsidRPr="00A6676D">
        <w:rPr>
          <w:i/>
        </w:rPr>
        <w:t>Other Health Professionals</w:t>
      </w:r>
      <w:r w:rsidRPr="00A6676D">
        <w:rPr>
          <w:i/>
        </w:rPr>
        <w:t xml:space="preserve">. </w:t>
      </w:r>
      <w:r>
        <w:t>Toronto, ON: Elsevier Canada.</w:t>
      </w:r>
    </w:p>
    <w:p w14:paraId="409FC17C" w14:textId="77777777" w:rsidR="009F2597" w:rsidRDefault="009F2597" w:rsidP="00A6676D">
      <w:pPr>
        <w:ind w:left="720" w:hanging="720"/>
      </w:pPr>
    </w:p>
    <w:p w14:paraId="4BCE769B" w14:textId="3904B138" w:rsidR="009F2597" w:rsidRDefault="009F2597" w:rsidP="00A6676D">
      <w:pPr>
        <w:pStyle w:val="ListParagraph"/>
        <w:numPr>
          <w:ilvl w:val="0"/>
          <w:numId w:val="302"/>
        </w:numPr>
      </w:pPr>
      <w:r>
        <w:t xml:space="preserve">Dick, S., Duncan, S., Gillie, J., Mahara, S., Morris, J., Smye, V., </w:t>
      </w:r>
      <w:r w:rsidR="00F26CA6">
        <w:t xml:space="preserve">&amp; </w:t>
      </w:r>
      <w:r>
        <w:t xml:space="preserve">Voyageur, E. (2006). </w:t>
      </w:r>
      <w:r w:rsidRPr="00740E90">
        <w:rPr>
          <w:i/>
        </w:rPr>
        <w:t xml:space="preserve">Cultural Safety: Module 2: Peoples’ </w:t>
      </w:r>
      <w:r w:rsidR="00F26CA6" w:rsidRPr="00740E90">
        <w:rPr>
          <w:i/>
        </w:rPr>
        <w:t xml:space="preserve">Experiences </w:t>
      </w:r>
      <w:r w:rsidRPr="00740E90">
        <w:rPr>
          <w:i/>
        </w:rPr>
        <w:t xml:space="preserve">of </w:t>
      </w:r>
      <w:r w:rsidR="00F26CA6" w:rsidRPr="00740E90">
        <w:rPr>
          <w:i/>
        </w:rPr>
        <w:t>Oppression</w:t>
      </w:r>
      <w:r>
        <w:t xml:space="preserve">. </w:t>
      </w:r>
      <w:hyperlink r:id="rId447" w:history="1">
        <w:r w:rsidRPr="00A07566">
          <w:rPr>
            <w:rStyle w:val="Hyperlink"/>
          </w:rPr>
          <w:t>http://web2.uvcs.uvic.ca/courses/csafety/mod2/index.htm</w:t>
        </w:r>
      </w:hyperlink>
    </w:p>
    <w:p w14:paraId="4AA8F9DD" w14:textId="77777777" w:rsidR="009F2597" w:rsidRDefault="009F2597" w:rsidP="00A6676D">
      <w:pPr>
        <w:ind w:left="720" w:hanging="720"/>
      </w:pPr>
    </w:p>
    <w:p w14:paraId="4F868028" w14:textId="64D3EACD" w:rsidR="000738D9" w:rsidRPr="000738D9" w:rsidRDefault="000738D9" w:rsidP="00A6676D">
      <w:pPr>
        <w:pStyle w:val="ListParagraph"/>
        <w:numPr>
          <w:ilvl w:val="0"/>
          <w:numId w:val="302"/>
        </w:numPr>
      </w:pPr>
      <w:r w:rsidRPr="000738D9">
        <w:t>First Nations Health Authority</w:t>
      </w:r>
      <w:r w:rsidRPr="00740E90">
        <w:rPr>
          <w:bCs/>
        </w:rPr>
        <w:t>.</w:t>
      </w:r>
      <w:r w:rsidR="00F26CA6" w:rsidRPr="00740E90">
        <w:rPr>
          <w:bCs/>
        </w:rPr>
        <w:t xml:space="preserve"> </w:t>
      </w:r>
      <w:r w:rsidRPr="000738D9">
        <w:t>(2016).</w:t>
      </w:r>
      <w:r w:rsidR="00F26CA6">
        <w:t xml:space="preserve"> </w:t>
      </w:r>
      <w:r w:rsidRPr="00A6676D">
        <w:rPr>
          <w:i/>
          <w:iCs/>
        </w:rPr>
        <w:t>#itstartswithme – Creating a Climate for Change: Cultural Safety and Humility in Health Services Delivery for First Nations and Aboriginal Peoples in British Columbia</w:t>
      </w:r>
      <w:r w:rsidR="00F26CA6" w:rsidRPr="00A6676D">
        <w:rPr>
          <w:i/>
          <w:iCs/>
        </w:rPr>
        <w:t>.</w:t>
      </w:r>
      <w:r w:rsidRPr="00A6676D">
        <w:rPr>
          <w:i/>
          <w:iCs/>
        </w:rPr>
        <w:t xml:space="preserve"> </w:t>
      </w:r>
      <w:hyperlink r:id="rId448" w:history="1">
        <w:r w:rsidRPr="000738D9">
          <w:rPr>
            <w:rStyle w:val="Hyperlink"/>
          </w:rPr>
          <w:t>http://www.fnha.ca/Documents/FNHA-Creating-a-Climate-For-Change-Cultural-Humility-Resource-Booklet.pdf</w:t>
        </w:r>
      </w:hyperlink>
    </w:p>
    <w:p w14:paraId="75EF5572" w14:textId="77777777" w:rsidR="000738D9" w:rsidRPr="000738D9" w:rsidRDefault="000738D9" w:rsidP="00A6676D">
      <w:pPr>
        <w:ind w:left="720" w:hanging="720"/>
      </w:pPr>
    </w:p>
    <w:p w14:paraId="79ADEB39" w14:textId="1F3C9043" w:rsidR="000738D9" w:rsidRPr="000738D9" w:rsidRDefault="000738D9" w:rsidP="00A6676D">
      <w:pPr>
        <w:pStyle w:val="ListParagraph"/>
        <w:numPr>
          <w:ilvl w:val="0"/>
          <w:numId w:val="303"/>
        </w:numPr>
      </w:pPr>
      <w:r w:rsidRPr="000738D9">
        <w:t>First Nations Health Authority</w:t>
      </w:r>
      <w:r w:rsidRPr="00740E90">
        <w:rPr>
          <w:bCs/>
        </w:rPr>
        <w:t>.</w:t>
      </w:r>
      <w:r w:rsidR="00F26CA6" w:rsidRPr="00740E90">
        <w:rPr>
          <w:bCs/>
        </w:rPr>
        <w:t xml:space="preserve"> </w:t>
      </w:r>
      <w:r w:rsidRPr="000738D9">
        <w:t>(2016).</w:t>
      </w:r>
      <w:r w:rsidR="00F26CA6">
        <w:t xml:space="preserve"> </w:t>
      </w:r>
      <w:r w:rsidRPr="00740E90">
        <w:rPr>
          <w:i/>
          <w:iCs/>
        </w:rPr>
        <w:t xml:space="preserve">#itstartswithme </w:t>
      </w:r>
      <w:r w:rsidR="00F26CA6" w:rsidRPr="00740E90">
        <w:rPr>
          <w:rFonts w:cstheme="minorHAnsi"/>
          <w:i/>
          <w:iCs/>
        </w:rPr>
        <w:t>–</w:t>
      </w:r>
      <w:r w:rsidR="00F26CA6" w:rsidRPr="00740E90">
        <w:rPr>
          <w:i/>
          <w:iCs/>
        </w:rPr>
        <w:t xml:space="preserve"> </w:t>
      </w:r>
      <w:r w:rsidRPr="00740E90">
        <w:rPr>
          <w:i/>
          <w:iCs/>
        </w:rPr>
        <w:t>Cultural Safety and Humility: Key Drivers and Ideas for Change.</w:t>
      </w:r>
      <w:r w:rsidR="00F26CA6">
        <w:t xml:space="preserve"> </w:t>
      </w:r>
      <w:hyperlink r:id="rId449" w:history="1">
        <w:r w:rsidRPr="000738D9">
          <w:rPr>
            <w:rStyle w:val="Hyperlink"/>
          </w:rPr>
          <w:t>http://www.fnha.ca/Documents/FNHA-Cultural-Safety-and-Humility-Key-Drivers-and-Ideas-for-Change.pdf</w:t>
        </w:r>
      </w:hyperlink>
    </w:p>
    <w:p w14:paraId="2025F0CE" w14:textId="77777777" w:rsidR="000738D9" w:rsidRPr="000738D9" w:rsidRDefault="000738D9" w:rsidP="00A6676D">
      <w:pPr>
        <w:ind w:left="720" w:hanging="720"/>
      </w:pPr>
    </w:p>
    <w:p w14:paraId="6A93D57E" w14:textId="77777777" w:rsidR="000738D9" w:rsidRDefault="000738D9" w:rsidP="00A6676D">
      <w:pPr>
        <w:pStyle w:val="ListParagraph"/>
        <w:numPr>
          <w:ilvl w:val="0"/>
          <w:numId w:val="303"/>
        </w:numPr>
      </w:pPr>
      <w:r w:rsidRPr="000738D9">
        <w:t xml:space="preserve">Island Health. </w:t>
      </w:r>
      <w:r w:rsidRPr="00740E90">
        <w:rPr>
          <w:bCs/>
        </w:rPr>
        <w:t xml:space="preserve">Aboriginal Health: </w:t>
      </w:r>
      <w:r w:rsidRPr="00740E90">
        <w:rPr>
          <w:bCs/>
          <w:i/>
        </w:rPr>
        <w:t>For the Next Seven Generations for the Children eCourse</w:t>
      </w:r>
      <w:r w:rsidRPr="00740E90">
        <w:rPr>
          <w:bCs/>
        </w:rPr>
        <w:t xml:space="preserve">. PHSA Learning Hub. </w:t>
      </w:r>
      <w:hyperlink r:id="rId450" w:history="1">
        <w:r w:rsidRPr="00740E90">
          <w:rPr>
            <w:rStyle w:val="Hyperlink"/>
            <w:bCs/>
          </w:rPr>
          <w:t>https://learninghub.phsa.ca/Courses/7859/aboriginal-health-for-the-next-seven-generations-for-the-children</w:t>
        </w:r>
      </w:hyperlink>
    </w:p>
    <w:p w14:paraId="447227A1" w14:textId="77777777" w:rsidR="000738D9" w:rsidRDefault="000738D9" w:rsidP="00A6676D">
      <w:pPr>
        <w:ind w:left="720" w:hanging="720"/>
      </w:pPr>
    </w:p>
    <w:p w14:paraId="6A6711B2" w14:textId="77777777" w:rsidR="00F26CA6" w:rsidRPr="00740E90" w:rsidRDefault="00F26CA6" w:rsidP="00A6676D">
      <w:pPr>
        <w:pStyle w:val="ListParagraph"/>
        <w:numPr>
          <w:ilvl w:val="0"/>
          <w:numId w:val="304"/>
        </w:numPr>
        <w:rPr>
          <w:bCs/>
        </w:rPr>
      </w:pPr>
      <w:r>
        <w:lastRenderedPageBreak/>
        <w:t xml:space="preserve">Health Canada. (2014). </w:t>
      </w:r>
      <w:r w:rsidRPr="00740E90">
        <w:rPr>
          <w:i/>
        </w:rPr>
        <w:t xml:space="preserve">First Nations and Inuit: </w:t>
      </w:r>
      <w:r w:rsidRPr="00740E90">
        <w:rPr>
          <w:bCs/>
          <w:i/>
        </w:rPr>
        <w:t xml:space="preserve">First Nations Mental Wellness Continuum Framework </w:t>
      </w:r>
      <w:r w:rsidRPr="00740E90">
        <w:rPr>
          <w:rFonts w:cstheme="minorHAnsi"/>
          <w:bCs/>
          <w:i/>
        </w:rPr>
        <w:t>–</w:t>
      </w:r>
      <w:r w:rsidR="000F59BA" w:rsidRPr="00740E90">
        <w:rPr>
          <w:rFonts w:cstheme="minorHAnsi"/>
          <w:bCs/>
          <w:i/>
        </w:rPr>
        <w:t xml:space="preserve"> </w:t>
      </w:r>
      <w:r w:rsidRPr="00740E90">
        <w:rPr>
          <w:bCs/>
          <w:i/>
        </w:rPr>
        <w:t>Summary Report</w:t>
      </w:r>
      <w:r w:rsidRPr="00740E90">
        <w:rPr>
          <w:bCs/>
        </w:rPr>
        <w:t xml:space="preserve">. </w:t>
      </w:r>
      <w:hyperlink r:id="rId451" w:history="1">
        <w:r w:rsidRPr="00740E90">
          <w:rPr>
            <w:rStyle w:val="Hyperlink"/>
            <w:bCs/>
          </w:rPr>
          <w:t>https://www.canada.ca/en/health-canada/services/first-nations-inuit-health/reports-publications/health-promotion/first-nations-mental-wellness-continuum-framework-summary-report.html</w:t>
        </w:r>
      </w:hyperlink>
    </w:p>
    <w:p w14:paraId="0F1EBB13" w14:textId="77777777" w:rsidR="00F26CA6" w:rsidRDefault="00F26CA6" w:rsidP="00A6676D">
      <w:pPr>
        <w:ind w:left="720" w:hanging="720"/>
        <w:rPr>
          <w:bCs/>
        </w:rPr>
      </w:pPr>
    </w:p>
    <w:p w14:paraId="28FB807A" w14:textId="77777777" w:rsidR="009F2597" w:rsidRDefault="000A5C45" w:rsidP="00A6676D">
      <w:pPr>
        <w:pStyle w:val="ListParagraph"/>
        <w:numPr>
          <w:ilvl w:val="0"/>
          <w:numId w:val="304"/>
        </w:numPr>
      </w:pPr>
      <w:r>
        <w:t xml:space="preserve">Health Canada. (2014). </w:t>
      </w:r>
      <w:r w:rsidRPr="00740E90">
        <w:rPr>
          <w:i/>
        </w:rPr>
        <w:t xml:space="preserve">First Nations and </w:t>
      </w:r>
      <w:r w:rsidR="009F2597" w:rsidRPr="00740E90">
        <w:rPr>
          <w:i/>
        </w:rPr>
        <w:t>Inuit: Hea</w:t>
      </w:r>
      <w:r w:rsidRPr="00740E90">
        <w:rPr>
          <w:i/>
        </w:rPr>
        <w:t xml:space="preserve">lthy </w:t>
      </w:r>
      <w:r w:rsidR="00F26CA6" w:rsidRPr="00740E90">
        <w:rPr>
          <w:i/>
        </w:rPr>
        <w:t xml:space="preserve">Pregnancy </w:t>
      </w:r>
      <w:r w:rsidRPr="00740E90">
        <w:rPr>
          <w:i/>
        </w:rPr>
        <w:t xml:space="preserve">and </w:t>
      </w:r>
      <w:r w:rsidR="00F26CA6" w:rsidRPr="00740E90">
        <w:rPr>
          <w:i/>
        </w:rPr>
        <w:t>Babies</w:t>
      </w:r>
      <w:r w:rsidRPr="00740E90">
        <w:rPr>
          <w:i/>
        </w:rPr>
        <w:t>.</w:t>
      </w:r>
      <w:r>
        <w:t xml:space="preserve"> </w:t>
      </w:r>
      <w:hyperlink r:id="rId452" w:history="1">
        <w:r w:rsidRPr="00A07566">
          <w:rPr>
            <w:rStyle w:val="Hyperlink"/>
          </w:rPr>
          <w:t>https://www.canada.ca/en/health-canada/services/first-nations-inuit-health/family-health/healthy-pregnancy-babies.html</w:t>
        </w:r>
      </w:hyperlink>
    </w:p>
    <w:p w14:paraId="537C811D" w14:textId="77777777" w:rsidR="000A5C45" w:rsidRDefault="000A5C45" w:rsidP="00A6676D">
      <w:pPr>
        <w:ind w:left="720" w:hanging="720"/>
      </w:pPr>
    </w:p>
    <w:p w14:paraId="3BA144FB" w14:textId="77777777" w:rsidR="009312F1" w:rsidRDefault="009312F1" w:rsidP="00A6676D">
      <w:pPr>
        <w:pStyle w:val="ListParagraph"/>
        <w:numPr>
          <w:ilvl w:val="0"/>
          <w:numId w:val="304"/>
        </w:numPr>
      </w:pPr>
      <w:r>
        <w:t xml:space="preserve">Legacy of Hope Foundation. (2009). </w:t>
      </w:r>
      <w:r w:rsidRPr="00740E90">
        <w:rPr>
          <w:i/>
        </w:rPr>
        <w:t xml:space="preserve">Where </w:t>
      </w:r>
      <w:r w:rsidR="00F26CA6" w:rsidRPr="00740E90">
        <w:rPr>
          <w:i/>
        </w:rPr>
        <w:t xml:space="preserve">Are </w:t>
      </w:r>
      <w:r w:rsidRPr="00740E90">
        <w:rPr>
          <w:i/>
        </w:rPr>
        <w:t xml:space="preserve">the </w:t>
      </w:r>
      <w:r w:rsidR="00F26CA6" w:rsidRPr="00740E90">
        <w:rPr>
          <w:i/>
        </w:rPr>
        <w:t>Children</w:t>
      </w:r>
      <w:r w:rsidRPr="00740E90">
        <w:rPr>
          <w:i/>
        </w:rPr>
        <w:t xml:space="preserve">? Healing the </w:t>
      </w:r>
      <w:r w:rsidR="00F26CA6" w:rsidRPr="00740E90">
        <w:rPr>
          <w:i/>
        </w:rPr>
        <w:t xml:space="preserve">Legacy </w:t>
      </w:r>
      <w:r w:rsidRPr="00740E90">
        <w:rPr>
          <w:i/>
        </w:rPr>
        <w:t xml:space="preserve">of the </w:t>
      </w:r>
      <w:r w:rsidR="00F26CA6" w:rsidRPr="00740E90">
        <w:rPr>
          <w:i/>
        </w:rPr>
        <w:t>Residential Schools</w:t>
      </w:r>
      <w:r>
        <w:t xml:space="preserve">. </w:t>
      </w:r>
      <w:hyperlink r:id="rId453" w:history="1">
        <w:r w:rsidRPr="00A07566">
          <w:rPr>
            <w:rStyle w:val="Hyperlink"/>
          </w:rPr>
          <w:t>http://www.wherearethechildren.ca</w:t>
        </w:r>
      </w:hyperlink>
    </w:p>
    <w:p w14:paraId="34E02F72" w14:textId="77777777" w:rsidR="009F2597" w:rsidRDefault="009F2597" w:rsidP="00A6676D">
      <w:pPr>
        <w:ind w:left="720" w:hanging="720"/>
      </w:pPr>
    </w:p>
    <w:p w14:paraId="1788EF39" w14:textId="39DADC1E" w:rsidR="009F2597" w:rsidRDefault="009F2597" w:rsidP="00A6676D">
      <w:pPr>
        <w:pStyle w:val="ListParagraph"/>
        <w:numPr>
          <w:ilvl w:val="0"/>
          <w:numId w:val="304"/>
        </w:numPr>
      </w:pPr>
      <w:r>
        <w:t>Morley, M.</w:t>
      </w:r>
      <w:r w:rsidR="000F59BA">
        <w:t>,</w:t>
      </w:r>
      <w:r>
        <w:t xml:space="preserve"> </w:t>
      </w:r>
      <w:r w:rsidR="00F26CA6">
        <w:t xml:space="preserve">&amp; </w:t>
      </w:r>
      <w:r>
        <w:t xml:space="preserve">Schwenger, S. (2009). Aboriginal </w:t>
      </w:r>
      <w:r w:rsidR="00F26CA6">
        <w:t xml:space="preserve">Health Determinants </w:t>
      </w:r>
      <w:r>
        <w:t xml:space="preserve">and </w:t>
      </w:r>
      <w:r w:rsidR="00F26CA6">
        <w:t>Chronic Disease</w:t>
      </w:r>
      <w:r>
        <w:t xml:space="preserve">. [Powerpoint]. Health Nexus/Prevent Stroke Webinar Series (Part 2). </w:t>
      </w:r>
      <w:hyperlink r:id="rId454" w:history="1">
        <w:r w:rsidR="00DF61BB" w:rsidRPr="00DF61BB">
          <w:rPr>
            <w:rStyle w:val="Hyperlink"/>
          </w:rPr>
          <w:t>http://en.healthnexus.ca/sites/en.healthnexus.ca/files/resources/aboriginal_health_determinants_part2.pdf</w:t>
        </w:r>
      </w:hyperlink>
    </w:p>
    <w:p w14:paraId="7B4E2A21" w14:textId="77777777" w:rsidR="009F2597" w:rsidRDefault="009F2597" w:rsidP="00A6676D">
      <w:pPr>
        <w:ind w:left="720" w:hanging="720"/>
      </w:pPr>
    </w:p>
    <w:p w14:paraId="00B33EAF" w14:textId="1C3B47E3" w:rsidR="009F2597" w:rsidRDefault="009F2597" w:rsidP="00A6676D">
      <w:pPr>
        <w:pStyle w:val="ListParagraph"/>
        <w:numPr>
          <w:ilvl w:val="0"/>
          <w:numId w:val="304"/>
        </w:numPr>
      </w:pPr>
      <w:r>
        <w:t>Paskievich, J.</w:t>
      </w:r>
      <w:r w:rsidR="000F59BA">
        <w:t>,</w:t>
      </w:r>
      <w:r>
        <w:t xml:space="preserve"> </w:t>
      </w:r>
      <w:r w:rsidR="00F26CA6">
        <w:t xml:space="preserve">&amp; </w:t>
      </w:r>
      <w:r>
        <w:t xml:space="preserve">Whitford, O. (Directors). (2005). </w:t>
      </w:r>
      <w:r w:rsidRPr="00A6676D">
        <w:rPr>
          <w:i/>
        </w:rPr>
        <w:t xml:space="preserve">The </w:t>
      </w:r>
      <w:r w:rsidR="00F26CA6" w:rsidRPr="00A6676D">
        <w:rPr>
          <w:i/>
        </w:rPr>
        <w:t xml:space="preserve">Gift </w:t>
      </w:r>
      <w:r w:rsidRPr="00A6676D">
        <w:rPr>
          <w:i/>
        </w:rPr>
        <w:t xml:space="preserve">of </w:t>
      </w:r>
      <w:r w:rsidR="00F26CA6" w:rsidRPr="00A6676D">
        <w:rPr>
          <w:i/>
        </w:rPr>
        <w:t>Diabetes</w:t>
      </w:r>
      <w:r w:rsidR="00F26CA6">
        <w:t xml:space="preserve"> </w:t>
      </w:r>
      <w:r>
        <w:t xml:space="preserve">[Video]. National Film Board of Canada. </w:t>
      </w:r>
      <w:hyperlink r:id="rId455" w:history="1">
        <w:r w:rsidRPr="00A07566">
          <w:rPr>
            <w:rStyle w:val="Hyperlink"/>
          </w:rPr>
          <w:t>http://www.nfb.ca/film/gift_of_diabetes/</w:t>
        </w:r>
      </w:hyperlink>
    </w:p>
    <w:p w14:paraId="77787B70" w14:textId="77777777" w:rsidR="009F2597" w:rsidRDefault="009F2597" w:rsidP="00A6676D">
      <w:pPr>
        <w:ind w:left="720" w:hanging="720"/>
      </w:pPr>
    </w:p>
    <w:p w14:paraId="64247CE9" w14:textId="77777777" w:rsidR="009F2597" w:rsidRDefault="009F2597" w:rsidP="00A6676D">
      <w:pPr>
        <w:pStyle w:val="ListParagraph"/>
        <w:numPr>
          <w:ilvl w:val="0"/>
          <w:numId w:val="304"/>
        </w:numPr>
      </w:pPr>
      <w:r>
        <w:t xml:space="preserve">Provincial Health Services Authority, Perinatal Services BC. (2006). </w:t>
      </w:r>
      <w:r w:rsidRPr="00740E90">
        <w:rPr>
          <w:i/>
        </w:rPr>
        <w:t xml:space="preserve">Aboriginal </w:t>
      </w:r>
      <w:r w:rsidR="00F26CA6" w:rsidRPr="00740E90">
        <w:rPr>
          <w:i/>
        </w:rPr>
        <w:t>Resources</w:t>
      </w:r>
      <w:r w:rsidRPr="00740E90">
        <w:rPr>
          <w:i/>
        </w:rPr>
        <w:t xml:space="preserve">: BC’s Aboriginal </w:t>
      </w:r>
      <w:r w:rsidR="00F26CA6" w:rsidRPr="00740E90">
        <w:rPr>
          <w:i/>
        </w:rPr>
        <w:t xml:space="preserve">Maternal Health Project </w:t>
      </w:r>
      <w:r>
        <w:t xml:space="preserve">(draft). </w:t>
      </w:r>
      <w:hyperlink r:id="rId456" w:history="1">
        <w:r w:rsidR="002D1413" w:rsidRPr="00A07566">
          <w:rPr>
            <w:rStyle w:val="Hyperlink"/>
          </w:rPr>
          <w:t>http://www.perinatalservicesbc.ca/health-professionals/professional-resources/aboriginal-resources</w:t>
        </w:r>
      </w:hyperlink>
    </w:p>
    <w:p w14:paraId="66D8DA5F" w14:textId="77777777" w:rsidR="009F2597" w:rsidRDefault="009F2597" w:rsidP="00A6676D">
      <w:pPr>
        <w:ind w:left="720" w:hanging="720"/>
      </w:pPr>
    </w:p>
    <w:p w14:paraId="283E65A6" w14:textId="53AD6DAD" w:rsidR="009F2597" w:rsidRPr="003A3A8C" w:rsidRDefault="009F2597" w:rsidP="00A6676D">
      <w:pPr>
        <w:pStyle w:val="ListParagraph"/>
        <w:numPr>
          <w:ilvl w:val="0"/>
          <w:numId w:val="304"/>
        </w:numPr>
        <w:rPr>
          <w:rStyle w:val="Hyperlink"/>
          <w:color w:val="auto"/>
          <w:u w:val="none"/>
        </w:rPr>
      </w:pPr>
      <w:r>
        <w:t>Reading, C.</w:t>
      </w:r>
      <w:r w:rsidR="000F59BA">
        <w:t>,</w:t>
      </w:r>
      <w:r>
        <w:t xml:space="preserve"> </w:t>
      </w:r>
      <w:r w:rsidR="00F26CA6">
        <w:t xml:space="preserve">&amp; </w:t>
      </w:r>
      <w:r>
        <w:t xml:space="preserve">Wien, F. (2009). </w:t>
      </w:r>
      <w:r w:rsidRPr="00740E90">
        <w:rPr>
          <w:i/>
        </w:rPr>
        <w:t xml:space="preserve">Health </w:t>
      </w:r>
      <w:r w:rsidR="00F26CA6" w:rsidRPr="00740E90">
        <w:rPr>
          <w:i/>
        </w:rPr>
        <w:t xml:space="preserve">Inequalities </w:t>
      </w:r>
      <w:r w:rsidRPr="00740E90">
        <w:rPr>
          <w:i/>
        </w:rPr>
        <w:t xml:space="preserve">and </w:t>
      </w:r>
      <w:r w:rsidR="00F26CA6" w:rsidRPr="00740E90">
        <w:rPr>
          <w:i/>
        </w:rPr>
        <w:t xml:space="preserve">Social Determinants </w:t>
      </w:r>
      <w:r w:rsidRPr="00740E90">
        <w:rPr>
          <w:i/>
        </w:rPr>
        <w:t xml:space="preserve">of Aboriginal </w:t>
      </w:r>
      <w:r w:rsidR="00F26CA6" w:rsidRPr="00740E90">
        <w:rPr>
          <w:i/>
        </w:rPr>
        <w:t>People’s Health</w:t>
      </w:r>
      <w:r>
        <w:t>. National Collaborating Centre for Aboriginal health.</w:t>
      </w:r>
      <w:r w:rsidR="00495EB5">
        <w:t xml:space="preserve"> </w:t>
      </w:r>
      <w:hyperlink r:id="rId457" w:history="1">
        <w:r w:rsidR="00495EB5" w:rsidRPr="00495EB5">
          <w:rPr>
            <w:rStyle w:val="Hyperlink"/>
          </w:rPr>
          <w:t>http://www.nccah-ccnsa.ca/docs/social%20determinates/nccah-loppie-wien_report.pdf</w:t>
        </w:r>
      </w:hyperlink>
    </w:p>
    <w:p w14:paraId="12FE28EB" w14:textId="77777777" w:rsidR="00740E90" w:rsidRDefault="00740E90" w:rsidP="00A6676D"/>
    <w:p w14:paraId="5A23303B" w14:textId="51EBF959" w:rsidR="00740E90" w:rsidRDefault="00740E90" w:rsidP="00A6676D">
      <w:pPr>
        <w:pStyle w:val="ListParagraph"/>
        <w:numPr>
          <w:ilvl w:val="0"/>
          <w:numId w:val="304"/>
        </w:numPr>
      </w:pPr>
      <w:r>
        <w:t xml:space="preserve">Van Herk, K., Smith, D., &amp; Andrew, C. (2011). Identity Matters: Aboriginal Mothers’ Experiences of Accessing Health Care. </w:t>
      </w:r>
      <w:r w:rsidRPr="005478A0">
        <w:rPr>
          <w:i/>
        </w:rPr>
        <w:t>Contemporary Nurse, 37</w:t>
      </w:r>
      <w:r>
        <w:t>(1), 57‐68.doi:10.5172/conu.2011.37.1.057</w:t>
      </w:r>
    </w:p>
    <w:p w14:paraId="7CCE63CC" w14:textId="77777777" w:rsidR="009F2597" w:rsidRDefault="009F2597" w:rsidP="00A6676D">
      <w:pPr>
        <w:ind w:left="720" w:hanging="720"/>
      </w:pPr>
    </w:p>
    <w:p w14:paraId="52328773" w14:textId="77777777" w:rsidR="009F2597" w:rsidRDefault="009F2597" w:rsidP="009F2597"/>
    <w:p w14:paraId="778338BD" w14:textId="77777777" w:rsidR="008D292C" w:rsidRDefault="008D292C" w:rsidP="00D76B9F">
      <w:pPr>
        <w:pStyle w:val="HEAD2"/>
      </w:pPr>
      <w:bookmarkStart w:id="52" w:name="_Toc509303546"/>
      <w:r>
        <w:t>Pharmacology</w:t>
      </w:r>
      <w:bookmarkEnd w:id="52"/>
    </w:p>
    <w:p w14:paraId="0024B56E" w14:textId="77777777" w:rsidR="008D292C" w:rsidRDefault="008D292C" w:rsidP="008D292C"/>
    <w:p w14:paraId="1B50FFBA" w14:textId="77777777" w:rsidR="008D292C" w:rsidRDefault="009C2838" w:rsidP="00A6676D">
      <w:pPr>
        <w:pStyle w:val="ListParagraph"/>
        <w:numPr>
          <w:ilvl w:val="0"/>
          <w:numId w:val="305"/>
        </w:numPr>
      </w:pPr>
      <w:r w:rsidRPr="009C2838">
        <w:t>College of Licensed Practical Nurses of British Columbia (CLPNBC)</w:t>
      </w:r>
      <w:r w:rsidR="00C24CF4">
        <w:t>.</w:t>
      </w:r>
      <w:r w:rsidRPr="009C2838">
        <w:t xml:space="preserve"> (2017). </w:t>
      </w:r>
      <w:r w:rsidRPr="00740E90">
        <w:rPr>
          <w:i/>
        </w:rPr>
        <w:t xml:space="preserve">A Resource for Complementary &amp; Alternative Health. </w:t>
      </w:r>
      <w:hyperlink r:id="rId458" w:history="1">
        <w:r w:rsidRPr="009C2838">
          <w:rPr>
            <w:rStyle w:val="Hyperlink"/>
          </w:rPr>
          <w:t>https://www.clpnbc.org/Documents/Practice-Support-Documents/Practice-Resources/A-Resource-for-Complementary-and-Alternative-Healt.aspx</w:t>
        </w:r>
      </w:hyperlink>
    </w:p>
    <w:p w14:paraId="0D6F2FFB" w14:textId="77777777" w:rsidR="00387FDE" w:rsidRDefault="00387FDE" w:rsidP="00A6676D">
      <w:pPr>
        <w:ind w:left="720" w:hanging="720"/>
      </w:pPr>
    </w:p>
    <w:p w14:paraId="7D9074E4" w14:textId="659E0B32" w:rsidR="008D292C" w:rsidRDefault="008D292C" w:rsidP="00A6676D">
      <w:pPr>
        <w:pStyle w:val="ListParagraph"/>
        <w:numPr>
          <w:ilvl w:val="0"/>
          <w:numId w:val="305"/>
        </w:numPr>
      </w:pPr>
      <w:r>
        <w:t xml:space="preserve">Cook S. (2005). Use of </w:t>
      </w:r>
      <w:r w:rsidR="00F26CA6">
        <w:t xml:space="preserve">Traditional </w:t>
      </w:r>
      <w:r>
        <w:t xml:space="preserve">Mi’kmaq </w:t>
      </w:r>
      <w:r w:rsidR="00F26CA6">
        <w:t xml:space="preserve">Medicine </w:t>
      </w:r>
      <w:r>
        <w:t xml:space="preserve">among </w:t>
      </w:r>
      <w:r w:rsidR="00F26CA6">
        <w:t xml:space="preserve">Patients </w:t>
      </w:r>
      <w:r>
        <w:t xml:space="preserve">at a First Nations </w:t>
      </w:r>
      <w:r w:rsidR="00F26CA6">
        <w:t>Community Health Centre</w:t>
      </w:r>
      <w:r>
        <w:t xml:space="preserve">. </w:t>
      </w:r>
      <w:r w:rsidRPr="00A6676D">
        <w:rPr>
          <w:i/>
        </w:rPr>
        <w:t>Canadian Journal of Rural Medicine, 10</w:t>
      </w:r>
      <w:r>
        <w:t>(2), 95‐9.</w:t>
      </w:r>
      <w:r w:rsidR="00E27921" w:rsidRPr="00E27921">
        <w:t xml:space="preserve"> </w:t>
      </w:r>
      <w:hyperlink r:id="rId459" w:history="1">
        <w:r w:rsidR="00E27921" w:rsidRPr="00A07566">
          <w:rPr>
            <w:rStyle w:val="Hyperlink"/>
          </w:rPr>
          <w:t>https://search.proquest.com/openview/c1bee69a25f9d5a9d023cc56e630ca32/1?pq-origsite=gscholar&amp;cbl=45825</w:t>
        </w:r>
      </w:hyperlink>
    </w:p>
    <w:p w14:paraId="29E13E53" w14:textId="77777777" w:rsidR="008D292C" w:rsidRDefault="008D292C" w:rsidP="00A6676D">
      <w:pPr>
        <w:ind w:left="720" w:hanging="720"/>
      </w:pPr>
    </w:p>
    <w:p w14:paraId="4120B46B" w14:textId="7B205F51" w:rsidR="008D292C" w:rsidRDefault="008D292C" w:rsidP="00A6676D">
      <w:pPr>
        <w:pStyle w:val="ListParagraph"/>
        <w:numPr>
          <w:ilvl w:val="0"/>
          <w:numId w:val="306"/>
        </w:numPr>
      </w:pPr>
      <w:r>
        <w:t xml:space="preserve">First Nations Health </w:t>
      </w:r>
      <w:r w:rsidR="00BE0663">
        <w:t xml:space="preserve">Authority. </w:t>
      </w:r>
      <w:r w:rsidRPr="00740E90">
        <w:rPr>
          <w:i/>
        </w:rPr>
        <w:t xml:space="preserve">Traditional </w:t>
      </w:r>
      <w:r w:rsidR="00BE0663" w:rsidRPr="00740E90">
        <w:rPr>
          <w:i/>
        </w:rPr>
        <w:t>Healing Portal.</w:t>
      </w:r>
      <w:r w:rsidR="00BE0663">
        <w:t xml:space="preserve"> </w:t>
      </w:r>
      <w:hyperlink r:id="rId460" w:history="1">
        <w:r w:rsidR="00BE0663" w:rsidRPr="00A07566">
          <w:rPr>
            <w:rStyle w:val="Hyperlink"/>
          </w:rPr>
          <w:t>http://www.fnha.ca/what-we-do/traditional-healing</w:t>
        </w:r>
      </w:hyperlink>
    </w:p>
    <w:p w14:paraId="1EB6448A" w14:textId="77777777" w:rsidR="0039619A" w:rsidRDefault="0039619A" w:rsidP="00A6676D">
      <w:pPr>
        <w:ind w:left="720" w:hanging="720"/>
      </w:pPr>
    </w:p>
    <w:p w14:paraId="5170298A" w14:textId="77777777" w:rsidR="0039619A" w:rsidRPr="0039619A" w:rsidRDefault="0039619A" w:rsidP="00A6676D">
      <w:pPr>
        <w:pStyle w:val="ListParagraph"/>
        <w:numPr>
          <w:ilvl w:val="0"/>
          <w:numId w:val="306"/>
        </w:numPr>
      </w:pPr>
      <w:r w:rsidRPr="0039619A">
        <w:t>World Health Organization. (2012). Traditional and Complementary Medicine Policy. (</w:t>
      </w:r>
      <w:r w:rsidRPr="00740E90">
        <w:rPr>
          <w:i/>
        </w:rPr>
        <w:t>MDS-3: Managing Access to Medicines and Health Technologies</w:t>
      </w:r>
      <w:r w:rsidRPr="0039619A">
        <w:t xml:space="preserve">, Chapter 5). </w:t>
      </w:r>
      <w:hyperlink r:id="rId461" w:history="1">
        <w:r w:rsidRPr="0039619A">
          <w:rPr>
            <w:rStyle w:val="Hyperlink"/>
          </w:rPr>
          <w:t>http://apps.who.int/medicinedocs/documents/s19582en/s19582en.pdf</w:t>
        </w:r>
      </w:hyperlink>
    </w:p>
    <w:p w14:paraId="56F670F1" w14:textId="77777777" w:rsidR="0039619A" w:rsidRDefault="0039619A" w:rsidP="008D292C"/>
    <w:p w14:paraId="4757B746" w14:textId="77777777" w:rsidR="00E27921" w:rsidRDefault="00E27921" w:rsidP="008D292C"/>
    <w:p w14:paraId="0B1EDD96" w14:textId="77777777" w:rsidR="008D292C" w:rsidRDefault="008D292C" w:rsidP="00D76B9F">
      <w:pPr>
        <w:pStyle w:val="HEAD2"/>
      </w:pPr>
      <w:bookmarkStart w:id="53" w:name="_Toc509303547"/>
      <w:r>
        <w:t>Teaching/Learning</w:t>
      </w:r>
      <w:bookmarkEnd w:id="53"/>
    </w:p>
    <w:p w14:paraId="3A277F36" w14:textId="77777777" w:rsidR="00D76B9F" w:rsidRDefault="00D76B9F" w:rsidP="008D292C"/>
    <w:p w14:paraId="18480B8B" w14:textId="21BB839A" w:rsidR="008D292C" w:rsidRDefault="008D292C" w:rsidP="00A6676D">
      <w:pPr>
        <w:pStyle w:val="ListParagraph"/>
        <w:numPr>
          <w:ilvl w:val="0"/>
          <w:numId w:val="307"/>
        </w:numPr>
      </w:pPr>
      <w:r>
        <w:t xml:space="preserve">Angelo, T., </w:t>
      </w:r>
      <w:r w:rsidR="00F26CA6">
        <w:t xml:space="preserve">&amp; </w:t>
      </w:r>
      <w:r>
        <w:t xml:space="preserve">Cross, K. (1993). </w:t>
      </w:r>
      <w:r w:rsidRPr="00740E90">
        <w:rPr>
          <w:i/>
        </w:rPr>
        <w:t xml:space="preserve">Classroom </w:t>
      </w:r>
      <w:r w:rsidR="00F26CA6" w:rsidRPr="00740E90">
        <w:rPr>
          <w:i/>
        </w:rPr>
        <w:t>Assessment Techniques</w:t>
      </w:r>
      <w:r w:rsidRPr="00740E90">
        <w:rPr>
          <w:i/>
        </w:rPr>
        <w:t xml:space="preserve">: A </w:t>
      </w:r>
      <w:r w:rsidR="00F26CA6" w:rsidRPr="00740E90">
        <w:rPr>
          <w:i/>
        </w:rPr>
        <w:t xml:space="preserve">Handbook </w:t>
      </w:r>
      <w:r w:rsidRPr="00740E90">
        <w:rPr>
          <w:i/>
        </w:rPr>
        <w:t xml:space="preserve">for </w:t>
      </w:r>
      <w:r w:rsidR="00F26CA6" w:rsidRPr="00740E90">
        <w:rPr>
          <w:i/>
        </w:rPr>
        <w:t>College Teachers</w:t>
      </w:r>
      <w:r w:rsidR="00F26CA6">
        <w:t xml:space="preserve"> </w:t>
      </w:r>
      <w:r w:rsidR="00557DC3">
        <w:t xml:space="preserve">(2nd </w:t>
      </w:r>
      <w:r>
        <w:t>ed.). San Francisco: Jossey‐Bass.</w:t>
      </w:r>
    </w:p>
    <w:p w14:paraId="1EEF8D91" w14:textId="77777777" w:rsidR="008D292C" w:rsidRDefault="008D292C" w:rsidP="00A6676D">
      <w:pPr>
        <w:ind w:left="720" w:hanging="720"/>
      </w:pPr>
    </w:p>
    <w:p w14:paraId="6716C4BF" w14:textId="77777777" w:rsidR="008D292C" w:rsidRDefault="008D292C" w:rsidP="00A6676D">
      <w:pPr>
        <w:pStyle w:val="ListParagraph"/>
        <w:numPr>
          <w:ilvl w:val="0"/>
          <w:numId w:val="307"/>
        </w:numPr>
      </w:pPr>
      <w:r>
        <w:t xml:space="preserve">Barkley, E. (2010). </w:t>
      </w:r>
      <w:r w:rsidRPr="00A6676D">
        <w:rPr>
          <w:i/>
        </w:rPr>
        <w:t xml:space="preserve">Student Engagement Techniques: A </w:t>
      </w:r>
      <w:r w:rsidR="00F26CA6" w:rsidRPr="00A6676D">
        <w:rPr>
          <w:i/>
        </w:rPr>
        <w:t xml:space="preserve">Handbook </w:t>
      </w:r>
      <w:r w:rsidRPr="00A6676D">
        <w:rPr>
          <w:i/>
        </w:rPr>
        <w:t xml:space="preserve">for </w:t>
      </w:r>
      <w:r w:rsidR="00F26CA6" w:rsidRPr="00A6676D">
        <w:rPr>
          <w:i/>
        </w:rPr>
        <w:t>College Faculty</w:t>
      </w:r>
      <w:r>
        <w:t>. San Francisco: Jossey‐Bass.</w:t>
      </w:r>
    </w:p>
    <w:p w14:paraId="6F86C1C1" w14:textId="77777777" w:rsidR="008D292C" w:rsidRDefault="008D292C" w:rsidP="00A6676D">
      <w:pPr>
        <w:ind w:left="720" w:hanging="720"/>
      </w:pPr>
    </w:p>
    <w:p w14:paraId="1FC3F84F" w14:textId="31B45D00" w:rsidR="008D292C" w:rsidRDefault="008D292C" w:rsidP="00A6676D">
      <w:pPr>
        <w:pStyle w:val="ListParagraph"/>
        <w:numPr>
          <w:ilvl w:val="0"/>
          <w:numId w:val="307"/>
        </w:numPr>
      </w:pPr>
      <w:r>
        <w:t xml:space="preserve">Benner, P., Sutphen, M., Leonard, V., </w:t>
      </w:r>
      <w:r w:rsidR="00F26CA6">
        <w:t xml:space="preserve">&amp; </w:t>
      </w:r>
      <w:r>
        <w:t xml:space="preserve">Day, L. (2010). </w:t>
      </w:r>
      <w:r w:rsidRPr="00740E90">
        <w:rPr>
          <w:i/>
        </w:rPr>
        <w:t xml:space="preserve">Educating Nurses: A </w:t>
      </w:r>
      <w:r w:rsidR="00F26CA6" w:rsidRPr="00740E90">
        <w:rPr>
          <w:i/>
        </w:rPr>
        <w:t xml:space="preserve">Call </w:t>
      </w:r>
      <w:r w:rsidRPr="00740E90">
        <w:rPr>
          <w:i/>
        </w:rPr>
        <w:t xml:space="preserve">for </w:t>
      </w:r>
      <w:r w:rsidR="00F26CA6" w:rsidRPr="00740E90">
        <w:rPr>
          <w:i/>
        </w:rPr>
        <w:t>Radical Transformation</w:t>
      </w:r>
      <w:r w:rsidRPr="00740E90">
        <w:rPr>
          <w:i/>
        </w:rPr>
        <w:t>.</w:t>
      </w:r>
      <w:r>
        <w:t xml:space="preserve"> USA: Jossey‐Bass.</w:t>
      </w:r>
    </w:p>
    <w:p w14:paraId="3C19B775" w14:textId="77777777" w:rsidR="008D292C" w:rsidRDefault="008D292C" w:rsidP="00A6676D">
      <w:pPr>
        <w:ind w:left="720" w:hanging="720"/>
      </w:pPr>
    </w:p>
    <w:p w14:paraId="419FC54B" w14:textId="77777777" w:rsidR="008D292C" w:rsidRDefault="005E1EB8" w:rsidP="00A6676D">
      <w:pPr>
        <w:pStyle w:val="ListParagraph"/>
        <w:numPr>
          <w:ilvl w:val="0"/>
          <w:numId w:val="307"/>
        </w:numPr>
      </w:pPr>
      <w:r>
        <w:t>Brookfield, S. (2015</w:t>
      </w:r>
      <w:r w:rsidR="008D292C">
        <w:t xml:space="preserve">). </w:t>
      </w:r>
      <w:r w:rsidR="008D292C" w:rsidRPr="00A6676D">
        <w:rPr>
          <w:i/>
        </w:rPr>
        <w:t xml:space="preserve">The Skillful Teacher: On </w:t>
      </w:r>
      <w:r w:rsidR="00F26CA6" w:rsidRPr="00A6676D">
        <w:rPr>
          <w:i/>
        </w:rPr>
        <w:t>Technique</w:t>
      </w:r>
      <w:r w:rsidR="008D292C" w:rsidRPr="00A6676D">
        <w:rPr>
          <w:i/>
        </w:rPr>
        <w:t xml:space="preserve">, </w:t>
      </w:r>
      <w:r w:rsidR="00F26CA6" w:rsidRPr="00A6676D">
        <w:rPr>
          <w:i/>
        </w:rPr>
        <w:t>Trust</w:t>
      </w:r>
      <w:r w:rsidR="008D292C" w:rsidRPr="00A6676D">
        <w:rPr>
          <w:i/>
        </w:rPr>
        <w:t xml:space="preserve">, and </w:t>
      </w:r>
      <w:r w:rsidR="00F26CA6" w:rsidRPr="00A6676D">
        <w:rPr>
          <w:i/>
        </w:rPr>
        <w:t xml:space="preserve">Responsiveness </w:t>
      </w:r>
      <w:r w:rsidR="008D292C" w:rsidRPr="00A6676D">
        <w:rPr>
          <w:i/>
        </w:rPr>
        <w:t xml:space="preserve">in the </w:t>
      </w:r>
      <w:r w:rsidR="00F26CA6" w:rsidRPr="00A6676D">
        <w:rPr>
          <w:i/>
        </w:rPr>
        <w:t>Classroom</w:t>
      </w:r>
      <w:r w:rsidR="00F26CA6">
        <w:t xml:space="preserve"> </w:t>
      </w:r>
      <w:r>
        <w:t>(3r</w:t>
      </w:r>
      <w:r w:rsidR="008D292C">
        <w:t>d ed.). San Francisco: Jossey‐Bass.</w:t>
      </w:r>
    </w:p>
    <w:p w14:paraId="29609428" w14:textId="77777777" w:rsidR="008D292C" w:rsidRDefault="008D292C" w:rsidP="00A6676D">
      <w:pPr>
        <w:ind w:left="720" w:hanging="720"/>
      </w:pPr>
    </w:p>
    <w:p w14:paraId="79208810" w14:textId="65828FBF" w:rsidR="008D292C" w:rsidRDefault="008D292C" w:rsidP="00A6676D">
      <w:pPr>
        <w:pStyle w:val="ListParagraph"/>
        <w:numPr>
          <w:ilvl w:val="0"/>
          <w:numId w:val="307"/>
        </w:numPr>
      </w:pPr>
      <w:r>
        <w:t xml:space="preserve">Brookfield, S. </w:t>
      </w:r>
      <w:r w:rsidR="00F26CA6">
        <w:t xml:space="preserve">&amp; </w:t>
      </w:r>
      <w:r>
        <w:t xml:space="preserve">Preskill, S. (2005). </w:t>
      </w:r>
      <w:r w:rsidRPr="00740E90">
        <w:rPr>
          <w:i/>
        </w:rPr>
        <w:t xml:space="preserve">Discussion as a </w:t>
      </w:r>
      <w:r w:rsidR="00F26CA6" w:rsidRPr="00740E90">
        <w:rPr>
          <w:i/>
        </w:rPr>
        <w:t xml:space="preserve">Way </w:t>
      </w:r>
      <w:r w:rsidRPr="00740E90">
        <w:rPr>
          <w:i/>
        </w:rPr>
        <w:t xml:space="preserve">of </w:t>
      </w:r>
      <w:r w:rsidR="00F26CA6" w:rsidRPr="00740E90">
        <w:rPr>
          <w:i/>
        </w:rPr>
        <w:t>Teaching</w:t>
      </w:r>
      <w:r w:rsidRPr="00740E90">
        <w:rPr>
          <w:i/>
        </w:rPr>
        <w:t xml:space="preserve">: Tools and </w:t>
      </w:r>
      <w:r w:rsidR="00F26CA6" w:rsidRPr="00740E90">
        <w:rPr>
          <w:i/>
        </w:rPr>
        <w:t xml:space="preserve">Techniques </w:t>
      </w:r>
      <w:r w:rsidRPr="00740E90">
        <w:rPr>
          <w:i/>
        </w:rPr>
        <w:t xml:space="preserve">for </w:t>
      </w:r>
      <w:r w:rsidR="00F26CA6" w:rsidRPr="00740E90">
        <w:rPr>
          <w:i/>
        </w:rPr>
        <w:t xml:space="preserve">Democratic Classrooms </w:t>
      </w:r>
      <w:r>
        <w:t>(2nd ed.). San Francisco: Jossey‐Bass.</w:t>
      </w:r>
    </w:p>
    <w:p w14:paraId="7010BD3A" w14:textId="77777777" w:rsidR="008D292C" w:rsidRDefault="008D292C" w:rsidP="00A6676D">
      <w:pPr>
        <w:ind w:left="720" w:hanging="720"/>
      </w:pPr>
    </w:p>
    <w:p w14:paraId="06817A75" w14:textId="5CD18001" w:rsidR="008D292C" w:rsidRDefault="008D292C" w:rsidP="00A6676D">
      <w:pPr>
        <w:pStyle w:val="ListParagraph"/>
        <w:numPr>
          <w:ilvl w:val="0"/>
          <w:numId w:val="307"/>
        </w:numPr>
      </w:pPr>
      <w:r>
        <w:t xml:space="preserve">Vella, J. (2002). </w:t>
      </w:r>
      <w:r w:rsidRPr="00F21EFB">
        <w:rPr>
          <w:i/>
        </w:rPr>
        <w:t xml:space="preserve">Learning to </w:t>
      </w:r>
      <w:r w:rsidR="00F26CA6" w:rsidRPr="00F21EFB">
        <w:rPr>
          <w:i/>
        </w:rPr>
        <w:t xml:space="preserve">Listen, Learning </w:t>
      </w:r>
      <w:r w:rsidRPr="00F21EFB">
        <w:rPr>
          <w:i/>
        </w:rPr>
        <w:t xml:space="preserve">to </w:t>
      </w:r>
      <w:r w:rsidR="00F26CA6" w:rsidRPr="00F21EFB">
        <w:rPr>
          <w:i/>
        </w:rPr>
        <w:t>Teach</w:t>
      </w:r>
      <w:r w:rsidRPr="00F21EFB">
        <w:rPr>
          <w:i/>
        </w:rPr>
        <w:t xml:space="preserve">: The </w:t>
      </w:r>
      <w:r w:rsidR="00F26CA6" w:rsidRPr="00F21EFB">
        <w:rPr>
          <w:i/>
        </w:rPr>
        <w:t xml:space="preserve">Power </w:t>
      </w:r>
      <w:r w:rsidRPr="00F21EFB">
        <w:rPr>
          <w:i/>
        </w:rPr>
        <w:t xml:space="preserve">of </w:t>
      </w:r>
      <w:r w:rsidR="00F26CA6" w:rsidRPr="00F21EFB">
        <w:rPr>
          <w:i/>
        </w:rPr>
        <w:t xml:space="preserve">Dialogue </w:t>
      </w:r>
      <w:r w:rsidRPr="00F21EFB">
        <w:rPr>
          <w:i/>
        </w:rPr>
        <w:t xml:space="preserve">in </w:t>
      </w:r>
      <w:r w:rsidR="00F26CA6" w:rsidRPr="00F21EFB">
        <w:rPr>
          <w:i/>
        </w:rPr>
        <w:t>Educating Adults</w:t>
      </w:r>
      <w:r w:rsidR="00F26CA6">
        <w:rPr>
          <w:i/>
        </w:rPr>
        <w:t xml:space="preserve">. </w:t>
      </w:r>
      <w:r>
        <w:t>(Revised ed.). San Francisco: Jossey‐Bass.</w:t>
      </w:r>
    </w:p>
    <w:p w14:paraId="30437E05" w14:textId="77777777" w:rsidR="008D292C" w:rsidRDefault="008D292C" w:rsidP="008D292C"/>
    <w:p w14:paraId="28466367" w14:textId="15525E57" w:rsidR="008D292C" w:rsidRDefault="00277D9C" w:rsidP="00A6676D">
      <w:pPr>
        <w:pStyle w:val="ListParagraph"/>
        <w:numPr>
          <w:ilvl w:val="0"/>
          <w:numId w:val="307"/>
        </w:numPr>
      </w:pPr>
      <w:r>
        <w:t>Weimer, M. (2013</w:t>
      </w:r>
      <w:r w:rsidR="008D292C">
        <w:t xml:space="preserve">). </w:t>
      </w:r>
      <w:r w:rsidR="008D292C" w:rsidRPr="00740E90">
        <w:rPr>
          <w:i/>
        </w:rPr>
        <w:t>Learner‐</w:t>
      </w:r>
      <w:r w:rsidR="00F26CA6" w:rsidRPr="00740E90">
        <w:rPr>
          <w:i/>
        </w:rPr>
        <w:t>Centered Teaching</w:t>
      </w:r>
      <w:r w:rsidR="008D292C" w:rsidRPr="00740E90">
        <w:rPr>
          <w:i/>
        </w:rPr>
        <w:t xml:space="preserve">: Five </w:t>
      </w:r>
      <w:r w:rsidR="00F26CA6" w:rsidRPr="00740E90">
        <w:rPr>
          <w:i/>
        </w:rPr>
        <w:t xml:space="preserve">Key Changes </w:t>
      </w:r>
      <w:r w:rsidR="008D292C" w:rsidRPr="00740E90">
        <w:rPr>
          <w:i/>
        </w:rPr>
        <w:t xml:space="preserve">to </w:t>
      </w:r>
      <w:r w:rsidR="00F26CA6" w:rsidRPr="00740E90">
        <w:rPr>
          <w:i/>
        </w:rPr>
        <w:t>Practice</w:t>
      </w:r>
      <w:r w:rsidR="008D292C">
        <w:t>.</w:t>
      </w:r>
      <w:r w:rsidR="00B80EDF">
        <w:t xml:space="preserve"> </w:t>
      </w:r>
      <w:r w:rsidR="00F26CA6">
        <w:t>(2nd ed.).</w:t>
      </w:r>
      <w:r w:rsidR="00B80EDF">
        <w:t xml:space="preserve"> </w:t>
      </w:r>
      <w:r w:rsidR="008D292C">
        <w:t xml:space="preserve"> San Francisco: Jossey‐Bass.</w:t>
      </w:r>
    </w:p>
    <w:p w14:paraId="2F603B3D" w14:textId="77777777" w:rsidR="005503EF" w:rsidRDefault="005503EF" w:rsidP="008D292C"/>
    <w:p w14:paraId="19CD5E51" w14:textId="77777777" w:rsidR="005503EF" w:rsidRDefault="005503EF" w:rsidP="008D292C"/>
    <w:p w14:paraId="76A80404" w14:textId="77777777" w:rsidR="003B693C" w:rsidRDefault="003B693C">
      <w:r>
        <w:br w:type="page"/>
      </w:r>
    </w:p>
    <w:p w14:paraId="26AF0F4E" w14:textId="77777777" w:rsidR="005503EF" w:rsidRDefault="003B693C" w:rsidP="003B693C">
      <w:pPr>
        <w:pStyle w:val="Head1"/>
      </w:pPr>
      <w:bookmarkStart w:id="54" w:name="_Toc509303548"/>
      <w:r>
        <w:lastRenderedPageBreak/>
        <w:t xml:space="preserve">Indigenous </w:t>
      </w:r>
      <w:r w:rsidR="00DB3625" w:rsidRPr="003B693C">
        <w:t>Teaching Learning Resource</w:t>
      </w:r>
      <w:r>
        <w:t>s</w:t>
      </w:r>
      <w:bookmarkEnd w:id="54"/>
      <w:r w:rsidRPr="003B693C">
        <w:t xml:space="preserve"> </w:t>
      </w:r>
    </w:p>
    <w:p w14:paraId="24EAF4EF" w14:textId="77777777" w:rsidR="003B693C" w:rsidRDefault="003B693C" w:rsidP="003B693C">
      <w:pPr>
        <w:pStyle w:val="Head1"/>
      </w:pPr>
    </w:p>
    <w:tbl>
      <w:tblPr>
        <w:tblStyle w:val="TableGrid"/>
        <w:tblW w:w="0" w:type="auto"/>
        <w:tblLook w:val="04A0" w:firstRow="1" w:lastRow="0" w:firstColumn="1" w:lastColumn="0" w:noHBand="0" w:noVBand="1"/>
      </w:tblPr>
      <w:tblGrid>
        <w:gridCol w:w="3674"/>
        <w:gridCol w:w="5902"/>
      </w:tblGrid>
      <w:tr w:rsidR="00DB3625" w14:paraId="6B0D90D8" w14:textId="77777777" w:rsidTr="007039CB">
        <w:tc>
          <w:tcPr>
            <w:tcW w:w="4012" w:type="dxa"/>
          </w:tcPr>
          <w:p w14:paraId="64C3473E" w14:textId="77777777" w:rsidR="007D3E05" w:rsidRDefault="00DB3625" w:rsidP="00DB3625">
            <w:pPr>
              <w:pStyle w:val="HEAD2"/>
            </w:pPr>
            <w:bookmarkStart w:id="55" w:name="_Toc509303549"/>
            <w:r w:rsidRPr="00DB3625">
              <w:t>Teaching Learning Resource: Health Trends</w:t>
            </w:r>
            <w:bookmarkEnd w:id="55"/>
          </w:p>
        </w:tc>
        <w:tc>
          <w:tcPr>
            <w:tcW w:w="5338" w:type="dxa"/>
          </w:tcPr>
          <w:p w14:paraId="32910E3C" w14:textId="77777777" w:rsidR="00D657C8" w:rsidRDefault="00DB3625" w:rsidP="008D292C">
            <w:r w:rsidRPr="00DB3625">
              <w:t xml:space="preserve">Recommended Activity </w:t>
            </w:r>
          </w:p>
          <w:p w14:paraId="01DBDF2E" w14:textId="77777777" w:rsidR="007D3E05" w:rsidRDefault="00DB3625" w:rsidP="008D292C">
            <w:r w:rsidRPr="008A73EA">
              <w:rPr>
                <w:b/>
              </w:rPr>
              <w:t>Cognitive Domain:</w:t>
            </w:r>
            <w:r w:rsidRPr="00DB3625">
              <w:t xml:space="preserve"> Understanding/Applying/Analyzing</w:t>
            </w:r>
          </w:p>
        </w:tc>
      </w:tr>
      <w:tr w:rsidR="00DB3625" w14:paraId="17E3B54B" w14:textId="77777777" w:rsidTr="007039CB">
        <w:tc>
          <w:tcPr>
            <w:tcW w:w="4012" w:type="dxa"/>
          </w:tcPr>
          <w:p w14:paraId="027AA3F6" w14:textId="77777777" w:rsidR="007D3E05" w:rsidRDefault="00DB3625" w:rsidP="008D292C">
            <w:r w:rsidRPr="008A73EA">
              <w:rPr>
                <w:b/>
              </w:rPr>
              <w:t>Course:</w:t>
            </w:r>
            <w:r w:rsidRPr="00DB3625">
              <w:t xml:space="preserve"> Health Promotion I</w:t>
            </w:r>
          </w:p>
        </w:tc>
        <w:tc>
          <w:tcPr>
            <w:tcW w:w="5338" w:type="dxa"/>
          </w:tcPr>
          <w:p w14:paraId="35F0D7BB" w14:textId="77777777" w:rsidR="001A5318" w:rsidRDefault="00890233" w:rsidP="008D292C">
            <w:r w:rsidRPr="008A73EA">
              <w:rPr>
                <w:b/>
              </w:rPr>
              <w:t>Duration</w:t>
            </w:r>
            <w:r w:rsidRPr="00890233">
              <w:t>: Spiral set 1 of 4</w:t>
            </w:r>
          </w:p>
          <w:p w14:paraId="7390DFB9" w14:textId="13F9F96A" w:rsidR="007D3E05" w:rsidRDefault="00890233" w:rsidP="008D292C">
            <w:r w:rsidRPr="008A73EA">
              <w:rPr>
                <w:b/>
              </w:rPr>
              <w:t>Preparation:</w:t>
            </w:r>
            <w:r w:rsidRPr="00890233">
              <w:t xml:space="preserve"> Moderate</w:t>
            </w:r>
          </w:p>
        </w:tc>
      </w:tr>
      <w:tr w:rsidR="00890233" w14:paraId="6CF2B4B3" w14:textId="77777777" w:rsidTr="00935D17">
        <w:tc>
          <w:tcPr>
            <w:tcW w:w="9350" w:type="dxa"/>
            <w:gridSpan w:val="2"/>
          </w:tcPr>
          <w:p w14:paraId="15AEC61B" w14:textId="77777777" w:rsidR="00890233" w:rsidRDefault="007039CB" w:rsidP="008D292C">
            <w:r w:rsidRPr="008A73EA">
              <w:rPr>
                <w:b/>
              </w:rPr>
              <w:t>Indigenous</w:t>
            </w:r>
            <w:r w:rsidR="00890233" w:rsidRPr="008A73EA">
              <w:rPr>
                <w:b/>
              </w:rPr>
              <w:t xml:space="preserve"> Competencies</w:t>
            </w:r>
            <w:r w:rsidR="00890233" w:rsidRPr="00890233">
              <w:t>: Post‐Colonial Understanding</w:t>
            </w:r>
          </w:p>
        </w:tc>
      </w:tr>
      <w:tr w:rsidR="004D067A" w14:paraId="5A45D9B7" w14:textId="77777777" w:rsidTr="00935D17">
        <w:tc>
          <w:tcPr>
            <w:tcW w:w="9350" w:type="dxa"/>
            <w:gridSpan w:val="2"/>
          </w:tcPr>
          <w:p w14:paraId="360B2E64" w14:textId="77777777" w:rsidR="002906D5" w:rsidRPr="00EE7ABF" w:rsidRDefault="004D067A" w:rsidP="004D067A">
            <w:pPr>
              <w:rPr>
                <w:b/>
              </w:rPr>
            </w:pPr>
            <w:r w:rsidRPr="00EE7ABF">
              <w:rPr>
                <w:b/>
              </w:rPr>
              <w:t>Purpose:</w:t>
            </w:r>
          </w:p>
          <w:p w14:paraId="65FF7370" w14:textId="77777777" w:rsidR="004D067A" w:rsidRDefault="004D067A" w:rsidP="0091209D">
            <w:pPr>
              <w:pStyle w:val="ListParagraph"/>
              <w:numPr>
                <w:ilvl w:val="0"/>
                <w:numId w:val="79"/>
              </w:numPr>
            </w:pPr>
            <w:r>
              <w:t xml:space="preserve">To help learners prepare for and engage in awareness development of health issues of </w:t>
            </w:r>
            <w:r w:rsidR="007039CB">
              <w:t>Indigenous</w:t>
            </w:r>
            <w:r>
              <w:t xml:space="preserve"> populations across the lifespan.</w:t>
            </w:r>
          </w:p>
          <w:p w14:paraId="13FC89F9" w14:textId="77777777" w:rsidR="002906D5" w:rsidRDefault="002906D5" w:rsidP="002906D5">
            <w:pPr>
              <w:pStyle w:val="ListParagraph"/>
            </w:pPr>
          </w:p>
        </w:tc>
      </w:tr>
      <w:tr w:rsidR="006E6CBF" w14:paraId="412DC8F5" w14:textId="77777777" w:rsidTr="00935D17">
        <w:tc>
          <w:tcPr>
            <w:tcW w:w="9350" w:type="dxa"/>
            <w:gridSpan w:val="2"/>
          </w:tcPr>
          <w:p w14:paraId="44BE2D87" w14:textId="77777777" w:rsidR="006E6CBF" w:rsidRPr="00EE7ABF" w:rsidRDefault="006E6CBF" w:rsidP="006E6CBF">
            <w:pPr>
              <w:rPr>
                <w:b/>
              </w:rPr>
            </w:pPr>
            <w:r w:rsidRPr="00EE7ABF">
              <w:rPr>
                <w:b/>
              </w:rPr>
              <w:t>Process:</w:t>
            </w:r>
          </w:p>
          <w:p w14:paraId="4EE56B09" w14:textId="77777777" w:rsidR="006E6CBF" w:rsidRDefault="006E6CBF" w:rsidP="006E6CBF"/>
          <w:p w14:paraId="52480DB0" w14:textId="77777777" w:rsidR="006E6CBF" w:rsidRPr="00EE7ABF" w:rsidRDefault="006E6CBF" w:rsidP="006E6CBF">
            <w:pPr>
              <w:rPr>
                <w:b/>
              </w:rPr>
            </w:pPr>
            <w:r w:rsidRPr="00EE7ABF">
              <w:rPr>
                <w:b/>
              </w:rPr>
              <w:t>In Preparation:</w:t>
            </w:r>
          </w:p>
          <w:p w14:paraId="3141F57A" w14:textId="77E207C2" w:rsidR="006E6CBF" w:rsidRDefault="006E6CBF" w:rsidP="0091209D">
            <w:pPr>
              <w:pStyle w:val="ListParagraph"/>
              <w:numPr>
                <w:ilvl w:val="0"/>
                <w:numId w:val="31"/>
              </w:numPr>
            </w:pPr>
            <w:r>
              <w:t xml:space="preserve">Teacher prepares learning by introducing health issues of Canadian </w:t>
            </w:r>
            <w:r w:rsidR="00676527">
              <w:t xml:space="preserve">Indigenous </w:t>
            </w:r>
            <w:r>
              <w:t>populations (metabolic, cardiac, socioeconomic)</w:t>
            </w:r>
          </w:p>
          <w:p w14:paraId="4A73094F" w14:textId="709B6F82" w:rsidR="006E6CBF" w:rsidRDefault="006E6CBF" w:rsidP="0091209D">
            <w:pPr>
              <w:pStyle w:val="ListParagraph"/>
              <w:numPr>
                <w:ilvl w:val="0"/>
                <w:numId w:val="31"/>
              </w:numPr>
            </w:pPr>
            <w:r>
              <w:t xml:space="preserve">Learners to watch the film </w:t>
            </w:r>
            <w:r w:rsidRPr="00A6676D">
              <w:rPr>
                <w:i/>
              </w:rPr>
              <w:t>The Gift of Diabetes</w:t>
            </w:r>
            <w:r>
              <w:t xml:space="preserve"> (58 minutes) available online from National Film Board of Canada. </w:t>
            </w:r>
            <w:hyperlink r:id="rId462" w:history="1">
              <w:r w:rsidR="00676527" w:rsidRPr="00A07566">
                <w:rPr>
                  <w:rStyle w:val="Hyperlink"/>
                </w:rPr>
                <w:t>http://www.nfb.ca/film/gift_of_diabetes/</w:t>
              </w:r>
            </w:hyperlink>
          </w:p>
          <w:p w14:paraId="3A38FA2F" w14:textId="410CE79B" w:rsidR="006E6CBF" w:rsidRDefault="006E6CBF" w:rsidP="0091209D">
            <w:pPr>
              <w:pStyle w:val="ListParagraph"/>
              <w:numPr>
                <w:ilvl w:val="0"/>
                <w:numId w:val="31"/>
              </w:numPr>
            </w:pPr>
            <w:r>
              <w:t xml:space="preserve">Learners to collect </w:t>
            </w:r>
            <w:r w:rsidR="001A5318">
              <w:t xml:space="preserve">three to five </w:t>
            </w:r>
            <w:r>
              <w:t xml:space="preserve">current media clips (newspaper articles, websites, etc.) related to </w:t>
            </w:r>
            <w:r w:rsidR="00676527">
              <w:t>Indigenous</w:t>
            </w:r>
            <w:r>
              <w:t xml:space="preserve"> health in their local community.</w:t>
            </w:r>
          </w:p>
          <w:p w14:paraId="36E2B8CA" w14:textId="77777777" w:rsidR="006E6CBF" w:rsidRDefault="006E6CBF" w:rsidP="0091209D">
            <w:pPr>
              <w:pStyle w:val="ListParagraph"/>
              <w:numPr>
                <w:ilvl w:val="0"/>
                <w:numId w:val="31"/>
              </w:numPr>
            </w:pPr>
            <w:r>
              <w:t>Learners prepare a small report of each clip by responding to the questions below.</w:t>
            </w:r>
          </w:p>
          <w:p w14:paraId="32D7DD73" w14:textId="77777777" w:rsidR="006E6CBF" w:rsidRDefault="006E6CBF" w:rsidP="006E6CBF"/>
          <w:p w14:paraId="1E5743DF" w14:textId="77777777" w:rsidR="006E6CBF" w:rsidRPr="00EE7ABF" w:rsidRDefault="006E6CBF" w:rsidP="006E6CBF">
            <w:pPr>
              <w:rPr>
                <w:b/>
              </w:rPr>
            </w:pPr>
            <w:r w:rsidRPr="00EE7ABF">
              <w:rPr>
                <w:b/>
              </w:rPr>
              <w:t>In Class:</w:t>
            </w:r>
          </w:p>
          <w:p w14:paraId="14D3733E" w14:textId="77777777" w:rsidR="006E6CBF" w:rsidRDefault="006E6CBF" w:rsidP="0091209D">
            <w:pPr>
              <w:pStyle w:val="ListParagraph"/>
              <w:numPr>
                <w:ilvl w:val="0"/>
                <w:numId w:val="32"/>
              </w:numPr>
            </w:pPr>
            <w:r>
              <w:t>Learners bring media clips and summaries to class.</w:t>
            </w:r>
          </w:p>
          <w:p w14:paraId="0EF8D1F7" w14:textId="271E0345" w:rsidR="006E6CBF" w:rsidRDefault="006E6CBF" w:rsidP="0091209D">
            <w:pPr>
              <w:pStyle w:val="ListParagraph"/>
              <w:numPr>
                <w:ilvl w:val="0"/>
                <w:numId w:val="32"/>
              </w:numPr>
            </w:pPr>
            <w:r>
              <w:t xml:space="preserve">In groups of </w:t>
            </w:r>
            <w:r w:rsidR="001A5318">
              <w:t>six</w:t>
            </w:r>
            <w:r>
              <w:t>, learners share and pool their media clips and note trends emerging from within group members (nutrition, oral health, diabetes, immunization, etc.).</w:t>
            </w:r>
          </w:p>
          <w:p w14:paraId="7A9BAC4C" w14:textId="7E3BAFB1" w:rsidR="006E6CBF" w:rsidRDefault="006E6CBF" w:rsidP="001A5318">
            <w:pPr>
              <w:pStyle w:val="ListParagraph"/>
              <w:numPr>
                <w:ilvl w:val="0"/>
                <w:numId w:val="32"/>
              </w:numPr>
            </w:pPr>
            <w:r>
              <w:t>Each learner to select ONE trend for further investigation (</w:t>
            </w:r>
            <w:r w:rsidR="001A5318">
              <w:t>t</w:t>
            </w:r>
            <w:r>
              <w:t>o take place in Health Promotion II, III</w:t>
            </w:r>
            <w:r w:rsidR="001A5318">
              <w:t>,</w:t>
            </w:r>
            <w:r>
              <w:t xml:space="preserve"> and IV).</w:t>
            </w:r>
          </w:p>
        </w:tc>
      </w:tr>
      <w:tr w:rsidR="00F15EAD" w14:paraId="1B41343C" w14:textId="77777777" w:rsidTr="00935D17">
        <w:tc>
          <w:tcPr>
            <w:tcW w:w="9350" w:type="dxa"/>
            <w:gridSpan w:val="2"/>
          </w:tcPr>
          <w:p w14:paraId="148347D5" w14:textId="77777777" w:rsidR="00F15EAD" w:rsidRPr="00EE7ABF" w:rsidRDefault="00F15EAD" w:rsidP="00F15EAD">
            <w:pPr>
              <w:rPr>
                <w:b/>
              </w:rPr>
            </w:pPr>
            <w:r w:rsidRPr="00EE7ABF">
              <w:rPr>
                <w:b/>
              </w:rPr>
              <w:t>Summary for each media clip to include the following:</w:t>
            </w:r>
          </w:p>
          <w:p w14:paraId="0B676E47" w14:textId="77777777" w:rsidR="00F15EAD" w:rsidRDefault="00F15EAD" w:rsidP="00F15EAD"/>
          <w:p w14:paraId="19FE609A" w14:textId="77777777" w:rsidR="00F15EAD" w:rsidRDefault="00F15EAD" w:rsidP="0091209D">
            <w:pPr>
              <w:pStyle w:val="ListParagraph"/>
              <w:numPr>
                <w:ilvl w:val="0"/>
                <w:numId w:val="33"/>
              </w:numPr>
            </w:pPr>
            <w:r>
              <w:t>What is the issue?</w:t>
            </w:r>
          </w:p>
          <w:p w14:paraId="4ECCC05F" w14:textId="77777777" w:rsidR="00F15EAD" w:rsidRDefault="00F15EAD" w:rsidP="0091209D">
            <w:pPr>
              <w:pStyle w:val="ListParagraph"/>
              <w:numPr>
                <w:ilvl w:val="0"/>
                <w:numId w:val="33"/>
              </w:numPr>
            </w:pPr>
            <w:r>
              <w:t>Why is this issue in the media?</w:t>
            </w:r>
          </w:p>
          <w:p w14:paraId="1FFCE0D8" w14:textId="77777777" w:rsidR="00F15EAD" w:rsidRDefault="00F15EAD" w:rsidP="0091209D">
            <w:pPr>
              <w:pStyle w:val="ListParagraph"/>
              <w:numPr>
                <w:ilvl w:val="0"/>
                <w:numId w:val="33"/>
              </w:numPr>
            </w:pPr>
            <w:r>
              <w:t xml:space="preserve">How is this issue related to </w:t>
            </w:r>
            <w:r w:rsidR="00676527">
              <w:t xml:space="preserve">Indigenous </w:t>
            </w:r>
            <w:r>
              <w:t>health? Explain. Why did you pick this issue over others?</w:t>
            </w:r>
          </w:p>
          <w:p w14:paraId="434A7A43" w14:textId="52D0227E" w:rsidR="00F15EAD" w:rsidRDefault="00F15EAD" w:rsidP="0091209D">
            <w:pPr>
              <w:pStyle w:val="ListParagraph"/>
              <w:numPr>
                <w:ilvl w:val="0"/>
                <w:numId w:val="33"/>
              </w:numPr>
            </w:pPr>
            <w:r>
              <w:t>Identify two questions that you would like to ask about this clip or issue. (No answer necessary</w:t>
            </w:r>
            <w:r w:rsidR="00F66BB8">
              <w:t>.</w:t>
            </w:r>
            <w:r>
              <w:t>)</w:t>
            </w:r>
          </w:p>
        </w:tc>
      </w:tr>
      <w:tr w:rsidR="0055779F" w14:paraId="239E4DBF" w14:textId="77777777" w:rsidTr="00935D17">
        <w:tc>
          <w:tcPr>
            <w:tcW w:w="9350" w:type="dxa"/>
            <w:gridSpan w:val="2"/>
          </w:tcPr>
          <w:p w14:paraId="2F7D97BF" w14:textId="77777777" w:rsidR="0055779F" w:rsidRPr="0055779F" w:rsidRDefault="0055779F" w:rsidP="0055779F">
            <w:r w:rsidRPr="00EE7ABF">
              <w:rPr>
                <w:b/>
              </w:rPr>
              <w:t>References</w:t>
            </w:r>
            <w:r w:rsidRPr="0055779F">
              <w:t>:</w:t>
            </w:r>
          </w:p>
          <w:p w14:paraId="00334BD7" w14:textId="77777777" w:rsidR="0055779F" w:rsidRPr="0055779F" w:rsidRDefault="0055779F" w:rsidP="0055779F"/>
          <w:p w14:paraId="4AF1153A" w14:textId="77777777" w:rsidR="00145DC9" w:rsidRPr="00145DC9" w:rsidRDefault="00145DC9" w:rsidP="00145DC9">
            <w:r w:rsidRPr="00145DC9">
              <w:t xml:space="preserve">Health Canada. </w:t>
            </w:r>
            <w:r w:rsidRPr="00145DC9">
              <w:rPr>
                <w:i/>
              </w:rPr>
              <w:t>First Nations and Inuit Health</w:t>
            </w:r>
            <w:r w:rsidRPr="00145DC9">
              <w:t xml:space="preserve">. </w:t>
            </w:r>
            <w:hyperlink r:id="rId463" w:history="1">
              <w:r w:rsidRPr="00145DC9">
                <w:rPr>
                  <w:rStyle w:val="Hyperlink"/>
                </w:rPr>
                <w:t>https://www.canada.ca/en/health-canada/services/first-nations-inuit-health.html</w:t>
              </w:r>
            </w:hyperlink>
          </w:p>
          <w:p w14:paraId="1DC82CAA" w14:textId="77777777" w:rsidR="0055779F" w:rsidRPr="0055779F" w:rsidRDefault="0055779F" w:rsidP="0055779F"/>
          <w:p w14:paraId="212915E5" w14:textId="15C82C18" w:rsidR="0055779F" w:rsidRPr="0055779F" w:rsidRDefault="0055779F" w:rsidP="0055779F">
            <w:r w:rsidRPr="0055779F">
              <w:lastRenderedPageBreak/>
              <w:t>Hunter, L., Logan, J., Barton, S.</w:t>
            </w:r>
            <w:r w:rsidR="001A5318">
              <w:t>,</w:t>
            </w:r>
            <w:r w:rsidRPr="0055779F">
              <w:t xml:space="preserve"> &amp; Goulet, J. (2004). Linking Aboriginal </w:t>
            </w:r>
            <w:r w:rsidR="001A5318" w:rsidRPr="0055779F">
              <w:t xml:space="preserve">Healing Traditions </w:t>
            </w:r>
            <w:r w:rsidRPr="0055779F">
              <w:t xml:space="preserve">to </w:t>
            </w:r>
            <w:r w:rsidR="001A5318" w:rsidRPr="0055779F">
              <w:t>Holistic Nursing Practice</w:t>
            </w:r>
            <w:r w:rsidRPr="0055779F">
              <w:t xml:space="preserve">. </w:t>
            </w:r>
            <w:r w:rsidRPr="0055779F">
              <w:rPr>
                <w:i/>
              </w:rPr>
              <w:t>Journal of Holistic Nursing, 22</w:t>
            </w:r>
            <w:r w:rsidRPr="0055779F">
              <w:t>, 267‐285. Doi: 10:1177/0898010104266750</w:t>
            </w:r>
          </w:p>
          <w:p w14:paraId="4039AC30" w14:textId="77777777" w:rsidR="0055779F" w:rsidRPr="0055779F" w:rsidRDefault="0055779F" w:rsidP="0055779F"/>
          <w:p w14:paraId="7F8F778A" w14:textId="77777777" w:rsidR="00063666" w:rsidRPr="00063666" w:rsidRDefault="00063666" w:rsidP="00063666">
            <w:r w:rsidRPr="00063666">
              <w:t xml:space="preserve">Morley, M., &amp; Schwenger, S. (2009). </w:t>
            </w:r>
            <w:r w:rsidRPr="00063666">
              <w:rPr>
                <w:i/>
              </w:rPr>
              <w:t>Aboriginal Health Determinants and Stroke/Chronic Disease</w:t>
            </w:r>
            <w:r w:rsidRPr="00063666">
              <w:t xml:space="preserve">. Health Nexus. </w:t>
            </w:r>
            <w:hyperlink r:id="rId464" w:history="1">
              <w:r w:rsidRPr="00063666">
                <w:rPr>
                  <w:rStyle w:val="Hyperlink"/>
                </w:rPr>
                <w:t>http://en.healthnexus.ca/sites/en.healthnexus.ca/files/resources/aboriginal_health_determinants_part2.pdf</w:t>
              </w:r>
            </w:hyperlink>
          </w:p>
          <w:p w14:paraId="3DE9DBA0" w14:textId="77777777" w:rsidR="0055779F" w:rsidRPr="0055779F" w:rsidRDefault="0055779F" w:rsidP="0055779F"/>
          <w:p w14:paraId="4F9B5194" w14:textId="3B5052E9" w:rsidR="0055779F" w:rsidRPr="0055779F" w:rsidRDefault="0055779F" w:rsidP="0055779F">
            <w:r w:rsidRPr="0055779F">
              <w:t>Paskievich, J.</w:t>
            </w:r>
            <w:r w:rsidR="00F66BB8">
              <w:t>,</w:t>
            </w:r>
            <w:r w:rsidRPr="0055779F">
              <w:t xml:space="preserve"> &amp; Whitford, O. (Directors). (2005). </w:t>
            </w:r>
            <w:r w:rsidRPr="0055779F">
              <w:rPr>
                <w:i/>
              </w:rPr>
              <w:t xml:space="preserve">The </w:t>
            </w:r>
            <w:r w:rsidR="001A5318" w:rsidRPr="0055779F">
              <w:rPr>
                <w:i/>
              </w:rPr>
              <w:t xml:space="preserve">Gift </w:t>
            </w:r>
            <w:r w:rsidRPr="0055779F">
              <w:rPr>
                <w:i/>
              </w:rPr>
              <w:t xml:space="preserve">of </w:t>
            </w:r>
            <w:r w:rsidR="001A5318" w:rsidRPr="0055779F">
              <w:rPr>
                <w:i/>
              </w:rPr>
              <w:t xml:space="preserve">Diabetes </w:t>
            </w:r>
            <w:r w:rsidRPr="0055779F">
              <w:t xml:space="preserve">[Video]. National Film Board of Canada. Retrieved from </w:t>
            </w:r>
            <w:hyperlink r:id="rId465">
              <w:r w:rsidRPr="0055779F">
                <w:rPr>
                  <w:rStyle w:val="Hyperlink"/>
                </w:rPr>
                <w:t>http://www.nfb.ca/film/gift_of_diabetes/</w:t>
              </w:r>
            </w:hyperlink>
          </w:p>
          <w:p w14:paraId="14958D69" w14:textId="77777777" w:rsidR="0055779F" w:rsidRPr="0055779F" w:rsidRDefault="0055779F" w:rsidP="0055779F"/>
          <w:p w14:paraId="485EA52C" w14:textId="67FC8192" w:rsidR="0055779F" w:rsidRPr="0055779F" w:rsidRDefault="00063666" w:rsidP="0055779F">
            <w:r w:rsidRPr="00063666">
              <w:t>Reading, C.</w:t>
            </w:r>
            <w:r w:rsidR="00F66BB8">
              <w:t>,</w:t>
            </w:r>
            <w:r w:rsidRPr="00063666">
              <w:t xml:space="preserve"> </w:t>
            </w:r>
            <w:r w:rsidR="001A5318">
              <w:t>&amp;</w:t>
            </w:r>
            <w:r w:rsidR="001A5318" w:rsidRPr="00063666">
              <w:t xml:space="preserve"> </w:t>
            </w:r>
            <w:r w:rsidRPr="00063666">
              <w:t xml:space="preserve">Wien, F. (2009). </w:t>
            </w:r>
            <w:r w:rsidRPr="00063666">
              <w:rPr>
                <w:i/>
              </w:rPr>
              <w:t xml:space="preserve">Health </w:t>
            </w:r>
            <w:r w:rsidR="001A5318" w:rsidRPr="00063666">
              <w:rPr>
                <w:i/>
              </w:rPr>
              <w:t xml:space="preserve">Inequalities </w:t>
            </w:r>
            <w:r w:rsidRPr="00063666">
              <w:rPr>
                <w:i/>
              </w:rPr>
              <w:t xml:space="preserve">and </w:t>
            </w:r>
            <w:r w:rsidR="001A5318" w:rsidRPr="00063666">
              <w:rPr>
                <w:i/>
              </w:rPr>
              <w:t xml:space="preserve">Social Determinants </w:t>
            </w:r>
            <w:r w:rsidRPr="00063666">
              <w:rPr>
                <w:i/>
              </w:rPr>
              <w:t xml:space="preserve">of Aboriginal </w:t>
            </w:r>
            <w:r w:rsidR="001A5318" w:rsidRPr="00063666">
              <w:rPr>
                <w:i/>
              </w:rPr>
              <w:t>Peoples</w:t>
            </w:r>
            <w:r w:rsidR="001A5318">
              <w:rPr>
                <w:i/>
              </w:rPr>
              <w:t>’</w:t>
            </w:r>
            <w:r w:rsidR="001A5318" w:rsidRPr="00063666">
              <w:rPr>
                <w:i/>
              </w:rPr>
              <w:t xml:space="preserve"> Health</w:t>
            </w:r>
            <w:r w:rsidRPr="00063666">
              <w:t xml:space="preserve">. National Collaborating Centre for Aboriginal </w:t>
            </w:r>
            <w:r w:rsidR="001A5318" w:rsidRPr="00063666">
              <w:t>Health</w:t>
            </w:r>
            <w:r w:rsidRPr="00063666">
              <w:t xml:space="preserve">. </w:t>
            </w:r>
            <w:hyperlink r:id="rId466" w:history="1">
              <w:r w:rsidRPr="00063666">
                <w:rPr>
                  <w:rStyle w:val="Hyperlink"/>
                </w:rPr>
                <w:t>http://www.nccah-ccnsa.ca/docs/social%20determinates/nccah-loppie-wien_report.pdf</w:t>
              </w:r>
            </w:hyperlink>
          </w:p>
          <w:p w14:paraId="71F37361" w14:textId="77777777" w:rsidR="0055779F" w:rsidRDefault="0055779F" w:rsidP="008D292C"/>
        </w:tc>
      </w:tr>
    </w:tbl>
    <w:p w14:paraId="0B195575" w14:textId="77777777" w:rsidR="005503EF" w:rsidRDefault="005503EF" w:rsidP="008D292C"/>
    <w:p w14:paraId="65F01E67" w14:textId="77777777" w:rsidR="00BB7B83" w:rsidRDefault="00BB7B83">
      <w:r>
        <w:br w:type="page"/>
      </w:r>
    </w:p>
    <w:tbl>
      <w:tblPr>
        <w:tblStyle w:val="TableGrid"/>
        <w:tblW w:w="0" w:type="auto"/>
        <w:tblLook w:val="04A0" w:firstRow="1" w:lastRow="0" w:firstColumn="1" w:lastColumn="0" w:noHBand="0" w:noVBand="1"/>
      </w:tblPr>
      <w:tblGrid>
        <w:gridCol w:w="4569"/>
        <w:gridCol w:w="5007"/>
      </w:tblGrid>
      <w:tr w:rsidR="00B23B5C" w14:paraId="5F201499" w14:textId="77777777" w:rsidTr="008A73EA">
        <w:tc>
          <w:tcPr>
            <w:tcW w:w="5048" w:type="dxa"/>
          </w:tcPr>
          <w:p w14:paraId="47CB3866" w14:textId="77777777" w:rsidR="00BB7B83" w:rsidRDefault="00BB7B83" w:rsidP="008F42BF">
            <w:pPr>
              <w:pStyle w:val="HEAD2"/>
            </w:pPr>
            <w:bookmarkStart w:id="56" w:name="_Toc509303550"/>
            <w:r w:rsidRPr="00BB7B83">
              <w:lastRenderedPageBreak/>
              <w:t>Teaching Learning Resource: Determinants of Health</w:t>
            </w:r>
            <w:bookmarkEnd w:id="56"/>
          </w:p>
        </w:tc>
        <w:tc>
          <w:tcPr>
            <w:tcW w:w="4302" w:type="dxa"/>
          </w:tcPr>
          <w:p w14:paraId="5A3F78DF" w14:textId="77777777" w:rsidR="008F42BF" w:rsidRDefault="008F42BF" w:rsidP="008F42BF">
            <w:r>
              <w:t xml:space="preserve">Recommended Activity </w:t>
            </w:r>
          </w:p>
          <w:p w14:paraId="17D4F0A1" w14:textId="5D03AB48" w:rsidR="00BB7B83" w:rsidRDefault="008F42BF" w:rsidP="001A5318">
            <w:r w:rsidRPr="008A73EA">
              <w:rPr>
                <w:b/>
              </w:rPr>
              <w:t>Cognitive Domain:</w:t>
            </w:r>
            <w:r w:rsidR="001A5318">
              <w:rPr>
                <w:b/>
              </w:rPr>
              <w:t xml:space="preserve"> </w:t>
            </w:r>
            <w:r>
              <w:t>Understanding/Applying/Analyzing</w:t>
            </w:r>
          </w:p>
        </w:tc>
      </w:tr>
      <w:tr w:rsidR="00B23B5C" w14:paraId="0CED9024" w14:textId="77777777" w:rsidTr="008A73EA">
        <w:tc>
          <w:tcPr>
            <w:tcW w:w="5048" w:type="dxa"/>
          </w:tcPr>
          <w:p w14:paraId="6CC30FB1" w14:textId="77777777" w:rsidR="00BB7B83" w:rsidRDefault="002E1BEA" w:rsidP="00F93ED8">
            <w:r w:rsidRPr="008A73EA">
              <w:rPr>
                <w:b/>
              </w:rPr>
              <w:t>Course:</w:t>
            </w:r>
            <w:r w:rsidRPr="002E1BEA">
              <w:t xml:space="preserve"> Health Promotion II</w:t>
            </w:r>
          </w:p>
        </w:tc>
        <w:tc>
          <w:tcPr>
            <w:tcW w:w="4302" w:type="dxa"/>
          </w:tcPr>
          <w:p w14:paraId="123DD88A" w14:textId="77777777" w:rsidR="008A73EA" w:rsidRDefault="002E1BEA" w:rsidP="00F93ED8">
            <w:r w:rsidRPr="008A73EA">
              <w:rPr>
                <w:b/>
              </w:rPr>
              <w:t>Duration</w:t>
            </w:r>
            <w:r w:rsidRPr="002E1BEA">
              <w:t xml:space="preserve">: Spiral set 2 of 4 </w:t>
            </w:r>
          </w:p>
          <w:p w14:paraId="69A8D483" w14:textId="77777777" w:rsidR="00BB7B83" w:rsidRDefault="002E1BEA" w:rsidP="00F93ED8">
            <w:r w:rsidRPr="008A73EA">
              <w:rPr>
                <w:b/>
              </w:rPr>
              <w:t>Preparation</w:t>
            </w:r>
            <w:r w:rsidRPr="002E1BEA">
              <w:t>: Moderate</w:t>
            </w:r>
          </w:p>
        </w:tc>
      </w:tr>
      <w:tr w:rsidR="002E1BEA" w14:paraId="1BCA0DDD" w14:textId="77777777" w:rsidTr="00992AB0">
        <w:tc>
          <w:tcPr>
            <w:tcW w:w="9350" w:type="dxa"/>
            <w:gridSpan w:val="2"/>
          </w:tcPr>
          <w:p w14:paraId="10BF73CC" w14:textId="77777777" w:rsidR="002E1BEA" w:rsidRDefault="00D20B57" w:rsidP="00F93ED8">
            <w:r w:rsidRPr="008A73EA">
              <w:rPr>
                <w:b/>
              </w:rPr>
              <w:t>Indigenous</w:t>
            </w:r>
            <w:r w:rsidR="002E1BEA" w:rsidRPr="008A73EA">
              <w:rPr>
                <w:b/>
              </w:rPr>
              <w:t xml:space="preserve"> Competencies:</w:t>
            </w:r>
            <w:r w:rsidR="002E1BEA" w:rsidRPr="002E1BEA">
              <w:t xml:space="preserve"> Post‐Colonial Understanding</w:t>
            </w:r>
          </w:p>
        </w:tc>
      </w:tr>
      <w:tr w:rsidR="002E1BEA" w14:paraId="5AA7FDFA" w14:textId="77777777" w:rsidTr="00992AB0">
        <w:tc>
          <w:tcPr>
            <w:tcW w:w="9350" w:type="dxa"/>
            <w:gridSpan w:val="2"/>
          </w:tcPr>
          <w:p w14:paraId="318285F7" w14:textId="77777777" w:rsidR="002E1BEA" w:rsidRPr="008A73EA" w:rsidRDefault="002E1BEA" w:rsidP="002E1BEA">
            <w:pPr>
              <w:rPr>
                <w:b/>
              </w:rPr>
            </w:pPr>
            <w:r w:rsidRPr="008A73EA">
              <w:rPr>
                <w:b/>
              </w:rPr>
              <w:t>Purpose:</w:t>
            </w:r>
          </w:p>
          <w:p w14:paraId="775A34C9" w14:textId="77777777" w:rsidR="002E1BEA" w:rsidRDefault="002E1BEA" w:rsidP="0091209D">
            <w:pPr>
              <w:pStyle w:val="ListParagraph"/>
              <w:numPr>
                <w:ilvl w:val="0"/>
                <w:numId w:val="80"/>
              </w:numPr>
            </w:pPr>
            <w:r>
              <w:t xml:space="preserve">To help learners understand the effects of determinants of health on </w:t>
            </w:r>
            <w:r w:rsidR="00D20B57" w:rsidRPr="00D20B57">
              <w:t>Indigenous</w:t>
            </w:r>
            <w:r>
              <w:t xml:space="preserve"> populations.</w:t>
            </w:r>
          </w:p>
        </w:tc>
      </w:tr>
      <w:tr w:rsidR="00BE085C" w14:paraId="3DB59BA2" w14:textId="77777777" w:rsidTr="00992AB0">
        <w:trPr>
          <w:trHeight w:val="1065"/>
        </w:trPr>
        <w:tc>
          <w:tcPr>
            <w:tcW w:w="9350" w:type="dxa"/>
            <w:gridSpan w:val="2"/>
          </w:tcPr>
          <w:p w14:paraId="79C73C81" w14:textId="77777777" w:rsidR="00BE085C" w:rsidRPr="00B251F2" w:rsidRDefault="00D20B57" w:rsidP="00B251F2">
            <w:pPr>
              <w:spacing w:line="291" w:lineRule="exact"/>
              <w:ind w:left="103"/>
              <w:jc w:val="center"/>
              <w:rPr>
                <w:b/>
              </w:rPr>
            </w:pPr>
            <w:r w:rsidRPr="00D20B57">
              <w:rPr>
                <w:b/>
              </w:rPr>
              <w:t>Indigenous</w:t>
            </w:r>
            <w:r w:rsidR="00BE085C" w:rsidRPr="00B251F2">
              <w:rPr>
                <w:b/>
              </w:rPr>
              <w:t xml:space="preserve"> Determinants of Health</w:t>
            </w:r>
          </w:p>
          <w:p w14:paraId="6B691526" w14:textId="77777777" w:rsidR="00BE085C" w:rsidRDefault="00BE085C" w:rsidP="00BE085C">
            <w:pPr>
              <w:rPr>
                <w:rFonts w:ascii="Times New Roman"/>
              </w:rPr>
            </w:pPr>
          </w:p>
          <w:p w14:paraId="395D4F69" w14:textId="77777777" w:rsidR="00BE085C" w:rsidRDefault="00BE085C" w:rsidP="00BE085C">
            <w:pPr>
              <w:rPr>
                <w:rFonts w:ascii="Times New Roman"/>
              </w:rPr>
            </w:pPr>
          </w:p>
          <w:p w14:paraId="4BBC4BAE" w14:textId="77777777" w:rsidR="00BE085C" w:rsidRDefault="00BE085C" w:rsidP="00B251F2">
            <w:pPr>
              <w:jc w:val="center"/>
              <w:rPr>
                <w:rFonts w:ascii="Times New Roman"/>
              </w:rPr>
            </w:pPr>
            <w:r>
              <w:rPr>
                <w:rFonts w:ascii="Times New Roman"/>
                <w:noProof/>
              </w:rPr>
              <w:drawing>
                <wp:inline distT="0" distB="0" distL="0" distR="0" wp14:anchorId="11210238" wp14:editId="3A5ED74A">
                  <wp:extent cx="3946344" cy="398555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_SDOH.png"/>
                          <pic:cNvPicPr/>
                        </pic:nvPicPr>
                        <pic:blipFill>
                          <a:blip r:embed="rId467">
                            <a:extLst>
                              <a:ext uri="{28A0092B-C50C-407E-A947-70E740481C1C}">
                                <a14:useLocalDpi xmlns:a14="http://schemas.microsoft.com/office/drawing/2010/main" val="0"/>
                              </a:ext>
                            </a:extLst>
                          </a:blip>
                          <a:stretch>
                            <a:fillRect/>
                          </a:stretch>
                        </pic:blipFill>
                        <pic:spPr>
                          <a:xfrm>
                            <a:off x="0" y="0"/>
                            <a:ext cx="3951715" cy="3990978"/>
                          </a:xfrm>
                          <a:prstGeom prst="rect">
                            <a:avLst/>
                          </a:prstGeom>
                        </pic:spPr>
                      </pic:pic>
                    </a:graphicData>
                  </a:graphic>
                </wp:inline>
              </w:drawing>
            </w:r>
          </w:p>
          <w:p w14:paraId="11B03891" w14:textId="77777777" w:rsidR="00BE085C" w:rsidRDefault="00BE085C" w:rsidP="00BE085C">
            <w:pPr>
              <w:rPr>
                <w:rFonts w:ascii="Times New Roman"/>
              </w:rPr>
            </w:pPr>
          </w:p>
          <w:p w14:paraId="3076CACC" w14:textId="77777777" w:rsidR="00BE085C" w:rsidRDefault="00BE085C" w:rsidP="00BE085C">
            <w:pPr>
              <w:rPr>
                <w:rFonts w:ascii="Times New Roman"/>
              </w:rPr>
            </w:pPr>
          </w:p>
          <w:p w14:paraId="584ECFD2" w14:textId="77777777" w:rsidR="00BE085C" w:rsidRDefault="00BE085C" w:rsidP="00BE085C">
            <w:pPr>
              <w:rPr>
                <w:rFonts w:ascii="Times New Roman"/>
              </w:rPr>
            </w:pPr>
          </w:p>
          <w:p w14:paraId="628791B7" w14:textId="77777777" w:rsidR="00BE085C" w:rsidRDefault="00BE085C" w:rsidP="00BE085C">
            <w:pPr>
              <w:spacing w:before="1"/>
              <w:rPr>
                <w:rFonts w:ascii="Times New Roman"/>
                <w:sz w:val="34"/>
              </w:rPr>
            </w:pPr>
          </w:p>
          <w:p w14:paraId="05EDFEF0" w14:textId="77777777" w:rsidR="00BE085C" w:rsidRPr="00CF589B" w:rsidRDefault="00BE085C" w:rsidP="00BE085C">
            <w:pPr>
              <w:spacing w:line="276" w:lineRule="auto"/>
              <w:ind w:left="103" w:right="136"/>
              <w:rPr>
                <w:i/>
              </w:rPr>
            </w:pPr>
            <w:r>
              <w:t xml:space="preserve">Diagram adapted from Morley &amp; Schwenger, (2009), </w:t>
            </w:r>
            <w:r w:rsidRPr="00CF589B">
              <w:rPr>
                <w:i/>
              </w:rPr>
              <w:t>Aboriginal Health Determinants and Chronic Disease.</w:t>
            </w:r>
          </w:p>
          <w:p w14:paraId="1659EE6B" w14:textId="77777777" w:rsidR="00BE085C" w:rsidRDefault="00BE085C" w:rsidP="002E1BEA"/>
          <w:p w14:paraId="131C3F50" w14:textId="77777777" w:rsidR="00B251F2" w:rsidRDefault="00B251F2" w:rsidP="002E1BEA"/>
        </w:tc>
      </w:tr>
      <w:tr w:rsidR="002E1BEA" w14:paraId="3FDE8A65" w14:textId="77777777" w:rsidTr="00992AB0">
        <w:trPr>
          <w:trHeight w:val="1065"/>
        </w:trPr>
        <w:tc>
          <w:tcPr>
            <w:tcW w:w="9350" w:type="dxa"/>
            <w:gridSpan w:val="2"/>
          </w:tcPr>
          <w:p w14:paraId="7B2058D6" w14:textId="77777777" w:rsidR="002E1BEA" w:rsidRPr="00B251F2" w:rsidRDefault="002E1BEA" w:rsidP="002E1BEA">
            <w:pPr>
              <w:rPr>
                <w:b/>
              </w:rPr>
            </w:pPr>
            <w:r w:rsidRPr="00B251F2">
              <w:rPr>
                <w:b/>
              </w:rPr>
              <w:lastRenderedPageBreak/>
              <w:t>Process:</w:t>
            </w:r>
          </w:p>
          <w:p w14:paraId="22FCF26B" w14:textId="77777777" w:rsidR="00B251F2" w:rsidRPr="00B251F2" w:rsidRDefault="00B251F2" w:rsidP="002E1BEA">
            <w:pPr>
              <w:rPr>
                <w:b/>
              </w:rPr>
            </w:pPr>
          </w:p>
          <w:p w14:paraId="5CECC345" w14:textId="77777777" w:rsidR="00B251F2" w:rsidRPr="00B251F2" w:rsidRDefault="00B251F2" w:rsidP="002E1BEA">
            <w:pPr>
              <w:rPr>
                <w:b/>
              </w:rPr>
            </w:pPr>
            <w:r w:rsidRPr="00B251F2">
              <w:rPr>
                <w:b/>
              </w:rPr>
              <w:t>In Preparation:</w:t>
            </w:r>
          </w:p>
          <w:p w14:paraId="2205878D" w14:textId="068F1F84" w:rsidR="002E1BEA" w:rsidRDefault="002E1BEA" w:rsidP="00A6676D">
            <w:pPr>
              <w:pStyle w:val="ListParagraph"/>
              <w:numPr>
                <w:ilvl w:val="0"/>
                <w:numId w:val="34"/>
              </w:numPr>
            </w:pPr>
            <w:r>
              <w:t xml:space="preserve">Learners access and read </w:t>
            </w:r>
            <w:r w:rsidRPr="001A5318">
              <w:rPr>
                <w:i/>
              </w:rPr>
              <w:t xml:space="preserve">Canada’s </w:t>
            </w:r>
            <w:r w:rsidR="001A5318" w:rsidRPr="001A5318">
              <w:rPr>
                <w:i/>
              </w:rPr>
              <w:t xml:space="preserve">Response </w:t>
            </w:r>
            <w:r w:rsidRPr="001A5318">
              <w:rPr>
                <w:i/>
              </w:rPr>
              <w:t xml:space="preserve">to WHO </w:t>
            </w:r>
            <w:r w:rsidR="001A5318" w:rsidRPr="001A5318">
              <w:rPr>
                <w:i/>
              </w:rPr>
              <w:t xml:space="preserve">Commission </w:t>
            </w:r>
            <w:r w:rsidRPr="001A5318">
              <w:rPr>
                <w:i/>
              </w:rPr>
              <w:t xml:space="preserve">on </w:t>
            </w:r>
            <w:r w:rsidR="001A5318" w:rsidRPr="001A5318">
              <w:rPr>
                <w:i/>
              </w:rPr>
              <w:t xml:space="preserve">Social Determinants </w:t>
            </w:r>
            <w:r w:rsidRPr="001A5318">
              <w:rPr>
                <w:i/>
              </w:rPr>
              <w:t xml:space="preserve">of </w:t>
            </w:r>
            <w:r w:rsidR="001A5318" w:rsidRPr="001A5318">
              <w:rPr>
                <w:i/>
              </w:rPr>
              <w:t>Health</w:t>
            </w:r>
            <w:r w:rsidRPr="001A5318">
              <w:rPr>
                <w:i/>
              </w:rPr>
              <w:t xml:space="preserve">. </w:t>
            </w:r>
            <w:hyperlink r:id="rId468" w:history="1">
              <w:r w:rsidR="00551D65" w:rsidRPr="00A07566">
                <w:rPr>
                  <w:rStyle w:val="Hyperlink"/>
                </w:rPr>
                <w:t>https://www.canada.ca/en/public-health/services/health-promotion/canada-s-response-who-commission-on-social-determinants-health/background.html</w:t>
              </w:r>
            </w:hyperlink>
          </w:p>
          <w:p w14:paraId="492DF19C" w14:textId="77777777" w:rsidR="002E1BEA" w:rsidRDefault="002E1BEA" w:rsidP="002E1BEA"/>
          <w:p w14:paraId="029ABFCC" w14:textId="77777777" w:rsidR="00551D65" w:rsidRPr="00551D65" w:rsidRDefault="00551D65" w:rsidP="002E1BEA">
            <w:pPr>
              <w:rPr>
                <w:b/>
              </w:rPr>
            </w:pPr>
            <w:r w:rsidRPr="00551D65">
              <w:rPr>
                <w:b/>
              </w:rPr>
              <w:t>In Class:</w:t>
            </w:r>
          </w:p>
          <w:p w14:paraId="05BCAB96" w14:textId="3BB8B8F6" w:rsidR="002E1BEA" w:rsidRDefault="002E1BEA" w:rsidP="0091209D">
            <w:pPr>
              <w:pStyle w:val="ListParagraph"/>
              <w:numPr>
                <w:ilvl w:val="0"/>
                <w:numId w:val="35"/>
              </w:numPr>
            </w:pPr>
            <w:r>
              <w:t xml:space="preserve">Have learners identify the top </w:t>
            </w:r>
            <w:r w:rsidR="001A5318">
              <w:t xml:space="preserve">five </w:t>
            </w:r>
            <w:r w:rsidR="00D20B57" w:rsidRPr="00D20B57">
              <w:t>Indigenous</w:t>
            </w:r>
            <w:r>
              <w:t xml:space="preserve"> determinants of health that most influenced their selected health trend (from Health Promotion I). See determinants of health diagram </w:t>
            </w:r>
            <w:r w:rsidR="00D20B57">
              <w:t>above</w:t>
            </w:r>
            <w:r>
              <w:t>.</w:t>
            </w:r>
          </w:p>
          <w:p w14:paraId="320F4EFF" w14:textId="389C7D13" w:rsidR="002E1BEA" w:rsidRDefault="002E1BEA" w:rsidP="0091209D">
            <w:pPr>
              <w:pStyle w:val="ListParagraph"/>
              <w:numPr>
                <w:ilvl w:val="0"/>
                <w:numId w:val="35"/>
              </w:numPr>
            </w:pPr>
            <w:r>
              <w:t xml:space="preserve">Provide each learner with </w:t>
            </w:r>
            <w:r w:rsidR="001A5318">
              <w:t xml:space="preserve">five </w:t>
            </w:r>
            <w:r>
              <w:t>sticky dots.</w:t>
            </w:r>
          </w:p>
          <w:p w14:paraId="10564B45" w14:textId="77777777" w:rsidR="002E1BEA" w:rsidRDefault="002E1BEA" w:rsidP="0091209D">
            <w:pPr>
              <w:pStyle w:val="ListParagraph"/>
              <w:numPr>
                <w:ilvl w:val="0"/>
                <w:numId w:val="35"/>
              </w:numPr>
            </w:pPr>
            <w:r>
              <w:t xml:space="preserve">Write the </w:t>
            </w:r>
            <w:r w:rsidR="007009A1" w:rsidRPr="007009A1">
              <w:t>Indigenous</w:t>
            </w:r>
            <w:r>
              <w:t xml:space="preserve"> determinants of health on the flip chart.</w:t>
            </w:r>
          </w:p>
          <w:p w14:paraId="59925AF6" w14:textId="27A89E91" w:rsidR="002E1BEA" w:rsidRDefault="002E1BEA" w:rsidP="0091209D">
            <w:pPr>
              <w:pStyle w:val="ListParagraph"/>
              <w:numPr>
                <w:ilvl w:val="0"/>
                <w:numId w:val="35"/>
              </w:numPr>
            </w:pPr>
            <w:r>
              <w:t xml:space="preserve">Invite learners to place dots on the determinants that influenced their particular health trend. (Learners may place all </w:t>
            </w:r>
            <w:r w:rsidR="001A5318">
              <w:t xml:space="preserve">five </w:t>
            </w:r>
            <w:r>
              <w:t xml:space="preserve">dots on one determinant or spread them out to </w:t>
            </w:r>
            <w:r w:rsidR="001A5318">
              <w:t xml:space="preserve">five </w:t>
            </w:r>
            <w:r>
              <w:t>different determinants</w:t>
            </w:r>
            <w:r w:rsidR="001A5318">
              <w:t>.</w:t>
            </w:r>
            <w:r>
              <w:t>)</w:t>
            </w:r>
          </w:p>
          <w:p w14:paraId="5EB87D19" w14:textId="77777777" w:rsidR="002E1BEA" w:rsidRDefault="002E1BEA" w:rsidP="0091209D">
            <w:pPr>
              <w:pStyle w:val="ListParagraph"/>
              <w:numPr>
                <w:ilvl w:val="0"/>
                <w:numId w:val="35"/>
              </w:numPr>
            </w:pPr>
            <w:r>
              <w:t>When all learners are finished, look for patterns of determinants with the most dots.</w:t>
            </w:r>
          </w:p>
          <w:p w14:paraId="66A415A0" w14:textId="0AD7F4AD" w:rsidR="002E1BEA" w:rsidRDefault="002E1BEA" w:rsidP="001A5318">
            <w:pPr>
              <w:pStyle w:val="ListParagraph"/>
              <w:numPr>
                <w:ilvl w:val="0"/>
                <w:numId w:val="35"/>
              </w:numPr>
            </w:pPr>
            <w:r>
              <w:t xml:space="preserve">In small groups, discuss the cause and effects of those health determinants on </w:t>
            </w:r>
            <w:r w:rsidR="007009A1" w:rsidRPr="007009A1">
              <w:t xml:space="preserve">Indigenous </w:t>
            </w:r>
            <w:r>
              <w:t>health trends. Examine the role of social determinants of health on First Nations, Inuit and Métis clients, families and communities.</w:t>
            </w:r>
          </w:p>
        </w:tc>
      </w:tr>
      <w:tr w:rsidR="002E1BEA" w14:paraId="32C741D9" w14:textId="77777777" w:rsidTr="00992AB0">
        <w:tc>
          <w:tcPr>
            <w:tcW w:w="9350" w:type="dxa"/>
            <w:gridSpan w:val="2"/>
          </w:tcPr>
          <w:p w14:paraId="5770146A" w14:textId="77777777" w:rsidR="00B23B5C" w:rsidRPr="00B23B5C" w:rsidRDefault="00B23B5C" w:rsidP="00B23B5C">
            <w:pPr>
              <w:rPr>
                <w:b/>
              </w:rPr>
            </w:pPr>
            <w:r w:rsidRPr="00B23B5C">
              <w:rPr>
                <w:b/>
              </w:rPr>
              <w:t>References:</w:t>
            </w:r>
          </w:p>
          <w:p w14:paraId="01CC0A8B" w14:textId="77777777" w:rsidR="00B23B5C" w:rsidRPr="00B23B5C" w:rsidRDefault="00B23B5C" w:rsidP="00B23B5C"/>
          <w:p w14:paraId="0BBD166B" w14:textId="19D24137" w:rsidR="00B23B5C" w:rsidRDefault="00B23B5C" w:rsidP="00B23B5C">
            <w:r w:rsidRPr="00B23B5C">
              <w:t xml:space="preserve">Dick, S., Duncan, S., Gillie, J., Mahara, S., Morris, J., Smye, V., &amp; Voyageur, E. (2006). </w:t>
            </w:r>
            <w:r w:rsidRPr="00B23B5C">
              <w:rPr>
                <w:i/>
              </w:rPr>
              <w:t xml:space="preserve">Cultural Safety: Module 2: Peoples’ </w:t>
            </w:r>
            <w:r w:rsidR="001A5318" w:rsidRPr="00B23B5C">
              <w:rPr>
                <w:i/>
              </w:rPr>
              <w:t xml:space="preserve">Experiences </w:t>
            </w:r>
            <w:r w:rsidRPr="00B23B5C">
              <w:rPr>
                <w:i/>
              </w:rPr>
              <w:t xml:space="preserve">of </w:t>
            </w:r>
            <w:r w:rsidR="001A5318" w:rsidRPr="00B23B5C">
              <w:rPr>
                <w:i/>
              </w:rPr>
              <w:t>Oppression</w:t>
            </w:r>
            <w:r w:rsidRPr="00B23B5C">
              <w:rPr>
                <w:i/>
              </w:rPr>
              <w:t xml:space="preserve">. </w:t>
            </w:r>
            <w:hyperlink r:id="rId469">
              <w:r w:rsidRPr="00B23B5C">
                <w:rPr>
                  <w:rStyle w:val="Hyperlink"/>
                </w:rPr>
                <w:t>http://web2.uvcs.uvic.ca/courses/csafety/mod2/index.htm</w:t>
              </w:r>
            </w:hyperlink>
          </w:p>
          <w:p w14:paraId="7011C8E2" w14:textId="77777777" w:rsidR="00B23B5C" w:rsidRPr="00B23B5C" w:rsidRDefault="00B23B5C" w:rsidP="00B23B5C"/>
          <w:p w14:paraId="755477E8" w14:textId="77777777" w:rsidR="00B23B5C" w:rsidRPr="00B23B5C" w:rsidRDefault="00B23B5C" w:rsidP="00B23B5C">
            <w:r w:rsidRPr="00B23B5C">
              <w:t xml:space="preserve">Health Canada. </w:t>
            </w:r>
            <w:r w:rsidRPr="00B23B5C">
              <w:rPr>
                <w:i/>
              </w:rPr>
              <w:t>First Nations and Inuit Health</w:t>
            </w:r>
            <w:r w:rsidRPr="00B23B5C">
              <w:t xml:space="preserve">. </w:t>
            </w:r>
            <w:hyperlink r:id="rId470" w:history="1">
              <w:r w:rsidRPr="00B23B5C">
                <w:rPr>
                  <w:rStyle w:val="Hyperlink"/>
                </w:rPr>
                <w:t>https://www.canada.ca/en/health-canada/services/first-nations-inuit-health.html</w:t>
              </w:r>
            </w:hyperlink>
          </w:p>
          <w:p w14:paraId="4488ECE7" w14:textId="77777777" w:rsidR="00B23B5C" w:rsidRPr="00B23B5C" w:rsidRDefault="00B23B5C" w:rsidP="00B23B5C"/>
          <w:p w14:paraId="53F529DE" w14:textId="77777777" w:rsidR="00B23B5C" w:rsidRPr="00B23B5C" w:rsidRDefault="00B23B5C" w:rsidP="00B23B5C">
            <w:r w:rsidRPr="00B23B5C">
              <w:t xml:space="preserve">Morley, M., &amp; Schwenger, S. (2009). </w:t>
            </w:r>
            <w:r w:rsidRPr="00B23B5C">
              <w:rPr>
                <w:i/>
              </w:rPr>
              <w:t>Aboriginal Health Determinants and Stroke/Chronic Disease</w:t>
            </w:r>
            <w:r w:rsidRPr="00B23B5C">
              <w:t xml:space="preserve">. Health Nexus. </w:t>
            </w:r>
            <w:hyperlink r:id="rId471" w:history="1">
              <w:r w:rsidRPr="00B23B5C">
                <w:rPr>
                  <w:rStyle w:val="Hyperlink"/>
                </w:rPr>
                <w:t>http://en.healthnexus.ca/sites/en.healthnexus.ca/files/resources/aboriginal_health_determinants_part2.pdf</w:t>
              </w:r>
            </w:hyperlink>
          </w:p>
          <w:p w14:paraId="7F53FC37" w14:textId="77777777" w:rsidR="00B23B5C" w:rsidRPr="00B23B5C" w:rsidRDefault="00B23B5C" w:rsidP="00B23B5C"/>
          <w:p w14:paraId="53FFD0A0" w14:textId="77777777" w:rsidR="00B23B5C" w:rsidRDefault="00B23B5C" w:rsidP="00B23B5C">
            <w:r w:rsidRPr="00B23B5C">
              <w:t xml:space="preserve">Public Health Agency of Canada. Canada’s </w:t>
            </w:r>
            <w:r w:rsidR="001A5318" w:rsidRPr="00B23B5C">
              <w:t xml:space="preserve">Response </w:t>
            </w:r>
            <w:r w:rsidRPr="00B23B5C">
              <w:t xml:space="preserve">to WHO </w:t>
            </w:r>
            <w:r w:rsidR="001A5318" w:rsidRPr="00B23B5C">
              <w:t xml:space="preserve">Commission </w:t>
            </w:r>
            <w:r w:rsidRPr="00B23B5C">
              <w:t xml:space="preserve">on </w:t>
            </w:r>
            <w:r w:rsidR="001A5318" w:rsidRPr="00B23B5C">
              <w:t xml:space="preserve">Social Determinants </w:t>
            </w:r>
            <w:r w:rsidRPr="00B23B5C">
              <w:t xml:space="preserve">of </w:t>
            </w:r>
            <w:r w:rsidR="001A5318" w:rsidRPr="00B23B5C">
              <w:t>Health</w:t>
            </w:r>
            <w:r w:rsidRPr="00B23B5C">
              <w:t xml:space="preserve">. </w:t>
            </w:r>
            <w:hyperlink r:id="rId472" w:history="1">
              <w:r w:rsidRPr="00A07566">
                <w:rPr>
                  <w:rStyle w:val="Hyperlink"/>
                </w:rPr>
                <w:t>https://www.canada.ca/en/public-health/services/health-promotion/canada-s-response-who-commission-on-social-determinants-health/background.html</w:t>
              </w:r>
            </w:hyperlink>
          </w:p>
          <w:p w14:paraId="17F373B4" w14:textId="77777777" w:rsidR="00B23B5C" w:rsidRPr="00B23B5C" w:rsidRDefault="00B23B5C" w:rsidP="00B23B5C"/>
          <w:p w14:paraId="71AA713E" w14:textId="10E04E95" w:rsidR="002E1BEA" w:rsidRDefault="00B23B5C" w:rsidP="00C822BA">
            <w:r w:rsidRPr="00B23B5C">
              <w:t xml:space="preserve">Ralston, A. </w:t>
            </w:r>
            <w:r w:rsidRPr="00B23B5C">
              <w:rPr>
                <w:i/>
              </w:rPr>
              <w:t xml:space="preserve">Nursing 205 – Introduction to First Nations Health, </w:t>
            </w:r>
            <w:r w:rsidR="00C822BA" w:rsidRPr="00A6676D">
              <w:t>M</w:t>
            </w:r>
            <w:r w:rsidRPr="00A6676D">
              <w:t>odule 1 – Unit</w:t>
            </w:r>
            <w:r w:rsidR="00C822BA">
              <w:t>s</w:t>
            </w:r>
            <w:r w:rsidRPr="00A6676D">
              <w:t xml:space="preserve"> 3 &amp; 4 –</w:t>
            </w:r>
            <w:r w:rsidRPr="00B23B5C">
              <w:rPr>
                <w:i/>
              </w:rPr>
              <w:t xml:space="preserve"> Determinants of </w:t>
            </w:r>
            <w:r w:rsidR="00C822BA" w:rsidRPr="00B23B5C">
              <w:rPr>
                <w:i/>
              </w:rPr>
              <w:t>Health</w:t>
            </w:r>
            <w:r w:rsidRPr="00B23B5C">
              <w:t>. Accessed from BCcampus, Sharable Online Learning Resources Repository. Resource under BC Commons License.</w:t>
            </w:r>
          </w:p>
        </w:tc>
      </w:tr>
    </w:tbl>
    <w:p w14:paraId="2135F215" w14:textId="77777777" w:rsidR="001378E1" w:rsidRDefault="001378E1" w:rsidP="00F93ED8"/>
    <w:tbl>
      <w:tblPr>
        <w:tblStyle w:val="TableGrid"/>
        <w:tblW w:w="0" w:type="auto"/>
        <w:tblLook w:val="04A0" w:firstRow="1" w:lastRow="0" w:firstColumn="1" w:lastColumn="0" w:noHBand="0" w:noVBand="1"/>
      </w:tblPr>
      <w:tblGrid>
        <w:gridCol w:w="4675"/>
        <w:gridCol w:w="4675"/>
      </w:tblGrid>
      <w:tr w:rsidR="00D72350" w14:paraId="48EECF37" w14:textId="77777777" w:rsidTr="00992AB0">
        <w:tc>
          <w:tcPr>
            <w:tcW w:w="4675" w:type="dxa"/>
          </w:tcPr>
          <w:p w14:paraId="2D94D7B6" w14:textId="77777777" w:rsidR="005772A5" w:rsidRDefault="00D72350" w:rsidP="00D72350">
            <w:pPr>
              <w:pStyle w:val="HEAD2"/>
            </w:pPr>
            <w:bookmarkStart w:id="57" w:name="_Toc509303551"/>
            <w:r w:rsidRPr="00D72350">
              <w:lastRenderedPageBreak/>
              <w:t>Teaching Learning Resource: Health Resources</w:t>
            </w:r>
            <w:bookmarkEnd w:id="57"/>
          </w:p>
        </w:tc>
        <w:tc>
          <w:tcPr>
            <w:tcW w:w="4675" w:type="dxa"/>
          </w:tcPr>
          <w:p w14:paraId="422430EA" w14:textId="77777777" w:rsidR="00D72350" w:rsidRDefault="00D72350" w:rsidP="00F93ED8">
            <w:r w:rsidRPr="00D72350">
              <w:t xml:space="preserve">Recommended Activity </w:t>
            </w:r>
          </w:p>
          <w:p w14:paraId="10BD4AE4" w14:textId="374891A6" w:rsidR="005772A5" w:rsidRDefault="00D72350" w:rsidP="00C822BA">
            <w:r w:rsidRPr="00992AB0">
              <w:rPr>
                <w:b/>
              </w:rPr>
              <w:t>Cognitive Domain</w:t>
            </w:r>
            <w:r w:rsidRPr="00D72350">
              <w:t>: Applying/Analyzing/Evaluating</w:t>
            </w:r>
          </w:p>
        </w:tc>
      </w:tr>
      <w:tr w:rsidR="00D72350" w14:paraId="53CB66E0" w14:textId="77777777" w:rsidTr="00992AB0">
        <w:tc>
          <w:tcPr>
            <w:tcW w:w="4675" w:type="dxa"/>
          </w:tcPr>
          <w:p w14:paraId="0C9053C7" w14:textId="77777777" w:rsidR="005772A5" w:rsidRDefault="00A61DF0" w:rsidP="00F93ED8">
            <w:r w:rsidRPr="00992AB0">
              <w:rPr>
                <w:b/>
              </w:rPr>
              <w:t>Course:</w:t>
            </w:r>
            <w:r w:rsidRPr="00A61DF0">
              <w:t xml:space="preserve"> Health Promotion III</w:t>
            </w:r>
          </w:p>
        </w:tc>
        <w:tc>
          <w:tcPr>
            <w:tcW w:w="4675" w:type="dxa"/>
          </w:tcPr>
          <w:p w14:paraId="17EAAC8C" w14:textId="77777777" w:rsidR="00992AB0" w:rsidRDefault="00992AB0" w:rsidP="00F93ED8">
            <w:r w:rsidRPr="00992AB0">
              <w:rPr>
                <w:b/>
              </w:rPr>
              <w:t>Duration:</w:t>
            </w:r>
            <w:r w:rsidRPr="00992AB0">
              <w:t xml:space="preserve"> Spiral set 3 of 4 </w:t>
            </w:r>
          </w:p>
          <w:p w14:paraId="20EA33A1" w14:textId="77777777" w:rsidR="005772A5" w:rsidRDefault="00992AB0" w:rsidP="00F93ED8">
            <w:r w:rsidRPr="00992AB0">
              <w:rPr>
                <w:b/>
              </w:rPr>
              <w:t>Preparation:</w:t>
            </w:r>
            <w:r w:rsidRPr="00992AB0">
              <w:t xml:space="preserve"> Moderate</w:t>
            </w:r>
          </w:p>
        </w:tc>
      </w:tr>
      <w:tr w:rsidR="00992AB0" w14:paraId="71AC186C" w14:textId="77777777" w:rsidTr="00992AB0">
        <w:tc>
          <w:tcPr>
            <w:tcW w:w="9350" w:type="dxa"/>
            <w:gridSpan w:val="2"/>
          </w:tcPr>
          <w:p w14:paraId="3D3692D7" w14:textId="77777777" w:rsidR="00992AB0" w:rsidRDefault="0030508D" w:rsidP="00F93ED8">
            <w:r w:rsidRPr="0030508D">
              <w:rPr>
                <w:b/>
              </w:rPr>
              <w:t>Indigenous</w:t>
            </w:r>
            <w:r w:rsidR="00992AB0" w:rsidRPr="00992AB0">
              <w:rPr>
                <w:b/>
              </w:rPr>
              <w:t xml:space="preserve"> Competencies:</w:t>
            </w:r>
            <w:r w:rsidR="00992AB0" w:rsidRPr="00992AB0">
              <w:t xml:space="preserve"> Inclusivity, Respect, Mentoring and Support</w:t>
            </w:r>
          </w:p>
        </w:tc>
      </w:tr>
      <w:tr w:rsidR="00992AB0" w14:paraId="5874AD15" w14:textId="77777777" w:rsidTr="00992AB0">
        <w:tc>
          <w:tcPr>
            <w:tcW w:w="9350" w:type="dxa"/>
            <w:gridSpan w:val="2"/>
          </w:tcPr>
          <w:p w14:paraId="7231CAA9" w14:textId="77777777" w:rsidR="00992AB0" w:rsidRPr="00992AB0" w:rsidRDefault="00992AB0" w:rsidP="00992AB0">
            <w:pPr>
              <w:rPr>
                <w:b/>
              </w:rPr>
            </w:pPr>
            <w:r w:rsidRPr="00992AB0">
              <w:rPr>
                <w:b/>
              </w:rPr>
              <w:t>Purpose:</w:t>
            </w:r>
          </w:p>
          <w:p w14:paraId="49D4FDBE" w14:textId="76085139" w:rsidR="00992AB0" w:rsidRDefault="00992AB0" w:rsidP="00A6676D">
            <w:pPr>
              <w:pStyle w:val="ListParagraph"/>
              <w:numPr>
                <w:ilvl w:val="0"/>
                <w:numId w:val="80"/>
              </w:numPr>
            </w:pPr>
            <w:r>
              <w:t xml:space="preserve">To make visible the range of health resources available to support the health of </w:t>
            </w:r>
            <w:r w:rsidR="0030508D" w:rsidRPr="0030508D">
              <w:t>Indigenous</w:t>
            </w:r>
            <w:r>
              <w:t xml:space="preserve"> populations.</w:t>
            </w:r>
          </w:p>
          <w:p w14:paraId="0B173CC4" w14:textId="77777777" w:rsidR="00992AB0" w:rsidRDefault="00992AB0" w:rsidP="0091209D">
            <w:pPr>
              <w:pStyle w:val="ListParagraph"/>
              <w:numPr>
                <w:ilvl w:val="0"/>
                <w:numId w:val="80"/>
              </w:numPr>
            </w:pPr>
            <w:r>
              <w:t xml:space="preserve">To assist learners in review of </w:t>
            </w:r>
            <w:r w:rsidR="0030508D" w:rsidRPr="007009A1">
              <w:t>Indigenous</w:t>
            </w:r>
            <w:r>
              <w:t xml:space="preserve"> health resources from perspectives of cultural competence and accessibility.</w:t>
            </w:r>
          </w:p>
          <w:p w14:paraId="1582DD68" w14:textId="77777777" w:rsidR="00992AB0" w:rsidRDefault="00992AB0" w:rsidP="00F93ED8"/>
        </w:tc>
      </w:tr>
      <w:tr w:rsidR="00992AB0" w14:paraId="5492F7D9" w14:textId="77777777" w:rsidTr="00992AB0">
        <w:tc>
          <w:tcPr>
            <w:tcW w:w="9350" w:type="dxa"/>
            <w:gridSpan w:val="2"/>
          </w:tcPr>
          <w:p w14:paraId="0F20D15A" w14:textId="77777777" w:rsidR="00992AB0" w:rsidRPr="00992AB0" w:rsidRDefault="00992AB0" w:rsidP="00992AB0">
            <w:pPr>
              <w:rPr>
                <w:b/>
              </w:rPr>
            </w:pPr>
            <w:r w:rsidRPr="00992AB0">
              <w:rPr>
                <w:b/>
              </w:rPr>
              <w:t>Process:</w:t>
            </w:r>
          </w:p>
          <w:p w14:paraId="790C318C" w14:textId="77777777" w:rsidR="00992AB0" w:rsidRDefault="00992AB0" w:rsidP="00992AB0"/>
          <w:p w14:paraId="63D5CF7A" w14:textId="77777777" w:rsidR="00992AB0" w:rsidRPr="00992AB0" w:rsidRDefault="00992AB0" w:rsidP="00992AB0">
            <w:pPr>
              <w:rPr>
                <w:b/>
              </w:rPr>
            </w:pPr>
            <w:r w:rsidRPr="00992AB0">
              <w:rPr>
                <w:b/>
              </w:rPr>
              <w:t>In Preparation:</w:t>
            </w:r>
          </w:p>
          <w:p w14:paraId="1C8572D5" w14:textId="26DCB8F6" w:rsidR="00992AB0" w:rsidRDefault="00992AB0" w:rsidP="00A6676D">
            <w:pPr>
              <w:pStyle w:val="ListParagraph"/>
              <w:numPr>
                <w:ilvl w:val="0"/>
                <w:numId w:val="207"/>
              </w:numPr>
            </w:pPr>
            <w:r>
              <w:t>Learners conduct inquiry int</w:t>
            </w:r>
            <w:r w:rsidR="00BB61EE">
              <w:t xml:space="preserve">o </w:t>
            </w:r>
            <w:r w:rsidR="00935550">
              <w:t>I</w:t>
            </w:r>
            <w:r w:rsidR="0030508D" w:rsidRPr="007009A1">
              <w:t>ndigenous</w:t>
            </w:r>
            <w:r w:rsidR="0030508D">
              <w:t xml:space="preserve"> </w:t>
            </w:r>
            <w:r>
              <w:t xml:space="preserve">health resources (from local community and/or government) that address the health trend/issue identified in Health Promotion </w:t>
            </w:r>
            <w:r w:rsidR="00C822BA">
              <w:t>I and II.</w:t>
            </w:r>
          </w:p>
          <w:p w14:paraId="4693245A" w14:textId="77777777" w:rsidR="00992AB0" w:rsidRDefault="00992AB0" w:rsidP="00992AB0"/>
          <w:p w14:paraId="15E67BC5" w14:textId="77777777" w:rsidR="00992AB0" w:rsidRPr="00992AB0" w:rsidRDefault="00992AB0" w:rsidP="00992AB0">
            <w:pPr>
              <w:rPr>
                <w:b/>
              </w:rPr>
            </w:pPr>
            <w:r w:rsidRPr="00992AB0">
              <w:rPr>
                <w:b/>
              </w:rPr>
              <w:t>In Class:</w:t>
            </w:r>
          </w:p>
          <w:p w14:paraId="4626FDB2" w14:textId="7CB07B92" w:rsidR="00992AB0" w:rsidRDefault="00992AB0" w:rsidP="0091209D">
            <w:pPr>
              <w:pStyle w:val="ListParagraph"/>
              <w:numPr>
                <w:ilvl w:val="0"/>
                <w:numId w:val="37"/>
              </w:numPr>
            </w:pPr>
            <w:r>
              <w:t xml:space="preserve">Learners in groups of </w:t>
            </w:r>
            <w:r w:rsidR="00C822BA">
              <w:t xml:space="preserve">six </w:t>
            </w:r>
            <w:r>
              <w:t xml:space="preserve">share information on their inquiry into </w:t>
            </w:r>
            <w:r w:rsidR="0030508D" w:rsidRPr="007009A1">
              <w:t>Indigenous</w:t>
            </w:r>
            <w:r>
              <w:t xml:space="preserve"> health resources.</w:t>
            </w:r>
          </w:p>
          <w:p w14:paraId="60DF7A4B" w14:textId="198197D0" w:rsidR="00992AB0" w:rsidRDefault="00992AB0" w:rsidP="0091209D">
            <w:pPr>
              <w:pStyle w:val="ListParagraph"/>
              <w:numPr>
                <w:ilvl w:val="0"/>
                <w:numId w:val="37"/>
              </w:numPr>
            </w:pPr>
            <w:r>
              <w:t xml:space="preserve">Once all group members have shared, learners will collaboratively create a list of </w:t>
            </w:r>
            <w:r w:rsidR="00C822BA">
              <w:t xml:space="preserve">five </w:t>
            </w:r>
            <w:r>
              <w:t xml:space="preserve">criteria to determine the accessibility and cultural competence of the various resources. Prioritize the criteria with the most important one on top. Consider factors such as cultural relevancy, literacy competency, </w:t>
            </w:r>
            <w:r w:rsidR="0030508D" w:rsidRPr="007009A1">
              <w:t>Indigenous</w:t>
            </w:r>
            <w:r>
              <w:t xml:space="preserve"> preferred learning styles, </w:t>
            </w:r>
            <w:r w:rsidR="0030508D" w:rsidRPr="007009A1">
              <w:t>Indigenous</w:t>
            </w:r>
            <w:r>
              <w:t xml:space="preserve"> determinants of health, technology competency, time perception, etc.</w:t>
            </w:r>
          </w:p>
          <w:p w14:paraId="786366E9" w14:textId="5A165A82" w:rsidR="00992AB0" w:rsidRDefault="009E1E02" w:rsidP="0091209D">
            <w:pPr>
              <w:pStyle w:val="ListParagraph"/>
              <w:numPr>
                <w:ilvl w:val="0"/>
                <w:numId w:val="37"/>
              </w:numPr>
            </w:pPr>
            <w:r>
              <w:t>S</w:t>
            </w:r>
            <w:r w:rsidR="00992AB0">
              <w:t>elect the three resources that best meet the criteria</w:t>
            </w:r>
            <w:r>
              <w:t xml:space="preserve"> established</w:t>
            </w:r>
            <w:r w:rsidR="00992AB0">
              <w:t>.</w:t>
            </w:r>
          </w:p>
          <w:p w14:paraId="186FE66B" w14:textId="77777777" w:rsidR="00992AB0" w:rsidRDefault="00992AB0" w:rsidP="0091209D">
            <w:pPr>
              <w:pStyle w:val="ListParagraph"/>
              <w:numPr>
                <w:ilvl w:val="0"/>
                <w:numId w:val="37"/>
              </w:numPr>
            </w:pPr>
            <w:r>
              <w:t>Discuss questions below.</w:t>
            </w:r>
          </w:p>
          <w:p w14:paraId="17E74E65" w14:textId="77777777" w:rsidR="00992AB0" w:rsidRDefault="00992AB0" w:rsidP="0091209D">
            <w:pPr>
              <w:pStyle w:val="ListParagraph"/>
              <w:numPr>
                <w:ilvl w:val="0"/>
                <w:numId w:val="37"/>
              </w:numPr>
            </w:pPr>
            <w:r>
              <w:t>Each group to report out significant findings.</w:t>
            </w:r>
          </w:p>
          <w:p w14:paraId="1FB74306" w14:textId="77777777" w:rsidR="00992AB0" w:rsidRDefault="00992AB0" w:rsidP="00F93ED8"/>
        </w:tc>
      </w:tr>
      <w:tr w:rsidR="003055FB" w14:paraId="20DD6F46" w14:textId="77777777" w:rsidTr="00D152D8">
        <w:tc>
          <w:tcPr>
            <w:tcW w:w="9350" w:type="dxa"/>
            <w:gridSpan w:val="2"/>
          </w:tcPr>
          <w:p w14:paraId="253B224A" w14:textId="77777777" w:rsidR="003055FB" w:rsidRPr="00D1055F" w:rsidRDefault="003055FB" w:rsidP="00F93ED8">
            <w:pPr>
              <w:rPr>
                <w:b/>
              </w:rPr>
            </w:pPr>
            <w:r w:rsidRPr="00D1055F">
              <w:rPr>
                <w:b/>
              </w:rPr>
              <w:t>Consider the following questions:</w:t>
            </w:r>
          </w:p>
          <w:p w14:paraId="689F3E48" w14:textId="77777777" w:rsidR="003055FB" w:rsidRDefault="003055FB" w:rsidP="00F93ED8"/>
          <w:p w14:paraId="706F2346" w14:textId="269B214B" w:rsidR="003055FB" w:rsidRDefault="003055FB" w:rsidP="00A6676D">
            <w:pPr>
              <w:pStyle w:val="ListParagraph"/>
              <w:numPr>
                <w:ilvl w:val="0"/>
                <w:numId w:val="208"/>
              </w:numPr>
            </w:pPr>
            <w:r>
              <w:t>What rationale or evidence did you use to select your criteria?</w:t>
            </w:r>
          </w:p>
          <w:p w14:paraId="60C517A1" w14:textId="2858FB96" w:rsidR="003055FB" w:rsidRDefault="003055FB" w:rsidP="00A6676D">
            <w:pPr>
              <w:pStyle w:val="ListParagraph"/>
              <w:numPr>
                <w:ilvl w:val="0"/>
                <w:numId w:val="208"/>
              </w:numPr>
            </w:pPr>
            <w:r>
              <w:t>How did you prioritize your criteria? Did all group members agree? Were there any differences?</w:t>
            </w:r>
          </w:p>
          <w:p w14:paraId="1B4FBE54" w14:textId="78B86BF3" w:rsidR="003055FB" w:rsidRDefault="003055FB" w:rsidP="00A6676D">
            <w:pPr>
              <w:pStyle w:val="ListParagraph"/>
              <w:numPr>
                <w:ilvl w:val="0"/>
                <w:numId w:val="208"/>
              </w:numPr>
            </w:pPr>
            <w:r>
              <w:t>From whose perspective were these criteria being based on?</w:t>
            </w:r>
          </w:p>
          <w:p w14:paraId="5D454EA4" w14:textId="56124DE6" w:rsidR="003055FB" w:rsidRDefault="003055FB" w:rsidP="00A6676D">
            <w:pPr>
              <w:pStyle w:val="ListParagraph"/>
              <w:numPr>
                <w:ilvl w:val="0"/>
                <w:numId w:val="208"/>
              </w:numPr>
            </w:pPr>
            <w:r>
              <w:t>In what ways are these health resources culturally inclusive, culturally respectful and culturally congruent?</w:t>
            </w:r>
          </w:p>
          <w:p w14:paraId="2A22B132" w14:textId="77777777" w:rsidR="00BB61EE" w:rsidRDefault="003055FB" w:rsidP="00A6676D">
            <w:pPr>
              <w:pStyle w:val="ListParagraph"/>
              <w:numPr>
                <w:ilvl w:val="0"/>
                <w:numId w:val="208"/>
              </w:numPr>
            </w:pPr>
            <w:r>
              <w:t>How is accessibility and mobilization of health resources connected to health promotion?</w:t>
            </w:r>
          </w:p>
          <w:p w14:paraId="24FF307E" w14:textId="77777777" w:rsidR="00BB61EE" w:rsidRDefault="00BB61EE" w:rsidP="00A6676D"/>
          <w:p w14:paraId="46E6D746" w14:textId="3BA7A99D" w:rsidR="00BB61EE" w:rsidRDefault="00BB61EE" w:rsidP="00A6676D"/>
        </w:tc>
      </w:tr>
      <w:tr w:rsidR="003055FB" w14:paraId="44FC68D1" w14:textId="77777777" w:rsidTr="00D152D8">
        <w:tc>
          <w:tcPr>
            <w:tcW w:w="9350" w:type="dxa"/>
            <w:gridSpan w:val="2"/>
          </w:tcPr>
          <w:p w14:paraId="6A0297E9" w14:textId="77777777" w:rsidR="003055FB" w:rsidRPr="00006640" w:rsidRDefault="00006640" w:rsidP="00006640">
            <w:pPr>
              <w:jc w:val="center"/>
              <w:rPr>
                <w:b/>
              </w:rPr>
            </w:pPr>
            <w:r w:rsidRPr="00006640">
              <w:rPr>
                <w:b/>
              </w:rPr>
              <w:lastRenderedPageBreak/>
              <w:t>Sample Worksheet for Learners</w:t>
            </w:r>
          </w:p>
          <w:p w14:paraId="008AAA6D" w14:textId="77777777" w:rsidR="00006640" w:rsidRDefault="00006640" w:rsidP="00F93ED8"/>
          <w:tbl>
            <w:tblPr>
              <w:tblStyle w:val="TableGrid"/>
              <w:tblW w:w="0" w:type="auto"/>
              <w:tblLook w:val="04A0" w:firstRow="1" w:lastRow="0" w:firstColumn="1" w:lastColumn="0" w:noHBand="0" w:noVBand="1"/>
            </w:tblPr>
            <w:tblGrid>
              <w:gridCol w:w="1303"/>
              <w:gridCol w:w="1303"/>
              <w:gridCol w:w="1303"/>
              <w:gridCol w:w="1303"/>
              <w:gridCol w:w="1304"/>
              <w:gridCol w:w="1304"/>
              <w:gridCol w:w="1304"/>
            </w:tblGrid>
            <w:tr w:rsidR="00006640" w14:paraId="4A452678" w14:textId="77777777" w:rsidTr="00006640">
              <w:tc>
                <w:tcPr>
                  <w:tcW w:w="1303" w:type="dxa"/>
                </w:tcPr>
                <w:p w14:paraId="62B8D6D6" w14:textId="77777777" w:rsidR="00006640" w:rsidRDefault="00006640" w:rsidP="00F93ED8">
                  <w:r>
                    <w:t>Criteria</w:t>
                  </w:r>
                </w:p>
              </w:tc>
              <w:tc>
                <w:tcPr>
                  <w:tcW w:w="1303" w:type="dxa"/>
                </w:tcPr>
                <w:p w14:paraId="6816B545" w14:textId="77777777" w:rsidR="00006640" w:rsidRDefault="00006640" w:rsidP="00F93ED8">
                  <w:r>
                    <w:t>Title of Resource 1</w:t>
                  </w:r>
                </w:p>
              </w:tc>
              <w:tc>
                <w:tcPr>
                  <w:tcW w:w="1303" w:type="dxa"/>
                </w:tcPr>
                <w:p w14:paraId="4A350217" w14:textId="77777777" w:rsidR="00006640" w:rsidRDefault="00006640" w:rsidP="00F93ED8">
                  <w:r w:rsidRPr="009A0467">
                    <w:t xml:space="preserve">Title of Resource </w:t>
                  </w:r>
                  <w:r>
                    <w:t>2</w:t>
                  </w:r>
                </w:p>
              </w:tc>
              <w:tc>
                <w:tcPr>
                  <w:tcW w:w="1303" w:type="dxa"/>
                </w:tcPr>
                <w:p w14:paraId="6E9E0704" w14:textId="77777777" w:rsidR="00006640" w:rsidRDefault="00006640" w:rsidP="00F93ED8">
                  <w:r w:rsidRPr="009A0467">
                    <w:t xml:space="preserve">Title of Resource </w:t>
                  </w:r>
                  <w:r>
                    <w:t>3</w:t>
                  </w:r>
                </w:p>
              </w:tc>
              <w:tc>
                <w:tcPr>
                  <w:tcW w:w="1304" w:type="dxa"/>
                </w:tcPr>
                <w:p w14:paraId="3F801C6A" w14:textId="77777777" w:rsidR="00006640" w:rsidRDefault="00006640" w:rsidP="00F93ED8">
                  <w:r w:rsidRPr="009A0467">
                    <w:t xml:space="preserve">Title of Resource </w:t>
                  </w:r>
                  <w:r>
                    <w:t>4</w:t>
                  </w:r>
                </w:p>
              </w:tc>
              <w:tc>
                <w:tcPr>
                  <w:tcW w:w="1304" w:type="dxa"/>
                </w:tcPr>
                <w:p w14:paraId="30CEE101" w14:textId="77777777" w:rsidR="00006640" w:rsidRDefault="00006640" w:rsidP="00F93ED8">
                  <w:r w:rsidRPr="009A0467">
                    <w:t xml:space="preserve">Title of Resource </w:t>
                  </w:r>
                  <w:r>
                    <w:t>5</w:t>
                  </w:r>
                </w:p>
              </w:tc>
              <w:tc>
                <w:tcPr>
                  <w:tcW w:w="1304" w:type="dxa"/>
                </w:tcPr>
                <w:p w14:paraId="0B9ABCAE" w14:textId="77777777" w:rsidR="00006640" w:rsidRDefault="00006640" w:rsidP="00F93ED8">
                  <w:r w:rsidRPr="009A0467">
                    <w:t xml:space="preserve">Title of Resource </w:t>
                  </w:r>
                  <w:r>
                    <w:t>6</w:t>
                  </w:r>
                </w:p>
              </w:tc>
            </w:tr>
            <w:tr w:rsidR="00006640" w14:paraId="712BD21E" w14:textId="77777777" w:rsidTr="00006640">
              <w:tc>
                <w:tcPr>
                  <w:tcW w:w="1303" w:type="dxa"/>
                </w:tcPr>
                <w:p w14:paraId="59E19977" w14:textId="77777777" w:rsidR="00006640" w:rsidRDefault="00006640" w:rsidP="00F93ED8"/>
                <w:p w14:paraId="3EC95C32" w14:textId="77777777" w:rsidR="00876E22" w:rsidRDefault="00876E22" w:rsidP="00F93ED8"/>
              </w:tc>
              <w:tc>
                <w:tcPr>
                  <w:tcW w:w="1303" w:type="dxa"/>
                </w:tcPr>
                <w:p w14:paraId="4DE2CE91" w14:textId="77777777" w:rsidR="00006640" w:rsidRDefault="00006640" w:rsidP="00F93ED8"/>
              </w:tc>
              <w:tc>
                <w:tcPr>
                  <w:tcW w:w="1303" w:type="dxa"/>
                </w:tcPr>
                <w:p w14:paraId="111B79CE" w14:textId="77777777" w:rsidR="00006640" w:rsidRDefault="00006640" w:rsidP="00F93ED8"/>
              </w:tc>
              <w:tc>
                <w:tcPr>
                  <w:tcW w:w="1303" w:type="dxa"/>
                </w:tcPr>
                <w:p w14:paraId="661C813E" w14:textId="77777777" w:rsidR="00006640" w:rsidRDefault="00006640" w:rsidP="00F93ED8"/>
              </w:tc>
              <w:tc>
                <w:tcPr>
                  <w:tcW w:w="1304" w:type="dxa"/>
                </w:tcPr>
                <w:p w14:paraId="6E970435" w14:textId="77777777" w:rsidR="00006640" w:rsidRDefault="00006640" w:rsidP="00F93ED8"/>
              </w:tc>
              <w:tc>
                <w:tcPr>
                  <w:tcW w:w="1304" w:type="dxa"/>
                </w:tcPr>
                <w:p w14:paraId="3289598B" w14:textId="77777777" w:rsidR="00006640" w:rsidRDefault="00006640" w:rsidP="00F93ED8"/>
              </w:tc>
              <w:tc>
                <w:tcPr>
                  <w:tcW w:w="1304" w:type="dxa"/>
                </w:tcPr>
                <w:p w14:paraId="5A3CFFBD" w14:textId="77777777" w:rsidR="00006640" w:rsidRDefault="00006640" w:rsidP="00F93ED8"/>
              </w:tc>
            </w:tr>
            <w:tr w:rsidR="00006640" w14:paraId="305347D1" w14:textId="77777777" w:rsidTr="00006640">
              <w:tc>
                <w:tcPr>
                  <w:tcW w:w="1303" w:type="dxa"/>
                </w:tcPr>
                <w:p w14:paraId="3928CEA5" w14:textId="77777777" w:rsidR="00006640" w:rsidRDefault="00006640" w:rsidP="00F93ED8"/>
                <w:p w14:paraId="6D8C729F" w14:textId="77777777" w:rsidR="00876E22" w:rsidRDefault="00876E22" w:rsidP="00F93ED8"/>
              </w:tc>
              <w:tc>
                <w:tcPr>
                  <w:tcW w:w="1303" w:type="dxa"/>
                </w:tcPr>
                <w:p w14:paraId="40162011" w14:textId="77777777" w:rsidR="00006640" w:rsidRDefault="00006640" w:rsidP="00F93ED8"/>
              </w:tc>
              <w:tc>
                <w:tcPr>
                  <w:tcW w:w="1303" w:type="dxa"/>
                </w:tcPr>
                <w:p w14:paraId="2BD91201" w14:textId="77777777" w:rsidR="00006640" w:rsidRDefault="00006640" w:rsidP="00F93ED8"/>
              </w:tc>
              <w:tc>
                <w:tcPr>
                  <w:tcW w:w="1303" w:type="dxa"/>
                </w:tcPr>
                <w:p w14:paraId="4194846F" w14:textId="77777777" w:rsidR="00006640" w:rsidRDefault="00006640" w:rsidP="00F93ED8"/>
              </w:tc>
              <w:tc>
                <w:tcPr>
                  <w:tcW w:w="1304" w:type="dxa"/>
                </w:tcPr>
                <w:p w14:paraId="79A96884" w14:textId="77777777" w:rsidR="00006640" w:rsidRDefault="00006640" w:rsidP="00F93ED8"/>
              </w:tc>
              <w:tc>
                <w:tcPr>
                  <w:tcW w:w="1304" w:type="dxa"/>
                </w:tcPr>
                <w:p w14:paraId="731B9A1E" w14:textId="77777777" w:rsidR="00006640" w:rsidRDefault="00006640" w:rsidP="00F93ED8"/>
              </w:tc>
              <w:tc>
                <w:tcPr>
                  <w:tcW w:w="1304" w:type="dxa"/>
                </w:tcPr>
                <w:p w14:paraId="04F46F02" w14:textId="77777777" w:rsidR="00006640" w:rsidRDefault="00006640" w:rsidP="00F93ED8"/>
              </w:tc>
            </w:tr>
            <w:tr w:rsidR="00006640" w14:paraId="0A90442D" w14:textId="77777777" w:rsidTr="00006640">
              <w:tc>
                <w:tcPr>
                  <w:tcW w:w="1303" w:type="dxa"/>
                </w:tcPr>
                <w:p w14:paraId="05F6D739" w14:textId="77777777" w:rsidR="00006640" w:rsidRDefault="00006640" w:rsidP="00F93ED8"/>
                <w:p w14:paraId="69AB6552" w14:textId="77777777" w:rsidR="00876E22" w:rsidRDefault="00876E22" w:rsidP="00F93ED8"/>
              </w:tc>
              <w:tc>
                <w:tcPr>
                  <w:tcW w:w="1303" w:type="dxa"/>
                </w:tcPr>
                <w:p w14:paraId="6F5ADCCB" w14:textId="77777777" w:rsidR="00006640" w:rsidRDefault="00006640" w:rsidP="00F93ED8"/>
              </w:tc>
              <w:tc>
                <w:tcPr>
                  <w:tcW w:w="1303" w:type="dxa"/>
                </w:tcPr>
                <w:p w14:paraId="0BD54811" w14:textId="77777777" w:rsidR="00006640" w:rsidRDefault="00006640" w:rsidP="00F93ED8"/>
              </w:tc>
              <w:tc>
                <w:tcPr>
                  <w:tcW w:w="1303" w:type="dxa"/>
                </w:tcPr>
                <w:p w14:paraId="103A7272" w14:textId="77777777" w:rsidR="00006640" w:rsidRDefault="00006640" w:rsidP="00F93ED8"/>
              </w:tc>
              <w:tc>
                <w:tcPr>
                  <w:tcW w:w="1304" w:type="dxa"/>
                </w:tcPr>
                <w:p w14:paraId="2D4530B8" w14:textId="77777777" w:rsidR="00006640" w:rsidRDefault="00006640" w:rsidP="00F93ED8"/>
              </w:tc>
              <w:tc>
                <w:tcPr>
                  <w:tcW w:w="1304" w:type="dxa"/>
                </w:tcPr>
                <w:p w14:paraId="526ACA40" w14:textId="77777777" w:rsidR="00006640" w:rsidRDefault="00006640" w:rsidP="00F93ED8"/>
              </w:tc>
              <w:tc>
                <w:tcPr>
                  <w:tcW w:w="1304" w:type="dxa"/>
                </w:tcPr>
                <w:p w14:paraId="65DDD70F" w14:textId="77777777" w:rsidR="00006640" w:rsidRDefault="00006640" w:rsidP="00F93ED8"/>
              </w:tc>
            </w:tr>
            <w:tr w:rsidR="00006640" w14:paraId="708DE63D" w14:textId="77777777" w:rsidTr="00006640">
              <w:tc>
                <w:tcPr>
                  <w:tcW w:w="1303" w:type="dxa"/>
                </w:tcPr>
                <w:p w14:paraId="5B943123" w14:textId="77777777" w:rsidR="00006640" w:rsidRDefault="00006640" w:rsidP="00F93ED8"/>
                <w:p w14:paraId="5F2DEDCB" w14:textId="77777777" w:rsidR="00876E22" w:rsidRDefault="00876E22" w:rsidP="00F93ED8"/>
              </w:tc>
              <w:tc>
                <w:tcPr>
                  <w:tcW w:w="1303" w:type="dxa"/>
                </w:tcPr>
                <w:p w14:paraId="00087C09" w14:textId="77777777" w:rsidR="00006640" w:rsidRDefault="00006640" w:rsidP="00F93ED8"/>
              </w:tc>
              <w:tc>
                <w:tcPr>
                  <w:tcW w:w="1303" w:type="dxa"/>
                </w:tcPr>
                <w:p w14:paraId="608B1F56" w14:textId="77777777" w:rsidR="00006640" w:rsidRDefault="00006640" w:rsidP="00F93ED8"/>
              </w:tc>
              <w:tc>
                <w:tcPr>
                  <w:tcW w:w="1303" w:type="dxa"/>
                </w:tcPr>
                <w:p w14:paraId="543E1DAE" w14:textId="77777777" w:rsidR="00006640" w:rsidRDefault="00006640" w:rsidP="00F93ED8"/>
              </w:tc>
              <w:tc>
                <w:tcPr>
                  <w:tcW w:w="1304" w:type="dxa"/>
                </w:tcPr>
                <w:p w14:paraId="6E0571DA" w14:textId="77777777" w:rsidR="00006640" w:rsidRDefault="00006640" w:rsidP="00F93ED8"/>
              </w:tc>
              <w:tc>
                <w:tcPr>
                  <w:tcW w:w="1304" w:type="dxa"/>
                </w:tcPr>
                <w:p w14:paraId="61EDA9A3" w14:textId="77777777" w:rsidR="00006640" w:rsidRDefault="00006640" w:rsidP="00F93ED8"/>
              </w:tc>
              <w:tc>
                <w:tcPr>
                  <w:tcW w:w="1304" w:type="dxa"/>
                </w:tcPr>
                <w:p w14:paraId="7591AC5A" w14:textId="77777777" w:rsidR="00006640" w:rsidRDefault="00006640" w:rsidP="00F93ED8"/>
              </w:tc>
            </w:tr>
            <w:tr w:rsidR="00006640" w14:paraId="2F678903" w14:textId="77777777" w:rsidTr="00006640">
              <w:tc>
                <w:tcPr>
                  <w:tcW w:w="1303" w:type="dxa"/>
                </w:tcPr>
                <w:p w14:paraId="0EC6A195" w14:textId="77777777" w:rsidR="00006640" w:rsidRDefault="00006640" w:rsidP="00F93ED8"/>
                <w:p w14:paraId="7531887F" w14:textId="77777777" w:rsidR="00876E22" w:rsidRDefault="00876E22" w:rsidP="00F93ED8"/>
              </w:tc>
              <w:tc>
                <w:tcPr>
                  <w:tcW w:w="1303" w:type="dxa"/>
                </w:tcPr>
                <w:p w14:paraId="084E7942" w14:textId="77777777" w:rsidR="00006640" w:rsidRDefault="00006640" w:rsidP="00F93ED8"/>
              </w:tc>
              <w:tc>
                <w:tcPr>
                  <w:tcW w:w="1303" w:type="dxa"/>
                </w:tcPr>
                <w:p w14:paraId="458E9C0A" w14:textId="77777777" w:rsidR="00006640" w:rsidRDefault="00006640" w:rsidP="00F93ED8"/>
              </w:tc>
              <w:tc>
                <w:tcPr>
                  <w:tcW w:w="1303" w:type="dxa"/>
                </w:tcPr>
                <w:p w14:paraId="0B04F4EB" w14:textId="77777777" w:rsidR="00006640" w:rsidRDefault="00006640" w:rsidP="00F93ED8"/>
              </w:tc>
              <w:tc>
                <w:tcPr>
                  <w:tcW w:w="1304" w:type="dxa"/>
                </w:tcPr>
                <w:p w14:paraId="58348135" w14:textId="77777777" w:rsidR="00006640" w:rsidRDefault="00006640" w:rsidP="00F93ED8"/>
              </w:tc>
              <w:tc>
                <w:tcPr>
                  <w:tcW w:w="1304" w:type="dxa"/>
                </w:tcPr>
                <w:p w14:paraId="714DC40A" w14:textId="77777777" w:rsidR="00006640" w:rsidRDefault="00006640" w:rsidP="00F93ED8"/>
              </w:tc>
              <w:tc>
                <w:tcPr>
                  <w:tcW w:w="1304" w:type="dxa"/>
                </w:tcPr>
                <w:p w14:paraId="4F66A227" w14:textId="77777777" w:rsidR="00006640" w:rsidRDefault="00006640" w:rsidP="00F93ED8"/>
              </w:tc>
            </w:tr>
          </w:tbl>
          <w:p w14:paraId="31FFFF93" w14:textId="77777777" w:rsidR="00006640" w:rsidRDefault="00006640" w:rsidP="00F93ED8"/>
        </w:tc>
      </w:tr>
      <w:tr w:rsidR="003055FB" w14:paraId="54759A82" w14:textId="77777777" w:rsidTr="00D152D8">
        <w:tc>
          <w:tcPr>
            <w:tcW w:w="9350" w:type="dxa"/>
            <w:gridSpan w:val="2"/>
          </w:tcPr>
          <w:p w14:paraId="224DFF88" w14:textId="77777777" w:rsidR="009E4D56" w:rsidRDefault="009E4D56" w:rsidP="009E4D56">
            <w:pPr>
              <w:rPr>
                <w:b/>
              </w:rPr>
            </w:pPr>
            <w:r w:rsidRPr="009E4D56">
              <w:rPr>
                <w:b/>
              </w:rPr>
              <w:t>References:</w:t>
            </w:r>
          </w:p>
          <w:p w14:paraId="2550C393" w14:textId="77777777" w:rsidR="009E4D56" w:rsidRPr="009E4D56" w:rsidRDefault="009E4D56" w:rsidP="009E4D56">
            <w:pPr>
              <w:rPr>
                <w:b/>
              </w:rPr>
            </w:pPr>
          </w:p>
          <w:p w14:paraId="266B969A" w14:textId="63AD6A18" w:rsidR="001809CE" w:rsidRDefault="001809CE" w:rsidP="001809CE">
            <w:r w:rsidRPr="001809CE">
              <w:t>Canadian Council on Learning</w:t>
            </w:r>
            <w:r w:rsidR="00C822BA">
              <w:t>.</w:t>
            </w:r>
            <w:r w:rsidRPr="001809CE">
              <w:t xml:space="preserve"> </w:t>
            </w:r>
            <w:r w:rsidR="00C822BA" w:rsidRPr="001809CE">
              <w:t xml:space="preserve">(2009). </w:t>
            </w:r>
            <w:r w:rsidR="00C822BA" w:rsidRPr="00A6676D">
              <w:rPr>
                <w:i/>
              </w:rPr>
              <w:t xml:space="preserve">State </w:t>
            </w:r>
            <w:r w:rsidRPr="00A6676D">
              <w:rPr>
                <w:i/>
              </w:rPr>
              <w:t>of Aboriginal Learning in Canada</w:t>
            </w:r>
            <w:r w:rsidR="00C822BA" w:rsidRPr="00A6676D">
              <w:rPr>
                <w:i/>
              </w:rPr>
              <w:t>:</w:t>
            </w:r>
            <w:r w:rsidRPr="001809CE">
              <w:t xml:space="preserve"> </w:t>
            </w:r>
            <w:r w:rsidRPr="001809CE">
              <w:rPr>
                <w:i/>
              </w:rPr>
              <w:t xml:space="preserve">A </w:t>
            </w:r>
            <w:r w:rsidR="00C822BA" w:rsidRPr="001809CE">
              <w:rPr>
                <w:i/>
              </w:rPr>
              <w:t xml:space="preserve">Holistic Approach </w:t>
            </w:r>
            <w:r w:rsidRPr="001809CE">
              <w:rPr>
                <w:i/>
              </w:rPr>
              <w:t xml:space="preserve">to </w:t>
            </w:r>
            <w:r w:rsidR="00C822BA" w:rsidRPr="001809CE">
              <w:rPr>
                <w:i/>
              </w:rPr>
              <w:t>Measuring Success</w:t>
            </w:r>
            <w:r w:rsidRPr="001809CE">
              <w:t xml:space="preserve">. </w:t>
            </w:r>
            <w:hyperlink r:id="rId473" w:history="1">
              <w:r w:rsidRPr="00A07566">
                <w:rPr>
                  <w:rStyle w:val="Hyperlink"/>
                </w:rPr>
                <w:t>http://www.afn.ca/uploads/files/education2/stateofaboriginalholisticframework.pdf</w:t>
              </w:r>
            </w:hyperlink>
          </w:p>
          <w:p w14:paraId="087D4E44" w14:textId="77777777" w:rsidR="009E4D56" w:rsidRPr="009E4D56" w:rsidRDefault="009E4D56" w:rsidP="009E4D56"/>
          <w:p w14:paraId="4A3042A5" w14:textId="41638445" w:rsidR="009E4D56" w:rsidRDefault="009E4D56" w:rsidP="009E4D56">
            <w:r w:rsidRPr="009E4D56">
              <w:t xml:space="preserve">Canadian Women’s Health Network. (2001). </w:t>
            </w:r>
            <w:r w:rsidRPr="009E4D56">
              <w:rPr>
                <w:i/>
              </w:rPr>
              <w:t xml:space="preserve">Aboriginal </w:t>
            </w:r>
            <w:r w:rsidR="00C822BA" w:rsidRPr="009E4D56">
              <w:rPr>
                <w:i/>
              </w:rPr>
              <w:t xml:space="preserve">Midwifery </w:t>
            </w:r>
            <w:r w:rsidRPr="009E4D56">
              <w:rPr>
                <w:i/>
              </w:rPr>
              <w:t xml:space="preserve">in Canada: Blending </w:t>
            </w:r>
            <w:r w:rsidR="00C822BA" w:rsidRPr="009E4D56">
              <w:rPr>
                <w:i/>
              </w:rPr>
              <w:t xml:space="preserve">Traditional </w:t>
            </w:r>
            <w:r w:rsidRPr="009E4D56">
              <w:rPr>
                <w:i/>
              </w:rPr>
              <w:t xml:space="preserve">and </w:t>
            </w:r>
            <w:r w:rsidR="00C822BA" w:rsidRPr="009E4D56">
              <w:rPr>
                <w:i/>
              </w:rPr>
              <w:t>Modern Forms</w:t>
            </w:r>
            <w:r w:rsidRPr="009E4D56">
              <w:t xml:space="preserve">. </w:t>
            </w:r>
            <w:hyperlink r:id="rId474">
              <w:r w:rsidRPr="009E4D56">
                <w:rPr>
                  <w:rStyle w:val="Hyperlink"/>
                </w:rPr>
                <w:t>http://www.cwhn.ca/node/39589</w:t>
              </w:r>
            </w:hyperlink>
          </w:p>
          <w:p w14:paraId="387999C5" w14:textId="77777777" w:rsidR="009E4D56" w:rsidRPr="009E4D56" w:rsidRDefault="009E4D56" w:rsidP="009E4D56"/>
          <w:p w14:paraId="2C0CEEA3" w14:textId="77777777" w:rsidR="00200712" w:rsidRPr="00200712" w:rsidRDefault="00200712" w:rsidP="00200712">
            <w:r w:rsidRPr="00200712">
              <w:t xml:space="preserve">Health Canada. (2014). </w:t>
            </w:r>
            <w:r w:rsidRPr="00200712">
              <w:rPr>
                <w:i/>
              </w:rPr>
              <w:t xml:space="preserve">First Nations and Inuit: Healthy </w:t>
            </w:r>
            <w:r w:rsidR="00C822BA" w:rsidRPr="00200712">
              <w:rPr>
                <w:i/>
              </w:rPr>
              <w:t xml:space="preserve">Pregnancy </w:t>
            </w:r>
            <w:r w:rsidRPr="00200712">
              <w:rPr>
                <w:i/>
              </w:rPr>
              <w:t xml:space="preserve">and </w:t>
            </w:r>
            <w:r w:rsidR="00C822BA" w:rsidRPr="00200712">
              <w:rPr>
                <w:i/>
              </w:rPr>
              <w:t>Babies</w:t>
            </w:r>
            <w:r w:rsidRPr="00200712">
              <w:rPr>
                <w:i/>
              </w:rPr>
              <w:t>.</w:t>
            </w:r>
            <w:r w:rsidRPr="00200712">
              <w:t xml:space="preserve"> </w:t>
            </w:r>
            <w:hyperlink r:id="rId475" w:history="1">
              <w:r w:rsidRPr="00200712">
                <w:rPr>
                  <w:rStyle w:val="Hyperlink"/>
                </w:rPr>
                <w:t>https://www.canada.ca/en/health-canada/services/first-nations-inuit-health/family-health/healthy-pregnancy-babies.html</w:t>
              </w:r>
            </w:hyperlink>
          </w:p>
          <w:p w14:paraId="072BB56A" w14:textId="77777777" w:rsidR="00200712" w:rsidRPr="00200712" w:rsidRDefault="00200712" w:rsidP="00200712"/>
          <w:p w14:paraId="32DB60F3" w14:textId="21D612B3" w:rsidR="00200712" w:rsidRPr="00200712" w:rsidRDefault="00200712" w:rsidP="00200712">
            <w:pPr>
              <w:rPr>
                <w:bCs/>
              </w:rPr>
            </w:pPr>
            <w:r w:rsidRPr="00200712">
              <w:t xml:space="preserve">Health Canada. (2014). </w:t>
            </w:r>
            <w:r w:rsidRPr="00200712">
              <w:rPr>
                <w:i/>
              </w:rPr>
              <w:t xml:space="preserve">First Nations and Inuit: </w:t>
            </w:r>
            <w:r w:rsidRPr="00200712">
              <w:rPr>
                <w:bCs/>
                <w:i/>
              </w:rPr>
              <w:t xml:space="preserve">First Nations Mental Wellness Continuum Framework </w:t>
            </w:r>
            <w:r w:rsidR="00C822BA">
              <w:rPr>
                <w:rFonts w:cstheme="minorHAnsi"/>
                <w:bCs/>
                <w:i/>
              </w:rPr>
              <w:t>–</w:t>
            </w:r>
            <w:r w:rsidR="00C822BA">
              <w:rPr>
                <w:bCs/>
                <w:i/>
              </w:rPr>
              <w:t xml:space="preserve"> </w:t>
            </w:r>
            <w:r w:rsidRPr="00200712">
              <w:rPr>
                <w:bCs/>
                <w:i/>
              </w:rPr>
              <w:t>Summary Report</w:t>
            </w:r>
            <w:r w:rsidRPr="00200712">
              <w:rPr>
                <w:bCs/>
              </w:rPr>
              <w:t xml:space="preserve">. </w:t>
            </w:r>
            <w:hyperlink r:id="rId476" w:history="1">
              <w:r w:rsidRPr="00200712">
                <w:rPr>
                  <w:rStyle w:val="Hyperlink"/>
                  <w:bCs/>
                </w:rPr>
                <w:t>https://www.canada.ca/en/health-canada/services/first-nations-inuit-health/reports-publications/health-promotion/first-nations-mental-wellness-continuum-framework-summary-report.html</w:t>
              </w:r>
            </w:hyperlink>
          </w:p>
          <w:p w14:paraId="25232205" w14:textId="77777777" w:rsidR="009E4D56" w:rsidRPr="009E4D56" w:rsidRDefault="009E4D56" w:rsidP="009E4D56"/>
          <w:p w14:paraId="4FDCE831" w14:textId="77777777" w:rsidR="00200712" w:rsidRPr="00200712" w:rsidRDefault="00200712" w:rsidP="00200712">
            <w:r w:rsidRPr="00200712">
              <w:t xml:space="preserve">Provincial Health Services Authority, Perinatal Services BC. (2006). </w:t>
            </w:r>
            <w:r w:rsidRPr="00200712">
              <w:rPr>
                <w:i/>
              </w:rPr>
              <w:t xml:space="preserve">Aboriginal </w:t>
            </w:r>
            <w:r w:rsidR="00C822BA" w:rsidRPr="00200712">
              <w:rPr>
                <w:i/>
              </w:rPr>
              <w:t>Resources</w:t>
            </w:r>
            <w:r w:rsidRPr="00200712">
              <w:rPr>
                <w:i/>
              </w:rPr>
              <w:t xml:space="preserve">: BC’s Aboriginal </w:t>
            </w:r>
            <w:r w:rsidR="00C822BA" w:rsidRPr="00200712">
              <w:rPr>
                <w:i/>
              </w:rPr>
              <w:t xml:space="preserve">Maternal Health Project </w:t>
            </w:r>
            <w:r w:rsidRPr="00200712">
              <w:t xml:space="preserve">(draft). </w:t>
            </w:r>
            <w:hyperlink r:id="rId477" w:history="1">
              <w:r w:rsidRPr="00200712">
                <w:rPr>
                  <w:rStyle w:val="Hyperlink"/>
                </w:rPr>
                <w:t>http://www.perinatalservicesbc.ca/health-professionals/professional-resources/aboriginal-resources</w:t>
              </w:r>
            </w:hyperlink>
          </w:p>
          <w:p w14:paraId="68C4797D" w14:textId="77777777" w:rsidR="003055FB" w:rsidRDefault="003055FB" w:rsidP="00F93ED8"/>
        </w:tc>
      </w:tr>
    </w:tbl>
    <w:p w14:paraId="3EB54EDC" w14:textId="77777777" w:rsidR="005772A5" w:rsidRDefault="005772A5" w:rsidP="00F93ED8"/>
    <w:p w14:paraId="4C9F1B66" w14:textId="77777777" w:rsidR="00E6415F" w:rsidRDefault="00E6415F">
      <w:r>
        <w:br w:type="page"/>
      </w:r>
    </w:p>
    <w:tbl>
      <w:tblPr>
        <w:tblStyle w:val="TableGrid"/>
        <w:tblW w:w="0" w:type="auto"/>
        <w:tblLook w:val="04A0" w:firstRow="1" w:lastRow="0" w:firstColumn="1" w:lastColumn="0" w:noHBand="0" w:noVBand="1"/>
      </w:tblPr>
      <w:tblGrid>
        <w:gridCol w:w="4815"/>
        <w:gridCol w:w="4535"/>
      </w:tblGrid>
      <w:tr w:rsidR="0006470E" w14:paraId="0D87D91F" w14:textId="77777777" w:rsidTr="007A40B9">
        <w:tc>
          <w:tcPr>
            <w:tcW w:w="4815" w:type="dxa"/>
          </w:tcPr>
          <w:p w14:paraId="0EEAEADB" w14:textId="77777777" w:rsidR="00C4302E" w:rsidRDefault="0006470E" w:rsidP="0006470E">
            <w:pPr>
              <w:pStyle w:val="HEAD2"/>
            </w:pPr>
            <w:bookmarkStart w:id="58" w:name="_Toc509303552"/>
            <w:r w:rsidRPr="0006470E">
              <w:lastRenderedPageBreak/>
              <w:t>Teaching Learning Resource: Considerations of Health Access</w:t>
            </w:r>
            <w:bookmarkEnd w:id="58"/>
          </w:p>
        </w:tc>
        <w:tc>
          <w:tcPr>
            <w:tcW w:w="4535" w:type="dxa"/>
          </w:tcPr>
          <w:p w14:paraId="65407C05" w14:textId="77777777" w:rsidR="0006470E" w:rsidRDefault="0006470E" w:rsidP="0006470E">
            <w:r>
              <w:t xml:space="preserve">Optional Activity </w:t>
            </w:r>
          </w:p>
          <w:p w14:paraId="13786A04" w14:textId="2C982961" w:rsidR="00C4302E" w:rsidRDefault="0006470E" w:rsidP="00C822BA">
            <w:r w:rsidRPr="0006470E">
              <w:rPr>
                <w:b/>
              </w:rPr>
              <w:t>Cognitive Domain:</w:t>
            </w:r>
            <w:r w:rsidR="00C822BA">
              <w:rPr>
                <w:b/>
              </w:rPr>
              <w:t xml:space="preserve"> </w:t>
            </w:r>
            <w:r>
              <w:t>Understanding/Applying/Analyzing</w:t>
            </w:r>
          </w:p>
        </w:tc>
      </w:tr>
      <w:tr w:rsidR="0006470E" w14:paraId="7AA86B2F" w14:textId="77777777" w:rsidTr="007A40B9">
        <w:tc>
          <w:tcPr>
            <w:tcW w:w="4815" w:type="dxa"/>
          </w:tcPr>
          <w:p w14:paraId="2FA1408C" w14:textId="77777777" w:rsidR="00C4302E" w:rsidRDefault="0006470E" w:rsidP="00F93ED8">
            <w:r w:rsidRPr="0006470E">
              <w:rPr>
                <w:b/>
              </w:rPr>
              <w:t>Course:</w:t>
            </w:r>
            <w:r w:rsidRPr="0006470E">
              <w:t xml:space="preserve"> Health Promotion IV</w:t>
            </w:r>
          </w:p>
        </w:tc>
        <w:tc>
          <w:tcPr>
            <w:tcW w:w="4535" w:type="dxa"/>
          </w:tcPr>
          <w:p w14:paraId="5835FCDF" w14:textId="77777777" w:rsidR="0006470E" w:rsidRDefault="0006470E" w:rsidP="00F93ED8">
            <w:r w:rsidRPr="0006470E">
              <w:rPr>
                <w:b/>
              </w:rPr>
              <w:t>Duration</w:t>
            </w:r>
            <w:r w:rsidRPr="0006470E">
              <w:t xml:space="preserve">: Single session </w:t>
            </w:r>
          </w:p>
          <w:p w14:paraId="2A32D1D4" w14:textId="77777777" w:rsidR="00C4302E" w:rsidRDefault="0006470E" w:rsidP="00F93ED8">
            <w:r w:rsidRPr="0006470E">
              <w:rPr>
                <w:b/>
              </w:rPr>
              <w:t>Preparation:</w:t>
            </w:r>
            <w:r w:rsidRPr="0006470E">
              <w:t xml:space="preserve"> Moderate</w:t>
            </w:r>
          </w:p>
        </w:tc>
      </w:tr>
      <w:tr w:rsidR="005E398D" w14:paraId="62E3B2A4" w14:textId="77777777" w:rsidTr="00D152D8">
        <w:tc>
          <w:tcPr>
            <w:tcW w:w="9350" w:type="dxa"/>
            <w:gridSpan w:val="2"/>
          </w:tcPr>
          <w:p w14:paraId="2A24DA9E" w14:textId="77777777" w:rsidR="005E398D" w:rsidRDefault="00D1055F" w:rsidP="005E398D">
            <w:pPr>
              <w:pStyle w:val="BodyText"/>
              <w:spacing w:line="292" w:lineRule="exact"/>
            </w:pPr>
            <w:r w:rsidRPr="00D1055F">
              <w:rPr>
                <w:b/>
              </w:rPr>
              <w:t>Indigenous</w:t>
            </w:r>
            <w:r w:rsidR="005E398D" w:rsidRPr="005E398D">
              <w:rPr>
                <w:b/>
              </w:rPr>
              <w:t xml:space="preserve"> Competencies:</w:t>
            </w:r>
            <w:r w:rsidR="005E398D">
              <w:t xml:space="preserve"> Respect, Indigenous Knowledge</w:t>
            </w:r>
          </w:p>
        </w:tc>
      </w:tr>
      <w:tr w:rsidR="005E398D" w14:paraId="1462EFF3" w14:textId="77777777" w:rsidTr="00D152D8">
        <w:tc>
          <w:tcPr>
            <w:tcW w:w="9350" w:type="dxa"/>
            <w:gridSpan w:val="2"/>
          </w:tcPr>
          <w:p w14:paraId="54493636" w14:textId="77777777" w:rsidR="005E398D" w:rsidRPr="005E398D" w:rsidRDefault="005E398D" w:rsidP="005E398D">
            <w:pPr>
              <w:rPr>
                <w:b/>
              </w:rPr>
            </w:pPr>
            <w:r w:rsidRPr="005E398D">
              <w:rPr>
                <w:b/>
              </w:rPr>
              <w:t>Purpose:</w:t>
            </w:r>
          </w:p>
          <w:p w14:paraId="17B1A065" w14:textId="77777777" w:rsidR="005E398D" w:rsidRDefault="005E398D" w:rsidP="0091209D">
            <w:pPr>
              <w:pStyle w:val="ListParagraph"/>
              <w:numPr>
                <w:ilvl w:val="0"/>
                <w:numId w:val="81"/>
              </w:numPr>
            </w:pPr>
            <w:r>
              <w:t xml:space="preserve">To assist learners in using evidence to inform their practice of working with </w:t>
            </w:r>
            <w:r w:rsidR="00D1055F" w:rsidRPr="007009A1">
              <w:t>Indigenous</w:t>
            </w:r>
            <w:r w:rsidR="00D1055F">
              <w:t xml:space="preserve"> </w:t>
            </w:r>
            <w:r>
              <w:t>women.</w:t>
            </w:r>
          </w:p>
        </w:tc>
      </w:tr>
      <w:tr w:rsidR="005E398D" w14:paraId="524BC26F" w14:textId="77777777" w:rsidTr="00D152D8">
        <w:tc>
          <w:tcPr>
            <w:tcW w:w="9350" w:type="dxa"/>
            <w:gridSpan w:val="2"/>
          </w:tcPr>
          <w:p w14:paraId="329C0C07" w14:textId="77777777" w:rsidR="005E398D" w:rsidRPr="005E398D" w:rsidRDefault="005E398D" w:rsidP="005E398D">
            <w:pPr>
              <w:rPr>
                <w:b/>
              </w:rPr>
            </w:pPr>
            <w:r w:rsidRPr="005E398D">
              <w:rPr>
                <w:b/>
              </w:rPr>
              <w:t>Process:</w:t>
            </w:r>
          </w:p>
          <w:p w14:paraId="27863EB6" w14:textId="77777777" w:rsidR="005E398D" w:rsidRDefault="005E398D" w:rsidP="005E398D"/>
          <w:p w14:paraId="6420A19C" w14:textId="77777777" w:rsidR="005E398D" w:rsidRPr="005E398D" w:rsidRDefault="005E398D" w:rsidP="005E398D">
            <w:pPr>
              <w:rPr>
                <w:b/>
              </w:rPr>
            </w:pPr>
            <w:r w:rsidRPr="005E398D">
              <w:rPr>
                <w:b/>
              </w:rPr>
              <w:t>In Preparation:</w:t>
            </w:r>
          </w:p>
          <w:p w14:paraId="52E4C12D" w14:textId="77777777" w:rsidR="005E398D" w:rsidRDefault="005E398D" w:rsidP="005E398D">
            <w:pPr>
              <w:pStyle w:val="ListParagraph"/>
              <w:numPr>
                <w:ilvl w:val="0"/>
                <w:numId w:val="38"/>
              </w:numPr>
            </w:pPr>
            <w:r>
              <w:t>Learners to read the following:</w:t>
            </w:r>
          </w:p>
          <w:p w14:paraId="2CD3BD95" w14:textId="64784B99" w:rsidR="005E398D" w:rsidRDefault="005E398D" w:rsidP="00BB7177">
            <w:pPr>
              <w:pStyle w:val="ListParagraph"/>
            </w:pPr>
            <w:r>
              <w:t>Van Herk, K., Smith, D.</w:t>
            </w:r>
            <w:r w:rsidR="00BB7177">
              <w:t>,</w:t>
            </w:r>
            <w:r>
              <w:t xml:space="preserve"> &amp; Andrew, C. (2011). Identity </w:t>
            </w:r>
            <w:r w:rsidR="00C822BA">
              <w:t>Matters</w:t>
            </w:r>
            <w:r>
              <w:t xml:space="preserve">: Aboriginal </w:t>
            </w:r>
            <w:r w:rsidR="00C822BA">
              <w:t xml:space="preserve">Mothers’ Experiences </w:t>
            </w:r>
            <w:r>
              <w:t xml:space="preserve">of </w:t>
            </w:r>
            <w:r w:rsidR="00C822BA">
              <w:t>Accessing Health Care</w:t>
            </w:r>
            <w:r>
              <w:t xml:space="preserve">. </w:t>
            </w:r>
            <w:r w:rsidRPr="00C822BA">
              <w:rPr>
                <w:i/>
              </w:rPr>
              <w:t>Contemporary Nurse</w:t>
            </w:r>
            <w:r w:rsidR="00BB7177">
              <w:rPr>
                <w:i/>
              </w:rPr>
              <w:t>,</w:t>
            </w:r>
            <w:r w:rsidR="00C822BA">
              <w:rPr>
                <w:i/>
              </w:rPr>
              <w:t xml:space="preserve"> </w:t>
            </w:r>
            <w:r w:rsidRPr="00C822BA">
              <w:rPr>
                <w:i/>
              </w:rPr>
              <w:t>37</w:t>
            </w:r>
            <w:r>
              <w:t>(1), 57‐68. doi:10.5172/conu.2011.37.1.057</w:t>
            </w:r>
          </w:p>
          <w:p w14:paraId="521CB5A0" w14:textId="77777777" w:rsidR="005E398D" w:rsidRDefault="005E398D" w:rsidP="005E398D"/>
          <w:p w14:paraId="32709351" w14:textId="77777777" w:rsidR="005E398D" w:rsidRPr="005E398D" w:rsidRDefault="005E398D" w:rsidP="005E398D">
            <w:pPr>
              <w:rPr>
                <w:b/>
              </w:rPr>
            </w:pPr>
            <w:r w:rsidRPr="005E398D">
              <w:rPr>
                <w:b/>
              </w:rPr>
              <w:t>In Class:</w:t>
            </w:r>
          </w:p>
          <w:p w14:paraId="0B6FC437" w14:textId="2F8EBD72" w:rsidR="005E398D" w:rsidRDefault="005E398D" w:rsidP="00C822BA">
            <w:pPr>
              <w:pStyle w:val="ListParagraph"/>
              <w:numPr>
                <w:ilvl w:val="0"/>
                <w:numId w:val="39"/>
              </w:numPr>
            </w:pPr>
            <w:r>
              <w:t xml:space="preserve">Learners in groups of </w:t>
            </w:r>
            <w:r w:rsidR="00C822BA">
              <w:t>five. Assign e</w:t>
            </w:r>
            <w:r>
              <w:t xml:space="preserve">ach learner </w:t>
            </w:r>
            <w:r w:rsidR="00C822BA">
              <w:t xml:space="preserve">in the groups </w:t>
            </w:r>
            <w:r>
              <w:t>a section of the article in which they will be the “expert” of that section.</w:t>
            </w:r>
          </w:p>
          <w:p w14:paraId="59C737F6" w14:textId="120687FF" w:rsidR="005E398D" w:rsidRDefault="005E398D" w:rsidP="0091209D">
            <w:pPr>
              <w:pStyle w:val="ListParagraph"/>
              <w:numPr>
                <w:ilvl w:val="0"/>
                <w:numId w:val="39"/>
              </w:numPr>
            </w:pPr>
            <w:r>
              <w:t>Learners summarize their section into salient points and respond to the questions in the Sample Reading Circle Responsibility (see below).</w:t>
            </w:r>
          </w:p>
          <w:p w14:paraId="4ABACB3B" w14:textId="1F9C035A" w:rsidR="005E398D" w:rsidRDefault="005E398D" w:rsidP="0091209D">
            <w:pPr>
              <w:pStyle w:val="ListParagraph"/>
              <w:numPr>
                <w:ilvl w:val="0"/>
                <w:numId w:val="39"/>
              </w:numPr>
            </w:pPr>
            <w:r>
              <w:t xml:space="preserve">Learners share their responses with other members of the </w:t>
            </w:r>
            <w:r w:rsidR="00C822BA">
              <w:t>group</w:t>
            </w:r>
            <w:r>
              <w:t>.</w:t>
            </w:r>
          </w:p>
          <w:p w14:paraId="7B1381BA" w14:textId="152400DF" w:rsidR="005E398D" w:rsidRDefault="009E1E02" w:rsidP="0091209D">
            <w:pPr>
              <w:pStyle w:val="ListParagraph"/>
              <w:numPr>
                <w:ilvl w:val="0"/>
                <w:numId w:val="39"/>
              </w:numPr>
            </w:pPr>
            <w:r>
              <w:t xml:space="preserve">Move to </w:t>
            </w:r>
            <w:r w:rsidR="005E398D">
              <w:t xml:space="preserve">a </w:t>
            </w:r>
            <w:r>
              <w:t xml:space="preserve">large </w:t>
            </w:r>
            <w:r w:rsidR="005E398D">
              <w:t xml:space="preserve">group, </w:t>
            </w:r>
            <w:r>
              <w:t xml:space="preserve">and have </w:t>
            </w:r>
            <w:r w:rsidR="005E398D">
              <w:t>learners discuss the article as a whole and apply findings of the article to their potential practice.</w:t>
            </w:r>
          </w:p>
          <w:p w14:paraId="3664C0F8" w14:textId="03C5EE7D" w:rsidR="005E398D" w:rsidRDefault="005E398D" w:rsidP="00C822BA">
            <w:pPr>
              <w:pStyle w:val="ListParagraph"/>
              <w:numPr>
                <w:ilvl w:val="0"/>
                <w:numId w:val="39"/>
              </w:numPr>
            </w:pPr>
            <w:r>
              <w:t xml:space="preserve">Teachers pull through concept of evidence‐informed practice and cultural influence of </w:t>
            </w:r>
            <w:r w:rsidR="00D1055F" w:rsidRPr="007009A1">
              <w:t>Indigenous</w:t>
            </w:r>
            <w:r w:rsidR="00D1055F">
              <w:t xml:space="preserve"> </w:t>
            </w:r>
            <w:r>
              <w:t>women’s use of pregnancy and parenting resources.</w:t>
            </w:r>
          </w:p>
        </w:tc>
      </w:tr>
      <w:tr w:rsidR="005E398D" w14:paraId="3A2A4856" w14:textId="77777777" w:rsidTr="00D152D8">
        <w:tc>
          <w:tcPr>
            <w:tcW w:w="9350" w:type="dxa"/>
            <w:gridSpan w:val="2"/>
          </w:tcPr>
          <w:p w14:paraId="3F6EFC15" w14:textId="77777777" w:rsidR="007A40B9" w:rsidRPr="00B1014D" w:rsidRDefault="007A40B9" w:rsidP="007A40B9">
            <w:pPr>
              <w:rPr>
                <w:b/>
              </w:rPr>
            </w:pPr>
            <w:r w:rsidRPr="00B1014D">
              <w:rPr>
                <w:b/>
              </w:rPr>
              <w:t>Sample Reading Circle Responsibility</w:t>
            </w:r>
          </w:p>
          <w:p w14:paraId="1FC990B7" w14:textId="77777777" w:rsidR="007A40B9" w:rsidRDefault="007A40B9" w:rsidP="007A40B9"/>
          <w:p w14:paraId="12C18337" w14:textId="46AD256D" w:rsidR="00620681" w:rsidRDefault="007A40B9" w:rsidP="007A40B9">
            <w:r w:rsidRPr="00B1014D">
              <w:rPr>
                <w:b/>
              </w:rPr>
              <w:t xml:space="preserve">Learner </w:t>
            </w:r>
            <w:r w:rsidR="00C822BA">
              <w:rPr>
                <w:b/>
              </w:rPr>
              <w:t>1</w:t>
            </w:r>
            <w:r w:rsidRPr="00B1014D">
              <w:rPr>
                <w:b/>
              </w:rPr>
              <w:t>:</w:t>
            </w:r>
            <w:r>
              <w:t xml:space="preserve"> Read page</w:t>
            </w:r>
            <w:r w:rsidR="009E1E02">
              <w:t>s</w:t>
            </w:r>
            <w:r>
              <w:t xml:space="preserve"> 57</w:t>
            </w:r>
            <w:r w:rsidR="00BB7177">
              <w:rPr>
                <w:rFonts w:cstheme="minorHAnsi"/>
              </w:rPr>
              <w:t>–</w:t>
            </w:r>
            <w:r>
              <w:t>59 (up to end of background) and answer the following questions</w:t>
            </w:r>
            <w:r w:rsidR="00BB7177">
              <w:t>:</w:t>
            </w:r>
            <w:r>
              <w:t xml:space="preserve"> </w:t>
            </w:r>
          </w:p>
          <w:p w14:paraId="24D39A71" w14:textId="77777777" w:rsidR="00620681" w:rsidRDefault="00620681" w:rsidP="007A40B9"/>
          <w:p w14:paraId="64D8A323" w14:textId="77777777" w:rsidR="007A40B9" w:rsidRDefault="007A40B9" w:rsidP="00A6676D">
            <w:pPr>
              <w:pStyle w:val="ListParagraph"/>
              <w:numPr>
                <w:ilvl w:val="0"/>
                <w:numId w:val="209"/>
              </w:numPr>
            </w:pPr>
            <w:r>
              <w:t>Why is this study being done?</w:t>
            </w:r>
          </w:p>
          <w:p w14:paraId="65F7577F" w14:textId="77777777" w:rsidR="007A40B9" w:rsidRDefault="007A40B9" w:rsidP="00A6676D">
            <w:pPr>
              <w:pStyle w:val="ListParagraph"/>
              <w:numPr>
                <w:ilvl w:val="0"/>
                <w:numId w:val="209"/>
              </w:numPr>
            </w:pPr>
            <w:r>
              <w:t>What is the purpose of the study?</w:t>
            </w:r>
          </w:p>
          <w:p w14:paraId="5CE47E8C" w14:textId="77777777" w:rsidR="007A40B9" w:rsidRDefault="007A40B9" w:rsidP="007A40B9"/>
          <w:p w14:paraId="44D7B1C7" w14:textId="34F7F140" w:rsidR="007A40B9" w:rsidRDefault="007A40B9" w:rsidP="007A40B9">
            <w:r w:rsidRPr="00620681">
              <w:rPr>
                <w:b/>
              </w:rPr>
              <w:t xml:space="preserve">Learner </w:t>
            </w:r>
            <w:r w:rsidR="00C822BA">
              <w:rPr>
                <w:b/>
              </w:rPr>
              <w:t>2</w:t>
            </w:r>
            <w:r>
              <w:t>: Read page</w:t>
            </w:r>
            <w:r w:rsidR="009E1E02">
              <w:t>s</w:t>
            </w:r>
            <w:r>
              <w:t xml:space="preserve"> 59</w:t>
            </w:r>
            <w:r w:rsidR="00BB7177">
              <w:rPr>
                <w:rFonts w:cstheme="minorHAnsi"/>
              </w:rPr>
              <w:t>–</w:t>
            </w:r>
            <w:r>
              <w:t>61 (up to end of limitations) and</w:t>
            </w:r>
            <w:r w:rsidR="00620681">
              <w:t xml:space="preserve"> answer the following questions:</w:t>
            </w:r>
          </w:p>
          <w:p w14:paraId="21CBEEDE" w14:textId="77777777" w:rsidR="007A40B9" w:rsidRDefault="007A40B9" w:rsidP="007A40B9"/>
          <w:p w14:paraId="279790BE" w14:textId="77777777" w:rsidR="007A40B9" w:rsidRDefault="007A40B9" w:rsidP="00A6676D">
            <w:pPr>
              <w:pStyle w:val="ListParagraph"/>
              <w:numPr>
                <w:ilvl w:val="0"/>
                <w:numId w:val="210"/>
              </w:numPr>
            </w:pPr>
            <w:r>
              <w:t>Who were the participants of the study?</w:t>
            </w:r>
          </w:p>
          <w:p w14:paraId="7C98978B" w14:textId="77777777" w:rsidR="00620681" w:rsidRDefault="007A40B9" w:rsidP="00A6676D">
            <w:pPr>
              <w:pStyle w:val="ListParagraph"/>
              <w:numPr>
                <w:ilvl w:val="0"/>
                <w:numId w:val="210"/>
              </w:numPr>
            </w:pPr>
            <w:r>
              <w:t>What methods of data gathering were used?</w:t>
            </w:r>
          </w:p>
          <w:p w14:paraId="04FABD7D" w14:textId="77777777" w:rsidR="007A40B9" w:rsidRDefault="007A40B9" w:rsidP="00A6676D">
            <w:pPr>
              <w:pStyle w:val="ListParagraph"/>
              <w:numPr>
                <w:ilvl w:val="0"/>
                <w:numId w:val="210"/>
              </w:numPr>
            </w:pPr>
            <w:r>
              <w:t>How are the methods culturally congruent?</w:t>
            </w:r>
          </w:p>
          <w:p w14:paraId="22441FFB" w14:textId="77777777" w:rsidR="007A40B9" w:rsidRDefault="007A40B9" w:rsidP="007A40B9"/>
          <w:p w14:paraId="2A8BA32C" w14:textId="399C49C5" w:rsidR="007A40B9" w:rsidRDefault="007A40B9" w:rsidP="007A40B9">
            <w:r w:rsidRPr="00620681">
              <w:rPr>
                <w:b/>
              </w:rPr>
              <w:t xml:space="preserve">Learner </w:t>
            </w:r>
            <w:r w:rsidR="00BB7177">
              <w:rPr>
                <w:b/>
              </w:rPr>
              <w:t>3</w:t>
            </w:r>
            <w:r w:rsidRPr="00620681">
              <w:rPr>
                <w:b/>
              </w:rPr>
              <w:t>:</w:t>
            </w:r>
            <w:r>
              <w:t xml:space="preserve"> Read page</w:t>
            </w:r>
            <w:r w:rsidR="009E1E02">
              <w:t>s</w:t>
            </w:r>
            <w:r>
              <w:t xml:space="preserve"> 61</w:t>
            </w:r>
            <w:r w:rsidR="00BB7177">
              <w:rPr>
                <w:rFonts w:cstheme="minorHAnsi"/>
              </w:rPr>
              <w:t>–</w:t>
            </w:r>
            <w:r>
              <w:t>63 (up to end of Western models of mothering) and</w:t>
            </w:r>
            <w:r w:rsidR="00620681">
              <w:t xml:space="preserve"> answer the following questions:</w:t>
            </w:r>
          </w:p>
          <w:p w14:paraId="49FF914C" w14:textId="77777777" w:rsidR="00620681" w:rsidRDefault="00620681" w:rsidP="007A40B9"/>
          <w:p w14:paraId="6C75E0EE" w14:textId="77777777" w:rsidR="00620681" w:rsidRDefault="007A40B9" w:rsidP="00A6676D">
            <w:pPr>
              <w:pStyle w:val="ListParagraph"/>
              <w:numPr>
                <w:ilvl w:val="0"/>
                <w:numId w:val="211"/>
              </w:numPr>
            </w:pPr>
            <w:r>
              <w:lastRenderedPageBreak/>
              <w:t xml:space="preserve">What were the main findings?   </w:t>
            </w:r>
          </w:p>
          <w:p w14:paraId="0142FFE1" w14:textId="56E7CA74" w:rsidR="007A40B9" w:rsidRDefault="007A40B9" w:rsidP="00A6676D">
            <w:pPr>
              <w:pStyle w:val="ListParagraph"/>
              <w:numPr>
                <w:ilvl w:val="0"/>
                <w:numId w:val="211"/>
              </w:numPr>
            </w:pPr>
            <w:r>
              <w:t>Do you agree</w:t>
            </w:r>
            <w:r w:rsidR="009E1E02">
              <w:t xml:space="preserve"> or  </w:t>
            </w:r>
            <w:r>
              <w:t>isagree?</w:t>
            </w:r>
          </w:p>
          <w:p w14:paraId="025F0022" w14:textId="77777777" w:rsidR="007A40B9" w:rsidRDefault="007A40B9" w:rsidP="00A6676D">
            <w:pPr>
              <w:pStyle w:val="ListParagraph"/>
              <w:numPr>
                <w:ilvl w:val="0"/>
                <w:numId w:val="211"/>
              </w:numPr>
            </w:pPr>
            <w:r>
              <w:t>In what ways do the findings support your knowledge of cultural safety?</w:t>
            </w:r>
          </w:p>
          <w:p w14:paraId="1194BDF8" w14:textId="77777777" w:rsidR="007A40B9" w:rsidRDefault="007A40B9" w:rsidP="007A40B9"/>
          <w:p w14:paraId="1248991D" w14:textId="06A49A1D" w:rsidR="007A40B9" w:rsidRDefault="007A40B9" w:rsidP="007A40B9">
            <w:r w:rsidRPr="00620681">
              <w:rPr>
                <w:b/>
              </w:rPr>
              <w:t xml:space="preserve">Learner </w:t>
            </w:r>
            <w:r w:rsidR="00BB7177">
              <w:rPr>
                <w:b/>
              </w:rPr>
              <w:t>4</w:t>
            </w:r>
            <w:r w:rsidRPr="00620681">
              <w:rPr>
                <w:b/>
              </w:rPr>
              <w:t>:</w:t>
            </w:r>
            <w:r>
              <w:t xml:space="preserve"> Read page</w:t>
            </w:r>
            <w:r w:rsidR="009E1E02">
              <w:t>s</w:t>
            </w:r>
            <w:r>
              <w:t xml:space="preserve"> 63</w:t>
            </w:r>
            <w:r w:rsidR="00BB7177">
              <w:rPr>
                <w:rFonts w:cstheme="minorHAnsi"/>
              </w:rPr>
              <w:t>–</w:t>
            </w:r>
            <w:r>
              <w:t xml:space="preserve">65 (up to end of </w:t>
            </w:r>
            <w:r w:rsidR="00D1055F" w:rsidRPr="007009A1">
              <w:t>Indigenous</w:t>
            </w:r>
            <w:r w:rsidR="00D1055F">
              <w:t xml:space="preserve"> </w:t>
            </w:r>
            <w:r>
              <w:t>women leading and transforming care) and</w:t>
            </w:r>
            <w:r w:rsidR="00620681">
              <w:t xml:space="preserve"> answer the following questions:</w:t>
            </w:r>
          </w:p>
          <w:p w14:paraId="0626B9B4" w14:textId="77777777" w:rsidR="00620681" w:rsidRDefault="00620681" w:rsidP="007A40B9"/>
          <w:p w14:paraId="16AEE727" w14:textId="77777777" w:rsidR="00620681" w:rsidRDefault="007A40B9" w:rsidP="00A6676D">
            <w:pPr>
              <w:pStyle w:val="ListParagraph"/>
              <w:numPr>
                <w:ilvl w:val="0"/>
                <w:numId w:val="212"/>
              </w:numPr>
            </w:pPr>
            <w:r>
              <w:t xml:space="preserve">What were the main findings?   </w:t>
            </w:r>
          </w:p>
          <w:p w14:paraId="4EE67A34" w14:textId="73B908CC" w:rsidR="007A40B9" w:rsidRDefault="007A40B9" w:rsidP="00A6676D">
            <w:pPr>
              <w:pStyle w:val="ListParagraph"/>
              <w:numPr>
                <w:ilvl w:val="0"/>
                <w:numId w:val="212"/>
              </w:numPr>
            </w:pPr>
            <w:r>
              <w:t>Do you agree</w:t>
            </w:r>
            <w:r w:rsidR="009E1E02">
              <w:t xml:space="preserve"> or </w:t>
            </w:r>
            <w:r>
              <w:t>disagree?</w:t>
            </w:r>
          </w:p>
          <w:p w14:paraId="7AEAF378" w14:textId="77777777" w:rsidR="007A40B9" w:rsidRDefault="007A40B9" w:rsidP="00A6676D">
            <w:pPr>
              <w:pStyle w:val="ListParagraph"/>
              <w:numPr>
                <w:ilvl w:val="0"/>
                <w:numId w:val="212"/>
              </w:numPr>
            </w:pPr>
            <w:r>
              <w:t>In what ways do the findings support your knowledge of cultural safety?</w:t>
            </w:r>
          </w:p>
          <w:p w14:paraId="228B2B32" w14:textId="77777777" w:rsidR="007A40B9" w:rsidRDefault="007A40B9" w:rsidP="007A40B9"/>
          <w:p w14:paraId="5004E685" w14:textId="6074C4A2" w:rsidR="007A40B9" w:rsidRDefault="007A40B9" w:rsidP="007A40B9">
            <w:r w:rsidRPr="00620681">
              <w:rPr>
                <w:b/>
              </w:rPr>
              <w:t xml:space="preserve">Learner </w:t>
            </w:r>
            <w:r w:rsidR="00BB7177">
              <w:rPr>
                <w:b/>
              </w:rPr>
              <w:t>5</w:t>
            </w:r>
            <w:r w:rsidRPr="00620681">
              <w:rPr>
                <w:b/>
              </w:rPr>
              <w:t>:</w:t>
            </w:r>
            <w:r>
              <w:t xml:space="preserve"> Read page</w:t>
            </w:r>
            <w:r w:rsidR="009E1E02">
              <w:t>s</w:t>
            </w:r>
            <w:r>
              <w:t xml:space="preserve"> 65</w:t>
            </w:r>
            <w:r w:rsidR="00BB7177">
              <w:rPr>
                <w:rFonts w:cstheme="minorHAnsi"/>
              </w:rPr>
              <w:t>–</w:t>
            </w:r>
            <w:r>
              <w:t>67 (starting with implications for nursing) and</w:t>
            </w:r>
            <w:r w:rsidR="00620681">
              <w:t xml:space="preserve"> answer the following questions:</w:t>
            </w:r>
          </w:p>
          <w:p w14:paraId="670C4F7C" w14:textId="77777777" w:rsidR="00620681" w:rsidRDefault="00620681" w:rsidP="007A40B9"/>
          <w:p w14:paraId="5E5239B6" w14:textId="77777777" w:rsidR="007A40B9" w:rsidRDefault="007A40B9" w:rsidP="00A6676D">
            <w:pPr>
              <w:pStyle w:val="ListParagraph"/>
              <w:numPr>
                <w:ilvl w:val="0"/>
                <w:numId w:val="213"/>
              </w:numPr>
            </w:pPr>
            <w:r>
              <w:t>What new ideas or validation of ideas came out of this study?</w:t>
            </w:r>
          </w:p>
          <w:p w14:paraId="137CEA04" w14:textId="77777777" w:rsidR="005E398D" w:rsidRDefault="007A40B9" w:rsidP="00A6676D">
            <w:pPr>
              <w:pStyle w:val="ListParagraph"/>
              <w:numPr>
                <w:ilvl w:val="0"/>
                <w:numId w:val="213"/>
              </w:numPr>
            </w:pPr>
            <w:r>
              <w:t>How does this study contribute to your evidence‐informed practice of promoting health for First Nations, Inuit and Métis peoples?</w:t>
            </w:r>
          </w:p>
        </w:tc>
      </w:tr>
      <w:tr w:rsidR="007A40B9" w14:paraId="69E4E3BB" w14:textId="77777777" w:rsidTr="00D152D8">
        <w:tc>
          <w:tcPr>
            <w:tcW w:w="9350" w:type="dxa"/>
            <w:gridSpan w:val="2"/>
          </w:tcPr>
          <w:p w14:paraId="0325DD84" w14:textId="77777777" w:rsidR="007A40B9" w:rsidRPr="00620681" w:rsidRDefault="007A40B9" w:rsidP="007A40B9">
            <w:pPr>
              <w:rPr>
                <w:b/>
              </w:rPr>
            </w:pPr>
            <w:r w:rsidRPr="00620681">
              <w:rPr>
                <w:b/>
              </w:rPr>
              <w:lastRenderedPageBreak/>
              <w:t>References:</w:t>
            </w:r>
          </w:p>
          <w:p w14:paraId="5EAFD55C" w14:textId="77777777" w:rsidR="007A40B9" w:rsidRDefault="007A40B9" w:rsidP="007A40B9"/>
          <w:p w14:paraId="1A992469" w14:textId="7AA86698" w:rsidR="007A40B9" w:rsidRDefault="007A40B9" w:rsidP="007A40B9">
            <w:r>
              <w:t>Davis, B.</w:t>
            </w:r>
            <w:r w:rsidR="009E1E02">
              <w:t>,</w:t>
            </w:r>
            <w:r>
              <w:t xml:space="preserve"> &amp; Logan, J. (2008). </w:t>
            </w:r>
            <w:r w:rsidRPr="00620681">
              <w:rPr>
                <w:i/>
              </w:rPr>
              <w:t xml:space="preserve">Reading </w:t>
            </w:r>
            <w:r w:rsidR="00BB7177" w:rsidRPr="00620681">
              <w:rPr>
                <w:i/>
              </w:rPr>
              <w:t>Research</w:t>
            </w:r>
            <w:r w:rsidRPr="00620681">
              <w:rPr>
                <w:i/>
              </w:rPr>
              <w:t xml:space="preserve">: A </w:t>
            </w:r>
            <w:r w:rsidR="00BB7177" w:rsidRPr="00620681">
              <w:rPr>
                <w:i/>
              </w:rPr>
              <w:t xml:space="preserve">User‐Friendly Guide </w:t>
            </w:r>
            <w:r w:rsidRPr="00620681">
              <w:rPr>
                <w:i/>
              </w:rPr>
              <w:t xml:space="preserve">for </w:t>
            </w:r>
            <w:r w:rsidR="00BB7177" w:rsidRPr="00620681">
              <w:rPr>
                <w:i/>
              </w:rPr>
              <w:t xml:space="preserve">Nurses </w:t>
            </w:r>
            <w:r w:rsidRPr="00620681">
              <w:rPr>
                <w:i/>
              </w:rPr>
              <w:t xml:space="preserve">and </w:t>
            </w:r>
            <w:r w:rsidR="00BB7177" w:rsidRPr="00620681">
              <w:rPr>
                <w:i/>
              </w:rPr>
              <w:t>Other Health Professionals</w:t>
            </w:r>
            <w:r w:rsidRPr="00620681">
              <w:rPr>
                <w:i/>
              </w:rPr>
              <w:t>.</w:t>
            </w:r>
            <w:r>
              <w:t xml:space="preserve"> Toronto: Elsevier Canada.</w:t>
            </w:r>
          </w:p>
          <w:p w14:paraId="00168F8A" w14:textId="77777777" w:rsidR="007A40B9" w:rsidRDefault="007A40B9" w:rsidP="007A40B9"/>
          <w:p w14:paraId="7C8D47DE" w14:textId="2974DD11" w:rsidR="007A40B9" w:rsidRDefault="007A40B9" w:rsidP="007A40B9">
            <w:r>
              <w:t>Van Herk, K., Smith, D.</w:t>
            </w:r>
            <w:r w:rsidR="009E1E02">
              <w:t>,</w:t>
            </w:r>
            <w:r>
              <w:t xml:space="preserve"> &amp; Andrew, C. (2011). Identity </w:t>
            </w:r>
            <w:r w:rsidR="00BB7177">
              <w:t>Matters</w:t>
            </w:r>
            <w:r>
              <w:t xml:space="preserve">: Aboriginal </w:t>
            </w:r>
            <w:r w:rsidR="00BB7177">
              <w:t xml:space="preserve">Mothers’ Experiences </w:t>
            </w:r>
            <w:r>
              <w:t xml:space="preserve">of </w:t>
            </w:r>
            <w:r w:rsidR="00BB7177">
              <w:t>Accessing Health Care</w:t>
            </w:r>
            <w:r>
              <w:t xml:space="preserve">. </w:t>
            </w:r>
            <w:r w:rsidRPr="00620681">
              <w:rPr>
                <w:i/>
              </w:rPr>
              <w:t>Contemporary Nurse</w:t>
            </w:r>
            <w:r w:rsidR="00BB7177">
              <w:rPr>
                <w:i/>
              </w:rPr>
              <w:t xml:space="preserve">, </w:t>
            </w:r>
            <w:r w:rsidRPr="00620681">
              <w:rPr>
                <w:i/>
              </w:rPr>
              <w:t>37</w:t>
            </w:r>
            <w:r>
              <w:t>(1), 57‐68. doi:10.5172/conu.2011.37.1.057</w:t>
            </w:r>
          </w:p>
          <w:p w14:paraId="530B0C54" w14:textId="77777777" w:rsidR="007A40B9" w:rsidRDefault="007A40B9" w:rsidP="00F93ED8"/>
        </w:tc>
      </w:tr>
    </w:tbl>
    <w:p w14:paraId="0D016862" w14:textId="77777777" w:rsidR="00E6415F" w:rsidRDefault="00E6415F" w:rsidP="00F93ED8"/>
    <w:p w14:paraId="0A0E3D37" w14:textId="77777777" w:rsidR="00446EAD" w:rsidRDefault="00446EAD" w:rsidP="00F93ED8"/>
    <w:p w14:paraId="5F4F10A4" w14:textId="77777777" w:rsidR="00446EAD" w:rsidRDefault="00446EAD">
      <w:r>
        <w:br w:type="page"/>
      </w:r>
    </w:p>
    <w:tbl>
      <w:tblPr>
        <w:tblStyle w:val="TableGrid"/>
        <w:tblW w:w="0" w:type="auto"/>
        <w:tblLook w:val="04A0" w:firstRow="1" w:lastRow="0" w:firstColumn="1" w:lastColumn="0" w:noHBand="0" w:noVBand="1"/>
      </w:tblPr>
      <w:tblGrid>
        <w:gridCol w:w="4675"/>
        <w:gridCol w:w="4675"/>
      </w:tblGrid>
      <w:tr w:rsidR="0030508D" w14:paraId="6065859E" w14:textId="77777777" w:rsidTr="00B33D9E">
        <w:trPr>
          <w:trHeight w:val="745"/>
        </w:trPr>
        <w:tc>
          <w:tcPr>
            <w:tcW w:w="4675" w:type="dxa"/>
          </w:tcPr>
          <w:p w14:paraId="773E3D1D" w14:textId="77777777" w:rsidR="0030508D" w:rsidRDefault="0030508D" w:rsidP="007B4B22">
            <w:pPr>
              <w:pStyle w:val="HEAD2"/>
            </w:pPr>
            <w:bookmarkStart w:id="59" w:name="_Toc509303553"/>
            <w:r w:rsidRPr="0030508D">
              <w:lastRenderedPageBreak/>
              <w:t>Teaching Learning Resource: Traditional Medicines</w:t>
            </w:r>
            <w:bookmarkEnd w:id="59"/>
          </w:p>
        </w:tc>
        <w:tc>
          <w:tcPr>
            <w:tcW w:w="4675" w:type="dxa"/>
          </w:tcPr>
          <w:p w14:paraId="29BB8410" w14:textId="77777777" w:rsidR="007B4B22" w:rsidRDefault="007B4B22" w:rsidP="00F93ED8">
            <w:r w:rsidRPr="007B4B22">
              <w:t xml:space="preserve">Optional Activity </w:t>
            </w:r>
          </w:p>
          <w:p w14:paraId="19C61D7A" w14:textId="77777777" w:rsidR="0030508D" w:rsidRDefault="007B4B22" w:rsidP="00F93ED8">
            <w:r w:rsidRPr="007B4B22">
              <w:rPr>
                <w:b/>
              </w:rPr>
              <w:t>Cognitive Domain:</w:t>
            </w:r>
            <w:r w:rsidRPr="007B4B22">
              <w:t xml:space="preserve"> Understanding/Applying</w:t>
            </w:r>
          </w:p>
        </w:tc>
      </w:tr>
      <w:tr w:rsidR="0030508D" w14:paraId="140D0E4F" w14:textId="77777777" w:rsidTr="0030508D">
        <w:tc>
          <w:tcPr>
            <w:tcW w:w="4675" w:type="dxa"/>
          </w:tcPr>
          <w:p w14:paraId="31C3F65C" w14:textId="77777777" w:rsidR="0030508D" w:rsidRDefault="00B33D9E" w:rsidP="00F93ED8">
            <w:r w:rsidRPr="00B33D9E">
              <w:rPr>
                <w:b/>
              </w:rPr>
              <w:t>Course:</w:t>
            </w:r>
            <w:r w:rsidRPr="00B33D9E">
              <w:t xml:space="preserve"> Pharmacology I</w:t>
            </w:r>
          </w:p>
        </w:tc>
        <w:tc>
          <w:tcPr>
            <w:tcW w:w="4675" w:type="dxa"/>
          </w:tcPr>
          <w:p w14:paraId="45CEF9D8" w14:textId="77777777" w:rsidR="00B33D9E" w:rsidRDefault="00B33D9E" w:rsidP="00F93ED8">
            <w:r w:rsidRPr="00B33D9E">
              <w:rPr>
                <w:b/>
              </w:rPr>
              <w:t>Duration:</w:t>
            </w:r>
            <w:r w:rsidRPr="00B33D9E">
              <w:t xml:space="preserve"> Single session </w:t>
            </w:r>
          </w:p>
          <w:p w14:paraId="3053A5D1" w14:textId="77777777" w:rsidR="0030508D" w:rsidRDefault="00B33D9E" w:rsidP="00F93ED8">
            <w:r w:rsidRPr="00B33D9E">
              <w:rPr>
                <w:b/>
              </w:rPr>
              <w:t>Preparation:</w:t>
            </w:r>
            <w:r w:rsidRPr="00B33D9E">
              <w:t xml:space="preserve"> Moderate</w:t>
            </w:r>
          </w:p>
        </w:tc>
      </w:tr>
      <w:tr w:rsidR="005C1A21" w14:paraId="698301DD" w14:textId="77777777" w:rsidTr="00D152D8">
        <w:tc>
          <w:tcPr>
            <w:tcW w:w="9350" w:type="dxa"/>
            <w:gridSpan w:val="2"/>
          </w:tcPr>
          <w:p w14:paraId="53EA95D5" w14:textId="77777777" w:rsidR="005C1A21" w:rsidRDefault="00E33162" w:rsidP="005C1A21">
            <w:pPr>
              <w:pStyle w:val="BodyText"/>
              <w:spacing w:line="292" w:lineRule="exact"/>
            </w:pPr>
            <w:r w:rsidRPr="007009A1">
              <w:t>Indigenous</w:t>
            </w:r>
            <w:r>
              <w:t xml:space="preserve"> </w:t>
            </w:r>
            <w:r w:rsidR="005C1A21">
              <w:t>Competencies: Respect, Indigenous Knowledge</w:t>
            </w:r>
          </w:p>
        </w:tc>
      </w:tr>
      <w:tr w:rsidR="005C1A21" w14:paraId="4ABF1584" w14:textId="77777777" w:rsidTr="00D152D8">
        <w:tc>
          <w:tcPr>
            <w:tcW w:w="9350" w:type="dxa"/>
            <w:gridSpan w:val="2"/>
          </w:tcPr>
          <w:p w14:paraId="61EB744B" w14:textId="77777777" w:rsidR="005C1A21" w:rsidRPr="005C1A21" w:rsidRDefault="005C1A21" w:rsidP="005C1A21">
            <w:pPr>
              <w:rPr>
                <w:b/>
              </w:rPr>
            </w:pPr>
            <w:r w:rsidRPr="005C1A21">
              <w:rPr>
                <w:b/>
              </w:rPr>
              <w:t>Purpose:</w:t>
            </w:r>
          </w:p>
          <w:p w14:paraId="20D94880" w14:textId="22E42549" w:rsidR="005C1A21" w:rsidRDefault="005C1A21" w:rsidP="00BB7177">
            <w:pPr>
              <w:pStyle w:val="ListParagraph"/>
              <w:numPr>
                <w:ilvl w:val="0"/>
                <w:numId w:val="82"/>
              </w:numPr>
            </w:pPr>
            <w:r>
              <w:t xml:space="preserve">To </w:t>
            </w:r>
            <w:r w:rsidR="00BB7177">
              <w:t xml:space="preserve">help </w:t>
            </w:r>
            <w:r>
              <w:t>learners appreciat</w:t>
            </w:r>
            <w:r w:rsidR="00BB7177">
              <w:t>e</w:t>
            </w:r>
            <w:r>
              <w:t xml:space="preserve"> the meaning and values of traditional modalities and medicines in health and healing of First Nations, Inuit and Métis clients, families and communities.</w:t>
            </w:r>
          </w:p>
        </w:tc>
      </w:tr>
      <w:tr w:rsidR="005C1A21" w14:paraId="20A8DFBC" w14:textId="77777777" w:rsidTr="00D152D8">
        <w:tc>
          <w:tcPr>
            <w:tcW w:w="9350" w:type="dxa"/>
            <w:gridSpan w:val="2"/>
          </w:tcPr>
          <w:p w14:paraId="1FA93994" w14:textId="77777777" w:rsidR="005C1A21" w:rsidRDefault="005C1A21" w:rsidP="005C1A21">
            <w:pPr>
              <w:rPr>
                <w:b/>
              </w:rPr>
            </w:pPr>
            <w:r w:rsidRPr="005C1A21">
              <w:rPr>
                <w:b/>
              </w:rPr>
              <w:t>Process:</w:t>
            </w:r>
          </w:p>
          <w:p w14:paraId="3A12A753" w14:textId="77777777" w:rsidR="005C1A21" w:rsidRPr="005C1A21" w:rsidRDefault="005C1A21" w:rsidP="005C1A21">
            <w:pPr>
              <w:rPr>
                <w:b/>
              </w:rPr>
            </w:pPr>
          </w:p>
          <w:p w14:paraId="78A9FCB5" w14:textId="77777777" w:rsidR="005C1A21" w:rsidRPr="005C1A21" w:rsidRDefault="005C1A21" w:rsidP="005C1A21">
            <w:pPr>
              <w:rPr>
                <w:b/>
              </w:rPr>
            </w:pPr>
            <w:r w:rsidRPr="005C1A21">
              <w:rPr>
                <w:b/>
              </w:rPr>
              <w:t>In Preparation:</w:t>
            </w:r>
          </w:p>
          <w:p w14:paraId="2C5098A0" w14:textId="257736B7" w:rsidR="005C1A21" w:rsidRDefault="005C1A21" w:rsidP="0091209D">
            <w:pPr>
              <w:pStyle w:val="ListParagraph"/>
              <w:numPr>
                <w:ilvl w:val="0"/>
                <w:numId w:val="46"/>
              </w:numPr>
            </w:pPr>
            <w:r>
              <w:t>Learners to read the following</w:t>
            </w:r>
            <w:r w:rsidR="00BB7177">
              <w:t>:</w:t>
            </w:r>
          </w:p>
          <w:p w14:paraId="2AFC091E" w14:textId="77777777" w:rsidR="005C1A21" w:rsidRDefault="005C1A21" w:rsidP="005C1A21">
            <w:pPr>
              <w:pStyle w:val="ListParagraph"/>
            </w:pPr>
            <w:r>
              <w:t xml:space="preserve">Wieman, C. (2006). Western </w:t>
            </w:r>
            <w:r w:rsidR="002F7B93">
              <w:t>Medicine Meets Traditional Healing</w:t>
            </w:r>
            <w:r>
              <w:t xml:space="preserve">. </w:t>
            </w:r>
            <w:r w:rsidRPr="00AD5369">
              <w:rPr>
                <w:i/>
              </w:rPr>
              <w:t>CrossCurrents, 10</w:t>
            </w:r>
            <w:r>
              <w:t>(1), 10‐11.</w:t>
            </w:r>
          </w:p>
          <w:p w14:paraId="0C6494F7" w14:textId="27DB6EE4" w:rsidR="00BB7177" w:rsidRDefault="005C1A21" w:rsidP="00BB7177">
            <w:pPr>
              <w:pStyle w:val="ListParagraph"/>
              <w:numPr>
                <w:ilvl w:val="0"/>
                <w:numId w:val="46"/>
              </w:numPr>
            </w:pPr>
            <w:r>
              <w:t>Invite learners to reflect on the following quote from Cook (2005)</w:t>
            </w:r>
            <w:r w:rsidR="00BB7177">
              <w:t xml:space="preserve">: </w:t>
            </w:r>
          </w:p>
          <w:p w14:paraId="09B387B9" w14:textId="743D8EB8" w:rsidR="005C1A21" w:rsidRDefault="005C1A21" w:rsidP="00A6676D">
            <w:pPr>
              <w:pStyle w:val="ListParagraph"/>
              <w:ind w:left="1440"/>
            </w:pPr>
            <w:r>
              <w:t xml:space="preserve">A Royal Commission on </w:t>
            </w:r>
            <w:r w:rsidR="00AD5369" w:rsidRPr="007009A1">
              <w:t>Indigenous</w:t>
            </w:r>
            <w:r>
              <w:t xml:space="preserve"> Peoples widely consulted </w:t>
            </w:r>
            <w:r w:rsidR="00AD5369" w:rsidRPr="007009A1">
              <w:t>Indigenous</w:t>
            </w:r>
            <w:r w:rsidR="00AD5369">
              <w:t xml:space="preserve"> people</w:t>
            </w:r>
            <w:r>
              <w:t xml:space="preserve"> in Canada. The Commission</w:t>
            </w:r>
            <w:r w:rsidR="00BB7177">
              <w:t>’</w:t>
            </w:r>
            <w:r>
              <w:t xml:space="preserve">s 1996 Report advocated 4 cornerstones of </w:t>
            </w:r>
            <w:r w:rsidR="00AD5369" w:rsidRPr="007009A1">
              <w:t>Indigenous</w:t>
            </w:r>
            <w:r w:rsidR="00AD5369">
              <w:t xml:space="preserve"> </w:t>
            </w:r>
            <w:r>
              <w:t xml:space="preserve">health reform, one of which was </w:t>
            </w:r>
            <w:r w:rsidR="00BB7177">
              <w:t>“</w:t>
            </w:r>
            <w:r>
              <w:t>the appropriate use of traditional medicine and healing techniques [that] will assist in improving outcomes</w:t>
            </w:r>
            <w:r w:rsidR="00BB7177">
              <w:t>…”</w:t>
            </w:r>
            <w:r>
              <w:t xml:space="preserve"> It reported that many expressed the sentiment that </w:t>
            </w:r>
            <w:r w:rsidR="00BB7177">
              <w:t>“</w:t>
            </w:r>
            <w:r>
              <w:t>the integration of traditional healing practices and spirituality into medical and social services is the missing ingredient needed to make those services work for Aboriginal people.</w:t>
            </w:r>
            <w:r w:rsidR="00BB7177">
              <w:t>”</w:t>
            </w:r>
          </w:p>
          <w:p w14:paraId="476A7C54" w14:textId="789911D1" w:rsidR="005C1A21" w:rsidRDefault="005C1A21" w:rsidP="0091209D">
            <w:pPr>
              <w:pStyle w:val="ListParagraph"/>
              <w:numPr>
                <w:ilvl w:val="0"/>
                <w:numId w:val="46"/>
              </w:numPr>
            </w:pPr>
            <w:r>
              <w:t xml:space="preserve">Learners to visit the World Health Organization </w:t>
            </w:r>
            <w:r w:rsidR="00391B6E">
              <w:t xml:space="preserve">website </w:t>
            </w:r>
            <w:r>
              <w:t xml:space="preserve">to review </w:t>
            </w:r>
            <w:r w:rsidR="00391B6E">
              <w:t>t</w:t>
            </w:r>
            <w:r w:rsidR="00AD5369" w:rsidRPr="00AD5369">
              <w:t>raditional and complementary medicine</w:t>
            </w:r>
            <w:r w:rsidR="00391B6E">
              <w:t>:</w:t>
            </w:r>
            <w:r w:rsidR="00AD5369" w:rsidRPr="00AD5369">
              <w:t xml:space="preserve"> </w:t>
            </w:r>
            <w:hyperlink r:id="rId478" w:history="1">
              <w:r w:rsidR="00AD5369" w:rsidRPr="00A07566">
                <w:rPr>
                  <w:rStyle w:val="Hyperlink"/>
                </w:rPr>
                <w:t>http://who.int/medicines/areas/traditional/en/</w:t>
              </w:r>
            </w:hyperlink>
          </w:p>
          <w:p w14:paraId="5B307E3A" w14:textId="77777777" w:rsidR="00AD5369" w:rsidRDefault="00AD5369" w:rsidP="00AD5369">
            <w:pPr>
              <w:pStyle w:val="ListParagraph"/>
            </w:pPr>
          </w:p>
          <w:p w14:paraId="6E675D7F" w14:textId="77777777" w:rsidR="005C1A21" w:rsidRPr="000B2EC4" w:rsidRDefault="000B2EC4" w:rsidP="005C1A21">
            <w:pPr>
              <w:rPr>
                <w:b/>
              </w:rPr>
            </w:pPr>
            <w:r w:rsidRPr="000B2EC4">
              <w:rPr>
                <w:b/>
              </w:rPr>
              <w:t>In Class:</w:t>
            </w:r>
          </w:p>
          <w:p w14:paraId="0E7AB698" w14:textId="67309333" w:rsidR="005C1A21" w:rsidRDefault="005C1A21" w:rsidP="0091209D">
            <w:pPr>
              <w:pStyle w:val="ListParagraph"/>
              <w:numPr>
                <w:ilvl w:val="0"/>
                <w:numId w:val="47"/>
              </w:numPr>
            </w:pPr>
            <w:r>
              <w:t xml:space="preserve">Watch the video </w:t>
            </w:r>
            <w:r w:rsidRPr="00A6676D">
              <w:rPr>
                <w:i/>
              </w:rPr>
              <w:t>Indigenous Plant Diva</w:t>
            </w:r>
            <w:r>
              <w:t xml:space="preserve"> (</w:t>
            </w:r>
            <w:r w:rsidR="00391B6E">
              <w:t>nine</w:t>
            </w:r>
            <w:r>
              <w:t xml:space="preserve"> minutes). “Wyss reveals the remarkable healing powers of plants growing among the sprawling urban streets of downtown Vancouver</w:t>
            </w:r>
            <w:r w:rsidR="00391B6E">
              <w:t>.</w:t>
            </w:r>
            <w:r>
              <w:t xml:space="preserve">” </w:t>
            </w:r>
            <w:hyperlink r:id="rId479" w:history="1">
              <w:r w:rsidR="00AD5369" w:rsidRPr="00A07566">
                <w:rPr>
                  <w:rStyle w:val="Hyperlink"/>
                </w:rPr>
                <w:t>http://www.cultureunplugged.com/play/2819/Indigenous‐Plant‐Diva</w:t>
              </w:r>
            </w:hyperlink>
          </w:p>
          <w:p w14:paraId="14BB9699" w14:textId="4D8BE7B0" w:rsidR="005C1A21" w:rsidRDefault="005C1A21" w:rsidP="0091209D">
            <w:pPr>
              <w:pStyle w:val="ListParagraph"/>
              <w:numPr>
                <w:ilvl w:val="0"/>
                <w:numId w:val="47"/>
              </w:numPr>
            </w:pPr>
            <w:r>
              <w:t>Create two posters (or on white board)</w:t>
            </w:r>
            <w:r w:rsidR="00391B6E">
              <w:t xml:space="preserve">, </w:t>
            </w:r>
            <w:r>
              <w:t>one w</w:t>
            </w:r>
            <w:r w:rsidR="00AD5369">
              <w:t xml:space="preserve">ith </w:t>
            </w:r>
            <w:r w:rsidR="00391B6E">
              <w:t xml:space="preserve">the </w:t>
            </w:r>
            <w:r w:rsidR="00AD5369">
              <w:t>heading “</w:t>
            </w:r>
            <w:r w:rsidR="00391B6E">
              <w:t xml:space="preserve">What </w:t>
            </w:r>
            <w:r w:rsidR="00AD5369">
              <w:t>I know about I</w:t>
            </w:r>
            <w:r>
              <w:t>ndigenous medicines and practices” and the other with “</w:t>
            </w:r>
            <w:r w:rsidR="00391B6E">
              <w:t xml:space="preserve">What </w:t>
            </w:r>
            <w:r>
              <w:t>I would like to know more of</w:t>
            </w:r>
            <w:r w:rsidR="00391B6E">
              <w:t>.</w:t>
            </w:r>
            <w:r>
              <w:t>”</w:t>
            </w:r>
          </w:p>
          <w:p w14:paraId="7B8D39F4" w14:textId="52AADC4A" w:rsidR="005C1A21" w:rsidRDefault="005C1A21" w:rsidP="0091209D">
            <w:pPr>
              <w:pStyle w:val="ListParagraph"/>
              <w:numPr>
                <w:ilvl w:val="0"/>
                <w:numId w:val="47"/>
              </w:numPr>
            </w:pPr>
            <w:r>
              <w:t xml:space="preserve">Provide learners with </w:t>
            </w:r>
            <w:r w:rsidR="00391B6E">
              <w:t>P</w:t>
            </w:r>
            <w:r>
              <w:t xml:space="preserve">ost‐it </w:t>
            </w:r>
            <w:r w:rsidR="00391B6E">
              <w:t>N</w:t>
            </w:r>
            <w:r>
              <w:t>otes and invite them to indicate their current knowledge base and curiosity about traditional modalities and medicines. Read some of them out to indicate common interests.</w:t>
            </w:r>
          </w:p>
          <w:p w14:paraId="73F545B1" w14:textId="310D76E1" w:rsidR="005C1A21" w:rsidRDefault="005C1A21" w:rsidP="0091209D">
            <w:pPr>
              <w:pStyle w:val="ListParagraph"/>
              <w:numPr>
                <w:ilvl w:val="0"/>
                <w:numId w:val="47"/>
              </w:numPr>
            </w:pPr>
            <w:r>
              <w:t xml:space="preserve">Invite </w:t>
            </w:r>
            <w:r w:rsidR="002F7B93">
              <w:t>Traditional Healers</w:t>
            </w:r>
            <w:r>
              <w:t>/Elders to speak on the to</w:t>
            </w:r>
            <w:r w:rsidR="00AD5369">
              <w:t>pic of I</w:t>
            </w:r>
            <w:r>
              <w:t>ndigenous medicines and practices.</w:t>
            </w:r>
          </w:p>
          <w:p w14:paraId="237F817A" w14:textId="12A4C4AB" w:rsidR="005C1A21" w:rsidRDefault="005C1A21" w:rsidP="0091209D">
            <w:pPr>
              <w:pStyle w:val="ListParagraph"/>
              <w:numPr>
                <w:ilvl w:val="0"/>
                <w:numId w:val="47"/>
              </w:numPr>
            </w:pPr>
            <w:r>
              <w:t xml:space="preserve">Break learners into small discussion groups. Invite guests to circulate or join </w:t>
            </w:r>
            <w:r w:rsidR="00391B6E">
              <w:t xml:space="preserve">the </w:t>
            </w:r>
            <w:r>
              <w:t>discussions.</w:t>
            </w:r>
          </w:p>
          <w:p w14:paraId="6D96E7A1" w14:textId="77777777" w:rsidR="004F08A4" w:rsidRDefault="004F08A4" w:rsidP="004F08A4"/>
          <w:p w14:paraId="5141022D" w14:textId="77777777" w:rsidR="004F08A4" w:rsidRDefault="004F08A4" w:rsidP="004F08A4"/>
          <w:p w14:paraId="45FD4766" w14:textId="77777777" w:rsidR="004F08A4" w:rsidRDefault="004F08A4" w:rsidP="004F08A4"/>
        </w:tc>
      </w:tr>
      <w:tr w:rsidR="004F08A4" w14:paraId="1DCC86AE" w14:textId="77777777" w:rsidTr="00D152D8">
        <w:tc>
          <w:tcPr>
            <w:tcW w:w="9350" w:type="dxa"/>
            <w:gridSpan w:val="2"/>
          </w:tcPr>
          <w:p w14:paraId="099BF44F" w14:textId="77777777" w:rsidR="004F08A4" w:rsidRPr="004F08A4" w:rsidRDefault="004F08A4" w:rsidP="004F08A4">
            <w:pPr>
              <w:rPr>
                <w:b/>
              </w:rPr>
            </w:pPr>
            <w:r w:rsidRPr="004F08A4">
              <w:rPr>
                <w:b/>
              </w:rPr>
              <w:lastRenderedPageBreak/>
              <w:t xml:space="preserve">Sample Questions </w:t>
            </w:r>
          </w:p>
          <w:p w14:paraId="3EF83957" w14:textId="77777777" w:rsidR="004F08A4" w:rsidRDefault="004F08A4" w:rsidP="004F08A4"/>
          <w:p w14:paraId="53BC92C0" w14:textId="77777777" w:rsidR="004F08A4" w:rsidRDefault="004F08A4" w:rsidP="0091209D">
            <w:pPr>
              <w:pStyle w:val="ListParagraph"/>
              <w:numPr>
                <w:ilvl w:val="0"/>
                <w:numId w:val="48"/>
              </w:numPr>
            </w:pPr>
            <w:r>
              <w:t>What did you learn?</w:t>
            </w:r>
          </w:p>
          <w:p w14:paraId="0456A8EB" w14:textId="77777777" w:rsidR="004F08A4" w:rsidRDefault="004F08A4" w:rsidP="0091209D">
            <w:pPr>
              <w:pStyle w:val="ListParagraph"/>
              <w:numPr>
                <w:ilvl w:val="0"/>
                <w:numId w:val="48"/>
              </w:numPr>
            </w:pPr>
            <w:r>
              <w:t>How will you apply this knowledge in practice?</w:t>
            </w:r>
          </w:p>
          <w:p w14:paraId="0B9AF8B2" w14:textId="5619886C" w:rsidR="004F08A4" w:rsidRDefault="004F08A4" w:rsidP="0091209D">
            <w:pPr>
              <w:pStyle w:val="ListParagraph"/>
              <w:numPr>
                <w:ilvl w:val="0"/>
                <w:numId w:val="48"/>
              </w:numPr>
            </w:pPr>
            <w:r>
              <w:t xml:space="preserve">What practice issues do you have </w:t>
            </w:r>
            <w:r w:rsidR="00391B6E">
              <w:t xml:space="preserve">about the </w:t>
            </w:r>
            <w:r>
              <w:t>use of traditional modalities and medicines?</w:t>
            </w:r>
          </w:p>
          <w:p w14:paraId="5343766A" w14:textId="2C9368D5" w:rsidR="004F08A4" w:rsidRDefault="003D1382" w:rsidP="0091209D">
            <w:pPr>
              <w:pStyle w:val="ListParagraph"/>
              <w:numPr>
                <w:ilvl w:val="0"/>
                <w:numId w:val="48"/>
              </w:numPr>
            </w:pPr>
            <w:r>
              <w:t xml:space="preserve">How is the CLPNBC </w:t>
            </w:r>
            <w:r w:rsidR="004F08A4">
              <w:t xml:space="preserve">practice </w:t>
            </w:r>
            <w:r w:rsidR="005F37D0">
              <w:t>resource</w:t>
            </w:r>
            <w:r w:rsidR="004F08A4">
              <w:t xml:space="preserve"> for complementary and alternative health care</w:t>
            </w:r>
            <w:r>
              <w:t xml:space="preserve"> </w:t>
            </w:r>
            <w:r w:rsidR="004F08A4">
              <w:t>applicable to your practice?</w:t>
            </w:r>
          </w:p>
          <w:p w14:paraId="5E22B1B9" w14:textId="77777777" w:rsidR="004F08A4" w:rsidRDefault="004F08A4" w:rsidP="0091209D">
            <w:pPr>
              <w:pStyle w:val="ListParagraph"/>
              <w:numPr>
                <w:ilvl w:val="0"/>
                <w:numId w:val="48"/>
              </w:numPr>
            </w:pPr>
            <w:r>
              <w:t>To support your clients’ decision of traditional medicines, what implications will it have in your care plan?</w:t>
            </w:r>
          </w:p>
          <w:p w14:paraId="7408F1A7" w14:textId="71F5B99E" w:rsidR="004F08A4" w:rsidRDefault="004F08A4" w:rsidP="0091209D">
            <w:pPr>
              <w:pStyle w:val="ListParagraph"/>
              <w:numPr>
                <w:ilvl w:val="0"/>
                <w:numId w:val="48"/>
              </w:numPr>
            </w:pPr>
            <w:r>
              <w:t xml:space="preserve">In the event of differing value systems of </w:t>
            </w:r>
            <w:r w:rsidR="00AD5369">
              <w:t xml:space="preserve">Indigenous </w:t>
            </w:r>
            <w:r>
              <w:t xml:space="preserve">clients and health care workers, </w:t>
            </w:r>
            <w:r w:rsidR="002F7B93">
              <w:t xml:space="preserve">from </w:t>
            </w:r>
            <w:r>
              <w:t>who</w:t>
            </w:r>
            <w:r w:rsidR="002F7B93">
              <w:t xml:space="preserve">, </w:t>
            </w:r>
            <w:r>
              <w:t>what</w:t>
            </w:r>
            <w:r w:rsidR="002F7B93">
              <w:t xml:space="preserve">, and </w:t>
            </w:r>
            <w:r>
              <w:t>where can you get further clarification?</w:t>
            </w:r>
          </w:p>
          <w:p w14:paraId="162B7FA4" w14:textId="77777777" w:rsidR="004F08A4" w:rsidRDefault="004F08A4" w:rsidP="00F93ED8"/>
        </w:tc>
      </w:tr>
      <w:tr w:rsidR="00DE279C" w14:paraId="6B85D531" w14:textId="77777777" w:rsidTr="00D152D8">
        <w:tc>
          <w:tcPr>
            <w:tcW w:w="9350" w:type="dxa"/>
            <w:gridSpan w:val="2"/>
          </w:tcPr>
          <w:p w14:paraId="4A577B5B" w14:textId="77777777" w:rsidR="00212475" w:rsidRPr="00212475" w:rsidRDefault="00212475" w:rsidP="00212475">
            <w:pPr>
              <w:rPr>
                <w:b/>
              </w:rPr>
            </w:pPr>
            <w:r w:rsidRPr="00212475">
              <w:rPr>
                <w:b/>
              </w:rPr>
              <w:t>References:</w:t>
            </w:r>
          </w:p>
          <w:p w14:paraId="19242A1A" w14:textId="77777777" w:rsidR="00212475" w:rsidRDefault="00212475" w:rsidP="00212475"/>
          <w:p w14:paraId="1B6FEB55" w14:textId="7ADED7E2" w:rsidR="00212475" w:rsidRDefault="00212475" w:rsidP="00212475">
            <w:r>
              <w:t>College of Licensed Practical Nurses of British Columbia (CLPNBC)</w:t>
            </w:r>
            <w:r w:rsidR="00F34BC0">
              <w:t>.</w:t>
            </w:r>
            <w:r>
              <w:t xml:space="preserve"> (2017). </w:t>
            </w:r>
            <w:r w:rsidRPr="005F37D0">
              <w:rPr>
                <w:i/>
              </w:rPr>
              <w:t xml:space="preserve">A Resource for Complementary &amp; Alternative Health. </w:t>
            </w:r>
            <w:hyperlink r:id="rId480" w:history="1">
              <w:r w:rsidRPr="00A07566">
                <w:rPr>
                  <w:rStyle w:val="Hyperlink"/>
                </w:rPr>
                <w:t>https://www.clpnbc.org/Documents/Practice-Support-Documents/Practice-Resources/A-Resource-for-Complementary-and-Alternative-Healt.aspx</w:t>
              </w:r>
            </w:hyperlink>
          </w:p>
          <w:p w14:paraId="2FA3E516" w14:textId="77777777" w:rsidR="00212475" w:rsidRDefault="00212475" w:rsidP="00212475"/>
          <w:p w14:paraId="3D98423A" w14:textId="520CF21C" w:rsidR="00212475" w:rsidRDefault="00212475" w:rsidP="00212475">
            <w:r>
              <w:t xml:space="preserve">Cook S. (2005). Use of </w:t>
            </w:r>
            <w:r w:rsidR="00391B6E">
              <w:t xml:space="preserve">Traditional </w:t>
            </w:r>
            <w:r>
              <w:t xml:space="preserve">Mi’kmaq </w:t>
            </w:r>
            <w:r w:rsidR="00391B6E">
              <w:t xml:space="preserve">Medicine </w:t>
            </w:r>
            <w:r>
              <w:t xml:space="preserve">among </w:t>
            </w:r>
            <w:r w:rsidR="00391B6E">
              <w:t xml:space="preserve">Patients </w:t>
            </w:r>
            <w:r>
              <w:t xml:space="preserve">at a First Nations </w:t>
            </w:r>
            <w:r w:rsidR="00391B6E">
              <w:t>Community Health Centre</w:t>
            </w:r>
            <w:r>
              <w:t xml:space="preserve">. </w:t>
            </w:r>
            <w:r w:rsidRPr="005F37D0">
              <w:rPr>
                <w:i/>
              </w:rPr>
              <w:t>Canadian Journal of Rural Medicine, 10</w:t>
            </w:r>
            <w:r>
              <w:t xml:space="preserve">(2), 95‐9. </w:t>
            </w:r>
          </w:p>
          <w:p w14:paraId="15317E9E" w14:textId="77777777" w:rsidR="00212475" w:rsidRDefault="00212475" w:rsidP="00212475"/>
          <w:p w14:paraId="26D33B2E" w14:textId="02E00B7D" w:rsidR="00212475" w:rsidRDefault="00212475" w:rsidP="00212475">
            <w:r w:rsidRPr="00212475">
              <w:t xml:space="preserve">First Nations Health Authority. </w:t>
            </w:r>
            <w:r w:rsidRPr="005F37D0">
              <w:rPr>
                <w:i/>
              </w:rPr>
              <w:t xml:space="preserve">Traditional Healing </w:t>
            </w:r>
            <w:r w:rsidR="00391B6E" w:rsidRPr="005F37D0">
              <w:rPr>
                <w:i/>
              </w:rPr>
              <w:t>Resources</w:t>
            </w:r>
            <w:r w:rsidRPr="005F37D0">
              <w:rPr>
                <w:i/>
              </w:rPr>
              <w:t>.</w:t>
            </w:r>
            <w:r w:rsidRPr="00212475">
              <w:t xml:space="preserve"> </w:t>
            </w:r>
            <w:hyperlink r:id="rId481" w:history="1">
              <w:r w:rsidRPr="00A07566">
                <w:rPr>
                  <w:rStyle w:val="Hyperlink"/>
                </w:rPr>
                <w:t>http://www.fnha.ca/what-we-do/traditional-healing</w:t>
              </w:r>
            </w:hyperlink>
          </w:p>
          <w:p w14:paraId="10922E01" w14:textId="77777777" w:rsidR="00212475" w:rsidRDefault="00212475" w:rsidP="00212475"/>
          <w:p w14:paraId="52FB8B1E" w14:textId="7CF5C628" w:rsidR="00212475" w:rsidRDefault="00212475" w:rsidP="00212475">
            <w:r>
              <w:t>Selywn, J. (Director)</w:t>
            </w:r>
            <w:r w:rsidR="002F7B93">
              <w:t>,</w:t>
            </w:r>
            <w:r>
              <w:t xml:space="preserve"> &amp; Kamala, T. (Producer). (2009). </w:t>
            </w:r>
            <w:r w:rsidRPr="00A6676D">
              <w:rPr>
                <w:i/>
              </w:rPr>
              <w:t xml:space="preserve">Indigenous </w:t>
            </w:r>
            <w:r w:rsidR="00391B6E" w:rsidRPr="00391B6E">
              <w:rPr>
                <w:i/>
              </w:rPr>
              <w:t>Plant Diva</w:t>
            </w:r>
            <w:r w:rsidR="00391B6E">
              <w:t xml:space="preserve"> </w:t>
            </w:r>
            <w:r>
              <w:t xml:space="preserve">[DVD]. National Film Board of Canada. </w:t>
            </w:r>
            <w:hyperlink r:id="rId482" w:history="1">
              <w:r w:rsidRPr="00A07566">
                <w:rPr>
                  <w:rStyle w:val="Hyperlink"/>
                </w:rPr>
                <w:t>http://www.cultureunplugged.com/play/2819/Indigenous‐Plant‐Diva</w:t>
              </w:r>
            </w:hyperlink>
          </w:p>
          <w:p w14:paraId="1714E4ED" w14:textId="77777777" w:rsidR="00212475" w:rsidRDefault="00212475" w:rsidP="00212475"/>
          <w:p w14:paraId="179F2893" w14:textId="77777777" w:rsidR="00391B6E" w:rsidRDefault="00391B6E" w:rsidP="00391B6E">
            <w:r>
              <w:t xml:space="preserve">Wieman, C. (2006). Western Medicine Meets Traditional Healing. </w:t>
            </w:r>
            <w:r w:rsidRPr="006450AC">
              <w:rPr>
                <w:i/>
              </w:rPr>
              <w:t>CrossCurrents, 10</w:t>
            </w:r>
            <w:r>
              <w:t>(1), 10‐11.</w:t>
            </w:r>
          </w:p>
          <w:p w14:paraId="4FE44606" w14:textId="77777777" w:rsidR="00391B6E" w:rsidRDefault="00391B6E" w:rsidP="00212475"/>
          <w:p w14:paraId="035F3DFC" w14:textId="77777777" w:rsidR="00212475" w:rsidRDefault="00212475" w:rsidP="00212475">
            <w:r>
              <w:t xml:space="preserve">World Health Organization. </w:t>
            </w:r>
            <w:r w:rsidR="0031559F" w:rsidRPr="0031559F">
              <w:rPr>
                <w:i/>
              </w:rPr>
              <w:t xml:space="preserve">Traditional and </w:t>
            </w:r>
            <w:r w:rsidR="00391B6E" w:rsidRPr="0031559F">
              <w:rPr>
                <w:i/>
              </w:rPr>
              <w:t>Complementary Medicine</w:t>
            </w:r>
            <w:r w:rsidR="00391B6E">
              <w:rPr>
                <w:i/>
              </w:rPr>
              <w:t>.</w:t>
            </w:r>
            <w:r w:rsidR="00391B6E">
              <w:t xml:space="preserve"> </w:t>
            </w:r>
            <w:hyperlink r:id="rId483" w:history="1">
              <w:r w:rsidR="0031559F" w:rsidRPr="00A07566">
                <w:rPr>
                  <w:rStyle w:val="Hyperlink"/>
                </w:rPr>
                <w:t>http://who.int/medicines/areas/traditional/en/</w:t>
              </w:r>
            </w:hyperlink>
          </w:p>
          <w:p w14:paraId="77D98BF0" w14:textId="77777777" w:rsidR="0031559F" w:rsidRDefault="0031559F" w:rsidP="00212475"/>
          <w:p w14:paraId="2B9AC50A" w14:textId="77777777" w:rsidR="00DE279C" w:rsidRDefault="00DE279C" w:rsidP="00391B6E"/>
        </w:tc>
      </w:tr>
    </w:tbl>
    <w:p w14:paraId="08509A5C" w14:textId="77777777" w:rsidR="00446EAD" w:rsidRDefault="00446EAD" w:rsidP="00F93ED8"/>
    <w:p w14:paraId="173E8215" w14:textId="77777777" w:rsidR="007C68E8" w:rsidRDefault="007C68E8">
      <w:r>
        <w:br w:type="page"/>
      </w:r>
    </w:p>
    <w:tbl>
      <w:tblPr>
        <w:tblStyle w:val="TableGrid"/>
        <w:tblW w:w="0" w:type="auto"/>
        <w:tblLook w:val="04A0" w:firstRow="1" w:lastRow="0" w:firstColumn="1" w:lastColumn="0" w:noHBand="0" w:noVBand="1"/>
      </w:tblPr>
      <w:tblGrid>
        <w:gridCol w:w="4675"/>
        <w:gridCol w:w="4675"/>
      </w:tblGrid>
      <w:tr w:rsidR="00FA115F" w14:paraId="3982C0EF" w14:textId="77777777" w:rsidTr="00FA115F">
        <w:tc>
          <w:tcPr>
            <w:tcW w:w="4675" w:type="dxa"/>
          </w:tcPr>
          <w:p w14:paraId="54111E1E" w14:textId="77777777" w:rsidR="00FA115F" w:rsidRDefault="00FA115F" w:rsidP="00B73FFC">
            <w:pPr>
              <w:pStyle w:val="HEAD2"/>
            </w:pPr>
            <w:bookmarkStart w:id="60" w:name="_Toc509303554"/>
            <w:r w:rsidRPr="00FA115F">
              <w:lastRenderedPageBreak/>
              <w:t>Teaching Learning Resource: Bafa Bafa</w:t>
            </w:r>
            <w:bookmarkEnd w:id="60"/>
          </w:p>
        </w:tc>
        <w:tc>
          <w:tcPr>
            <w:tcW w:w="4675" w:type="dxa"/>
          </w:tcPr>
          <w:p w14:paraId="2FBD5179" w14:textId="77777777" w:rsidR="00B73FFC" w:rsidRDefault="00FA115F" w:rsidP="00F93ED8">
            <w:r w:rsidRPr="00FA115F">
              <w:t xml:space="preserve">Optional Activity </w:t>
            </w:r>
          </w:p>
          <w:p w14:paraId="0CEB4A01" w14:textId="77777777" w:rsidR="00FA115F" w:rsidRDefault="00FA115F" w:rsidP="00F93ED8">
            <w:r w:rsidRPr="00B73FFC">
              <w:rPr>
                <w:b/>
              </w:rPr>
              <w:t>Affective Domain</w:t>
            </w:r>
            <w:r w:rsidRPr="00FA115F">
              <w:t>: Respond/Value</w:t>
            </w:r>
          </w:p>
        </w:tc>
      </w:tr>
      <w:tr w:rsidR="00FA115F" w14:paraId="7EBC5F50" w14:textId="77777777" w:rsidTr="00FA115F">
        <w:tc>
          <w:tcPr>
            <w:tcW w:w="4675" w:type="dxa"/>
          </w:tcPr>
          <w:p w14:paraId="68306FFB" w14:textId="77777777" w:rsidR="00FA115F" w:rsidRDefault="002C592A" w:rsidP="00F93ED8">
            <w:r w:rsidRPr="002C592A">
              <w:rPr>
                <w:b/>
              </w:rPr>
              <w:t>Course:</w:t>
            </w:r>
            <w:r w:rsidRPr="002C592A">
              <w:t xml:space="preserve"> Professional Communication I</w:t>
            </w:r>
          </w:p>
        </w:tc>
        <w:tc>
          <w:tcPr>
            <w:tcW w:w="4675" w:type="dxa"/>
          </w:tcPr>
          <w:p w14:paraId="2544E440" w14:textId="73EF6CC5" w:rsidR="002C592A" w:rsidRDefault="002C592A" w:rsidP="00F93ED8">
            <w:r w:rsidRPr="002C592A">
              <w:rPr>
                <w:b/>
              </w:rPr>
              <w:t>Duration:</w:t>
            </w:r>
            <w:r w:rsidRPr="002C592A">
              <w:t xml:space="preserve"> Single session</w:t>
            </w:r>
            <w:r w:rsidR="00391B6E">
              <w:t>, b</w:t>
            </w:r>
            <w:r w:rsidRPr="002C592A">
              <w:t xml:space="preserve">est done in </w:t>
            </w:r>
            <w:r w:rsidR="00391B6E">
              <w:t>a three- to four-</w:t>
            </w:r>
            <w:r w:rsidRPr="002C592A">
              <w:t>h</w:t>
            </w:r>
            <w:r>
              <w:t>ou</w:t>
            </w:r>
            <w:r w:rsidRPr="002C592A">
              <w:t xml:space="preserve">r block </w:t>
            </w:r>
          </w:p>
          <w:p w14:paraId="5EF52C96" w14:textId="77777777" w:rsidR="00FA115F" w:rsidRDefault="002C592A" w:rsidP="00F93ED8">
            <w:r w:rsidRPr="002C592A">
              <w:rPr>
                <w:b/>
              </w:rPr>
              <w:t>Preparation</w:t>
            </w:r>
            <w:r w:rsidRPr="002C592A">
              <w:t>: High</w:t>
            </w:r>
          </w:p>
        </w:tc>
      </w:tr>
      <w:tr w:rsidR="00863796" w14:paraId="1E6C1AE6" w14:textId="77777777" w:rsidTr="00D152D8">
        <w:tc>
          <w:tcPr>
            <w:tcW w:w="9350" w:type="dxa"/>
            <w:gridSpan w:val="2"/>
          </w:tcPr>
          <w:p w14:paraId="1BA184B0" w14:textId="432CBA93" w:rsidR="00863796" w:rsidRDefault="00707232" w:rsidP="00990E62">
            <w:pPr>
              <w:pStyle w:val="BodyText"/>
              <w:spacing w:line="291" w:lineRule="exact"/>
            </w:pPr>
            <w:r w:rsidRPr="00707232">
              <w:rPr>
                <w:b/>
              </w:rPr>
              <w:t>Indigenous</w:t>
            </w:r>
            <w:r w:rsidR="00863796" w:rsidRPr="00863796">
              <w:rPr>
                <w:b/>
              </w:rPr>
              <w:t xml:space="preserve"> Competencies:</w:t>
            </w:r>
            <w:r w:rsidR="00863796">
              <w:t xml:space="preserve"> Inclusivity, Mentoring and Support</w:t>
            </w:r>
          </w:p>
        </w:tc>
      </w:tr>
      <w:tr w:rsidR="00863796" w14:paraId="58B89DD0" w14:textId="77777777" w:rsidTr="00D152D8">
        <w:tc>
          <w:tcPr>
            <w:tcW w:w="9350" w:type="dxa"/>
            <w:gridSpan w:val="2"/>
          </w:tcPr>
          <w:p w14:paraId="34509D8E" w14:textId="77777777" w:rsidR="00863796" w:rsidRPr="00863796" w:rsidRDefault="00863796" w:rsidP="00863796">
            <w:pPr>
              <w:rPr>
                <w:b/>
              </w:rPr>
            </w:pPr>
            <w:r w:rsidRPr="00863796">
              <w:rPr>
                <w:b/>
              </w:rPr>
              <w:t>Purpose:</w:t>
            </w:r>
          </w:p>
          <w:p w14:paraId="41F3A564" w14:textId="25FE80BB" w:rsidR="00863796" w:rsidRDefault="00863796" w:rsidP="00A6676D">
            <w:pPr>
              <w:pStyle w:val="ListParagraph"/>
              <w:numPr>
                <w:ilvl w:val="0"/>
                <w:numId w:val="82"/>
              </w:numPr>
            </w:pPr>
            <w:r>
              <w:t>A guided simulation exercise for students to gain self‐awareness of their own cultural biases and experience what it feels like to be the one person in a group who is different.</w:t>
            </w:r>
          </w:p>
          <w:p w14:paraId="3B1CBE2D" w14:textId="13F05050" w:rsidR="00863796" w:rsidRDefault="00863796" w:rsidP="00391B6E">
            <w:pPr>
              <w:pStyle w:val="ListParagraph"/>
              <w:numPr>
                <w:ilvl w:val="0"/>
                <w:numId w:val="82"/>
              </w:numPr>
            </w:pPr>
            <w:r>
              <w:t xml:space="preserve">To </w:t>
            </w:r>
            <w:r w:rsidR="00391B6E">
              <w:t xml:space="preserve">help </w:t>
            </w:r>
            <w:r>
              <w:t xml:space="preserve">learners gain awareness of how easily stereotypes develop and what </w:t>
            </w:r>
            <w:r w:rsidR="00391B6E">
              <w:t xml:space="preserve">they </w:t>
            </w:r>
            <w:r>
              <w:t>can do to overcome them.</w:t>
            </w:r>
          </w:p>
        </w:tc>
      </w:tr>
      <w:tr w:rsidR="00CD3583" w14:paraId="3263D6D5" w14:textId="77777777" w:rsidTr="00D152D8">
        <w:tc>
          <w:tcPr>
            <w:tcW w:w="9350" w:type="dxa"/>
            <w:gridSpan w:val="2"/>
          </w:tcPr>
          <w:p w14:paraId="3D8B09C2" w14:textId="77777777" w:rsidR="00CD3583" w:rsidRPr="00CD3583" w:rsidRDefault="00CD3583" w:rsidP="00CD3583">
            <w:pPr>
              <w:rPr>
                <w:b/>
              </w:rPr>
            </w:pPr>
            <w:r w:rsidRPr="00CD3583">
              <w:rPr>
                <w:b/>
              </w:rPr>
              <w:t>Process:</w:t>
            </w:r>
          </w:p>
          <w:p w14:paraId="1A021F1C" w14:textId="77777777" w:rsidR="00CD3583" w:rsidRDefault="00CD3583" w:rsidP="00CD3583"/>
          <w:p w14:paraId="5E704186" w14:textId="77777777" w:rsidR="00CD3583" w:rsidRPr="00CD3583" w:rsidRDefault="00CD3583" w:rsidP="00CD3583">
            <w:pPr>
              <w:rPr>
                <w:b/>
              </w:rPr>
            </w:pPr>
            <w:r w:rsidRPr="00CD3583">
              <w:rPr>
                <w:b/>
              </w:rPr>
              <w:t>In Preparation:</w:t>
            </w:r>
          </w:p>
          <w:p w14:paraId="138E8F0B" w14:textId="0545C4BD" w:rsidR="00CD3583" w:rsidRDefault="00CD3583" w:rsidP="00CD3583">
            <w:r>
              <w:t xml:space="preserve">(This activity </w:t>
            </w:r>
            <w:r w:rsidR="00391B6E">
              <w:t xml:space="preserve">uses </w:t>
            </w:r>
            <w:r>
              <w:t>the concept of experiential learning – please refer to references on experiential learning</w:t>
            </w:r>
            <w:r w:rsidR="00391B6E">
              <w:t>.</w:t>
            </w:r>
            <w:r>
              <w:t>)</w:t>
            </w:r>
          </w:p>
          <w:p w14:paraId="5F1258E9" w14:textId="77777777" w:rsidR="00CD3583" w:rsidRDefault="00CD3583" w:rsidP="0091209D">
            <w:pPr>
              <w:pStyle w:val="ListParagraph"/>
              <w:numPr>
                <w:ilvl w:val="0"/>
                <w:numId w:val="49"/>
              </w:numPr>
            </w:pPr>
            <w:r>
              <w:t xml:space="preserve">Review product information, facilitation notes and detailed lesson plan (see </w:t>
            </w:r>
            <w:r w:rsidR="00391B6E">
              <w:t xml:space="preserve">Reference </w:t>
            </w:r>
            <w:r>
              <w:t>section below)</w:t>
            </w:r>
            <w:r w:rsidR="002F7B93">
              <w:t>.</w:t>
            </w:r>
          </w:p>
          <w:p w14:paraId="5DE9BA29" w14:textId="711BC51A" w:rsidR="00CD3583" w:rsidRDefault="00CD3583" w:rsidP="0091209D">
            <w:pPr>
              <w:pStyle w:val="ListParagraph"/>
              <w:numPr>
                <w:ilvl w:val="0"/>
                <w:numId w:val="49"/>
              </w:numPr>
            </w:pPr>
            <w:r>
              <w:t xml:space="preserve">Required: two large classrooms, preferably not connected to each other. In each room, </w:t>
            </w:r>
            <w:r w:rsidR="00391B6E">
              <w:t xml:space="preserve">arrange </w:t>
            </w:r>
            <w:r>
              <w:t>chairs in circle leaving large space in cent</w:t>
            </w:r>
            <w:r w:rsidR="00391B6E">
              <w:t>re</w:t>
            </w:r>
            <w:r>
              <w:t xml:space="preserve"> of circle.</w:t>
            </w:r>
          </w:p>
          <w:p w14:paraId="6A9796BA" w14:textId="484EFE5F" w:rsidR="00CD3583" w:rsidRDefault="00391B6E" w:rsidP="0091209D">
            <w:pPr>
              <w:pStyle w:val="ListParagraph"/>
              <w:numPr>
                <w:ilvl w:val="0"/>
                <w:numId w:val="49"/>
              </w:numPr>
            </w:pPr>
            <w:r>
              <w:t>R</w:t>
            </w:r>
            <w:r w:rsidR="00CD3583">
              <w:t>equire</w:t>
            </w:r>
            <w:r w:rsidR="002F7B93">
              <w:t xml:space="preserve">d: </w:t>
            </w:r>
            <w:r w:rsidR="00CD3583">
              <w:t xml:space="preserve">a minimum </w:t>
            </w:r>
            <w:r w:rsidR="002F7B93">
              <w:t xml:space="preserve">of </w:t>
            </w:r>
            <w:r w:rsidR="00CD3583">
              <w:t>two facilitators who have experienced the game personally</w:t>
            </w:r>
            <w:r>
              <w:t>;</w:t>
            </w:r>
            <w:r w:rsidR="00CD3583">
              <w:t xml:space="preserve"> assign roles as outlined in facilitation notes.</w:t>
            </w:r>
          </w:p>
          <w:p w14:paraId="547E439F" w14:textId="77777777" w:rsidR="00CD3583" w:rsidRDefault="00CD3583" w:rsidP="00CD3583"/>
          <w:p w14:paraId="0AF513BD" w14:textId="77777777" w:rsidR="00CD3583" w:rsidRPr="00CD3583" w:rsidRDefault="00CD3583" w:rsidP="00CD3583">
            <w:pPr>
              <w:rPr>
                <w:b/>
              </w:rPr>
            </w:pPr>
            <w:r w:rsidRPr="00CD3583">
              <w:rPr>
                <w:b/>
              </w:rPr>
              <w:t>In Class:</w:t>
            </w:r>
          </w:p>
          <w:p w14:paraId="7702FF7E" w14:textId="77777777" w:rsidR="00CD3583" w:rsidRDefault="00CD3583" w:rsidP="00A6676D">
            <w:pPr>
              <w:pStyle w:val="ListParagraph"/>
              <w:numPr>
                <w:ilvl w:val="0"/>
                <w:numId w:val="205"/>
              </w:numPr>
            </w:pPr>
            <w:r>
              <w:t>Inform learners of the purpose of the exercise and the need to adhere to rules of simulation to achieve maximum benefits.</w:t>
            </w:r>
          </w:p>
          <w:p w14:paraId="491069B4" w14:textId="1981626C" w:rsidR="00CD3583" w:rsidRDefault="00CD3583" w:rsidP="00A6676D">
            <w:pPr>
              <w:pStyle w:val="ListParagraph"/>
              <w:numPr>
                <w:ilvl w:val="0"/>
                <w:numId w:val="205"/>
              </w:numPr>
            </w:pPr>
            <w:r>
              <w:t>Ensure adequate time for debriefing</w:t>
            </w:r>
            <w:r w:rsidR="00391B6E">
              <w:t xml:space="preserve">; </w:t>
            </w:r>
            <w:r>
              <w:t>debriefing notes included in simulation kit (minimum one hour, use of white board).</w:t>
            </w:r>
          </w:p>
          <w:p w14:paraId="15B3EBA5" w14:textId="77777777" w:rsidR="00CD3583" w:rsidRDefault="00CD3583" w:rsidP="00A6676D">
            <w:pPr>
              <w:pStyle w:val="ListParagraph"/>
              <w:numPr>
                <w:ilvl w:val="0"/>
                <w:numId w:val="205"/>
              </w:numPr>
            </w:pPr>
            <w:r>
              <w:t>Learners to reflect on experience in journal.</w:t>
            </w:r>
          </w:p>
        </w:tc>
      </w:tr>
      <w:tr w:rsidR="009244A9" w14:paraId="6E6C92DF" w14:textId="77777777" w:rsidTr="00D152D8">
        <w:tc>
          <w:tcPr>
            <w:tcW w:w="9350" w:type="dxa"/>
            <w:gridSpan w:val="2"/>
          </w:tcPr>
          <w:p w14:paraId="3B358491" w14:textId="77777777" w:rsidR="009244A9" w:rsidRPr="009244A9" w:rsidRDefault="009244A9" w:rsidP="009244A9">
            <w:pPr>
              <w:rPr>
                <w:b/>
              </w:rPr>
            </w:pPr>
            <w:r w:rsidRPr="009244A9">
              <w:rPr>
                <w:b/>
              </w:rPr>
              <w:t>Sample Journal Prompts</w:t>
            </w:r>
          </w:p>
          <w:p w14:paraId="0F2B8AB1" w14:textId="77777777" w:rsidR="009244A9" w:rsidRDefault="009244A9" w:rsidP="009244A9"/>
          <w:p w14:paraId="14745DE1" w14:textId="77777777" w:rsidR="009244A9" w:rsidRDefault="009244A9" w:rsidP="00A6676D">
            <w:pPr>
              <w:pStyle w:val="ListParagraph"/>
              <w:numPr>
                <w:ilvl w:val="0"/>
                <w:numId w:val="214"/>
              </w:numPr>
            </w:pPr>
            <w:r>
              <w:t xml:space="preserve">What happened? </w:t>
            </w:r>
          </w:p>
          <w:p w14:paraId="4F422F58" w14:textId="77777777" w:rsidR="009244A9" w:rsidRDefault="009244A9" w:rsidP="00A6676D">
            <w:pPr>
              <w:pStyle w:val="ListParagraph"/>
              <w:numPr>
                <w:ilvl w:val="0"/>
                <w:numId w:val="214"/>
              </w:numPr>
            </w:pPr>
            <w:r>
              <w:t xml:space="preserve">Why was this simulation part of your learning? </w:t>
            </w:r>
          </w:p>
          <w:p w14:paraId="391F1C0F" w14:textId="77777777" w:rsidR="009244A9" w:rsidRDefault="009244A9" w:rsidP="00A6676D">
            <w:pPr>
              <w:pStyle w:val="ListParagraph"/>
              <w:numPr>
                <w:ilvl w:val="0"/>
                <w:numId w:val="214"/>
              </w:numPr>
            </w:pPr>
            <w:r>
              <w:t xml:space="preserve">What did you experience?  </w:t>
            </w:r>
          </w:p>
          <w:p w14:paraId="79844429" w14:textId="77777777" w:rsidR="009244A9" w:rsidRDefault="009244A9" w:rsidP="00A6676D">
            <w:pPr>
              <w:pStyle w:val="ListParagraph"/>
              <w:numPr>
                <w:ilvl w:val="0"/>
                <w:numId w:val="214"/>
              </w:numPr>
            </w:pPr>
            <w:r>
              <w:t>What were you most surprised at?</w:t>
            </w:r>
          </w:p>
          <w:p w14:paraId="6237DB7E" w14:textId="77777777" w:rsidR="009244A9" w:rsidRDefault="009244A9" w:rsidP="00A6676D">
            <w:pPr>
              <w:pStyle w:val="ListParagraph"/>
              <w:numPr>
                <w:ilvl w:val="0"/>
                <w:numId w:val="214"/>
              </w:numPr>
            </w:pPr>
            <w:r>
              <w:t>What did you notice about yourself and others during the simulation?</w:t>
            </w:r>
          </w:p>
          <w:p w14:paraId="13EC61B2" w14:textId="77777777" w:rsidR="009244A9" w:rsidRDefault="009244A9" w:rsidP="00F93ED8"/>
        </w:tc>
      </w:tr>
      <w:tr w:rsidR="009465D4" w14:paraId="58228360" w14:textId="77777777" w:rsidTr="00D152D8">
        <w:tc>
          <w:tcPr>
            <w:tcW w:w="9350" w:type="dxa"/>
            <w:gridSpan w:val="2"/>
          </w:tcPr>
          <w:p w14:paraId="564B7177" w14:textId="77777777" w:rsidR="009465D4" w:rsidRPr="009465D4" w:rsidRDefault="009465D4" w:rsidP="009465D4">
            <w:pPr>
              <w:rPr>
                <w:b/>
              </w:rPr>
            </w:pPr>
            <w:r w:rsidRPr="009465D4">
              <w:rPr>
                <w:b/>
              </w:rPr>
              <w:t>References:</w:t>
            </w:r>
          </w:p>
          <w:p w14:paraId="274CD732" w14:textId="77777777" w:rsidR="009465D4" w:rsidRDefault="009465D4" w:rsidP="009465D4"/>
          <w:p w14:paraId="49E86165" w14:textId="13A98FE5" w:rsidR="009465D4" w:rsidRDefault="009465D4" w:rsidP="009465D4">
            <w:r>
              <w:t>Fowler, S.</w:t>
            </w:r>
            <w:r w:rsidR="002F7B93">
              <w:t>,</w:t>
            </w:r>
            <w:r>
              <w:t xml:space="preserve"> &amp; Pusch, M. (2010). Intercultural </w:t>
            </w:r>
            <w:r w:rsidR="00391B6E">
              <w:t>Simulation Games</w:t>
            </w:r>
            <w:r>
              <w:t xml:space="preserve">: A </w:t>
            </w:r>
            <w:r w:rsidR="00391B6E">
              <w:t xml:space="preserve">Review </w:t>
            </w:r>
            <w:r>
              <w:t xml:space="preserve">(of the United States and </w:t>
            </w:r>
            <w:r w:rsidR="00391B6E">
              <w:t>Beyond</w:t>
            </w:r>
            <w:r>
              <w:t xml:space="preserve">). </w:t>
            </w:r>
            <w:r w:rsidRPr="00E26541">
              <w:rPr>
                <w:i/>
              </w:rPr>
              <w:t>Simulation &amp; Gaming, 41</w:t>
            </w:r>
            <w:r>
              <w:t>(1), 94‐115. doi: 10.1177/1046878109352204</w:t>
            </w:r>
          </w:p>
          <w:p w14:paraId="72ED3D6D" w14:textId="77777777" w:rsidR="009465D4" w:rsidRDefault="009465D4" w:rsidP="009465D4"/>
          <w:p w14:paraId="125A615B" w14:textId="6B0202AE" w:rsidR="00E26541" w:rsidRDefault="00E26541" w:rsidP="00E26541">
            <w:r>
              <w:lastRenderedPageBreak/>
              <w:t>Kaminski, J.</w:t>
            </w:r>
            <w:r w:rsidR="002F7B93">
              <w:t>,</w:t>
            </w:r>
            <w:r>
              <w:t xml:space="preserve"> &amp; Currie, S. (2009). Experiential </w:t>
            </w:r>
            <w:r w:rsidR="00391B6E">
              <w:t xml:space="preserve">Knowledge </w:t>
            </w:r>
            <w:r>
              <w:t xml:space="preserve">Overview. </w:t>
            </w:r>
            <w:r w:rsidRPr="00E26541">
              <w:rPr>
                <w:i/>
              </w:rPr>
              <w:t>First Nations Pedagogy Online.</w:t>
            </w:r>
            <w:r>
              <w:t xml:space="preserve"> http://firstnationspedagogy.ca/experiential.html</w:t>
            </w:r>
          </w:p>
          <w:p w14:paraId="3055A31F" w14:textId="77777777" w:rsidR="00E26541" w:rsidRDefault="00E26541" w:rsidP="009465D4"/>
          <w:p w14:paraId="605FA58A" w14:textId="77777777" w:rsidR="009465D4" w:rsidRDefault="009465D4" w:rsidP="009465D4">
            <w:r>
              <w:t>Persell, C.</w:t>
            </w:r>
            <w:r w:rsidR="002F7B93">
              <w:t>,</w:t>
            </w:r>
            <w:r>
              <w:t xml:space="preserve"> &amp; Gerdes, J. (2008). Introsocsite: Introduction to Sociology: Resources for </w:t>
            </w:r>
            <w:r w:rsidR="00391B6E">
              <w:t>Teachers</w:t>
            </w:r>
            <w:r>
              <w:t xml:space="preserve">: Detailed </w:t>
            </w:r>
            <w:r w:rsidR="00391B6E">
              <w:t xml:space="preserve">Lesson Plan </w:t>
            </w:r>
            <w:r>
              <w:t xml:space="preserve">for Bafa Bafa . New York University. </w:t>
            </w:r>
            <w:hyperlink r:id="rId484" w:history="1">
              <w:r w:rsidR="00E26541" w:rsidRPr="00A07566">
                <w:rPr>
                  <w:rStyle w:val="Hyperlink"/>
                </w:rPr>
                <w:t>http://www.nyu.edu/classes/persell/aIntroNSF/LessonPlans/BAFABAFALesson%20Plan.htm</w:t>
              </w:r>
            </w:hyperlink>
          </w:p>
          <w:p w14:paraId="505E91B3" w14:textId="77777777" w:rsidR="009465D4" w:rsidRDefault="009465D4" w:rsidP="009465D4"/>
          <w:p w14:paraId="57084F73" w14:textId="77777777" w:rsidR="009465D4" w:rsidRDefault="009465D4" w:rsidP="009465D4">
            <w:r>
              <w:t xml:space="preserve">Simulation Training Systems. (n.d.). Product </w:t>
            </w:r>
            <w:r w:rsidR="00391B6E">
              <w:t xml:space="preserve">Information </w:t>
            </w:r>
            <w:r>
              <w:t xml:space="preserve">for BaFa BaFa </w:t>
            </w:r>
            <w:r w:rsidR="00391B6E">
              <w:t>Simulation Game</w:t>
            </w:r>
            <w:r>
              <w:t xml:space="preserve">. </w:t>
            </w:r>
            <w:hyperlink r:id="rId485" w:history="1">
              <w:r w:rsidR="00E26541" w:rsidRPr="00A07566">
                <w:rPr>
                  <w:rStyle w:val="Hyperlink"/>
                </w:rPr>
                <w:t>http://www.simulationtrainingsystems.com/business/bafa.html</w:t>
              </w:r>
            </w:hyperlink>
          </w:p>
          <w:p w14:paraId="74DCDD4B" w14:textId="77777777" w:rsidR="009465D4" w:rsidRDefault="009465D4" w:rsidP="00F93ED8"/>
        </w:tc>
      </w:tr>
    </w:tbl>
    <w:p w14:paraId="3F16E0E7" w14:textId="77777777" w:rsidR="007C68E8" w:rsidRDefault="007C68E8" w:rsidP="00F93ED8"/>
    <w:p w14:paraId="6BBECE63" w14:textId="77777777" w:rsidR="00707232" w:rsidRDefault="00707232">
      <w:r>
        <w:br w:type="page"/>
      </w:r>
    </w:p>
    <w:tbl>
      <w:tblPr>
        <w:tblStyle w:val="TableGrid"/>
        <w:tblW w:w="0" w:type="auto"/>
        <w:tblLook w:val="04A0" w:firstRow="1" w:lastRow="0" w:firstColumn="1" w:lastColumn="0" w:noHBand="0" w:noVBand="1"/>
      </w:tblPr>
      <w:tblGrid>
        <w:gridCol w:w="4675"/>
        <w:gridCol w:w="4675"/>
      </w:tblGrid>
      <w:tr w:rsidR="00F80FA8" w14:paraId="1AEEC2D9" w14:textId="77777777" w:rsidTr="00A6676D">
        <w:tc>
          <w:tcPr>
            <w:tcW w:w="4675" w:type="dxa"/>
          </w:tcPr>
          <w:p w14:paraId="1200AF51" w14:textId="77777777" w:rsidR="00F80FA8" w:rsidRDefault="00BD20B4" w:rsidP="00A46DAE">
            <w:pPr>
              <w:pStyle w:val="HEAD2"/>
            </w:pPr>
            <w:bookmarkStart w:id="61" w:name="_Toc509303555"/>
            <w:r w:rsidRPr="00BD20B4">
              <w:lastRenderedPageBreak/>
              <w:t>Teaching Learning Resource: Culture and Diversity</w:t>
            </w:r>
            <w:bookmarkEnd w:id="61"/>
          </w:p>
        </w:tc>
        <w:tc>
          <w:tcPr>
            <w:tcW w:w="4675" w:type="dxa"/>
          </w:tcPr>
          <w:p w14:paraId="3F5279F0" w14:textId="77777777" w:rsidR="00A46DAE" w:rsidRDefault="00A46DAE" w:rsidP="00F93ED8">
            <w:r w:rsidRPr="00A46DAE">
              <w:t xml:space="preserve">Optional Activity </w:t>
            </w:r>
          </w:p>
          <w:p w14:paraId="5A1CB8EA" w14:textId="77777777" w:rsidR="00F80FA8" w:rsidRDefault="00A46DAE" w:rsidP="00F93ED8">
            <w:r w:rsidRPr="00A46DAE">
              <w:rPr>
                <w:b/>
              </w:rPr>
              <w:t>Affective Domain:</w:t>
            </w:r>
            <w:r w:rsidRPr="00A46DAE">
              <w:t xml:space="preserve"> Receive/Respond/Value</w:t>
            </w:r>
          </w:p>
        </w:tc>
      </w:tr>
      <w:tr w:rsidR="00F80FA8" w14:paraId="4D46B0DC" w14:textId="77777777" w:rsidTr="00A6676D">
        <w:tc>
          <w:tcPr>
            <w:tcW w:w="4675" w:type="dxa"/>
          </w:tcPr>
          <w:p w14:paraId="54B5D081" w14:textId="77777777" w:rsidR="00F80FA8" w:rsidRDefault="00653974" w:rsidP="00F93ED8">
            <w:r w:rsidRPr="00653974">
              <w:rPr>
                <w:b/>
              </w:rPr>
              <w:t>Course:</w:t>
            </w:r>
            <w:r w:rsidRPr="00653974">
              <w:t xml:space="preserve"> Professional Communication I</w:t>
            </w:r>
          </w:p>
        </w:tc>
        <w:tc>
          <w:tcPr>
            <w:tcW w:w="4675" w:type="dxa"/>
          </w:tcPr>
          <w:p w14:paraId="5E0CBE40" w14:textId="77777777" w:rsidR="00653974" w:rsidRDefault="00653974" w:rsidP="00F93ED8">
            <w:r w:rsidRPr="00653974">
              <w:rPr>
                <w:b/>
              </w:rPr>
              <w:t>Duration:</w:t>
            </w:r>
            <w:r w:rsidRPr="00653974">
              <w:t xml:space="preserve"> Single session </w:t>
            </w:r>
          </w:p>
          <w:p w14:paraId="29EB91D7" w14:textId="77777777" w:rsidR="00F80FA8" w:rsidRDefault="00653974" w:rsidP="00F93ED8">
            <w:r w:rsidRPr="00653974">
              <w:rPr>
                <w:b/>
              </w:rPr>
              <w:t>Preparation:</w:t>
            </w:r>
            <w:r w:rsidRPr="00653974">
              <w:t xml:space="preserve"> Moderate</w:t>
            </w:r>
          </w:p>
        </w:tc>
      </w:tr>
      <w:tr w:rsidR="00653974" w14:paraId="72315F6F" w14:textId="77777777" w:rsidTr="00A6676D">
        <w:tc>
          <w:tcPr>
            <w:tcW w:w="9350" w:type="dxa"/>
            <w:gridSpan w:val="2"/>
          </w:tcPr>
          <w:p w14:paraId="2BFBB3E7" w14:textId="77777777" w:rsidR="00653974" w:rsidRDefault="00653974" w:rsidP="00F93ED8">
            <w:r w:rsidRPr="00361426">
              <w:rPr>
                <w:b/>
              </w:rPr>
              <w:t>Indigenous Competencies:</w:t>
            </w:r>
            <w:r w:rsidRPr="00653974">
              <w:t xml:space="preserve"> Respect, Communication, Mentoring and Support</w:t>
            </w:r>
          </w:p>
        </w:tc>
      </w:tr>
      <w:tr w:rsidR="00361426" w14:paraId="18E0D841" w14:textId="77777777" w:rsidTr="00A6676D">
        <w:tc>
          <w:tcPr>
            <w:tcW w:w="9350" w:type="dxa"/>
            <w:gridSpan w:val="2"/>
          </w:tcPr>
          <w:p w14:paraId="570B66E5" w14:textId="472DB9C8" w:rsidR="00361426" w:rsidRDefault="00361426" w:rsidP="00361426">
            <w:r w:rsidRPr="00361426">
              <w:rPr>
                <w:b/>
              </w:rPr>
              <w:t>Purpose:</w:t>
            </w:r>
          </w:p>
          <w:p w14:paraId="5B6010B6" w14:textId="403D0F23" w:rsidR="00361426" w:rsidRDefault="00361426" w:rsidP="00A6676D">
            <w:pPr>
              <w:pStyle w:val="ListParagraph"/>
              <w:numPr>
                <w:ilvl w:val="0"/>
                <w:numId w:val="83"/>
              </w:numPr>
            </w:pPr>
            <w:r>
              <w:t>To create an environment (dialogue circle) where there is shared learning, exchange and co‐ creation of knowledge.</w:t>
            </w:r>
          </w:p>
          <w:p w14:paraId="07E05893" w14:textId="5BA1617B" w:rsidR="00361426" w:rsidRDefault="00361426" w:rsidP="00A6676D">
            <w:pPr>
              <w:pStyle w:val="ListParagraph"/>
              <w:numPr>
                <w:ilvl w:val="0"/>
                <w:numId w:val="83"/>
              </w:numPr>
            </w:pPr>
            <w:r>
              <w:t xml:space="preserve">To </w:t>
            </w:r>
            <w:r w:rsidR="00990E62">
              <w:t xml:space="preserve">help </w:t>
            </w:r>
            <w:r>
              <w:t>learners appreciat</w:t>
            </w:r>
            <w:r w:rsidR="00990E62">
              <w:t>e</w:t>
            </w:r>
            <w:r>
              <w:t xml:space="preserve"> the importance of trust, respect and reciprocity in relationship building.</w:t>
            </w:r>
          </w:p>
          <w:p w14:paraId="44B2C29D" w14:textId="77777777" w:rsidR="00361426" w:rsidRDefault="00361426" w:rsidP="0091209D">
            <w:pPr>
              <w:pStyle w:val="ListParagraph"/>
              <w:numPr>
                <w:ilvl w:val="0"/>
                <w:numId w:val="83"/>
              </w:numPr>
            </w:pPr>
            <w:r>
              <w:t>To explore ways to facilitate culturally safe communication with First Nations, Inuit and Métis clients, families, and communities.</w:t>
            </w:r>
          </w:p>
        </w:tc>
      </w:tr>
      <w:tr w:rsidR="00865308" w14:paraId="1A36B684" w14:textId="77777777" w:rsidTr="00A6676D">
        <w:tc>
          <w:tcPr>
            <w:tcW w:w="9350" w:type="dxa"/>
            <w:gridSpan w:val="2"/>
          </w:tcPr>
          <w:p w14:paraId="04D4F994" w14:textId="77777777" w:rsidR="00F13DE3" w:rsidRPr="00F9591F" w:rsidRDefault="00F9591F" w:rsidP="00F13DE3">
            <w:pPr>
              <w:rPr>
                <w:b/>
              </w:rPr>
            </w:pPr>
            <w:r w:rsidRPr="00F9591F">
              <w:rPr>
                <w:b/>
              </w:rPr>
              <w:t>P</w:t>
            </w:r>
            <w:r w:rsidR="00F13DE3" w:rsidRPr="00F9591F">
              <w:rPr>
                <w:b/>
              </w:rPr>
              <w:t>rocess:</w:t>
            </w:r>
          </w:p>
          <w:p w14:paraId="79774C93" w14:textId="77777777" w:rsidR="00F9591F" w:rsidRPr="00F9591F" w:rsidRDefault="00F9591F" w:rsidP="00F13DE3">
            <w:pPr>
              <w:rPr>
                <w:b/>
              </w:rPr>
            </w:pPr>
          </w:p>
          <w:p w14:paraId="70C18AE0" w14:textId="77777777" w:rsidR="00F9591F" w:rsidRDefault="00F9591F" w:rsidP="00F13DE3">
            <w:r w:rsidRPr="00F9591F">
              <w:rPr>
                <w:b/>
              </w:rPr>
              <w:t>In Preparation:</w:t>
            </w:r>
          </w:p>
          <w:p w14:paraId="4BF9ADBC" w14:textId="0FC4DB05" w:rsidR="00F13DE3" w:rsidRDefault="00F13DE3" w:rsidP="0091209D">
            <w:pPr>
              <w:pStyle w:val="ListParagraph"/>
              <w:numPr>
                <w:ilvl w:val="0"/>
                <w:numId w:val="52"/>
              </w:numPr>
            </w:pPr>
            <w:r>
              <w:t xml:space="preserve">Learners to read </w:t>
            </w:r>
            <w:r w:rsidR="00990E62">
              <w:t xml:space="preserve">the </w:t>
            </w:r>
            <w:r>
              <w:t xml:space="preserve">Stout &amp; Downey (2006) article </w:t>
            </w:r>
            <w:r w:rsidR="00990E62">
              <w:t xml:space="preserve">(see References below) </w:t>
            </w:r>
            <w:r>
              <w:t xml:space="preserve">and choose </w:t>
            </w:r>
            <w:r w:rsidR="00E632A1">
              <w:t xml:space="preserve">one or more </w:t>
            </w:r>
            <w:r>
              <w:t xml:space="preserve">quotes or a portion of the article that they would like to have further dialogue/inquiry on and prepare a list of </w:t>
            </w:r>
            <w:r w:rsidR="00990E62">
              <w:t>three to five</w:t>
            </w:r>
            <w:r>
              <w:t xml:space="preserve"> open‐ended questions related to the quotes or section they have chosen</w:t>
            </w:r>
            <w:r w:rsidR="00F9591F">
              <w:t>.</w:t>
            </w:r>
          </w:p>
          <w:p w14:paraId="448AD09A" w14:textId="77777777" w:rsidR="00F13DE3" w:rsidRDefault="00F13DE3" w:rsidP="00F13DE3"/>
          <w:p w14:paraId="1C716C7A" w14:textId="77777777" w:rsidR="00F13DE3" w:rsidRPr="00F9591F" w:rsidRDefault="00F9591F" w:rsidP="00F13DE3">
            <w:pPr>
              <w:rPr>
                <w:b/>
              </w:rPr>
            </w:pPr>
            <w:r w:rsidRPr="00F9591F">
              <w:rPr>
                <w:b/>
              </w:rPr>
              <w:t>In Class:</w:t>
            </w:r>
          </w:p>
          <w:p w14:paraId="465B5791" w14:textId="0E12F901" w:rsidR="00F13DE3" w:rsidRDefault="00F13DE3" w:rsidP="00F13DE3">
            <w:pPr>
              <w:rPr>
                <w:b/>
              </w:rPr>
            </w:pPr>
            <w:r w:rsidRPr="00F9591F">
              <w:rPr>
                <w:b/>
              </w:rPr>
              <w:t xml:space="preserve">Option A: Dialogue </w:t>
            </w:r>
            <w:r w:rsidR="00990E62">
              <w:rPr>
                <w:b/>
              </w:rPr>
              <w:t>G</w:t>
            </w:r>
            <w:r w:rsidRPr="00F9591F">
              <w:rPr>
                <w:b/>
              </w:rPr>
              <w:t>roups</w:t>
            </w:r>
          </w:p>
          <w:p w14:paraId="393B27F3" w14:textId="77777777" w:rsidR="00F9591F" w:rsidRPr="00F9591F" w:rsidRDefault="00F9591F" w:rsidP="00F13DE3">
            <w:pPr>
              <w:rPr>
                <w:b/>
              </w:rPr>
            </w:pPr>
          </w:p>
          <w:p w14:paraId="2D7859B0" w14:textId="732E3F20" w:rsidR="00F13DE3" w:rsidRDefault="00F13DE3" w:rsidP="0091209D">
            <w:pPr>
              <w:pStyle w:val="ListParagraph"/>
              <w:numPr>
                <w:ilvl w:val="0"/>
                <w:numId w:val="53"/>
              </w:numPr>
            </w:pPr>
            <w:r>
              <w:t xml:space="preserve">In small dialogue groups (ideally, </w:t>
            </w:r>
            <w:r w:rsidR="00990E62">
              <w:t xml:space="preserve">four </w:t>
            </w:r>
            <w:r>
              <w:t xml:space="preserve">learners), learners each take </w:t>
            </w:r>
            <w:r w:rsidR="00990E62">
              <w:t xml:space="preserve">a </w:t>
            </w:r>
            <w:r>
              <w:t xml:space="preserve">turn being the group dialogue facilitator (15 </w:t>
            </w:r>
            <w:r w:rsidR="00990E62">
              <w:t>to</w:t>
            </w:r>
            <w:r>
              <w:t xml:space="preserve"> 20 minutes, depend</w:t>
            </w:r>
            <w:r w:rsidR="00990E62">
              <w:t>ing</w:t>
            </w:r>
            <w:r>
              <w:t xml:space="preserve"> on time availability) using their selected quotes and questions. Allow approximately </w:t>
            </w:r>
            <w:r w:rsidR="00990E62">
              <w:t>five</w:t>
            </w:r>
            <w:r w:rsidR="00E632A1">
              <w:t xml:space="preserve"> </w:t>
            </w:r>
            <w:r w:rsidR="005C41EE">
              <w:t>minute</w:t>
            </w:r>
            <w:r w:rsidR="00E632A1">
              <w:t xml:space="preserve">s for </w:t>
            </w:r>
            <w:r>
              <w:t xml:space="preserve">transition between learner facilitations. Within each group, assign a </w:t>
            </w:r>
            <w:r w:rsidR="00990E62">
              <w:t xml:space="preserve">bumper guard, </w:t>
            </w:r>
            <w:r>
              <w:t xml:space="preserve">timekeeper, </w:t>
            </w:r>
            <w:r w:rsidR="00990E62">
              <w:t xml:space="preserve">skeptic and </w:t>
            </w:r>
            <w:r>
              <w:t>recorder (see below for role description</w:t>
            </w:r>
            <w:r w:rsidR="00990E62">
              <w:t>s</w:t>
            </w:r>
            <w:r>
              <w:t>).</w:t>
            </w:r>
          </w:p>
          <w:p w14:paraId="7D15888E" w14:textId="77777777" w:rsidR="00F9591F" w:rsidRDefault="00F9591F" w:rsidP="00F9591F">
            <w:pPr>
              <w:pStyle w:val="ListParagraph"/>
            </w:pPr>
          </w:p>
          <w:p w14:paraId="3E24A4B3" w14:textId="77777777" w:rsidR="00F13DE3" w:rsidRPr="00F9591F" w:rsidRDefault="00F13DE3" w:rsidP="00F9591F">
            <w:pPr>
              <w:rPr>
                <w:b/>
              </w:rPr>
            </w:pPr>
            <w:r w:rsidRPr="00F9591F">
              <w:rPr>
                <w:b/>
              </w:rPr>
              <w:t>Option B: Talking Circles</w:t>
            </w:r>
          </w:p>
          <w:p w14:paraId="1ECF3D46" w14:textId="77777777" w:rsidR="00F13DE3" w:rsidRDefault="00F13DE3" w:rsidP="00A6676D">
            <w:pPr>
              <w:pStyle w:val="ListParagraph"/>
              <w:numPr>
                <w:ilvl w:val="0"/>
                <w:numId w:val="202"/>
              </w:numPr>
            </w:pPr>
            <w:r>
              <w:t>Please see General Process in Circle Talks http://firstnationspedagogy.ca/circletalks.html (activity could be adapted to online application).</w:t>
            </w:r>
          </w:p>
          <w:p w14:paraId="0F6E5C88" w14:textId="50389A25" w:rsidR="00F13DE3" w:rsidRDefault="00E632A1" w:rsidP="00A6676D">
            <w:pPr>
              <w:pStyle w:val="ListParagraph"/>
              <w:numPr>
                <w:ilvl w:val="0"/>
                <w:numId w:val="202"/>
              </w:numPr>
            </w:pPr>
            <w:r>
              <w:t xml:space="preserve">When </w:t>
            </w:r>
            <w:r w:rsidR="00F13DE3">
              <w:t>dialogue circles or Circle Talks</w:t>
            </w:r>
            <w:r>
              <w:t xml:space="preserve"> are complete</w:t>
            </w:r>
            <w:r w:rsidR="00F13DE3">
              <w:t>, teacher to pull out main points from each dialogue group and note emerging patterns of culture and diversity themes.</w:t>
            </w:r>
          </w:p>
          <w:p w14:paraId="17E0866E" w14:textId="77777777" w:rsidR="00F13DE3" w:rsidRDefault="00F13DE3" w:rsidP="00A6676D">
            <w:pPr>
              <w:pStyle w:val="ListParagraph"/>
              <w:numPr>
                <w:ilvl w:val="0"/>
                <w:numId w:val="202"/>
              </w:numPr>
            </w:pPr>
            <w:r>
              <w:t>Review with learners the concept of developing trust, respect and reciprocity as essential steps of engagement in dialogue (see reflection questions below).</w:t>
            </w:r>
          </w:p>
          <w:p w14:paraId="1B91E635" w14:textId="77777777" w:rsidR="00F13DE3" w:rsidRDefault="00F13DE3" w:rsidP="00A6676D">
            <w:pPr>
              <w:pStyle w:val="ListParagraph"/>
              <w:numPr>
                <w:ilvl w:val="0"/>
                <w:numId w:val="202"/>
              </w:numPr>
            </w:pPr>
            <w:r>
              <w:t>Explore with learners ways to facilitate trusting relationships in working with First Nations, Inuit and Métis clients, families and communities.</w:t>
            </w:r>
          </w:p>
          <w:p w14:paraId="4739343A" w14:textId="5BAD0B60" w:rsidR="00F13DE3" w:rsidRDefault="00F13DE3" w:rsidP="0091209D">
            <w:pPr>
              <w:pStyle w:val="ListParagraph"/>
              <w:numPr>
                <w:ilvl w:val="0"/>
                <w:numId w:val="55"/>
              </w:numPr>
            </w:pPr>
            <w:r>
              <w:t>Variations</w:t>
            </w:r>
            <w:r w:rsidR="00990E62">
              <w:t>: A</w:t>
            </w:r>
            <w:r>
              <w:t>sk learners to turn in quotes, question preparations (if used), and responses/reflections as assignment.</w:t>
            </w:r>
          </w:p>
          <w:p w14:paraId="78957F04" w14:textId="77777777" w:rsidR="00865308" w:rsidRDefault="00865308" w:rsidP="00F93ED8"/>
        </w:tc>
      </w:tr>
      <w:tr w:rsidR="00F13DE3" w14:paraId="02C96266" w14:textId="77777777" w:rsidTr="00A6676D">
        <w:tc>
          <w:tcPr>
            <w:tcW w:w="9350" w:type="dxa"/>
            <w:gridSpan w:val="2"/>
          </w:tcPr>
          <w:p w14:paraId="40049562" w14:textId="77777777" w:rsidR="00F13DE3" w:rsidRDefault="00F13DE3" w:rsidP="00F13DE3">
            <w:pPr>
              <w:rPr>
                <w:b/>
              </w:rPr>
            </w:pPr>
            <w:r w:rsidRPr="003F0CF6">
              <w:rPr>
                <w:b/>
              </w:rPr>
              <w:lastRenderedPageBreak/>
              <w:t>Roles of Dialogue Circle (Option A):</w:t>
            </w:r>
          </w:p>
          <w:p w14:paraId="0AE3A99F" w14:textId="77777777" w:rsidR="003F0CF6" w:rsidRPr="003F0CF6" w:rsidRDefault="003F0CF6" w:rsidP="00F13DE3">
            <w:pPr>
              <w:rPr>
                <w:b/>
              </w:rPr>
            </w:pPr>
          </w:p>
          <w:p w14:paraId="5AEEE425" w14:textId="58BB220B" w:rsidR="00F13DE3" w:rsidRDefault="00F13DE3" w:rsidP="00F13DE3">
            <w:r w:rsidRPr="005C41EE">
              <w:rPr>
                <w:b/>
              </w:rPr>
              <w:t>Bumper Guard</w:t>
            </w:r>
            <w:r>
              <w:t xml:space="preserve"> – </w:t>
            </w:r>
            <w:r w:rsidR="00990E62">
              <w:t>K</w:t>
            </w:r>
            <w:r>
              <w:t>eep</w:t>
            </w:r>
            <w:r w:rsidR="00990E62">
              <w:t>s</w:t>
            </w:r>
            <w:r>
              <w:t xml:space="preserve"> the discussion on track</w:t>
            </w:r>
            <w:r w:rsidR="00990E62">
              <w:t xml:space="preserve"> and</w:t>
            </w:r>
            <w:r>
              <w:t xml:space="preserve"> focused</w:t>
            </w:r>
            <w:r w:rsidR="00990E62">
              <w:t>,</w:t>
            </w:r>
            <w:r>
              <w:t xml:space="preserve"> and encourag</w:t>
            </w:r>
            <w:r w:rsidR="00E632A1">
              <w:t>es</w:t>
            </w:r>
            <w:r>
              <w:t xml:space="preserve"> balance in members’ voices</w:t>
            </w:r>
            <w:r w:rsidR="00990E62">
              <w:t>,</w:t>
            </w:r>
            <w:r>
              <w:t xml:space="preserve"> not having one member talk too much or too little.</w:t>
            </w:r>
          </w:p>
          <w:p w14:paraId="19B33FCD" w14:textId="77777777" w:rsidR="003F0CF6" w:rsidRDefault="003F0CF6" w:rsidP="00F13DE3"/>
          <w:p w14:paraId="0CA36595" w14:textId="4A6654FA" w:rsidR="00F13DE3" w:rsidRDefault="00F13DE3" w:rsidP="00F13DE3">
            <w:r w:rsidRPr="005C41EE">
              <w:rPr>
                <w:b/>
              </w:rPr>
              <w:t xml:space="preserve">Timekeeper </w:t>
            </w:r>
            <w:r>
              <w:t xml:space="preserve">– </w:t>
            </w:r>
            <w:r w:rsidR="00990E62">
              <w:t>M</w:t>
            </w:r>
            <w:r>
              <w:t>aintain</w:t>
            </w:r>
            <w:r w:rsidR="00990E62">
              <w:t>s</w:t>
            </w:r>
            <w:r>
              <w:t xml:space="preserve"> and monitor</w:t>
            </w:r>
            <w:r w:rsidR="00990E62">
              <w:t>s</w:t>
            </w:r>
            <w:r>
              <w:t xml:space="preserve"> time so that the group moves along without one person monopolizing the time. Each person will have 15 </w:t>
            </w:r>
            <w:r w:rsidR="00990E62">
              <w:t xml:space="preserve">to </w:t>
            </w:r>
            <w:r>
              <w:t>20 minutes to share their quotes and questions.</w:t>
            </w:r>
          </w:p>
          <w:p w14:paraId="737CAAE4" w14:textId="77777777" w:rsidR="003F0CF6" w:rsidRDefault="003F0CF6" w:rsidP="00F13DE3"/>
          <w:p w14:paraId="10B4DBA6" w14:textId="52D6E9F0" w:rsidR="003F0CF6" w:rsidRDefault="00F13DE3" w:rsidP="00F13DE3">
            <w:r w:rsidRPr="005C41EE">
              <w:rPr>
                <w:b/>
              </w:rPr>
              <w:t xml:space="preserve">Skeptic </w:t>
            </w:r>
            <w:r>
              <w:t xml:space="preserve">– </w:t>
            </w:r>
            <w:r w:rsidR="00990E62">
              <w:t>P</w:t>
            </w:r>
            <w:r>
              <w:t xml:space="preserve">lays the role of devil’s advocate by posing challenges to different points of view. </w:t>
            </w:r>
          </w:p>
          <w:p w14:paraId="055B3BA9" w14:textId="77777777" w:rsidR="003F0CF6" w:rsidRDefault="003F0CF6" w:rsidP="00F13DE3"/>
          <w:p w14:paraId="180C7965" w14:textId="19D98457" w:rsidR="00F13DE3" w:rsidRDefault="00F13DE3" w:rsidP="00F13DE3">
            <w:r w:rsidRPr="005C41EE">
              <w:rPr>
                <w:b/>
              </w:rPr>
              <w:t>Recorder</w:t>
            </w:r>
            <w:r>
              <w:t xml:space="preserve">– </w:t>
            </w:r>
            <w:r w:rsidR="00990E62">
              <w:t>K</w:t>
            </w:r>
            <w:r>
              <w:t>eep</w:t>
            </w:r>
            <w:r w:rsidR="00990E62">
              <w:t>s</w:t>
            </w:r>
            <w:r>
              <w:t xml:space="preserve"> notes of the salient points of dialogue.</w:t>
            </w:r>
          </w:p>
          <w:p w14:paraId="3199D79B" w14:textId="77777777" w:rsidR="003F0CF6" w:rsidRDefault="003F0CF6" w:rsidP="00F13DE3"/>
          <w:p w14:paraId="75F12CD2" w14:textId="48B6C383" w:rsidR="00F13DE3" w:rsidRDefault="00F13DE3" w:rsidP="00F13DE3">
            <w:r w:rsidRPr="005C41EE">
              <w:rPr>
                <w:b/>
              </w:rPr>
              <w:t>Facilitator</w:t>
            </w:r>
            <w:r>
              <w:t xml:space="preserve"> – </w:t>
            </w:r>
            <w:r w:rsidR="00990E62">
              <w:t>A</w:t>
            </w:r>
            <w:r>
              <w:t>ll learners in group will take turn being the facilitator of the dialogue circle, presenting their chosen quote and questions.</w:t>
            </w:r>
          </w:p>
          <w:p w14:paraId="40517A7C" w14:textId="77777777" w:rsidR="003F0CF6" w:rsidRDefault="003F0CF6" w:rsidP="00F13DE3"/>
          <w:p w14:paraId="10D4CD2D" w14:textId="77777777" w:rsidR="003F0CF6" w:rsidRPr="003F0CF6" w:rsidRDefault="003F0CF6" w:rsidP="00F13DE3">
            <w:pPr>
              <w:rPr>
                <w:b/>
              </w:rPr>
            </w:pPr>
            <w:r w:rsidRPr="003F0CF6">
              <w:rPr>
                <w:b/>
              </w:rPr>
              <w:t>Circle Talk (Option B):</w:t>
            </w:r>
          </w:p>
          <w:p w14:paraId="4ED000ED" w14:textId="77777777" w:rsidR="003F0CF6" w:rsidRDefault="003F0CF6" w:rsidP="00F13DE3"/>
          <w:p w14:paraId="1CC06C2D" w14:textId="77777777" w:rsidR="003F0CF6" w:rsidRDefault="003F0CF6" w:rsidP="00F13DE3">
            <w:r>
              <w:t xml:space="preserve">Follow slide and learning activity </w:t>
            </w:r>
            <w:r w:rsidR="00F13DE3">
              <w:t xml:space="preserve">resource from </w:t>
            </w:r>
            <w:r w:rsidR="00F13DE3" w:rsidRPr="003F0CF6">
              <w:rPr>
                <w:i/>
              </w:rPr>
              <w:t>First Nations Pedagogy Online</w:t>
            </w:r>
            <w:r w:rsidR="00F13DE3">
              <w:t xml:space="preserve"> </w:t>
            </w:r>
            <w:hyperlink r:id="rId486" w:history="1">
              <w:r w:rsidRPr="00A07566">
                <w:rPr>
                  <w:rStyle w:val="Hyperlink"/>
                </w:rPr>
                <w:t>http://firstnationspedagogy.ca/circletalks.html</w:t>
              </w:r>
            </w:hyperlink>
          </w:p>
          <w:p w14:paraId="1D02B94A" w14:textId="77777777" w:rsidR="0097396D" w:rsidRDefault="0097396D" w:rsidP="00F13DE3"/>
          <w:p w14:paraId="0C8B158A" w14:textId="2677647D" w:rsidR="0097396D" w:rsidRPr="00F9591F" w:rsidRDefault="0097396D" w:rsidP="0097396D">
            <w:pPr>
              <w:rPr>
                <w:b/>
              </w:rPr>
            </w:pPr>
            <w:r w:rsidRPr="00F9591F">
              <w:rPr>
                <w:b/>
              </w:rPr>
              <w:t xml:space="preserve">Reflection Questions (Option A </w:t>
            </w:r>
            <w:r w:rsidR="00990E62">
              <w:rPr>
                <w:b/>
              </w:rPr>
              <w:t>and</w:t>
            </w:r>
            <w:r w:rsidRPr="00F9591F">
              <w:rPr>
                <w:b/>
              </w:rPr>
              <w:t xml:space="preserve"> B)</w:t>
            </w:r>
          </w:p>
          <w:p w14:paraId="4EC617D0" w14:textId="77777777" w:rsidR="0097396D" w:rsidRPr="007D26EC" w:rsidRDefault="0097396D" w:rsidP="0097396D"/>
          <w:p w14:paraId="4574D46A" w14:textId="4D56D877" w:rsidR="0097396D" w:rsidRPr="007D26EC" w:rsidRDefault="0097396D" w:rsidP="00A6676D">
            <w:pPr>
              <w:pStyle w:val="ListParagraph"/>
              <w:numPr>
                <w:ilvl w:val="0"/>
                <w:numId w:val="203"/>
              </w:numPr>
            </w:pPr>
            <w:r w:rsidRPr="007D26EC">
              <w:t>In what ways did your group members support you? How did that made you feel? What behaviours did that enable you to do when you were in your group?</w:t>
            </w:r>
          </w:p>
          <w:p w14:paraId="3057497C" w14:textId="17BB2AE5" w:rsidR="0097396D" w:rsidRPr="007D26EC" w:rsidRDefault="0097396D" w:rsidP="00A6676D">
            <w:pPr>
              <w:pStyle w:val="ListParagraph"/>
              <w:numPr>
                <w:ilvl w:val="0"/>
                <w:numId w:val="203"/>
              </w:numPr>
            </w:pPr>
            <w:r w:rsidRPr="007D26EC">
              <w:t xml:space="preserve">How did you support your group members? What does the term </w:t>
            </w:r>
            <w:r w:rsidR="00990E62">
              <w:t>“</w:t>
            </w:r>
            <w:r w:rsidRPr="007D26EC">
              <w:t>reciprocity</w:t>
            </w:r>
            <w:r w:rsidR="00990E62">
              <w:t>”</w:t>
            </w:r>
            <w:r w:rsidRPr="007D26EC">
              <w:t xml:space="preserve"> mean? Why is that important in relationship building?</w:t>
            </w:r>
          </w:p>
          <w:p w14:paraId="7A447530" w14:textId="0269489F" w:rsidR="0097396D" w:rsidRDefault="0097396D" w:rsidP="00A6676D">
            <w:pPr>
              <w:pStyle w:val="ListParagraph"/>
              <w:numPr>
                <w:ilvl w:val="0"/>
                <w:numId w:val="203"/>
              </w:numPr>
            </w:pPr>
            <w:r w:rsidRPr="007D26EC">
              <w:t xml:space="preserve">What factors contributed to your sense of safety when you were with your group members? </w:t>
            </w:r>
          </w:p>
          <w:p w14:paraId="45B41165" w14:textId="3A227137" w:rsidR="0097396D" w:rsidRPr="007D26EC" w:rsidRDefault="0097396D" w:rsidP="00A6676D">
            <w:pPr>
              <w:pStyle w:val="ListParagraph"/>
              <w:numPr>
                <w:ilvl w:val="0"/>
                <w:numId w:val="203"/>
              </w:numPr>
            </w:pPr>
            <w:r w:rsidRPr="007D26EC">
              <w:t xml:space="preserve">Discuss the connections between safety and voice. How did the </w:t>
            </w:r>
            <w:r w:rsidR="00990E62">
              <w:t>D</w:t>
            </w:r>
            <w:r w:rsidRPr="007D26EC">
              <w:t xml:space="preserve">ialogue </w:t>
            </w:r>
            <w:r w:rsidR="00990E62">
              <w:t>C</w:t>
            </w:r>
            <w:r w:rsidRPr="007D26EC">
              <w:t>ircle or Circle Talk enable balance in voice?</w:t>
            </w:r>
          </w:p>
          <w:p w14:paraId="74FE3F72" w14:textId="60FC9135" w:rsidR="0097396D" w:rsidRPr="007D26EC" w:rsidRDefault="0097396D" w:rsidP="00A6676D">
            <w:pPr>
              <w:pStyle w:val="ListParagraph"/>
              <w:numPr>
                <w:ilvl w:val="0"/>
                <w:numId w:val="203"/>
              </w:numPr>
            </w:pPr>
            <w:r w:rsidRPr="007D26EC">
              <w:t xml:space="preserve">The concept of </w:t>
            </w:r>
            <w:r w:rsidR="00990E62">
              <w:t>D</w:t>
            </w:r>
            <w:r w:rsidRPr="007D26EC">
              <w:t xml:space="preserve">ialogue </w:t>
            </w:r>
            <w:r w:rsidR="00990E62">
              <w:t>C</w:t>
            </w:r>
            <w:r w:rsidRPr="007D26EC">
              <w:t xml:space="preserve">ircle or Circle Talk is sometimes used in </w:t>
            </w:r>
            <w:r w:rsidR="005C41EE" w:rsidRPr="005C41EE">
              <w:t xml:space="preserve">Indigenous </w:t>
            </w:r>
            <w:r w:rsidRPr="007D26EC">
              <w:t>family meetings. What are the benefits and challenges of this method of communication in practice?</w:t>
            </w:r>
          </w:p>
          <w:p w14:paraId="58D4FCE3" w14:textId="77777777" w:rsidR="0097396D" w:rsidRDefault="0097396D" w:rsidP="00A6676D">
            <w:pPr>
              <w:pStyle w:val="ListParagraph"/>
              <w:numPr>
                <w:ilvl w:val="0"/>
                <w:numId w:val="203"/>
              </w:numPr>
            </w:pPr>
            <w:r w:rsidRPr="00F9591F">
              <w:t>What foundations of relational practice and cultural awareness will assist in the development of trusting relationships when working with First Nations, Inuit and Métis clients, families and communities?</w:t>
            </w:r>
          </w:p>
          <w:p w14:paraId="7DF66FB2" w14:textId="77777777" w:rsidR="00F13DE3" w:rsidRDefault="00F13DE3" w:rsidP="00F93ED8"/>
          <w:p w14:paraId="7227FAB2" w14:textId="77777777" w:rsidR="00F13DE3" w:rsidRDefault="007D26EC" w:rsidP="00FA0B36">
            <w:pPr>
              <w:jc w:val="center"/>
            </w:pPr>
            <w:r>
              <w:rPr>
                <w:noProof/>
              </w:rPr>
              <w:lastRenderedPageBreak/>
              <w:drawing>
                <wp:inline distT="0" distB="0" distL="0" distR="0" wp14:anchorId="63760D85" wp14:editId="42F186C6">
                  <wp:extent cx="5409688" cy="4063045"/>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rcletalk_lg.png"/>
                          <pic:cNvPicPr/>
                        </pic:nvPicPr>
                        <pic:blipFill>
                          <a:blip r:embed="rId487">
                            <a:extLst>
                              <a:ext uri="{28A0092B-C50C-407E-A947-70E740481C1C}">
                                <a14:useLocalDpi xmlns:a14="http://schemas.microsoft.com/office/drawing/2010/main" val="0"/>
                              </a:ext>
                            </a:extLst>
                          </a:blip>
                          <a:stretch>
                            <a:fillRect/>
                          </a:stretch>
                        </pic:blipFill>
                        <pic:spPr>
                          <a:xfrm>
                            <a:off x="0" y="0"/>
                            <a:ext cx="5409688" cy="4063045"/>
                          </a:xfrm>
                          <a:prstGeom prst="rect">
                            <a:avLst/>
                          </a:prstGeom>
                        </pic:spPr>
                      </pic:pic>
                    </a:graphicData>
                  </a:graphic>
                </wp:inline>
              </w:drawing>
            </w:r>
          </w:p>
        </w:tc>
      </w:tr>
      <w:tr w:rsidR="007D26EC" w14:paraId="15D2C09A" w14:textId="77777777" w:rsidTr="00A6676D">
        <w:tc>
          <w:tcPr>
            <w:tcW w:w="9350" w:type="dxa"/>
            <w:gridSpan w:val="2"/>
          </w:tcPr>
          <w:p w14:paraId="02D08D8B" w14:textId="77777777" w:rsidR="003F0CF6" w:rsidRDefault="003F0CF6" w:rsidP="00A24530"/>
        </w:tc>
      </w:tr>
      <w:tr w:rsidR="00F9591F" w14:paraId="5AFEAB7F" w14:textId="77777777" w:rsidTr="00A6676D">
        <w:tc>
          <w:tcPr>
            <w:tcW w:w="9350" w:type="dxa"/>
            <w:gridSpan w:val="2"/>
          </w:tcPr>
          <w:p w14:paraId="513399C6" w14:textId="77777777" w:rsidR="00F9591F" w:rsidRPr="00F9591F" w:rsidRDefault="00F9591F" w:rsidP="00F9591F">
            <w:pPr>
              <w:rPr>
                <w:b/>
              </w:rPr>
            </w:pPr>
            <w:r w:rsidRPr="00F9591F">
              <w:rPr>
                <w:b/>
              </w:rPr>
              <w:t>References:</w:t>
            </w:r>
          </w:p>
          <w:p w14:paraId="439F1E3C" w14:textId="77777777" w:rsidR="00F9591F" w:rsidRDefault="00F9591F" w:rsidP="00F9591F"/>
          <w:p w14:paraId="4A57BB3D" w14:textId="545B94DD" w:rsidR="00F9591F" w:rsidRDefault="00F9591F" w:rsidP="00F9591F">
            <w:r>
              <w:t>Brookfield, S.</w:t>
            </w:r>
            <w:r w:rsidR="00E632A1">
              <w:t>,</w:t>
            </w:r>
            <w:r>
              <w:t xml:space="preserve"> &amp; Preskill, S. (2005). </w:t>
            </w:r>
            <w:r w:rsidRPr="00686781">
              <w:rPr>
                <w:i/>
              </w:rPr>
              <w:t xml:space="preserve">Discussion as a </w:t>
            </w:r>
            <w:r w:rsidR="009811A9" w:rsidRPr="00686781">
              <w:rPr>
                <w:i/>
              </w:rPr>
              <w:t xml:space="preserve">Way </w:t>
            </w:r>
            <w:r w:rsidRPr="00686781">
              <w:rPr>
                <w:i/>
              </w:rPr>
              <w:t xml:space="preserve">of </w:t>
            </w:r>
            <w:r w:rsidR="009811A9" w:rsidRPr="00686781">
              <w:rPr>
                <w:i/>
              </w:rPr>
              <w:t>Teaching</w:t>
            </w:r>
            <w:r w:rsidRPr="00686781">
              <w:rPr>
                <w:i/>
              </w:rPr>
              <w:t xml:space="preserve">: Tools and </w:t>
            </w:r>
            <w:r w:rsidR="009811A9" w:rsidRPr="00686781">
              <w:rPr>
                <w:i/>
              </w:rPr>
              <w:t xml:space="preserve">Techniques </w:t>
            </w:r>
            <w:r w:rsidRPr="00686781">
              <w:rPr>
                <w:i/>
              </w:rPr>
              <w:t xml:space="preserve">for </w:t>
            </w:r>
            <w:r w:rsidR="009811A9" w:rsidRPr="00686781">
              <w:rPr>
                <w:i/>
              </w:rPr>
              <w:t>Democratic Classrooms</w:t>
            </w:r>
            <w:r w:rsidR="009811A9">
              <w:t xml:space="preserve"> </w:t>
            </w:r>
            <w:r>
              <w:t>(2nd ed.). San Francisco: Jossey‐Bass.</w:t>
            </w:r>
          </w:p>
          <w:p w14:paraId="22B6EC07" w14:textId="77777777" w:rsidR="00F9591F" w:rsidRDefault="00F9591F" w:rsidP="00F9591F"/>
          <w:p w14:paraId="5E898C5A" w14:textId="77777777" w:rsidR="00686781" w:rsidRDefault="00F9591F" w:rsidP="00F9591F">
            <w:r>
              <w:t xml:space="preserve">Canadian Nurses Association. (2011). </w:t>
            </w:r>
            <w:r w:rsidRPr="00686781">
              <w:rPr>
                <w:i/>
              </w:rPr>
              <w:t xml:space="preserve">Position </w:t>
            </w:r>
            <w:r w:rsidR="009811A9" w:rsidRPr="00686781">
              <w:rPr>
                <w:i/>
              </w:rPr>
              <w:t>Statement</w:t>
            </w:r>
            <w:r w:rsidRPr="00686781">
              <w:rPr>
                <w:i/>
              </w:rPr>
              <w:t xml:space="preserve">: Promoting </w:t>
            </w:r>
            <w:r w:rsidR="009811A9" w:rsidRPr="00686781">
              <w:rPr>
                <w:i/>
              </w:rPr>
              <w:t xml:space="preserve">Cultural Competence </w:t>
            </w:r>
            <w:r w:rsidRPr="00686781">
              <w:rPr>
                <w:i/>
              </w:rPr>
              <w:t xml:space="preserve">in </w:t>
            </w:r>
            <w:r w:rsidR="009811A9" w:rsidRPr="00686781">
              <w:rPr>
                <w:i/>
              </w:rPr>
              <w:t>Nursing</w:t>
            </w:r>
            <w:r w:rsidRPr="00686781">
              <w:rPr>
                <w:i/>
              </w:rPr>
              <w:t xml:space="preserve">. </w:t>
            </w:r>
            <w:r>
              <w:t>Ottawa: Author</w:t>
            </w:r>
            <w:r w:rsidR="00686781">
              <w:t xml:space="preserve">. </w:t>
            </w:r>
          </w:p>
          <w:p w14:paraId="5DDA414B" w14:textId="77777777" w:rsidR="00F9591F" w:rsidRDefault="00F9591F" w:rsidP="00F9591F"/>
          <w:p w14:paraId="1907C9F8" w14:textId="586AD0BA" w:rsidR="00F9591F" w:rsidRDefault="00686781" w:rsidP="00F9591F">
            <w:r w:rsidRPr="00686781">
              <w:t>Kaminski, J.</w:t>
            </w:r>
            <w:r w:rsidR="00E632A1">
              <w:t>,</w:t>
            </w:r>
            <w:r w:rsidRPr="00686781">
              <w:t xml:space="preserve"> &amp; Currie, S. (2009</w:t>
            </w:r>
            <w:r>
              <w:t xml:space="preserve">). Circle Talks. </w:t>
            </w:r>
            <w:r w:rsidR="00F9591F" w:rsidRPr="00686781">
              <w:rPr>
                <w:i/>
              </w:rPr>
              <w:t>First</w:t>
            </w:r>
            <w:r w:rsidRPr="00686781">
              <w:rPr>
                <w:i/>
              </w:rPr>
              <w:t xml:space="preserve"> Nations Pedagogy Online</w:t>
            </w:r>
            <w:r>
              <w:t xml:space="preserve">. </w:t>
            </w:r>
            <w:hyperlink r:id="rId488" w:history="1">
              <w:r w:rsidR="003F0CF6" w:rsidRPr="00A07566">
                <w:rPr>
                  <w:rStyle w:val="Hyperlink"/>
                </w:rPr>
                <w:t>http://firstnationspedagogy.ca/circletalks.html</w:t>
              </w:r>
            </w:hyperlink>
          </w:p>
          <w:p w14:paraId="5ADBDBE6" w14:textId="77777777" w:rsidR="00F9591F" w:rsidRDefault="00F9591F" w:rsidP="00F9591F"/>
          <w:p w14:paraId="3F8FF839" w14:textId="14D665BC" w:rsidR="00F9591F" w:rsidRDefault="00F9591F" w:rsidP="00F9591F">
            <w:r>
              <w:t>Stout, M.</w:t>
            </w:r>
            <w:r w:rsidR="00E632A1">
              <w:t>,</w:t>
            </w:r>
            <w:r>
              <w:t xml:space="preserve"> &amp; Downey, B. (2006). Nursing, Indigenous </w:t>
            </w:r>
            <w:r w:rsidR="009811A9">
              <w:t xml:space="preserve">Peoples </w:t>
            </w:r>
            <w:r>
              <w:t xml:space="preserve">and </w:t>
            </w:r>
            <w:r w:rsidR="009811A9">
              <w:t>Cultural Safety</w:t>
            </w:r>
            <w:r>
              <w:t xml:space="preserve">: So </w:t>
            </w:r>
            <w:r w:rsidR="009811A9">
              <w:t>What</w:t>
            </w:r>
            <w:r>
              <w:t xml:space="preserve">? Now </w:t>
            </w:r>
            <w:r w:rsidR="009811A9">
              <w:t>What</w:t>
            </w:r>
            <w:r>
              <w:t xml:space="preserve">? </w:t>
            </w:r>
            <w:r w:rsidRPr="00686781">
              <w:rPr>
                <w:i/>
              </w:rPr>
              <w:t>Contemporary Nurse, 22</w:t>
            </w:r>
            <w:r>
              <w:t>(2), 327‐332.</w:t>
            </w:r>
          </w:p>
          <w:p w14:paraId="11326B3E" w14:textId="77777777" w:rsidR="00F9591F" w:rsidRDefault="00F9591F" w:rsidP="00F9591F"/>
          <w:p w14:paraId="5648D668" w14:textId="77777777" w:rsidR="00F9591F" w:rsidRDefault="00F9591F" w:rsidP="00F9591F">
            <w:r>
              <w:t xml:space="preserve">Weimer, M. (2002). </w:t>
            </w:r>
            <w:r w:rsidRPr="00686781">
              <w:rPr>
                <w:i/>
              </w:rPr>
              <w:t>Learner‐</w:t>
            </w:r>
            <w:r w:rsidR="009811A9" w:rsidRPr="00686781">
              <w:rPr>
                <w:i/>
              </w:rPr>
              <w:t>Centered Teaching</w:t>
            </w:r>
            <w:r w:rsidRPr="00686781">
              <w:rPr>
                <w:i/>
              </w:rPr>
              <w:t xml:space="preserve">: Five </w:t>
            </w:r>
            <w:r w:rsidR="009811A9" w:rsidRPr="00686781">
              <w:rPr>
                <w:i/>
              </w:rPr>
              <w:t xml:space="preserve">Key Changes </w:t>
            </w:r>
            <w:r w:rsidRPr="00686781">
              <w:rPr>
                <w:i/>
              </w:rPr>
              <w:t xml:space="preserve">to </w:t>
            </w:r>
            <w:r w:rsidR="009811A9" w:rsidRPr="00686781">
              <w:rPr>
                <w:i/>
              </w:rPr>
              <w:t>Practice</w:t>
            </w:r>
            <w:r>
              <w:t>. San Francisco: Jossey‐Bass.</w:t>
            </w:r>
          </w:p>
          <w:p w14:paraId="4356260D" w14:textId="77777777" w:rsidR="00F9591F" w:rsidRPr="007D26EC" w:rsidRDefault="00F9591F" w:rsidP="007D26EC"/>
        </w:tc>
      </w:tr>
    </w:tbl>
    <w:p w14:paraId="7705FAC1" w14:textId="77777777" w:rsidR="00495C97" w:rsidRDefault="00F10DE4" w:rsidP="00495C97">
      <w:r>
        <w:rPr>
          <w:b/>
        </w:rPr>
        <w:br w:type="page"/>
      </w:r>
    </w:p>
    <w:tbl>
      <w:tblPr>
        <w:tblStyle w:val="TableGrid"/>
        <w:tblW w:w="0" w:type="auto"/>
        <w:tblLook w:val="04A0" w:firstRow="1" w:lastRow="0" w:firstColumn="1" w:lastColumn="0" w:noHBand="0" w:noVBand="1"/>
      </w:tblPr>
      <w:tblGrid>
        <w:gridCol w:w="4675"/>
        <w:gridCol w:w="4675"/>
      </w:tblGrid>
      <w:tr w:rsidR="00495C97" w14:paraId="0B004711" w14:textId="77777777" w:rsidTr="003B0852">
        <w:tc>
          <w:tcPr>
            <w:tcW w:w="4675" w:type="dxa"/>
          </w:tcPr>
          <w:p w14:paraId="3B71B33A" w14:textId="77777777" w:rsidR="00495C97" w:rsidRDefault="00495C97" w:rsidP="003B0852">
            <w:pPr>
              <w:pStyle w:val="HEAD2"/>
            </w:pPr>
            <w:bookmarkStart w:id="62" w:name="_Toc509303556"/>
            <w:r w:rsidRPr="00662BCF">
              <w:lastRenderedPageBreak/>
              <w:t>Teac</w:t>
            </w:r>
            <w:r>
              <w:t>hing Learning Resource: What’s i</w:t>
            </w:r>
            <w:r w:rsidRPr="00662BCF">
              <w:t>n a Name?</w:t>
            </w:r>
            <w:bookmarkEnd w:id="62"/>
          </w:p>
        </w:tc>
        <w:tc>
          <w:tcPr>
            <w:tcW w:w="4675" w:type="dxa"/>
          </w:tcPr>
          <w:p w14:paraId="13F58E51" w14:textId="77777777" w:rsidR="00495C97" w:rsidRDefault="00495C97" w:rsidP="003B0852">
            <w:r w:rsidRPr="00662BCF">
              <w:t xml:space="preserve">Optional Activity </w:t>
            </w:r>
          </w:p>
          <w:p w14:paraId="4E616F86" w14:textId="77777777" w:rsidR="00495C97" w:rsidRDefault="00495C97" w:rsidP="003B0852">
            <w:r w:rsidRPr="00662BCF">
              <w:rPr>
                <w:b/>
              </w:rPr>
              <w:t>Affective Domain</w:t>
            </w:r>
            <w:r w:rsidRPr="00662BCF">
              <w:t>: Respond/Value</w:t>
            </w:r>
          </w:p>
        </w:tc>
      </w:tr>
      <w:tr w:rsidR="00495C97" w14:paraId="0B849097" w14:textId="77777777" w:rsidTr="003B0852">
        <w:trPr>
          <w:trHeight w:val="968"/>
        </w:trPr>
        <w:tc>
          <w:tcPr>
            <w:tcW w:w="4675" w:type="dxa"/>
          </w:tcPr>
          <w:p w14:paraId="24B3136C" w14:textId="77777777" w:rsidR="00495C97" w:rsidRDefault="00495C97" w:rsidP="003B0852">
            <w:r w:rsidRPr="00662BCF">
              <w:rPr>
                <w:b/>
              </w:rPr>
              <w:t>Course:</w:t>
            </w:r>
            <w:r w:rsidRPr="00662BCF">
              <w:t xml:space="preserve"> Professional Communication I</w:t>
            </w:r>
          </w:p>
        </w:tc>
        <w:tc>
          <w:tcPr>
            <w:tcW w:w="4675" w:type="dxa"/>
          </w:tcPr>
          <w:p w14:paraId="04FCCB36" w14:textId="77777777" w:rsidR="00495C97" w:rsidRDefault="00495C97" w:rsidP="003B0852">
            <w:r w:rsidRPr="00662BCF">
              <w:rPr>
                <w:b/>
              </w:rPr>
              <w:t>Duration</w:t>
            </w:r>
            <w:r>
              <w:t>: Single session (preferably the first week of class)</w:t>
            </w:r>
          </w:p>
          <w:p w14:paraId="710C9A33" w14:textId="77777777" w:rsidR="00495C97" w:rsidRDefault="00495C97" w:rsidP="003B0852">
            <w:r w:rsidRPr="00662BCF">
              <w:rPr>
                <w:b/>
              </w:rPr>
              <w:t>Preparation:</w:t>
            </w:r>
            <w:r>
              <w:t xml:space="preserve"> Low</w:t>
            </w:r>
          </w:p>
        </w:tc>
      </w:tr>
      <w:tr w:rsidR="00495C97" w14:paraId="0E30E98A" w14:textId="77777777" w:rsidTr="003B0852">
        <w:tc>
          <w:tcPr>
            <w:tcW w:w="9350" w:type="dxa"/>
            <w:gridSpan w:val="2"/>
          </w:tcPr>
          <w:p w14:paraId="77ABA048" w14:textId="77777777" w:rsidR="00495C97" w:rsidRDefault="00495C97" w:rsidP="003B0852">
            <w:r w:rsidRPr="00827DEA">
              <w:rPr>
                <w:b/>
              </w:rPr>
              <w:t>Indigenous Competencies:</w:t>
            </w:r>
            <w:r w:rsidRPr="00827DEA">
              <w:t xml:space="preserve"> Indigenous Knowledge, Inclusivity, Mentoring and </w:t>
            </w:r>
            <w:r>
              <w:t>S</w:t>
            </w:r>
            <w:r w:rsidRPr="00827DEA">
              <w:t>upport</w:t>
            </w:r>
          </w:p>
        </w:tc>
      </w:tr>
      <w:tr w:rsidR="00495C97" w14:paraId="6CCD6F91" w14:textId="77777777" w:rsidTr="003B0852">
        <w:tc>
          <w:tcPr>
            <w:tcW w:w="9350" w:type="dxa"/>
            <w:gridSpan w:val="2"/>
          </w:tcPr>
          <w:p w14:paraId="057BFE85" w14:textId="77777777" w:rsidR="00495C97" w:rsidRDefault="00495C97" w:rsidP="003B0852">
            <w:pPr>
              <w:rPr>
                <w:b/>
              </w:rPr>
            </w:pPr>
            <w:r w:rsidRPr="00E75B93">
              <w:rPr>
                <w:b/>
              </w:rPr>
              <w:t>Purpose:</w:t>
            </w:r>
          </w:p>
          <w:p w14:paraId="00DFEE51" w14:textId="77777777" w:rsidR="00495C97" w:rsidRPr="00E75B93" w:rsidRDefault="00495C97" w:rsidP="003B0852">
            <w:pPr>
              <w:rPr>
                <w:b/>
              </w:rPr>
            </w:pPr>
          </w:p>
          <w:p w14:paraId="29C63D2B" w14:textId="77777777" w:rsidR="00495C97" w:rsidRDefault="00495C97" w:rsidP="003B0852">
            <w:pPr>
              <w:pStyle w:val="ListParagraph"/>
              <w:numPr>
                <w:ilvl w:val="0"/>
                <w:numId w:val="84"/>
              </w:numPr>
            </w:pPr>
            <w:r>
              <w:t>To begin building safety in class to facilitate future exploration of values, beliefs and attitudes. To provide example for learners that they are the ones to set own level of self‐disclosure.</w:t>
            </w:r>
          </w:p>
          <w:p w14:paraId="352566C0" w14:textId="77777777" w:rsidR="00495C97" w:rsidRDefault="00495C97" w:rsidP="003B0852">
            <w:pPr>
              <w:pStyle w:val="ListParagraph"/>
              <w:numPr>
                <w:ilvl w:val="0"/>
                <w:numId w:val="84"/>
              </w:numPr>
            </w:pPr>
            <w:r>
              <w:t xml:space="preserve">To practice skill of “noticing” as non‐judgmental and non‐evaluative observations. </w:t>
            </w:r>
          </w:p>
          <w:p w14:paraId="76E3A7B4" w14:textId="77777777" w:rsidR="00495C97" w:rsidRDefault="00495C97" w:rsidP="003B0852">
            <w:pPr>
              <w:pStyle w:val="ListParagraph"/>
              <w:numPr>
                <w:ilvl w:val="0"/>
                <w:numId w:val="84"/>
              </w:numPr>
            </w:pPr>
            <w:r>
              <w:t>To practice the art of listening and narration.</w:t>
            </w:r>
          </w:p>
          <w:p w14:paraId="16A5A5AF" w14:textId="77777777" w:rsidR="00495C97" w:rsidRDefault="00495C97" w:rsidP="003B0852">
            <w:pPr>
              <w:pStyle w:val="ListParagraph"/>
              <w:numPr>
                <w:ilvl w:val="0"/>
                <w:numId w:val="84"/>
              </w:numPr>
            </w:pPr>
            <w:r>
              <w:t>To establish common ground experience.</w:t>
            </w:r>
          </w:p>
          <w:p w14:paraId="6BD1DB0D" w14:textId="77777777" w:rsidR="00495C97" w:rsidRDefault="00495C97" w:rsidP="003B0852">
            <w:pPr>
              <w:pStyle w:val="ListParagraph"/>
              <w:numPr>
                <w:ilvl w:val="0"/>
                <w:numId w:val="84"/>
              </w:numPr>
            </w:pPr>
            <w:r>
              <w:t>To introduce concept of cultural safety.</w:t>
            </w:r>
          </w:p>
        </w:tc>
      </w:tr>
      <w:tr w:rsidR="00495C97" w14:paraId="0D5B9443" w14:textId="77777777" w:rsidTr="003B0852">
        <w:tc>
          <w:tcPr>
            <w:tcW w:w="9350" w:type="dxa"/>
            <w:gridSpan w:val="2"/>
          </w:tcPr>
          <w:p w14:paraId="203DF29B" w14:textId="77777777" w:rsidR="00495C97" w:rsidRDefault="00495C97" w:rsidP="003B0852">
            <w:pPr>
              <w:rPr>
                <w:b/>
              </w:rPr>
            </w:pPr>
            <w:r w:rsidRPr="004636E4">
              <w:rPr>
                <w:b/>
              </w:rPr>
              <w:t>Process:</w:t>
            </w:r>
          </w:p>
          <w:p w14:paraId="0390F190" w14:textId="77777777" w:rsidR="00495C97" w:rsidRPr="004636E4" w:rsidRDefault="00495C97" w:rsidP="003B0852">
            <w:pPr>
              <w:rPr>
                <w:b/>
              </w:rPr>
            </w:pPr>
          </w:p>
          <w:p w14:paraId="6A8FDF33" w14:textId="77777777" w:rsidR="00495C97" w:rsidRPr="004636E4" w:rsidRDefault="00495C97" w:rsidP="003B0852">
            <w:pPr>
              <w:rPr>
                <w:b/>
              </w:rPr>
            </w:pPr>
            <w:r w:rsidRPr="004636E4">
              <w:rPr>
                <w:b/>
              </w:rPr>
              <w:t>In Preparation:</w:t>
            </w:r>
          </w:p>
          <w:p w14:paraId="2C72A914" w14:textId="77777777" w:rsidR="00495C97" w:rsidRDefault="00495C97" w:rsidP="003B0852">
            <w:pPr>
              <w:pStyle w:val="ListParagraph"/>
              <w:numPr>
                <w:ilvl w:val="0"/>
                <w:numId w:val="59"/>
              </w:numPr>
            </w:pPr>
            <w:r>
              <w:t xml:space="preserve">Learners to access the following site, Your Name and Colours: </w:t>
            </w:r>
            <w:hyperlink r:id="rId489" w:history="1">
              <w:r w:rsidRPr="00EA7E27">
                <w:rPr>
                  <w:rStyle w:val="Hyperlink"/>
                </w:rPr>
                <w:t>https://neaoinfo.files.wordpress.com/2014/07/colours.pdf</w:t>
              </w:r>
            </w:hyperlink>
            <w:r>
              <w:t xml:space="preserve"> </w:t>
            </w:r>
          </w:p>
          <w:p w14:paraId="45CD4047" w14:textId="77777777" w:rsidR="00495C97" w:rsidRDefault="00495C97" w:rsidP="003B0852"/>
          <w:p w14:paraId="6E27BFBA" w14:textId="77777777" w:rsidR="00495C97" w:rsidRDefault="00495C97" w:rsidP="003B0852">
            <w:pPr>
              <w:pStyle w:val="ListParagraph"/>
              <w:numPr>
                <w:ilvl w:val="0"/>
                <w:numId w:val="59"/>
              </w:numPr>
            </w:pPr>
            <w:r>
              <w:t>Arrange for Elder be a guest in the classroom.</w:t>
            </w:r>
          </w:p>
          <w:p w14:paraId="05F33DE8" w14:textId="77777777" w:rsidR="00495C97" w:rsidRDefault="00495C97" w:rsidP="003B0852"/>
          <w:p w14:paraId="5F9AA028" w14:textId="77777777" w:rsidR="00495C97" w:rsidRPr="004636E4" w:rsidRDefault="00495C97" w:rsidP="003B0852">
            <w:pPr>
              <w:rPr>
                <w:b/>
              </w:rPr>
            </w:pPr>
            <w:r w:rsidRPr="004636E4">
              <w:rPr>
                <w:b/>
              </w:rPr>
              <w:t>In Class:</w:t>
            </w:r>
          </w:p>
          <w:p w14:paraId="49FF052F" w14:textId="77777777" w:rsidR="00495C97" w:rsidRDefault="00495C97" w:rsidP="003B0852">
            <w:pPr>
              <w:pStyle w:val="ListParagraph"/>
              <w:numPr>
                <w:ilvl w:val="0"/>
                <w:numId w:val="60"/>
              </w:numPr>
            </w:pPr>
            <w:r>
              <w:t>As a welcome activity for learners to get to know each other better, explain the purpose of the activity, emphasizing relationship building and cultural safety.</w:t>
            </w:r>
          </w:p>
          <w:p w14:paraId="5776B011" w14:textId="77777777" w:rsidR="00495C97" w:rsidRDefault="00495C97" w:rsidP="003B0852">
            <w:pPr>
              <w:pStyle w:val="ListParagraph"/>
              <w:numPr>
                <w:ilvl w:val="0"/>
                <w:numId w:val="60"/>
              </w:numPr>
            </w:pPr>
            <w:r>
              <w:t>Bridge‐In: across centuries and cultures, people have taken much thought and consideration when naming their babies. Ask learners to provide examples of their experience.</w:t>
            </w:r>
          </w:p>
          <w:p w14:paraId="7F4D6DC3" w14:textId="77777777" w:rsidR="00495C97" w:rsidRDefault="00495C97">
            <w:pPr>
              <w:pStyle w:val="ListParagraph"/>
              <w:numPr>
                <w:ilvl w:val="0"/>
                <w:numId w:val="60"/>
              </w:numPr>
            </w:pPr>
            <w:r>
              <w:t>The ritual and honour of naming babies have significant meaning in many cultures. Invite learners to spend five to 10 minutes each to think about the sample questions below.</w:t>
            </w:r>
          </w:p>
          <w:p w14:paraId="5878E021" w14:textId="77777777" w:rsidR="00495C97" w:rsidRDefault="00495C97">
            <w:pPr>
              <w:pStyle w:val="ListParagraph"/>
              <w:numPr>
                <w:ilvl w:val="0"/>
                <w:numId w:val="60"/>
              </w:numPr>
            </w:pPr>
            <w:r>
              <w:t>Learners will introduce themselves using the information provided. When all introductions are completed, discuss with learners the following:</w:t>
            </w:r>
          </w:p>
          <w:p w14:paraId="303B296E" w14:textId="77777777" w:rsidR="00495C97" w:rsidRDefault="00495C97" w:rsidP="003B0852">
            <w:pPr>
              <w:pStyle w:val="ListParagraph"/>
              <w:numPr>
                <w:ilvl w:val="1"/>
                <w:numId w:val="60"/>
              </w:numPr>
            </w:pPr>
            <w:r>
              <w:t>Importance of a person’s name to his or her individuality, self‐concept and empowerment.</w:t>
            </w:r>
          </w:p>
          <w:p w14:paraId="68B139D3" w14:textId="77777777" w:rsidR="00495C97" w:rsidRDefault="00495C97" w:rsidP="003B0852">
            <w:pPr>
              <w:pStyle w:val="ListParagraph"/>
              <w:numPr>
                <w:ilvl w:val="1"/>
                <w:numId w:val="60"/>
              </w:numPr>
            </w:pPr>
            <w:r>
              <w:t>The Elder’s perspectives of the importance of Spirit names and colours to promote healing, balance and protection against sickness and diseases.</w:t>
            </w:r>
          </w:p>
          <w:p w14:paraId="72043DD3" w14:textId="77777777" w:rsidR="00495C97" w:rsidRDefault="00495C97" w:rsidP="003B0852">
            <w:pPr>
              <w:pStyle w:val="ListParagraph"/>
              <w:numPr>
                <w:ilvl w:val="1"/>
                <w:numId w:val="60"/>
              </w:numPr>
            </w:pPr>
            <w:r>
              <w:t>The power of storytelling in conveying information and promoting understanding.</w:t>
            </w:r>
          </w:p>
          <w:p w14:paraId="27C4B041" w14:textId="77777777" w:rsidR="00495C97" w:rsidRDefault="00495C97" w:rsidP="003B0852">
            <w:pPr>
              <w:pStyle w:val="ListParagraph"/>
              <w:numPr>
                <w:ilvl w:val="1"/>
                <w:numId w:val="60"/>
              </w:numPr>
            </w:pPr>
            <w:r>
              <w:t>The importance of getting to “know” in establishing relationship and trust building.</w:t>
            </w:r>
          </w:p>
          <w:p w14:paraId="3FAA76F8" w14:textId="77777777" w:rsidR="00495C97" w:rsidRDefault="00495C97" w:rsidP="003B0852">
            <w:pPr>
              <w:pStyle w:val="ListParagraph"/>
              <w:numPr>
                <w:ilvl w:val="1"/>
                <w:numId w:val="60"/>
              </w:numPr>
            </w:pPr>
            <w:r>
              <w:t xml:space="preserve">The concept of culture – in the classroom, in the profession, in First </w:t>
            </w:r>
            <w:r>
              <w:lastRenderedPageBreak/>
              <w:t>Nations, Inuit and Métis communities.</w:t>
            </w:r>
          </w:p>
          <w:p w14:paraId="09A2DB45" w14:textId="77777777" w:rsidR="00495C97" w:rsidRDefault="00495C97" w:rsidP="003B0852">
            <w:pPr>
              <w:pStyle w:val="ListParagraph"/>
              <w:numPr>
                <w:ilvl w:val="1"/>
                <w:numId w:val="60"/>
              </w:numPr>
            </w:pPr>
            <w:r>
              <w:t>The concept of safety – in development of trust, empowerment and health.</w:t>
            </w:r>
          </w:p>
          <w:p w14:paraId="47C28B02" w14:textId="77777777" w:rsidR="00495C97" w:rsidRDefault="00495C97" w:rsidP="003B0852"/>
        </w:tc>
      </w:tr>
      <w:tr w:rsidR="00495C97" w14:paraId="4E533C81" w14:textId="77777777" w:rsidTr="003B0852">
        <w:tc>
          <w:tcPr>
            <w:tcW w:w="9350" w:type="dxa"/>
            <w:gridSpan w:val="2"/>
          </w:tcPr>
          <w:p w14:paraId="0D537B3A" w14:textId="77777777" w:rsidR="00495C97" w:rsidRPr="00880C4B" w:rsidRDefault="00495C97" w:rsidP="003B0852">
            <w:pPr>
              <w:rPr>
                <w:b/>
              </w:rPr>
            </w:pPr>
            <w:r w:rsidRPr="00880C4B">
              <w:rPr>
                <w:b/>
              </w:rPr>
              <w:lastRenderedPageBreak/>
              <w:t>Sample Questions</w:t>
            </w:r>
            <w:r>
              <w:rPr>
                <w:b/>
              </w:rPr>
              <w:t>:</w:t>
            </w:r>
          </w:p>
          <w:p w14:paraId="56AB0BFA" w14:textId="77777777" w:rsidR="00495C97" w:rsidRDefault="00495C97" w:rsidP="003B0852"/>
          <w:p w14:paraId="7AF76097" w14:textId="77777777" w:rsidR="00495C97" w:rsidRDefault="00495C97" w:rsidP="003B0852">
            <w:pPr>
              <w:pStyle w:val="ListParagraph"/>
              <w:numPr>
                <w:ilvl w:val="0"/>
                <w:numId w:val="215"/>
              </w:numPr>
            </w:pPr>
            <w:r>
              <w:t>What is your name?</w:t>
            </w:r>
          </w:p>
          <w:p w14:paraId="7F417AD6" w14:textId="77777777" w:rsidR="00495C97" w:rsidRDefault="00495C97" w:rsidP="003B0852">
            <w:pPr>
              <w:pStyle w:val="ListParagraph"/>
              <w:numPr>
                <w:ilvl w:val="0"/>
                <w:numId w:val="215"/>
              </w:numPr>
            </w:pPr>
            <w:r>
              <w:t xml:space="preserve">Who named you?  </w:t>
            </w:r>
          </w:p>
          <w:p w14:paraId="0E1258DC" w14:textId="77777777" w:rsidR="00495C97" w:rsidRDefault="00495C97" w:rsidP="003B0852">
            <w:pPr>
              <w:pStyle w:val="ListParagraph"/>
              <w:numPr>
                <w:ilvl w:val="0"/>
                <w:numId w:val="215"/>
              </w:numPr>
            </w:pPr>
            <w:r>
              <w:t>What is the story behind the name?</w:t>
            </w:r>
          </w:p>
          <w:p w14:paraId="70E79FCC" w14:textId="77777777" w:rsidR="00495C97" w:rsidRDefault="00495C97" w:rsidP="003B0852">
            <w:pPr>
              <w:pStyle w:val="ListParagraph"/>
              <w:numPr>
                <w:ilvl w:val="0"/>
                <w:numId w:val="215"/>
              </w:numPr>
            </w:pPr>
            <w:r>
              <w:t xml:space="preserve">To your understanding, what is the meaning of your name? </w:t>
            </w:r>
          </w:p>
          <w:p w14:paraId="00EA57F0" w14:textId="77777777" w:rsidR="00495C97" w:rsidRDefault="00495C97" w:rsidP="003B0852">
            <w:pPr>
              <w:pStyle w:val="ListParagraph"/>
              <w:numPr>
                <w:ilvl w:val="0"/>
                <w:numId w:val="215"/>
              </w:numPr>
            </w:pPr>
            <w:r>
              <w:t>What are the implications of your name and family history?</w:t>
            </w:r>
          </w:p>
          <w:p w14:paraId="393C4B5C" w14:textId="77777777" w:rsidR="00495C97" w:rsidRDefault="00495C97" w:rsidP="003B0852">
            <w:pPr>
              <w:pStyle w:val="ListParagraph"/>
              <w:numPr>
                <w:ilvl w:val="0"/>
                <w:numId w:val="215"/>
              </w:numPr>
            </w:pPr>
            <w:r>
              <w:t>How does your name reflect your identity, individuality and culture?</w:t>
            </w:r>
          </w:p>
          <w:p w14:paraId="5923D29A" w14:textId="77777777" w:rsidR="00495C97" w:rsidRDefault="00495C97" w:rsidP="003B0852"/>
        </w:tc>
      </w:tr>
      <w:tr w:rsidR="00495C97" w14:paraId="6EC07EAD" w14:textId="77777777" w:rsidTr="003B0852">
        <w:tc>
          <w:tcPr>
            <w:tcW w:w="9350" w:type="dxa"/>
            <w:gridSpan w:val="2"/>
          </w:tcPr>
          <w:p w14:paraId="6A45038B" w14:textId="77777777" w:rsidR="00495C97" w:rsidRPr="00980DEB" w:rsidRDefault="00495C97" w:rsidP="003B0852">
            <w:pPr>
              <w:rPr>
                <w:b/>
              </w:rPr>
            </w:pPr>
            <w:r w:rsidRPr="00980DEB">
              <w:rPr>
                <w:b/>
              </w:rPr>
              <w:t>References:</w:t>
            </w:r>
          </w:p>
          <w:p w14:paraId="74A5CDCD" w14:textId="77777777" w:rsidR="00495C97" w:rsidRDefault="00495C97" w:rsidP="003B0852"/>
          <w:p w14:paraId="17D5174E" w14:textId="77777777" w:rsidR="00495C97" w:rsidRDefault="00495C97" w:rsidP="003B0852">
            <w:r>
              <w:t xml:space="preserve">Anishnawbe Health Toronto, (n.d.). </w:t>
            </w:r>
            <w:r w:rsidRPr="00880C4B">
              <w:rPr>
                <w:i/>
              </w:rPr>
              <w:t>Your Name and Colours.</w:t>
            </w:r>
            <w:r>
              <w:t xml:space="preserve"> </w:t>
            </w:r>
            <w:hyperlink r:id="rId490" w:history="1">
              <w:r w:rsidRPr="00A07566">
                <w:rPr>
                  <w:rStyle w:val="Hyperlink"/>
                </w:rPr>
                <w:t>https://neaoinfo.files.wordpress.com/2014/07/colours.pdf</w:t>
              </w:r>
            </w:hyperlink>
          </w:p>
          <w:p w14:paraId="64EBB91D" w14:textId="77777777" w:rsidR="00495C97" w:rsidRDefault="00495C97" w:rsidP="003B0852"/>
          <w:p w14:paraId="42298D10" w14:textId="77777777" w:rsidR="00495C97" w:rsidRDefault="00495C97" w:rsidP="003B0852">
            <w:r>
              <w:t xml:space="preserve">Jacob, S. R. (2008). Cultural Competency and Social Issues in Nursing And Health Care. In B. Cherry, &amp; S. R. Jacob (Eds.), </w:t>
            </w:r>
            <w:r w:rsidRPr="00880C4B">
              <w:rPr>
                <w:i/>
              </w:rPr>
              <w:t>Contemporary Nursing: Issues, Trends and Management</w:t>
            </w:r>
            <w:r>
              <w:t xml:space="preserve"> (pp. 207‐233). St. Louis, MO: Mosby.</w:t>
            </w:r>
          </w:p>
          <w:p w14:paraId="4F157E7F" w14:textId="77777777" w:rsidR="00495C97" w:rsidRDefault="00495C97" w:rsidP="003B0852"/>
          <w:p w14:paraId="06A2A642" w14:textId="77777777" w:rsidR="00495C97" w:rsidRDefault="00495C97" w:rsidP="003B0852">
            <w:r>
              <w:t xml:space="preserve">Pharris, M. D. (2009). Inclusivity: Attending to Who Is in the Center. In S. D. Bosher, &amp; M. D. Pharris (Eds.), </w:t>
            </w:r>
            <w:r w:rsidRPr="00880C4B">
              <w:rPr>
                <w:i/>
              </w:rPr>
              <w:t>Transforming Nursing Education: The Culturally Inclusive Environment</w:t>
            </w:r>
            <w:r>
              <w:t xml:space="preserve"> (pp. 3‐26). New York: Springer.</w:t>
            </w:r>
          </w:p>
          <w:p w14:paraId="28D0D678" w14:textId="77777777" w:rsidR="00495C97" w:rsidRDefault="00495C97" w:rsidP="003B0852"/>
        </w:tc>
      </w:tr>
    </w:tbl>
    <w:p w14:paraId="69C89ED1" w14:textId="77777777" w:rsidR="00495C97" w:rsidRDefault="00495C97" w:rsidP="00495C97"/>
    <w:p w14:paraId="5081AE63" w14:textId="77777777" w:rsidR="00495C97" w:rsidRDefault="00495C97">
      <w:r>
        <w:br w:type="page"/>
      </w:r>
    </w:p>
    <w:tbl>
      <w:tblPr>
        <w:tblStyle w:val="TableGrid"/>
        <w:tblW w:w="0" w:type="auto"/>
        <w:tblLook w:val="04A0" w:firstRow="1" w:lastRow="0" w:firstColumn="1" w:lastColumn="0" w:noHBand="0" w:noVBand="1"/>
      </w:tblPr>
      <w:tblGrid>
        <w:gridCol w:w="4675"/>
        <w:gridCol w:w="4675"/>
      </w:tblGrid>
      <w:tr w:rsidR="00FA6B94" w14:paraId="6C2BADB7" w14:textId="77777777" w:rsidTr="00A6676D">
        <w:tc>
          <w:tcPr>
            <w:tcW w:w="4675" w:type="dxa"/>
          </w:tcPr>
          <w:p w14:paraId="567BB5FF" w14:textId="77777777" w:rsidR="00FA6B94" w:rsidRDefault="00FA6B94" w:rsidP="005E670D">
            <w:pPr>
              <w:pStyle w:val="HEAD2"/>
            </w:pPr>
            <w:bookmarkStart w:id="63" w:name="_Toc509303557"/>
            <w:r w:rsidRPr="00FA6B94">
              <w:lastRenderedPageBreak/>
              <w:t>Teaching Learning Resource: Place in Culture</w:t>
            </w:r>
            <w:bookmarkEnd w:id="63"/>
          </w:p>
        </w:tc>
        <w:tc>
          <w:tcPr>
            <w:tcW w:w="4675" w:type="dxa"/>
          </w:tcPr>
          <w:p w14:paraId="6301E1E2" w14:textId="77777777" w:rsidR="005E670D" w:rsidRDefault="005E670D" w:rsidP="00F93ED8">
            <w:r w:rsidRPr="005E670D">
              <w:t xml:space="preserve">Recommended Activity </w:t>
            </w:r>
          </w:p>
          <w:p w14:paraId="5A438AAB" w14:textId="77777777" w:rsidR="00FA6B94" w:rsidRDefault="005E670D" w:rsidP="00F93ED8">
            <w:r w:rsidRPr="005E670D">
              <w:rPr>
                <w:b/>
              </w:rPr>
              <w:t>Affective Domain</w:t>
            </w:r>
            <w:r w:rsidRPr="005E670D">
              <w:t>: Receive/Respond/Value</w:t>
            </w:r>
          </w:p>
        </w:tc>
      </w:tr>
      <w:tr w:rsidR="00FA6B94" w14:paraId="169C68E1" w14:textId="77777777" w:rsidTr="00A6676D">
        <w:tc>
          <w:tcPr>
            <w:tcW w:w="4675" w:type="dxa"/>
          </w:tcPr>
          <w:p w14:paraId="62B43F63" w14:textId="77777777" w:rsidR="00FA6B94" w:rsidRDefault="005E670D" w:rsidP="00F93ED8">
            <w:r w:rsidRPr="005E670D">
              <w:rPr>
                <w:b/>
              </w:rPr>
              <w:t>Course:</w:t>
            </w:r>
            <w:r w:rsidRPr="005E670D">
              <w:t xml:space="preserve"> Professional Communication I</w:t>
            </w:r>
          </w:p>
        </w:tc>
        <w:tc>
          <w:tcPr>
            <w:tcW w:w="4675" w:type="dxa"/>
          </w:tcPr>
          <w:p w14:paraId="37F0A72F" w14:textId="77777777" w:rsidR="005E670D" w:rsidRDefault="005E670D" w:rsidP="00F93ED8">
            <w:r w:rsidRPr="005E670D">
              <w:rPr>
                <w:b/>
              </w:rPr>
              <w:t>Duration:</w:t>
            </w:r>
            <w:r w:rsidRPr="005E670D">
              <w:t xml:space="preserve"> Single session </w:t>
            </w:r>
          </w:p>
          <w:p w14:paraId="264A9755" w14:textId="77777777" w:rsidR="00FA6B94" w:rsidRDefault="005E670D" w:rsidP="00F93ED8">
            <w:r w:rsidRPr="005E670D">
              <w:rPr>
                <w:b/>
              </w:rPr>
              <w:t>Preparation:</w:t>
            </w:r>
            <w:r w:rsidRPr="005E670D">
              <w:t xml:space="preserve"> Moderate</w:t>
            </w:r>
          </w:p>
        </w:tc>
      </w:tr>
      <w:tr w:rsidR="005E670D" w14:paraId="3271DF3F" w14:textId="77777777" w:rsidTr="00A6676D">
        <w:tc>
          <w:tcPr>
            <w:tcW w:w="9350" w:type="dxa"/>
            <w:gridSpan w:val="2"/>
          </w:tcPr>
          <w:p w14:paraId="097040C8" w14:textId="77777777" w:rsidR="005E670D" w:rsidRDefault="005E670D" w:rsidP="00F93ED8">
            <w:r>
              <w:rPr>
                <w:b/>
              </w:rPr>
              <w:t>Indigenous</w:t>
            </w:r>
            <w:r w:rsidRPr="005E670D">
              <w:rPr>
                <w:b/>
              </w:rPr>
              <w:t xml:space="preserve"> Competencies:</w:t>
            </w:r>
            <w:r w:rsidRPr="005E670D">
              <w:t xml:space="preserve"> Respect, Communication, Mentoring and Support</w:t>
            </w:r>
          </w:p>
        </w:tc>
      </w:tr>
      <w:tr w:rsidR="005E670D" w14:paraId="53A18563" w14:textId="77777777" w:rsidTr="00A6676D">
        <w:tc>
          <w:tcPr>
            <w:tcW w:w="9350" w:type="dxa"/>
            <w:gridSpan w:val="2"/>
          </w:tcPr>
          <w:p w14:paraId="558E3C44" w14:textId="77777777" w:rsidR="005E670D" w:rsidRPr="005E670D" w:rsidRDefault="005E670D" w:rsidP="005E670D">
            <w:pPr>
              <w:rPr>
                <w:b/>
              </w:rPr>
            </w:pPr>
            <w:r w:rsidRPr="005E670D">
              <w:rPr>
                <w:b/>
              </w:rPr>
              <w:t>Purpose:</w:t>
            </w:r>
          </w:p>
          <w:p w14:paraId="4CAAE860" w14:textId="0A6090C4" w:rsidR="005E670D" w:rsidRDefault="005E670D" w:rsidP="000E3A09">
            <w:pPr>
              <w:pStyle w:val="ListParagraph"/>
              <w:numPr>
                <w:ilvl w:val="0"/>
                <w:numId w:val="55"/>
              </w:numPr>
            </w:pPr>
            <w:r>
              <w:t xml:space="preserve">To </w:t>
            </w:r>
            <w:r w:rsidR="000E3A09">
              <w:t xml:space="preserve">help </w:t>
            </w:r>
            <w:r>
              <w:t>learners gain awareness of how their place in culture shapes their communication and decisions.</w:t>
            </w:r>
          </w:p>
        </w:tc>
      </w:tr>
      <w:tr w:rsidR="00357F2B" w14:paraId="56541B3A" w14:textId="77777777" w:rsidTr="00A6676D">
        <w:tc>
          <w:tcPr>
            <w:tcW w:w="9350" w:type="dxa"/>
            <w:gridSpan w:val="2"/>
          </w:tcPr>
          <w:p w14:paraId="768710FC" w14:textId="77777777" w:rsidR="00357F2B" w:rsidRPr="00357F2B" w:rsidRDefault="00357F2B" w:rsidP="00357F2B">
            <w:pPr>
              <w:rPr>
                <w:b/>
              </w:rPr>
            </w:pPr>
            <w:r w:rsidRPr="00357F2B">
              <w:rPr>
                <w:b/>
              </w:rPr>
              <w:t>Process:</w:t>
            </w:r>
          </w:p>
          <w:p w14:paraId="36A39493" w14:textId="77777777" w:rsidR="00357F2B" w:rsidRPr="00357F2B" w:rsidRDefault="00357F2B" w:rsidP="00357F2B">
            <w:pPr>
              <w:rPr>
                <w:b/>
              </w:rPr>
            </w:pPr>
          </w:p>
          <w:p w14:paraId="3C879D26" w14:textId="77777777" w:rsidR="00357F2B" w:rsidRPr="00357F2B" w:rsidRDefault="00357F2B" w:rsidP="00357F2B">
            <w:pPr>
              <w:rPr>
                <w:b/>
              </w:rPr>
            </w:pPr>
            <w:r w:rsidRPr="00357F2B">
              <w:rPr>
                <w:b/>
              </w:rPr>
              <w:t>In Preparation:</w:t>
            </w:r>
          </w:p>
          <w:p w14:paraId="39A49B2A" w14:textId="77777777" w:rsidR="00AD3E02" w:rsidRDefault="00357F2B" w:rsidP="0091209D">
            <w:pPr>
              <w:pStyle w:val="ListParagraph"/>
              <w:numPr>
                <w:ilvl w:val="0"/>
                <w:numId w:val="57"/>
              </w:numPr>
            </w:pPr>
            <w:r>
              <w:t xml:space="preserve">Invite learners to participate in the activity: What is this thing called culture? Activity from Dick, S., Duncan, S., Gillie, J., Mahara, S., Morris, J., Smye, V., &amp; Voyageur, E. (2006). </w:t>
            </w:r>
            <w:r w:rsidRPr="00AD3E02">
              <w:rPr>
                <w:i/>
              </w:rPr>
              <w:t>Cultural Safety: Module 2: Peoples’ experiences of oppression.</w:t>
            </w:r>
            <w:r>
              <w:t xml:space="preserve"> </w:t>
            </w:r>
            <w:hyperlink r:id="rId491" w:history="1">
              <w:r w:rsidR="00AD3E02" w:rsidRPr="00A07566">
                <w:rPr>
                  <w:rStyle w:val="Hyperlink"/>
                </w:rPr>
                <w:t>http://web2.uvcs.uvic.ca/courses/csafety/mod2/las.htm</w:t>
              </w:r>
            </w:hyperlink>
          </w:p>
          <w:p w14:paraId="7AE1645C" w14:textId="77777777" w:rsidR="00357F2B" w:rsidRDefault="00357F2B" w:rsidP="00AD3E02">
            <w:pPr>
              <w:pStyle w:val="ListParagraph"/>
            </w:pPr>
            <w:r>
              <w:t>Learners to record their responses in journal entries.</w:t>
            </w:r>
          </w:p>
          <w:p w14:paraId="33D40FEA" w14:textId="77777777" w:rsidR="00AD3E02" w:rsidRDefault="00AD3E02" w:rsidP="00AD3E02">
            <w:pPr>
              <w:pStyle w:val="ListParagraph"/>
            </w:pPr>
          </w:p>
          <w:p w14:paraId="69734C76" w14:textId="19E8CB9E" w:rsidR="00357F2B" w:rsidRDefault="00357F2B" w:rsidP="0091209D">
            <w:pPr>
              <w:pStyle w:val="ListParagraph"/>
              <w:numPr>
                <w:ilvl w:val="0"/>
                <w:numId w:val="57"/>
              </w:numPr>
            </w:pPr>
            <w:r>
              <w:t>Learners to visit the following site:</w:t>
            </w:r>
            <w:r w:rsidR="000E3A09">
              <w:br/>
            </w:r>
            <w:r w:rsidRPr="00AD3E02">
              <w:rPr>
                <w:i/>
              </w:rPr>
              <w:t xml:space="preserve">Language and Culture: </w:t>
            </w:r>
            <w:r w:rsidR="00AD3E02" w:rsidRPr="00AD3E02">
              <w:rPr>
                <w:i/>
              </w:rPr>
              <w:t>Hidden aspects of communication</w:t>
            </w:r>
            <w:r w:rsidR="00AD3E02">
              <w:t xml:space="preserve"> </w:t>
            </w:r>
            <w:hyperlink r:id="rId492" w:history="1">
              <w:r w:rsidR="00AD3E02" w:rsidRPr="00A07566">
                <w:rPr>
                  <w:rStyle w:val="Hyperlink"/>
                </w:rPr>
                <w:t>http://anthro.palomar.edu/language/language_6.htm</w:t>
              </w:r>
            </w:hyperlink>
          </w:p>
          <w:p w14:paraId="07493D83" w14:textId="77777777" w:rsidR="00AD3E02" w:rsidRDefault="00AD3E02" w:rsidP="00AD3E02">
            <w:pPr>
              <w:pStyle w:val="ListParagraph"/>
            </w:pPr>
          </w:p>
          <w:p w14:paraId="1FC97A9F" w14:textId="77777777" w:rsidR="00357F2B" w:rsidRDefault="00357F2B" w:rsidP="0091209D">
            <w:pPr>
              <w:pStyle w:val="ListParagraph"/>
              <w:numPr>
                <w:ilvl w:val="0"/>
                <w:numId w:val="57"/>
              </w:numPr>
            </w:pPr>
            <w:r>
              <w:t xml:space="preserve">Learners to consider cultural practices overview of </w:t>
            </w:r>
            <w:r w:rsidR="00AD3E02">
              <w:t>Indigenous</w:t>
            </w:r>
            <w:r>
              <w:t xml:space="preserve"> peoples. </w:t>
            </w:r>
            <w:hyperlink r:id="rId493" w:history="1">
              <w:r w:rsidR="00AD3E02" w:rsidRPr="00A07566">
                <w:rPr>
                  <w:rStyle w:val="Hyperlink"/>
                </w:rPr>
                <w:t>http://firstnationspedagogy.ca/culture.html</w:t>
              </w:r>
            </w:hyperlink>
          </w:p>
          <w:p w14:paraId="0F71E9CD" w14:textId="77777777" w:rsidR="00AD3E02" w:rsidRDefault="00AD3E02" w:rsidP="00AD3E02"/>
          <w:p w14:paraId="20230E41" w14:textId="77777777" w:rsidR="00357F2B" w:rsidRPr="00AD3E02" w:rsidRDefault="00357F2B" w:rsidP="00357F2B">
            <w:pPr>
              <w:rPr>
                <w:b/>
              </w:rPr>
            </w:pPr>
            <w:r w:rsidRPr="00AD3E02">
              <w:rPr>
                <w:b/>
              </w:rPr>
              <w:t>In Class</w:t>
            </w:r>
            <w:r w:rsidR="00AD3E02" w:rsidRPr="00AD3E02">
              <w:rPr>
                <w:b/>
              </w:rPr>
              <w:t>:</w:t>
            </w:r>
          </w:p>
          <w:p w14:paraId="7BE6909A" w14:textId="77777777" w:rsidR="00357F2B" w:rsidRDefault="00357F2B" w:rsidP="0091209D">
            <w:pPr>
              <w:pStyle w:val="ListParagraph"/>
              <w:numPr>
                <w:ilvl w:val="0"/>
                <w:numId w:val="58"/>
              </w:numPr>
            </w:pPr>
            <w:r>
              <w:t>Have learners break into small groups and discuss questions associated with “What is this thing called culture” activity.</w:t>
            </w:r>
          </w:p>
          <w:p w14:paraId="57465E9A" w14:textId="77777777" w:rsidR="00AD3E02" w:rsidRDefault="00AD3E02" w:rsidP="00AD3E02">
            <w:pPr>
              <w:pStyle w:val="ListParagraph"/>
            </w:pPr>
          </w:p>
          <w:p w14:paraId="41A8211F" w14:textId="77777777" w:rsidR="00357F2B" w:rsidRDefault="00357F2B" w:rsidP="0091209D">
            <w:pPr>
              <w:pStyle w:val="ListParagraph"/>
              <w:numPr>
                <w:ilvl w:val="0"/>
                <w:numId w:val="58"/>
              </w:numPr>
            </w:pPr>
            <w:r>
              <w:t>Discuss with learners the connections between place in culture and communication.</w:t>
            </w:r>
          </w:p>
          <w:p w14:paraId="6A0B80AB" w14:textId="77777777" w:rsidR="00357F2B" w:rsidRDefault="00357F2B" w:rsidP="00F93ED8"/>
        </w:tc>
      </w:tr>
      <w:tr w:rsidR="00A4428F" w14:paraId="094DEF42" w14:textId="77777777" w:rsidTr="00A6676D">
        <w:tc>
          <w:tcPr>
            <w:tcW w:w="9350" w:type="dxa"/>
            <w:gridSpan w:val="2"/>
          </w:tcPr>
          <w:p w14:paraId="2BF8147A" w14:textId="12D81F34" w:rsidR="00A4428F" w:rsidRDefault="00A4428F" w:rsidP="00A4428F">
            <w:r w:rsidRPr="00D04230">
              <w:rPr>
                <w:b/>
              </w:rPr>
              <w:t>Sample Questions to Connect Culture and Communication</w:t>
            </w:r>
          </w:p>
          <w:p w14:paraId="2D2DC23D" w14:textId="353E0927" w:rsidR="00D04230" w:rsidRDefault="00A4428F" w:rsidP="00A6676D">
            <w:pPr>
              <w:pStyle w:val="ListParagraph"/>
              <w:numPr>
                <w:ilvl w:val="0"/>
                <w:numId w:val="204"/>
              </w:numPr>
            </w:pPr>
            <w:r>
              <w:t>Many forms of communication are connected with culture</w:t>
            </w:r>
            <w:r w:rsidR="000E3A09">
              <w:t xml:space="preserve">: </w:t>
            </w:r>
            <w:r>
              <w:t>for example, greeting gestures such as handshakes, eye contact, storytelling. How relevant and appropriate are these forms of non‐verbal communication with First Nations, Inuit and Métis peoples?</w:t>
            </w:r>
          </w:p>
          <w:p w14:paraId="3535E60D" w14:textId="46BFCD9F" w:rsidR="00D04230" w:rsidRDefault="00A4428F" w:rsidP="00A6676D">
            <w:pPr>
              <w:pStyle w:val="ListParagraph"/>
              <w:numPr>
                <w:ilvl w:val="0"/>
                <w:numId w:val="204"/>
              </w:numPr>
            </w:pPr>
            <w:r>
              <w:t>How does your place in the culture continuum shape how you see culture? To what extent do you assume others share the same cultural practices as you?</w:t>
            </w:r>
          </w:p>
          <w:p w14:paraId="4DCD5947" w14:textId="60DEF7AD" w:rsidR="000D6B51" w:rsidRDefault="00A4428F" w:rsidP="00A6676D">
            <w:pPr>
              <w:pStyle w:val="ListParagraph"/>
              <w:numPr>
                <w:ilvl w:val="0"/>
                <w:numId w:val="204"/>
              </w:numPr>
            </w:pPr>
            <w:r>
              <w:t>Take a moment to identify communication processes (verbal and non‐verbal) that are associated with your place in culture (</w:t>
            </w:r>
            <w:r w:rsidR="000E3A09">
              <w:t xml:space="preserve">e.g., </w:t>
            </w:r>
            <w:r>
              <w:t>choice of vocabulary, speech volume, tone of voice, use of space, use of time, use of stories to</w:t>
            </w:r>
            <w:r w:rsidR="00D04230">
              <w:t xml:space="preserve"> share perspectives, layers of </w:t>
            </w:r>
            <w:r>
              <w:t>clothing, knocking on doors</w:t>
            </w:r>
            <w:r w:rsidR="000D6B51">
              <w:t>).</w:t>
            </w:r>
          </w:p>
          <w:p w14:paraId="6F3CC491" w14:textId="321CB6CC" w:rsidR="00D04230" w:rsidRDefault="000D6B51" w:rsidP="00A6676D">
            <w:pPr>
              <w:pStyle w:val="ListParagraph"/>
              <w:numPr>
                <w:ilvl w:val="0"/>
                <w:numId w:val="204"/>
              </w:numPr>
            </w:pPr>
            <w:r>
              <w:t xml:space="preserve">What modifications might be necessary for you to create a culturally safe nursing environment when interacting with </w:t>
            </w:r>
            <w:r w:rsidR="00D04230">
              <w:t>Indigenous</w:t>
            </w:r>
            <w:r>
              <w:t xml:space="preserve"> clients, families and communities?</w:t>
            </w:r>
          </w:p>
        </w:tc>
      </w:tr>
      <w:tr w:rsidR="00D152D8" w14:paraId="453A2A7C" w14:textId="77777777" w:rsidTr="00A6676D">
        <w:tc>
          <w:tcPr>
            <w:tcW w:w="9350" w:type="dxa"/>
            <w:gridSpan w:val="2"/>
          </w:tcPr>
          <w:p w14:paraId="0DE05EC4" w14:textId="77777777" w:rsidR="00D152D8" w:rsidRPr="00D152D8" w:rsidRDefault="00D152D8" w:rsidP="00D152D8">
            <w:pPr>
              <w:rPr>
                <w:b/>
              </w:rPr>
            </w:pPr>
            <w:r w:rsidRPr="00D152D8">
              <w:rPr>
                <w:b/>
              </w:rPr>
              <w:lastRenderedPageBreak/>
              <w:t>References:</w:t>
            </w:r>
          </w:p>
          <w:p w14:paraId="73A049FC" w14:textId="77777777" w:rsidR="00D152D8" w:rsidRDefault="00D152D8" w:rsidP="00D152D8"/>
          <w:p w14:paraId="67433F02" w14:textId="77777777" w:rsidR="00D152D8" w:rsidRDefault="00D152D8" w:rsidP="00D152D8">
            <w:r>
              <w:t xml:space="preserve">Canadian Nurses Association. (2011). </w:t>
            </w:r>
            <w:r w:rsidRPr="00DF52B3">
              <w:rPr>
                <w:i/>
              </w:rPr>
              <w:t xml:space="preserve">Position </w:t>
            </w:r>
            <w:r w:rsidR="000E3A09" w:rsidRPr="00DF52B3">
              <w:rPr>
                <w:i/>
              </w:rPr>
              <w:t>Statement</w:t>
            </w:r>
            <w:r w:rsidRPr="00DF52B3">
              <w:rPr>
                <w:i/>
              </w:rPr>
              <w:t xml:space="preserve">: Promoting </w:t>
            </w:r>
            <w:r w:rsidR="000E3A09" w:rsidRPr="00DF52B3">
              <w:rPr>
                <w:i/>
              </w:rPr>
              <w:t xml:space="preserve">Cultural Competence </w:t>
            </w:r>
            <w:r w:rsidRPr="00DF52B3">
              <w:rPr>
                <w:i/>
              </w:rPr>
              <w:t xml:space="preserve">in </w:t>
            </w:r>
            <w:r w:rsidR="000E3A09" w:rsidRPr="00DF52B3">
              <w:rPr>
                <w:i/>
              </w:rPr>
              <w:t>Nursing</w:t>
            </w:r>
            <w:r w:rsidRPr="00DF52B3">
              <w:rPr>
                <w:i/>
              </w:rPr>
              <w:t xml:space="preserve">. </w:t>
            </w:r>
            <w:r>
              <w:t xml:space="preserve">Ottawa: Author. </w:t>
            </w:r>
            <w:hyperlink r:id="rId494" w:history="1">
              <w:r w:rsidR="00DF52B3" w:rsidRPr="00A07566">
                <w:rPr>
                  <w:rStyle w:val="Hyperlink"/>
                </w:rPr>
                <w:t>https://www.canadian-nurse.com/sitecore%20modules/web/~/media/cna/page-content/pdf-en/ps114_cultural_competence_2010_e.pdf?la=en</w:t>
              </w:r>
            </w:hyperlink>
          </w:p>
          <w:p w14:paraId="19D51050" w14:textId="77777777" w:rsidR="00D152D8" w:rsidRDefault="00D152D8" w:rsidP="00D152D8"/>
          <w:p w14:paraId="1DDF85B6" w14:textId="77777777" w:rsidR="00D152D8" w:rsidRDefault="00D152D8" w:rsidP="00D152D8">
            <w:r>
              <w:t xml:space="preserve">Dick, S., Duncan, S., Gillie, J., Mahara, S., Morris, J., Smye, V., &amp; Voyageur, E. (2006). </w:t>
            </w:r>
            <w:r w:rsidRPr="00D152D8">
              <w:rPr>
                <w:i/>
              </w:rPr>
              <w:t xml:space="preserve">Cultural </w:t>
            </w:r>
            <w:r w:rsidR="000E3A09" w:rsidRPr="00D152D8">
              <w:rPr>
                <w:i/>
              </w:rPr>
              <w:t>Safety</w:t>
            </w:r>
            <w:r w:rsidRPr="00D152D8">
              <w:rPr>
                <w:i/>
              </w:rPr>
              <w:t xml:space="preserve">: Module 2: Peoples’ </w:t>
            </w:r>
            <w:r w:rsidR="000E3A09" w:rsidRPr="00D152D8">
              <w:rPr>
                <w:i/>
              </w:rPr>
              <w:t xml:space="preserve">Experiences </w:t>
            </w:r>
            <w:r w:rsidRPr="00D152D8">
              <w:rPr>
                <w:i/>
              </w:rPr>
              <w:t xml:space="preserve">of </w:t>
            </w:r>
            <w:r w:rsidR="000E3A09" w:rsidRPr="00D152D8">
              <w:rPr>
                <w:i/>
              </w:rPr>
              <w:t>Oppression</w:t>
            </w:r>
            <w:r w:rsidRPr="00D152D8">
              <w:rPr>
                <w:i/>
              </w:rPr>
              <w:t>.</w:t>
            </w:r>
            <w:r>
              <w:t xml:space="preserve"> </w:t>
            </w:r>
            <w:hyperlink r:id="rId495" w:history="1">
              <w:r w:rsidRPr="00A07566">
                <w:rPr>
                  <w:rStyle w:val="Hyperlink"/>
                </w:rPr>
                <w:t>http://web2.uvcs.uvic.ca/courses/csafety/mod2/las.htm</w:t>
              </w:r>
            </w:hyperlink>
          </w:p>
          <w:p w14:paraId="231956E2" w14:textId="77777777" w:rsidR="00D152D8" w:rsidRDefault="00D152D8" w:rsidP="00D152D8"/>
          <w:p w14:paraId="1E26E5AF" w14:textId="129D84C8" w:rsidR="00D152D8" w:rsidRDefault="00D152D8" w:rsidP="00D152D8">
            <w:r w:rsidRPr="00D152D8">
              <w:t>Kaminski, J.</w:t>
            </w:r>
            <w:r w:rsidR="00495C97">
              <w:t>,</w:t>
            </w:r>
            <w:r w:rsidRPr="00D152D8">
              <w:t xml:space="preserve"> &amp; Currie, S. (2009). Cultural </w:t>
            </w:r>
            <w:r w:rsidR="000E3A09" w:rsidRPr="00D152D8">
              <w:t>Practices Overview</w:t>
            </w:r>
            <w:r>
              <w:t>.</w:t>
            </w:r>
            <w:r w:rsidRPr="00D152D8">
              <w:t xml:space="preserve"> </w:t>
            </w:r>
            <w:r w:rsidRPr="00D152D8">
              <w:rPr>
                <w:i/>
              </w:rPr>
              <w:t xml:space="preserve">First Nations Pedagogy Online. </w:t>
            </w:r>
            <w:hyperlink r:id="rId496" w:history="1">
              <w:r w:rsidRPr="00A07566">
                <w:rPr>
                  <w:rStyle w:val="Hyperlink"/>
                </w:rPr>
                <w:t>http://firstnationspedagogy.ca/culture.html</w:t>
              </w:r>
            </w:hyperlink>
          </w:p>
          <w:p w14:paraId="55462C49" w14:textId="77777777" w:rsidR="00D152D8" w:rsidRDefault="00D152D8" w:rsidP="00D152D8"/>
          <w:p w14:paraId="001DD1D4" w14:textId="77777777" w:rsidR="00D152D8" w:rsidRDefault="00D152D8" w:rsidP="00D152D8">
            <w:r>
              <w:t xml:space="preserve">O’Neil, D. (2009). </w:t>
            </w:r>
            <w:r w:rsidRPr="00D152D8">
              <w:rPr>
                <w:i/>
              </w:rPr>
              <w:t xml:space="preserve">Language and </w:t>
            </w:r>
            <w:r w:rsidR="000E3A09" w:rsidRPr="00D152D8">
              <w:rPr>
                <w:i/>
              </w:rPr>
              <w:t>Culture</w:t>
            </w:r>
            <w:r w:rsidRPr="00D152D8">
              <w:rPr>
                <w:i/>
              </w:rPr>
              <w:t xml:space="preserve">: Hidden </w:t>
            </w:r>
            <w:r w:rsidR="000E3A09" w:rsidRPr="00D152D8">
              <w:rPr>
                <w:i/>
              </w:rPr>
              <w:t xml:space="preserve">Aspects </w:t>
            </w:r>
            <w:r w:rsidRPr="00D152D8">
              <w:rPr>
                <w:i/>
              </w:rPr>
              <w:t xml:space="preserve">of </w:t>
            </w:r>
            <w:r w:rsidR="000E3A09" w:rsidRPr="00D152D8">
              <w:rPr>
                <w:i/>
              </w:rPr>
              <w:t>Communication</w:t>
            </w:r>
            <w:r>
              <w:t xml:space="preserve">. Retrieved from </w:t>
            </w:r>
            <w:hyperlink r:id="rId497" w:history="1">
              <w:r w:rsidRPr="00A07566">
                <w:rPr>
                  <w:rStyle w:val="Hyperlink"/>
                </w:rPr>
                <w:t>http://anthro.palomar.edu/language/language_6.htm</w:t>
              </w:r>
            </w:hyperlink>
          </w:p>
          <w:p w14:paraId="1307554F" w14:textId="77777777" w:rsidR="00D152D8" w:rsidRDefault="00D152D8" w:rsidP="00D152D8"/>
          <w:p w14:paraId="1B608062" w14:textId="77777777" w:rsidR="00D152D8" w:rsidRDefault="00D152D8" w:rsidP="00D152D8">
            <w:r>
              <w:t>Stout, M.</w:t>
            </w:r>
            <w:r w:rsidR="00495C97">
              <w:t>,</w:t>
            </w:r>
            <w:r>
              <w:t xml:space="preserve"> &amp; Downey, B. (2006). Nursing, Indigenous </w:t>
            </w:r>
            <w:r w:rsidR="000E3A09">
              <w:t xml:space="preserve">Peoples </w:t>
            </w:r>
            <w:r>
              <w:t xml:space="preserve">and </w:t>
            </w:r>
            <w:r w:rsidR="000E3A09">
              <w:t>Cultural Safety</w:t>
            </w:r>
            <w:r>
              <w:t xml:space="preserve">: So </w:t>
            </w:r>
            <w:r w:rsidR="000E3A09">
              <w:t>What</w:t>
            </w:r>
            <w:r>
              <w:t xml:space="preserve">? Now </w:t>
            </w:r>
            <w:r w:rsidR="000E3A09">
              <w:t>What</w:t>
            </w:r>
            <w:r>
              <w:t xml:space="preserve">? </w:t>
            </w:r>
            <w:r w:rsidRPr="00D152D8">
              <w:rPr>
                <w:i/>
              </w:rPr>
              <w:t>Contemporary Nurse, 22</w:t>
            </w:r>
            <w:r>
              <w:t>(2), 327‐332.</w:t>
            </w:r>
          </w:p>
          <w:p w14:paraId="6029F8C9" w14:textId="77777777" w:rsidR="00D152D8" w:rsidRDefault="00D152D8" w:rsidP="00F93ED8"/>
        </w:tc>
      </w:tr>
    </w:tbl>
    <w:p w14:paraId="637CAD5D" w14:textId="77777777" w:rsidR="00707232" w:rsidRDefault="00707232" w:rsidP="00F93ED8"/>
    <w:p w14:paraId="4113AC37" w14:textId="77777777" w:rsidR="0018624E" w:rsidRDefault="0018624E" w:rsidP="00F93ED8"/>
    <w:p w14:paraId="2AC2953F" w14:textId="77777777" w:rsidR="0018624E" w:rsidRDefault="0018624E" w:rsidP="00F93ED8"/>
    <w:p w14:paraId="7B34CADF" w14:textId="3E73F119" w:rsidR="00703737" w:rsidRDefault="0018624E">
      <w:r>
        <w:br w:type="page"/>
      </w:r>
    </w:p>
    <w:tbl>
      <w:tblPr>
        <w:tblStyle w:val="TableGrid"/>
        <w:tblW w:w="0" w:type="auto"/>
        <w:tblLook w:val="04A0" w:firstRow="1" w:lastRow="0" w:firstColumn="1" w:lastColumn="0" w:noHBand="0" w:noVBand="1"/>
      </w:tblPr>
      <w:tblGrid>
        <w:gridCol w:w="4983"/>
        <w:gridCol w:w="4593"/>
      </w:tblGrid>
      <w:tr w:rsidR="00570CF3" w14:paraId="3D919AA9" w14:textId="77777777" w:rsidTr="00570CF3">
        <w:tc>
          <w:tcPr>
            <w:tcW w:w="5240" w:type="dxa"/>
          </w:tcPr>
          <w:p w14:paraId="3357BF94" w14:textId="77777777" w:rsidR="00570CF3" w:rsidRDefault="00570CF3" w:rsidP="00570CF3">
            <w:pPr>
              <w:pStyle w:val="HEAD2"/>
            </w:pPr>
            <w:bookmarkStart w:id="64" w:name="_Toc509303558"/>
            <w:r w:rsidRPr="00570CF3">
              <w:lastRenderedPageBreak/>
              <w:t>Teaching Learning Resource: Caring Interactions in End­of­Life Care</w:t>
            </w:r>
            <w:bookmarkEnd w:id="64"/>
          </w:p>
        </w:tc>
        <w:tc>
          <w:tcPr>
            <w:tcW w:w="4110" w:type="dxa"/>
          </w:tcPr>
          <w:p w14:paraId="485D6044" w14:textId="77777777" w:rsidR="00570CF3" w:rsidRDefault="00570CF3" w:rsidP="00F93ED8">
            <w:r w:rsidRPr="00570CF3">
              <w:t xml:space="preserve">Optional Activity </w:t>
            </w:r>
          </w:p>
          <w:p w14:paraId="4142DFD4" w14:textId="77777777" w:rsidR="00570CF3" w:rsidRDefault="00570CF3" w:rsidP="00F93ED8">
            <w:r w:rsidRPr="00570CF3">
              <w:rPr>
                <w:b/>
              </w:rPr>
              <w:t>Cognitive Domain:</w:t>
            </w:r>
            <w:r w:rsidRPr="00570CF3">
              <w:t xml:space="preserve"> Understanding/Applying</w:t>
            </w:r>
          </w:p>
        </w:tc>
      </w:tr>
      <w:tr w:rsidR="00570CF3" w14:paraId="30E7CC12" w14:textId="77777777" w:rsidTr="00570CF3">
        <w:tc>
          <w:tcPr>
            <w:tcW w:w="5240" w:type="dxa"/>
          </w:tcPr>
          <w:p w14:paraId="15E72CA6" w14:textId="77777777" w:rsidR="00570CF3" w:rsidRDefault="008117D4" w:rsidP="00F93ED8">
            <w:r w:rsidRPr="00C17B75">
              <w:rPr>
                <w:b/>
              </w:rPr>
              <w:t>Course:</w:t>
            </w:r>
            <w:r w:rsidRPr="008117D4">
              <w:t xml:space="preserve"> Professional Communications II</w:t>
            </w:r>
          </w:p>
        </w:tc>
        <w:tc>
          <w:tcPr>
            <w:tcW w:w="4110" w:type="dxa"/>
          </w:tcPr>
          <w:p w14:paraId="60A89B51" w14:textId="77777777" w:rsidR="008117D4" w:rsidRDefault="008117D4" w:rsidP="00F93ED8">
            <w:r w:rsidRPr="00C17B75">
              <w:rPr>
                <w:b/>
              </w:rPr>
              <w:t>Duration:</w:t>
            </w:r>
            <w:r w:rsidRPr="008117D4">
              <w:t xml:space="preserve"> Single session </w:t>
            </w:r>
          </w:p>
          <w:p w14:paraId="3F5B696A" w14:textId="77777777" w:rsidR="00570CF3" w:rsidRDefault="008117D4" w:rsidP="00F93ED8">
            <w:r w:rsidRPr="00C17B75">
              <w:rPr>
                <w:b/>
              </w:rPr>
              <w:t>Preparation:</w:t>
            </w:r>
            <w:r w:rsidRPr="008117D4">
              <w:t xml:space="preserve"> Moderate</w:t>
            </w:r>
          </w:p>
        </w:tc>
      </w:tr>
      <w:tr w:rsidR="00C17B75" w14:paraId="758CB7CD" w14:textId="77777777" w:rsidTr="00830C83">
        <w:tc>
          <w:tcPr>
            <w:tcW w:w="9350" w:type="dxa"/>
            <w:gridSpan w:val="2"/>
          </w:tcPr>
          <w:p w14:paraId="478C89BB" w14:textId="77777777" w:rsidR="00C17B75" w:rsidRDefault="00C17B75" w:rsidP="00F93ED8">
            <w:r>
              <w:rPr>
                <w:b/>
              </w:rPr>
              <w:t>Indigenous</w:t>
            </w:r>
            <w:r w:rsidRPr="00C17B75">
              <w:rPr>
                <w:b/>
              </w:rPr>
              <w:t xml:space="preserve"> Competencies:</w:t>
            </w:r>
            <w:r w:rsidRPr="00C17B75">
              <w:t xml:space="preserve"> Respect, Communication, Mentoring and Support</w:t>
            </w:r>
          </w:p>
        </w:tc>
      </w:tr>
      <w:tr w:rsidR="00C17B75" w14:paraId="5F90B6F8" w14:textId="77777777" w:rsidTr="00830C83">
        <w:tc>
          <w:tcPr>
            <w:tcW w:w="9350" w:type="dxa"/>
            <w:gridSpan w:val="2"/>
          </w:tcPr>
          <w:p w14:paraId="327430C1" w14:textId="77777777" w:rsidR="003C5B0C" w:rsidRPr="003C5B0C" w:rsidRDefault="003C5B0C" w:rsidP="003C5B0C">
            <w:pPr>
              <w:rPr>
                <w:b/>
              </w:rPr>
            </w:pPr>
            <w:r w:rsidRPr="003C5B0C">
              <w:rPr>
                <w:b/>
              </w:rPr>
              <w:t>Purpose:</w:t>
            </w:r>
          </w:p>
          <w:p w14:paraId="2E7F2A91" w14:textId="2831FB76" w:rsidR="00C17B75" w:rsidRDefault="003C5B0C" w:rsidP="004928F2">
            <w:pPr>
              <w:pStyle w:val="ListParagraph"/>
              <w:numPr>
                <w:ilvl w:val="0"/>
                <w:numId w:val="85"/>
              </w:numPr>
            </w:pPr>
            <w:r>
              <w:t xml:space="preserve">To </w:t>
            </w:r>
            <w:r w:rsidR="004928F2">
              <w:t xml:space="preserve">help </w:t>
            </w:r>
            <w:r>
              <w:t xml:space="preserve">learners develop culturally safe communication in end‐of‐life care for </w:t>
            </w:r>
            <w:r w:rsidRPr="003C5B0C">
              <w:t>Indigenous</w:t>
            </w:r>
            <w:r>
              <w:t xml:space="preserve"> peoples.</w:t>
            </w:r>
          </w:p>
        </w:tc>
      </w:tr>
      <w:tr w:rsidR="00182B4A" w14:paraId="0926676B" w14:textId="77777777" w:rsidTr="00830C83">
        <w:tc>
          <w:tcPr>
            <w:tcW w:w="9350" w:type="dxa"/>
            <w:gridSpan w:val="2"/>
          </w:tcPr>
          <w:p w14:paraId="4DC82E12" w14:textId="77777777" w:rsidR="00182B4A" w:rsidRDefault="00182B4A" w:rsidP="00182B4A">
            <w:pPr>
              <w:rPr>
                <w:b/>
              </w:rPr>
            </w:pPr>
            <w:r w:rsidRPr="00182B4A">
              <w:rPr>
                <w:b/>
              </w:rPr>
              <w:t>Process:</w:t>
            </w:r>
          </w:p>
          <w:p w14:paraId="139C4A8C" w14:textId="77777777" w:rsidR="00182B4A" w:rsidRPr="00182B4A" w:rsidRDefault="00182B4A" w:rsidP="00182B4A">
            <w:pPr>
              <w:rPr>
                <w:b/>
              </w:rPr>
            </w:pPr>
          </w:p>
          <w:p w14:paraId="6DE4A6D0" w14:textId="77777777" w:rsidR="00182B4A" w:rsidRPr="00182B4A" w:rsidRDefault="00182B4A" w:rsidP="00182B4A">
            <w:pPr>
              <w:rPr>
                <w:b/>
              </w:rPr>
            </w:pPr>
            <w:r w:rsidRPr="00182B4A">
              <w:rPr>
                <w:b/>
              </w:rPr>
              <w:t>In Preparation:</w:t>
            </w:r>
          </w:p>
          <w:p w14:paraId="77E05E1D" w14:textId="20889C82" w:rsidR="004928F2" w:rsidRDefault="00182B4A" w:rsidP="0091209D">
            <w:pPr>
              <w:pStyle w:val="ListParagraph"/>
              <w:numPr>
                <w:ilvl w:val="0"/>
                <w:numId w:val="62"/>
              </w:numPr>
            </w:pPr>
            <w:r>
              <w:t xml:space="preserve">Learners watch the following </w:t>
            </w:r>
            <w:r w:rsidR="00AD4F9F">
              <w:t>YouTube</w:t>
            </w:r>
            <w:r>
              <w:t xml:space="preserve"> clip: </w:t>
            </w:r>
            <w:r w:rsidR="004928F2">
              <w:br/>
            </w:r>
            <w:r w:rsidRPr="00A6676D">
              <w:rPr>
                <w:i/>
              </w:rPr>
              <w:t xml:space="preserve">Communication </w:t>
            </w:r>
            <w:r w:rsidR="004928F2" w:rsidRPr="004928F2">
              <w:rPr>
                <w:i/>
              </w:rPr>
              <w:t xml:space="preserve">within </w:t>
            </w:r>
            <w:r w:rsidRPr="00A6676D">
              <w:rPr>
                <w:i/>
              </w:rPr>
              <w:t>the Family</w:t>
            </w:r>
            <w:r>
              <w:t xml:space="preserve"> (8 minutes) </w:t>
            </w:r>
            <w:hyperlink r:id="rId498" w:history="1">
              <w:r w:rsidR="00A04362" w:rsidRPr="00A07566">
                <w:rPr>
                  <w:rStyle w:val="Hyperlink"/>
                </w:rPr>
                <w:t>https://youtu.be/1LAkV-ofnL4</w:t>
              </w:r>
            </w:hyperlink>
            <w:r w:rsidR="00A04362">
              <w:t xml:space="preserve"> </w:t>
            </w:r>
          </w:p>
          <w:p w14:paraId="758775BE" w14:textId="77777777" w:rsidR="004928F2" w:rsidRDefault="004928F2" w:rsidP="00A6676D">
            <w:pPr>
              <w:ind w:left="360"/>
            </w:pPr>
          </w:p>
          <w:p w14:paraId="68BCF9ED" w14:textId="77777777" w:rsidR="00182B4A" w:rsidRPr="00A6676D" w:rsidRDefault="00182B4A" w:rsidP="00A6676D">
            <w:pPr>
              <w:rPr>
                <w:b/>
              </w:rPr>
            </w:pPr>
            <w:r w:rsidRPr="00A6676D">
              <w:rPr>
                <w:b/>
              </w:rPr>
              <w:t xml:space="preserve">In </w:t>
            </w:r>
            <w:r w:rsidR="004928F2" w:rsidRPr="00A6676D">
              <w:rPr>
                <w:b/>
              </w:rPr>
              <w:t>Class</w:t>
            </w:r>
            <w:r w:rsidRPr="00A6676D">
              <w:rPr>
                <w:b/>
              </w:rPr>
              <w:t>:</w:t>
            </w:r>
          </w:p>
          <w:p w14:paraId="34CCD556" w14:textId="77777777" w:rsidR="00E06865" w:rsidRDefault="00E06865" w:rsidP="00E06865">
            <w:pPr>
              <w:pStyle w:val="ListParagraph"/>
            </w:pPr>
          </w:p>
          <w:p w14:paraId="31210EB9" w14:textId="77777777" w:rsidR="00AD4F9F" w:rsidRDefault="00182B4A" w:rsidP="00A6676D">
            <w:pPr>
              <w:pStyle w:val="ListParagraph"/>
              <w:numPr>
                <w:ilvl w:val="0"/>
                <w:numId w:val="216"/>
              </w:numPr>
            </w:pPr>
            <w:r>
              <w:t xml:space="preserve">Select from the following series of Aboriginal (Canada) Palliative Care videos from Canadian Virtual Hospice. These series portray the do’s and don’ts of communication. Pause clips as necessary to facilitate discussions (discussion questions embedded in video clips). </w:t>
            </w:r>
          </w:p>
          <w:p w14:paraId="5C3E97D0" w14:textId="33E8FB5F" w:rsidR="00182B4A" w:rsidRDefault="00182B4A" w:rsidP="00A6676D">
            <w:pPr>
              <w:pStyle w:val="ListParagraph"/>
            </w:pPr>
            <w:r w:rsidRPr="00A6676D">
              <w:rPr>
                <w:b/>
              </w:rPr>
              <w:t>Variation:</w:t>
            </w:r>
            <w:r>
              <w:t xml:space="preserve"> learners may choose to reflect on own prior to discussion in class.</w:t>
            </w:r>
          </w:p>
          <w:p w14:paraId="6852E0C6" w14:textId="77777777" w:rsidR="00182B4A" w:rsidRDefault="00182B4A" w:rsidP="00182B4A"/>
          <w:p w14:paraId="4E860071" w14:textId="77777777" w:rsidR="00182B4A" w:rsidRDefault="00182B4A" w:rsidP="0091209D">
            <w:pPr>
              <w:pStyle w:val="ListParagraph"/>
              <w:numPr>
                <w:ilvl w:val="0"/>
                <w:numId w:val="63"/>
              </w:numPr>
            </w:pPr>
            <w:r w:rsidRPr="00A6676D">
              <w:rPr>
                <w:i/>
              </w:rPr>
              <w:t xml:space="preserve">Responding to Aboriginal </w:t>
            </w:r>
            <w:r w:rsidR="00BF223D" w:rsidRPr="00BF223D">
              <w:rPr>
                <w:i/>
              </w:rPr>
              <w:t>Diversity</w:t>
            </w:r>
            <w:r w:rsidR="00BF223D" w:rsidRPr="00511C75">
              <w:rPr>
                <w:b/>
              </w:rPr>
              <w:t xml:space="preserve"> </w:t>
            </w:r>
            <w:r>
              <w:t xml:space="preserve">(6 minutes) </w:t>
            </w:r>
            <w:hyperlink r:id="rId499" w:history="1">
              <w:r w:rsidR="00840105" w:rsidRPr="00A07566">
                <w:rPr>
                  <w:rStyle w:val="Hyperlink"/>
                </w:rPr>
                <w:t>https://youtu.be/vIO0kQknEpU</w:t>
              </w:r>
            </w:hyperlink>
          </w:p>
          <w:p w14:paraId="05CBDA34" w14:textId="77777777" w:rsidR="00182B4A" w:rsidRDefault="00182B4A" w:rsidP="00182B4A"/>
          <w:p w14:paraId="787EA69F" w14:textId="77777777" w:rsidR="00182B4A" w:rsidRDefault="00182B4A" w:rsidP="0091209D">
            <w:pPr>
              <w:pStyle w:val="ListParagraph"/>
              <w:numPr>
                <w:ilvl w:val="2"/>
                <w:numId w:val="18"/>
              </w:numPr>
            </w:pPr>
            <w:r>
              <w:t>Assist learners to compare and contrast the communication approaches between the first and second scenarios.</w:t>
            </w:r>
          </w:p>
          <w:p w14:paraId="2DCB28A2" w14:textId="77777777" w:rsidR="00182B4A" w:rsidRDefault="00182B4A" w:rsidP="0091209D">
            <w:pPr>
              <w:pStyle w:val="ListParagraph"/>
              <w:numPr>
                <w:ilvl w:val="2"/>
                <w:numId w:val="18"/>
              </w:numPr>
            </w:pPr>
            <w:r>
              <w:t>Assist learners to clarify “teaching points” embedded within the video.</w:t>
            </w:r>
          </w:p>
          <w:p w14:paraId="65E2A6E4" w14:textId="77777777" w:rsidR="00182B4A" w:rsidRDefault="00182B4A" w:rsidP="00182B4A"/>
          <w:p w14:paraId="43296314" w14:textId="77777777" w:rsidR="00182B4A" w:rsidRDefault="00182B4A" w:rsidP="0091209D">
            <w:pPr>
              <w:pStyle w:val="ListParagraph"/>
              <w:numPr>
                <w:ilvl w:val="0"/>
                <w:numId w:val="64"/>
              </w:numPr>
            </w:pPr>
            <w:r w:rsidRPr="00A6676D">
              <w:rPr>
                <w:i/>
              </w:rPr>
              <w:t xml:space="preserve">Appropriate </w:t>
            </w:r>
            <w:r w:rsidR="00BF223D" w:rsidRPr="00BF223D">
              <w:rPr>
                <w:i/>
              </w:rPr>
              <w:t>Family Support</w:t>
            </w:r>
            <w:r w:rsidR="00BF223D">
              <w:t xml:space="preserve"> </w:t>
            </w:r>
            <w:r>
              <w:t xml:space="preserve">(5 minutes) </w:t>
            </w:r>
            <w:hyperlink r:id="rId500" w:history="1">
              <w:r w:rsidR="00CB739A" w:rsidRPr="00A07566">
                <w:rPr>
                  <w:rStyle w:val="Hyperlink"/>
                </w:rPr>
                <w:t>https://youtu.be/jlvjOzhVb-M</w:t>
              </w:r>
            </w:hyperlink>
          </w:p>
          <w:p w14:paraId="25CABF79" w14:textId="77777777" w:rsidR="00182B4A" w:rsidRDefault="00182B4A" w:rsidP="00182B4A"/>
          <w:p w14:paraId="6E204A30" w14:textId="77777777" w:rsidR="00182B4A" w:rsidRDefault="00182B4A" w:rsidP="0091209D">
            <w:pPr>
              <w:pStyle w:val="ListParagraph"/>
              <w:numPr>
                <w:ilvl w:val="2"/>
                <w:numId w:val="18"/>
              </w:numPr>
            </w:pPr>
            <w:r>
              <w:t>Assist learners to identify verbal and non‐verbal communication the family member (mother) used to convey her message/concerns.</w:t>
            </w:r>
          </w:p>
          <w:p w14:paraId="67CB0D58" w14:textId="77777777" w:rsidR="00182B4A" w:rsidRDefault="00182B4A" w:rsidP="0091209D">
            <w:pPr>
              <w:pStyle w:val="ListParagraph"/>
              <w:numPr>
                <w:ilvl w:val="2"/>
                <w:numId w:val="18"/>
              </w:numPr>
            </w:pPr>
            <w:r>
              <w:t>Assist learners to identify the following behavio</w:t>
            </w:r>
            <w:r w:rsidR="00BF223D">
              <w:t>u</w:t>
            </w:r>
            <w:r>
              <w:t>rs of the practitioner in the video clip:</w:t>
            </w:r>
          </w:p>
          <w:p w14:paraId="73CBD72F" w14:textId="0C0044AE" w:rsidR="00182B4A" w:rsidRDefault="00BF223D" w:rsidP="0091209D">
            <w:pPr>
              <w:pStyle w:val="ListParagraph"/>
              <w:numPr>
                <w:ilvl w:val="3"/>
                <w:numId w:val="18"/>
              </w:numPr>
            </w:pPr>
            <w:r>
              <w:t xml:space="preserve">Use </w:t>
            </w:r>
            <w:r w:rsidR="00182B4A">
              <w:t>of open</w:t>
            </w:r>
            <w:r>
              <w:t>-</w:t>
            </w:r>
            <w:r w:rsidR="00182B4A">
              <w:t>ended questions, not making assumptions based on cultural background</w:t>
            </w:r>
            <w:r>
              <w:t>.</w:t>
            </w:r>
          </w:p>
          <w:p w14:paraId="6E0B2DB1" w14:textId="77777777" w:rsidR="00182B4A" w:rsidRDefault="00BF223D" w:rsidP="0091209D">
            <w:pPr>
              <w:pStyle w:val="ListParagraph"/>
              <w:numPr>
                <w:ilvl w:val="3"/>
                <w:numId w:val="18"/>
              </w:numPr>
            </w:pPr>
            <w:r>
              <w:t xml:space="preserve">Working </w:t>
            </w:r>
            <w:r w:rsidR="00182B4A">
              <w:t>with the family member as partner in seeking health care solutions</w:t>
            </w:r>
            <w:r>
              <w:t>.</w:t>
            </w:r>
          </w:p>
          <w:p w14:paraId="3DE4D6D0" w14:textId="77777777" w:rsidR="00182B4A" w:rsidRDefault="00BF223D" w:rsidP="0091209D">
            <w:pPr>
              <w:pStyle w:val="ListParagraph"/>
              <w:numPr>
                <w:ilvl w:val="3"/>
                <w:numId w:val="18"/>
              </w:numPr>
            </w:pPr>
            <w:r>
              <w:t xml:space="preserve">Use </w:t>
            </w:r>
            <w:r w:rsidR="00182B4A">
              <w:t>of exploratory questions to determine priority in care</w:t>
            </w:r>
            <w:r>
              <w:t>.</w:t>
            </w:r>
          </w:p>
          <w:p w14:paraId="0F11B89D" w14:textId="77777777" w:rsidR="00BB4C46" w:rsidRDefault="00BB4C46" w:rsidP="00BB4C46">
            <w:pPr>
              <w:pStyle w:val="ListParagraph"/>
              <w:ind w:left="2280"/>
            </w:pPr>
          </w:p>
          <w:p w14:paraId="35E42AB7" w14:textId="14EAB986" w:rsidR="00182B4A" w:rsidRDefault="00BB4C46" w:rsidP="00A6676D">
            <w:pPr>
              <w:pStyle w:val="ListParagraph"/>
              <w:numPr>
                <w:ilvl w:val="0"/>
                <w:numId w:val="216"/>
              </w:numPr>
            </w:pPr>
            <w:r w:rsidRPr="00BB4C46">
              <w:t>Upon completion of class discussion, ask learners to fill in the following one</w:t>
            </w:r>
            <w:r w:rsidR="00BF223D">
              <w:t>-</w:t>
            </w:r>
            <w:r w:rsidRPr="00BB4C46">
              <w:t>minute paper (below) and hand in. Follow up with clarification for next class if necessary.</w:t>
            </w:r>
          </w:p>
          <w:p w14:paraId="0D47737E" w14:textId="77777777" w:rsidR="002906D5" w:rsidRDefault="002906D5" w:rsidP="002906D5">
            <w:pPr>
              <w:pStyle w:val="ListParagraph"/>
            </w:pPr>
          </w:p>
        </w:tc>
      </w:tr>
      <w:tr w:rsidR="006D6F95" w14:paraId="4BD9E182" w14:textId="77777777" w:rsidTr="00830C83">
        <w:tc>
          <w:tcPr>
            <w:tcW w:w="9350" w:type="dxa"/>
            <w:gridSpan w:val="2"/>
          </w:tcPr>
          <w:p w14:paraId="215A21A8" w14:textId="0BDC148A" w:rsidR="006D6F95" w:rsidRPr="006D6F95" w:rsidRDefault="006D6F95" w:rsidP="006D6F95">
            <w:pPr>
              <w:rPr>
                <w:b/>
              </w:rPr>
            </w:pPr>
            <w:r w:rsidRPr="006D6F95">
              <w:rPr>
                <w:b/>
              </w:rPr>
              <w:lastRenderedPageBreak/>
              <w:t>One</w:t>
            </w:r>
            <w:r w:rsidR="00BF223D">
              <w:rPr>
                <w:b/>
              </w:rPr>
              <w:t>-</w:t>
            </w:r>
            <w:r w:rsidRPr="006D6F95">
              <w:rPr>
                <w:b/>
              </w:rPr>
              <w:t>Minute Paper</w:t>
            </w:r>
          </w:p>
          <w:p w14:paraId="19C9DCD6" w14:textId="77777777" w:rsidR="006D6F95" w:rsidRDefault="006D6F95" w:rsidP="006D6F95"/>
          <w:p w14:paraId="7029B70F" w14:textId="77777777" w:rsidR="006D6F95" w:rsidRDefault="006D6F95" w:rsidP="00A6676D">
            <w:pPr>
              <w:pStyle w:val="ListParagraph"/>
              <w:numPr>
                <w:ilvl w:val="0"/>
                <w:numId w:val="217"/>
              </w:numPr>
            </w:pPr>
            <w:r>
              <w:t xml:space="preserve">What was the most important point made in class today? </w:t>
            </w:r>
          </w:p>
          <w:p w14:paraId="0B60B8EF" w14:textId="1FD72351" w:rsidR="006D6F95" w:rsidRDefault="006D6F95" w:rsidP="00A6676D">
            <w:pPr>
              <w:pStyle w:val="ListParagraph"/>
              <w:numPr>
                <w:ilvl w:val="0"/>
                <w:numId w:val="217"/>
              </w:numPr>
            </w:pPr>
            <w:r>
              <w:t>What unanswered questions do you still have?</w:t>
            </w:r>
          </w:p>
          <w:p w14:paraId="18A34D51" w14:textId="77777777" w:rsidR="006D6F95" w:rsidRDefault="006D6F95" w:rsidP="00F93ED8"/>
        </w:tc>
      </w:tr>
      <w:tr w:rsidR="006D6F95" w14:paraId="6AD39102" w14:textId="77777777" w:rsidTr="00830C83">
        <w:tc>
          <w:tcPr>
            <w:tcW w:w="9350" w:type="dxa"/>
            <w:gridSpan w:val="2"/>
          </w:tcPr>
          <w:p w14:paraId="00AD2434" w14:textId="77777777" w:rsidR="00D7466A" w:rsidRPr="00D7466A" w:rsidRDefault="00D7466A" w:rsidP="00D7466A">
            <w:pPr>
              <w:rPr>
                <w:b/>
              </w:rPr>
            </w:pPr>
            <w:r w:rsidRPr="00D7466A">
              <w:rPr>
                <w:b/>
              </w:rPr>
              <w:t>References:</w:t>
            </w:r>
          </w:p>
          <w:p w14:paraId="0D52888E" w14:textId="77777777" w:rsidR="00D7466A" w:rsidRDefault="00D7466A" w:rsidP="00D7466A"/>
          <w:p w14:paraId="324D62C4" w14:textId="1B72AADD" w:rsidR="00D7466A" w:rsidRDefault="00D7466A" w:rsidP="00D7466A">
            <w:r>
              <w:t xml:space="preserve">Angelo, T., </w:t>
            </w:r>
            <w:r w:rsidR="00BF223D">
              <w:t xml:space="preserve">&amp; </w:t>
            </w:r>
            <w:r>
              <w:t xml:space="preserve">Cross, K. (1993). </w:t>
            </w:r>
            <w:r w:rsidRPr="00D7466A">
              <w:rPr>
                <w:i/>
              </w:rPr>
              <w:t xml:space="preserve">Classroom </w:t>
            </w:r>
            <w:r w:rsidR="00BF223D" w:rsidRPr="00D7466A">
              <w:rPr>
                <w:i/>
              </w:rPr>
              <w:t>Assessment Techniques</w:t>
            </w:r>
            <w:r w:rsidRPr="00D7466A">
              <w:rPr>
                <w:i/>
              </w:rPr>
              <w:t xml:space="preserve">: A </w:t>
            </w:r>
            <w:r w:rsidR="00BF223D" w:rsidRPr="00D7466A">
              <w:rPr>
                <w:i/>
              </w:rPr>
              <w:t xml:space="preserve">Handbook </w:t>
            </w:r>
            <w:r w:rsidRPr="00D7466A">
              <w:rPr>
                <w:i/>
              </w:rPr>
              <w:t xml:space="preserve">for </w:t>
            </w:r>
            <w:r w:rsidR="00BF223D" w:rsidRPr="00D7466A">
              <w:rPr>
                <w:i/>
              </w:rPr>
              <w:t>College Teachers</w:t>
            </w:r>
            <w:r w:rsidR="00BF223D">
              <w:t xml:space="preserve"> </w:t>
            </w:r>
            <w:r>
              <w:t>(2nd ed.). San Francisco: Jossey‐Bass.</w:t>
            </w:r>
          </w:p>
          <w:p w14:paraId="5DD2BA80" w14:textId="77777777" w:rsidR="00D7466A" w:rsidRDefault="00D7466A" w:rsidP="00D7466A"/>
          <w:p w14:paraId="7849B905" w14:textId="77777777" w:rsidR="00D7466A" w:rsidRDefault="00D7466A" w:rsidP="00D7466A">
            <w:r>
              <w:t xml:space="preserve">Canadian Hospice Palliative Care Association. (2008). </w:t>
            </w:r>
            <w:r w:rsidRPr="00FD4BF9">
              <w:rPr>
                <w:i/>
              </w:rPr>
              <w:t>Aboriginal Resource Commons.</w:t>
            </w:r>
            <w:r>
              <w:t xml:space="preserve"> </w:t>
            </w:r>
            <w:hyperlink r:id="rId501" w:history="1">
              <w:r w:rsidRPr="00A07566">
                <w:rPr>
                  <w:rStyle w:val="Hyperlink"/>
                </w:rPr>
                <w:t>http://www.chpca.net/resource-commons/aboriginal-resource-commons.aspx</w:t>
              </w:r>
            </w:hyperlink>
          </w:p>
          <w:p w14:paraId="3F4BE85B" w14:textId="77777777" w:rsidR="00D7466A" w:rsidRDefault="00D7466A" w:rsidP="00D7466A"/>
          <w:p w14:paraId="485FCE36" w14:textId="3B73B51B" w:rsidR="00D7466A" w:rsidRDefault="00D7466A" w:rsidP="00D7466A">
            <w:r>
              <w:t>Canadian Virtual Hospice. (2003</w:t>
            </w:r>
            <w:r w:rsidR="00BF223D">
              <w:rPr>
                <w:rFonts w:cstheme="minorHAnsi"/>
              </w:rPr>
              <w:t>–</w:t>
            </w:r>
            <w:r>
              <w:t xml:space="preserve">2010). </w:t>
            </w:r>
            <w:r w:rsidRPr="00FD4BF9">
              <w:rPr>
                <w:i/>
              </w:rPr>
              <w:t xml:space="preserve">Communication within the </w:t>
            </w:r>
            <w:r w:rsidR="00BF223D" w:rsidRPr="00FD4BF9">
              <w:rPr>
                <w:i/>
              </w:rPr>
              <w:t>Family</w:t>
            </w:r>
            <w:r>
              <w:t>. [YouTube video].</w:t>
            </w:r>
          </w:p>
          <w:p w14:paraId="1E76CDD4" w14:textId="77777777" w:rsidR="00D7466A" w:rsidRDefault="00246506" w:rsidP="00D7466A">
            <w:hyperlink r:id="rId502" w:history="1">
              <w:r w:rsidR="00FD4BF9" w:rsidRPr="00A07566">
                <w:rPr>
                  <w:rStyle w:val="Hyperlink"/>
                </w:rPr>
                <w:t>https://youtu.be/1LAkV-ofnL4</w:t>
              </w:r>
            </w:hyperlink>
            <w:r w:rsidR="00FD4BF9" w:rsidRPr="00FD4BF9">
              <w:t xml:space="preserve"> </w:t>
            </w:r>
          </w:p>
          <w:p w14:paraId="4EC2FA2F" w14:textId="77777777" w:rsidR="00FD4BF9" w:rsidRDefault="00FD4BF9" w:rsidP="00D7466A"/>
          <w:p w14:paraId="2904B172" w14:textId="60F7B123" w:rsidR="00D7466A" w:rsidRDefault="00D7466A" w:rsidP="00D7466A">
            <w:r>
              <w:t>Canadian Virtual Hospice</w:t>
            </w:r>
            <w:r w:rsidR="002B41FB">
              <w:t>.</w:t>
            </w:r>
            <w:r>
              <w:t xml:space="preserve"> (2003</w:t>
            </w:r>
            <w:r w:rsidR="00BF223D">
              <w:rPr>
                <w:rFonts w:cstheme="minorHAnsi"/>
              </w:rPr>
              <w:t>–</w:t>
            </w:r>
            <w:r>
              <w:t xml:space="preserve">2010). Responding to Aboriginal </w:t>
            </w:r>
            <w:r w:rsidR="00BF223D">
              <w:t>Diversity</w:t>
            </w:r>
            <w:r>
              <w:t xml:space="preserve">. [YouTube video]. </w:t>
            </w:r>
            <w:hyperlink r:id="rId503" w:history="1">
              <w:r w:rsidR="00FD4BF9" w:rsidRPr="00A07566">
                <w:rPr>
                  <w:rStyle w:val="Hyperlink"/>
                </w:rPr>
                <w:t>https://youtu.be/vIO0kQknEpU</w:t>
              </w:r>
            </w:hyperlink>
          </w:p>
          <w:p w14:paraId="34182A1F" w14:textId="77777777" w:rsidR="00D7466A" w:rsidRDefault="00D7466A" w:rsidP="00D7466A"/>
          <w:p w14:paraId="1E14BA96" w14:textId="30AADBE7" w:rsidR="00D7466A" w:rsidRDefault="00D7466A" w:rsidP="00D7466A">
            <w:pPr>
              <w:rPr>
                <w:rStyle w:val="Hyperlink"/>
              </w:rPr>
            </w:pPr>
            <w:r>
              <w:t>Canadian Virtual Hospice. (2003</w:t>
            </w:r>
            <w:r w:rsidR="00BF223D">
              <w:rPr>
                <w:rFonts w:cstheme="minorHAnsi"/>
              </w:rPr>
              <w:t>–</w:t>
            </w:r>
            <w:r>
              <w:t>2010</w:t>
            </w:r>
            <w:r w:rsidRPr="00A6676D">
              <w:t>)</w:t>
            </w:r>
            <w:r w:rsidRPr="000C5261">
              <w:rPr>
                <w:i/>
              </w:rPr>
              <w:t>. Tools for practice – Aboriginal</w:t>
            </w:r>
            <w:r w:rsidR="000C5261">
              <w:t xml:space="preserve">. </w:t>
            </w:r>
            <w:hyperlink r:id="rId504" w:history="1">
              <w:r w:rsidR="000C5261" w:rsidRPr="00A07566">
                <w:rPr>
                  <w:rStyle w:val="Hyperlink"/>
                </w:rPr>
                <w:t>http://www.virtualhospice.ca/en_US/Main+Site+Navigation/Home/For+Professionals/For+Professionals/Tools+for+Practice/Aboriginal.aspx</w:t>
              </w:r>
            </w:hyperlink>
          </w:p>
          <w:p w14:paraId="1C46BF5F" w14:textId="77777777" w:rsidR="00BF223D" w:rsidRDefault="00BF223D" w:rsidP="00D7466A"/>
          <w:p w14:paraId="61285FCC" w14:textId="77777777" w:rsidR="00BF223D" w:rsidRDefault="00BF223D" w:rsidP="00BF223D">
            <w:r>
              <w:t>Canadian Virtual Hospice (2008</w:t>
            </w:r>
            <w:r>
              <w:rPr>
                <w:rFonts w:cstheme="minorHAnsi"/>
              </w:rPr>
              <w:t>–</w:t>
            </w:r>
            <w:r>
              <w:t xml:space="preserve">2010). </w:t>
            </w:r>
            <w:r w:rsidRPr="00FD4BF9">
              <w:rPr>
                <w:i/>
              </w:rPr>
              <w:t>Appropriate Family Support</w:t>
            </w:r>
            <w:r>
              <w:t xml:space="preserve">. [YouTube video]. </w:t>
            </w:r>
            <w:hyperlink r:id="rId505" w:history="1">
              <w:r w:rsidRPr="00A07566">
                <w:rPr>
                  <w:rStyle w:val="Hyperlink"/>
                </w:rPr>
                <w:t>https://youtu.be/jlvjOzhVb-M</w:t>
              </w:r>
            </w:hyperlink>
          </w:p>
          <w:p w14:paraId="64F00F77" w14:textId="77777777" w:rsidR="00BF223D" w:rsidRDefault="00BF223D" w:rsidP="00BF223D"/>
          <w:p w14:paraId="334D1537" w14:textId="4645EDE1" w:rsidR="00473A34" w:rsidRDefault="00D7466A" w:rsidP="00D7466A">
            <w:r>
              <w:t xml:space="preserve">Longboat, D. (2002). </w:t>
            </w:r>
            <w:r w:rsidRPr="000F3E83">
              <w:rPr>
                <w:i/>
              </w:rPr>
              <w:t xml:space="preserve">Ian Anderson Program in End‐of‐Life Care: Module 10: Indigenous </w:t>
            </w:r>
            <w:r w:rsidR="00BF223D" w:rsidRPr="000F3E83">
              <w:rPr>
                <w:i/>
              </w:rPr>
              <w:t xml:space="preserve">Perspectives </w:t>
            </w:r>
            <w:r w:rsidRPr="000F3E83">
              <w:rPr>
                <w:i/>
              </w:rPr>
              <w:t xml:space="preserve">on </w:t>
            </w:r>
            <w:r w:rsidR="00BF223D" w:rsidRPr="000F3E83">
              <w:rPr>
                <w:i/>
              </w:rPr>
              <w:t xml:space="preserve">Death </w:t>
            </w:r>
            <w:r w:rsidRPr="000F3E83">
              <w:rPr>
                <w:i/>
              </w:rPr>
              <w:t xml:space="preserve">and </w:t>
            </w:r>
            <w:r w:rsidR="00BF223D" w:rsidRPr="000F3E83">
              <w:rPr>
                <w:i/>
              </w:rPr>
              <w:t>Dying</w:t>
            </w:r>
            <w:r>
              <w:t xml:space="preserve">. University of Toronto. </w:t>
            </w:r>
            <w:hyperlink r:id="rId506" w:history="1">
              <w:r w:rsidR="008F4F5E" w:rsidRPr="00E07424">
                <w:rPr>
                  <w:rStyle w:val="Hyperlink"/>
                </w:rPr>
                <w:t>http://www.cpd.utoronto.ca/endoflife/Modules/Indigenous%20Perspectives%20on%20Death%20and%20Dying.pdf</w:t>
              </w:r>
            </w:hyperlink>
          </w:p>
          <w:p w14:paraId="2F33B659" w14:textId="77777777" w:rsidR="008F4F5E" w:rsidRDefault="008F4F5E" w:rsidP="00D7466A"/>
          <w:p w14:paraId="6DE7463A" w14:textId="77777777" w:rsidR="00473A34" w:rsidRDefault="00473A34" w:rsidP="00D7466A"/>
          <w:p w14:paraId="5C7E0D5D" w14:textId="77777777" w:rsidR="006D6F95" w:rsidRDefault="006D6F95" w:rsidP="00F93ED8"/>
        </w:tc>
      </w:tr>
    </w:tbl>
    <w:p w14:paraId="516EECF7" w14:textId="77777777" w:rsidR="00703737" w:rsidRDefault="00703737" w:rsidP="00F93ED8"/>
    <w:p w14:paraId="2785A7A8" w14:textId="77777777" w:rsidR="00170F0F" w:rsidRDefault="00170F0F" w:rsidP="00F93ED8"/>
    <w:p w14:paraId="4D7DAF66" w14:textId="77777777" w:rsidR="00170F0F" w:rsidRDefault="00170F0F">
      <w:r>
        <w:br w:type="page"/>
      </w:r>
    </w:p>
    <w:tbl>
      <w:tblPr>
        <w:tblStyle w:val="TableGrid"/>
        <w:tblW w:w="0" w:type="auto"/>
        <w:tblLook w:val="04A0" w:firstRow="1" w:lastRow="0" w:firstColumn="1" w:lastColumn="0" w:noHBand="0" w:noVBand="1"/>
      </w:tblPr>
      <w:tblGrid>
        <w:gridCol w:w="4675"/>
        <w:gridCol w:w="4675"/>
      </w:tblGrid>
      <w:tr w:rsidR="00170F0F" w14:paraId="2F277B95" w14:textId="77777777" w:rsidTr="00170F0F">
        <w:tc>
          <w:tcPr>
            <w:tcW w:w="4675" w:type="dxa"/>
          </w:tcPr>
          <w:p w14:paraId="69BEADF3" w14:textId="03C3BB97" w:rsidR="00170F0F" w:rsidRDefault="00170F0F">
            <w:pPr>
              <w:pStyle w:val="HEAD2"/>
            </w:pPr>
            <w:bookmarkStart w:id="65" w:name="_Toc509303559"/>
            <w:r w:rsidRPr="00170F0F">
              <w:lastRenderedPageBreak/>
              <w:t xml:space="preserve">Teaching Learning Resource: Communicating with </w:t>
            </w:r>
            <w:r w:rsidR="00E77EFD">
              <w:t xml:space="preserve">Indigenous </w:t>
            </w:r>
            <w:r w:rsidRPr="00170F0F">
              <w:t>Older Adults</w:t>
            </w:r>
            <w:bookmarkEnd w:id="65"/>
          </w:p>
        </w:tc>
        <w:tc>
          <w:tcPr>
            <w:tcW w:w="4675" w:type="dxa"/>
          </w:tcPr>
          <w:p w14:paraId="53243192" w14:textId="77777777" w:rsidR="00170F0F" w:rsidRDefault="00170F0F" w:rsidP="00F93ED8">
            <w:r w:rsidRPr="00170F0F">
              <w:t xml:space="preserve">Optional Activity </w:t>
            </w:r>
          </w:p>
          <w:p w14:paraId="2E8E9644" w14:textId="77777777" w:rsidR="00170F0F" w:rsidRDefault="00170F0F" w:rsidP="00F93ED8">
            <w:r w:rsidRPr="00170F0F">
              <w:rPr>
                <w:b/>
              </w:rPr>
              <w:t>Affective Domain</w:t>
            </w:r>
            <w:r w:rsidRPr="00170F0F">
              <w:t>: Receive/Respond/Value</w:t>
            </w:r>
          </w:p>
        </w:tc>
      </w:tr>
      <w:tr w:rsidR="00170F0F" w14:paraId="6BB92A57" w14:textId="77777777" w:rsidTr="00170F0F">
        <w:tc>
          <w:tcPr>
            <w:tcW w:w="4675" w:type="dxa"/>
          </w:tcPr>
          <w:p w14:paraId="18BCC48B" w14:textId="77777777" w:rsidR="00170F0F" w:rsidRDefault="006D12C9" w:rsidP="00F93ED8">
            <w:r w:rsidRPr="006D12C9">
              <w:rPr>
                <w:b/>
              </w:rPr>
              <w:t>Course:</w:t>
            </w:r>
            <w:r w:rsidRPr="006D12C9">
              <w:t xml:space="preserve"> Professional Communication II</w:t>
            </w:r>
          </w:p>
        </w:tc>
        <w:tc>
          <w:tcPr>
            <w:tcW w:w="4675" w:type="dxa"/>
          </w:tcPr>
          <w:p w14:paraId="1CCCD1EE" w14:textId="77777777" w:rsidR="006D12C9" w:rsidRDefault="006D12C9" w:rsidP="00F93ED8">
            <w:r w:rsidRPr="006D12C9">
              <w:rPr>
                <w:b/>
              </w:rPr>
              <w:t>Duration:</w:t>
            </w:r>
            <w:r w:rsidRPr="006D12C9">
              <w:t xml:space="preserve"> Single session </w:t>
            </w:r>
          </w:p>
          <w:p w14:paraId="789E4B3C" w14:textId="77777777" w:rsidR="00170F0F" w:rsidRDefault="006D12C9" w:rsidP="00F93ED8">
            <w:r w:rsidRPr="006D12C9">
              <w:rPr>
                <w:b/>
              </w:rPr>
              <w:t>Preparation:</w:t>
            </w:r>
            <w:r w:rsidRPr="006D12C9">
              <w:t xml:space="preserve"> Moderate</w:t>
            </w:r>
          </w:p>
        </w:tc>
      </w:tr>
      <w:tr w:rsidR="00374DB8" w14:paraId="6CD732EA" w14:textId="77777777" w:rsidTr="00830C83">
        <w:tc>
          <w:tcPr>
            <w:tcW w:w="9350" w:type="dxa"/>
            <w:gridSpan w:val="2"/>
          </w:tcPr>
          <w:p w14:paraId="399A3B06" w14:textId="77777777" w:rsidR="00374DB8" w:rsidRDefault="00374DB8" w:rsidP="00F93ED8">
            <w:r>
              <w:rPr>
                <w:b/>
              </w:rPr>
              <w:t xml:space="preserve">Indigenous </w:t>
            </w:r>
            <w:r w:rsidRPr="00374DB8">
              <w:rPr>
                <w:b/>
              </w:rPr>
              <w:t>Competencies:</w:t>
            </w:r>
            <w:r w:rsidRPr="00374DB8">
              <w:t xml:space="preserve"> Respect, Post</w:t>
            </w:r>
            <w:r w:rsidR="003F4831">
              <w:t>-</w:t>
            </w:r>
            <w:r w:rsidRPr="00374DB8">
              <w:t>colonial Understanding, Communication, Mentoring and Support</w:t>
            </w:r>
          </w:p>
        </w:tc>
      </w:tr>
      <w:tr w:rsidR="00A84206" w14:paraId="1CDE602D" w14:textId="77777777" w:rsidTr="00A84206">
        <w:trPr>
          <w:trHeight w:val="2659"/>
        </w:trPr>
        <w:tc>
          <w:tcPr>
            <w:tcW w:w="9350" w:type="dxa"/>
            <w:gridSpan w:val="2"/>
          </w:tcPr>
          <w:p w14:paraId="16C91DC4" w14:textId="77777777" w:rsidR="00A84206" w:rsidRDefault="00A84206" w:rsidP="00A84206">
            <w:r w:rsidRPr="00A84206">
              <w:rPr>
                <w:b/>
              </w:rPr>
              <w:t>Purpose:</w:t>
            </w:r>
          </w:p>
          <w:p w14:paraId="3BC218FC" w14:textId="17872D18" w:rsidR="00A84206" w:rsidRDefault="00A84206" w:rsidP="00A6676D">
            <w:pPr>
              <w:pStyle w:val="ListParagraph"/>
              <w:numPr>
                <w:ilvl w:val="0"/>
                <w:numId w:val="65"/>
              </w:numPr>
            </w:pPr>
            <w:r>
              <w:t>To create an environment where there is shared learning, exchange and co‐creation of knowledge.</w:t>
            </w:r>
          </w:p>
          <w:p w14:paraId="204547C0" w14:textId="7936A9EE" w:rsidR="00A84206" w:rsidRDefault="00A84206" w:rsidP="00697D7F">
            <w:pPr>
              <w:pStyle w:val="ListParagraph"/>
              <w:numPr>
                <w:ilvl w:val="0"/>
                <w:numId w:val="65"/>
              </w:numPr>
            </w:pPr>
            <w:r>
              <w:t xml:space="preserve">To </w:t>
            </w:r>
            <w:r w:rsidR="00697D7F">
              <w:t xml:space="preserve">help </w:t>
            </w:r>
            <w:r>
              <w:t>learners develop</w:t>
            </w:r>
            <w:r w:rsidR="00697D7F">
              <w:t xml:space="preserve"> </w:t>
            </w:r>
            <w:r>
              <w:t>a culturally safe therapeutic relationship with First Nations, Inuit and Métis clients, families, and communities through awareness of colonization and its historical impact.</w:t>
            </w:r>
          </w:p>
        </w:tc>
      </w:tr>
      <w:tr w:rsidR="00A84206" w14:paraId="2BE0E7A8" w14:textId="77777777" w:rsidTr="00830C83">
        <w:tc>
          <w:tcPr>
            <w:tcW w:w="9350" w:type="dxa"/>
            <w:gridSpan w:val="2"/>
          </w:tcPr>
          <w:p w14:paraId="1A1C6682" w14:textId="77777777" w:rsidR="00A84206" w:rsidRPr="00A84206" w:rsidRDefault="00A84206" w:rsidP="00A84206">
            <w:pPr>
              <w:rPr>
                <w:b/>
              </w:rPr>
            </w:pPr>
            <w:r w:rsidRPr="00A84206">
              <w:rPr>
                <w:b/>
              </w:rPr>
              <w:t>Process:</w:t>
            </w:r>
          </w:p>
          <w:p w14:paraId="4E9539A1" w14:textId="77777777" w:rsidR="00A84206" w:rsidRPr="00A84206" w:rsidRDefault="00A84206" w:rsidP="00A84206">
            <w:pPr>
              <w:rPr>
                <w:b/>
              </w:rPr>
            </w:pPr>
          </w:p>
          <w:p w14:paraId="4DD0BC5D" w14:textId="77777777" w:rsidR="00A84206" w:rsidRPr="00A84206" w:rsidRDefault="00A84206" w:rsidP="00A84206">
            <w:pPr>
              <w:rPr>
                <w:b/>
              </w:rPr>
            </w:pPr>
            <w:r>
              <w:rPr>
                <w:b/>
              </w:rPr>
              <w:t>In Preparation:</w:t>
            </w:r>
          </w:p>
          <w:p w14:paraId="5BD724AF" w14:textId="412211C3" w:rsidR="00A84206" w:rsidRDefault="00A84206" w:rsidP="0091209D">
            <w:pPr>
              <w:pStyle w:val="ListParagraph"/>
              <w:numPr>
                <w:ilvl w:val="0"/>
                <w:numId w:val="66"/>
              </w:numPr>
            </w:pPr>
            <w:r>
              <w:t>Learners to access the following website</w:t>
            </w:r>
            <w:r w:rsidR="00697D7F">
              <w:t>:</w:t>
            </w:r>
            <w:r w:rsidR="00697D7F">
              <w:br/>
            </w:r>
            <w:r w:rsidR="009B7C96" w:rsidRPr="009B7C96">
              <w:t xml:space="preserve">Public Health Agency of Canada, Division of Aging and Seniors. (2009). </w:t>
            </w:r>
            <w:r w:rsidR="009B7C96" w:rsidRPr="00B948C8">
              <w:rPr>
                <w:i/>
              </w:rPr>
              <w:t xml:space="preserve">Reaching </w:t>
            </w:r>
            <w:r w:rsidR="00697D7F" w:rsidRPr="00B948C8">
              <w:rPr>
                <w:i/>
              </w:rPr>
              <w:t>Out</w:t>
            </w:r>
            <w:r w:rsidR="009B7C96" w:rsidRPr="00B948C8">
              <w:rPr>
                <w:i/>
              </w:rPr>
              <w:t xml:space="preserve">: A </w:t>
            </w:r>
            <w:r w:rsidR="00697D7F" w:rsidRPr="00B948C8">
              <w:rPr>
                <w:i/>
              </w:rPr>
              <w:t xml:space="preserve">Guide </w:t>
            </w:r>
            <w:r w:rsidR="009B7C96" w:rsidRPr="00B948C8">
              <w:rPr>
                <w:i/>
              </w:rPr>
              <w:t xml:space="preserve">to </w:t>
            </w:r>
            <w:r w:rsidR="00697D7F" w:rsidRPr="00B948C8">
              <w:rPr>
                <w:i/>
              </w:rPr>
              <w:t xml:space="preserve">Communicating </w:t>
            </w:r>
            <w:r w:rsidR="009B7C96" w:rsidRPr="00B948C8">
              <w:rPr>
                <w:i/>
              </w:rPr>
              <w:t xml:space="preserve">with Aboriginal </w:t>
            </w:r>
            <w:r w:rsidR="00697D7F" w:rsidRPr="00B948C8">
              <w:rPr>
                <w:i/>
              </w:rPr>
              <w:t>Seniors</w:t>
            </w:r>
            <w:r w:rsidR="009B7C96" w:rsidRPr="00B948C8">
              <w:rPr>
                <w:i/>
              </w:rPr>
              <w:t>.</w:t>
            </w:r>
            <w:r w:rsidR="009B7C96" w:rsidRPr="009B7C96">
              <w:t xml:space="preserve"> </w:t>
            </w:r>
            <w:hyperlink r:id="rId507" w:history="1">
              <w:r w:rsidR="009B7C96" w:rsidRPr="00A07566">
                <w:rPr>
                  <w:rStyle w:val="Hyperlink"/>
                </w:rPr>
                <w:t>http://publications.gc.ca/collections/Collection/H88-3-20-1998E.pdf</w:t>
              </w:r>
            </w:hyperlink>
          </w:p>
          <w:p w14:paraId="67A732CD" w14:textId="77777777" w:rsidR="00A84206" w:rsidRDefault="00A84206" w:rsidP="00A84206">
            <w:pPr>
              <w:pStyle w:val="ListParagraph"/>
            </w:pPr>
          </w:p>
          <w:p w14:paraId="1454CB86" w14:textId="63D1897D" w:rsidR="00A84206" w:rsidRDefault="00A84206" w:rsidP="0091209D">
            <w:pPr>
              <w:pStyle w:val="ListParagraph"/>
              <w:numPr>
                <w:ilvl w:val="0"/>
                <w:numId w:val="66"/>
              </w:numPr>
            </w:pPr>
            <w:r>
              <w:t>Learners to access the following online interactive module</w:t>
            </w:r>
            <w:r w:rsidR="00697D7F">
              <w:t>:</w:t>
            </w:r>
            <w:r w:rsidR="00697D7F">
              <w:br/>
            </w:r>
            <w:r w:rsidRPr="00A84206">
              <w:rPr>
                <w:i/>
              </w:rPr>
              <w:t xml:space="preserve">Cultural Safety: Module 1: Peoples’ </w:t>
            </w:r>
            <w:r w:rsidR="00697D7F" w:rsidRPr="00A84206">
              <w:rPr>
                <w:i/>
              </w:rPr>
              <w:t xml:space="preserve">Experiences </w:t>
            </w:r>
            <w:r w:rsidR="00AD4F9F">
              <w:rPr>
                <w:i/>
              </w:rPr>
              <w:t>o</w:t>
            </w:r>
            <w:r w:rsidR="00697D7F" w:rsidRPr="00A84206">
              <w:rPr>
                <w:i/>
              </w:rPr>
              <w:t>f Colonization</w:t>
            </w:r>
            <w:r w:rsidRPr="00A84206">
              <w:rPr>
                <w:i/>
              </w:rPr>
              <w:t>.</w:t>
            </w:r>
            <w:r>
              <w:t xml:space="preserve"> </w:t>
            </w:r>
            <w:hyperlink r:id="rId508" w:history="1">
              <w:r w:rsidRPr="00A07566">
                <w:rPr>
                  <w:rStyle w:val="Hyperlink"/>
                </w:rPr>
                <w:t>http://web2.uvcs.uvic.ca/courses/csafety/mod1/index.htm</w:t>
              </w:r>
            </w:hyperlink>
            <w:r>
              <w:t xml:space="preserve"> </w:t>
            </w:r>
            <w:r w:rsidR="00697D7F">
              <w:br/>
            </w:r>
            <w:r>
              <w:t>Provide at least one week notice to enable ample time to work through module.</w:t>
            </w:r>
          </w:p>
          <w:p w14:paraId="1410A07C" w14:textId="77777777" w:rsidR="00A84206" w:rsidRDefault="00A84206" w:rsidP="00A84206"/>
          <w:p w14:paraId="5CE96F7D" w14:textId="77777777" w:rsidR="00A84206" w:rsidRPr="00B948C8" w:rsidRDefault="00B948C8" w:rsidP="00A84206">
            <w:pPr>
              <w:rPr>
                <w:b/>
              </w:rPr>
            </w:pPr>
            <w:r w:rsidRPr="00B948C8">
              <w:rPr>
                <w:b/>
              </w:rPr>
              <w:t>In Class:</w:t>
            </w:r>
          </w:p>
          <w:p w14:paraId="44D103EB" w14:textId="78945D05" w:rsidR="00B948C8" w:rsidRDefault="00A84206" w:rsidP="00A6676D">
            <w:pPr>
              <w:pStyle w:val="ListParagraph"/>
              <w:numPr>
                <w:ilvl w:val="0"/>
                <w:numId w:val="67"/>
              </w:numPr>
            </w:pPr>
            <w:r>
              <w:t>In small groups, learners work through the “what does this mean in practice” questions within the module 1 website, focusing on professional communication.</w:t>
            </w:r>
          </w:p>
          <w:p w14:paraId="21901914" w14:textId="77777777" w:rsidR="00A84206" w:rsidRDefault="00A84206" w:rsidP="0091209D">
            <w:pPr>
              <w:pStyle w:val="ListParagraph"/>
              <w:numPr>
                <w:ilvl w:val="0"/>
                <w:numId w:val="67"/>
              </w:numPr>
            </w:pPr>
            <w:r>
              <w:t>Invite Elder to provide teachings, insights and perspectives on culturally safe, caring interactions.</w:t>
            </w:r>
          </w:p>
          <w:p w14:paraId="301EE26B" w14:textId="77777777" w:rsidR="00A84206" w:rsidRDefault="00A84206" w:rsidP="00F93ED8"/>
        </w:tc>
      </w:tr>
      <w:tr w:rsidR="000654E3" w14:paraId="469A0429" w14:textId="77777777" w:rsidTr="00830C83">
        <w:tc>
          <w:tcPr>
            <w:tcW w:w="9350" w:type="dxa"/>
            <w:gridSpan w:val="2"/>
          </w:tcPr>
          <w:p w14:paraId="6E23E821" w14:textId="77777777" w:rsidR="000654E3" w:rsidRPr="000654E3" w:rsidRDefault="000654E3" w:rsidP="00F93ED8">
            <w:pPr>
              <w:rPr>
                <w:b/>
              </w:rPr>
            </w:pPr>
            <w:r w:rsidRPr="000654E3">
              <w:rPr>
                <w:b/>
              </w:rPr>
              <w:t>Reflection Questions:</w:t>
            </w:r>
          </w:p>
          <w:p w14:paraId="728D1A7E" w14:textId="77777777" w:rsidR="000654E3" w:rsidRDefault="000654E3" w:rsidP="00F93ED8"/>
          <w:p w14:paraId="2A3E522E" w14:textId="77777777" w:rsidR="000654E3" w:rsidRDefault="000654E3" w:rsidP="00A6676D">
            <w:pPr>
              <w:pStyle w:val="ListParagraph"/>
              <w:numPr>
                <w:ilvl w:val="0"/>
                <w:numId w:val="218"/>
              </w:numPr>
            </w:pPr>
            <w:r>
              <w:t>Recognizing the impact of colonization and its historical transmission on First Nations,</w:t>
            </w:r>
          </w:p>
          <w:p w14:paraId="37B300A9" w14:textId="6EC17622" w:rsidR="002F1A09" w:rsidRDefault="000654E3" w:rsidP="002F1A09">
            <w:pPr>
              <w:pStyle w:val="ListParagraph"/>
            </w:pPr>
            <w:r>
              <w:t>Inuit and Métis older adults, what might be some barriers to communication with older adults?</w:t>
            </w:r>
          </w:p>
          <w:p w14:paraId="692D1481" w14:textId="77777777" w:rsidR="000654E3" w:rsidRDefault="000654E3" w:rsidP="00A6676D">
            <w:pPr>
              <w:pStyle w:val="ListParagraph"/>
              <w:numPr>
                <w:ilvl w:val="0"/>
                <w:numId w:val="218"/>
              </w:numPr>
            </w:pPr>
            <w:r>
              <w:t>What non‐verbal approaches might be appropriate for a nurse to convey respect and inclusivity in practice?</w:t>
            </w:r>
          </w:p>
          <w:p w14:paraId="09B1DD11" w14:textId="0EDDF728" w:rsidR="002F1A09" w:rsidRDefault="000654E3" w:rsidP="00A6676D">
            <w:pPr>
              <w:pStyle w:val="ListParagraph"/>
              <w:numPr>
                <w:ilvl w:val="0"/>
                <w:numId w:val="218"/>
              </w:numPr>
            </w:pPr>
            <w:r>
              <w:t xml:space="preserve">What verbal approaches might be appropriate for a nurse to convey respect and </w:t>
            </w:r>
            <w:r>
              <w:lastRenderedPageBreak/>
              <w:t>inclusivity in practice?</w:t>
            </w:r>
          </w:p>
          <w:p w14:paraId="0593CC6B" w14:textId="70D4E809" w:rsidR="002F1A09" w:rsidRDefault="000654E3" w:rsidP="00A6676D">
            <w:pPr>
              <w:pStyle w:val="ListParagraph"/>
              <w:numPr>
                <w:ilvl w:val="0"/>
                <w:numId w:val="218"/>
              </w:numPr>
            </w:pPr>
            <w:r>
              <w:t xml:space="preserve">What multiple thinking must a nurse </w:t>
            </w:r>
            <w:r w:rsidR="00697D7F">
              <w:t>use</w:t>
            </w:r>
            <w:r>
              <w:t xml:space="preserve"> to practice culturally safe, caring interactions?</w:t>
            </w:r>
          </w:p>
          <w:p w14:paraId="6CA1FE59" w14:textId="6ACD4104" w:rsidR="002F1A09" w:rsidRDefault="000654E3" w:rsidP="00A6676D">
            <w:pPr>
              <w:pStyle w:val="ListParagraph"/>
              <w:numPr>
                <w:ilvl w:val="0"/>
                <w:numId w:val="218"/>
              </w:numPr>
            </w:pPr>
            <w:r>
              <w:t>What might be some challenges within the practice setting that prevent culturally safe, caring interactions? What are some alternatives?</w:t>
            </w:r>
          </w:p>
          <w:p w14:paraId="1DA795D5" w14:textId="77777777" w:rsidR="000654E3" w:rsidRDefault="000654E3" w:rsidP="00A6676D">
            <w:pPr>
              <w:pStyle w:val="ListParagraph"/>
              <w:numPr>
                <w:ilvl w:val="0"/>
                <w:numId w:val="218"/>
              </w:numPr>
            </w:pPr>
            <w:r>
              <w:t>What resources or services are available in your local community to assist in providing culturally safe communication with First Nations, Inuit and Métis clients and families?</w:t>
            </w:r>
          </w:p>
          <w:p w14:paraId="412BC10E" w14:textId="77777777" w:rsidR="000654E3" w:rsidRDefault="000654E3" w:rsidP="00F93ED8"/>
        </w:tc>
      </w:tr>
      <w:tr w:rsidR="00980B77" w14:paraId="60E1F24E" w14:textId="77777777" w:rsidTr="00830C83">
        <w:tc>
          <w:tcPr>
            <w:tcW w:w="9350" w:type="dxa"/>
            <w:gridSpan w:val="2"/>
          </w:tcPr>
          <w:p w14:paraId="1D9E7D13" w14:textId="77777777" w:rsidR="00980B77" w:rsidRPr="00980B77" w:rsidRDefault="00980B77" w:rsidP="00980B77">
            <w:pPr>
              <w:rPr>
                <w:b/>
              </w:rPr>
            </w:pPr>
            <w:r w:rsidRPr="00980B77">
              <w:rPr>
                <w:b/>
              </w:rPr>
              <w:lastRenderedPageBreak/>
              <w:t>References:</w:t>
            </w:r>
          </w:p>
          <w:p w14:paraId="6431161F" w14:textId="77777777" w:rsidR="00980B77" w:rsidRDefault="00980B77" w:rsidP="00980B77"/>
          <w:p w14:paraId="4A2A8365" w14:textId="77777777" w:rsidR="00980B77" w:rsidRDefault="00980B77" w:rsidP="00980B77">
            <w:r>
              <w:t>Brookfield, S.</w:t>
            </w:r>
            <w:r w:rsidR="00AD4F9F">
              <w:t>,</w:t>
            </w:r>
            <w:r>
              <w:t xml:space="preserve"> &amp; Preskill, S. (2005). </w:t>
            </w:r>
            <w:r w:rsidRPr="00980B77">
              <w:rPr>
                <w:i/>
              </w:rPr>
              <w:t xml:space="preserve">Discussion as a </w:t>
            </w:r>
            <w:r w:rsidR="00697D7F" w:rsidRPr="00980B77">
              <w:rPr>
                <w:i/>
              </w:rPr>
              <w:t xml:space="preserve">Way </w:t>
            </w:r>
            <w:r w:rsidRPr="00980B77">
              <w:rPr>
                <w:i/>
              </w:rPr>
              <w:t xml:space="preserve">of </w:t>
            </w:r>
            <w:r w:rsidR="00697D7F" w:rsidRPr="00980B77">
              <w:rPr>
                <w:i/>
              </w:rPr>
              <w:t>Teaching</w:t>
            </w:r>
            <w:r w:rsidRPr="00980B77">
              <w:rPr>
                <w:i/>
              </w:rPr>
              <w:t xml:space="preserve">: Tools and </w:t>
            </w:r>
            <w:r w:rsidR="00697D7F" w:rsidRPr="00980B77">
              <w:rPr>
                <w:i/>
              </w:rPr>
              <w:t xml:space="preserve">Techniques </w:t>
            </w:r>
            <w:r w:rsidRPr="00980B77">
              <w:rPr>
                <w:i/>
              </w:rPr>
              <w:t xml:space="preserve">for </w:t>
            </w:r>
            <w:r w:rsidR="00697D7F" w:rsidRPr="00980B77">
              <w:rPr>
                <w:i/>
              </w:rPr>
              <w:t>Democratic Classrooms</w:t>
            </w:r>
            <w:r w:rsidR="00697D7F">
              <w:t xml:space="preserve"> </w:t>
            </w:r>
            <w:r>
              <w:t>(2nd ed.). San Francisco: Jossey‐Bass.</w:t>
            </w:r>
          </w:p>
          <w:p w14:paraId="5BFF9541" w14:textId="77777777" w:rsidR="00980B77" w:rsidRDefault="00980B77" w:rsidP="00980B77"/>
          <w:p w14:paraId="770DB71A" w14:textId="77777777" w:rsidR="00980B77" w:rsidRDefault="00980B77" w:rsidP="00980B77">
            <w:r>
              <w:t>Canadian Nurses Association. (2011</w:t>
            </w:r>
            <w:r w:rsidRPr="00F34BC0">
              <w:t>)</w:t>
            </w:r>
            <w:r w:rsidRPr="00A6676D">
              <w:rPr>
                <w:i/>
              </w:rPr>
              <w:t xml:space="preserve">. Position </w:t>
            </w:r>
            <w:r w:rsidR="00697D7F" w:rsidRPr="00A6676D">
              <w:rPr>
                <w:i/>
              </w:rPr>
              <w:t>Statement</w:t>
            </w:r>
            <w:r w:rsidRPr="00A6676D">
              <w:rPr>
                <w:i/>
              </w:rPr>
              <w:t xml:space="preserve">: Promoting </w:t>
            </w:r>
            <w:r w:rsidR="00697D7F" w:rsidRPr="00A6676D">
              <w:rPr>
                <w:i/>
              </w:rPr>
              <w:t xml:space="preserve">Cultural Competence </w:t>
            </w:r>
            <w:r w:rsidRPr="00A6676D">
              <w:rPr>
                <w:i/>
              </w:rPr>
              <w:t xml:space="preserve">in </w:t>
            </w:r>
            <w:r w:rsidR="00697D7F" w:rsidRPr="00A6676D">
              <w:rPr>
                <w:i/>
              </w:rPr>
              <w:t>Nursing</w:t>
            </w:r>
            <w:r w:rsidRPr="00A6676D">
              <w:rPr>
                <w:i/>
              </w:rPr>
              <w:t>.</w:t>
            </w:r>
            <w:r>
              <w:t xml:space="preserve"> Ottawa: Author. </w:t>
            </w:r>
          </w:p>
          <w:p w14:paraId="64364E23" w14:textId="77777777" w:rsidR="00980B77" w:rsidRDefault="00980B77" w:rsidP="00980B77"/>
          <w:p w14:paraId="126091EC" w14:textId="5F442066" w:rsidR="00980B77" w:rsidRDefault="00980B77" w:rsidP="00980B77">
            <w:r>
              <w:t xml:space="preserve">Dick, S., Duncan, S., Gillie, J., Mahara, S., Morris, J., Smye, V., &amp; Voyageur, E. (2006). Cultural </w:t>
            </w:r>
            <w:r w:rsidR="00697D7F">
              <w:t>Safety</w:t>
            </w:r>
            <w:r>
              <w:t xml:space="preserve">: Module 1: Peoples’ </w:t>
            </w:r>
            <w:r w:rsidR="00697D7F">
              <w:t xml:space="preserve">Experiences </w:t>
            </w:r>
            <w:r>
              <w:t xml:space="preserve">of </w:t>
            </w:r>
            <w:r w:rsidR="00697D7F">
              <w:t>Colonization</w:t>
            </w:r>
            <w:r>
              <w:t xml:space="preserve">. </w:t>
            </w:r>
            <w:hyperlink r:id="rId509" w:history="1">
              <w:r w:rsidRPr="00A07566">
                <w:rPr>
                  <w:rStyle w:val="Hyperlink"/>
                </w:rPr>
                <w:t>http://web2.uvcs.uvic.ca/courses/csafety/mod1/index.htm</w:t>
              </w:r>
            </w:hyperlink>
          </w:p>
          <w:p w14:paraId="1DCAD238" w14:textId="77777777" w:rsidR="00980B77" w:rsidRDefault="00980B77" w:rsidP="00980B77"/>
          <w:p w14:paraId="08EF6CC3" w14:textId="77777777" w:rsidR="00980B77" w:rsidRDefault="00980B77" w:rsidP="00980B77">
            <w:r>
              <w:t xml:space="preserve">Public Health Agency of Canada, Division of Aging and Seniors. (2009). </w:t>
            </w:r>
            <w:r w:rsidRPr="00A6676D">
              <w:rPr>
                <w:i/>
              </w:rPr>
              <w:t xml:space="preserve">Reaching </w:t>
            </w:r>
            <w:r w:rsidR="00697D7F" w:rsidRPr="00A6676D">
              <w:rPr>
                <w:i/>
              </w:rPr>
              <w:t>Out</w:t>
            </w:r>
            <w:r w:rsidRPr="00A6676D">
              <w:rPr>
                <w:i/>
              </w:rPr>
              <w:t xml:space="preserve">: A </w:t>
            </w:r>
            <w:r w:rsidR="00697D7F" w:rsidRPr="00A6676D">
              <w:rPr>
                <w:i/>
              </w:rPr>
              <w:t xml:space="preserve">Guide </w:t>
            </w:r>
            <w:r w:rsidRPr="00A6676D">
              <w:rPr>
                <w:i/>
              </w:rPr>
              <w:t xml:space="preserve">to </w:t>
            </w:r>
            <w:r w:rsidR="00697D7F" w:rsidRPr="00A6676D">
              <w:rPr>
                <w:i/>
              </w:rPr>
              <w:t xml:space="preserve">Communicating </w:t>
            </w:r>
            <w:r w:rsidRPr="00A6676D">
              <w:rPr>
                <w:i/>
              </w:rPr>
              <w:t xml:space="preserve">with Aboriginal </w:t>
            </w:r>
            <w:r w:rsidR="00AD4F9F" w:rsidRPr="00A6676D">
              <w:rPr>
                <w:i/>
              </w:rPr>
              <w:t>Seniors</w:t>
            </w:r>
            <w:r w:rsidRPr="00A6676D">
              <w:rPr>
                <w:i/>
              </w:rPr>
              <w:t xml:space="preserve">. </w:t>
            </w:r>
            <w:hyperlink r:id="rId510" w:history="1">
              <w:r w:rsidRPr="00A07566">
                <w:rPr>
                  <w:rStyle w:val="Hyperlink"/>
                </w:rPr>
                <w:t>http://publications.gc.ca/collections/Collection/H88-3-20-1998E.pdf</w:t>
              </w:r>
            </w:hyperlink>
          </w:p>
          <w:p w14:paraId="642C3414" w14:textId="77777777" w:rsidR="00980B77" w:rsidRDefault="00980B77" w:rsidP="00980B77"/>
          <w:p w14:paraId="0ED6C8CC" w14:textId="77777777" w:rsidR="00980B77" w:rsidRDefault="00980B77" w:rsidP="00F93ED8"/>
        </w:tc>
      </w:tr>
    </w:tbl>
    <w:p w14:paraId="57197D04" w14:textId="77777777" w:rsidR="00170F0F" w:rsidRDefault="00170F0F" w:rsidP="00F93ED8"/>
    <w:p w14:paraId="07DDE4C3" w14:textId="77777777" w:rsidR="002F1A09" w:rsidRDefault="002F1A09" w:rsidP="00F93ED8"/>
    <w:p w14:paraId="669DCC4D" w14:textId="77777777" w:rsidR="002F1A09" w:rsidRDefault="002F1A09">
      <w:r>
        <w:br w:type="page"/>
      </w:r>
    </w:p>
    <w:tbl>
      <w:tblPr>
        <w:tblStyle w:val="TableGrid"/>
        <w:tblW w:w="0" w:type="auto"/>
        <w:tblLook w:val="04A0" w:firstRow="1" w:lastRow="0" w:firstColumn="1" w:lastColumn="0" w:noHBand="0" w:noVBand="1"/>
      </w:tblPr>
      <w:tblGrid>
        <w:gridCol w:w="4192"/>
        <w:gridCol w:w="5158"/>
      </w:tblGrid>
      <w:tr w:rsidR="00D46EC5" w14:paraId="4EA582DE" w14:textId="77777777" w:rsidTr="0003411C">
        <w:tc>
          <w:tcPr>
            <w:tcW w:w="4192" w:type="dxa"/>
          </w:tcPr>
          <w:p w14:paraId="4EB3A068" w14:textId="77777777" w:rsidR="00D46EC5" w:rsidRDefault="00D46EC5" w:rsidP="00927288">
            <w:pPr>
              <w:pStyle w:val="HEAD2"/>
            </w:pPr>
            <w:bookmarkStart w:id="66" w:name="_Toc509303560"/>
            <w:r w:rsidRPr="00D46EC5">
              <w:lastRenderedPageBreak/>
              <w:t>Teaching Learning Resource: Caring Interactions in Acute Care Settings</w:t>
            </w:r>
            <w:bookmarkEnd w:id="66"/>
          </w:p>
        </w:tc>
        <w:tc>
          <w:tcPr>
            <w:tcW w:w="5158" w:type="dxa"/>
          </w:tcPr>
          <w:p w14:paraId="5C1D87FA" w14:textId="77777777" w:rsidR="00927288" w:rsidRDefault="00927288">
            <w:r w:rsidRPr="00927288">
              <w:t xml:space="preserve">Recommended Activity </w:t>
            </w:r>
          </w:p>
          <w:p w14:paraId="73F6659F" w14:textId="77777777" w:rsidR="00D46EC5" w:rsidRDefault="00927288">
            <w:r w:rsidRPr="00927288">
              <w:rPr>
                <w:b/>
              </w:rPr>
              <w:t>Cognitive Domain:</w:t>
            </w:r>
            <w:r w:rsidRPr="00927288">
              <w:t xml:space="preserve"> Understanding/Applying</w:t>
            </w:r>
          </w:p>
        </w:tc>
      </w:tr>
      <w:tr w:rsidR="00D46EC5" w14:paraId="7A09FF38" w14:textId="77777777" w:rsidTr="0003411C">
        <w:trPr>
          <w:trHeight w:val="619"/>
        </w:trPr>
        <w:tc>
          <w:tcPr>
            <w:tcW w:w="4192" w:type="dxa"/>
          </w:tcPr>
          <w:p w14:paraId="3E9A4D19" w14:textId="539BE343" w:rsidR="00D46EC5" w:rsidRDefault="00B3262F">
            <w:r w:rsidRPr="00F91ACF">
              <w:rPr>
                <w:b/>
              </w:rPr>
              <w:t>Course:</w:t>
            </w:r>
            <w:r w:rsidRPr="00B3262F">
              <w:t xml:space="preserve"> Professional Communication I</w:t>
            </w:r>
            <w:r w:rsidR="00740E90">
              <w:t>II</w:t>
            </w:r>
          </w:p>
        </w:tc>
        <w:tc>
          <w:tcPr>
            <w:tcW w:w="5158" w:type="dxa"/>
          </w:tcPr>
          <w:p w14:paraId="408C98BD" w14:textId="77777777" w:rsidR="00B3262F" w:rsidRDefault="00B3262F">
            <w:r w:rsidRPr="00B3262F">
              <w:rPr>
                <w:b/>
              </w:rPr>
              <w:t>Duration:</w:t>
            </w:r>
            <w:r w:rsidRPr="00B3262F">
              <w:t xml:space="preserve"> Single session </w:t>
            </w:r>
          </w:p>
          <w:p w14:paraId="6CCC70A3" w14:textId="77777777" w:rsidR="00D46EC5" w:rsidRDefault="00B3262F">
            <w:r w:rsidRPr="00B3262F">
              <w:rPr>
                <w:b/>
              </w:rPr>
              <w:t>Preparation:</w:t>
            </w:r>
            <w:r w:rsidRPr="00B3262F">
              <w:t xml:space="preserve"> Moderate</w:t>
            </w:r>
          </w:p>
        </w:tc>
      </w:tr>
      <w:tr w:rsidR="00DD41CE" w14:paraId="1079F307" w14:textId="77777777" w:rsidTr="00830C83">
        <w:tc>
          <w:tcPr>
            <w:tcW w:w="9350" w:type="dxa"/>
            <w:gridSpan w:val="2"/>
          </w:tcPr>
          <w:p w14:paraId="6C90F7A9" w14:textId="77777777" w:rsidR="00DD41CE" w:rsidRDefault="00DD41CE">
            <w:r>
              <w:rPr>
                <w:b/>
              </w:rPr>
              <w:t>Indigenous</w:t>
            </w:r>
            <w:r w:rsidRPr="00DD41CE">
              <w:rPr>
                <w:b/>
              </w:rPr>
              <w:t xml:space="preserve"> Competencies</w:t>
            </w:r>
            <w:r w:rsidRPr="00DD41CE">
              <w:t>: Respect, Communication, Mentoring and Support</w:t>
            </w:r>
          </w:p>
        </w:tc>
      </w:tr>
      <w:tr w:rsidR="00DD41CE" w14:paraId="4FA9CF41" w14:textId="77777777" w:rsidTr="00830C83">
        <w:tc>
          <w:tcPr>
            <w:tcW w:w="9350" w:type="dxa"/>
            <w:gridSpan w:val="2"/>
          </w:tcPr>
          <w:p w14:paraId="316D04EC" w14:textId="77777777" w:rsidR="00DD41CE" w:rsidRDefault="00DD41CE" w:rsidP="00DD41CE">
            <w:r w:rsidRPr="00DD41CE">
              <w:rPr>
                <w:b/>
              </w:rPr>
              <w:t>Purpose:</w:t>
            </w:r>
          </w:p>
          <w:p w14:paraId="68A52BDC" w14:textId="1E6A64FF" w:rsidR="00DD41CE" w:rsidRDefault="00DD41CE" w:rsidP="00A6676D">
            <w:pPr>
              <w:pStyle w:val="ListParagraph"/>
              <w:numPr>
                <w:ilvl w:val="0"/>
                <w:numId w:val="69"/>
              </w:numPr>
            </w:pPr>
            <w:r>
              <w:t>To create an environment where there is a culture of shared learning, exchange and co‐creation of knowledge for learners.</w:t>
            </w:r>
          </w:p>
          <w:p w14:paraId="23908106" w14:textId="77777777" w:rsidR="00DD41CE" w:rsidRDefault="00DD41CE" w:rsidP="0091209D">
            <w:pPr>
              <w:pStyle w:val="ListParagraph"/>
              <w:numPr>
                <w:ilvl w:val="0"/>
                <w:numId w:val="69"/>
              </w:numPr>
            </w:pPr>
            <w:r>
              <w:t>To provide opportunities for learners to build communication approaches that are culturally sensitive and respectful when working with First Nations, Inuit and Métis clients and families.</w:t>
            </w:r>
          </w:p>
          <w:p w14:paraId="79B27E72" w14:textId="77777777" w:rsidR="00DD41CE" w:rsidRDefault="00DD41CE"/>
        </w:tc>
      </w:tr>
      <w:tr w:rsidR="00BD2AD9" w14:paraId="253808E4" w14:textId="77777777" w:rsidTr="00830C83">
        <w:tc>
          <w:tcPr>
            <w:tcW w:w="9350" w:type="dxa"/>
            <w:gridSpan w:val="2"/>
          </w:tcPr>
          <w:p w14:paraId="4080C38F" w14:textId="77777777" w:rsidR="00BD2AD9" w:rsidRDefault="00BD2AD9" w:rsidP="00BD2AD9">
            <w:pPr>
              <w:rPr>
                <w:b/>
              </w:rPr>
            </w:pPr>
            <w:r w:rsidRPr="00BD2AD9">
              <w:rPr>
                <w:b/>
              </w:rPr>
              <w:t>Process:</w:t>
            </w:r>
          </w:p>
          <w:p w14:paraId="26DB21B6" w14:textId="77777777" w:rsidR="00BD2AD9" w:rsidRPr="00BD2AD9" w:rsidRDefault="00BD2AD9" w:rsidP="00BD2AD9">
            <w:pPr>
              <w:rPr>
                <w:b/>
              </w:rPr>
            </w:pPr>
          </w:p>
          <w:p w14:paraId="3FA91803" w14:textId="77777777" w:rsidR="00BD2AD9" w:rsidRPr="00BD2AD9" w:rsidRDefault="00BD2AD9" w:rsidP="00BD2AD9">
            <w:pPr>
              <w:rPr>
                <w:b/>
              </w:rPr>
            </w:pPr>
            <w:r w:rsidRPr="00BD2AD9">
              <w:rPr>
                <w:b/>
              </w:rPr>
              <w:t>In Preparation:</w:t>
            </w:r>
          </w:p>
          <w:p w14:paraId="550AFD36" w14:textId="77777777" w:rsidR="00B53108" w:rsidRDefault="00BD2AD9" w:rsidP="0091209D">
            <w:pPr>
              <w:pStyle w:val="ListParagraph"/>
              <w:numPr>
                <w:ilvl w:val="0"/>
                <w:numId w:val="70"/>
              </w:numPr>
            </w:pPr>
            <w:r>
              <w:t xml:space="preserve">Learners to read the following articles: </w:t>
            </w:r>
          </w:p>
          <w:p w14:paraId="21A0DD75" w14:textId="77777777" w:rsidR="00B53108" w:rsidRDefault="00B53108" w:rsidP="00BD2AD9"/>
          <w:p w14:paraId="335C8701" w14:textId="72B15470" w:rsidR="00B53108" w:rsidRDefault="00BD2AD9" w:rsidP="0091209D">
            <w:pPr>
              <w:pStyle w:val="ListParagraph"/>
              <w:numPr>
                <w:ilvl w:val="0"/>
                <w:numId w:val="71"/>
              </w:numPr>
            </w:pPr>
            <w:r>
              <w:t xml:space="preserve">Caron, N. (2006). Caring for Aboriginal patients: The </w:t>
            </w:r>
            <w:r w:rsidR="000B2BC4">
              <w:t>Culturally Competent Physician</w:t>
            </w:r>
            <w:r>
              <w:t xml:space="preserve">. </w:t>
            </w:r>
            <w:r w:rsidRPr="00B53108">
              <w:rPr>
                <w:i/>
              </w:rPr>
              <w:t>Royal College Outlook, 3</w:t>
            </w:r>
            <w:r>
              <w:t>(2), 19</w:t>
            </w:r>
            <w:r w:rsidR="000B2BC4">
              <w:rPr>
                <w:rFonts w:cstheme="minorHAnsi"/>
              </w:rPr>
              <w:t>–</w:t>
            </w:r>
            <w:r>
              <w:t xml:space="preserve">23. </w:t>
            </w:r>
          </w:p>
          <w:p w14:paraId="7FB3FF5C" w14:textId="77777777" w:rsidR="00B53108" w:rsidRDefault="00B53108" w:rsidP="00BD2AD9"/>
          <w:p w14:paraId="37586FFF" w14:textId="77777777" w:rsidR="00BD2AD9" w:rsidRDefault="00BD2AD9" w:rsidP="0091209D">
            <w:pPr>
              <w:pStyle w:val="ListParagraph"/>
              <w:numPr>
                <w:ilvl w:val="0"/>
                <w:numId w:val="71"/>
              </w:numPr>
            </w:pPr>
            <w:r>
              <w:t xml:space="preserve">Pullen, R. (2007). Tips for </w:t>
            </w:r>
            <w:r w:rsidR="000B2BC4">
              <w:t xml:space="preserve">Communicating </w:t>
            </w:r>
            <w:r>
              <w:t xml:space="preserve">with a </w:t>
            </w:r>
            <w:r w:rsidR="000B2BC4">
              <w:t xml:space="preserve">Patient </w:t>
            </w:r>
            <w:r>
              <w:t xml:space="preserve">from </w:t>
            </w:r>
            <w:r w:rsidR="000B2BC4">
              <w:t>Another Culture</w:t>
            </w:r>
            <w:r>
              <w:t xml:space="preserve">. </w:t>
            </w:r>
            <w:r w:rsidRPr="00B53108">
              <w:rPr>
                <w:i/>
              </w:rPr>
              <w:t>Nursing, 37</w:t>
            </w:r>
            <w:r>
              <w:t>(10), 48‐49.</w:t>
            </w:r>
          </w:p>
          <w:p w14:paraId="56CD61FA" w14:textId="77777777" w:rsidR="00D84D0E" w:rsidRDefault="00D84D0E" w:rsidP="00D84D0E"/>
          <w:p w14:paraId="20349395" w14:textId="180149AC" w:rsidR="00D84D0E" w:rsidRDefault="00D84D0E" w:rsidP="0091209D">
            <w:pPr>
              <w:pStyle w:val="ListParagraph"/>
              <w:numPr>
                <w:ilvl w:val="0"/>
                <w:numId w:val="71"/>
              </w:numPr>
            </w:pPr>
            <w:r w:rsidRPr="00D84D0E">
              <w:t xml:space="preserve">First Nations Health Authority. (2016). </w:t>
            </w:r>
            <w:r w:rsidRPr="00D84D0E">
              <w:rPr>
                <w:i/>
              </w:rPr>
              <w:t xml:space="preserve">#itstartswithme </w:t>
            </w:r>
            <w:r w:rsidR="000B2BC4">
              <w:rPr>
                <w:rFonts w:cstheme="minorHAnsi"/>
                <w:i/>
              </w:rPr>
              <w:t>–</w:t>
            </w:r>
            <w:r w:rsidRPr="00D84D0E">
              <w:rPr>
                <w:i/>
              </w:rPr>
              <w:t xml:space="preserve"> Cultural Safety and Humility: Key Drivers and Ideas for Change.</w:t>
            </w:r>
            <w:r w:rsidRPr="00D84D0E">
              <w:t xml:space="preserve"> </w:t>
            </w:r>
            <w:hyperlink r:id="rId511" w:history="1">
              <w:r w:rsidRPr="00A07566">
                <w:rPr>
                  <w:rStyle w:val="Hyperlink"/>
                </w:rPr>
                <w:t>http://www.fnha.ca/Documents/FNHA-Cultural-Safety-and-Humility-Key-Drivers-and-Ideas-for-Change.pdf</w:t>
              </w:r>
            </w:hyperlink>
          </w:p>
          <w:p w14:paraId="1C0E73DA" w14:textId="77777777" w:rsidR="00D84D0E" w:rsidRDefault="00D84D0E" w:rsidP="00D84D0E">
            <w:pPr>
              <w:pStyle w:val="ListParagraph"/>
            </w:pPr>
          </w:p>
          <w:p w14:paraId="717F38ED" w14:textId="77777777" w:rsidR="00BD2AD9" w:rsidRDefault="00BD2AD9" w:rsidP="00BD2AD9"/>
          <w:p w14:paraId="38B7C7EC" w14:textId="77777777" w:rsidR="00BD2AD9" w:rsidRPr="00403EEA" w:rsidRDefault="00403EEA" w:rsidP="00BD2AD9">
            <w:pPr>
              <w:rPr>
                <w:b/>
              </w:rPr>
            </w:pPr>
            <w:r w:rsidRPr="00403EEA">
              <w:rPr>
                <w:b/>
              </w:rPr>
              <w:t>In Class:</w:t>
            </w:r>
          </w:p>
          <w:p w14:paraId="4F7ABBF1" w14:textId="0473FE11" w:rsidR="00403EEA" w:rsidRDefault="00BD2AD9" w:rsidP="00A6676D">
            <w:pPr>
              <w:pStyle w:val="ListParagraph"/>
              <w:numPr>
                <w:ilvl w:val="0"/>
                <w:numId w:val="72"/>
              </w:numPr>
            </w:pPr>
            <w:r>
              <w:t>Working in small groups, learners to discuss and/or role play the following scenarios (sample scenarios below).</w:t>
            </w:r>
          </w:p>
          <w:p w14:paraId="3288E3FE" w14:textId="77777777" w:rsidR="00BD2AD9" w:rsidRDefault="00BD2AD9" w:rsidP="0091209D">
            <w:pPr>
              <w:pStyle w:val="ListParagraph"/>
              <w:numPr>
                <w:ilvl w:val="0"/>
                <w:numId w:val="72"/>
              </w:numPr>
            </w:pPr>
            <w:r>
              <w:t>Debrief in large group</w:t>
            </w:r>
            <w:r w:rsidR="00B85549">
              <w:t>.</w:t>
            </w:r>
          </w:p>
          <w:p w14:paraId="489F6023" w14:textId="77777777" w:rsidR="00BD2AD9" w:rsidRDefault="00BD2AD9"/>
        </w:tc>
      </w:tr>
      <w:tr w:rsidR="00B46743" w14:paraId="04EC4D5B" w14:textId="77777777" w:rsidTr="00830C83">
        <w:tc>
          <w:tcPr>
            <w:tcW w:w="9350" w:type="dxa"/>
            <w:gridSpan w:val="2"/>
          </w:tcPr>
          <w:p w14:paraId="71B9D510" w14:textId="77777777" w:rsidR="00D84D0E" w:rsidRPr="008E5178" w:rsidRDefault="00D84D0E" w:rsidP="00D84D0E">
            <w:pPr>
              <w:rPr>
                <w:b/>
              </w:rPr>
            </w:pPr>
            <w:r w:rsidRPr="008E5178">
              <w:rPr>
                <w:b/>
              </w:rPr>
              <w:t>Sample Scenarios</w:t>
            </w:r>
            <w:r w:rsidR="008E5178">
              <w:rPr>
                <w:b/>
              </w:rPr>
              <w:t>:</w:t>
            </w:r>
          </w:p>
          <w:p w14:paraId="012FB689" w14:textId="77777777" w:rsidR="008E5178" w:rsidRDefault="008E5178" w:rsidP="00D84D0E"/>
          <w:p w14:paraId="1E7A52A7" w14:textId="70E67697" w:rsidR="00D84D0E" w:rsidRDefault="00D84D0E" w:rsidP="00A6676D">
            <w:pPr>
              <w:pStyle w:val="ListParagraph"/>
              <w:numPr>
                <w:ilvl w:val="0"/>
                <w:numId w:val="219"/>
              </w:numPr>
            </w:pPr>
            <w:r>
              <w:t xml:space="preserve">Discuss how a nurse may obtain vital clinical information from a First Nations, Inuit and Métis patient when the patient does not understand the intent of the question because of cultural or language barriers. Consider various assessment tools that are often used in acute care settings which are based on the biomedical model. Consider the cultural congruency of such tools and how a nurse might </w:t>
            </w:r>
            <w:r w:rsidR="000B2BC4">
              <w:t xml:space="preserve">use </w:t>
            </w:r>
            <w:r>
              <w:t>effective communication skills to navigate through such assessments.</w:t>
            </w:r>
          </w:p>
          <w:p w14:paraId="55C1A2F0" w14:textId="77777777" w:rsidR="00435CD0" w:rsidRDefault="00435CD0" w:rsidP="00D84D0E"/>
          <w:p w14:paraId="0094C777" w14:textId="77777777" w:rsidR="00435CD0" w:rsidRDefault="00D84D0E" w:rsidP="00A6676D">
            <w:pPr>
              <w:pStyle w:val="ListParagraph"/>
              <w:numPr>
                <w:ilvl w:val="0"/>
                <w:numId w:val="219"/>
              </w:numPr>
            </w:pPr>
            <w:r>
              <w:lastRenderedPageBreak/>
              <w:t xml:space="preserve">“True wellness includes not only the physical, but also the mental, emotional and spiritual elements” (Caron, 2006, p. 21). Culturally safe assessment questions take time to formulate. </w:t>
            </w:r>
          </w:p>
          <w:p w14:paraId="66B4DC2C" w14:textId="77777777" w:rsidR="00435CD0" w:rsidRDefault="00435CD0" w:rsidP="00D84D0E"/>
          <w:p w14:paraId="243B3019" w14:textId="54606355" w:rsidR="00435CD0" w:rsidRDefault="00D84D0E" w:rsidP="00A6676D">
            <w:pPr>
              <w:pStyle w:val="ListParagraph"/>
              <w:numPr>
                <w:ilvl w:val="0"/>
                <w:numId w:val="73"/>
              </w:numPr>
            </w:pPr>
            <w:r>
              <w:t xml:space="preserve">Prepare a list of culturally safe questions that will address these elements as part of your nursing assessment. </w:t>
            </w:r>
          </w:p>
          <w:p w14:paraId="5957526F" w14:textId="08D536FB" w:rsidR="00435CD0" w:rsidRDefault="00D84D0E" w:rsidP="00A6676D">
            <w:pPr>
              <w:pStyle w:val="ListParagraph"/>
              <w:numPr>
                <w:ilvl w:val="0"/>
                <w:numId w:val="73"/>
              </w:numPr>
            </w:pPr>
            <w:r>
              <w:t xml:space="preserve">What verbal and non‐verbal communication will you </w:t>
            </w:r>
            <w:r w:rsidR="000B2BC4">
              <w:t>use</w:t>
            </w:r>
            <w:r>
              <w:t xml:space="preserve">? </w:t>
            </w:r>
          </w:p>
          <w:p w14:paraId="06025707" w14:textId="77777777" w:rsidR="00D84D0E" w:rsidRDefault="00D84D0E" w:rsidP="0091209D">
            <w:pPr>
              <w:pStyle w:val="ListParagraph"/>
              <w:numPr>
                <w:ilvl w:val="0"/>
                <w:numId w:val="73"/>
              </w:numPr>
            </w:pPr>
            <w:r>
              <w:t>What verbal and non‐verbal communication will be your data?</w:t>
            </w:r>
          </w:p>
          <w:p w14:paraId="22D14DD5" w14:textId="77777777" w:rsidR="00B46743" w:rsidRDefault="00B46743"/>
          <w:p w14:paraId="52A3B740" w14:textId="76AAEDC2" w:rsidR="00D03DAC" w:rsidRDefault="00D03DAC" w:rsidP="00A6676D">
            <w:pPr>
              <w:pStyle w:val="ListParagraph"/>
              <w:numPr>
                <w:ilvl w:val="0"/>
                <w:numId w:val="219"/>
              </w:numPr>
            </w:pPr>
            <w:r>
              <w:t>You are on a surgical unit. Illustrate enabling and disruptive nursing interactions/behaviours when responding to a family member’s requests for analgesic for your client prior to a dressing change. Describe your rationale for interactions/behavio</w:t>
            </w:r>
            <w:r w:rsidR="00B85549">
              <w:t>u</w:t>
            </w:r>
            <w:r>
              <w:t>rs with your client</w:t>
            </w:r>
            <w:r w:rsidR="00B85549">
              <w:t xml:space="preserve"> and with </w:t>
            </w:r>
            <w:r>
              <w:t>the client’s family members. What framework or communication principles guided your practice? Why?</w:t>
            </w:r>
          </w:p>
          <w:p w14:paraId="6DB9E80A" w14:textId="77777777" w:rsidR="00D03DAC" w:rsidRDefault="00D03DAC" w:rsidP="00A6676D">
            <w:pPr>
              <w:pStyle w:val="ListParagraph"/>
            </w:pPr>
          </w:p>
          <w:p w14:paraId="1007C704" w14:textId="6606BE06" w:rsidR="00D03DAC" w:rsidRDefault="00D03DAC" w:rsidP="00A6676D">
            <w:pPr>
              <w:pStyle w:val="ListParagraph"/>
              <w:numPr>
                <w:ilvl w:val="0"/>
                <w:numId w:val="219"/>
              </w:numPr>
            </w:pPr>
            <w:r>
              <w:t xml:space="preserve">You are working with an older adult on a medical floor. Your client mentions </w:t>
            </w:r>
            <w:r w:rsidR="00B85549">
              <w:t xml:space="preserve">using </w:t>
            </w:r>
            <w:r>
              <w:t>use traditional medicine for his previous aliments. Prepare a dialogue where a nurse explores traditional healing modalities and medicines with a patient during his stay in the acute‐care setting. He is sharing a room with another male who is not of First Nations, Inuit or Métis de</w:t>
            </w:r>
            <w:r w:rsidR="00B85549">
              <w:t>s</w:t>
            </w:r>
            <w:r>
              <w:t>cent.</w:t>
            </w:r>
          </w:p>
          <w:p w14:paraId="156A8FD7" w14:textId="77777777" w:rsidR="00D03DAC" w:rsidRDefault="00D03DAC" w:rsidP="00A6676D">
            <w:pPr>
              <w:pStyle w:val="ListParagraph"/>
            </w:pPr>
          </w:p>
          <w:p w14:paraId="341CE51A" w14:textId="77777777" w:rsidR="00D03DAC" w:rsidRDefault="00D03DAC" w:rsidP="00A6676D">
            <w:pPr>
              <w:pStyle w:val="ListParagraph"/>
              <w:numPr>
                <w:ilvl w:val="0"/>
                <w:numId w:val="219"/>
              </w:numPr>
            </w:pPr>
            <w:r>
              <w:t>You are the team leader and working with two unregulated providers who are not familiar with culturally safe care for First Nations peoples. One of your patients is a First Nations teenager from a rural setting who has not been in a hospital before. What communication strategies will you share with your team members?</w:t>
            </w:r>
          </w:p>
          <w:p w14:paraId="538DE08C" w14:textId="77777777" w:rsidR="00D03DAC" w:rsidRDefault="00D03DAC"/>
        </w:tc>
      </w:tr>
      <w:tr w:rsidR="00D03DAC" w14:paraId="5490657D" w14:textId="77777777" w:rsidTr="00830C83">
        <w:tc>
          <w:tcPr>
            <w:tcW w:w="9350" w:type="dxa"/>
            <w:gridSpan w:val="2"/>
          </w:tcPr>
          <w:p w14:paraId="78603E26" w14:textId="77777777" w:rsidR="00D03DAC" w:rsidRPr="00D03DAC" w:rsidRDefault="00D03DAC" w:rsidP="00D03DAC">
            <w:pPr>
              <w:rPr>
                <w:b/>
              </w:rPr>
            </w:pPr>
            <w:r w:rsidRPr="00D03DAC">
              <w:rPr>
                <w:b/>
              </w:rPr>
              <w:lastRenderedPageBreak/>
              <w:t>References:</w:t>
            </w:r>
          </w:p>
          <w:p w14:paraId="1F3D2A73" w14:textId="77777777" w:rsidR="00D03DAC" w:rsidRDefault="00D03DAC" w:rsidP="00D03DAC"/>
          <w:p w14:paraId="08922DF6" w14:textId="77777777" w:rsidR="00D03DAC" w:rsidRDefault="00D03DAC" w:rsidP="00D03DAC">
            <w:r>
              <w:t xml:space="preserve">Canadian Nurses Association. (2011). </w:t>
            </w:r>
            <w:r w:rsidRPr="00D03DAC">
              <w:rPr>
                <w:i/>
              </w:rPr>
              <w:t xml:space="preserve">Position </w:t>
            </w:r>
            <w:r w:rsidR="000B2BC4" w:rsidRPr="00D03DAC">
              <w:rPr>
                <w:i/>
              </w:rPr>
              <w:t>Statement</w:t>
            </w:r>
            <w:r w:rsidRPr="00D03DAC">
              <w:rPr>
                <w:i/>
              </w:rPr>
              <w:t xml:space="preserve">: Promoting </w:t>
            </w:r>
            <w:r w:rsidR="000B2BC4" w:rsidRPr="00D03DAC">
              <w:rPr>
                <w:i/>
              </w:rPr>
              <w:t xml:space="preserve">Cultural Competence </w:t>
            </w:r>
            <w:r w:rsidRPr="00D03DAC">
              <w:rPr>
                <w:i/>
              </w:rPr>
              <w:t xml:space="preserve">in </w:t>
            </w:r>
            <w:r w:rsidR="000B2BC4" w:rsidRPr="00D03DAC">
              <w:rPr>
                <w:i/>
              </w:rPr>
              <w:t>Nursing</w:t>
            </w:r>
            <w:r w:rsidRPr="00D03DAC">
              <w:rPr>
                <w:i/>
              </w:rPr>
              <w:t>.</w:t>
            </w:r>
            <w:r>
              <w:t xml:space="preserve"> Ottawa: Author. </w:t>
            </w:r>
          </w:p>
          <w:p w14:paraId="6AF9E1F9" w14:textId="77777777" w:rsidR="00D03DAC" w:rsidRDefault="00D03DAC" w:rsidP="00D03DAC"/>
          <w:p w14:paraId="0F5F02B9" w14:textId="77777777" w:rsidR="00D03DAC" w:rsidRDefault="00D03DAC" w:rsidP="00D03DAC">
            <w:r>
              <w:t xml:space="preserve">Caron, N. (2006). Caring for Aboriginal patients: The </w:t>
            </w:r>
            <w:r w:rsidR="000B2BC4">
              <w:t>Culturally Competent Physician</w:t>
            </w:r>
            <w:r>
              <w:t xml:space="preserve">. </w:t>
            </w:r>
            <w:r w:rsidRPr="00D03DAC">
              <w:rPr>
                <w:i/>
              </w:rPr>
              <w:t>Royal College Outlook, 3</w:t>
            </w:r>
            <w:r>
              <w:t xml:space="preserve">(2), 19‐23. </w:t>
            </w:r>
          </w:p>
          <w:p w14:paraId="4AF83106" w14:textId="77777777" w:rsidR="00D03DAC" w:rsidRDefault="00D03DAC" w:rsidP="00D03DAC"/>
          <w:p w14:paraId="2E7D8767" w14:textId="2BB4EA36" w:rsidR="00D03DAC" w:rsidRDefault="00D03DAC" w:rsidP="00D03DAC">
            <w:r>
              <w:t>Cass, A., Lowell, A., Christie, M., Snelling, P., Flack, M., Marrnganyin, B.</w:t>
            </w:r>
            <w:r w:rsidR="000B2BC4">
              <w:t>,</w:t>
            </w:r>
            <w:r>
              <w:t xml:space="preserve"> &amp; Brown, I. (2002). Sharing the </w:t>
            </w:r>
            <w:r w:rsidR="000B2BC4">
              <w:t>True Stories</w:t>
            </w:r>
            <w:r>
              <w:t xml:space="preserve">: Improving </w:t>
            </w:r>
            <w:r w:rsidR="000B2BC4">
              <w:t xml:space="preserve">Communication </w:t>
            </w:r>
            <w:r>
              <w:t xml:space="preserve">between Aboriginal </w:t>
            </w:r>
            <w:r w:rsidR="000B2BC4">
              <w:t xml:space="preserve">Patients </w:t>
            </w:r>
            <w:r>
              <w:t xml:space="preserve">and </w:t>
            </w:r>
            <w:r w:rsidR="000B2BC4">
              <w:t>Healthcare Workers</w:t>
            </w:r>
            <w:r>
              <w:t xml:space="preserve">. </w:t>
            </w:r>
            <w:r w:rsidRPr="00D03DAC">
              <w:rPr>
                <w:i/>
              </w:rPr>
              <w:t>The Medical Journal of Australia, 176</w:t>
            </w:r>
            <w:r>
              <w:t>(10), 466 – 70.</w:t>
            </w:r>
          </w:p>
          <w:p w14:paraId="20C03431" w14:textId="77777777" w:rsidR="00D03DAC" w:rsidRDefault="00D03DAC" w:rsidP="00D03DAC"/>
          <w:p w14:paraId="089EF101" w14:textId="77777777" w:rsidR="00D03DAC" w:rsidRDefault="00D03DAC" w:rsidP="00F15A09">
            <w:r>
              <w:t xml:space="preserve">Pullen, R. (2007). Tips for </w:t>
            </w:r>
            <w:r w:rsidR="000B2BC4">
              <w:t xml:space="preserve">Communicating </w:t>
            </w:r>
            <w:r>
              <w:t xml:space="preserve">with a </w:t>
            </w:r>
            <w:r w:rsidR="000B2BC4">
              <w:t xml:space="preserve">Patient </w:t>
            </w:r>
            <w:r>
              <w:t xml:space="preserve">from </w:t>
            </w:r>
            <w:r w:rsidR="000B2BC4">
              <w:t>Another Culture</w:t>
            </w:r>
            <w:r>
              <w:t xml:space="preserve">. </w:t>
            </w:r>
            <w:r w:rsidRPr="00896C37">
              <w:rPr>
                <w:i/>
              </w:rPr>
              <w:t>Nursing, 37</w:t>
            </w:r>
            <w:r>
              <w:t>(10), 48‐49.</w:t>
            </w:r>
          </w:p>
        </w:tc>
      </w:tr>
      <w:tr w:rsidR="00F15A09" w14:paraId="3AA9A095" w14:textId="77777777" w:rsidTr="0003411C">
        <w:tc>
          <w:tcPr>
            <w:tcW w:w="4192" w:type="dxa"/>
          </w:tcPr>
          <w:p w14:paraId="42925A1B" w14:textId="77777777" w:rsidR="00F15A09" w:rsidRDefault="00F15A09" w:rsidP="00F15A09">
            <w:pPr>
              <w:pStyle w:val="HEAD2"/>
            </w:pPr>
            <w:bookmarkStart w:id="67" w:name="_Toc509303561"/>
            <w:r w:rsidRPr="00F15A09">
              <w:lastRenderedPageBreak/>
              <w:t>Teaching Learning Resource: Speaking Out for Cultural Safety</w:t>
            </w:r>
            <w:bookmarkEnd w:id="67"/>
          </w:p>
        </w:tc>
        <w:tc>
          <w:tcPr>
            <w:tcW w:w="5158" w:type="dxa"/>
          </w:tcPr>
          <w:p w14:paraId="039794A8" w14:textId="77777777" w:rsidR="00F15A09" w:rsidRDefault="00F15A09">
            <w:r w:rsidRPr="00F15A09">
              <w:t xml:space="preserve">Recommended Activity </w:t>
            </w:r>
          </w:p>
          <w:p w14:paraId="692E9226" w14:textId="77777777" w:rsidR="00F15A09" w:rsidRDefault="00F15A09">
            <w:r w:rsidRPr="00F15A09">
              <w:rPr>
                <w:b/>
              </w:rPr>
              <w:t>Affective Domain:</w:t>
            </w:r>
            <w:r w:rsidRPr="00F15A09">
              <w:t xml:space="preserve"> Receive/Respond/Value</w:t>
            </w:r>
          </w:p>
        </w:tc>
      </w:tr>
      <w:tr w:rsidR="00F15A09" w14:paraId="06D7B148" w14:textId="77777777" w:rsidTr="0003411C">
        <w:tc>
          <w:tcPr>
            <w:tcW w:w="4192" w:type="dxa"/>
          </w:tcPr>
          <w:p w14:paraId="188259BC" w14:textId="5689E106" w:rsidR="00F15A09" w:rsidRDefault="00CD4569">
            <w:r w:rsidRPr="00CD4569">
              <w:rPr>
                <w:b/>
              </w:rPr>
              <w:t>Course:</w:t>
            </w:r>
            <w:r w:rsidRPr="00CD4569">
              <w:t xml:space="preserve"> </w:t>
            </w:r>
            <w:r w:rsidRPr="007B4A33">
              <w:t>Professional Communication I</w:t>
            </w:r>
            <w:r w:rsidR="00954169">
              <w:t>II</w:t>
            </w:r>
          </w:p>
        </w:tc>
        <w:tc>
          <w:tcPr>
            <w:tcW w:w="5158" w:type="dxa"/>
          </w:tcPr>
          <w:p w14:paraId="5BB94076" w14:textId="77777777" w:rsidR="00CD4569" w:rsidRDefault="00CD4569">
            <w:r w:rsidRPr="00CD4569">
              <w:rPr>
                <w:b/>
              </w:rPr>
              <w:t>Duration:</w:t>
            </w:r>
            <w:r w:rsidRPr="00CD4569">
              <w:t xml:space="preserve"> Single session </w:t>
            </w:r>
          </w:p>
          <w:p w14:paraId="6CEACD6D" w14:textId="77777777" w:rsidR="00F15A09" w:rsidRDefault="00CD4569">
            <w:r w:rsidRPr="00CD4569">
              <w:rPr>
                <w:b/>
              </w:rPr>
              <w:t>Preparation</w:t>
            </w:r>
            <w:r w:rsidRPr="00CD4569">
              <w:t>: Moderate</w:t>
            </w:r>
          </w:p>
        </w:tc>
      </w:tr>
      <w:tr w:rsidR="00CD4569" w14:paraId="1C8A2BC8" w14:textId="77777777" w:rsidTr="00830C83">
        <w:tc>
          <w:tcPr>
            <w:tcW w:w="9350" w:type="dxa"/>
            <w:gridSpan w:val="2"/>
          </w:tcPr>
          <w:p w14:paraId="1BB8D32D" w14:textId="77777777" w:rsidR="00CD4569" w:rsidRDefault="00CD4569">
            <w:r w:rsidRPr="00CD4569">
              <w:rPr>
                <w:b/>
              </w:rPr>
              <w:t>Indigenous Competencies:</w:t>
            </w:r>
            <w:r w:rsidRPr="00CD4569">
              <w:t xml:space="preserve"> Respect, Communication, Mentoring and Support</w:t>
            </w:r>
          </w:p>
        </w:tc>
      </w:tr>
      <w:tr w:rsidR="00CD4569" w14:paraId="5D346C55" w14:textId="77777777" w:rsidTr="00830C83">
        <w:tc>
          <w:tcPr>
            <w:tcW w:w="9350" w:type="dxa"/>
            <w:gridSpan w:val="2"/>
          </w:tcPr>
          <w:p w14:paraId="7BBE679A" w14:textId="77777777" w:rsidR="00CD4569" w:rsidRPr="00CD4569" w:rsidRDefault="00CD4569" w:rsidP="00CD4569">
            <w:pPr>
              <w:rPr>
                <w:b/>
              </w:rPr>
            </w:pPr>
            <w:r w:rsidRPr="00CD4569">
              <w:rPr>
                <w:b/>
              </w:rPr>
              <w:t>Purpose:</w:t>
            </w:r>
          </w:p>
          <w:p w14:paraId="6498D32B" w14:textId="028A80FE" w:rsidR="00CD4569" w:rsidRDefault="00CD4569" w:rsidP="00A6676D">
            <w:pPr>
              <w:pStyle w:val="ListParagraph"/>
              <w:numPr>
                <w:ilvl w:val="0"/>
                <w:numId w:val="74"/>
              </w:numPr>
            </w:pPr>
            <w:r>
              <w:t>To create an environment where there is shared learning, exchange and co‐creation of knowledge.</w:t>
            </w:r>
          </w:p>
          <w:p w14:paraId="55EA100E" w14:textId="77777777" w:rsidR="00CD4569" w:rsidRDefault="00CD4569" w:rsidP="0091209D">
            <w:pPr>
              <w:pStyle w:val="ListParagraph"/>
              <w:numPr>
                <w:ilvl w:val="0"/>
                <w:numId w:val="74"/>
              </w:numPr>
            </w:pPr>
            <w:r>
              <w:t>To provide opportunities for learners to formulate respectful communication approaches in advocating for culturally safe care of First Nations, Inuit and Métis clients and families.</w:t>
            </w:r>
          </w:p>
          <w:p w14:paraId="0F76D775" w14:textId="77777777" w:rsidR="00CD4569" w:rsidRDefault="00CD4569"/>
        </w:tc>
      </w:tr>
      <w:tr w:rsidR="00B53B66" w14:paraId="5F831599" w14:textId="77777777" w:rsidTr="00830C83">
        <w:tc>
          <w:tcPr>
            <w:tcW w:w="9350" w:type="dxa"/>
            <w:gridSpan w:val="2"/>
          </w:tcPr>
          <w:p w14:paraId="3F2CE7FF" w14:textId="77777777" w:rsidR="00B53B66" w:rsidRDefault="00B53B66" w:rsidP="00B53B66">
            <w:pPr>
              <w:rPr>
                <w:b/>
              </w:rPr>
            </w:pPr>
            <w:r w:rsidRPr="00B53B66">
              <w:rPr>
                <w:b/>
              </w:rPr>
              <w:t>Process:</w:t>
            </w:r>
          </w:p>
          <w:p w14:paraId="38CD09CA" w14:textId="77777777" w:rsidR="00B53B66" w:rsidRPr="00B53B66" w:rsidRDefault="00B53B66" w:rsidP="00B53B66">
            <w:pPr>
              <w:rPr>
                <w:b/>
              </w:rPr>
            </w:pPr>
          </w:p>
          <w:p w14:paraId="2CFD504B" w14:textId="77777777" w:rsidR="00B53B66" w:rsidRPr="00B53B66" w:rsidRDefault="00B53B66" w:rsidP="00B53B66">
            <w:pPr>
              <w:rPr>
                <w:b/>
              </w:rPr>
            </w:pPr>
            <w:r w:rsidRPr="00B53B66">
              <w:rPr>
                <w:b/>
              </w:rPr>
              <w:t>In Preparation:</w:t>
            </w:r>
          </w:p>
          <w:p w14:paraId="0CFE12C8" w14:textId="168353A3" w:rsidR="00B53B66" w:rsidRDefault="00B53B66" w:rsidP="0091209D">
            <w:pPr>
              <w:pStyle w:val="ListParagraph"/>
              <w:numPr>
                <w:ilvl w:val="0"/>
                <w:numId w:val="75"/>
              </w:numPr>
            </w:pPr>
            <w:r>
              <w:t>Learners to access and work through the section of “Concepts – Experiences of Health and Health Care: Using Power Constructively</w:t>
            </w:r>
            <w:r w:rsidR="009E69C5">
              <w:t>.</w:t>
            </w:r>
            <w:r>
              <w:t xml:space="preserve">” </w:t>
            </w:r>
            <w:r w:rsidRPr="00BB1CCC">
              <w:rPr>
                <w:i/>
              </w:rPr>
              <w:t>Cultural Safety: Module 3: Peoples’ experiences of colonization in relation to healthcare.</w:t>
            </w:r>
            <w:r>
              <w:t xml:space="preserve"> </w:t>
            </w:r>
            <w:hyperlink r:id="rId512" w:history="1">
              <w:r w:rsidRPr="00A07566">
                <w:rPr>
                  <w:rStyle w:val="Hyperlink"/>
                </w:rPr>
                <w:t>http://web2.uvcs.uvic.ca/courses/csafety/mod3/index.htm</w:t>
              </w:r>
            </w:hyperlink>
          </w:p>
          <w:p w14:paraId="0A234BB7" w14:textId="77777777" w:rsidR="00B53B66" w:rsidRDefault="00B53B66" w:rsidP="00B53B66"/>
          <w:p w14:paraId="071C62C8" w14:textId="77777777" w:rsidR="00B53B66" w:rsidRPr="0035759D" w:rsidRDefault="0035759D" w:rsidP="00B53B66">
            <w:pPr>
              <w:rPr>
                <w:b/>
              </w:rPr>
            </w:pPr>
            <w:r w:rsidRPr="0035759D">
              <w:rPr>
                <w:b/>
              </w:rPr>
              <w:t>In Class:</w:t>
            </w:r>
          </w:p>
          <w:p w14:paraId="770814A8" w14:textId="699071A2" w:rsidR="0035759D" w:rsidRDefault="00B53B66" w:rsidP="00A6676D">
            <w:pPr>
              <w:pStyle w:val="ListParagraph"/>
              <w:numPr>
                <w:ilvl w:val="0"/>
                <w:numId w:val="76"/>
              </w:numPr>
            </w:pPr>
            <w:r>
              <w:t xml:space="preserve">Working in small groups of </w:t>
            </w:r>
            <w:r w:rsidR="009E69C5">
              <w:t>three</w:t>
            </w:r>
            <w:r>
              <w:t xml:space="preserve">, provide time for learners to work through the “Standing Your Ground” activity, found under </w:t>
            </w:r>
            <w:r w:rsidR="009E69C5">
              <w:t>the A</w:t>
            </w:r>
            <w:r>
              <w:t>ctivities section of the module.</w:t>
            </w:r>
          </w:p>
          <w:p w14:paraId="7BDD4F9C" w14:textId="5056442B" w:rsidR="0035759D" w:rsidRDefault="00B53B66" w:rsidP="00A6676D">
            <w:pPr>
              <w:pStyle w:val="ListParagraph"/>
              <w:numPr>
                <w:ilvl w:val="0"/>
                <w:numId w:val="76"/>
              </w:numPr>
            </w:pPr>
            <w:r>
              <w:t xml:space="preserve">Provide time for learners to work on the “Cultural </w:t>
            </w:r>
            <w:r w:rsidR="00B85549">
              <w:t>S</w:t>
            </w:r>
            <w:r>
              <w:t>afety: A way forward?” exercise in the</w:t>
            </w:r>
            <w:r w:rsidR="0035759D">
              <w:t xml:space="preserve"> </w:t>
            </w:r>
            <w:r>
              <w:t>Activities section of the module.</w:t>
            </w:r>
          </w:p>
          <w:p w14:paraId="7443FDEB" w14:textId="77777777" w:rsidR="00B53B66" w:rsidRDefault="00B53B66" w:rsidP="0091209D">
            <w:pPr>
              <w:pStyle w:val="ListParagraph"/>
              <w:numPr>
                <w:ilvl w:val="0"/>
                <w:numId w:val="76"/>
              </w:numPr>
            </w:pPr>
            <w:r>
              <w:t>Address the “What does this mean in practice?” section of the module.</w:t>
            </w:r>
          </w:p>
          <w:p w14:paraId="6F711016" w14:textId="77777777" w:rsidR="00B53B66" w:rsidRDefault="00B53B66"/>
        </w:tc>
      </w:tr>
      <w:tr w:rsidR="000E5978" w14:paraId="7FFFCD4B" w14:textId="77777777" w:rsidTr="00830C83">
        <w:tc>
          <w:tcPr>
            <w:tcW w:w="9350" w:type="dxa"/>
            <w:gridSpan w:val="2"/>
          </w:tcPr>
          <w:p w14:paraId="42E0874B" w14:textId="77777777" w:rsidR="000E5978" w:rsidRPr="000E5978" w:rsidRDefault="000E5978">
            <w:pPr>
              <w:rPr>
                <w:b/>
              </w:rPr>
            </w:pPr>
            <w:r w:rsidRPr="000E5978">
              <w:rPr>
                <w:b/>
              </w:rPr>
              <w:t xml:space="preserve">Sample Reflection Questions: </w:t>
            </w:r>
          </w:p>
          <w:p w14:paraId="3AB313A0" w14:textId="77777777" w:rsidR="000E5978" w:rsidRDefault="000E5978"/>
          <w:p w14:paraId="65F8B93F" w14:textId="18820D06" w:rsidR="000E5978" w:rsidRDefault="000E5978" w:rsidP="00A6676D">
            <w:pPr>
              <w:pStyle w:val="ListParagraph"/>
              <w:numPr>
                <w:ilvl w:val="0"/>
                <w:numId w:val="220"/>
              </w:numPr>
            </w:pPr>
            <w:r>
              <w:t>What part of this exercise surprised you most? Why?</w:t>
            </w:r>
          </w:p>
          <w:p w14:paraId="7DC7B571" w14:textId="503A6C21" w:rsidR="000E5978" w:rsidRDefault="000E5978" w:rsidP="00A6676D">
            <w:pPr>
              <w:pStyle w:val="ListParagraph"/>
              <w:numPr>
                <w:ilvl w:val="0"/>
                <w:numId w:val="220"/>
              </w:numPr>
            </w:pPr>
            <w:r>
              <w:t>What part of this exercise was most challenging for you? What part of this exercise was most rewarding for you?</w:t>
            </w:r>
          </w:p>
          <w:p w14:paraId="243D5B05" w14:textId="6C531CBB" w:rsidR="000E5978" w:rsidRDefault="000E5978" w:rsidP="00A6676D">
            <w:pPr>
              <w:pStyle w:val="ListParagraph"/>
              <w:numPr>
                <w:ilvl w:val="0"/>
                <w:numId w:val="220"/>
              </w:numPr>
            </w:pPr>
            <w:r>
              <w:t>What have you learned about yourself? About professional communication?</w:t>
            </w:r>
          </w:p>
          <w:p w14:paraId="597887D5" w14:textId="77777777" w:rsidR="002906D5" w:rsidRDefault="002906D5"/>
        </w:tc>
      </w:tr>
      <w:tr w:rsidR="0003411C" w14:paraId="394E05E3" w14:textId="77777777" w:rsidTr="00830C83">
        <w:tc>
          <w:tcPr>
            <w:tcW w:w="9350" w:type="dxa"/>
            <w:gridSpan w:val="2"/>
          </w:tcPr>
          <w:p w14:paraId="1373AB10" w14:textId="77777777" w:rsidR="0003411C" w:rsidRPr="0003411C" w:rsidRDefault="0003411C" w:rsidP="0003411C">
            <w:pPr>
              <w:rPr>
                <w:b/>
              </w:rPr>
            </w:pPr>
            <w:r w:rsidRPr="0003411C">
              <w:rPr>
                <w:b/>
              </w:rPr>
              <w:t>References:</w:t>
            </w:r>
          </w:p>
          <w:p w14:paraId="57763F2E" w14:textId="77777777" w:rsidR="0003411C" w:rsidRDefault="0003411C" w:rsidP="0003411C"/>
          <w:p w14:paraId="6E62B4A7" w14:textId="77777777" w:rsidR="0003411C" w:rsidRDefault="0003411C" w:rsidP="0003411C">
            <w:r>
              <w:t xml:space="preserve">Canadian Nurses Association. (2011). </w:t>
            </w:r>
            <w:r w:rsidRPr="0003411C">
              <w:rPr>
                <w:i/>
              </w:rPr>
              <w:t xml:space="preserve">Position </w:t>
            </w:r>
            <w:r w:rsidR="009E69C5" w:rsidRPr="0003411C">
              <w:rPr>
                <w:i/>
              </w:rPr>
              <w:t>Statement</w:t>
            </w:r>
            <w:r w:rsidRPr="0003411C">
              <w:rPr>
                <w:i/>
              </w:rPr>
              <w:t xml:space="preserve">: Promoting </w:t>
            </w:r>
            <w:r w:rsidR="009E69C5" w:rsidRPr="0003411C">
              <w:rPr>
                <w:i/>
              </w:rPr>
              <w:t xml:space="preserve">Cultural Competence </w:t>
            </w:r>
            <w:r w:rsidRPr="0003411C">
              <w:rPr>
                <w:i/>
              </w:rPr>
              <w:t xml:space="preserve">in </w:t>
            </w:r>
            <w:r w:rsidR="009E69C5" w:rsidRPr="0003411C">
              <w:rPr>
                <w:i/>
              </w:rPr>
              <w:t>Nursing</w:t>
            </w:r>
            <w:r w:rsidRPr="0003411C">
              <w:rPr>
                <w:i/>
              </w:rPr>
              <w:t xml:space="preserve">. </w:t>
            </w:r>
            <w:r>
              <w:t xml:space="preserve">Ottawa: Author. </w:t>
            </w:r>
          </w:p>
          <w:p w14:paraId="5BB96EEA" w14:textId="77777777" w:rsidR="0003411C" w:rsidRDefault="0003411C" w:rsidP="0003411C"/>
          <w:p w14:paraId="2676DECC" w14:textId="4DD44B2F" w:rsidR="0003411C" w:rsidRDefault="0003411C">
            <w:r>
              <w:t xml:space="preserve">Dick, S., Duncan, S., Gillie, J., Mahara, S., Morris, J., Smye, V., &amp; Voyageur, E. (2006). </w:t>
            </w:r>
            <w:r w:rsidRPr="0003411C">
              <w:rPr>
                <w:i/>
              </w:rPr>
              <w:t xml:space="preserve">Cultural </w:t>
            </w:r>
            <w:r w:rsidR="009E69C5" w:rsidRPr="0003411C">
              <w:rPr>
                <w:i/>
              </w:rPr>
              <w:t>Safety</w:t>
            </w:r>
            <w:r w:rsidRPr="0003411C">
              <w:rPr>
                <w:i/>
              </w:rPr>
              <w:t xml:space="preserve">: Module 3: Peoples’ </w:t>
            </w:r>
            <w:r w:rsidR="009E69C5" w:rsidRPr="0003411C">
              <w:rPr>
                <w:i/>
              </w:rPr>
              <w:t xml:space="preserve">Experiences </w:t>
            </w:r>
            <w:r w:rsidRPr="0003411C">
              <w:rPr>
                <w:i/>
              </w:rPr>
              <w:t xml:space="preserve">of </w:t>
            </w:r>
            <w:r w:rsidR="009E69C5" w:rsidRPr="0003411C">
              <w:rPr>
                <w:i/>
              </w:rPr>
              <w:t>Colonization</w:t>
            </w:r>
            <w:r w:rsidRPr="0003411C">
              <w:rPr>
                <w:i/>
              </w:rPr>
              <w:t xml:space="preserve"> in </w:t>
            </w:r>
            <w:r w:rsidR="009E69C5" w:rsidRPr="0003411C">
              <w:rPr>
                <w:i/>
              </w:rPr>
              <w:t xml:space="preserve">Relation </w:t>
            </w:r>
            <w:r w:rsidRPr="0003411C">
              <w:rPr>
                <w:i/>
              </w:rPr>
              <w:t xml:space="preserve">to </w:t>
            </w:r>
            <w:r w:rsidR="009E69C5" w:rsidRPr="0003411C">
              <w:rPr>
                <w:i/>
              </w:rPr>
              <w:t>Health</w:t>
            </w:r>
            <w:r w:rsidR="009E69C5">
              <w:rPr>
                <w:i/>
              </w:rPr>
              <w:t xml:space="preserve"> C</w:t>
            </w:r>
            <w:r w:rsidR="009E69C5" w:rsidRPr="0003411C">
              <w:rPr>
                <w:i/>
              </w:rPr>
              <w:t>are</w:t>
            </w:r>
            <w:r>
              <w:t xml:space="preserve">. </w:t>
            </w:r>
            <w:hyperlink r:id="rId513" w:history="1">
              <w:r w:rsidRPr="00A07566">
                <w:rPr>
                  <w:rStyle w:val="Hyperlink"/>
                </w:rPr>
                <w:t>http://web2.uvcs.uvic.ca/courses/csafety/mod3/index.htm</w:t>
              </w:r>
            </w:hyperlink>
          </w:p>
        </w:tc>
      </w:tr>
    </w:tbl>
    <w:p w14:paraId="0F03FCB5" w14:textId="6455209D" w:rsidR="00C04682" w:rsidRDefault="00C04682"/>
    <w:tbl>
      <w:tblPr>
        <w:tblStyle w:val="TableGrid"/>
        <w:tblW w:w="0" w:type="auto"/>
        <w:tblLook w:val="04A0" w:firstRow="1" w:lastRow="0" w:firstColumn="1" w:lastColumn="0" w:noHBand="0" w:noVBand="1"/>
      </w:tblPr>
      <w:tblGrid>
        <w:gridCol w:w="4675"/>
        <w:gridCol w:w="4675"/>
      </w:tblGrid>
      <w:tr w:rsidR="0058045F" w14:paraId="4D21D1BE" w14:textId="77777777" w:rsidTr="0058045F">
        <w:tc>
          <w:tcPr>
            <w:tcW w:w="4675" w:type="dxa"/>
          </w:tcPr>
          <w:p w14:paraId="27025424" w14:textId="77777777" w:rsidR="0058045F" w:rsidRDefault="002F1A09" w:rsidP="00004B8D">
            <w:pPr>
              <w:pStyle w:val="HEAD2"/>
            </w:pPr>
            <w:r>
              <w:br w:type="page"/>
            </w:r>
            <w:bookmarkStart w:id="68" w:name="_Toc509303562"/>
            <w:r w:rsidR="0058045F" w:rsidRPr="0058045F">
              <w:t>Teaching Learning Resource</w:t>
            </w:r>
            <w:r w:rsidR="00004B8D">
              <w:t>:</w:t>
            </w:r>
            <w:r w:rsidR="0058045F" w:rsidRPr="0058045F">
              <w:t xml:space="preserve"> Race</w:t>
            </w:r>
            <w:bookmarkEnd w:id="68"/>
          </w:p>
        </w:tc>
        <w:tc>
          <w:tcPr>
            <w:tcW w:w="4675" w:type="dxa"/>
          </w:tcPr>
          <w:p w14:paraId="1F62BF3F" w14:textId="77777777" w:rsidR="00004B8D" w:rsidRDefault="00004B8D">
            <w:r w:rsidRPr="00004B8D">
              <w:t xml:space="preserve">Optional Activity </w:t>
            </w:r>
          </w:p>
          <w:p w14:paraId="2A4FA962" w14:textId="77777777" w:rsidR="0058045F" w:rsidRDefault="00004B8D">
            <w:r w:rsidRPr="00004B8D">
              <w:rPr>
                <w:b/>
              </w:rPr>
              <w:t>Affective Domain:</w:t>
            </w:r>
            <w:r w:rsidRPr="00004B8D">
              <w:t xml:space="preserve"> Respond/Value/Organize</w:t>
            </w:r>
          </w:p>
        </w:tc>
      </w:tr>
      <w:tr w:rsidR="0058045F" w14:paraId="73F539A0" w14:textId="77777777" w:rsidTr="0058045F">
        <w:tc>
          <w:tcPr>
            <w:tcW w:w="4675" w:type="dxa"/>
          </w:tcPr>
          <w:p w14:paraId="25784842" w14:textId="77777777" w:rsidR="0058045F" w:rsidRDefault="004F44AE">
            <w:r w:rsidRPr="004F44AE">
              <w:rPr>
                <w:b/>
              </w:rPr>
              <w:t>Course:</w:t>
            </w:r>
            <w:r w:rsidRPr="004F44AE">
              <w:t xml:space="preserve"> Professional Practice I</w:t>
            </w:r>
          </w:p>
        </w:tc>
        <w:tc>
          <w:tcPr>
            <w:tcW w:w="4675" w:type="dxa"/>
          </w:tcPr>
          <w:p w14:paraId="1278C47A" w14:textId="77777777" w:rsidR="004F44AE" w:rsidRDefault="004F44AE">
            <w:r w:rsidRPr="004F44AE">
              <w:rPr>
                <w:b/>
              </w:rPr>
              <w:t>Duration:</w:t>
            </w:r>
            <w:r w:rsidRPr="004F44AE">
              <w:t xml:space="preserve"> Single session </w:t>
            </w:r>
          </w:p>
          <w:p w14:paraId="3E162E26" w14:textId="77777777" w:rsidR="0058045F" w:rsidRDefault="004F44AE">
            <w:r w:rsidRPr="004F44AE">
              <w:rPr>
                <w:b/>
              </w:rPr>
              <w:t>Preparation:</w:t>
            </w:r>
            <w:r w:rsidRPr="004F44AE">
              <w:t xml:space="preserve"> Moderate</w:t>
            </w:r>
          </w:p>
        </w:tc>
      </w:tr>
      <w:tr w:rsidR="004F44AE" w14:paraId="0E88A634" w14:textId="77777777" w:rsidTr="00830C83">
        <w:tc>
          <w:tcPr>
            <w:tcW w:w="9350" w:type="dxa"/>
            <w:gridSpan w:val="2"/>
          </w:tcPr>
          <w:p w14:paraId="21B09674" w14:textId="77777777" w:rsidR="004F44AE" w:rsidRDefault="004F44AE">
            <w:r w:rsidRPr="004F44AE">
              <w:rPr>
                <w:b/>
              </w:rPr>
              <w:t>Indigenous Competencies:</w:t>
            </w:r>
            <w:r w:rsidRPr="004F44AE">
              <w:t xml:space="preserve"> Inclusivity</w:t>
            </w:r>
          </w:p>
        </w:tc>
      </w:tr>
      <w:tr w:rsidR="00A92455" w14:paraId="6FCA0833" w14:textId="77777777" w:rsidTr="00830C83">
        <w:tc>
          <w:tcPr>
            <w:tcW w:w="9350" w:type="dxa"/>
            <w:gridSpan w:val="2"/>
          </w:tcPr>
          <w:p w14:paraId="2B5CC600" w14:textId="77777777" w:rsidR="00A92455" w:rsidRPr="00A92455" w:rsidRDefault="00A92455" w:rsidP="00A92455">
            <w:pPr>
              <w:rPr>
                <w:b/>
              </w:rPr>
            </w:pPr>
            <w:r w:rsidRPr="00A92455">
              <w:rPr>
                <w:b/>
              </w:rPr>
              <w:t>Purpose:</w:t>
            </w:r>
          </w:p>
          <w:p w14:paraId="2124AED1" w14:textId="77777777" w:rsidR="00A92455" w:rsidRDefault="00A92455" w:rsidP="0091209D">
            <w:pPr>
              <w:pStyle w:val="ListParagraph"/>
              <w:numPr>
                <w:ilvl w:val="0"/>
                <w:numId w:val="78"/>
              </w:numPr>
            </w:pPr>
            <w:r>
              <w:t>To develop learners’ awareness of own attitudes, biases and assumptions of race.</w:t>
            </w:r>
          </w:p>
          <w:p w14:paraId="17533FFA" w14:textId="77777777" w:rsidR="00A92455" w:rsidRDefault="00A92455"/>
        </w:tc>
      </w:tr>
      <w:tr w:rsidR="0035236C" w14:paraId="59221190" w14:textId="77777777" w:rsidTr="00830C83">
        <w:tc>
          <w:tcPr>
            <w:tcW w:w="9350" w:type="dxa"/>
            <w:gridSpan w:val="2"/>
          </w:tcPr>
          <w:p w14:paraId="34A97714" w14:textId="77777777" w:rsidR="0035236C" w:rsidRPr="0035236C" w:rsidRDefault="0035236C" w:rsidP="0035236C">
            <w:pPr>
              <w:rPr>
                <w:b/>
              </w:rPr>
            </w:pPr>
            <w:r w:rsidRPr="0035236C">
              <w:rPr>
                <w:b/>
              </w:rPr>
              <w:t>Process:</w:t>
            </w:r>
          </w:p>
          <w:p w14:paraId="6449F921" w14:textId="77777777" w:rsidR="0035236C" w:rsidRPr="0035236C" w:rsidRDefault="0035236C" w:rsidP="0035236C">
            <w:pPr>
              <w:rPr>
                <w:b/>
              </w:rPr>
            </w:pPr>
          </w:p>
          <w:p w14:paraId="38F65C6F" w14:textId="30D11F5F" w:rsidR="00F10DE4" w:rsidRPr="0035236C" w:rsidRDefault="0035236C" w:rsidP="0035236C">
            <w:pPr>
              <w:rPr>
                <w:b/>
              </w:rPr>
            </w:pPr>
            <w:r w:rsidRPr="0035236C">
              <w:rPr>
                <w:b/>
              </w:rPr>
              <w:t>In Preparation:</w:t>
            </w:r>
          </w:p>
          <w:p w14:paraId="5E44EF21" w14:textId="77777777" w:rsidR="0035236C" w:rsidRPr="00F10DE4" w:rsidRDefault="0035236C" w:rsidP="00A6676D">
            <w:pPr>
              <w:pStyle w:val="ListParagraph"/>
              <w:numPr>
                <w:ilvl w:val="0"/>
                <w:numId w:val="240"/>
              </w:numPr>
            </w:pPr>
            <w:r w:rsidRPr="00F10DE4">
              <w:t>Invite learners to individually reflect and answer the following sample pre‐activity reflection before coming to class.</w:t>
            </w:r>
          </w:p>
          <w:p w14:paraId="1596B8E8" w14:textId="77777777" w:rsidR="0035236C" w:rsidRPr="00F10DE4" w:rsidRDefault="0035236C" w:rsidP="0006151F">
            <w:pPr>
              <w:pStyle w:val="ListParagraph"/>
              <w:ind w:left="2160"/>
            </w:pPr>
          </w:p>
          <w:p w14:paraId="083DB748" w14:textId="61AD4E69" w:rsidR="002C70C1" w:rsidRDefault="0035236C" w:rsidP="00A6676D">
            <w:pPr>
              <w:rPr>
                <w:b/>
              </w:rPr>
            </w:pPr>
            <w:r w:rsidRPr="00F10DE4">
              <w:rPr>
                <w:b/>
              </w:rPr>
              <w:t>In Class</w:t>
            </w:r>
            <w:r w:rsidR="0006151F" w:rsidRPr="00F10DE4">
              <w:rPr>
                <w:b/>
              </w:rPr>
              <w:t>:</w:t>
            </w:r>
          </w:p>
          <w:p w14:paraId="298BA2B7" w14:textId="28068CC1" w:rsidR="002C70C1" w:rsidRPr="00E132A8" w:rsidRDefault="0035236C" w:rsidP="00A6676D">
            <w:pPr>
              <w:pStyle w:val="NoSpacing"/>
              <w:numPr>
                <w:ilvl w:val="0"/>
                <w:numId w:val="241"/>
              </w:numPr>
            </w:pPr>
            <w:r w:rsidRPr="007E4EF4">
              <w:t>“Race is not based on biology, but race is rather an idea that we ascribe to biology</w:t>
            </w:r>
            <w:r w:rsidR="00D70865" w:rsidRPr="007E4EF4">
              <w:t>.</w:t>
            </w:r>
            <w:r w:rsidRPr="009E3B26">
              <w:t xml:space="preserve">” </w:t>
            </w:r>
            <w:r w:rsidR="00D70865" w:rsidRPr="009A31F0">
              <w:t>H</w:t>
            </w:r>
            <w:r w:rsidRPr="00ED3193">
              <w:t>ave learners discuss the meaning of this statement.</w:t>
            </w:r>
          </w:p>
          <w:p w14:paraId="1B7D2596" w14:textId="609B560B" w:rsidR="00777C79" w:rsidRPr="00E132A8" w:rsidRDefault="0035236C" w:rsidP="00A6676D">
            <w:pPr>
              <w:pStyle w:val="NoSpacing"/>
              <w:numPr>
                <w:ilvl w:val="0"/>
                <w:numId w:val="241"/>
              </w:numPr>
            </w:pPr>
            <w:r w:rsidRPr="00E132A8">
              <w:t>Watch</w:t>
            </w:r>
            <w:r w:rsidR="00D70865" w:rsidRPr="00E132A8">
              <w:t xml:space="preserve"> </w:t>
            </w:r>
            <w:r w:rsidRPr="00E132A8">
              <w:rPr>
                <w:i/>
              </w:rPr>
              <w:t xml:space="preserve">Race: The </w:t>
            </w:r>
            <w:r w:rsidR="00D70865" w:rsidRPr="000952E9">
              <w:rPr>
                <w:i/>
              </w:rPr>
              <w:t xml:space="preserve">Power </w:t>
            </w:r>
            <w:r w:rsidRPr="000952E9">
              <w:rPr>
                <w:i/>
              </w:rPr>
              <w:t xml:space="preserve">of an </w:t>
            </w:r>
            <w:r w:rsidR="00D70865" w:rsidRPr="00F34BC0">
              <w:rPr>
                <w:i/>
              </w:rPr>
              <w:t xml:space="preserve">Illusion, </w:t>
            </w:r>
            <w:r w:rsidRPr="00A6676D">
              <w:t>Episode 1</w:t>
            </w:r>
            <w:r w:rsidR="00D70865" w:rsidRPr="007E4EF4">
              <w:t xml:space="preserve">: </w:t>
            </w:r>
            <w:r w:rsidRPr="009E3B26">
              <w:t xml:space="preserve">The </w:t>
            </w:r>
            <w:r w:rsidR="00D70865" w:rsidRPr="009A31F0">
              <w:t xml:space="preserve">Difference </w:t>
            </w:r>
            <w:r w:rsidR="00B85549">
              <w:rPr>
                <w:sz w:val="24"/>
                <w:szCs w:val="24"/>
              </w:rPr>
              <w:t>b</w:t>
            </w:r>
            <w:r w:rsidR="00D70865" w:rsidRPr="007E4EF4">
              <w:t>etween Us</w:t>
            </w:r>
            <w:r w:rsidR="00D70865" w:rsidRPr="009E3B26">
              <w:t>:</w:t>
            </w:r>
            <w:r w:rsidR="00777C79" w:rsidRPr="009A31F0">
              <w:t xml:space="preserve"> </w:t>
            </w:r>
            <w:hyperlink r:id="rId514" w:history="1">
              <w:r w:rsidR="00777C79" w:rsidRPr="00ED3193">
                <w:rPr>
                  <w:rStyle w:val="Hyperlink"/>
                </w:rPr>
                <w:t>http://www.dailymotion.com/video/x3zfck8</w:t>
              </w:r>
            </w:hyperlink>
          </w:p>
          <w:p w14:paraId="438655CB" w14:textId="428F696B" w:rsidR="00F10DE4" w:rsidRPr="000952E9" w:rsidRDefault="00D70865" w:rsidP="00A6676D">
            <w:pPr>
              <w:pStyle w:val="NoSpacing"/>
              <w:numPr>
                <w:ilvl w:val="0"/>
                <w:numId w:val="241"/>
              </w:numPr>
            </w:pPr>
            <w:r w:rsidRPr="00E132A8">
              <w:t>R</w:t>
            </w:r>
            <w:r w:rsidR="0035236C" w:rsidRPr="00E132A8">
              <w:t>efer to California Newsreel website (below) for discussion guides and online facilitator guides.</w:t>
            </w:r>
          </w:p>
          <w:p w14:paraId="312E528F" w14:textId="08DF5019" w:rsidR="0035236C" w:rsidRDefault="0035236C" w:rsidP="00A6676D">
            <w:pPr>
              <w:pStyle w:val="NoSpacing"/>
              <w:ind w:left="720"/>
            </w:pPr>
            <w:r w:rsidRPr="00F34BC0">
              <w:t>Invite learners to answer the post‐activity questions. Discuss learners’ responses in relations to First Nations, Inuit and Métis people.</w:t>
            </w:r>
            <w:r w:rsidR="00B85549">
              <w:rPr>
                <w:sz w:val="24"/>
                <w:szCs w:val="24"/>
              </w:rPr>
              <w:t xml:space="preserve"> </w:t>
            </w:r>
            <w:r w:rsidRPr="009E3B26">
              <w:t>Invite learners to journal about class discussions.</w:t>
            </w:r>
          </w:p>
        </w:tc>
      </w:tr>
      <w:tr w:rsidR="0006151F" w14:paraId="6DC44D43" w14:textId="77777777" w:rsidTr="00830C83">
        <w:tc>
          <w:tcPr>
            <w:tcW w:w="9350" w:type="dxa"/>
            <w:gridSpan w:val="2"/>
          </w:tcPr>
          <w:p w14:paraId="0B08A472" w14:textId="77777777" w:rsidR="00830C83" w:rsidRPr="00830C83" w:rsidRDefault="00830C83" w:rsidP="00830C83">
            <w:pPr>
              <w:rPr>
                <w:b/>
              </w:rPr>
            </w:pPr>
            <w:r w:rsidRPr="00830C83">
              <w:rPr>
                <w:b/>
              </w:rPr>
              <w:t>Sample Pre‐Activity Reflections:</w:t>
            </w:r>
          </w:p>
          <w:p w14:paraId="659968CD" w14:textId="77777777" w:rsidR="00830C83" w:rsidRDefault="00830C83" w:rsidP="00830C83"/>
          <w:p w14:paraId="495673F0" w14:textId="77777777" w:rsidR="00830C83" w:rsidRDefault="00830C83" w:rsidP="00A6676D">
            <w:pPr>
              <w:pStyle w:val="ListParagraph"/>
              <w:numPr>
                <w:ilvl w:val="0"/>
                <w:numId w:val="221"/>
              </w:numPr>
            </w:pPr>
            <w:r>
              <w:t>What does the term “race” mean to you?</w:t>
            </w:r>
          </w:p>
          <w:p w14:paraId="14AA9482" w14:textId="7A107A9D" w:rsidR="00830C83" w:rsidRDefault="00830C83" w:rsidP="00A6676D">
            <w:pPr>
              <w:pStyle w:val="ListParagraph"/>
              <w:numPr>
                <w:ilvl w:val="0"/>
                <w:numId w:val="221"/>
              </w:numPr>
            </w:pPr>
            <w:r>
              <w:t>How does it affect you? How does it affect your place in the world?</w:t>
            </w:r>
          </w:p>
          <w:p w14:paraId="6F0FFC4A" w14:textId="77777777" w:rsidR="00830C83" w:rsidRDefault="00830C83" w:rsidP="00A6676D">
            <w:pPr>
              <w:pStyle w:val="ListParagraph"/>
              <w:numPr>
                <w:ilvl w:val="0"/>
                <w:numId w:val="221"/>
              </w:numPr>
            </w:pPr>
            <w:r>
              <w:t>How does your background (gender, ethnicity, education, etc.) shape the lens that you see through?</w:t>
            </w:r>
          </w:p>
          <w:p w14:paraId="534EA482" w14:textId="77777777" w:rsidR="00830C83" w:rsidRDefault="00830C83" w:rsidP="00830C83"/>
          <w:p w14:paraId="0B09F25C" w14:textId="77777777" w:rsidR="00830C83" w:rsidRPr="00830C83" w:rsidRDefault="00830C83" w:rsidP="00830C83">
            <w:pPr>
              <w:rPr>
                <w:b/>
              </w:rPr>
            </w:pPr>
            <w:r w:rsidRPr="00830C83">
              <w:rPr>
                <w:b/>
              </w:rPr>
              <w:t>Sample Post‐Activity Reflections:</w:t>
            </w:r>
          </w:p>
          <w:p w14:paraId="17A372D0" w14:textId="77777777" w:rsidR="00830C83" w:rsidRDefault="00830C83" w:rsidP="00830C83">
            <w:r>
              <w:t xml:space="preserve"> </w:t>
            </w:r>
          </w:p>
          <w:p w14:paraId="747862A9" w14:textId="77777777" w:rsidR="00830C83" w:rsidRDefault="00830C83" w:rsidP="00A6676D">
            <w:pPr>
              <w:pStyle w:val="ListParagraph"/>
              <w:numPr>
                <w:ilvl w:val="0"/>
                <w:numId w:val="222"/>
              </w:numPr>
            </w:pPr>
            <w:r>
              <w:t>What surprised you?</w:t>
            </w:r>
          </w:p>
          <w:p w14:paraId="496DEA13" w14:textId="77777777" w:rsidR="00830C83" w:rsidRDefault="00830C83" w:rsidP="00A6676D">
            <w:pPr>
              <w:pStyle w:val="ListParagraph"/>
              <w:numPr>
                <w:ilvl w:val="0"/>
                <w:numId w:val="222"/>
              </w:numPr>
            </w:pPr>
            <w:r>
              <w:t xml:space="preserve">What did you discover about yourself, your views and values? </w:t>
            </w:r>
          </w:p>
          <w:p w14:paraId="0D0AAE10" w14:textId="67B7C9BD" w:rsidR="009964D0" w:rsidRDefault="00830C83">
            <w:r>
              <w:t>What does the term “race” mean to you now?</w:t>
            </w:r>
          </w:p>
        </w:tc>
      </w:tr>
      <w:tr w:rsidR="00830C83" w14:paraId="75DA4D99" w14:textId="77777777" w:rsidTr="00830C83">
        <w:tc>
          <w:tcPr>
            <w:tcW w:w="9350" w:type="dxa"/>
            <w:gridSpan w:val="2"/>
          </w:tcPr>
          <w:p w14:paraId="1ED4FF0C" w14:textId="77777777" w:rsidR="009964D0" w:rsidRPr="009964D0" w:rsidRDefault="009964D0" w:rsidP="009964D0">
            <w:pPr>
              <w:rPr>
                <w:b/>
              </w:rPr>
            </w:pPr>
            <w:r w:rsidRPr="009964D0">
              <w:rPr>
                <w:b/>
              </w:rPr>
              <w:t>References:</w:t>
            </w:r>
          </w:p>
          <w:p w14:paraId="6C494500" w14:textId="77777777" w:rsidR="009964D0" w:rsidRDefault="009964D0" w:rsidP="009964D0"/>
          <w:p w14:paraId="51E90271" w14:textId="2F1D4155" w:rsidR="009964D0" w:rsidRDefault="009964D0" w:rsidP="009964D0">
            <w:r>
              <w:t xml:space="preserve">Adelman, L. (Executive Producer). (2003). </w:t>
            </w:r>
            <w:r w:rsidRPr="00A6676D">
              <w:rPr>
                <w:i/>
              </w:rPr>
              <w:t xml:space="preserve">Race: The </w:t>
            </w:r>
            <w:r w:rsidR="00D70865" w:rsidRPr="00A6676D">
              <w:rPr>
                <w:i/>
              </w:rPr>
              <w:t xml:space="preserve">Power </w:t>
            </w:r>
            <w:r w:rsidRPr="00A6676D">
              <w:rPr>
                <w:i/>
              </w:rPr>
              <w:t xml:space="preserve">of an </w:t>
            </w:r>
            <w:r w:rsidR="00D70865" w:rsidRPr="00A6676D">
              <w:rPr>
                <w:i/>
              </w:rPr>
              <w:t>Illusion</w:t>
            </w:r>
            <w:r w:rsidR="00D70865">
              <w:t xml:space="preserve"> Episode 1: </w:t>
            </w:r>
            <w:r>
              <w:t xml:space="preserve">The </w:t>
            </w:r>
            <w:r w:rsidR="00D70865">
              <w:t xml:space="preserve">Difference </w:t>
            </w:r>
            <w:r>
              <w:t xml:space="preserve">between </w:t>
            </w:r>
            <w:r w:rsidR="00D70865">
              <w:t xml:space="preserve">Us </w:t>
            </w:r>
            <w:r>
              <w:t xml:space="preserve">California Newsreel. </w:t>
            </w:r>
            <w:r w:rsidR="00777C79" w:rsidRPr="00777C79">
              <w:t>http://www.dailymotion.com/video/x3zfck8</w:t>
            </w:r>
          </w:p>
          <w:p w14:paraId="3528B5FC" w14:textId="77777777" w:rsidR="00830C83" w:rsidRDefault="00830C83"/>
        </w:tc>
      </w:tr>
    </w:tbl>
    <w:p w14:paraId="52DFEA9B" w14:textId="77777777" w:rsidR="002F1A09" w:rsidRDefault="002F1A09"/>
    <w:p w14:paraId="7338183E" w14:textId="77777777" w:rsidR="007A4890" w:rsidRDefault="007A4890">
      <w:r>
        <w:br w:type="page"/>
      </w:r>
    </w:p>
    <w:tbl>
      <w:tblPr>
        <w:tblStyle w:val="TableGrid"/>
        <w:tblW w:w="0" w:type="auto"/>
        <w:tblLook w:val="04A0" w:firstRow="1" w:lastRow="0" w:firstColumn="1" w:lastColumn="0" w:noHBand="0" w:noVBand="1"/>
      </w:tblPr>
      <w:tblGrid>
        <w:gridCol w:w="4675"/>
        <w:gridCol w:w="4675"/>
      </w:tblGrid>
      <w:tr w:rsidR="006130D9" w14:paraId="3FEC0FD6" w14:textId="77777777" w:rsidTr="006130D9">
        <w:tc>
          <w:tcPr>
            <w:tcW w:w="4675" w:type="dxa"/>
          </w:tcPr>
          <w:p w14:paraId="4A06FDDB" w14:textId="533767D6" w:rsidR="006130D9" w:rsidRDefault="006130D9" w:rsidP="009629EA">
            <w:pPr>
              <w:pStyle w:val="HEAD2"/>
            </w:pPr>
            <w:bookmarkStart w:id="69" w:name="_Toc509303563"/>
            <w:r w:rsidRPr="006130D9">
              <w:lastRenderedPageBreak/>
              <w:t xml:space="preserve">Teaching Learning Resource: Learning Rubric </w:t>
            </w:r>
            <w:r w:rsidR="009629EA">
              <w:t>1</w:t>
            </w:r>
            <w:r w:rsidR="00FB673F">
              <w:t xml:space="preserve">: </w:t>
            </w:r>
            <w:r w:rsidRPr="006130D9">
              <w:t>Learning about Diversity</w:t>
            </w:r>
            <w:bookmarkEnd w:id="69"/>
          </w:p>
        </w:tc>
        <w:tc>
          <w:tcPr>
            <w:tcW w:w="4675" w:type="dxa"/>
          </w:tcPr>
          <w:p w14:paraId="094593CD" w14:textId="77777777" w:rsidR="00460EB1" w:rsidRDefault="008A5E45" w:rsidP="00F93ED8">
            <w:r w:rsidRPr="008A5E45">
              <w:t>Recommended Activity</w:t>
            </w:r>
          </w:p>
          <w:p w14:paraId="4D43DFC3" w14:textId="77777777" w:rsidR="006130D9" w:rsidRDefault="008A5E45" w:rsidP="00F93ED8">
            <w:r w:rsidRPr="00460EB1">
              <w:rPr>
                <w:b/>
              </w:rPr>
              <w:t>Cognitive:</w:t>
            </w:r>
            <w:r w:rsidRPr="008A5E45">
              <w:t xml:space="preserve"> Understanding/Applying</w:t>
            </w:r>
          </w:p>
        </w:tc>
      </w:tr>
      <w:tr w:rsidR="006130D9" w14:paraId="248964F9" w14:textId="77777777" w:rsidTr="006130D9">
        <w:tc>
          <w:tcPr>
            <w:tcW w:w="4675" w:type="dxa"/>
          </w:tcPr>
          <w:p w14:paraId="5E284FF8" w14:textId="77777777" w:rsidR="006130D9" w:rsidRDefault="00D875AB" w:rsidP="00F93ED8">
            <w:r w:rsidRPr="00D875AB">
              <w:rPr>
                <w:b/>
              </w:rPr>
              <w:t>Course:</w:t>
            </w:r>
            <w:r w:rsidRPr="00D875AB">
              <w:t xml:space="preserve"> Professional Practice I</w:t>
            </w:r>
          </w:p>
        </w:tc>
        <w:tc>
          <w:tcPr>
            <w:tcW w:w="4675" w:type="dxa"/>
          </w:tcPr>
          <w:p w14:paraId="4B90C505" w14:textId="51ADF56B" w:rsidR="00D875AB" w:rsidRDefault="00D708ED" w:rsidP="00D875AB">
            <w:r>
              <w:rPr>
                <w:b/>
              </w:rPr>
              <w:t>Duration</w:t>
            </w:r>
            <w:r w:rsidR="00D875AB" w:rsidRPr="004346B9">
              <w:rPr>
                <w:b/>
              </w:rPr>
              <w:t>:</w:t>
            </w:r>
            <w:r w:rsidR="00D875AB">
              <w:t xml:space="preserve"> Spiral set 1 of 4</w:t>
            </w:r>
          </w:p>
          <w:p w14:paraId="0BE32830" w14:textId="77777777" w:rsidR="006130D9" w:rsidRDefault="00D875AB" w:rsidP="00F93ED8">
            <w:r w:rsidRPr="004346B9">
              <w:rPr>
                <w:b/>
              </w:rPr>
              <w:t xml:space="preserve">Preparation: </w:t>
            </w:r>
            <w:r>
              <w:t>Moderate</w:t>
            </w:r>
          </w:p>
        </w:tc>
      </w:tr>
      <w:tr w:rsidR="004346B9" w14:paraId="2691FA31" w14:textId="77777777" w:rsidTr="002455BD">
        <w:tc>
          <w:tcPr>
            <w:tcW w:w="9350" w:type="dxa"/>
            <w:gridSpan w:val="2"/>
          </w:tcPr>
          <w:p w14:paraId="45F36C63" w14:textId="77777777" w:rsidR="004346B9" w:rsidRDefault="004346B9" w:rsidP="00F93ED8">
            <w:r w:rsidRPr="004346B9">
              <w:rPr>
                <w:b/>
              </w:rPr>
              <w:t>Indigenous Competencies:</w:t>
            </w:r>
            <w:r w:rsidRPr="004346B9">
              <w:t xml:space="preserve"> Inclusivity, Mentoring and Support</w:t>
            </w:r>
          </w:p>
        </w:tc>
      </w:tr>
      <w:tr w:rsidR="000C61FB" w14:paraId="7CB30563" w14:textId="77777777" w:rsidTr="002455BD">
        <w:tc>
          <w:tcPr>
            <w:tcW w:w="9350" w:type="dxa"/>
            <w:gridSpan w:val="2"/>
          </w:tcPr>
          <w:p w14:paraId="4937F6AD" w14:textId="77777777" w:rsidR="000C61FB" w:rsidRPr="000C61FB" w:rsidRDefault="000C61FB" w:rsidP="000C61FB">
            <w:pPr>
              <w:rPr>
                <w:b/>
              </w:rPr>
            </w:pPr>
            <w:r w:rsidRPr="000C61FB">
              <w:rPr>
                <w:b/>
              </w:rPr>
              <w:t>Purpose:</w:t>
            </w:r>
          </w:p>
          <w:p w14:paraId="1345ED8F" w14:textId="1A1DAD91" w:rsidR="000C61FB" w:rsidRDefault="000C61FB" w:rsidP="00A6676D">
            <w:pPr>
              <w:pStyle w:val="ListParagraph"/>
              <w:numPr>
                <w:ilvl w:val="0"/>
                <w:numId w:val="89"/>
              </w:numPr>
            </w:pPr>
            <w:r>
              <w:t xml:space="preserve">To </w:t>
            </w:r>
            <w:r w:rsidR="00BD0561">
              <w:t xml:space="preserve">help </w:t>
            </w:r>
            <w:r>
              <w:t>learners gain awareness of their own learning needs in context of culturally safe care with First Nation, Inuit and Métis clients, families and communities.</w:t>
            </w:r>
          </w:p>
          <w:p w14:paraId="7CB73AB9" w14:textId="7F986053" w:rsidR="000C61FB" w:rsidRDefault="000C61FB" w:rsidP="0091209D">
            <w:pPr>
              <w:pStyle w:val="ListParagraph"/>
              <w:numPr>
                <w:ilvl w:val="0"/>
                <w:numId w:val="89"/>
              </w:numPr>
            </w:pPr>
            <w:r>
              <w:t xml:space="preserve">To </w:t>
            </w:r>
            <w:r w:rsidR="00BD0561">
              <w:t xml:space="preserve">help </w:t>
            </w:r>
            <w:r>
              <w:t>learners with self‐assessment and reflection in making visible their own assumptions, values, beliefs and biases.</w:t>
            </w:r>
          </w:p>
          <w:p w14:paraId="1C54CFC2" w14:textId="77777777" w:rsidR="000C61FB" w:rsidRDefault="000C61FB" w:rsidP="00F93ED8"/>
        </w:tc>
      </w:tr>
      <w:tr w:rsidR="00115E20" w14:paraId="59AD46B3" w14:textId="77777777" w:rsidTr="002455BD">
        <w:tc>
          <w:tcPr>
            <w:tcW w:w="9350" w:type="dxa"/>
            <w:gridSpan w:val="2"/>
          </w:tcPr>
          <w:p w14:paraId="7AE2A4D7" w14:textId="77777777" w:rsidR="00115E20" w:rsidRPr="00115E20" w:rsidRDefault="00115E20" w:rsidP="00115E20">
            <w:pPr>
              <w:rPr>
                <w:b/>
              </w:rPr>
            </w:pPr>
            <w:r w:rsidRPr="00115E20">
              <w:rPr>
                <w:b/>
              </w:rPr>
              <w:t xml:space="preserve">Process: </w:t>
            </w:r>
          </w:p>
          <w:p w14:paraId="45A8C3C4" w14:textId="77777777" w:rsidR="00EB60CB" w:rsidRPr="00115E20" w:rsidRDefault="00EB60CB">
            <w:pPr>
              <w:rPr>
                <w:b/>
              </w:rPr>
            </w:pPr>
          </w:p>
          <w:p w14:paraId="65B40175" w14:textId="13B44964" w:rsidR="00EB60CB" w:rsidRPr="00A6676D" w:rsidRDefault="00115E20" w:rsidP="00A6676D">
            <w:pPr>
              <w:pStyle w:val="NoSpacing"/>
            </w:pPr>
            <w:r w:rsidRPr="00115E20">
              <w:rPr>
                <w:b/>
              </w:rPr>
              <w:t>In Class:</w:t>
            </w:r>
          </w:p>
          <w:p w14:paraId="01CDAA28" w14:textId="21E8E915" w:rsidR="00EB60CB" w:rsidRPr="003A3A8C" w:rsidRDefault="00EB60CB" w:rsidP="00A6676D">
            <w:pPr>
              <w:pStyle w:val="NoSpacing"/>
              <w:numPr>
                <w:ilvl w:val="0"/>
                <w:numId w:val="249"/>
              </w:numPr>
            </w:pPr>
            <w:r>
              <w:rPr>
                <w:sz w:val="24"/>
                <w:szCs w:val="24"/>
              </w:rPr>
              <w:t xml:space="preserve"> </w:t>
            </w:r>
            <w:r w:rsidR="00115E20" w:rsidRPr="003A3A8C">
              <w:t xml:space="preserve">Watch video </w:t>
            </w:r>
            <w:r w:rsidR="00115E20" w:rsidRPr="00A6676D">
              <w:rPr>
                <w:i/>
              </w:rPr>
              <w:t>Recognizing Bias</w:t>
            </w:r>
            <w:r w:rsidR="00115E20" w:rsidRPr="003A3A8C">
              <w:t xml:space="preserve"> (6 minutes), available from BC</w:t>
            </w:r>
            <w:r w:rsidR="00BD0561" w:rsidRPr="003A3A8C">
              <w:t>c</w:t>
            </w:r>
            <w:r w:rsidR="00115E20" w:rsidRPr="004108A4">
              <w:t>ampus. Discuss how biases influence our worldviews, decisions and communication.</w:t>
            </w:r>
          </w:p>
          <w:p w14:paraId="501B966C" w14:textId="5E75F046" w:rsidR="00EB60CB" w:rsidRPr="004108A4" w:rsidRDefault="00115E20" w:rsidP="00A6676D">
            <w:pPr>
              <w:pStyle w:val="NoSpacing"/>
              <w:numPr>
                <w:ilvl w:val="0"/>
                <w:numId w:val="249"/>
              </w:numPr>
            </w:pPr>
            <w:r w:rsidRPr="00A6676D">
              <w:t xml:space="preserve">As a class, discuss the </w:t>
            </w:r>
            <w:r w:rsidR="00925468" w:rsidRPr="003A3A8C">
              <w:t xml:space="preserve">Indigenous </w:t>
            </w:r>
            <w:r w:rsidRPr="004108A4">
              <w:t>competencies (Inclusivity, Post‐Colonial Understanding, Respect, Indigenous Knowledge and Communication). See examples of cultural safety of health care practices on page</w:t>
            </w:r>
            <w:r w:rsidR="00BD0561" w:rsidRPr="004108A4">
              <w:t>s</w:t>
            </w:r>
            <w:r w:rsidRPr="004108A4">
              <w:t xml:space="preserve"> 9</w:t>
            </w:r>
            <w:r w:rsidR="00BD0561" w:rsidRPr="004108A4">
              <w:t xml:space="preserve"> to </w:t>
            </w:r>
            <w:r w:rsidRPr="004108A4">
              <w:t xml:space="preserve">11 of </w:t>
            </w:r>
            <w:r w:rsidRPr="00A6676D">
              <w:rPr>
                <w:i/>
              </w:rPr>
              <w:t xml:space="preserve">Cultural </w:t>
            </w:r>
            <w:r w:rsidR="00BD0561" w:rsidRPr="00A6676D">
              <w:rPr>
                <w:i/>
              </w:rPr>
              <w:t xml:space="preserve">Competency </w:t>
            </w:r>
            <w:r w:rsidRPr="00A6676D">
              <w:rPr>
                <w:i/>
              </w:rPr>
              <w:t xml:space="preserve">and </w:t>
            </w:r>
            <w:r w:rsidR="00BD0561" w:rsidRPr="00A6676D">
              <w:rPr>
                <w:i/>
              </w:rPr>
              <w:t>Safety</w:t>
            </w:r>
            <w:r w:rsidRPr="00A6676D">
              <w:rPr>
                <w:i/>
              </w:rPr>
              <w:t xml:space="preserve">: A </w:t>
            </w:r>
            <w:r w:rsidR="00BD0561" w:rsidRPr="00A6676D">
              <w:rPr>
                <w:i/>
              </w:rPr>
              <w:t xml:space="preserve">Guide </w:t>
            </w:r>
            <w:r w:rsidRPr="00A6676D">
              <w:rPr>
                <w:i/>
              </w:rPr>
              <w:t xml:space="preserve">for </w:t>
            </w:r>
            <w:r w:rsidR="00BD0561" w:rsidRPr="00A6676D">
              <w:rPr>
                <w:i/>
              </w:rPr>
              <w:t>Health Care Administrators</w:t>
            </w:r>
            <w:r w:rsidRPr="00A6676D">
              <w:rPr>
                <w:i/>
              </w:rPr>
              <w:t xml:space="preserve">, </w:t>
            </w:r>
            <w:r w:rsidR="00BD0561" w:rsidRPr="00A6676D">
              <w:rPr>
                <w:i/>
              </w:rPr>
              <w:t>Providers AND Educators</w:t>
            </w:r>
            <w:r w:rsidRPr="003A3A8C">
              <w:t xml:space="preserve">. </w:t>
            </w:r>
            <w:hyperlink r:id="rId515" w:history="1">
              <w:r w:rsidR="00F61520" w:rsidRPr="004108A4">
                <w:rPr>
                  <w:rStyle w:val="Hyperlink"/>
                </w:rPr>
                <w:t>http://www.naho.ca/documents/naho/publications/culturalCompetency.pdf</w:t>
              </w:r>
            </w:hyperlink>
          </w:p>
          <w:p w14:paraId="1C93FAF1" w14:textId="3D57E084" w:rsidR="00EB60CB" w:rsidRPr="003A3A8C" w:rsidRDefault="00115E20" w:rsidP="00A6676D">
            <w:pPr>
              <w:pStyle w:val="NoSpacing"/>
              <w:numPr>
                <w:ilvl w:val="0"/>
                <w:numId w:val="249"/>
              </w:numPr>
            </w:pPr>
            <w:r w:rsidRPr="004108A4">
              <w:t>Learners working in small groups can be assigned one of the five competencies. Learners to provide examples of behaviours of a culturally unaware nurse, developing nurse and a culturally safe nurse of the assigned competency. Us</w:t>
            </w:r>
            <w:r w:rsidR="00925468" w:rsidRPr="004108A4">
              <w:t>e</w:t>
            </w:r>
            <w:r w:rsidRPr="004108A4">
              <w:t xml:space="preserve"> creativity to share examples.</w:t>
            </w:r>
          </w:p>
          <w:p w14:paraId="3FF4CB15" w14:textId="6F4CF188" w:rsidR="00115E20" w:rsidRPr="003A3A8C" w:rsidRDefault="00115E20" w:rsidP="00A6676D">
            <w:pPr>
              <w:pStyle w:val="NoSpacing"/>
              <w:numPr>
                <w:ilvl w:val="0"/>
                <w:numId w:val="249"/>
              </w:numPr>
            </w:pPr>
            <w:r w:rsidRPr="00A6676D">
              <w:rPr>
                <w:sz w:val="24"/>
                <w:szCs w:val="24"/>
              </w:rPr>
              <w:t>Invite learners to journal using the following stems. Learners are requested to revisit/revise entries each term of the PN program.</w:t>
            </w:r>
          </w:p>
          <w:p w14:paraId="2D1FB135" w14:textId="77777777" w:rsidR="00C61F9B" w:rsidRDefault="00C61F9B" w:rsidP="00C61F9B">
            <w:pPr>
              <w:pStyle w:val="ListParagraph"/>
              <w:ind w:left="1440"/>
            </w:pPr>
          </w:p>
          <w:p w14:paraId="33DE0A28" w14:textId="77777777" w:rsidR="00115E20" w:rsidRDefault="00115E20" w:rsidP="0091209D">
            <w:pPr>
              <w:pStyle w:val="ListParagraph"/>
              <w:numPr>
                <w:ilvl w:val="0"/>
                <w:numId w:val="90"/>
              </w:numPr>
            </w:pPr>
            <w:r>
              <w:t>I believe the ultimate purpose of cultural competence and cultural safety in nursing education is…</w:t>
            </w:r>
          </w:p>
          <w:p w14:paraId="68387A71" w14:textId="77777777" w:rsidR="00115E20" w:rsidRDefault="00115E20" w:rsidP="0091209D">
            <w:pPr>
              <w:pStyle w:val="ListParagraph"/>
              <w:numPr>
                <w:ilvl w:val="0"/>
                <w:numId w:val="90"/>
              </w:numPr>
            </w:pPr>
            <w:r>
              <w:t>I believe this purpose can be achieved by… I believe my role is…</w:t>
            </w:r>
          </w:p>
          <w:p w14:paraId="59BE400E" w14:textId="77777777" w:rsidR="00115E20" w:rsidRDefault="00115E20" w:rsidP="0091209D">
            <w:pPr>
              <w:pStyle w:val="ListParagraph"/>
              <w:numPr>
                <w:ilvl w:val="0"/>
                <w:numId w:val="90"/>
              </w:numPr>
            </w:pPr>
            <w:r>
              <w:t>I believe the factors that inhibit or enable this purpose to be achieved include…</w:t>
            </w:r>
          </w:p>
          <w:p w14:paraId="72AC2E5A" w14:textId="77777777" w:rsidR="00D76A70" w:rsidRDefault="00115E20" w:rsidP="0091209D">
            <w:pPr>
              <w:pStyle w:val="ListParagraph"/>
              <w:numPr>
                <w:ilvl w:val="0"/>
                <w:numId w:val="90"/>
              </w:numPr>
            </w:pPr>
            <w:r>
              <w:t>Other values/beliefs that I hold about providing culturally safe care with First Nations, Inuit and Métis clients, families and communities are…</w:t>
            </w:r>
          </w:p>
          <w:p w14:paraId="527B27A8" w14:textId="77777777" w:rsidR="00D76A70" w:rsidRDefault="00D76A70" w:rsidP="00F93ED8"/>
        </w:tc>
      </w:tr>
      <w:tr w:rsidR="00D76A70" w14:paraId="019DA88B" w14:textId="77777777" w:rsidTr="002455BD">
        <w:tc>
          <w:tcPr>
            <w:tcW w:w="9350" w:type="dxa"/>
            <w:gridSpan w:val="2"/>
          </w:tcPr>
          <w:p w14:paraId="00ED9596" w14:textId="6763120F" w:rsidR="00EB60CB" w:rsidRDefault="00D76A70" w:rsidP="00D76A70">
            <w:r w:rsidRPr="00D76A70">
              <w:rPr>
                <w:b/>
              </w:rPr>
              <w:t>Take home:</w:t>
            </w:r>
          </w:p>
          <w:p w14:paraId="359046F4" w14:textId="77777777" w:rsidR="00EB60CB" w:rsidRDefault="00EB60CB" w:rsidP="00A6676D"/>
          <w:p w14:paraId="09318554" w14:textId="1A096EC2" w:rsidR="00D76A70" w:rsidRDefault="00D76A70" w:rsidP="00A6676D">
            <w:pPr>
              <w:pStyle w:val="ListParagraph"/>
              <w:numPr>
                <w:ilvl w:val="0"/>
                <w:numId w:val="250"/>
              </w:numPr>
            </w:pPr>
            <w:r>
              <w:t>Have learners individually review the rubric and conduct an authentic self‐assessment. There are no wrong answers. Learners to date their entries so they can recognize their progression within the term.</w:t>
            </w:r>
          </w:p>
          <w:p w14:paraId="4BD49F7D" w14:textId="77777777" w:rsidR="00CF3B53" w:rsidRDefault="00CF3B53" w:rsidP="00CF3B53">
            <w:pPr>
              <w:pStyle w:val="ListParagraph"/>
              <w:ind w:left="1440"/>
            </w:pPr>
          </w:p>
          <w:p w14:paraId="36F74C30" w14:textId="77777777" w:rsidR="00D76A70" w:rsidRPr="00A6676D" w:rsidRDefault="00D76A70" w:rsidP="00A6676D">
            <w:pPr>
              <w:rPr>
                <w:b/>
              </w:rPr>
            </w:pPr>
            <w:r w:rsidRPr="00A6676D">
              <w:rPr>
                <w:b/>
              </w:rPr>
              <w:t>Variations:</w:t>
            </w:r>
          </w:p>
          <w:p w14:paraId="483295BE" w14:textId="5EB8C082" w:rsidR="00D76A70" w:rsidRDefault="00D76A70" w:rsidP="00A6676D">
            <w:pPr>
              <w:pStyle w:val="ListParagraph"/>
              <w:numPr>
                <w:ilvl w:val="0"/>
                <w:numId w:val="244"/>
              </w:numPr>
            </w:pPr>
            <w:r>
              <w:t>Learners hand in rubric upon completion</w:t>
            </w:r>
            <w:r w:rsidR="00BD0561">
              <w:t>.</w:t>
            </w:r>
          </w:p>
          <w:p w14:paraId="57A77EBA" w14:textId="77777777" w:rsidR="00D76A70" w:rsidRDefault="00D76A70" w:rsidP="00A6676D">
            <w:pPr>
              <w:pStyle w:val="ListParagraph"/>
              <w:numPr>
                <w:ilvl w:val="0"/>
                <w:numId w:val="244"/>
              </w:numPr>
            </w:pPr>
            <w:r>
              <w:t>Learners place evidence and artefacts of competencies in professional portfolio.</w:t>
            </w:r>
          </w:p>
          <w:p w14:paraId="4FB58434" w14:textId="77777777" w:rsidR="00D76A70" w:rsidRDefault="00D76A70" w:rsidP="00F93ED8"/>
        </w:tc>
      </w:tr>
      <w:tr w:rsidR="005140ED" w14:paraId="27A28915" w14:textId="77777777" w:rsidTr="002455BD">
        <w:tc>
          <w:tcPr>
            <w:tcW w:w="9350" w:type="dxa"/>
            <w:gridSpan w:val="2"/>
          </w:tcPr>
          <w:p w14:paraId="18579452" w14:textId="77777777" w:rsidR="005140ED" w:rsidRPr="005140ED" w:rsidRDefault="002C23E9" w:rsidP="005140ED">
            <w:pPr>
              <w:rPr>
                <w:b/>
              </w:rPr>
            </w:pPr>
            <w:r>
              <w:rPr>
                <w:b/>
              </w:rPr>
              <w:t>R</w:t>
            </w:r>
            <w:r w:rsidR="005140ED" w:rsidRPr="005140ED">
              <w:rPr>
                <w:b/>
              </w:rPr>
              <w:t>eferences:</w:t>
            </w:r>
          </w:p>
          <w:p w14:paraId="72E1CDA0" w14:textId="77777777" w:rsidR="005140ED" w:rsidRPr="005140ED" w:rsidRDefault="005140ED" w:rsidP="005140ED">
            <w:pPr>
              <w:rPr>
                <w:b/>
              </w:rPr>
            </w:pPr>
          </w:p>
          <w:p w14:paraId="5B9A7589" w14:textId="70BE2D1D" w:rsidR="005140ED" w:rsidRDefault="005140ED" w:rsidP="005140ED">
            <w:r w:rsidRPr="002C23E9">
              <w:t xml:space="preserve">Aboriginal Nurses Association of Canada, Canadian Association of Schools of Nursing </w:t>
            </w:r>
            <w:r w:rsidR="00BD0561">
              <w:t>and</w:t>
            </w:r>
            <w:r w:rsidRPr="002C23E9">
              <w:t xml:space="preserve"> Canadian Nurses Association. (2009). </w:t>
            </w:r>
            <w:r w:rsidRPr="002C23E9">
              <w:rPr>
                <w:i/>
              </w:rPr>
              <w:t xml:space="preserve">Cultural </w:t>
            </w:r>
            <w:r w:rsidR="00BD0561" w:rsidRPr="002C23E9">
              <w:rPr>
                <w:i/>
              </w:rPr>
              <w:t xml:space="preserve">Competence </w:t>
            </w:r>
            <w:r w:rsidRPr="002C23E9">
              <w:rPr>
                <w:i/>
              </w:rPr>
              <w:t xml:space="preserve">and </w:t>
            </w:r>
            <w:r w:rsidR="00BD0561" w:rsidRPr="002C23E9">
              <w:rPr>
                <w:i/>
              </w:rPr>
              <w:t xml:space="preserve">Cultural Safety </w:t>
            </w:r>
            <w:r w:rsidRPr="002C23E9">
              <w:rPr>
                <w:i/>
              </w:rPr>
              <w:t xml:space="preserve">in </w:t>
            </w:r>
            <w:r w:rsidR="00BD0561" w:rsidRPr="002C23E9">
              <w:rPr>
                <w:i/>
              </w:rPr>
              <w:t>Nursing Education</w:t>
            </w:r>
            <w:r w:rsidRPr="002C23E9">
              <w:rPr>
                <w:i/>
              </w:rPr>
              <w:t xml:space="preserve">: A </w:t>
            </w:r>
            <w:r w:rsidR="00BD0561" w:rsidRPr="002C23E9">
              <w:rPr>
                <w:i/>
              </w:rPr>
              <w:t xml:space="preserve">Framework </w:t>
            </w:r>
            <w:r w:rsidRPr="002C23E9">
              <w:rPr>
                <w:i/>
              </w:rPr>
              <w:t xml:space="preserve">for First Nation, Inuit and Metis </w:t>
            </w:r>
            <w:r w:rsidR="00BD0561" w:rsidRPr="002C23E9">
              <w:rPr>
                <w:i/>
              </w:rPr>
              <w:t>Nursing</w:t>
            </w:r>
            <w:r w:rsidRPr="002C23E9">
              <w:t xml:space="preserve">. </w:t>
            </w:r>
            <w:hyperlink r:id="rId516" w:history="1">
              <w:r w:rsidR="002C23E9" w:rsidRPr="00A07566">
                <w:rPr>
                  <w:rStyle w:val="Hyperlink"/>
                </w:rPr>
                <w:t>https://www.canadian-nurse.com/sitecore%20modules/web/~/media/cna/page-content/pdf-en/first_nations_framework_e.pdf?la=en</w:t>
              </w:r>
            </w:hyperlink>
          </w:p>
          <w:p w14:paraId="4F9BFB7C" w14:textId="77777777" w:rsidR="005140ED" w:rsidRPr="002C23E9" w:rsidRDefault="005140ED" w:rsidP="005140ED"/>
          <w:p w14:paraId="2E0BA169" w14:textId="77777777" w:rsidR="005140ED" w:rsidRPr="002C23E9" w:rsidRDefault="005140ED" w:rsidP="005140ED">
            <w:r w:rsidRPr="002C23E9">
              <w:t xml:space="preserve">Browne, A. J., Varcoe, C., Smye, V., Reimer‐Kirkham, S., Lynam, M. J., &amp; Wong, S. (2009). Cultural </w:t>
            </w:r>
            <w:r w:rsidR="00BD0561" w:rsidRPr="002C23E9">
              <w:t xml:space="preserve">Safety </w:t>
            </w:r>
            <w:r w:rsidRPr="002C23E9">
              <w:t xml:space="preserve">and the </w:t>
            </w:r>
            <w:r w:rsidR="00BD0561" w:rsidRPr="002C23E9">
              <w:t xml:space="preserve">Challenges </w:t>
            </w:r>
            <w:r w:rsidRPr="002C23E9">
              <w:t xml:space="preserve">of </w:t>
            </w:r>
            <w:r w:rsidR="00BD0561" w:rsidRPr="002C23E9">
              <w:t xml:space="preserve">Translating Critically Oriented Knowledge </w:t>
            </w:r>
            <w:r w:rsidRPr="002C23E9">
              <w:t xml:space="preserve">in </w:t>
            </w:r>
            <w:r w:rsidR="00BD0561" w:rsidRPr="002C23E9">
              <w:t>Practice</w:t>
            </w:r>
            <w:r w:rsidRPr="002C23E9">
              <w:t xml:space="preserve">. </w:t>
            </w:r>
            <w:r w:rsidRPr="002C23E9">
              <w:rPr>
                <w:i/>
              </w:rPr>
              <w:t>Nursing Philosophy</w:t>
            </w:r>
            <w:r w:rsidR="002C23E9">
              <w:rPr>
                <w:i/>
              </w:rPr>
              <w:t>,</w:t>
            </w:r>
            <w:r w:rsidRPr="002C23E9">
              <w:rPr>
                <w:i/>
              </w:rPr>
              <w:t xml:space="preserve"> 10</w:t>
            </w:r>
            <w:r w:rsidRPr="002C23E9">
              <w:t>(3), 167‐179. doi: 10.1111/j.1466‐769X.2009.00406.x</w:t>
            </w:r>
          </w:p>
          <w:p w14:paraId="0F3BF910" w14:textId="77777777" w:rsidR="005140ED" w:rsidRPr="002C23E9" w:rsidRDefault="005140ED" w:rsidP="005140ED"/>
          <w:p w14:paraId="0ACE8BF8" w14:textId="77777777" w:rsidR="002C23E9" w:rsidRDefault="005140ED" w:rsidP="005140ED">
            <w:r w:rsidRPr="002C23E9">
              <w:t xml:space="preserve">Canadian Nurses Association. (2011). </w:t>
            </w:r>
            <w:r w:rsidRPr="002C23E9">
              <w:rPr>
                <w:i/>
              </w:rPr>
              <w:t xml:space="preserve">Position </w:t>
            </w:r>
            <w:r w:rsidR="00BD0561" w:rsidRPr="002C23E9">
              <w:rPr>
                <w:i/>
              </w:rPr>
              <w:t>Statement</w:t>
            </w:r>
            <w:r w:rsidRPr="002C23E9">
              <w:rPr>
                <w:i/>
              </w:rPr>
              <w:t xml:space="preserve">: Promoting </w:t>
            </w:r>
            <w:r w:rsidR="00BD0561" w:rsidRPr="002C23E9">
              <w:rPr>
                <w:i/>
              </w:rPr>
              <w:t xml:space="preserve">Cultural Competence </w:t>
            </w:r>
            <w:r w:rsidRPr="002C23E9">
              <w:rPr>
                <w:i/>
              </w:rPr>
              <w:t xml:space="preserve">in </w:t>
            </w:r>
            <w:r w:rsidR="00BD0561" w:rsidRPr="002C23E9">
              <w:rPr>
                <w:i/>
              </w:rPr>
              <w:t>Nursing</w:t>
            </w:r>
            <w:r w:rsidRPr="002C23E9">
              <w:rPr>
                <w:i/>
              </w:rPr>
              <w:t>.</w:t>
            </w:r>
            <w:r w:rsidRPr="002C23E9">
              <w:t xml:space="preserve"> Ottawa: Author. </w:t>
            </w:r>
            <w:hyperlink r:id="rId517" w:history="1">
              <w:r w:rsidR="002C23E9" w:rsidRPr="00A07566">
                <w:rPr>
                  <w:rStyle w:val="Hyperlink"/>
                </w:rPr>
                <w:t>https://www.canadian-nurse.com/sitecore%20modules/web/~/media/cna/page-content/pdf-en/ps114_cultural_competence_2010_e.pdf?la=en</w:t>
              </w:r>
            </w:hyperlink>
          </w:p>
          <w:p w14:paraId="30DC6291" w14:textId="77777777" w:rsidR="002C23E9" w:rsidRDefault="002C23E9" w:rsidP="005140ED"/>
          <w:p w14:paraId="11BE145E" w14:textId="77777777" w:rsidR="005140ED" w:rsidRPr="002C23E9" w:rsidRDefault="005140ED" w:rsidP="005140ED">
            <w:r w:rsidRPr="002C23E9">
              <w:t xml:space="preserve">Fluckiger, J. (2010). Single </w:t>
            </w:r>
            <w:r w:rsidR="00BD0561" w:rsidRPr="002C23E9">
              <w:t>Point Rubric</w:t>
            </w:r>
            <w:r w:rsidRPr="002C23E9">
              <w:t xml:space="preserve">: A </w:t>
            </w:r>
            <w:r w:rsidR="00BD0561" w:rsidRPr="002C23E9">
              <w:t xml:space="preserve">Tool </w:t>
            </w:r>
            <w:r w:rsidRPr="002C23E9">
              <w:t xml:space="preserve">for </w:t>
            </w:r>
            <w:r w:rsidR="00BD0561" w:rsidRPr="002C23E9">
              <w:t>Responsible Student Self‐Assessment</w:t>
            </w:r>
            <w:r w:rsidRPr="002C23E9">
              <w:t xml:space="preserve">. </w:t>
            </w:r>
            <w:r w:rsidRPr="002C23E9">
              <w:rPr>
                <w:i/>
              </w:rPr>
              <w:t>Delta Kappa Gamma Bulletin, 76</w:t>
            </w:r>
            <w:r w:rsidRPr="002C23E9">
              <w:t>(4), 18‐25.</w:t>
            </w:r>
          </w:p>
          <w:p w14:paraId="44201CC2" w14:textId="77777777" w:rsidR="005140ED" w:rsidRPr="002C23E9" w:rsidRDefault="005140ED" w:rsidP="005140ED"/>
          <w:p w14:paraId="1EFC2AAD" w14:textId="4AD5B555" w:rsidR="005140ED" w:rsidRPr="002C23E9" w:rsidRDefault="005140ED" w:rsidP="005140ED">
            <w:r w:rsidRPr="002C23E9">
              <w:t>Jamison, J.</w:t>
            </w:r>
            <w:r w:rsidR="00925468">
              <w:t>,</w:t>
            </w:r>
            <w:r w:rsidRPr="002C23E9">
              <w:t xml:space="preserve"> &amp; Balcaen, P. </w:t>
            </w:r>
            <w:r w:rsidRPr="002C23E9">
              <w:rPr>
                <w:i/>
              </w:rPr>
              <w:t xml:space="preserve">Recognizing </w:t>
            </w:r>
            <w:r w:rsidR="00BD0561" w:rsidRPr="002C23E9">
              <w:rPr>
                <w:i/>
              </w:rPr>
              <w:t>Bias</w:t>
            </w:r>
            <w:r w:rsidR="00BD0561" w:rsidRPr="002C23E9">
              <w:t xml:space="preserve"> </w:t>
            </w:r>
            <w:r w:rsidRPr="002C23E9">
              <w:t>[Video]. Accessed from BCcampus, Sharable Online Learning Resources Repository. Resource under the BC Commons License.</w:t>
            </w:r>
          </w:p>
          <w:p w14:paraId="4AFDED6A" w14:textId="77777777" w:rsidR="005140ED" w:rsidRPr="002C23E9" w:rsidRDefault="005140ED" w:rsidP="005140ED"/>
          <w:p w14:paraId="0A89C8B0" w14:textId="77777777" w:rsidR="005140ED" w:rsidRPr="002C23E9" w:rsidRDefault="005140ED" w:rsidP="005140ED">
            <w:r w:rsidRPr="002C23E9">
              <w:t xml:space="preserve">McCormack, B., Manley, K., &amp; Robert, G. (2004). </w:t>
            </w:r>
            <w:r w:rsidRPr="002C23E9">
              <w:rPr>
                <w:i/>
              </w:rPr>
              <w:t>Practice Development in Nursing</w:t>
            </w:r>
            <w:r w:rsidRPr="002C23E9">
              <w:t>. United Kingdom: Blackwell Publishing.</w:t>
            </w:r>
          </w:p>
          <w:p w14:paraId="62E4BEDC" w14:textId="77777777" w:rsidR="005140ED" w:rsidRPr="002C23E9" w:rsidRDefault="005140ED" w:rsidP="005140ED"/>
          <w:p w14:paraId="7C7ADD3A" w14:textId="039A6B34" w:rsidR="005140ED" w:rsidRDefault="005140ED" w:rsidP="005140ED">
            <w:r w:rsidRPr="002C23E9">
              <w:t xml:space="preserve">National Aboriginal Health Organization. (2008). </w:t>
            </w:r>
            <w:r w:rsidRPr="002C23E9">
              <w:rPr>
                <w:i/>
              </w:rPr>
              <w:t xml:space="preserve">Cultural </w:t>
            </w:r>
            <w:r w:rsidR="00BD0561" w:rsidRPr="002C23E9">
              <w:rPr>
                <w:i/>
              </w:rPr>
              <w:t xml:space="preserve">Competency </w:t>
            </w:r>
            <w:r w:rsidRPr="002C23E9">
              <w:rPr>
                <w:i/>
              </w:rPr>
              <w:t xml:space="preserve">and </w:t>
            </w:r>
            <w:r w:rsidR="00BD0561" w:rsidRPr="002C23E9">
              <w:rPr>
                <w:i/>
              </w:rPr>
              <w:t>Safety</w:t>
            </w:r>
            <w:r w:rsidRPr="002C23E9">
              <w:rPr>
                <w:i/>
              </w:rPr>
              <w:t xml:space="preserve">: A </w:t>
            </w:r>
            <w:r w:rsidR="00BD0561" w:rsidRPr="002C23E9">
              <w:rPr>
                <w:i/>
              </w:rPr>
              <w:t xml:space="preserve">Guide </w:t>
            </w:r>
            <w:r w:rsidRPr="002C23E9">
              <w:rPr>
                <w:i/>
              </w:rPr>
              <w:t xml:space="preserve">for </w:t>
            </w:r>
            <w:r w:rsidR="00BD0561" w:rsidRPr="002C23E9">
              <w:rPr>
                <w:i/>
              </w:rPr>
              <w:t xml:space="preserve">Health Care Administrators, Providers </w:t>
            </w:r>
            <w:r w:rsidRPr="002C23E9">
              <w:rPr>
                <w:i/>
              </w:rPr>
              <w:t xml:space="preserve">and </w:t>
            </w:r>
            <w:r w:rsidR="00BD0561" w:rsidRPr="002C23E9">
              <w:rPr>
                <w:i/>
              </w:rPr>
              <w:t>Educators</w:t>
            </w:r>
            <w:r w:rsidRPr="002C23E9">
              <w:rPr>
                <w:i/>
              </w:rPr>
              <w:t>.</w:t>
            </w:r>
            <w:r w:rsidRPr="002C23E9">
              <w:t xml:space="preserve"> </w:t>
            </w:r>
            <w:hyperlink r:id="rId518" w:history="1">
              <w:r w:rsidR="002C23E9" w:rsidRPr="00A07566">
                <w:rPr>
                  <w:rStyle w:val="Hyperlink"/>
                </w:rPr>
                <w:t>http://www.naho.ca/documents/naho/publications/culturalCompetency.pdf</w:t>
              </w:r>
            </w:hyperlink>
          </w:p>
          <w:p w14:paraId="1085FC13" w14:textId="77777777" w:rsidR="002C23E9" w:rsidRPr="002C23E9" w:rsidRDefault="002C23E9" w:rsidP="005140ED"/>
          <w:p w14:paraId="7F241E12" w14:textId="77777777" w:rsidR="005140ED" w:rsidRPr="00D76A70" w:rsidRDefault="005140ED" w:rsidP="00D76A70">
            <w:pPr>
              <w:rPr>
                <w:b/>
              </w:rPr>
            </w:pPr>
          </w:p>
        </w:tc>
      </w:tr>
    </w:tbl>
    <w:p w14:paraId="2171BDE0" w14:textId="77777777" w:rsidR="002F1A09" w:rsidRDefault="002F1A09" w:rsidP="00F93ED8"/>
    <w:p w14:paraId="238E0CA6" w14:textId="77777777" w:rsidR="004D1E8A" w:rsidRDefault="004D1E8A" w:rsidP="00F93ED8"/>
    <w:p w14:paraId="1B8800B7" w14:textId="2691CFEB" w:rsidR="002C23E9" w:rsidRDefault="004D1E8A" w:rsidP="00707ABA">
      <w:pPr>
        <w:jc w:val="center"/>
        <w:rPr>
          <w:b/>
        </w:rPr>
      </w:pPr>
      <w:r>
        <w:br w:type="page"/>
      </w:r>
      <w:r w:rsidR="00707ABA" w:rsidRPr="00707ABA">
        <w:rPr>
          <w:b/>
        </w:rPr>
        <w:t xml:space="preserve">Learning Rubric </w:t>
      </w:r>
      <w:r w:rsidR="009629EA">
        <w:rPr>
          <w:b/>
        </w:rPr>
        <w:t>1</w:t>
      </w:r>
      <w:r w:rsidR="00BD0561">
        <w:rPr>
          <w:b/>
        </w:rPr>
        <w:t>:</w:t>
      </w:r>
      <w:r w:rsidR="00707ABA" w:rsidRPr="00707ABA">
        <w:rPr>
          <w:b/>
        </w:rPr>
        <w:t xml:space="preserve"> Learning about Diversity</w:t>
      </w:r>
    </w:p>
    <w:p w14:paraId="4B90401A" w14:textId="77777777" w:rsidR="00707ABA" w:rsidRPr="00707ABA" w:rsidRDefault="00707ABA" w:rsidP="00707ABA">
      <w:pPr>
        <w:jc w:val="center"/>
        <w:rPr>
          <w:b/>
        </w:rPr>
      </w:pPr>
    </w:p>
    <w:tbl>
      <w:tblPr>
        <w:tblStyle w:val="TableGrid"/>
        <w:tblW w:w="0" w:type="auto"/>
        <w:tblLook w:val="04A0" w:firstRow="1" w:lastRow="0" w:firstColumn="1" w:lastColumn="0" w:noHBand="0" w:noVBand="1"/>
      </w:tblPr>
      <w:tblGrid>
        <w:gridCol w:w="1526"/>
        <w:gridCol w:w="3998"/>
        <w:gridCol w:w="1984"/>
        <w:gridCol w:w="1842"/>
      </w:tblGrid>
      <w:tr w:rsidR="00BE273F" w14:paraId="46B54956" w14:textId="77777777" w:rsidTr="00A6676D">
        <w:trPr>
          <w:trHeight w:val="1248"/>
          <w:tblHeader/>
        </w:trPr>
        <w:tc>
          <w:tcPr>
            <w:tcW w:w="1526" w:type="dxa"/>
          </w:tcPr>
          <w:p w14:paraId="77F7F431" w14:textId="35CB5FA9" w:rsidR="002C23E9" w:rsidRPr="00A6676D" w:rsidRDefault="00A66C6A">
            <w:pPr>
              <w:jc w:val="center"/>
              <w:rPr>
                <w:b/>
                <w:color w:val="000000" w:themeColor="text1"/>
              </w:rPr>
            </w:pPr>
            <w:r w:rsidRPr="00A6676D">
              <w:rPr>
                <w:b/>
                <w:color w:val="000000" w:themeColor="text1"/>
              </w:rPr>
              <w:t xml:space="preserve">Not Yet </w:t>
            </w:r>
            <w:r w:rsidRPr="00A6676D">
              <w:rPr>
                <w:color w:val="000000" w:themeColor="text1"/>
              </w:rPr>
              <w:t>(areas that need work)</w:t>
            </w:r>
          </w:p>
        </w:tc>
        <w:tc>
          <w:tcPr>
            <w:tcW w:w="3998" w:type="dxa"/>
          </w:tcPr>
          <w:p w14:paraId="7E5FF854" w14:textId="77777777" w:rsidR="002C23E9" w:rsidRPr="00A6676D" w:rsidRDefault="00A66C6A">
            <w:pPr>
              <w:jc w:val="center"/>
              <w:rPr>
                <w:b/>
                <w:color w:val="000000" w:themeColor="text1"/>
              </w:rPr>
            </w:pPr>
            <w:r w:rsidRPr="00A6676D">
              <w:rPr>
                <w:b/>
                <w:color w:val="000000" w:themeColor="text1"/>
              </w:rPr>
              <w:t>Culturally Safe</w:t>
            </w:r>
          </w:p>
        </w:tc>
        <w:tc>
          <w:tcPr>
            <w:tcW w:w="1984" w:type="dxa"/>
          </w:tcPr>
          <w:p w14:paraId="09216824" w14:textId="77777777" w:rsidR="00F85139" w:rsidRDefault="00A66C6A">
            <w:pPr>
              <w:jc w:val="center"/>
              <w:rPr>
                <w:b/>
                <w:color w:val="000000" w:themeColor="text1"/>
              </w:rPr>
            </w:pPr>
            <w:r w:rsidRPr="00A6676D">
              <w:rPr>
                <w:b/>
                <w:color w:val="000000" w:themeColor="text1"/>
              </w:rPr>
              <w:t>Evidence</w:t>
            </w:r>
          </w:p>
          <w:p w14:paraId="42C6AA86" w14:textId="42E226EA" w:rsidR="002C23E9" w:rsidRPr="00A6676D" w:rsidRDefault="00A66C6A">
            <w:pPr>
              <w:jc w:val="center"/>
              <w:rPr>
                <w:b/>
                <w:color w:val="000000" w:themeColor="text1"/>
              </w:rPr>
            </w:pPr>
            <w:r w:rsidRPr="00A6676D">
              <w:rPr>
                <w:color w:val="000000" w:themeColor="text1"/>
              </w:rPr>
              <w:t>(how you have met the</w:t>
            </w:r>
            <w:r w:rsidR="00F85139">
              <w:rPr>
                <w:color w:val="000000" w:themeColor="text1"/>
              </w:rPr>
              <w:t xml:space="preserve"> </w:t>
            </w:r>
            <w:r w:rsidRPr="00A6676D">
              <w:rPr>
                <w:color w:val="000000" w:themeColor="text1"/>
              </w:rPr>
              <w:t>competencies)</w:t>
            </w:r>
          </w:p>
        </w:tc>
        <w:tc>
          <w:tcPr>
            <w:tcW w:w="1842" w:type="dxa"/>
          </w:tcPr>
          <w:p w14:paraId="5A88A1D5" w14:textId="77777777" w:rsidR="002C23E9" w:rsidRPr="00A6676D" w:rsidRDefault="00A66C6A">
            <w:pPr>
              <w:jc w:val="center"/>
              <w:rPr>
                <w:b/>
                <w:color w:val="000000" w:themeColor="text1"/>
              </w:rPr>
            </w:pPr>
            <w:r w:rsidRPr="00A6676D">
              <w:rPr>
                <w:b/>
                <w:color w:val="000000" w:themeColor="text1"/>
              </w:rPr>
              <w:t xml:space="preserve">Advanced </w:t>
            </w:r>
            <w:r w:rsidRPr="00A6676D">
              <w:rPr>
                <w:color w:val="000000" w:themeColor="text1"/>
              </w:rPr>
              <w:t>(areas that go beyond basics)</w:t>
            </w:r>
          </w:p>
        </w:tc>
      </w:tr>
      <w:tr w:rsidR="00BE273F" w14:paraId="4FE7B84B" w14:textId="77777777" w:rsidTr="00A6676D">
        <w:tc>
          <w:tcPr>
            <w:tcW w:w="1526" w:type="dxa"/>
          </w:tcPr>
          <w:p w14:paraId="33CB43BB" w14:textId="77777777" w:rsidR="002C23E9" w:rsidRDefault="002C23E9"/>
        </w:tc>
        <w:tc>
          <w:tcPr>
            <w:tcW w:w="3998" w:type="dxa"/>
          </w:tcPr>
          <w:p w14:paraId="67D2E890" w14:textId="78FBAFDA" w:rsidR="00F85139" w:rsidRDefault="00BE273F">
            <w:pPr>
              <w:rPr>
                <w:b/>
                <w:sz w:val="22"/>
                <w:szCs w:val="22"/>
              </w:rPr>
            </w:pPr>
            <w:r w:rsidRPr="00A6676D">
              <w:rPr>
                <w:b/>
              </w:rPr>
              <w:t>Inclusivity</w:t>
            </w:r>
            <w:r w:rsidR="007862FD" w:rsidRPr="00A6676D">
              <w:rPr>
                <w:b/>
              </w:rPr>
              <w:t>:</w:t>
            </w:r>
          </w:p>
          <w:p w14:paraId="2388BB9E" w14:textId="4EFFBF87" w:rsidR="007D1159" w:rsidRPr="00E5787E" w:rsidRDefault="007D1159" w:rsidP="00A6676D"/>
          <w:p w14:paraId="0B2E3901" w14:textId="425EEEE6" w:rsidR="007D1159" w:rsidRPr="00182EAE" w:rsidRDefault="007D1159" w:rsidP="00A6676D">
            <w:pPr>
              <w:pStyle w:val="ListParagraph"/>
              <w:numPr>
                <w:ilvl w:val="0"/>
                <w:numId w:val="286"/>
              </w:numPr>
              <w:ind w:left="360"/>
            </w:pPr>
            <w:r w:rsidRPr="00182EAE">
              <w:t>Identify, acknowledge and analyze one’s considered emotional response to the many histories and contemporary environment of First Nations, Inuit and Métis peoples and offer opinions respectfully</w:t>
            </w:r>
          </w:p>
          <w:p w14:paraId="44636CF1" w14:textId="77777777" w:rsidR="007D1159" w:rsidRPr="00182EAE" w:rsidRDefault="007D1159" w:rsidP="00A6676D"/>
          <w:p w14:paraId="0D1F4E64" w14:textId="569C873F" w:rsidR="00BE273F" w:rsidRPr="00A6676D" w:rsidRDefault="00BE273F" w:rsidP="00A6676D">
            <w:pPr>
              <w:pStyle w:val="ListParagraph"/>
              <w:numPr>
                <w:ilvl w:val="0"/>
                <w:numId w:val="286"/>
              </w:numPr>
              <w:ind w:left="360"/>
            </w:pPr>
            <w:r w:rsidRPr="00A6676D">
              <w:t>Acknowledge and analyze the limitations of one’s knowledge and perspectives, and incorporate new ways of seeing, valuing and understanding the health and health practices of First Nations, Inuit and Métis peoples.</w:t>
            </w:r>
          </w:p>
          <w:p w14:paraId="050F0FB3" w14:textId="77777777" w:rsidR="00C462F4" w:rsidRPr="00A6676D" w:rsidRDefault="00C462F4"/>
          <w:p w14:paraId="2DD9F070" w14:textId="77777777" w:rsidR="00BE273F" w:rsidRPr="00A6676D" w:rsidRDefault="00BE273F" w:rsidP="00A6676D">
            <w:pPr>
              <w:pStyle w:val="ListParagraph"/>
              <w:numPr>
                <w:ilvl w:val="0"/>
                <w:numId w:val="286"/>
              </w:numPr>
              <w:ind w:left="360"/>
            </w:pPr>
            <w:r w:rsidRPr="00A6676D">
              <w:t>Describe examples of ways to respectfully engage with, and contribute to First Nations, Inuit and Métis communities as a prospective care provider.</w:t>
            </w:r>
          </w:p>
          <w:p w14:paraId="1CE9CB30" w14:textId="77777777" w:rsidR="00C462F4" w:rsidRPr="00A6676D" w:rsidRDefault="00C462F4"/>
          <w:p w14:paraId="5024A363" w14:textId="77777777" w:rsidR="00BE273F" w:rsidRPr="00A6676D" w:rsidRDefault="00BE273F" w:rsidP="00A6676D">
            <w:pPr>
              <w:pStyle w:val="ListParagraph"/>
              <w:numPr>
                <w:ilvl w:val="0"/>
                <w:numId w:val="286"/>
              </w:numPr>
              <w:ind w:left="360"/>
            </w:pPr>
            <w:r w:rsidRPr="00A6676D">
              <w:t>Demonstrate authentic, supportive and inclusive behavio</w:t>
            </w:r>
            <w:r w:rsidR="00BD0561" w:rsidRPr="00A6676D">
              <w:t>u</w:t>
            </w:r>
            <w:r w:rsidRPr="00A6676D">
              <w:t>r in all exchanges with First Nations, Inuit and Métis individuals, health care workers, and communities.</w:t>
            </w:r>
          </w:p>
          <w:p w14:paraId="289CFA96" w14:textId="77777777" w:rsidR="00C462F4" w:rsidRPr="00A6676D" w:rsidRDefault="00C462F4">
            <w:pPr>
              <w:jc w:val="both"/>
            </w:pPr>
          </w:p>
          <w:p w14:paraId="29461C5E" w14:textId="77777777" w:rsidR="002C23E9" w:rsidRDefault="00BE273F" w:rsidP="00A6676D">
            <w:pPr>
              <w:pStyle w:val="ListParagraph"/>
              <w:numPr>
                <w:ilvl w:val="0"/>
                <w:numId w:val="286"/>
              </w:numPr>
              <w:ind w:left="360"/>
              <w:jc w:val="both"/>
            </w:pPr>
            <w:r w:rsidRPr="00A6676D">
              <w:t>Additional entries (as needed)</w:t>
            </w:r>
          </w:p>
        </w:tc>
        <w:tc>
          <w:tcPr>
            <w:tcW w:w="1984" w:type="dxa"/>
          </w:tcPr>
          <w:p w14:paraId="01BB0DC1" w14:textId="77777777" w:rsidR="002C23E9" w:rsidRDefault="002C23E9"/>
        </w:tc>
        <w:tc>
          <w:tcPr>
            <w:tcW w:w="1842" w:type="dxa"/>
          </w:tcPr>
          <w:p w14:paraId="000B6328" w14:textId="77777777" w:rsidR="002C23E9" w:rsidRDefault="002C23E9"/>
        </w:tc>
      </w:tr>
      <w:tr w:rsidR="00BE273F" w14:paraId="544EE38E" w14:textId="77777777" w:rsidTr="00A6676D">
        <w:tc>
          <w:tcPr>
            <w:tcW w:w="1526" w:type="dxa"/>
          </w:tcPr>
          <w:p w14:paraId="07960004" w14:textId="77777777" w:rsidR="002C23E9" w:rsidRDefault="002C23E9"/>
        </w:tc>
        <w:tc>
          <w:tcPr>
            <w:tcW w:w="3998" w:type="dxa"/>
          </w:tcPr>
          <w:p w14:paraId="208B5C24" w14:textId="4DFD665C" w:rsidR="002C23E9" w:rsidRPr="00477E2E" w:rsidRDefault="00477E2E">
            <w:pPr>
              <w:rPr>
                <w:b/>
              </w:rPr>
            </w:pPr>
            <w:r w:rsidRPr="00477E2E">
              <w:rPr>
                <w:b/>
              </w:rPr>
              <w:t xml:space="preserve">Post-colonial </w:t>
            </w:r>
            <w:r w:rsidR="009629EA">
              <w:rPr>
                <w:b/>
              </w:rPr>
              <w:t>U</w:t>
            </w:r>
            <w:r w:rsidRPr="00477E2E">
              <w:rPr>
                <w:b/>
              </w:rPr>
              <w:t xml:space="preserve">nderstanding: </w:t>
            </w:r>
          </w:p>
          <w:p w14:paraId="57958F35" w14:textId="77777777" w:rsidR="00477E2E" w:rsidRDefault="00477E2E" w:rsidP="00A6676D">
            <w:pPr>
              <w:pStyle w:val="ListParagraph"/>
              <w:ind w:left="0"/>
            </w:pPr>
          </w:p>
          <w:p w14:paraId="209FB20E" w14:textId="56887D0E" w:rsidR="00E86550" w:rsidRDefault="00E86550" w:rsidP="00A6676D">
            <w:pPr>
              <w:pStyle w:val="ListParagraph"/>
              <w:numPr>
                <w:ilvl w:val="0"/>
                <w:numId w:val="280"/>
              </w:numPr>
              <w:ind w:left="360"/>
            </w:pPr>
            <w:r>
              <w:t>Describe the connection between historical and current government practices toward First Nations, Inuit and Métis peoples.</w:t>
            </w:r>
          </w:p>
          <w:p w14:paraId="297E74C4" w14:textId="77777777" w:rsidR="00E86550" w:rsidRDefault="00E86550" w:rsidP="00A6676D"/>
          <w:p w14:paraId="7BF69875" w14:textId="477D9C9D" w:rsidR="00E86550" w:rsidRDefault="00E86550" w:rsidP="00E86550">
            <w:pPr>
              <w:pStyle w:val="ListParagraph"/>
              <w:numPr>
                <w:ilvl w:val="0"/>
                <w:numId w:val="280"/>
              </w:numPr>
              <w:ind w:left="360"/>
            </w:pPr>
            <w:r>
              <w:t>Describe the resulting intergenerational health outcomes, and determinants of health that impact First Nations, Inuit and Métis clients, families, and communities.</w:t>
            </w:r>
          </w:p>
          <w:p w14:paraId="38EE1DFF" w14:textId="77777777" w:rsidR="00E86550" w:rsidRDefault="00E86550" w:rsidP="00A6676D"/>
          <w:p w14:paraId="20306745" w14:textId="77777777" w:rsidR="00E86550" w:rsidRDefault="00E86550" w:rsidP="00E86550">
            <w:pPr>
              <w:pStyle w:val="ListParagraph"/>
              <w:numPr>
                <w:ilvl w:val="0"/>
                <w:numId w:val="280"/>
              </w:numPr>
              <w:ind w:left="360"/>
            </w:pPr>
            <w:r>
              <w:t>Outline the concept of inequity of access to health care/health information for First Nations, Inuit and Métis peoples and the factors that contribute to it.</w:t>
            </w:r>
          </w:p>
          <w:p w14:paraId="4BABE8CE" w14:textId="77777777" w:rsidR="00E86550" w:rsidRDefault="00E86550" w:rsidP="00A6676D"/>
          <w:p w14:paraId="1FA3DC11" w14:textId="2EEBE585" w:rsidR="00477E2E" w:rsidRDefault="00477E2E" w:rsidP="00A6676D">
            <w:pPr>
              <w:pStyle w:val="ListParagraph"/>
              <w:numPr>
                <w:ilvl w:val="0"/>
                <w:numId w:val="280"/>
              </w:numPr>
              <w:ind w:left="360"/>
            </w:pPr>
            <w:r>
              <w:t>Identify ways of readdressing inequity of access to health care/health information with First Nations, Inuit and Métis clients, families and communities.</w:t>
            </w:r>
          </w:p>
          <w:p w14:paraId="6C3E3CA8" w14:textId="77777777" w:rsidR="00477E2E" w:rsidRDefault="00477E2E" w:rsidP="00A6676D">
            <w:pPr>
              <w:pStyle w:val="ListParagraph"/>
              <w:ind w:left="0"/>
            </w:pPr>
          </w:p>
          <w:p w14:paraId="2AA9F9FC" w14:textId="77777777" w:rsidR="00477E2E" w:rsidRDefault="00477E2E" w:rsidP="00A6676D">
            <w:pPr>
              <w:pStyle w:val="ListParagraph"/>
              <w:numPr>
                <w:ilvl w:val="0"/>
                <w:numId w:val="280"/>
              </w:numPr>
              <w:ind w:left="360"/>
            </w:pPr>
            <w:r>
              <w:t>Articulate how the emotional, physical, social and spiritual determinants of health and well</w:t>
            </w:r>
            <w:r w:rsidR="00BD0561">
              <w:t>-</w:t>
            </w:r>
            <w:r>
              <w:t>being for First Nations, Inuit and Métis peoples impact their health.</w:t>
            </w:r>
          </w:p>
          <w:p w14:paraId="55E80340" w14:textId="77777777" w:rsidR="00477E2E" w:rsidRDefault="00477E2E" w:rsidP="00A6676D">
            <w:pPr>
              <w:pStyle w:val="ListParagraph"/>
              <w:ind w:left="0"/>
            </w:pPr>
          </w:p>
          <w:p w14:paraId="40D18BC3" w14:textId="77777777" w:rsidR="00477E2E" w:rsidRDefault="00477E2E" w:rsidP="00A6676D">
            <w:pPr>
              <w:pStyle w:val="ListParagraph"/>
              <w:numPr>
                <w:ilvl w:val="0"/>
                <w:numId w:val="280"/>
              </w:numPr>
              <w:ind w:left="360"/>
            </w:pPr>
            <w:r>
              <w:t>Additional entries (as needed)</w:t>
            </w:r>
          </w:p>
          <w:p w14:paraId="41EB85B1" w14:textId="77777777" w:rsidR="00477E2E" w:rsidRDefault="00477E2E"/>
        </w:tc>
        <w:tc>
          <w:tcPr>
            <w:tcW w:w="1984" w:type="dxa"/>
          </w:tcPr>
          <w:p w14:paraId="0374A694" w14:textId="77777777" w:rsidR="002C23E9" w:rsidRDefault="002C23E9"/>
        </w:tc>
        <w:tc>
          <w:tcPr>
            <w:tcW w:w="1842" w:type="dxa"/>
          </w:tcPr>
          <w:p w14:paraId="2D2735FD" w14:textId="77777777" w:rsidR="002C23E9" w:rsidRDefault="002C23E9"/>
        </w:tc>
      </w:tr>
      <w:tr w:rsidR="00BE273F" w14:paraId="780F3B50" w14:textId="77777777" w:rsidTr="00A6676D">
        <w:tc>
          <w:tcPr>
            <w:tcW w:w="1526" w:type="dxa"/>
          </w:tcPr>
          <w:p w14:paraId="717CA4B6" w14:textId="77777777" w:rsidR="002C23E9" w:rsidRDefault="002C23E9"/>
        </w:tc>
        <w:tc>
          <w:tcPr>
            <w:tcW w:w="3998" w:type="dxa"/>
          </w:tcPr>
          <w:p w14:paraId="55C7CA0F" w14:textId="7C709D95" w:rsidR="007862FD" w:rsidRPr="007862FD" w:rsidRDefault="007862FD" w:rsidP="007862FD">
            <w:pPr>
              <w:rPr>
                <w:b/>
              </w:rPr>
            </w:pPr>
            <w:r w:rsidRPr="007862FD">
              <w:rPr>
                <w:b/>
              </w:rPr>
              <w:t>Respect</w:t>
            </w:r>
            <w:r w:rsidR="00182EAE">
              <w:rPr>
                <w:b/>
              </w:rPr>
              <w:t>:</w:t>
            </w:r>
          </w:p>
          <w:p w14:paraId="6C9F89AC" w14:textId="77777777" w:rsidR="007862FD" w:rsidRDefault="007862FD" w:rsidP="007862FD"/>
          <w:p w14:paraId="75391224" w14:textId="2CE2317E" w:rsidR="007D1159" w:rsidRDefault="007862FD" w:rsidP="00A6676D">
            <w:pPr>
              <w:pStyle w:val="ListParagraph"/>
              <w:numPr>
                <w:ilvl w:val="0"/>
                <w:numId w:val="275"/>
              </w:numPr>
              <w:ind w:left="360"/>
            </w:pPr>
            <w:r>
              <w:t>Understand that unique histories, cultures, languages and social circumstances are manifested in the diversity of First Nations, Inuit and Métis peoples.</w:t>
            </w:r>
          </w:p>
          <w:p w14:paraId="48380270" w14:textId="77777777" w:rsidR="007D1159" w:rsidRDefault="007D1159" w:rsidP="00A6676D"/>
          <w:p w14:paraId="2710F7B1" w14:textId="1B0C0ADF" w:rsidR="007D1159" w:rsidRDefault="007862FD" w:rsidP="00A6676D">
            <w:pPr>
              <w:pStyle w:val="ListParagraph"/>
              <w:numPr>
                <w:ilvl w:val="0"/>
                <w:numId w:val="275"/>
              </w:numPr>
              <w:ind w:left="360"/>
            </w:pPr>
            <w:r>
              <w:t>Understand that First Nations, Inuit and Métis peoples will not access a health care system when they do not feel safe doing so</w:t>
            </w:r>
            <w:r w:rsidR="00BD0561">
              <w:t xml:space="preserve"> </w:t>
            </w:r>
            <w:r>
              <w:t>and where encountering the health care system places them at risk for cultural harm.</w:t>
            </w:r>
          </w:p>
          <w:p w14:paraId="3FE12754" w14:textId="77777777" w:rsidR="00D52329" w:rsidRDefault="00D52329" w:rsidP="00A6676D"/>
          <w:p w14:paraId="3BAE9FB3" w14:textId="77777777" w:rsidR="007862FD" w:rsidRDefault="007862FD" w:rsidP="00A6676D">
            <w:pPr>
              <w:pStyle w:val="ListParagraph"/>
              <w:numPr>
                <w:ilvl w:val="0"/>
                <w:numId w:val="275"/>
              </w:numPr>
              <w:ind w:left="360"/>
            </w:pPr>
            <w:r>
              <w:t>Identify key principles in developing collaborative and ethical relationships.</w:t>
            </w:r>
          </w:p>
          <w:p w14:paraId="35317C3B" w14:textId="77777777" w:rsidR="00BD0561" w:rsidRDefault="00BD0561" w:rsidP="00A6676D"/>
          <w:p w14:paraId="4677B3FB" w14:textId="3809D83E" w:rsidR="007862FD" w:rsidRDefault="007862FD" w:rsidP="00A6676D">
            <w:pPr>
              <w:pStyle w:val="ListParagraph"/>
              <w:numPr>
                <w:ilvl w:val="0"/>
                <w:numId w:val="275"/>
              </w:numPr>
              <w:ind w:left="360"/>
            </w:pPr>
            <w:r>
              <w:t xml:space="preserve">Describe types of </w:t>
            </w:r>
            <w:r w:rsidR="00D32172">
              <w:t xml:space="preserve">Indigenous </w:t>
            </w:r>
            <w:r>
              <w:t>healers/traditional medicine people and health professionals working in local First Nations, Inuit and/or Métis communities.</w:t>
            </w:r>
          </w:p>
          <w:p w14:paraId="79408822" w14:textId="77777777" w:rsidR="00D52329" w:rsidRDefault="00D52329" w:rsidP="00A6676D">
            <w:pPr>
              <w:pStyle w:val="ListParagraph"/>
              <w:ind w:left="0"/>
            </w:pPr>
          </w:p>
          <w:p w14:paraId="3BB38C65" w14:textId="77777777" w:rsidR="007862FD" w:rsidRDefault="007862FD" w:rsidP="00A6676D">
            <w:pPr>
              <w:pStyle w:val="ListParagraph"/>
              <w:numPr>
                <w:ilvl w:val="0"/>
                <w:numId w:val="275"/>
              </w:numPr>
              <w:ind w:left="360"/>
            </w:pPr>
            <w:r>
              <w:t>Demonstrate how to appropriately enquire whether First Nations, Inuit or Métis clients are taking traditional herbs or medicines to treat their ailment and how to integrate that knowledge into their care.</w:t>
            </w:r>
          </w:p>
          <w:p w14:paraId="721DC4E6" w14:textId="77777777" w:rsidR="00D52329" w:rsidRDefault="00D52329" w:rsidP="00A6676D">
            <w:pPr>
              <w:pStyle w:val="ListParagraph"/>
              <w:ind w:left="0"/>
            </w:pPr>
          </w:p>
          <w:p w14:paraId="7B178CF5" w14:textId="77777777" w:rsidR="007862FD" w:rsidRDefault="007862FD" w:rsidP="00A6676D">
            <w:pPr>
              <w:pStyle w:val="ListParagraph"/>
              <w:numPr>
                <w:ilvl w:val="0"/>
                <w:numId w:val="275"/>
              </w:numPr>
              <w:ind w:left="360"/>
            </w:pPr>
            <w:r>
              <w:t>Additional entries (as needed)</w:t>
            </w:r>
          </w:p>
          <w:p w14:paraId="5187984D" w14:textId="77777777" w:rsidR="002C23E9" w:rsidRDefault="002C23E9"/>
        </w:tc>
        <w:tc>
          <w:tcPr>
            <w:tcW w:w="1984" w:type="dxa"/>
          </w:tcPr>
          <w:p w14:paraId="59EAA135" w14:textId="77777777" w:rsidR="002C23E9" w:rsidRDefault="002C23E9"/>
        </w:tc>
        <w:tc>
          <w:tcPr>
            <w:tcW w:w="1842" w:type="dxa"/>
          </w:tcPr>
          <w:p w14:paraId="193742ED" w14:textId="77777777" w:rsidR="002C23E9" w:rsidRDefault="002C23E9"/>
        </w:tc>
      </w:tr>
      <w:tr w:rsidR="00BE273F" w14:paraId="467973BC" w14:textId="77777777" w:rsidTr="00A6676D">
        <w:tc>
          <w:tcPr>
            <w:tcW w:w="1526" w:type="dxa"/>
          </w:tcPr>
          <w:p w14:paraId="7B635542" w14:textId="77777777" w:rsidR="002C23E9" w:rsidRDefault="002C23E9"/>
        </w:tc>
        <w:tc>
          <w:tcPr>
            <w:tcW w:w="3998" w:type="dxa"/>
          </w:tcPr>
          <w:p w14:paraId="46F8C86D" w14:textId="6CB98415" w:rsidR="00182EAE" w:rsidRDefault="0008672D" w:rsidP="00A6676D">
            <w:pPr>
              <w:rPr>
                <w:b/>
              </w:rPr>
            </w:pPr>
            <w:r w:rsidRPr="0008672D">
              <w:rPr>
                <w:b/>
              </w:rPr>
              <w:t>Indigenous Knowledge</w:t>
            </w:r>
            <w:r>
              <w:rPr>
                <w:b/>
              </w:rPr>
              <w:t>:</w:t>
            </w:r>
          </w:p>
          <w:p w14:paraId="61F2C659" w14:textId="77777777" w:rsidR="007D1159" w:rsidRDefault="007D1159" w:rsidP="0008672D">
            <w:pPr>
              <w:rPr>
                <w:b/>
              </w:rPr>
            </w:pPr>
          </w:p>
          <w:p w14:paraId="7B89DBA4" w14:textId="2AA03CBA" w:rsidR="00182EAE" w:rsidRDefault="00182EAE" w:rsidP="00182EAE">
            <w:pPr>
              <w:pStyle w:val="ListParagraph"/>
              <w:numPr>
                <w:ilvl w:val="0"/>
                <w:numId w:val="267"/>
              </w:numPr>
            </w:pPr>
            <w:r w:rsidRPr="001E2F6F">
              <w:t>Demonstrate ways to acknowledge and value Indigenous knowledge with respect to the health and wellness of First Nations, Inuit and Métis clients, families and communities.</w:t>
            </w:r>
          </w:p>
          <w:p w14:paraId="4D530925" w14:textId="77777777" w:rsidR="00182EAE" w:rsidRDefault="00182EAE" w:rsidP="00A6676D"/>
          <w:p w14:paraId="243A9D1A" w14:textId="68E60300" w:rsidR="00182EAE" w:rsidRDefault="00182EAE">
            <w:pPr>
              <w:pStyle w:val="ListParagraph"/>
              <w:numPr>
                <w:ilvl w:val="0"/>
                <w:numId w:val="267"/>
              </w:numPr>
            </w:pPr>
            <w:r w:rsidRPr="001E2F6F">
              <w:t>Recognize the diversity, as a care provider, of Indigenous health knowledge and practices among First Nations, Inuit and/or Métis clients, families or communities</w:t>
            </w:r>
            <w:r>
              <w:t>.</w:t>
            </w:r>
          </w:p>
          <w:p w14:paraId="0D010783" w14:textId="77777777" w:rsidR="00182EAE" w:rsidRDefault="00182EAE" w:rsidP="00182EAE">
            <w:pPr>
              <w:pStyle w:val="ListParagraph"/>
              <w:numPr>
                <w:ilvl w:val="0"/>
                <w:numId w:val="267"/>
              </w:numPr>
            </w:pPr>
            <w:r>
              <w:t>Identify and describe the range of healing and wellness practices, traditional and non‐traditional, present in local First Nations, Inuit and Métis communities.</w:t>
            </w:r>
          </w:p>
          <w:p w14:paraId="4CB48A62" w14:textId="77777777" w:rsidR="00F85139" w:rsidRDefault="00F85139" w:rsidP="00A6676D"/>
          <w:p w14:paraId="4F248EBD" w14:textId="77777777" w:rsidR="002C23E9" w:rsidRDefault="0008672D" w:rsidP="00A6676D">
            <w:pPr>
              <w:pStyle w:val="ListParagraph"/>
              <w:numPr>
                <w:ilvl w:val="0"/>
                <w:numId w:val="267"/>
              </w:numPr>
            </w:pPr>
            <w:r w:rsidRPr="0008672D">
              <w:t>Additional entries (as needed)</w:t>
            </w:r>
          </w:p>
          <w:p w14:paraId="7CB1219C" w14:textId="77777777" w:rsidR="009D2E95" w:rsidRDefault="009D2E95" w:rsidP="009D2E95"/>
        </w:tc>
        <w:tc>
          <w:tcPr>
            <w:tcW w:w="1984" w:type="dxa"/>
          </w:tcPr>
          <w:p w14:paraId="3263467F" w14:textId="77777777" w:rsidR="002C23E9" w:rsidRDefault="002C23E9"/>
        </w:tc>
        <w:tc>
          <w:tcPr>
            <w:tcW w:w="1842" w:type="dxa"/>
          </w:tcPr>
          <w:p w14:paraId="25945479" w14:textId="77777777" w:rsidR="002C23E9" w:rsidRDefault="002C23E9"/>
        </w:tc>
      </w:tr>
      <w:tr w:rsidR="00BE273F" w14:paraId="1B4467CE" w14:textId="77777777" w:rsidTr="00A6676D">
        <w:tc>
          <w:tcPr>
            <w:tcW w:w="1526" w:type="dxa"/>
          </w:tcPr>
          <w:p w14:paraId="3C59BB9A" w14:textId="77777777" w:rsidR="002C23E9" w:rsidRDefault="002C23E9"/>
        </w:tc>
        <w:tc>
          <w:tcPr>
            <w:tcW w:w="3998" w:type="dxa"/>
          </w:tcPr>
          <w:p w14:paraId="597EE7A6" w14:textId="77777777" w:rsidR="009D2E95" w:rsidRPr="009D2E95" w:rsidRDefault="009D2E95" w:rsidP="009D2E95">
            <w:pPr>
              <w:rPr>
                <w:b/>
              </w:rPr>
            </w:pPr>
            <w:r w:rsidRPr="009D2E95">
              <w:rPr>
                <w:b/>
              </w:rPr>
              <w:t>Communication</w:t>
            </w:r>
            <w:r>
              <w:rPr>
                <w:b/>
              </w:rPr>
              <w:t>:</w:t>
            </w:r>
          </w:p>
          <w:p w14:paraId="7489A9F0" w14:textId="77777777" w:rsidR="009D2E95" w:rsidRDefault="009D2E95" w:rsidP="009D2E95"/>
          <w:p w14:paraId="604945D6" w14:textId="77777777" w:rsidR="009D2E95" w:rsidRDefault="009D2E95" w:rsidP="00A6676D">
            <w:pPr>
              <w:pStyle w:val="ListParagraph"/>
              <w:numPr>
                <w:ilvl w:val="0"/>
                <w:numId w:val="266"/>
              </w:numPr>
              <w:ind w:left="360"/>
            </w:pPr>
            <w:r>
              <w:t>Identify the centrality of communication in the provision of culturally safe care, and engage in culturally safe communication with First Nations, Inuit and Métis clients, families and communities.</w:t>
            </w:r>
          </w:p>
          <w:p w14:paraId="76090113" w14:textId="77777777" w:rsidR="009D2E95" w:rsidRDefault="009D2E95" w:rsidP="00A6676D">
            <w:pPr>
              <w:pStyle w:val="ListParagraph"/>
              <w:ind w:left="0"/>
            </w:pPr>
          </w:p>
          <w:p w14:paraId="527B2A0A" w14:textId="77777777" w:rsidR="009D2E95" w:rsidRDefault="009D2E95" w:rsidP="00A6676D">
            <w:pPr>
              <w:pStyle w:val="ListParagraph"/>
              <w:numPr>
                <w:ilvl w:val="0"/>
                <w:numId w:val="266"/>
              </w:numPr>
              <w:ind w:left="360"/>
            </w:pPr>
            <w:r>
              <w:t>Demonstrate the ability to establish a positive therapeutic relationship with First Nations, Inuit and Métis clients and their families, characterized by understanding, trust, respect, honesty and empathy.</w:t>
            </w:r>
          </w:p>
          <w:p w14:paraId="5A08B073" w14:textId="77777777" w:rsidR="009D2E95" w:rsidRDefault="009D2E95" w:rsidP="00A6676D">
            <w:pPr>
              <w:pStyle w:val="ListParagraph"/>
              <w:ind w:left="0"/>
            </w:pPr>
          </w:p>
          <w:p w14:paraId="1A661E6C" w14:textId="604675E6" w:rsidR="009D2E95" w:rsidRDefault="009D2E95" w:rsidP="00A6676D">
            <w:pPr>
              <w:pStyle w:val="ListParagraph"/>
              <w:numPr>
                <w:ilvl w:val="0"/>
                <w:numId w:val="266"/>
              </w:numPr>
              <w:ind w:left="360"/>
            </w:pPr>
            <w:r>
              <w:t xml:space="preserve">Identify specific populations that will likely require the support of trained interpreters; and demonstrate the ability to </w:t>
            </w:r>
            <w:r w:rsidR="00BD0561">
              <w:t xml:space="preserve">use </w:t>
            </w:r>
            <w:r>
              <w:t>these services when providing care to individuals, families and communities.</w:t>
            </w:r>
          </w:p>
          <w:p w14:paraId="5AA9C543" w14:textId="77777777" w:rsidR="009D2E95" w:rsidRDefault="009D2E95" w:rsidP="00A6676D">
            <w:pPr>
              <w:pStyle w:val="ListParagraph"/>
              <w:ind w:left="0"/>
            </w:pPr>
          </w:p>
          <w:p w14:paraId="3E0185BD" w14:textId="77777777" w:rsidR="009D2E95" w:rsidRDefault="009D2E95" w:rsidP="00A6676D">
            <w:pPr>
              <w:pStyle w:val="ListParagraph"/>
              <w:numPr>
                <w:ilvl w:val="0"/>
                <w:numId w:val="266"/>
              </w:numPr>
              <w:ind w:left="360"/>
            </w:pPr>
            <w:r>
              <w:t>Additional entries (as needed)</w:t>
            </w:r>
          </w:p>
          <w:p w14:paraId="5B747ACD" w14:textId="77777777" w:rsidR="002C23E9" w:rsidRDefault="002C23E9"/>
        </w:tc>
        <w:tc>
          <w:tcPr>
            <w:tcW w:w="1984" w:type="dxa"/>
          </w:tcPr>
          <w:p w14:paraId="1E97EDD4" w14:textId="77777777" w:rsidR="002C23E9" w:rsidRDefault="002C23E9"/>
        </w:tc>
        <w:tc>
          <w:tcPr>
            <w:tcW w:w="1842" w:type="dxa"/>
          </w:tcPr>
          <w:p w14:paraId="458BB24F" w14:textId="77777777" w:rsidR="002C23E9" w:rsidRDefault="002C23E9"/>
        </w:tc>
      </w:tr>
    </w:tbl>
    <w:p w14:paraId="2A4EFAEA" w14:textId="77777777" w:rsidR="004D1E8A" w:rsidRDefault="004D1E8A"/>
    <w:p w14:paraId="32FCBBE0" w14:textId="77777777" w:rsidR="00EE6C49" w:rsidRDefault="00EE6C49">
      <w:r>
        <w:br w:type="page"/>
      </w:r>
    </w:p>
    <w:tbl>
      <w:tblPr>
        <w:tblStyle w:val="TableGrid"/>
        <w:tblW w:w="0" w:type="auto"/>
        <w:tblLook w:val="04A0" w:firstRow="1" w:lastRow="0" w:firstColumn="1" w:lastColumn="0" w:noHBand="0" w:noVBand="1"/>
      </w:tblPr>
      <w:tblGrid>
        <w:gridCol w:w="4675"/>
        <w:gridCol w:w="4675"/>
      </w:tblGrid>
      <w:tr w:rsidR="003A6F60" w14:paraId="7A1ADB22" w14:textId="77777777" w:rsidTr="003A6F60">
        <w:tc>
          <w:tcPr>
            <w:tcW w:w="4675" w:type="dxa"/>
          </w:tcPr>
          <w:p w14:paraId="24C04430" w14:textId="691931F2" w:rsidR="003A6F60" w:rsidRDefault="003A6F60" w:rsidP="009629EA">
            <w:pPr>
              <w:pStyle w:val="HEAD2"/>
            </w:pPr>
            <w:bookmarkStart w:id="70" w:name="_Toc509303564"/>
            <w:r w:rsidRPr="003A6F60">
              <w:t xml:space="preserve">Teaching Learning Resource: Learning Rubric </w:t>
            </w:r>
            <w:r w:rsidR="009629EA">
              <w:t>2</w:t>
            </w:r>
            <w:r w:rsidR="00BD0561">
              <w:t>:</w:t>
            </w:r>
            <w:r w:rsidRPr="003A6F60">
              <w:t xml:space="preserve"> Cultivating Understanding</w:t>
            </w:r>
            <w:bookmarkEnd w:id="70"/>
          </w:p>
        </w:tc>
        <w:tc>
          <w:tcPr>
            <w:tcW w:w="4675" w:type="dxa"/>
          </w:tcPr>
          <w:p w14:paraId="7F04A7AC" w14:textId="77777777" w:rsidR="003A6F60" w:rsidRDefault="003A6F60" w:rsidP="00F93ED8">
            <w:r w:rsidRPr="003A6F60">
              <w:t xml:space="preserve">Recommended Activity </w:t>
            </w:r>
          </w:p>
          <w:p w14:paraId="70A16133" w14:textId="77777777" w:rsidR="003A6F60" w:rsidRDefault="003A6F60" w:rsidP="00F93ED8">
            <w:r w:rsidRPr="000C60FD">
              <w:rPr>
                <w:b/>
              </w:rPr>
              <w:t>Cognitive:</w:t>
            </w:r>
            <w:r w:rsidRPr="003A6F60">
              <w:t xml:space="preserve"> Understanding/Applying</w:t>
            </w:r>
          </w:p>
        </w:tc>
      </w:tr>
      <w:tr w:rsidR="003A6F60" w14:paraId="684466DB" w14:textId="77777777" w:rsidTr="003A6F60">
        <w:tc>
          <w:tcPr>
            <w:tcW w:w="4675" w:type="dxa"/>
          </w:tcPr>
          <w:p w14:paraId="7355A00F" w14:textId="77777777" w:rsidR="003A6F60" w:rsidRDefault="000C60FD" w:rsidP="00F93ED8">
            <w:r w:rsidRPr="000C60FD">
              <w:rPr>
                <w:b/>
              </w:rPr>
              <w:t>Course:</w:t>
            </w:r>
            <w:r w:rsidRPr="000C60FD">
              <w:t xml:space="preserve"> Professional Practice II</w:t>
            </w:r>
          </w:p>
        </w:tc>
        <w:tc>
          <w:tcPr>
            <w:tcW w:w="4675" w:type="dxa"/>
          </w:tcPr>
          <w:p w14:paraId="36EA5144" w14:textId="3F98CABD" w:rsidR="000C60FD" w:rsidRDefault="007C5313" w:rsidP="00F93ED8">
            <w:r w:rsidRPr="00B33D9E">
              <w:rPr>
                <w:b/>
              </w:rPr>
              <w:t>Duration:</w:t>
            </w:r>
            <w:r w:rsidR="000C60FD" w:rsidRPr="000C60FD">
              <w:rPr>
                <w:b/>
              </w:rPr>
              <w:t>:</w:t>
            </w:r>
            <w:r w:rsidR="000C60FD" w:rsidRPr="000C60FD">
              <w:t xml:space="preserve"> Spiral set 2 of 4 </w:t>
            </w:r>
          </w:p>
          <w:p w14:paraId="563C743F" w14:textId="77777777" w:rsidR="003A6F60" w:rsidRDefault="000C60FD" w:rsidP="00F93ED8">
            <w:r w:rsidRPr="000C60FD">
              <w:rPr>
                <w:b/>
              </w:rPr>
              <w:t>Preparation:</w:t>
            </w:r>
            <w:r w:rsidRPr="000C60FD">
              <w:t xml:space="preserve"> Moderate</w:t>
            </w:r>
          </w:p>
        </w:tc>
      </w:tr>
      <w:tr w:rsidR="00193BE1" w14:paraId="3D336065" w14:textId="77777777" w:rsidTr="002455BD">
        <w:tc>
          <w:tcPr>
            <w:tcW w:w="9350" w:type="dxa"/>
            <w:gridSpan w:val="2"/>
          </w:tcPr>
          <w:p w14:paraId="232AD4D3" w14:textId="77777777" w:rsidR="00193BE1" w:rsidRDefault="00CD1348" w:rsidP="00F93ED8">
            <w:r w:rsidRPr="00CD1348">
              <w:rPr>
                <w:b/>
              </w:rPr>
              <w:t>Indigenous</w:t>
            </w:r>
            <w:r w:rsidR="00193BE1" w:rsidRPr="00CD1348">
              <w:rPr>
                <w:b/>
              </w:rPr>
              <w:t xml:space="preserve"> Competencies:</w:t>
            </w:r>
            <w:r w:rsidR="00193BE1" w:rsidRPr="00193BE1">
              <w:t xml:space="preserve"> Inclusivity, Post‐Colonial Understanding, Mentoring and Support</w:t>
            </w:r>
          </w:p>
        </w:tc>
      </w:tr>
      <w:tr w:rsidR="00CD1348" w14:paraId="4D94E7B3" w14:textId="77777777" w:rsidTr="002455BD">
        <w:tc>
          <w:tcPr>
            <w:tcW w:w="9350" w:type="dxa"/>
            <w:gridSpan w:val="2"/>
          </w:tcPr>
          <w:p w14:paraId="7705CFF0" w14:textId="77777777" w:rsidR="00CD1348" w:rsidRPr="00CD1348" w:rsidRDefault="00CD1348" w:rsidP="00CD1348">
            <w:pPr>
              <w:rPr>
                <w:b/>
              </w:rPr>
            </w:pPr>
            <w:r w:rsidRPr="00CD1348">
              <w:rPr>
                <w:b/>
              </w:rPr>
              <w:t>Purpose:</w:t>
            </w:r>
          </w:p>
          <w:p w14:paraId="70819E2C" w14:textId="077C18C3" w:rsidR="00CD1348" w:rsidRDefault="00CD1348" w:rsidP="00A6676D">
            <w:pPr>
              <w:pStyle w:val="ListParagraph"/>
              <w:numPr>
                <w:ilvl w:val="0"/>
                <w:numId w:val="96"/>
              </w:numPr>
            </w:pPr>
            <w:r>
              <w:t xml:space="preserve">To </w:t>
            </w:r>
            <w:r w:rsidR="009629EA">
              <w:t xml:space="preserve">help </w:t>
            </w:r>
            <w:r>
              <w:t xml:space="preserve">learners with progress of own learning needs for </w:t>
            </w:r>
            <w:r w:rsidRPr="00CD1348">
              <w:t xml:space="preserve">Indigenous </w:t>
            </w:r>
            <w:r>
              <w:t>competencies.</w:t>
            </w:r>
          </w:p>
          <w:p w14:paraId="3FD78FAB" w14:textId="194BC00C" w:rsidR="00CD1348" w:rsidRDefault="00CD1348" w:rsidP="00A6676D">
            <w:pPr>
              <w:pStyle w:val="ListParagraph"/>
              <w:numPr>
                <w:ilvl w:val="0"/>
                <w:numId w:val="96"/>
              </w:numPr>
            </w:pPr>
            <w:r>
              <w:t xml:space="preserve">To </w:t>
            </w:r>
            <w:r w:rsidR="009629EA">
              <w:t xml:space="preserve">help </w:t>
            </w:r>
            <w:r>
              <w:t xml:space="preserve">learners with ongoing self‐assessment and reflection to enhance </w:t>
            </w:r>
            <w:r w:rsidRPr="00CD1348">
              <w:t xml:space="preserve">Indigenous </w:t>
            </w:r>
            <w:r>
              <w:t>learning and culturally safe nursing practice.</w:t>
            </w:r>
          </w:p>
          <w:p w14:paraId="4BAF76C6" w14:textId="0A1351D2" w:rsidR="00CD1348" w:rsidRDefault="00CD1348" w:rsidP="0091209D">
            <w:pPr>
              <w:pStyle w:val="ListParagraph"/>
              <w:numPr>
                <w:ilvl w:val="0"/>
                <w:numId w:val="96"/>
              </w:numPr>
            </w:pPr>
            <w:r>
              <w:t xml:space="preserve">To </w:t>
            </w:r>
            <w:r w:rsidR="009629EA">
              <w:t xml:space="preserve">help </w:t>
            </w:r>
            <w:r>
              <w:t>learners with awareness of historical colonization and its impact on health of First Nations, Inuit and Métis peoples.</w:t>
            </w:r>
          </w:p>
          <w:p w14:paraId="256C7A19" w14:textId="77777777" w:rsidR="00CD1348" w:rsidRDefault="00CD1348" w:rsidP="00F93ED8"/>
        </w:tc>
      </w:tr>
      <w:tr w:rsidR="00CD1348" w14:paraId="3DCC34AC" w14:textId="77777777" w:rsidTr="002455BD">
        <w:tc>
          <w:tcPr>
            <w:tcW w:w="9350" w:type="dxa"/>
            <w:gridSpan w:val="2"/>
          </w:tcPr>
          <w:p w14:paraId="648996F7" w14:textId="77777777" w:rsidR="00CD1348" w:rsidRDefault="00CD1348" w:rsidP="00CD1348">
            <w:pPr>
              <w:rPr>
                <w:b/>
              </w:rPr>
            </w:pPr>
            <w:r w:rsidRPr="00CD1348">
              <w:rPr>
                <w:b/>
              </w:rPr>
              <w:t>Process:</w:t>
            </w:r>
          </w:p>
          <w:p w14:paraId="0D7172E0" w14:textId="77777777" w:rsidR="00CD1348" w:rsidRPr="00CD1348" w:rsidRDefault="00CD1348" w:rsidP="00CD1348">
            <w:pPr>
              <w:rPr>
                <w:b/>
              </w:rPr>
            </w:pPr>
          </w:p>
          <w:p w14:paraId="5450B97D" w14:textId="2236A761" w:rsidR="00CD1348" w:rsidRPr="00CD1348" w:rsidRDefault="00CD1348" w:rsidP="00CD1348">
            <w:pPr>
              <w:rPr>
                <w:b/>
              </w:rPr>
            </w:pPr>
            <w:r w:rsidRPr="00CD1348">
              <w:rPr>
                <w:b/>
              </w:rPr>
              <w:t xml:space="preserve">In </w:t>
            </w:r>
            <w:r w:rsidR="009629EA">
              <w:rPr>
                <w:b/>
              </w:rPr>
              <w:t>P</w:t>
            </w:r>
            <w:r w:rsidRPr="00CD1348">
              <w:rPr>
                <w:b/>
              </w:rPr>
              <w:t>reparation:</w:t>
            </w:r>
          </w:p>
          <w:p w14:paraId="37E8E081" w14:textId="4F59DB71" w:rsidR="00CD1348" w:rsidRDefault="00CD1348" w:rsidP="0091209D">
            <w:pPr>
              <w:pStyle w:val="ListParagraph"/>
              <w:numPr>
                <w:ilvl w:val="0"/>
                <w:numId w:val="99"/>
              </w:numPr>
            </w:pPr>
            <w:r>
              <w:t>Learners to visit the following online interactive module on “cultural safety”</w:t>
            </w:r>
            <w:r w:rsidR="009629EA">
              <w:t>:</w:t>
            </w:r>
            <w:r>
              <w:t xml:space="preserve"> </w:t>
            </w:r>
            <w:r w:rsidRPr="00A6676D">
              <w:rPr>
                <w:i/>
              </w:rPr>
              <w:t xml:space="preserve">Module 1: Peoples’ </w:t>
            </w:r>
            <w:r w:rsidR="009629EA" w:rsidRPr="009629EA">
              <w:rPr>
                <w:i/>
              </w:rPr>
              <w:t xml:space="preserve">Experiences </w:t>
            </w:r>
            <w:r w:rsidRPr="00A6676D">
              <w:rPr>
                <w:i/>
              </w:rPr>
              <w:t xml:space="preserve">of </w:t>
            </w:r>
            <w:r w:rsidR="009629EA" w:rsidRPr="009629EA">
              <w:rPr>
                <w:i/>
              </w:rPr>
              <w:t>Colonization</w:t>
            </w:r>
            <w:r w:rsidR="009629EA">
              <w:rPr>
                <w:i/>
              </w:rPr>
              <w:t>.</w:t>
            </w:r>
            <w:r>
              <w:t xml:space="preserve"> Please provide ample time for students to work through the module.</w:t>
            </w:r>
          </w:p>
          <w:p w14:paraId="7BF98482" w14:textId="77777777" w:rsidR="00CD1348" w:rsidRDefault="00246506" w:rsidP="00CD1348">
            <w:pPr>
              <w:pStyle w:val="ListParagraph"/>
            </w:pPr>
            <w:hyperlink r:id="rId519" w:history="1">
              <w:r w:rsidR="00CD1348" w:rsidRPr="00A07566">
                <w:rPr>
                  <w:rStyle w:val="Hyperlink"/>
                </w:rPr>
                <w:t>http://web2.uvcs.uvic.ca/courses/csafety/mod1/index.htm</w:t>
              </w:r>
            </w:hyperlink>
            <w:r w:rsidR="00CD1348">
              <w:t xml:space="preserve">  </w:t>
            </w:r>
          </w:p>
          <w:p w14:paraId="2E5D72A7" w14:textId="77777777" w:rsidR="00CD1348" w:rsidRDefault="00CD1348" w:rsidP="0091209D">
            <w:pPr>
              <w:pStyle w:val="ListParagraph"/>
              <w:numPr>
                <w:ilvl w:val="0"/>
                <w:numId w:val="97"/>
              </w:numPr>
            </w:pPr>
            <w:r>
              <w:t>Read the Introduction, including purposes of modules</w:t>
            </w:r>
            <w:r w:rsidR="009629EA">
              <w:t>.</w:t>
            </w:r>
          </w:p>
          <w:p w14:paraId="52043B39" w14:textId="77777777" w:rsidR="00CD1348" w:rsidRDefault="00CD1348" w:rsidP="0091209D">
            <w:pPr>
              <w:pStyle w:val="ListParagraph"/>
              <w:numPr>
                <w:ilvl w:val="0"/>
                <w:numId w:val="97"/>
              </w:numPr>
            </w:pPr>
            <w:r>
              <w:t>Visit the colonial history section in Concepts section.</w:t>
            </w:r>
          </w:p>
          <w:p w14:paraId="0760C949" w14:textId="77777777" w:rsidR="00CD1348" w:rsidRDefault="00CD1348" w:rsidP="0091209D">
            <w:pPr>
              <w:pStyle w:val="ListParagraph"/>
              <w:numPr>
                <w:ilvl w:val="0"/>
                <w:numId w:val="97"/>
              </w:numPr>
            </w:pPr>
            <w:r>
              <w:t>Participate in private reflection in Activities.</w:t>
            </w:r>
          </w:p>
          <w:p w14:paraId="2716A540" w14:textId="77777777" w:rsidR="009F5B42" w:rsidRDefault="00CD1348" w:rsidP="0091209D">
            <w:pPr>
              <w:pStyle w:val="ListParagraph"/>
              <w:numPr>
                <w:ilvl w:val="0"/>
                <w:numId w:val="97"/>
              </w:numPr>
            </w:pPr>
            <w:r>
              <w:t>Attend to Self‐Care Suggestions as needed.</w:t>
            </w:r>
          </w:p>
          <w:p w14:paraId="48E3D18E" w14:textId="77777777" w:rsidR="005B7209" w:rsidRDefault="005B7209" w:rsidP="009F5B42">
            <w:pPr>
              <w:pStyle w:val="ListParagraph"/>
              <w:ind w:left="2160"/>
            </w:pPr>
          </w:p>
          <w:p w14:paraId="66EB1671" w14:textId="6D61EFAA" w:rsidR="00CD1348" w:rsidRPr="009F5B42" w:rsidRDefault="009F5B42" w:rsidP="009F5B42">
            <w:pPr>
              <w:pStyle w:val="ListParagraph"/>
              <w:ind w:left="0"/>
              <w:rPr>
                <w:b/>
              </w:rPr>
            </w:pPr>
            <w:r w:rsidRPr="009F5B42">
              <w:rPr>
                <w:b/>
              </w:rPr>
              <w:t xml:space="preserve">In </w:t>
            </w:r>
            <w:r w:rsidR="009629EA">
              <w:rPr>
                <w:b/>
              </w:rPr>
              <w:t>C</w:t>
            </w:r>
            <w:r w:rsidRPr="009F5B42">
              <w:rPr>
                <w:b/>
              </w:rPr>
              <w:t>lass:</w:t>
            </w:r>
          </w:p>
          <w:p w14:paraId="63C8CF6E" w14:textId="77777777" w:rsidR="00CD1348" w:rsidRDefault="00CD1348" w:rsidP="0091209D">
            <w:pPr>
              <w:pStyle w:val="ListParagraph"/>
              <w:numPr>
                <w:ilvl w:val="0"/>
                <w:numId w:val="98"/>
              </w:numPr>
            </w:pPr>
            <w:r>
              <w:t>Learners (in small groups) create a visual presentation linking culturally safe p</w:t>
            </w:r>
            <w:r w:rsidR="00513A10">
              <w:t>ractice with one of the CLPNBC Professional S</w:t>
            </w:r>
            <w:r>
              <w:t>tandards</w:t>
            </w:r>
            <w:r w:rsidR="004C41E3">
              <w:t xml:space="preserve"> (2014)</w:t>
            </w:r>
            <w:r>
              <w:t>.</w:t>
            </w:r>
          </w:p>
          <w:p w14:paraId="29CA9BC2" w14:textId="77777777" w:rsidR="00CD1348" w:rsidRDefault="00CD1348" w:rsidP="00CD1348"/>
          <w:p w14:paraId="5CC6316C" w14:textId="77777777" w:rsidR="009F5B42" w:rsidRDefault="00CD1348" w:rsidP="005B7209">
            <w:pPr>
              <w:ind w:left="720"/>
            </w:pPr>
            <w:r>
              <w:t xml:space="preserve">Standard 1: </w:t>
            </w:r>
            <w:r w:rsidR="009629EA">
              <w:t>Professional</w:t>
            </w:r>
            <w:r>
              <w:t xml:space="preserve">, </w:t>
            </w:r>
            <w:r w:rsidR="009629EA">
              <w:t xml:space="preserve">Legal </w:t>
            </w:r>
            <w:r>
              <w:t xml:space="preserve">and </w:t>
            </w:r>
            <w:r w:rsidR="009629EA">
              <w:t>Ethical Practice</w:t>
            </w:r>
            <w:r>
              <w:t xml:space="preserve">. </w:t>
            </w:r>
          </w:p>
          <w:p w14:paraId="3A62F52B" w14:textId="77777777" w:rsidR="00CD1348" w:rsidRDefault="00CD1348" w:rsidP="005B7209">
            <w:pPr>
              <w:ind w:left="720"/>
            </w:pPr>
            <w:r>
              <w:t xml:space="preserve">Standard 2: </w:t>
            </w:r>
            <w:r w:rsidR="0006056C">
              <w:t>Competency-based</w:t>
            </w:r>
            <w:r>
              <w:t xml:space="preserve"> </w:t>
            </w:r>
            <w:r w:rsidR="009629EA">
              <w:t>Practice</w:t>
            </w:r>
            <w:r>
              <w:t>.</w:t>
            </w:r>
          </w:p>
          <w:p w14:paraId="016452E8" w14:textId="77777777" w:rsidR="00CD1348" w:rsidRDefault="00CD1348" w:rsidP="005B7209">
            <w:pPr>
              <w:ind w:left="720"/>
            </w:pPr>
            <w:r>
              <w:t xml:space="preserve">Standard 3: </w:t>
            </w:r>
            <w:r w:rsidR="0006056C">
              <w:t xml:space="preserve">Client-focused </w:t>
            </w:r>
            <w:r w:rsidR="009629EA">
              <w:t>Provision of Service</w:t>
            </w:r>
            <w:r>
              <w:t>.</w:t>
            </w:r>
          </w:p>
          <w:p w14:paraId="00CD516C" w14:textId="77777777" w:rsidR="0006056C" w:rsidRDefault="0006056C" w:rsidP="005B7209">
            <w:pPr>
              <w:ind w:left="720"/>
            </w:pPr>
            <w:r>
              <w:t xml:space="preserve">Standard 4: Ethical </w:t>
            </w:r>
            <w:r w:rsidR="009629EA">
              <w:t>Practice</w:t>
            </w:r>
            <w:r>
              <w:t>.</w:t>
            </w:r>
          </w:p>
          <w:p w14:paraId="5FB9461E" w14:textId="77777777" w:rsidR="005B7209" w:rsidRDefault="005B7209" w:rsidP="005B7209">
            <w:pPr>
              <w:ind w:left="720"/>
            </w:pPr>
          </w:p>
          <w:p w14:paraId="61C3E6D7" w14:textId="61344936" w:rsidR="00CD1348" w:rsidRDefault="00CD1348" w:rsidP="0091209D">
            <w:pPr>
              <w:pStyle w:val="ListParagraph"/>
              <w:numPr>
                <w:ilvl w:val="0"/>
                <w:numId w:val="98"/>
              </w:numPr>
            </w:pPr>
            <w:r>
              <w:t>Invite learners to journal using the following stems. Learners are requested to revisit/revise entries each term of the PN program.</w:t>
            </w:r>
          </w:p>
          <w:p w14:paraId="337BB3F4" w14:textId="77777777" w:rsidR="005B7209" w:rsidRDefault="005B7209" w:rsidP="005B7209">
            <w:pPr>
              <w:pStyle w:val="ListParagraph"/>
            </w:pPr>
          </w:p>
          <w:p w14:paraId="2BB3560F" w14:textId="77777777" w:rsidR="00CD1348" w:rsidRDefault="00CD1348" w:rsidP="0091209D">
            <w:pPr>
              <w:pStyle w:val="ListParagraph"/>
              <w:numPr>
                <w:ilvl w:val="0"/>
                <w:numId w:val="100"/>
              </w:numPr>
            </w:pPr>
            <w:r>
              <w:t>I believe the ultimate purpose of cultural competence and cultural safety in nursing education is…</w:t>
            </w:r>
          </w:p>
          <w:p w14:paraId="19F93CB1" w14:textId="77777777" w:rsidR="005B7209" w:rsidRDefault="00CD1348" w:rsidP="0091209D">
            <w:pPr>
              <w:pStyle w:val="ListParagraph"/>
              <w:numPr>
                <w:ilvl w:val="0"/>
                <w:numId w:val="100"/>
              </w:numPr>
            </w:pPr>
            <w:r>
              <w:t xml:space="preserve">I believe this purpose can be achieved by… </w:t>
            </w:r>
          </w:p>
          <w:p w14:paraId="099A1178" w14:textId="77777777" w:rsidR="00CD1348" w:rsidRDefault="00CD1348" w:rsidP="0091209D">
            <w:pPr>
              <w:pStyle w:val="ListParagraph"/>
              <w:numPr>
                <w:ilvl w:val="0"/>
                <w:numId w:val="100"/>
              </w:numPr>
            </w:pPr>
            <w:r>
              <w:t>I believe my role is…</w:t>
            </w:r>
          </w:p>
          <w:p w14:paraId="769CE0C9" w14:textId="77777777" w:rsidR="00855C04" w:rsidRPr="00855C04" w:rsidRDefault="00855C04" w:rsidP="0091209D">
            <w:pPr>
              <w:pStyle w:val="ListParagraph"/>
              <w:numPr>
                <w:ilvl w:val="0"/>
                <w:numId w:val="100"/>
              </w:numPr>
            </w:pPr>
            <w:r w:rsidRPr="00855C04">
              <w:t>I believe the factors that inhibit or enable this purpose to be achieved include…</w:t>
            </w:r>
          </w:p>
          <w:p w14:paraId="7B68880F" w14:textId="77777777" w:rsidR="00855C04" w:rsidRPr="00855C04" w:rsidRDefault="00855C04" w:rsidP="0091209D">
            <w:pPr>
              <w:pStyle w:val="ListParagraph"/>
              <w:numPr>
                <w:ilvl w:val="0"/>
                <w:numId w:val="100"/>
              </w:numPr>
            </w:pPr>
            <w:r w:rsidRPr="00855C04">
              <w:t>Other values/beliefs that I hold about providing culturally safe care with First Nations, Inuit and Métis clients, families and communities are…</w:t>
            </w:r>
          </w:p>
          <w:p w14:paraId="7438B031" w14:textId="77777777" w:rsidR="00CD1348" w:rsidRDefault="00CD1348" w:rsidP="00F93ED8"/>
        </w:tc>
      </w:tr>
      <w:tr w:rsidR="00EF4A5C" w14:paraId="0D0DFA24" w14:textId="77777777" w:rsidTr="002455BD">
        <w:tc>
          <w:tcPr>
            <w:tcW w:w="9350" w:type="dxa"/>
            <w:gridSpan w:val="2"/>
          </w:tcPr>
          <w:p w14:paraId="472CFABD" w14:textId="2DE99195" w:rsidR="00EF4A5C" w:rsidRDefault="00EF4A5C" w:rsidP="00EF4A5C">
            <w:r w:rsidRPr="00EF4A5C">
              <w:rPr>
                <w:b/>
              </w:rPr>
              <w:t>Take home:</w:t>
            </w:r>
          </w:p>
          <w:p w14:paraId="239C0133" w14:textId="7482C95B" w:rsidR="00EF4A5C" w:rsidRDefault="00EF4A5C" w:rsidP="00A6676D">
            <w:pPr>
              <w:pStyle w:val="ListParagraph"/>
              <w:numPr>
                <w:ilvl w:val="0"/>
                <w:numId w:val="149"/>
              </w:numPr>
            </w:pPr>
            <w:r>
              <w:t>Making visible their evidence of learning. There are no wrong answers.</w:t>
            </w:r>
          </w:p>
          <w:p w14:paraId="32E6C184" w14:textId="77777777" w:rsidR="00EF4A5C" w:rsidRPr="00A6676D" w:rsidRDefault="00EF4A5C" w:rsidP="00A6676D">
            <w:pPr>
              <w:rPr>
                <w:b/>
              </w:rPr>
            </w:pPr>
            <w:r w:rsidRPr="00A6676D">
              <w:rPr>
                <w:b/>
              </w:rPr>
              <w:t>Variations:</w:t>
            </w:r>
          </w:p>
          <w:p w14:paraId="599AC370" w14:textId="5873AC28" w:rsidR="00EF4A5C" w:rsidRDefault="00EF4A5C" w:rsidP="00A6676D">
            <w:pPr>
              <w:pStyle w:val="ListParagraph"/>
              <w:numPr>
                <w:ilvl w:val="0"/>
                <w:numId w:val="225"/>
              </w:numPr>
            </w:pPr>
            <w:r>
              <w:t>Learners hand in rubric upon completion</w:t>
            </w:r>
            <w:r w:rsidR="009629EA">
              <w:t>.</w:t>
            </w:r>
          </w:p>
          <w:p w14:paraId="21487B67" w14:textId="77777777" w:rsidR="00EF4A5C" w:rsidRDefault="00EF4A5C" w:rsidP="00A6676D">
            <w:pPr>
              <w:pStyle w:val="ListParagraph"/>
              <w:numPr>
                <w:ilvl w:val="0"/>
                <w:numId w:val="225"/>
              </w:numPr>
            </w:pPr>
            <w:r>
              <w:t>Learners place evidence and artefacts of competencies in professional portfolio.</w:t>
            </w:r>
          </w:p>
          <w:p w14:paraId="74B2DE7B" w14:textId="77777777" w:rsidR="00EF4A5C" w:rsidRDefault="00EF4A5C" w:rsidP="00F93ED8"/>
        </w:tc>
      </w:tr>
      <w:tr w:rsidR="00CF2AB7" w14:paraId="4E8F549F" w14:textId="77777777" w:rsidTr="002455BD">
        <w:tc>
          <w:tcPr>
            <w:tcW w:w="9350" w:type="dxa"/>
            <w:gridSpan w:val="2"/>
          </w:tcPr>
          <w:p w14:paraId="6C41E874" w14:textId="77777777" w:rsidR="00CF2AB7" w:rsidRPr="00CF2AB7" w:rsidRDefault="00CF2AB7" w:rsidP="00CF2AB7">
            <w:pPr>
              <w:rPr>
                <w:b/>
              </w:rPr>
            </w:pPr>
            <w:r w:rsidRPr="00CF2AB7">
              <w:rPr>
                <w:b/>
              </w:rPr>
              <w:t>References:</w:t>
            </w:r>
          </w:p>
          <w:p w14:paraId="377F9EE1" w14:textId="77777777" w:rsidR="00CF2AB7" w:rsidRDefault="00CF2AB7" w:rsidP="00CF2AB7"/>
          <w:p w14:paraId="35FEF794" w14:textId="58E39158" w:rsidR="00CF2AB7" w:rsidRDefault="00CF2AB7" w:rsidP="00CF2AB7">
            <w:r>
              <w:t xml:space="preserve">Aboriginal Nurses Association of Canada, Canadian Association of Schools of Nursing </w:t>
            </w:r>
            <w:r w:rsidR="009629EA">
              <w:t xml:space="preserve">and </w:t>
            </w:r>
            <w:r>
              <w:t>Canadian Nurses Association</w:t>
            </w:r>
            <w:r w:rsidR="00B47CA2">
              <w:t>.</w:t>
            </w:r>
            <w:r>
              <w:t xml:space="preserve"> (2010). Cultural Competency and Cultural Safety Curriculum for Aboriginal Peoples. </w:t>
            </w:r>
            <w:hyperlink r:id="rId520" w:history="1">
              <w:r w:rsidRPr="00A07566">
                <w:rPr>
                  <w:rStyle w:val="Hyperlink"/>
                </w:rPr>
                <w:t>https://www.canadian-nurse.com/sitecore%20modules/web/~/media/cna/page-content/pdf-en/first_nations_framework_e.pdf?la=en</w:t>
              </w:r>
            </w:hyperlink>
          </w:p>
          <w:p w14:paraId="116CBA71" w14:textId="77777777" w:rsidR="00CF2AB7" w:rsidRDefault="00CF2AB7" w:rsidP="00CF2AB7"/>
          <w:p w14:paraId="13393414" w14:textId="2D4BB1DD" w:rsidR="00CF2AB7" w:rsidRDefault="00CF2AB7" w:rsidP="00CF2AB7">
            <w:r>
              <w:t>Browne, A. J., Varcoe, C., Smye, V., Reimer‐Kirkham, S., Lynam, M. J.</w:t>
            </w:r>
            <w:r w:rsidR="00D32172">
              <w:t>,</w:t>
            </w:r>
            <w:r>
              <w:t xml:space="preserve"> &amp; Wong, S. (2009). Cultural </w:t>
            </w:r>
            <w:r w:rsidR="009629EA">
              <w:t xml:space="preserve">Safety </w:t>
            </w:r>
            <w:r>
              <w:t xml:space="preserve">and the </w:t>
            </w:r>
            <w:r w:rsidR="009629EA">
              <w:t xml:space="preserve">Challenges </w:t>
            </w:r>
            <w:r>
              <w:t xml:space="preserve">of </w:t>
            </w:r>
            <w:r w:rsidR="009629EA">
              <w:t xml:space="preserve">Translating Critically Oriented Knowledge </w:t>
            </w:r>
            <w:r>
              <w:t xml:space="preserve">in </w:t>
            </w:r>
            <w:r w:rsidR="009629EA">
              <w:t>Practice</w:t>
            </w:r>
            <w:r>
              <w:t xml:space="preserve">. </w:t>
            </w:r>
            <w:r w:rsidRPr="00CF2AB7">
              <w:rPr>
                <w:i/>
              </w:rPr>
              <w:t>Nursing Philosophy 10</w:t>
            </w:r>
            <w:r>
              <w:t>(3), 167‐179. doi: 10.1111/j.1466‐769X.2009.00406.x</w:t>
            </w:r>
          </w:p>
          <w:p w14:paraId="148FB17E" w14:textId="77777777" w:rsidR="00CF2AB7" w:rsidRDefault="00CF2AB7" w:rsidP="00CF2AB7"/>
          <w:p w14:paraId="6798FA86" w14:textId="4BF33D68" w:rsidR="00CF2AB7" w:rsidRDefault="00CF2AB7" w:rsidP="00CF2AB7">
            <w:r>
              <w:t>Canadian Nurses Association. (2011</w:t>
            </w:r>
            <w:r w:rsidRPr="00F34BC0">
              <w:t>)</w:t>
            </w:r>
            <w:r w:rsidRPr="00A6676D">
              <w:rPr>
                <w:i/>
              </w:rPr>
              <w:t xml:space="preserve">. Position </w:t>
            </w:r>
            <w:r w:rsidR="009629EA" w:rsidRPr="00A6676D">
              <w:rPr>
                <w:i/>
              </w:rPr>
              <w:t>Statement</w:t>
            </w:r>
            <w:r w:rsidRPr="00A6676D">
              <w:rPr>
                <w:i/>
              </w:rPr>
              <w:t xml:space="preserve">: Promoting </w:t>
            </w:r>
            <w:r w:rsidR="009629EA" w:rsidRPr="00A6676D">
              <w:rPr>
                <w:i/>
              </w:rPr>
              <w:t xml:space="preserve">Cultural Competence </w:t>
            </w:r>
            <w:r w:rsidRPr="00A6676D">
              <w:rPr>
                <w:i/>
              </w:rPr>
              <w:t xml:space="preserve">in </w:t>
            </w:r>
            <w:r w:rsidR="009629EA" w:rsidRPr="00A6676D">
              <w:rPr>
                <w:i/>
              </w:rPr>
              <w:t>Nursing</w:t>
            </w:r>
            <w:r w:rsidRPr="00A6676D">
              <w:rPr>
                <w:i/>
              </w:rPr>
              <w:t>.</w:t>
            </w:r>
            <w:r>
              <w:t xml:space="preserve"> Ottawa: Author. </w:t>
            </w:r>
            <w:hyperlink r:id="rId521" w:history="1">
              <w:r w:rsidRPr="00A07566">
                <w:rPr>
                  <w:rStyle w:val="Hyperlink"/>
                </w:rPr>
                <w:t>https://www.canadian-nurse.com/sitecore%20modules/web/~/media/cna/page-content/pdf-en/ps114_cultural_competence_2010_e.pdf?la=en</w:t>
              </w:r>
            </w:hyperlink>
          </w:p>
          <w:p w14:paraId="72CFD904" w14:textId="77777777" w:rsidR="00CF2AB7" w:rsidRDefault="00CF2AB7" w:rsidP="00CF2AB7"/>
          <w:p w14:paraId="2AC575B3" w14:textId="77777777" w:rsidR="00CF2AB7" w:rsidRDefault="00CF2AB7" w:rsidP="00CF2AB7">
            <w:r w:rsidRPr="00CF2AB7">
              <w:t>College of Licensed Practical Nurses of British Columbia (CLPNBC)</w:t>
            </w:r>
            <w:r w:rsidR="00F34BC0">
              <w:t>.</w:t>
            </w:r>
            <w:r w:rsidRPr="00CF2AB7">
              <w:t xml:space="preserve"> (2014). </w:t>
            </w:r>
            <w:r w:rsidRPr="00CF2AB7">
              <w:rPr>
                <w:i/>
              </w:rPr>
              <w:t>Professional Standards for Licensed Practical Nurses</w:t>
            </w:r>
            <w:r w:rsidRPr="00CF2AB7">
              <w:t xml:space="preserve">. </w:t>
            </w:r>
            <w:r w:rsidR="00E22BF5">
              <w:t>Burnaby</w:t>
            </w:r>
            <w:r w:rsidRPr="00CF2AB7">
              <w:t xml:space="preserve">: Author. </w:t>
            </w:r>
            <w:hyperlink r:id="rId522" w:history="1">
              <w:r w:rsidRPr="00A07566">
                <w:rPr>
                  <w:rStyle w:val="Hyperlink"/>
                </w:rPr>
                <w:t>https://clpnbc.org/Documents/Practice-Support-Documents/Professional-Standards-of-Practice-for-Licensed-Pr.aspx</w:t>
              </w:r>
            </w:hyperlink>
          </w:p>
          <w:p w14:paraId="7441289E" w14:textId="77777777" w:rsidR="00CF2AB7" w:rsidRDefault="00CF2AB7" w:rsidP="00CF2AB7"/>
          <w:p w14:paraId="02C03861" w14:textId="6669D842" w:rsidR="00CF2AB7" w:rsidRDefault="00CF2AB7" w:rsidP="00CF2AB7">
            <w:r>
              <w:t xml:space="preserve">Dick, S., Duncan, </w:t>
            </w:r>
            <w:r w:rsidR="009629EA">
              <w:t>S</w:t>
            </w:r>
            <w:r>
              <w:t xml:space="preserve">., Gillie, J., Mahara, S., Morris, J., Smye, V. &amp; Voyageur, E. (2006). </w:t>
            </w:r>
            <w:r w:rsidRPr="00CF2AB7">
              <w:rPr>
                <w:i/>
              </w:rPr>
              <w:t xml:space="preserve">Cultural Safety: Module 1: Peoples’ </w:t>
            </w:r>
            <w:r w:rsidR="009629EA" w:rsidRPr="00CF2AB7">
              <w:rPr>
                <w:i/>
              </w:rPr>
              <w:t xml:space="preserve">Experiences </w:t>
            </w:r>
            <w:r w:rsidRPr="00CF2AB7">
              <w:rPr>
                <w:i/>
              </w:rPr>
              <w:t xml:space="preserve">of </w:t>
            </w:r>
            <w:r w:rsidR="009629EA" w:rsidRPr="00CF2AB7">
              <w:rPr>
                <w:i/>
              </w:rPr>
              <w:t>Colonization</w:t>
            </w:r>
            <w:r w:rsidRPr="00CF2AB7">
              <w:rPr>
                <w:i/>
              </w:rPr>
              <w:t>.</w:t>
            </w:r>
            <w:r>
              <w:t xml:space="preserve"> </w:t>
            </w:r>
            <w:hyperlink r:id="rId523" w:history="1">
              <w:r w:rsidRPr="00A07566">
                <w:rPr>
                  <w:rStyle w:val="Hyperlink"/>
                </w:rPr>
                <w:t>http://web2.uvcs.uvic.ca/courses/csafety/mod1/index.htm</w:t>
              </w:r>
            </w:hyperlink>
          </w:p>
          <w:p w14:paraId="233F81D6" w14:textId="77777777" w:rsidR="00CF2AB7" w:rsidRDefault="00CF2AB7" w:rsidP="00CF2AB7"/>
          <w:p w14:paraId="5664A2BE" w14:textId="77777777" w:rsidR="00CF2AB7" w:rsidRDefault="00CF2AB7" w:rsidP="00CF2AB7">
            <w:r>
              <w:t xml:space="preserve">Fluckiger, J. (2010). Single </w:t>
            </w:r>
            <w:r w:rsidR="009629EA">
              <w:t>Point Rubric</w:t>
            </w:r>
            <w:r>
              <w:t xml:space="preserve">: A </w:t>
            </w:r>
            <w:r w:rsidR="009629EA">
              <w:t xml:space="preserve">Tool </w:t>
            </w:r>
            <w:r>
              <w:t xml:space="preserve">for </w:t>
            </w:r>
            <w:r w:rsidR="009629EA">
              <w:t>Responsible Student Self‐Assessment</w:t>
            </w:r>
            <w:r>
              <w:t xml:space="preserve">. </w:t>
            </w:r>
            <w:r w:rsidRPr="00DF46A6">
              <w:rPr>
                <w:i/>
              </w:rPr>
              <w:t>Delta Kappa Gamma Bulletin, 76</w:t>
            </w:r>
            <w:r>
              <w:t>(4), 18‐25.</w:t>
            </w:r>
          </w:p>
          <w:p w14:paraId="6DC4461C" w14:textId="77777777" w:rsidR="00CF2AB7" w:rsidRDefault="00CF2AB7" w:rsidP="00CF2AB7"/>
          <w:p w14:paraId="1DC2A060" w14:textId="059A5058" w:rsidR="00CF2AB7" w:rsidRDefault="00CF2AB7" w:rsidP="009629EA">
            <w:r>
              <w:t>McCormack, B., Manley, K.</w:t>
            </w:r>
            <w:r w:rsidR="00D32172">
              <w:t>,</w:t>
            </w:r>
            <w:r>
              <w:t xml:space="preserve"> &amp; Robert, G. (2004). </w:t>
            </w:r>
            <w:r w:rsidRPr="00DF46A6">
              <w:rPr>
                <w:i/>
              </w:rPr>
              <w:t>Practice Development in Nursing</w:t>
            </w:r>
            <w:r>
              <w:t>. United Kingdom: Blackwell Publishing.</w:t>
            </w:r>
          </w:p>
        </w:tc>
      </w:tr>
    </w:tbl>
    <w:p w14:paraId="6BAE381E" w14:textId="77777777" w:rsidR="006474B4" w:rsidRDefault="006474B4" w:rsidP="0058645F">
      <w:pPr>
        <w:jc w:val="center"/>
        <w:rPr>
          <w:b/>
          <w:sz w:val="28"/>
          <w:szCs w:val="28"/>
        </w:rPr>
      </w:pPr>
    </w:p>
    <w:p w14:paraId="15ABC75E" w14:textId="77777777" w:rsidR="006474B4" w:rsidRDefault="006474B4">
      <w:pPr>
        <w:rPr>
          <w:b/>
          <w:sz w:val="28"/>
          <w:szCs w:val="28"/>
        </w:rPr>
      </w:pPr>
      <w:r>
        <w:rPr>
          <w:b/>
          <w:sz w:val="28"/>
          <w:szCs w:val="28"/>
        </w:rPr>
        <w:br w:type="page"/>
      </w:r>
    </w:p>
    <w:p w14:paraId="7A0C2D59" w14:textId="77777777" w:rsidR="00D32172" w:rsidRDefault="00D32172" w:rsidP="0058645F">
      <w:pPr>
        <w:jc w:val="center"/>
        <w:rPr>
          <w:b/>
          <w:sz w:val="28"/>
          <w:szCs w:val="28"/>
        </w:rPr>
      </w:pPr>
    </w:p>
    <w:p w14:paraId="4034A51F" w14:textId="4EF18844" w:rsidR="004D1E8A" w:rsidRDefault="0058645F" w:rsidP="0058645F">
      <w:pPr>
        <w:jc w:val="center"/>
        <w:rPr>
          <w:b/>
          <w:sz w:val="28"/>
          <w:szCs w:val="28"/>
        </w:rPr>
      </w:pPr>
      <w:r w:rsidRPr="0058645F">
        <w:rPr>
          <w:b/>
          <w:sz w:val="28"/>
          <w:szCs w:val="28"/>
        </w:rPr>
        <w:t xml:space="preserve">Learning Rubric </w:t>
      </w:r>
      <w:r w:rsidR="009629EA">
        <w:rPr>
          <w:b/>
          <w:sz w:val="28"/>
          <w:szCs w:val="28"/>
        </w:rPr>
        <w:t>2:</w:t>
      </w:r>
      <w:r w:rsidRPr="0058645F">
        <w:rPr>
          <w:b/>
          <w:sz w:val="28"/>
          <w:szCs w:val="28"/>
        </w:rPr>
        <w:t xml:space="preserve"> Cultivating Understanding</w:t>
      </w:r>
    </w:p>
    <w:p w14:paraId="3EAF5E6B" w14:textId="77777777" w:rsidR="0058645F" w:rsidRDefault="0058645F" w:rsidP="0058645F">
      <w:pPr>
        <w:jc w:val="center"/>
        <w:rPr>
          <w:b/>
          <w:sz w:val="28"/>
          <w:szCs w:val="28"/>
        </w:rPr>
      </w:pPr>
    </w:p>
    <w:tbl>
      <w:tblPr>
        <w:tblStyle w:val="TableGrid"/>
        <w:tblW w:w="0" w:type="auto"/>
        <w:tblLook w:val="04A0" w:firstRow="1" w:lastRow="0" w:firstColumn="1" w:lastColumn="0" w:noHBand="0" w:noVBand="1"/>
      </w:tblPr>
      <w:tblGrid>
        <w:gridCol w:w="1438"/>
        <w:gridCol w:w="4161"/>
        <w:gridCol w:w="1984"/>
        <w:gridCol w:w="1842"/>
      </w:tblGrid>
      <w:tr w:rsidR="0058645F" w14:paraId="644F6757" w14:textId="77777777" w:rsidTr="002455BD">
        <w:trPr>
          <w:tblHeader/>
        </w:trPr>
        <w:tc>
          <w:tcPr>
            <w:tcW w:w="1363" w:type="dxa"/>
          </w:tcPr>
          <w:p w14:paraId="68C605A3" w14:textId="77777777" w:rsidR="00F46978" w:rsidRPr="00A6676D" w:rsidRDefault="00F46978">
            <w:pPr>
              <w:jc w:val="center"/>
              <w:rPr>
                <w:b/>
                <w:color w:val="000000" w:themeColor="text1"/>
              </w:rPr>
            </w:pPr>
            <w:r w:rsidRPr="00A6676D">
              <w:rPr>
                <w:b/>
                <w:color w:val="000000" w:themeColor="text1"/>
              </w:rPr>
              <w:t>How I will</w:t>
            </w:r>
          </w:p>
          <w:p w14:paraId="0FD32518" w14:textId="77777777" w:rsidR="00F46978" w:rsidRPr="00A6676D" w:rsidRDefault="00F46978">
            <w:pPr>
              <w:jc w:val="center"/>
              <w:rPr>
                <w:b/>
                <w:color w:val="000000" w:themeColor="text1"/>
              </w:rPr>
            </w:pPr>
            <w:r w:rsidRPr="00A6676D">
              <w:rPr>
                <w:b/>
                <w:color w:val="000000" w:themeColor="text1"/>
              </w:rPr>
              <w:t>revise to</w:t>
            </w:r>
          </w:p>
          <w:p w14:paraId="3242CC42" w14:textId="77777777" w:rsidR="00F46978" w:rsidRPr="00A6676D" w:rsidRDefault="00F46978">
            <w:pPr>
              <w:jc w:val="center"/>
              <w:rPr>
                <w:b/>
                <w:color w:val="000000" w:themeColor="text1"/>
              </w:rPr>
            </w:pPr>
            <w:r w:rsidRPr="00A6676D">
              <w:rPr>
                <w:b/>
                <w:color w:val="000000" w:themeColor="text1"/>
              </w:rPr>
              <w:t>better meet</w:t>
            </w:r>
          </w:p>
          <w:p w14:paraId="47A2BED7" w14:textId="77777777" w:rsidR="00F46978" w:rsidRPr="00A6676D" w:rsidRDefault="00F46978">
            <w:pPr>
              <w:jc w:val="center"/>
              <w:rPr>
                <w:b/>
                <w:color w:val="000000" w:themeColor="text1"/>
              </w:rPr>
            </w:pPr>
            <w:r w:rsidRPr="00A6676D">
              <w:rPr>
                <w:b/>
                <w:color w:val="000000" w:themeColor="text1"/>
              </w:rPr>
              <w:t>competency</w:t>
            </w:r>
          </w:p>
          <w:p w14:paraId="49802728" w14:textId="77777777" w:rsidR="0058645F" w:rsidRPr="00A6676D" w:rsidRDefault="0058645F">
            <w:pPr>
              <w:jc w:val="center"/>
              <w:rPr>
                <w:b/>
                <w:color w:val="000000" w:themeColor="text1"/>
              </w:rPr>
            </w:pPr>
          </w:p>
        </w:tc>
        <w:tc>
          <w:tcPr>
            <w:tcW w:w="4161" w:type="dxa"/>
          </w:tcPr>
          <w:p w14:paraId="546AF655" w14:textId="77777777" w:rsidR="0058645F" w:rsidRPr="00A6676D" w:rsidRDefault="0058645F">
            <w:pPr>
              <w:jc w:val="center"/>
              <w:rPr>
                <w:b/>
                <w:color w:val="000000" w:themeColor="text1"/>
              </w:rPr>
            </w:pPr>
            <w:r w:rsidRPr="00A6676D">
              <w:rPr>
                <w:b/>
                <w:color w:val="000000" w:themeColor="text1"/>
              </w:rPr>
              <w:t>Culturally Safe</w:t>
            </w:r>
          </w:p>
        </w:tc>
        <w:tc>
          <w:tcPr>
            <w:tcW w:w="1984" w:type="dxa"/>
          </w:tcPr>
          <w:p w14:paraId="2678FBB0" w14:textId="77777777" w:rsidR="00F46978" w:rsidRPr="00A6676D" w:rsidRDefault="00F46978">
            <w:pPr>
              <w:jc w:val="center"/>
              <w:rPr>
                <w:b/>
                <w:color w:val="000000" w:themeColor="text1"/>
              </w:rPr>
            </w:pPr>
            <w:r w:rsidRPr="00A6676D">
              <w:rPr>
                <w:b/>
                <w:color w:val="000000" w:themeColor="text1"/>
              </w:rPr>
              <w:t>How I know I</w:t>
            </w:r>
          </w:p>
          <w:p w14:paraId="0A5C5C7E" w14:textId="77777777" w:rsidR="00F46978" w:rsidRPr="00A6676D" w:rsidRDefault="00F46978">
            <w:pPr>
              <w:jc w:val="center"/>
              <w:rPr>
                <w:b/>
                <w:color w:val="000000" w:themeColor="text1"/>
              </w:rPr>
            </w:pPr>
            <w:r w:rsidRPr="00A6676D">
              <w:rPr>
                <w:b/>
                <w:color w:val="000000" w:themeColor="text1"/>
              </w:rPr>
              <w:t>have met the</w:t>
            </w:r>
          </w:p>
          <w:p w14:paraId="1455012D" w14:textId="77777777" w:rsidR="00F46978" w:rsidRPr="00A6676D" w:rsidRDefault="00F46978">
            <w:pPr>
              <w:jc w:val="center"/>
              <w:rPr>
                <w:b/>
                <w:color w:val="000000" w:themeColor="text1"/>
              </w:rPr>
            </w:pPr>
            <w:r w:rsidRPr="00A6676D">
              <w:rPr>
                <w:b/>
                <w:color w:val="000000" w:themeColor="text1"/>
              </w:rPr>
              <w:t>competency</w:t>
            </w:r>
          </w:p>
          <w:p w14:paraId="1C1AE60E" w14:textId="77777777" w:rsidR="0058645F" w:rsidRPr="00A6676D" w:rsidRDefault="0058645F">
            <w:pPr>
              <w:jc w:val="center"/>
              <w:rPr>
                <w:b/>
                <w:color w:val="000000" w:themeColor="text1"/>
              </w:rPr>
            </w:pPr>
          </w:p>
        </w:tc>
        <w:tc>
          <w:tcPr>
            <w:tcW w:w="1842" w:type="dxa"/>
          </w:tcPr>
          <w:p w14:paraId="4EF85E3C" w14:textId="77777777" w:rsidR="00F46978" w:rsidRPr="00A6676D" w:rsidRDefault="00F46978">
            <w:pPr>
              <w:jc w:val="center"/>
              <w:rPr>
                <w:b/>
                <w:color w:val="000000" w:themeColor="text1"/>
              </w:rPr>
            </w:pPr>
            <w:r w:rsidRPr="00A6676D">
              <w:rPr>
                <w:b/>
                <w:color w:val="000000" w:themeColor="text1"/>
              </w:rPr>
              <w:t>How I went</w:t>
            </w:r>
          </w:p>
          <w:p w14:paraId="2943F1A6" w14:textId="77777777" w:rsidR="00F46978" w:rsidRPr="00A6676D" w:rsidRDefault="00F46978">
            <w:pPr>
              <w:jc w:val="center"/>
              <w:rPr>
                <w:b/>
                <w:color w:val="000000" w:themeColor="text1"/>
              </w:rPr>
            </w:pPr>
            <w:r w:rsidRPr="00A6676D">
              <w:rPr>
                <w:b/>
                <w:color w:val="000000" w:themeColor="text1"/>
              </w:rPr>
              <w:t>beyond the</w:t>
            </w:r>
          </w:p>
          <w:p w14:paraId="2E9A3C95" w14:textId="77777777" w:rsidR="00F46978" w:rsidRPr="00A6676D" w:rsidRDefault="00F46978">
            <w:pPr>
              <w:jc w:val="center"/>
              <w:rPr>
                <w:b/>
                <w:color w:val="000000" w:themeColor="text1"/>
              </w:rPr>
            </w:pPr>
            <w:r w:rsidRPr="00A6676D">
              <w:rPr>
                <w:b/>
                <w:color w:val="000000" w:themeColor="text1"/>
              </w:rPr>
              <w:t>competency</w:t>
            </w:r>
          </w:p>
          <w:p w14:paraId="6E12DA59" w14:textId="77777777" w:rsidR="0058645F" w:rsidRPr="00A6676D" w:rsidRDefault="0058645F">
            <w:pPr>
              <w:jc w:val="center"/>
              <w:rPr>
                <w:b/>
                <w:color w:val="000000" w:themeColor="text1"/>
              </w:rPr>
            </w:pPr>
          </w:p>
        </w:tc>
      </w:tr>
      <w:tr w:rsidR="0058645F" w14:paraId="037B8560" w14:textId="77777777" w:rsidTr="002455BD">
        <w:tc>
          <w:tcPr>
            <w:tcW w:w="1363" w:type="dxa"/>
          </w:tcPr>
          <w:p w14:paraId="553C5ABB" w14:textId="77777777" w:rsidR="0058645F" w:rsidRDefault="0058645F" w:rsidP="002455BD"/>
        </w:tc>
        <w:tc>
          <w:tcPr>
            <w:tcW w:w="4161" w:type="dxa"/>
          </w:tcPr>
          <w:p w14:paraId="0771A7E1" w14:textId="77777777" w:rsidR="0058645F" w:rsidRPr="00A6676D" w:rsidRDefault="0058645F" w:rsidP="002455BD">
            <w:pPr>
              <w:rPr>
                <w:b/>
              </w:rPr>
            </w:pPr>
            <w:r w:rsidRPr="00A6676D">
              <w:rPr>
                <w:b/>
              </w:rPr>
              <w:t>Inclusivity:</w:t>
            </w:r>
          </w:p>
          <w:p w14:paraId="2E422474" w14:textId="77777777" w:rsidR="0058645F" w:rsidRPr="00A6676D" w:rsidRDefault="0058645F" w:rsidP="002455BD"/>
          <w:p w14:paraId="3A7D3515" w14:textId="77777777" w:rsidR="0058645F" w:rsidRPr="00182EAE" w:rsidRDefault="0058645F" w:rsidP="00A6676D">
            <w:pPr>
              <w:pStyle w:val="ListParagraph"/>
              <w:numPr>
                <w:ilvl w:val="0"/>
                <w:numId w:val="265"/>
              </w:numPr>
              <w:ind w:left="360"/>
            </w:pPr>
            <w:r w:rsidRPr="00182EAE">
              <w:t>Identify, acknowledge and analyze one’s considered emotional response to the many histories and contemporary environment of First Nations, Inuit and Métis peoples and offer opinions respectfully.</w:t>
            </w:r>
          </w:p>
          <w:p w14:paraId="706A3048" w14:textId="77777777" w:rsidR="0058645F" w:rsidRPr="00A6676D" w:rsidRDefault="0058645F"/>
          <w:p w14:paraId="34CB2933" w14:textId="23057877" w:rsidR="0058645F" w:rsidRPr="00182EAE" w:rsidRDefault="0058645F" w:rsidP="00A6676D">
            <w:pPr>
              <w:pStyle w:val="ListParagraph"/>
              <w:numPr>
                <w:ilvl w:val="0"/>
                <w:numId w:val="265"/>
              </w:numPr>
              <w:ind w:left="360"/>
            </w:pPr>
            <w:r w:rsidRPr="00182EAE">
              <w:t>Acknowledge and analyze the limitations of one’s knowledge and perspectives, and incorporate new ways of seeing, valuing and understanding the health and health practices of First Nations, Inuit and Métis peoples.</w:t>
            </w:r>
          </w:p>
          <w:p w14:paraId="70F86ADB" w14:textId="77777777" w:rsidR="0058645F" w:rsidRPr="00A6676D" w:rsidRDefault="0058645F" w:rsidP="00A6676D"/>
          <w:p w14:paraId="052851E4" w14:textId="77777777" w:rsidR="0058645F" w:rsidRPr="00182EAE" w:rsidRDefault="0058645F" w:rsidP="00A6676D">
            <w:pPr>
              <w:pStyle w:val="ListParagraph"/>
              <w:numPr>
                <w:ilvl w:val="0"/>
                <w:numId w:val="265"/>
              </w:numPr>
              <w:ind w:left="360"/>
            </w:pPr>
            <w:r w:rsidRPr="00182EAE">
              <w:t>Describe examples of ways to respectfully engage with, and contribute to</w:t>
            </w:r>
            <w:r w:rsidR="009629EA" w:rsidRPr="00182EAE">
              <w:t>,</w:t>
            </w:r>
            <w:r w:rsidRPr="00182EAE">
              <w:t xml:space="preserve"> First Nations, Inuit and Métis communities as a prospective care provider.</w:t>
            </w:r>
          </w:p>
          <w:p w14:paraId="76DA54E4" w14:textId="77777777" w:rsidR="0058645F" w:rsidRPr="00A6676D" w:rsidRDefault="0058645F" w:rsidP="00A6676D"/>
          <w:p w14:paraId="30F7B075" w14:textId="23EB25F4" w:rsidR="0058645F" w:rsidRPr="00182EAE" w:rsidRDefault="0058645F" w:rsidP="00A6676D">
            <w:pPr>
              <w:pStyle w:val="ListParagraph"/>
              <w:numPr>
                <w:ilvl w:val="0"/>
                <w:numId w:val="265"/>
              </w:numPr>
              <w:ind w:left="360"/>
              <w:jc w:val="both"/>
            </w:pPr>
            <w:r w:rsidRPr="00182EAE">
              <w:t>Demonstrate authentic, supportive and inclusive behavior in all exchanges with First Nations, Inuit and Métis individuals, health care workers and communities.</w:t>
            </w:r>
          </w:p>
          <w:p w14:paraId="29393546" w14:textId="77777777" w:rsidR="0058645F" w:rsidRPr="00A6676D" w:rsidRDefault="0058645F" w:rsidP="00A6676D">
            <w:pPr>
              <w:jc w:val="both"/>
            </w:pPr>
          </w:p>
          <w:p w14:paraId="12BD7DD2" w14:textId="77777777" w:rsidR="0058645F" w:rsidRDefault="0058645F" w:rsidP="00A6676D">
            <w:pPr>
              <w:pStyle w:val="ListParagraph"/>
              <w:numPr>
                <w:ilvl w:val="0"/>
                <w:numId w:val="265"/>
              </w:numPr>
              <w:ind w:left="360"/>
              <w:jc w:val="both"/>
            </w:pPr>
            <w:r w:rsidRPr="00182EAE">
              <w:t>Additional entries (as needed)</w:t>
            </w:r>
          </w:p>
        </w:tc>
        <w:tc>
          <w:tcPr>
            <w:tcW w:w="1984" w:type="dxa"/>
          </w:tcPr>
          <w:p w14:paraId="0A90AE65" w14:textId="77777777" w:rsidR="0058645F" w:rsidRDefault="0058645F" w:rsidP="002455BD"/>
        </w:tc>
        <w:tc>
          <w:tcPr>
            <w:tcW w:w="1842" w:type="dxa"/>
          </w:tcPr>
          <w:p w14:paraId="6B7F08A5" w14:textId="77777777" w:rsidR="0058645F" w:rsidRDefault="0058645F" w:rsidP="002455BD"/>
        </w:tc>
      </w:tr>
      <w:tr w:rsidR="0058645F" w14:paraId="3C8420A5" w14:textId="77777777" w:rsidTr="002455BD">
        <w:tc>
          <w:tcPr>
            <w:tcW w:w="1363" w:type="dxa"/>
          </w:tcPr>
          <w:p w14:paraId="34B868DA" w14:textId="77777777" w:rsidR="0058645F" w:rsidRDefault="0058645F" w:rsidP="002455BD"/>
        </w:tc>
        <w:tc>
          <w:tcPr>
            <w:tcW w:w="4161" w:type="dxa"/>
          </w:tcPr>
          <w:p w14:paraId="219B36C8" w14:textId="0F1BC860" w:rsidR="0058645F" w:rsidRPr="00477E2E" w:rsidRDefault="0058645F" w:rsidP="002455BD">
            <w:pPr>
              <w:rPr>
                <w:b/>
              </w:rPr>
            </w:pPr>
            <w:r w:rsidRPr="00477E2E">
              <w:rPr>
                <w:b/>
              </w:rPr>
              <w:t xml:space="preserve">Post-colonial </w:t>
            </w:r>
            <w:r w:rsidR="009629EA">
              <w:rPr>
                <w:b/>
              </w:rPr>
              <w:t>U</w:t>
            </w:r>
            <w:r w:rsidRPr="00477E2E">
              <w:rPr>
                <w:b/>
              </w:rPr>
              <w:t xml:space="preserve">nderstanding: </w:t>
            </w:r>
          </w:p>
          <w:p w14:paraId="5A916A5A" w14:textId="77777777" w:rsidR="0058645F" w:rsidRDefault="0058645F" w:rsidP="002455BD"/>
          <w:p w14:paraId="17A9D46B" w14:textId="37E2D056" w:rsidR="0058645F" w:rsidRDefault="0058645F" w:rsidP="00A6676D">
            <w:pPr>
              <w:pStyle w:val="ListParagraph"/>
              <w:numPr>
                <w:ilvl w:val="0"/>
                <w:numId w:val="291"/>
              </w:numPr>
              <w:ind w:left="360"/>
            </w:pPr>
            <w:r>
              <w:t>Describe the connection between historical and current government practices toward First Nations, Inuit and Métis peoples.</w:t>
            </w:r>
          </w:p>
          <w:p w14:paraId="6946B88D" w14:textId="77777777" w:rsidR="0058645F" w:rsidRDefault="0058645F" w:rsidP="00A6676D">
            <w:pPr>
              <w:pStyle w:val="ListParagraph"/>
              <w:ind w:left="0"/>
            </w:pPr>
          </w:p>
          <w:p w14:paraId="5922F574" w14:textId="468DB94C" w:rsidR="0058645F" w:rsidRDefault="0058645F" w:rsidP="00A6676D">
            <w:pPr>
              <w:pStyle w:val="ListParagraph"/>
              <w:numPr>
                <w:ilvl w:val="0"/>
                <w:numId w:val="291"/>
              </w:numPr>
              <w:ind w:left="360"/>
            </w:pPr>
            <w:r>
              <w:t>Describe the result</w:t>
            </w:r>
            <w:r w:rsidR="00D32172">
              <w:t>ing</w:t>
            </w:r>
            <w:r>
              <w:t xml:space="preserve"> intergenerational health outcomes, and determinants of health that impact First Nations, Inuit and Métis clients, families and communities.</w:t>
            </w:r>
          </w:p>
          <w:p w14:paraId="2D2F4320" w14:textId="77777777" w:rsidR="000E143F" w:rsidRDefault="000E143F"/>
          <w:p w14:paraId="092EF041" w14:textId="77777777" w:rsidR="0058645F" w:rsidRDefault="0058645F" w:rsidP="00A6676D">
            <w:pPr>
              <w:pStyle w:val="ListParagraph"/>
              <w:numPr>
                <w:ilvl w:val="0"/>
                <w:numId w:val="291"/>
              </w:numPr>
              <w:ind w:left="360"/>
            </w:pPr>
            <w:r>
              <w:t>Outline the concept of inequity of access to health care/health information for First Nations, Inuit and Métis peoples and the factors that contribute to it.</w:t>
            </w:r>
          </w:p>
          <w:p w14:paraId="68C3A7FB" w14:textId="77777777" w:rsidR="0058645F" w:rsidRDefault="0058645F" w:rsidP="00A6676D">
            <w:pPr>
              <w:pStyle w:val="ListParagraph"/>
              <w:ind w:left="0"/>
            </w:pPr>
          </w:p>
          <w:p w14:paraId="35103521" w14:textId="460A7406" w:rsidR="0058645F" w:rsidRDefault="0058645F" w:rsidP="00A6676D">
            <w:pPr>
              <w:pStyle w:val="ListParagraph"/>
              <w:numPr>
                <w:ilvl w:val="0"/>
                <w:numId w:val="291"/>
              </w:numPr>
              <w:ind w:left="360"/>
            </w:pPr>
            <w:r>
              <w:t>Identify ways of readdressing inequity of access to health care/health information with First Nations, Inuit and Métis clients, families and communities.</w:t>
            </w:r>
          </w:p>
          <w:p w14:paraId="49D310E0" w14:textId="77777777" w:rsidR="0058645F" w:rsidRDefault="0058645F" w:rsidP="00A6676D">
            <w:pPr>
              <w:pStyle w:val="ListParagraph"/>
              <w:ind w:left="0"/>
            </w:pPr>
          </w:p>
          <w:p w14:paraId="413B2BB4" w14:textId="77777777" w:rsidR="0058645F" w:rsidRDefault="0058645F" w:rsidP="00A6676D">
            <w:pPr>
              <w:pStyle w:val="ListParagraph"/>
              <w:numPr>
                <w:ilvl w:val="0"/>
                <w:numId w:val="291"/>
              </w:numPr>
              <w:ind w:left="360"/>
            </w:pPr>
            <w:r>
              <w:t>Articulate how the emotional, physical, social and spiritual determinants of health and well</w:t>
            </w:r>
            <w:r w:rsidR="009629EA">
              <w:t>-</w:t>
            </w:r>
            <w:r>
              <w:t>being for First Nations, Inuit and Métis peoples impact their health.</w:t>
            </w:r>
          </w:p>
          <w:p w14:paraId="1608796D" w14:textId="77777777" w:rsidR="0058645F" w:rsidRDefault="0058645F" w:rsidP="00A6676D">
            <w:pPr>
              <w:pStyle w:val="ListParagraph"/>
              <w:ind w:left="0"/>
            </w:pPr>
          </w:p>
          <w:p w14:paraId="5E2706B0" w14:textId="77777777" w:rsidR="0058645F" w:rsidRDefault="0058645F" w:rsidP="00A6676D">
            <w:pPr>
              <w:pStyle w:val="ListParagraph"/>
              <w:numPr>
                <w:ilvl w:val="0"/>
                <w:numId w:val="291"/>
              </w:numPr>
              <w:ind w:left="360"/>
            </w:pPr>
            <w:r>
              <w:t>Additional entries (as needed)</w:t>
            </w:r>
          </w:p>
          <w:p w14:paraId="1A3881B4" w14:textId="77777777" w:rsidR="0058645F" w:rsidRDefault="0058645F" w:rsidP="002455BD"/>
        </w:tc>
        <w:tc>
          <w:tcPr>
            <w:tcW w:w="1984" w:type="dxa"/>
          </w:tcPr>
          <w:p w14:paraId="04D4A239" w14:textId="77777777" w:rsidR="0058645F" w:rsidRDefault="0058645F" w:rsidP="002455BD"/>
        </w:tc>
        <w:tc>
          <w:tcPr>
            <w:tcW w:w="1842" w:type="dxa"/>
          </w:tcPr>
          <w:p w14:paraId="6C601149" w14:textId="77777777" w:rsidR="0058645F" w:rsidRDefault="0058645F" w:rsidP="002455BD"/>
        </w:tc>
      </w:tr>
      <w:tr w:rsidR="0058645F" w14:paraId="7B9B8056" w14:textId="77777777" w:rsidTr="002455BD">
        <w:tc>
          <w:tcPr>
            <w:tcW w:w="1363" w:type="dxa"/>
          </w:tcPr>
          <w:p w14:paraId="33E52EFC" w14:textId="77777777" w:rsidR="0058645F" w:rsidRDefault="0058645F" w:rsidP="002455BD"/>
        </w:tc>
        <w:tc>
          <w:tcPr>
            <w:tcW w:w="4161" w:type="dxa"/>
          </w:tcPr>
          <w:p w14:paraId="72E3B85D" w14:textId="1A11D4BC" w:rsidR="00706C66" w:rsidRPr="007862FD" w:rsidRDefault="0058645F">
            <w:pPr>
              <w:rPr>
                <w:b/>
              </w:rPr>
            </w:pPr>
            <w:r w:rsidRPr="007862FD">
              <w:rPr>
                <w:b/>
              </w:rPr>
              <w:t>Respect</w:t>
            </w:r>
            <w:r w:rsidR="00706C66">
              <w:rPr>
                <w:b/>
              </w:rPr>
              <w:t>:</w:t>
            </w:r>
          </w:p>
          <w:p w14:paraId="1854F7EC" w14:textId="77777777" w:rsidR="00F81AA8" w:rsidRDefault="00F81AA8" w:rsidP="00A6676D"/>
          <w:p w14:paraId="36C27C78" w14:textId="7C164099" w:rsidR="00942A30" w:rsidRDefault="00942A30">
            <w:pPr>
              <w:pStyle w:val="ListParagraph"/>
              <w:numPr>
                <w:ilvl w:val="0"/>
                <w:numId w:val="292"/>
              </w:numPr>
            </w:pPr>
            <w:r>
              <w:t>Understand that unique histories, cultures, languages, and social circumstances are manifested in the diversity of First Nations, Inuit and Métis peoples.</w:t>
            </w:r>
          </w:p>
          <w:p w14:paraId="76ABCEDF" w14:textId="77777777" w:rsidR="00942A30" w:rsidRDefault="00942A30" w:rsidP="00A6676D"/>
          <w:p w14:paraId="74973557" w14:textId="0DFD1F57" w:rsidR="00942A30" w:rsidRDefault="00942A30" w:rsidP="00942A30">
            <w:pPr>
              <w:pStyle w:val="ListParagraph"/>
              <w:numPr>
                <w:ilvl w:val="0"/>
                <w:numId w:val="292"/>
              </w:numPr>
            </w:pPr>
            <w:r>
              <w:t>Understand that First Nations, Inuit and Métis peoples will not access a health care system when they do not feel safe doing so and where encountering the health care system places them at risk for cultural harm.</w:t>
            </w:r>
          </w:p>
          <w:p w14:paraId="35AD0112" w14:textId="77777777" w:rsidR="00942A30" w:rsidRDefault="00942A30" w:rsidP="00942A30"/>
          <w:p w14:paraId="47970A48" w14:textId="3A21F825" w:rsidR="00942A30" w:rsidRDefault="00942A30">
            <w:pPr>
              <w:pStyle w:val="ListParagraph"/>
              <w:numPr>
                <w:ilvl w:val="0"/>
                <w:numId w:val="292"/>
              </w:numPr>
            </w:pPr>
            <w:r>
              <w:t xml:space="preserve">Identify key principles in developing collaborative and ethical relationships. </w:t>
            </w:r>
          </w:p>
          <w:p w14:paraId="1164156F" w14:textId="77777777" w:rsidR="00942A30" w:rsidRDefault="00942A30" w:rsidP="00A6676D"/>
          <w:p w14:paraId="4575A0EE" w14:textId="1ABB2ED5" w:rsidR="00942A30" w:rsidRDefault="00942A30" w:rsidP="00942A30">
            <w:pPr>
              <w:pStyle w:val="ListParagraph"/>
              <w:numPr>
                <w:ilvl w:val="0"/>
                <w:numId w:val="292"/>
              </w:numPr>
            </w:pPr>
            <w:r>
              <w:t>Describe types of Indigenous healers/traditional medicine people and health professionals working in local First Nations, Inuit and/or Métis communities.</w:t>
            </w:r>
          </w:p>
          <w:p w14:paraId="718E2B0E" w14:textId="77777777" w:rsidR="00942A30" w:rsidRDefault="00942A30" w:rsidP="00A6676D"/>
          <w:p w14:paraId="44396501" w14:textId="77777777" w:rsidR="00942A30" w:rsidRDefault="00942A30" w:rsidP="00942A30">
            <w:pPr>
              <w:pStyle w:val="ListParagraph"/>
              <w:numPr>
                <w:ilvl w:val="0"/>
                <w:numId w:val="292"/>
              </w:numPr>
            </w:pPr>
            <w:r>
              <w:t>Demonstrate how to appropriately enquire whether First Nations, Inuit or Métis clients are taking traditional herbs or medicines to treat their ailment and how to integrate that knowledge into their care.</w:t>
            </w:r>
          </w:p>
          <w:p w14:paraId="28100DD5" w14:textId="77777777" w:rsidR="00942A30" w:rsidRDefault="00942A30" w:rsidP="00A6676D"/>
          <w:p w14:paraId="44459E36" w14:textId="5C0E0B84" w:rsidR="00942A30" w:rsidRDefault="00942A30" w:rsidP="00A6676D">
            <w:pPr>
              <w:pStyle w:val="ListParagraph"/>
              <w:numPr>
                <w:ilvl w:val="0"/>
                <w:numId w:val="292"/>
              </w:numPr>
            </w:pPr>
            <w:r>
              <w:t>Additional entries (as needed)</w:t>
            </w:r>
          </w:p>
          <w:p w14:paraId="035AD27B" w14:textId="77777777" w:rsidR="0058645F" w:rsidRDefault="0058645F" w:rsidP="002455BD"/>
        </w:tc>
        <w:tc>
          <w:tcPr>
            <w:tcW w:w="1984" w:type="dxa"/>
          </w:tcPr>
          <w:p w14:paraId="4E497C6B" w14:textId="77777777" w:rsidR="0058645F" w:rsidRDefault="0058645F" w:rsidP="002455BD"/>
        </w:tc>
        <w:tc>
          <w:tcPr>
            <w:tcW w:w="1842" w:type="dxa"/>
          </w:tcPr>
          <w:p w14:paraId="7436F680" w14:textId="77777777" w:rsidR="0058645F" w:rsidRDefault="0058645F" w:rsidP="002455BD"/>
        </w:tc>
      </w:tr>
      <w:tr w:rsidR="0058645F" w14:paraId="34AF8560" w14:textId="77777777" w:rsidTr="002455BD">
        <w:tc>
          <w:tcPr>
            <w:tcW w:w="1363" w:type="dxa"/>
          </w:tcPr>
          <w:p w14:paraId="17975C8E" w14:textId="67D51A85" w:rsidR="0058645F" w:rsidRDefault="0058645F" w:rsidP="002455BD"/>
        </w:tc>
        <w:tc>
          <w:tcPr>
            <w:tcW w:w="4161" w:type="dxa"/>
          </w:tcPr>
          <w:p w14:paraId="24C66A10" w14:textId="77777777" w:rsidR="0058645F" w:rsidRPr="0008672D" w:rsidRDefault="0058645F" w:rsidP="002455BD">
            <w:pPr>
              <w:rPr>
                <w:b/>
              </w:rPr>
            </w:pPr>
            <w:r w:rsidRPr="0008672D">
              <w:rPr>
                <w:b/>
              </w:rPr>
              <w:t>Indigenous Knowledge</w:t>
            </w:r>
            <w:r>
              <w:rPr>
                <w:b/>
              </w:rPr>
              <w:t>:</w:t>
            </w:r>
          </w:p>
          <w:p w14:paraId="6ADF9D4F" w14:textId="77777777" w:rsidR="0058645F" w:rsidRDefault="0058645F" w:rsidP="002455BD"/>
          <w:p w14:paraId="1FA2D411" w14:textId="77777777" w:rsidR="0058645F" w:rsidRDefault="0058645F" w:rsidP="0091209D">
            <w:pPr>
              <w:pStyle w:val="ListParagraph"/>
              <w:numPr>
                <w:ilvl w:val="0"/>
                <w:numId w:val="105"/>
              </w:numPr>
              <w:ind w:left="360"/>
            </w:pPr>
            <w:r>
              <w:t>Demonstrate ways to acknowledge and value Indigenous knowledge with respect to the health and wellness of First Nations, Inuit and Métis clients, families and communities.</w:t>
            </w:r>
          </w:p>
          <w:p w14:paraId="44AE4719" w14:textId="77777777" w:rsidR="0058645F" w:rsidRDefault="0058645F" w:rsidP="00BC451D">
            <w:pPr>
              <w:pStyle w:val="ListParagraph"/>
              <w:ind w:left="-1440"/>
            </w:pPr>
          </w:p>
          <w:p w14:paraId="6CEA6963" w14:textId="77777777" w:rsidR="0058645F" w:rsidRDefault="0058645F" w:rsidP="0091209D">
            <w:pPr>
              <w:pStyle w:val="ListParagraph"/>
              <w:numPr>
                <w:ilvl w:val="0"/>
                <w:numId w:val="105"/>
              </w:numPr>
              <w:ind w:left="360"/>
            </w:pPr>
            <w:r>
              <w:t>Recognize the diversity, as a care provider, of Indigenous health knowledge and practices among First Nations, Inuit and/or Métis clients, families or communities.</w:t>
            </w:r>
          </w:p>
          <w:p w14:paraId="77D9FCF6" w14:textId="77777777" w:rsidR="0058645F" w:rsidRDefault="0058645F" w:rsidP="00BC451D">
            <w:pPr>
              <w:pStyle w:val="ListParagraph"/>
              <w:ind w:left="-1440"/>
            </w:pPr>
          </w:p>
          <w:p w14:paraId="00CA6F45" w14:textId="77777777" w:rsidR="0058645F" w:rsidRDefault="0058645F" w:rsidP="0091209D">
            <w:pPr>
              <w:pStyle w:val="ListParagraph"/>
              <w:numPr>
                <w:ilvl w:val="0"/>
                <w:numId w:val="105"/>
              </w:numPr>
              <w:ind w:left="360"/>
            </w:pPr>
            <w:r>
              <w:t>Identify and describe the range of healing and wellness practices, traditional and non‐traditional, present in local First Nations, Inuit and Métis communities.</w:t>
            </w:r>
          </w:p>
          <w:p w14:paraId="711B4DF4" w14:textId="77777777" w:rsidR="0058645F" w:rsidRDefault="0058645F" w:rsidP="00BC451D">
            <w:pPr>
              <w:pStyle w:val="ListParagraph"/>
              <w:ind w:left="-1440"/>
            </w:pPr>
          </w:p>
          <w:p w14:paraId="3F8A8A12" w14:textId="77777777" w:rsidR="0058645F" w:rsidRDefault="0058645F" w:rsidP="0091209D">
            <w:pPr>
              <w:pStyle w:val="ListParagraph"/>
              <w:numPr>
                <w:ilvl w:val="0"/>
                <w:numId w:val="105"/>
              </w:numPr>
              <w:ind w:left="360"/>
            </w:pPr>
            <w:r w:rsidRPr="0008672D">
              <w:t>Additional entries (as needed)</w:t>
            </w:r>
          </w:p>
          <w:p w14:paraId="40DFA04B" w14:textId="77777777" w:rsidR="0058645F" w:rsidRDefault="0058645F" w:rsidP="002455BD"/>
        </w:tc>
        <w:tc>
          <w:tcPr>
            <w:tcW w:w="1984" w:type="dxa"/>
          </w:tcPr>
          <w:p w14:paraId="5E152939" w14:textId="77777777" w:rsidR="0058645F" w:rsidRDefault="0058645F" w:rsidP="002455BD"/>
        </w:tc>
        <w:tc>
          <w:tcPr>
            <w:tcW w:w="1842" w:type="dxa"/>
          </w:tcPr>
          <w:p w14:paraId="6CDB5096" w14:textId="77777777" w:rsidR="0058645F" w:rsidRDefault="0058645F" w:rsidP="002455BD"/>
        </w:tc>
      </w:tr>
      <w:tr w:rsidR="0058645F" w14:paraId="19EE057E" w14:textId="77777777" w:rsidTr="002455BD">
        <w:tc>
          <w:tcPr>
            <w:tcW w:w="1363" w:type="dxa"/>
          </w:tcPr>
          <w:p w14:paraId="4C9C8985" w14:textId="77777777" w:rsidR="0058645F" w:rsidRDefault="0058645F" w:rsidP="002455BD"/>
        </w:tc>
        <w:tc>
          <w:tcPr>
            <w:tcW w:w="4161" w:type="dxa"/>
          </w:tcPr>
          <w:p w14:paraId="2C547E65" w14:textId="77777777" w:rsidR="0058645F" w:rsidRPr="009D2E95" w:rsidRDefault="0058645F" w:rsidP="002455BD">
            <w:pPr>
              <w:rPr>
                <w:b/>
              </w:rPr>
            </w:pPr>
            <w:r w:rsidRPr="009D2E95">
              <w:rPr>
                <w:b/>
              </w:rPr>
              <w:t>Communication</w:t>
            </w:r>
            <w:r>
              <w:rPr>
                <w:b/>
              </w:rPr>
              <w:t>:</w:t>
            </w:r>
          </w:p>
          <w:p w14:paraId="4081C2AE" w14:textId="77777777" w:rsidR="0058645F" w:rsidRDefault="0058645F" w:rsidP="002455BD"/>
          <w:p w14:paraId="4D166CD2" w14:textId="77777777" w:rsidR="0058645F" w:rsidRDefault="0058645F" w:rsidP="0091209D">
            <w:pPr>
              <w:pStyle w:val="ListParagraph"/>
              <w:numPr>
                <w:ilvl w:val="0"/>
                <w:numId w:val="106"/>
              </w:numPr>
              <w:ind w:left="360"/>
            </w:pPr>
            <w:r>
              <w:t>Identify the centrality of communication in the provision of culturally safe care, and engage in culturally safe communication with First Nations, Inuit and Métis clients, families and communities.</w:t>
            </w:r>
          </w:p>
          <w:p w14:paraId="7059856F" w14:textId="77777777" w:rsidR="0058645F" w:rsidRDefault="0058645F" w:rsidP="00BC451D">
            <w:pPr>
              <w:pStyle w:val="ListParagraph"/>
              <w:ind w:left="-1440"/>
            </w:pPr>
          </w:p>
          <w:p w14:paraId="3560E8AA" w14:textId="77777777" w:rsidR="0058645F" w:rsidRDefault="0058645F" w:rsidP="0091209D">
            <w:pPr>
              <w:pStyle w:val="ListParagraph"/>
              <w:numPr>
                <w:ilvl w:val="0"/>
                <w:numId w:val="106"/>
              </w:numPr>
              <w:ind w:left="360"/>
            </w:pPr>
            <w:r>
              <w:t>Demonstrate the ability to establish a positive therapeutic relationship with First Nations, Inuit and Métis clients and their families, characterized by understanding, trust, respect, honesty and empathy.</w:t>
            </w:r>
          </w:p>
          <w:p w14:paraId="61CA869D" w14:textId="77777777" w:rsidR="0058645F" w:rsidRDefault="0058645F" w:rsidP="00BC451D">
            <w:pPr>
              <w:pStyle w:val="ListParagraph"/>
              <w:ind w:left="-1440"/>
            </w:pPr>
          </w:p>
          <w:p w14:paraId="319B3277" w14:textId="6383935A" w:rsidR="0058645F" w:rsidRDefault="0058645F" w:rsidP="0091209D">
            <w:pPr>
              <w:pStyle w:val="ListParagraph"/>
              <w:numPr>
                <w:ilvl w:val="0"/>
                <w:numId w:val="106"/>
              </w:numPr>
              <w:ind w:left="360"/>
            </w:pPr>
            <w:r>
              <w:t>Identify specific populations that will likely require the support of trained interpreters</w:t>
            </w:r>
            <w:r w:rsidR="008D4FC9">
              <w:t>,</w:t>
            </w:r>
            <w:r>
              <w:t xml:space="preserve"> and demonstrate the ability to u</w:t>
            </w:r>
            <w:r w:rsidR="00D32172">
              <w:t>se</w:t>
            </w:r>
            <w:r>
              <w:t xml:space="preserve"> these services when providing care to individuals, families and communities.</w:t>
            </w:r>
          </w:p>
          <w:p w14:paraId="29EBDB9E" w14:textId="77777777" w:rsidR="0058645F" w:rsidRDefault="0058645F" w:rsidP="00BC451D">
            <w:pPr>
              <w:pStyle w:val="ListParagraph"/>
              <w:ind w:left="-1440"/>
            </w:pPr>
          </w:p>
          <w:p w14:paraId="585514D0" w14:textId="77777777" w:rsidR="0058645F" w:rsidRDefault="0058645F" w:rsidP="0091209D">
            <w:pPr>
              <w:pStyle w:val="ListParagraph"/>
              <w:numPr>
                <w:ilvl w:val="0"/>
                <w:numId w:val="106"/>
              </w:numPr>
              <w:ind w:left="360"/>
            </w:pPr>
            <w:r>
              <w:t>Additional entries (as needed)</w:t>
            </w:r>
          </w:p>
          <w:p w14:paraId="530C564A" w14:textId="77777777" w:rsidR="0058645F" w:rsidRDefault="0058645F" w:rsidP="002455BD"/>
        </w:tc>
        <w:tc>
          <w:tcPr>
            <w:tcW w:w="1984" w:type="dxa"/>
          </w:tcPr>
          <w:p w14:paraId="1B572FD9" w14:textId="77777777" w:rsidR="0058645F" w:rsidRDefault="0058645F" w:rsidP="002455BD"/>
        </w:tc>
        <w:tc>
          <w:tcPr>
            <w:tcW w:w="1842" w:type="dxa"/>
          </w:tcPr>
          <w:p w14:paraId="7AD35EF0" w14:textId="77777777" w:rsidR="0058645F" w:rsidRDefault="0058645F" w:rsidP="002455BD"/>
        </w:tc>
      </w:tr>
    </w:tbl>
    <w:p w14:paraId="5B556041" w14:textId="77777777" w:rsidR="0058645F" w:rsidRDefault="0058645F" w:rsidP="0058645F">
      <w:pPr>
        <w:jc w:val="center"/>
        <w:rPr>
          <w:b/>
          <w:sz w:val="28"/>
          <w:szCs w:val="28"/>
        </w:rPr>
      </w:pPr>
    </w:p>
    <w:p w14:paraId="755A8144" w14:textId="77777777" w:rsidR="006661C4" w:rsidRDefault="00753A41" w:rsidP="006661C4">
      <w:pPr>
        <w:rPr>
          <w:b/>
          <w:sz w:val="28"/>
          <w:szCs w:val="28"/>
        </w:rPr>
      </w:pPr>
      <w:r>
        <w:rPr>
          <w:b/>
          <w:sz w:val="28"/>
          <w:szCs w:val="28"/>
        </w:rPr>
        <w:br w:type="page"/>
      </w:r>
    </w:p>
    <w:tbl>
      <w:tblPr>
        <w:tblStyle w:val="TableGrid"/>
        <w:tblW w:w="0" w:type="auto"/>
        <w:tblLook w:val="04A0" w:firstRow="1" w:lastRow="0" w:firstColumn="1" w:lastColumn="0" w:noHBand="0" w:noVBand="1"/>
      </w:tblPr>
      <w:tblGrid>
        <w:gridCol w:w="4113"/>
        <w:gridCol w:w="5237"/>
      </w:tblGrid>
      <w:tr w:rsidR="006661C4" w14:paraId="30541FA2" w14:textId="77777777" w:rsidTr="00C9014D">
        <w:tc>
          <w:tcPr>
            <w:tcW w:w="4113" w:type="dxa"/>
          </w:tcPr>
          <w:p w14:paraId="2C1DFDDF" w14:textId="77777777" w:rsidR="006661C4" w:rsidRPr="006C243E" w:rsidRDefault="006661C4" w:rsidP="00C9014D">
            <w:pPr>
              <w:pStyle w:val="HEAD2"/>
              <w:rPr>
                <w:sz w:val="24"/>
                <w:szCs w:val="24"/>
              </w:rPr>
            </w:pPr>
            <w:bookmarkStart w:id="71" w:name="_Toc509303565"/>
            <w:r w:rsidRPr="006C243E">
              <w:t>Teaching Learning Resource: Weighty Blankets</w:t>
            </w:r>
            <w:bookmarkEnd w:id="71"/>
          </w:p>
        </w:tc>
        <w:tc>
          <w:tcPr>
            <w:tcW w:w="5237" w:type="dxa"/>
          </w:tcPr>
          <w:p w14:paraId="15A12AB5" w14:textId="77777777" w:rsidR="006661C4" w:rsidRDefault="006661C4" w:rsidP="00C9014D">
            <w:r w:rsidRPr="006C243E">
              <w:t xml:space="preserve">Optional Activity </w:t>
            </w:r>
          </w:p>
          <w:p w14:paraId="62F01B4C" w14:textId="77777777" w:rsidR="006661C4" w:rsidRPr="006C243E" w:rsidRDefault="006661C4" w:rsidP="00C9014D">
            <w:r w:rsidRPr="006C243E">
              <w:rPr>
                <w:b/>
              </w:rPr>
              <w:t>Affective Domain:</w:t>
            </w:r>
            <w:r w:rsidRPr="006C243E">
              <w:t xml:space="preserve"> Receive/Respond/Value</w:t>
            </w:r>
          </w:p>
        </w:tc>
      </w:tr>
      <w:tr w:rsidR="006661C4" w14:paraId="16AC1C0D" w14:textId="77777777" w:rsidTr="00C9014D">
        <w:tc>
          <w:tcPr>
            <w:tcW w:w="4113" w:type="dxa"/>
          </w:tcPr>
          <w:p w14:paraId="264E4858" w14:textId="77777777" w:rsidR="006661C4" w:rsidRPr="006C243E" w:rsidRDefault="006661C4" w:rsidP="00C9014D">
            <w:r w:rsidRPr="006C243E">
              <w:rPr>
                <w:b/>
              </w:rPr>
              <w:t>Course:</w:t>
            </w:r>
            <w:r w:rsidRPr="006C243E">
              <w:t xml:space="preserve"> Professional Practice II</w:t>
            </w:r>
          </w:p>
        </w:tc>
        <w:tc>
          <w:tcPr>
            <w:tcW w:w="5237" w:type="dxa"/>
          </w:tcPr>
          <w:p w14:paraId="243A1E2E" w14:textId="77777777" w:rsidR="006661C4" w:rsidRDefault="006661C4" w:rsidP="00C9014D">
            <w:r w:rsidRPr="006C243E">
              <w:rPr>
                <w:b/>
              </w:rPr>
              <w:t>Duration:</w:t>
            </w:r>
            <w:r w:rsidRPr="006C243E">
              <w:t xml:space="preserve"> Single session </w:t>
            </w:r>
          </w:p>
          <w:p w14:paraId="64A485C1" w14:textId="77777777" w:rsidR="006661C4" w:rsidRPr="006C243E" w:rsidRDefault="006661C4" w:rsidP="00C9014D">
            <w:r w:rsidRPr="006C243E">
              <w:rPr>
                <w:b/>
              </w:rPr>
              <w:t>Preparation:</w:t>
            </w:r>
            <w:r w:rsidRPr="006C243E">
              <w:t xml:space="preserve"> High</w:t>
            </w:r>
          </w:p>
        </w:tc>
      </w:tr>
      <w:tr w:rsidR="006661C4" w14:paraId="5EA4D704" w14:textId="77777777" w:rsidTr="00C9014D">
        <w:tc>
          <w:tcPr>
            <w:tcW w:w="9350" w:type="dxa"/>
            <w:gridSpan w:val="2"/>
          </w:tcPr>
          <w:p w14:paraId="63BCD784" w14:textId="77777777" w:rsidR="006661C4" w:rsidRPr="006C243E" w:rsidRDefault="006661C4" w:rsidP="00C9014D">
            <w:r w:rsidRPr="00EA1675">
              <w:rPr>
                <w:b/>
              </w:rPr>
              <w:t>Indigenous Competencies</w:t>
            </w:r>
            <w:r w:rsidRPr="00EA1675">
              <w:t>: Respect, Communication, Mentoring and Support</w:t>
            </w:r>
          </w:p>
        </w:tc>
      </w:tr>
      <w:tr w:rsidR="006661C4" w14:paraId="048A2A9D" w14:textId="77777777" w:rsidTr="00C9014D">
        <w:tc>
          <w:tcPr>
            <w:tcW w:w="9350" w:type="dxa"/>
            <w:gridSpan w:val="2"/>
          </w:tcPr>
          <w:p w14:paraId="74D99C27" w14:textId="77777777" w:rsidR="006661C4" w:rsidRPr="00032CE1" w:rsidRDefault="006661C4" w:rsidP="00C9014D">
            <w:pPr>
              <w:rPr>
                <w:b/>
              </w:rPr>
            </w:pPr>
            <w:r w:rsidRPr="00032CE1">
              <w:rPr>
                <w:b/>
              </w:rPr>
              <w:t>Purpose:</w:t>
            </w:r>
          </w:p>
          <w:p w14:paraId="5B486CFE" w14:textId="77777777" w:rsidR="006661C4" w:rsidRPr="006C243E" w:rsidRDefault="006661C4" w:rsidP="00C9014D">
            <w:pPr>
              <w:pStyle w:val="ListParagraph"/>
              <w:numPr>
                <w:ilvl w:val="0"/>
                <w:numId w:val="120"/>
              </w:numPr>
            </w:pPr>
            <w:r w:rsidRPr="00032CE1">
              <w:t>To make visible the effects of residential schools on First Nations, Inuit and Métis</w:t>
            </w:r>
            <w:r>
              <w:t xml:space="preserve"> people. </w:t>
            </w:r>
          </w:p>
        </w:tc>
      </w:tr>
      <w:tr w:rsidR="006661C4" w14:paraId="25E0BE8F" w14:textId="77777777" w:rsidTr="00C9014D">
        <w:tc>
          <w:tcPr>
            <w:tcW w:w="9350" w:type="dxa"/>
            <w:gridSpan w:val="2"/>
          </w:tcPr>
          <w:p w14:paraId="43917073" w14:textId="77777777" w:rsidR="006661C4" w:rsidRDefault="006661C4" w:rsidP="00C9014D">
            <w:pPr>
              <w:rPr>
                <w:b/>
              </w:rPr>
            </w:pPr>
            <w:r w:rsidRPr="00032CE1">
              <w:rPr>
                <w:b/>
              </w:rPr>
              <w:t>Process:</w:t>
            </w:r>
          </w:p>
          <w:p w14:paraId="3D93B415" w14:textId="77777777" w:rsidR="006661C4" w:rsidRPr="00032CE1" w:rsidRDefault="006661C4" w:rsidP="00C9014D">
            <w:pPr>
              <w:rPr>
                <w:b/>
              </w:rPr>
            </w:pPr>
          </w:p>
          <w:p w14:paraId="66706E55" w14:textId="77777777" w:rsidR="006661C4" w:rsidRPr="00032CE1" w:rsidRDefault="006661C4" w:rsidP="00C9014D">
            <w:pPr>
              <w:rPr>
                <w:b/>
              </w:rPr>
            </w:pPr>
            <w:r w:rsidRPr="00032CE1">
              <w:rPr>
                <w:b/>
              </w:rPr>
              <w:t>In Preparation:</w:t>
            </w:r>
          </w:p>
          <w:p w14:paraId="02459184" w14:textId="77777777" w:rsidR="006661C4" w:rsidRDefault="006661C4" w:rsidP="00C9014D">
            <w:pPr>
              <w:pStyle w:val="ListParagraph"/>
              <w:numPr>
                <w:ilvl w:val="0"/>
                <w:numId w:val="121"/>
              </w:numPr>
            </w:pPr>
            <w:r>
              <w:t>Learners to visit the website</w:t>
            </w:r>
            <w:r w:rsidRPr="00032CE1">
              <w:rPr>
                <w:i/>
              </w:rPr>
              <w:t xml:space="preserve"> Where Are the Children? Healing the Legacy of Residential Scho</w:t>
            </w:r>
            <w:r>
              <w:t xml:space="preserve">ols: </w:t>
            </w:r>
            <w:hyperlink r:id="rId524" w:history="1">
              <w:r w:rsidRPr="00A07566">
                <w:rPr>
                  <w:rStyle w:val="Hyperlink"/>
                </w:rPr>
                <w:t>http://www.wherearethechildren.ca/en/exhibit/stories.html</w:t>
              </w:r>
            </w:hyperlink>
            <w:r>
              <w:rPr>
                <w:rStyle w:val="Hyperlink"/>
              </w:rPr>
              <w:t>.</w:t>
            </w:r>
            <w:r>
              <w:t xml:space="preserve"> In particular, listen to the shared stories of peoples who were in residential schools Provide at least two or three days’ notice to ensure ample time for students to work through exhibits and stories.</w:t>
            </w:r>
          </w:p>
          <w:p w14:paraId="41EC383D" w14:textId="77777777" w:rsidR="006661C4" w:rsidRDefault="006661C4" w:rsidP="00C9014D">
            <w:pPr>
              <w:pStyle w:val="ListParagraph"/>
              <w:numPr>
                <w:ilvl w:val="0"/>
                <w:numId w:val="121"/>
              </w:numPr>
            </w:pPr>
            <w:r>
              <w:t>Teachers to bring in beach towels or blankets (five to 10) and a plant or small tree in a pot.</w:t>
            </w:r>
          </w:p>
          <w:p w14:paraId="1E365A5A" w14:textId="77777777" w:rsidR="006661C4" w:rsidRDefault="006661C4" w:rsidP="00C9014D">
            <w:pPr>
              <w:pStyle w:val="ListParagraph"/>
              <w:numPr>
                <w:ilvl w:val="0"/>
                <w:numId w:val="121"/>
              </w:numPr>
            </w:pPr>
            <w:r>
              <w:t>Arrange room so that there is a large open space for learners to form a circle.</w:t>
            </w:r>
          </w:p>
          <w:p w14:paraId="2634DF2D" w14:textId="77777777" w:rsidR="006661C4" w:rsidRDefault="006661C4" w:rsidP="00C9014D"/>
          <w:p w14:paraId="556288D4" w14:textId="77777777" w:rsidR="006661C4" w:rsidRPr="00032CE1" w:rsidRDefault="006661C4" w:rsidP="00C9014D">
            <w:pPr>
              <w:rPr>
                <w:b/>
              </w:rPr>
            </w:pPr>
            <w:r w:rsidRPr="00032CE1">
              <w:rPr>
                <w:b/>
              </w:rPr>
              <w:t>In Class:</w:t>
            </w:r>
          </w:p>
          <w:p w14:paraId="402811CB" w14:textId="77777777" w:rsidR="006661C4" w:rsidRDefault="006661C4" w:rsidP="00C9014D">
            <w:pPr>
              <w:pStyle w:val="ListParagraph"/>
              <w:numPr>
                <w:ilvl w:val="0"/>
                <w:numId w:val="122"/>
              </w:numPr>
            </w:pPr>
            <w:r>
              <w:t>Learners to individually write down on Post‐it Notes the feelings that were associated with people of residential schools (one Post‐it Note per feeling).</w:t>
            </w:r>
          </w:p>
          <w:p w14:paraId="5C3F7E59" w14:textId="77777777" w:rsidR="006661C4" w:rsidRDefault="006661C4" w:rsidP="00C9014D">
            <w:pPr>
              <w:pStyle w:val="ListParagraph"/>
              <w:numPr>
                <w:ilvl w:val="0"/>
                <w:numId w:val="122"/>
              </w:numPr>
            </w:pPr>
            <w:r>
              <w:t>Invite learners to place their Post‐it Notes on the white board and group similar feelings together.</w:t>
            </w:r>
          </w:p>
          <w:p w14:paraId="0ADF01DD" w14:textId="77777777" w:rsidR="006661C4" w:rsidRDefault="006661C4" w:rsidP="00C9014D">
            <w:pPr>
              <w:pStyle w:val="ListParagraph"/>
              <w:numPr>
                <w:ilvl w:val="0"/>
                <w:numId w:val="122"/>
              </w:numPr>
            </w:pPr>
            <w:r>
              <w:t>Taking the groupings with the largest numbers of notes, and label towel or blanket with associated feelings (e.g., shame, anger)</w:t>
            </w:r>
          </w:p>
          <w:p w14:paraId="2857337C" w14:textId="77777777" w:rsidR="006661C4" w:rsidRDefault="006661C4" w:rsidP="00C9014D">
            <w:pPr>
              <w:pStyle w:val="ListParagraph"/>
              <w:numPr>
                <w:ilvl w:val="0"/>
                <w:numId w:val="122"/>
              </w:numPr>
            </w:pPr>
            <w:r>
              <w:t>Bring in a plant or small tree in a pot (note that plant or tree may be damaged in process). The plant or small tree represents individuals who were in residential schools.</w:t>
            </w:r>
          </w:p>
          <w:p w14:paraId="345ED85D" w14:textId="77777777" w:rsidR="006661C4" w:rsidRDefault="006661C4" w:rsidP="00C9014D">
            <w:pPr>
              <w:pStyle w:val="ListParagraph"/>
              <w:numPr>
                <w:ilvl w:val="0"/>
                <w:numId w:val="122"/>
              </w:numPr>
            </w:pPr>
            <w:r>
              <w:t>Have learners talk about feelings that they put on Post‐it Notes and place associated towel or blanket on top of the plant or tree.</w:t>
            </w:r>
          </w:p>
          <w:p w14:paraId="359F4A18" w14:textId="77777777" w:rsidR="006661C4" w:rsidRDefault="006661C4" w:rsidP="00C9014D">
            <w:pPr>
              <w:pStyle w:val="ListParagraph"/>
              <w:numPr>
                <w:ilvl w:val="0"/>
                <w:numId w:val="122"/>
              </w:numPr>
            </w:pPr>
            <w:r>
              <w:t>Keep on layering the towels and blankets on the plant or tree until all finished.</w:t>
            </w:r>
          </w:p>
          <w:p w14:paraId="3AEA3A2F" w14:textId="77777777" w:rsidR="006661C4" w:rsidRDefault="006661C4" w:rsidP="00C9014D">
            <w:pPr>
              <w:pStyle w:val="ListParagraph"/>
              <w:numPr>
                <w:ilvl w:val="0"/>
                <w:numId w:val="122"/>
              </w:numPr>
            </w:pPr>
            <w:r>
              <w:t>Have one minute of silent reflection time.</w:t>
            </w:r>
          </w:p>
          <w:p w14:paraId="46C6F125" w14:textId="77777777" w:rsidR="006661C4" w:rsidRDefault="006661C4" w:rsidP="00C9014D">
            <w:pPr>
              <w:pStyle w:val="ListParagraph"/>
              <w:numPr>
                <w:ilvl w:val="0"/>
                <w:numId w:val="122"/>
              </w:numPr>
            </w:pPr>
            <w:r>
              <w:t>Now, invite learners to remove one layer of blanket or towel at a time, stating the gifts that the learners/future health providers have to offer (e.g., listening, partnerships) until all have been removed.</w:t>
            </w:r>
          </w:p>
          <w:p w14:paraId="591DEAA3" w14:textId="77777777" w:rsidR="006661C4" w:rsidRDefault="006661C4" w:rsidP="00C9014D">
            <w:pPr>
              <w:pStyle w:val="ListParagraph"/>
              <w:numPr>
                <w:ilvl w:val="0"/>
                <w:numId w:val="122"/>
              </w:numPr>
            </w:pPr>
            <w:r>
              <w:t>Debrief the exercise. (Be sure to leave plenty of time for discussion.)</w:t>
            </w:r>
          </w:p>
          <w:p w14:paraId="6BBF5304" w14:textId="77777777" w:rsidR="006661C4" w:rsidRPr="006C243E" w:rsidRDefault="006661C4" w:rsidP="00C9014D"/>
        </w:tc>
      </w:tr>
      <w:tr w:rsidR="006661C4" w14:paraId="5CE11008" w14:textId="77777777" w:rsidTr="00C9014D">
        <w:tc>
          <w:tcPr>
            <w:tcW w:w="9350" w:type="dxa"/>
            <w:gridSpan w:val="2"/>
          </w:tcPr>
          <w:p w14:paraId="39FB4266" w14:textId="77777777" w:rsidR="006661C4" w:rsidRPr="00032CE1" w:rsidRDefault="006661C4" w:rsidP="00C9014D">
            <w:pPr>
              <w:rPr>
                <w:b/>
              </w:rPr>
            </w:pPr>
            <w:r w:rsidRPr="00032CE1">
              <w:rPr>
                <w:b/>
              </w:rPr>
              <w:t>Sample Debrief Questions</w:t>
            </w:r>
            <w:r>
              <w:rPr>
                <w:b/>
              </w:rPr>
              <w:t>:</w:t>
            </w:r>
          </w:p>
          <w:p w14:paraId="772F23B6" w14:textId="77777777" w:rsidR="006661C4" w:rsidRDefault="006661C4" w:rsidP="00C9014D"/>
          <w:p w14:paraId="6679E318" w14:textId="77777777" w:rsidR="006661C4" w:rsidRDefault="006661C4" w:rsidP="00C9014D">
            <w:pPr>
              <w:pStyle w:val="ListParagraph"/>
              <w:numPr>
                <w:ilvl w:val="0"/>
                <w:numId w:val="229"/>
              </w:numPr>
            </w:pPr>
            <w:r>
              <w:t>What just happened?</w:t>
            </w:r>
          </w:p>
          <w:p w14:paraId="6D09F1CC" w14:textId="77777777" w:rsidR="006661C4" w:rsidRDefault="006661C4" w:rsidP="00C9014D">
            <w:pPr>
              <w:pStyle w:val="ListParagraph"/>
              <w:numPr>
                <w:ilvl w:val="0"/>
                <w:numId w:val="229"/>
              </w:numPr>
            </w:pPr>
            <w:r>
              <w:t>What happened to the plant or tree?</w:t>
            </w:r>
          </w:p>
          <w:p w14:paraId="318E1665" w14:textId="77777777" w:rsidR="006661C4" w:rsidRDefault="006661C4" w:rsidP="00C9014D">
            <w:pPr>
              <w:pStyle w:val="ListParagraph"/>
              <w:numPr>
                <w:ilvl w:val="0"/>
                <w:numId w:val="229"/>
              </w:numPr>
            </w:pPr>
            <w:r>
              <w:t>If the plant or tree were to signify life, what did the blankets or towels do? What did you take away from this activity?</w:t>
            </w:r>
          </w:p>
          <w:p w14:paraId="32FE0120" w14:textId="77777777" w:rsidR="006661C4" w:rsidRDefault="006661C4" w:rsidP="00C9014D">
            <w:pPr>
              <w:pStyle w:val="ListParagraph"/>
              <w:numPr>
                <w:ilvl w:val="0"/>
                <w:numId w:val="229"/>
              </w:numPr>
            </w:pPr>
            <w:r>
              <w:t>How will you make a difference?</w:t>
            </w:r>
          </w:p>
          <w:p w14:paraId="557DF9B2" w14:textId="77777777" w:rsidR="006661C4" w:rsidRPr="006C243E" w:rsidRDefault="006661C4" w:rsidP="00C9014D"/>
        </w:tc>
      </w:tr>
      <w:tr w:rsidR="006661C4" w14:paraId="0433296F" w14:textId="77777777" w:rsidTr="00C9014D">
        <w:tc>
          <w:tcPr>
            <w:tcW w:w="9350" w:type="dxa"/>
            <w:gridSpan w:val="2"/>
          </w:tcPr>
          <w:p w14:paraId="4130F21A" w14:textId="77777777" w:rsidR="006661C4" w:rsidRPr="000955F2" w:rsidRDefault="006661C4" w:rsidP="00C9014D">
            <w:pPr>
              <w:rPr>
                <w:b/>
              </w:rPr>
            </w:pPr>
            <w:r w:rsidRPr="000955F2">
              <w:rPr>
                <w:b/>
              </w:rPr>
              <w:t>References:</w:t>
            </w:r>
          </w:p>
          <w:p w14:paraId="0DC49834" w14:textId="77777777" w:rsidR="006661C4" w:rsidRDefault="006661C4" w:rsidP="00C9014D"/>
          <w:p w14:paraId="4A0FC4AD" w14:textId="77777777" w:rsidR="006661C4" w:rsidRDefault="006661C4" w:rsidP="00C9014D">
            <w:r>
              <w:t xml:space="preserve">Brookfield, S. &amp; Preskill, S. (2005). </w:t>
            </w:r>
            <w:r w:rsidRPr="000955F2">
              <w:rPr>
                <w:i/>
              </w:rPr>
              <w:t xml:space="preserve">Discussion </w:t>
            </w:r>
            <w:r>
              <w:rPr>
                <w:i/>
              </w:rPr>
              <w:t>a</w:t>
            </w:r>
            <w:r w:rsidRPr="000955F2">
              <w:rPr>
                <w:i/>
              </w:rPr>
              <w:t>s a Way of Teaching: Tools and Techniques for Democratic Classrooms</w:t>
            </w:r>
            <w:r>
              <w:t xml:space="preserve"> (2nd ed.). San Francisco: Jossey‐Bass.</w:t>
            </w:r>
          </w:p>
          <w:p w14:paraId="59F90D1E" w14:textId="77777777" w:rsidR="006661C4" w:rsidRDefault="006661C4" w:rsidP="00C9014D"/>
          <w:p w14:paraId="427923CC" w14:textId="77777777" w:rsidR="006661C4" w:rsidRDefault="006661C4" w:rsidP="00C9014D">
            <w:r>
              <w:t xml:space="preserve">Legacy of Hope Foundation. (2009). </w:t>
            </w:r>
            <w:r w:rsidRPr="009312F1">
              <w:rPr>
                <w:i/>
              </w:rPr>
              <w:t>Where Are the Children? Healing the Legacy of the Residential Schools</w:t>
            </w:r>
            <w:r>
              <w:t xml:space="preserve">. </w:t>
            </w:r>
            <w:hyperlink r:id="rId525" w:history="1">
              <w:r w:rsidRPr="00A07566">
                <w:rPr>
                  <w:rStyle w:val="Hyperlink"/>
                </w:rPr>
                <w:t>http://www.wherearethechildren.ca</w:t>
              </w:r>
            </w:hyperlink>
          </w:p>
          <w:p w14:paraId="3C5F122A" w14:textId="77777777" w:rsidR="006661C4" w:rsidRDefault="006661C4" w:rsidP="00C9014D"/>
          <w:p w14:paraId="2648B2EC" w14:textId="77777777" w:rsidR="006661C4" w:rsidRDefault="006661C4" w:rsidP="00C9014D">
            <w:r>
              <w:t xml:space="preserve">Stout, M., &amp; Downey, B. (2006). Nursing, Indigenous Peoples and Cultural Safety: So What? Now What? </w:t>
            </w:r>
            <w:r w:rsidRPr="000955F2">
              <w:rPr>
                <w:i/>
              </w:rPr>
              <w:t>Contemporary Nurse, 22</w:t>
            </w:r>
            <w:r>
              <w:t>(2), 327‐332.</w:t>
            </w:r>
          </w:p>
          <w:p w14:paraId="4E04BD28" w14:textId="77777777" w:rsidR="006661C4" w:rsidRDefault="006661C4" w:rsidP="00C9014D"/>
          <w:p w14:paraId="26D994EE" w14:textId="77777777" w:rsidR="006661C4" w:rsidRPr="006C243E" w:rsidRDefault="006661C4" w:rsidP="00C9014D"/>
        </w:tc>
      </w:tr>
    </w:tbl>
    <w:p w14:paraId="39C938ED" w14:textId="77777777" w:rsidR="006661C4" w:rsidRDefault="006661C4" w:rsidP="006661C4">
      <w:pPr>
        <w:jc w:val="center"/>
        <w:rPr>
          <w:b/>
          <w:sz w:val="28"/>
          <w:szCs w:val="28"/>
        </w:rPr>
      </w:pPr>
    </w:p>
    <w:p w14:paraId="7799BF60" w14:textId="77777777" w:rsidR="006661C4" w:rsidRDefault="006661C4">
      <w:pPr>
        <w:rPr>
          <w:b/>
          <w:sz w:val="28"/>
          <w:szCs w:val="28"/>
        </w:rPr>
      </w:pPr>
      <w:r>
        <w:rPr>
          <w:b/>
          <w:sz w:val="28"/>
          <w:szCs w:val="28"/>
        </w:rPr>
        <w:br w:type="page"/>
      </w:r>
    </w:p>
    <w:p w14:paraId="604FB990" w14:textId="77777777" w:rsidR="00753A41" w:rsidRDefault="00753A41">
      <w:pPr>
        <w:rPr>
          <w:b/>
          <w:sz w:val="28"/>
          <w:szCs w:val="28"/>
        </w:rPr>
      </w:pPr>
    </w:p>
    <w:tbl>
      <w:tblPr>
        <w:tblStyle w:val="TableGrid"/>
        <w:tblW w:w="0" w:type="auto"/>
        <w:tblLook w:val="04A0" w:firstRow="1" w:lastRow="0" w:firstColumn="1" w:lastColumn="0" w:noHBand="0" w:noVBand="1"/>
      </w:tblPr>
      <w:tblGrid>
        <w:gridCol w:w="4675"/>
        <w:gridCol w:w="4675"/>
      </w:tblGrid>
      <w:tr w:rsidR="00753A41" w14:paraId="33C05225" w14:textId="77777777" w:rsidTr="00753A41">
        <w:tc>
          <w:tcPr>
            <w:tcW w:w="4675" w:type="dxa"/>
          </w:tcPr>
          <w:p w14:paraId="6D8EB488" w14:textId="6FA9E4CA" w:rsidR="00753A41" w:rsidRPr="00D8228A" w:rsidRDefault="005F2096" w:rsidP="009629EA">
            <w:pPr>
              <w:pStyle w:val="HEAD2"/>
            </w:pPr>
            <w:bookmarkStart w:id="72" w:name="_Toc509303566"/>
            <w:r w:rsidRPr="00D8228A">
              <w:t xml:space="preserve">Teaching Learning Resource: Learning Rubric </w:t>
            </w:r>
            <w:r w:rsidR="009629EA">
              <w:t xml:space="preserve">3: </w:t>
            </w:r>
            <w:r w:rsidRPr="00D8228A">
              <w:t>Fostering Partnerships in Care</w:t>
            </w:r>
            <w:bookmarkEnd w:id="72"/>
          </w:p>
        </w:tc>
        <w:tc>
          <w:tcPr>
            <w:tcW w:w="4675" w:type="dxa"/>
          </w:tcPr>
          <w:p w14:paraId="16B0C2D7" w14:textId="77777777" w:rsidR="00D8228A" w:rsidRPr="00D8228A" w:rsidRDefault="00D8228A" w:rsidP="00D8228A">
            <w:r w:rsidRPr="00D8228A">
              <w:t xml:space="preserve">Recommended Activity </w:t>
            </w:r>
          </w:p>
          <w:p w14:paraId="162F6848" w14:textId="77777777" w:rsidR="00753A41" w:rsidRPr="00D8228A" w:rsidRDefault="00D8228A" w:rsidP="00D8228A">
            <w:r w:rsidRPr="00D8228A">
              <w:rPr>
                <w:b/>
              </w:rPr>
              <w:t>Cognitive:</w:t>
            </w:r>
            <w:r w:rsidRPr="00D8228A">
              <w:t xml:space="preserve"> Understanding/Applying</w:t>
            </w:r>
          </w:p>
        </w:tc>
      </w:tr>
      <w:tr w:rsidR="00753A41" w14:paraId="447DD4A7" w14:textId="77777777" w:rsidTr="00753A41">
        <w:tc>
          <w:tcPr>
            <w:tcW w:w="4675" w:type="dxa"/>
          </w:tcPr>
          <w:p w14:paraId="741C33EC" w14:textId="77777777" w:rsidR="00753A41" w:rsidRPr="00D8228A" w:rsidRDefault="00D8228A" w:rsidP="00D8228A">
            <w:r w:rsidRPr="00D8228A">
              <w:rPr>
                <w:b/>
              </w:rPr>
              <w:t>Course:</w:t>
            </w:r>
            <w:r w:rsidRPr="00D8228A">
              <w:t xml:space="preserve"> Professional Practice I</w:t>
            </w:r>
            <w:r w:rsidR="00D74E3C">
              <w:t>II</w:t>
            </w:r>
          </w:p>
        </w:tc>
        <w:tc>
          <w:tcPr>
            <w:tcW w:w="4675" w:type="dxa"/>
          </w:tcPr>
          <w:p w14:paraId="7900E6CF" w14:textId="61D88F94" w:rsidR="00D8228A" w:rsidRDefault="007C5313" w:rsidP="00D8228A">
            <w:r w:rsidRPr="00B33D9E">
              <w:rPr>
                <w:b/>
              </w:rPr>
              <w:t>Duration:</w:t>
            </w:r>
            <w:r w:rsidR="00D8228A" w:rsidRPr="00D8228A">
              <w:t xml:space="preserve"> Spiral set 3 of 4 </w:t>
            </w:r>
          </w:p>
          <w:p w14:paraId="32A379A1" w14:textId="77777777" w:rsidR="00753A41" w:rsidRPr="00D8228A" w:rsidRDefault="00D8228A" w:rsidP="00D8228A">
            <w:r w:rsidRPr="00D8228A">
              <w:rPr>
                <w:b/>
              </w:rPr>
              <w:t>Preparation:</w:t>
            </w:r>
            <w:r w:rsidRPr="00D8228A">
              <w:t xml:space="preserve"> Moderate</w:t>
            </w:r>
          </w:p>
        </w:tc>
      </w:tr>
      <w:tr w:rsidR="009810B6" w14:paraId="702738C0" w14:textId="77777777" w:rsidTr="002455BD">
        <w:tc>
          <w:tcPr>
            <w:tcW w:w="9350" w:type="dxa"/>
            <w:gridSpan w:val="2"/>
          </w:tcPr>
          <w:p w14:paraId="2A53E93B" w14:textId="77777777" w:rsidR="009810B6" w:rsidRPr="00D8228A" w:rsidRDefault="009810B6" w:rsidP="00D8228A">
            <w:r w:rsidRPr="009810B6">
              <w:rPr>
                <w:b/>
              </w:rPr>
              <w:t>Indigenous Competencies:</w:t>
            </w:r>
            <w:r w:rsidRPr="009810B6">
              <w:t xml:space="preserve"> Inclusivity, Communication, Post‐Colonial Understanding, Mentoring and Support</w:t>
            </w:r>
          </w:p>
        </w:tc>
      </w:tr>
      <w:tr w:rsidR="00756D0F" w14:paraId="2E3118D8" w14:textId="77777777" w:rsidTr="002455BD">
        <w:tc>
          <w:tcPr>
            <w:tcW w:w="9350" w:type="dxa"/>
            <w:gridSpan w:val="2"/>
          </w:tcPr>
          <w:p w14:paraId="2BB9000F" w14:textId="77777777" w:rsidR="00756D0F" w:rsidRPr="00756D0F" w:rsidRDefault="00756D0F" w:rsidP="00756D0F">
            <w:pPr>
              <w:rPr>
                <w:b/>
              </w:rPr>
            </w:pPr>
            <w:r w:rsidRPr="00756D0F">
              <w:rPr>
                <w:b/>
              </w:rPr>
              <w:t>Purpose:</w:t>
            </w:r>
          </w:p>
          <w:p w14:paraId="12972B15" w14:textId="139C0EC8" w:rsidR="00756D0F" w:rsidRDefault="00756D0F" w:rsidP="00A6676D">
            <w:pPr>
              <w:pStyle w:val="ListParagraph"/>
              <w:numPr>
                <w:ilvl w:val="0"/>
                <w:numId w:val="107"/>
              </w:numPr>
            </w:pPr>
            <w:r>
              <w:t xml:space="preserve">To </w:t>
            </w:r>
            <w:r w:rsidR="00396BB6">
              <w:t xml:space="preserve">help </w:t>
            </w:r>
            <w:r>
              <w:t xml:space="preserve">learners with progress of own learning needs for </w:t>
            </w:r>
            <w:r w:rsidRPr="00756D0F">
              <w:t xml:space="preserve">Indigenous </w:t>
            </w:r>
            <w:r>
              <w:t>competencies.</w:t>
            </w:r>
          </w:p>
          <w:p w14:paraId="1159026B" w14:textId="5BB292A3" w:rsidR="00756D0F" w:rsidRDefault="00756D0F" w:rsidP="00A6676D">
            <w:pPr>
              <w:pStyle w:val="ListParagraph"/>
              <w:numPr>
                <w:ilvl w:val="0"/>
                <w:numId w:val="107"/>
              </w:numPr>
            </w:pPr>
            <w:r>
              <w:t xml:space="preserve">To </w:t>
            </w:r>
            <w:r w:rsidR="00396BB6">
              <w:t xml:space="preserve">help </w:t>
            </w:r>
            <w:r>
              <w:t xml:space="preserve">learners with ongoing self‐assessment and reflection to enhance </w:t>
            </w:r>
            <w:r w:rsidRPr="00756D0F">
              <w:t xml:space="preserve">Indigenous </w:t>
            </w:r>
            <w:r>
              <w:t>learning and culturally safe nursing practice.</w:t>
            </w:r>
          </w:p>
          <w:p w14:paraId="1EBE6C02" w14:textId="6CB055EC" w:rsidR="00756D0F" w:rsidRDefault="00756D0F" w:rsidP="0091209D">
            <w:pPr>
              <w:pStyle w:val="ListParagraph"/>
              <w:numPr>
                <w:ilvl w:val="0"/>
                <w:numId w:val="107"/>
              </w:numPr>
            </w:pPr>
            <w:r>
              <w:t xml:space="preserve">To </w:t>
            </w:r>
            <w:r w:rsidR="00396BB6">
              <w:t xml:space="preserve">help </w:t>
            </w:r>
            <w:r>
              <w:t xml:space="preserve">learners in understanding their own professional responsibility in creating effective health care partnerships with </w:t>
            </w:r>
            <w:r w:rsidR="00FA55E4" w:rsidRPr="00FA55E4">
              <w:t xml:space="preserve">Indigenous </w:t>
            </w:r>
            <w:r>
              <w:t xml:space="preserve">peoples through recognition of </w:t>
            </w:r>
            <w:r w:rsidR="00FA55E4" w:rsidRPr="00FA55E4">
              <w:t xml:space="preserve">Indigenous </w:t>
            </w:r>
            <w:r>
              <w:t>epistemology and respect for traditional knowledge in healing.</w:t>
            </w:r>
          </w:p>
          <w:p w14:paraId="0A4257DB" w14:textId="77777777" w:rsidR="00756D0F" w:rsidRPr="00D8228A" w:rsidRDefault="00756D0F" w:rsidP="00D8228A"/>
        </w:tc>
      </w:tr>
      <w:tr w:rsidR="002455BD" w14:paraId="5725C92E" w14:textId="77777777" w:rsidTr="002455BD">
        <w:tc>
          <w:tcPr>
            <w:tcW w:w="9350" w:type="dxa"/>
            <w:gridSpan w:val="2"/>
          </w:tcPr>
          <w:p w14:paraId="2C92D75C" w14:textId="77777777" w:rsidR="002455BD" w:rsidRPr="00A6676D" w:rsidRDefault="002455BD" w:rsidP="002455BD">
            <w:pPr>
              <w:rPr>
                <w:b/>
              </w:rPr>
            </w:pPr>
            <w:r w:rsidRPr="00A6676D">
              <w:rPr>
                <w:b/>
              </w:rPr>
              <w:t>Process:</w:t>
            </w:r>
          </w:p>
          <w:p w14:paraId="185CA370" w14:textId="77777777" w:rsidR="002455BD" w:rsidRPr="00A6676D" w:rsidRDefault="002455BD" w:rsidP="002455BD">
            <w:pPr>
              <w:rPr>
                <w:b/>
              </w:rPr>
            </w:pPr>
          </w:p>
          <w:p w14:paraId="34F6D050" w14:textId="77777777" w:rsidR="002455BD" w:rsidRPr="00A6676D" w:rsidRDefault="002455BD" w:rsidP="002455BD">
            <w:pPr>
              <w:rPr>
                <w:b/>
              </w:rPr>
            </w:pPr>
            <w:r w:rsidRPr="00A6676D">
              <w:rPr>
                <w:b/>
              </w:rPr>
              <w:t>In Preparation:</w:t>
            </w:r>
          </w:p>
          <w:p w14:paraId="7BA2519E" w14:textId="16120B07" w:rsidR="002455BD" w:rsidRDefault="002455BD" w:rsidP="0091209D">
            <w:pPr>
              <w:pStyle w:val="ListParagraph"/>
              <w:numPr>
                <w:ilvl w:val="0"/>
                <w:numId w:val="108"/>
              </w:numPr>
            </w:pPr>
            <w:r>
              <w:t xml:space="preserve">Learners to visit the following online interactive module on </w:t>
            </w:r>
            <w:r w:rsidRPr="00A6676D">
              <w:t>cultural safety</w:t>
            </w:r>
            <w:r w:rsidR="00396BB6" w:rsidRPr="00A6676D">
              <w:t>:</w:t>
            </w:r>
            <w:r w:rsidRPr="0010077B">
              <w:rPr>
                <w:i/>
              </w:rPr>
              <w:t xml:space="preserve"> Module 3: Peoples’ </w:t>
            </w:r>
            <w:r w:rsidR="00396BB6" w:rsidRPr="0010077B">
              <w:rPr>
                <w:i/>
              </w:rPr>
              <w:t xml:space="preserve">Experiences </w:t>
            </w:r>
            <w:r w:rsidRPr="0010077B">
              <w:rPr>
                <w:i/>
              </w:rPr>
              <w:t xml:space="preserve">of </w:t>
            </w:r>
            <w:r w:rsidR="00396BB6" w:rsidRPr="0010077B">
              <w:rPr>
                <w:i/>
              </w:rPr>
              <w:t xml:space="preserve">Colonization </w:t>
            </w:r>
            <w:r w:rsidRPr="0010077B">
              <w:rPr>
                <w:i/>
              </w:rPr>
              <w:t xml:space="preserve">in </w:t>
            </w:r>
            <w:r w:rsidR="00396BB6" w:rsidRPr="0010077B">
              <w:rPr>
                <w:i/>
              </w:rPr>
              <w:t>Health Care</w:t>
            </w:r>
            <w:r w:rsidR="00396BB6">
              <w:t xml:space="preserve">. </w:t>
            </w:r>
            <w:hyperlink r:id="rId526" w:history="1">
              <w:r w:rsidRPr="00A07566">
                <w:rPr>
                  <w:rStyle w:val="Hyperlink"/>
                </w:rPr>
                <w:t>http://web2.uvcs.uvic.ca/courses/csafety/mod3/index.htm</w:t>
              </w:r>
            </w:hyperlink>
            <w:r w:rsidR="00396BB6">
              <w:t xml:space="preserve">. </w:t>
            </w:r>
            <w:r>
              <w:t>Please provide ample time for learners to work through the module.</w:t>
            </w:r>
          </w:p>
          <w:p w14:paraId="1D222252" w14:textId="77777777" w:rsidR="0010077B" w:rsidRDefault="0010077B" w:rsidP="0010077B">
            <w:pPr>
              <w:pStyle w:val="ListParagraph"/>
            </w:pPr>
          </w:p>
          <w:p w14:paraId="418B6A72" w14:textId="77777777" w:rsidR="002455BD" w:rsidRDefault="002455BD" w:rsidP="0091209D">
            <w:pPr>
              <w:pStyle w:val="ListParagraph"/>
              <w:numPr>
                <w:ilvl w:val="1"/>
                <w:numId w:val="108"/>
              </w:numPr>
            </w:pPr>
            <w:r>
              <w:t>Read the Introduction, including purposes of modules</w:t>
            </w:r>
            <w:r w:rsidR="00B95373">
              <w:t>.</w:t>
            </w:r>
          </w:p>
          <w:p w14:paraId="1C7F7C45" w14:textId="4D3DC8C3" w:rsidR="002455BD" w:rsidRDefault="002455BD" w:rsidP="0091209D">
            <w:pPr>
              <w:pStyle w:val="ListParagraph"/>
              <w:numPr>
                <w:ilvl w:val="1"/>
                <w:numId w:val="108"/>
              </w:numPr>
            </w:pPr>
            <w:r>
              <w:t>Visit the Concepts</w:t>
            </w:r>
            <w:r w:rsidR="00396BB6">
              <w:t xml:space="preserve">: </w:t>
            </w:r>
            <w:r>
              <w:t>Supporting Inclusive Healing Process section.</w:t>
            </w:r>
          </w:p>
          <w:p w14:paraId="61CF2946" w14:textId="77777777" w:rsidR="002455BD" w:rsidRDefault="002455BD" w:rsidP="0091209D">
            <w:pPr>
              <w:pStyle w:val="ListParagraph"/>
              <w:numPr>
                <w:ilvl w:val="1"/>
                <w:numId w:val="108"/>
              </w:numPr>
            </w:pPr>
            <w:r>
              <w:t>Attend to Self‐Care Suggestions as needed.</w:t>
            </w:r>
          </w:p>
          <w:p w14:paraId="636F43D6" w14:textId="77777777" w:rsidR="002455BD" w:rsidRDefault="002455BD" w:rsidP="002455BD"/>
          <w:p w14:paraId="3E8A47AD" w14:textId="77777777" w:rsidR="002455BD" w:rsidRPr="002455BD" w:rsidRDefault="002455BD" w:rsidP="002455BD">
            <w:pPr>
              <w:rPr>
                <w:b/>
              </w:rPr>
            </w:pPr>
            <w:r w:rsidRPr="002455BD">
              <w:rPr>
                <w:b/>
              </w:rPr>
              <w:t>In Class:</w:t>
            </w:r>
          </w:p>
          <w:p w14:paraId="59EC9701" w14:textId="2DEE957E" w:rsidR="002455BD" w:rsidRDefault="002455BD" w:rsidP="0091209D">
            <w:pPr>
              <w:pStyle w:val="ListParagraph"/>
              <w:numPr>
                <w:ilvl w:val="0"/>
                <w:numId w:val="109"/>
              </w:numPr>
            </w:pPr>
            <w:r>
              <w:t>Listen to the “Father in Hospital” clip as Roger John describe</w:t>
            </w:r>
            <w:r w:rsidR="00396BB6">
              <w:t>s</w:t>
            </w:r>
            <w:r>
              <w:t xml:space="preserve"> how flexibility in the hospital helped his family </w:t>
            </w:r>
            <w:r w:rsidR="00396BB6">
              <w:t>(</w:t>
            </w:r>
            <w:r>
              <w:t>in Concepts</w:t>
            </w:r>
            <w:r w:rsidR="00396BB6">
              <w:t xml:space="preserve">: </w:t>
            </w:r>
            <w:r>
              <w:t>Supporting Inclusive Healing Process section</w:t>
            </w:r>
            <w:r w:rsidR="00396BB6">
              <w:t>)</w:t>
            </w:r>
            <w:r>
              <w:t>.</w:t>
            </w:r>
          </w:p>
          <w:p w14:paraId="6469F56D" w14:textId="77777777" w:rsidR="002455BD" w:rsidRDefault="002455BD" w:rsidP="0091209D">
            <w:pPr>
              <w:pStyle w:val="ListParagraph"/>
              <w:numPr>
                <w:ilvl w:val="0"/>
                <w:numId w:val="109"/>
              </w:numPr>
            </w:pPr>
            <w:r>
              <w:t xml:space="preserve">Discuss ways that learners can incorporate </w:t>
            </w:r>
            <w:r w:rsidR="0010077B" w:rsidRPr="00756D0F">
              <w:t>Indigenous</w:t>
            </w:r>
            <w:r>
              <w:t xml:space="preserve"> ways of knowing and being into care plans.</w:t>
            </w:r>
          </w:p>
          <w:p w14:paraId="4FF93E4C" w14:textId="34E9D100" w:rsidR="0010077B" w:rsidRDefault="002455BD" w:rsidP="0091209D">
            <w:pPr>
              <w:pStyle w:val="ListParagraph"/>
              <w:numPr>
                <w:ilvl w:val="0"/>
                <w:numId w:val="109"/>
              </w:numPr>
            </w:pPr>
            <w:r>
              <w:t xml:space="preserve">Identify how partnering with </w:t>
            </w:r>
            <w:r w:rsidR="0010077B" w:rsidRPr="00756D0F">
              <w:t>Indigenous</w:t>
            </w:r>
            <w:r>
              <w:t xml:space="preserve"> and traditional knowledge will create culturally safe, person‐centred care plans. </w:t>
            </w:r>
          </w:p>
          <w:p w14:paraId="27D7D270" w14:textId="77777777" w:rsidR="002455BD" w:rsidRDefault="002455BD" w:rsidP="0091209D">
            <w:pPr>
              <w:pStyle w:val="ListParagraph"/>
              <w:numPr>
                <w:ilvl w:val="0"/>
                <w:numId w:val="109"/>
              </w:numPr>
            </w:pPr>
            <w:r>
              <w:t>Have learners consider the following</w:t>
            </w:r>
            <w:r w:rsidR="0010077B">
              <w:t xml:space="preserve"> questions in their decision-</w:t>
            </w:r>
            <w:r>
              <w:t xml:space="preserve">making process (questions adapted from </w:t>
            </w:r>
            <w:r w:rsidR="00396BB6" w:rsidRPr="00396BB6">
              <w:rPr>
                <w:i/>
              </w:rPr>
              <w:t xml:space="preserve">Cultural Competency </w:t>
            </w:r>
            <w:r w:rsidR="00396BB6" w:rsidRPr="00A6676D">
              <w:rPr>
                <w:i/>
              </w:rPr>
              <w:t xml:space="preserve">and </w:t>
            </w:r>
            <w:r w:rsidR="00396BB6" w:rsidRPr="00396BB6">
              <w:rPr>
                <w:i/>
              </w:rPr>
              <w:t xml:space="preserve">Cultural Safety Curriculum </w:t>
            </w:r>
            <w:r w:rsidR="00396BB6" w:rsidRPr="00A6676D">
              <w:rPr>
                <w:i/>
              </w:rPr>
              <w:t xml:space="preserve">for </w:t>
            </w:r>
            <w:r w:rsidR="00396BB6" w:rsidRPr="00396BB6">
              <w:rPr>
                <w:i/>
              </w:rPr>
              <w:t>Aboriginal Peoples</w:t>
            </w:r>
            <w:r>
              <w:t>, p. 21).</w:t>
            </w:r>
          </w:p>
          <w:p w14:paraId="1DB0CA96" w14:textId="77777777" w:rsidR="0010077B" w:rsidRDefault="0010077B" w:rsidP="002455BD"/>
          <w:p w14:paraId="2258A34D" w14:textId="0903B8C2" w:rsidR="002455BD" w:rsidRDefault="002455BD" w:rsidP="0091209D">
            <w:pPr>
              <w:pStyle w:val="ListParagraph"/>
              <w:numPr>
                <w:ilvl w:val="1"/>
                <w:numId w:val="110"/>
              </w:numPr>
            </w:pPr>
            <w:r>
              <w:t>Did I involve the client in planning his</w:t>
            </w:r>
            <w:r w:rsidR="000E5C8D">
              <w:t xml:space="preserve"> or </w:t>
            </w:r>
            <w:r>
              <w:t>her care?</w:t>
            </w:r>
          </w:p>
          <w:p w14:paraId="3D7D8D66" w14:textId="77777777" w:rsidR="002455BD" w:rsidRDefault="002455BD" w:rsidP="0091209D">
            <w:pPr>
              <w:pStyle w:val="ListParagraph"/>
              <w:numPr>
                <w:ilvl w:val="1"/>
                <w:numId w:val="110"/>
              </w:numPr>
            </w:pPr>
            <w:r>
              <w:t>Did the plan address my client’s needs and expectations? How would I know this?</w:t>
            </w:r>
          </w:p>
          <w:p w14:paraId="14A66663" w14:textId="77777777" w:rsidR="002455BD" w:rsidRDefault="002455BD" w:rsidP="0091209D">
            <w:pPr>
              <w:pStyle w:val="ListParagraph"/>
              <w:numPr>
                <w:ilvl w:val="1"/>
                <w:numId w:val="111"/>
              </w:numPr>
            </w:pPr>
            <w:r>
              <w:t>What ways of knowing did I use in planning the care with my client?</w:t>
            </w:r>
          </w:p>
          <w:p w14:paraId="4EB29FC2" w14:textId="77777777" w:rsidR="002455BD" w:rsidRDefault="002455BD" w:rsidP="0091209D">
            <w:pPr>
              <w:pStyle w:val="ListParagraph"/>
              <w:numPr>
                <w:ilvl w:val="1"/>
                <w:numId w:val="111"/>
              </w:numPr>
            </w:pPr>
            <w:r>
              <w:t>Was my nursing care effective for the client?</w:t>
            </w:r>
          </w:p>
          <w:p w14:paraId="35A7AD5E" w14:textId="77777777" w:rsidR="002455BD" w:rsidRDefault="002455BD" w:rsidP="0091209D">
            <w:pPr>
              <w:pStyle w:val="ListParagraph"/>
              <w:numPr>
                <w:ilvl w:val="1"/>
                <w:numId w:val="111"/>
              </w:numPr>
            </w:pPr>
            <w:r>
              <w:t>What evidence‐informed practice did I use? How did I know it was relevant to the care needed by the client?</w:t>
            </w:r>
          </w:p>
          <w:p w14:paraId="7CB2CB75" w14:textId="77777777" w:rsidR="0010077B" w:rsidRDefault="0010077B" w:rsidP="002455BD"/>
          <w:p w14:paraId="72343F50" w14:textId="6ED39017" w:rsidR="002455BD" w:rsidRDefault="002455BD" w:rsidP="0091209D">
            <w:pPr>
              <w:pStyle w:val="ListParagraph"/>
              <w:numPr>
                <w:ilvl w:val="0"/>
                <w:numId w:val="112"/>
              </w:numPr>
            </w:pPr>
            <w:r>
              <w:t>Invite learners to journal using the following stems. Learners are requested to revisit/revise entries each term of the PN program.</w:t>
            </w:r>
          </w:p>
          <w:p w14:paraId="596DCAFC" w14:textId="77777777" w:rsidR="002455BD" w:rsidRDefault="002455BD" w:rsidP="002455BD"/>
          <w:p w14:paraId="6411072D" w14:textId="77777777" w:rsidR="002455BD" w:rsidRDefault="002455BD" w:rsidP="0091209D">
            <w:pPr>
              <w:pStyle w:val="ListParagraph"/>
              <w:numPr>
                <w:ilvl w:val="0"/>
                <w:numId w:val="113"/>
              </w:numPr>
            </w:pPr>
            <w:r>
              <w:t>I believe the ultimate purpose of cultural competence and cultural safety in nursing education is…</w:t>
            </w:r>
          </w:p>
          <w:p w14:paraId="7C4D3D2F" w14:textId="77777777" w:rsidR="006E771D" w:rsidRDefault="002455BD" w:rsidP="0091209D">
            <w:pPr>
              <w:pStyle w:val="ListParagraph"/>
              <w:numPr>
                <w:ilvl w:val="0"/>
                <w:numId w:val="113"/>
              </w:numPr>
            </w:pPr>
            <w:r>
              <w:t xml:space="preserve">I believe this purpose can be achieved by… </w:t>
            </w:r>
          </w:p>
          <w:p w14:paraId="3A312D3C" w14:textId="77777777" w:rsidR="002455BD" w:rsidRDefault="002455BD" w:rsidP="0091209D">
            <w:pPr>
              <w:pStyle w:val="ListParagraph"/>
              <w:numPr>
                <w:ilvl w:val="0"/>
                <w:numId w:val="113"/>
              </w:numPr>
            </w:pPr>
            <w:r>
              <w:t>I believe my role is…</w:t>
            </w:r>
          </w:p>
          <w:p w14:paraId="0BA125B3" w14:textId="77777777" w:rsidR="002455BD" w:rsidRDefault="002455BD" w:rsidP="0091209D">
            <w:pPr>
              <w:pStyle w:val="ListParagraph"/>
              <w:numPr>
                <w:ilvl w:val="0"/>
                <w:numId w:val="113"/>
              </w:numPr>
            </w:pPr>
            <w:r>
              <w:t>I believe the factors that inhibit or enable this purpose to be achieved include…</w:t>
            </w:r>
          </w:p>
          <w:p w14:paraId="403001C5" w14:textId="454BA33D" w:rsidR="002455BD" w:rsidRDefault="002455BD" w:rsidP="0091209D">
            <w:pPr>
              <w:pStyle w:val="ListParagraph"/>
              <w:numPr>
                <w:ilvl w:val="0"/>
                <w:numId w:val="113"/>
              </w:numPr>
            </w:pPr>
            <w:r>
              <w:t>Other values</w:t>
            </w:r>
            <w:r w:rsidR="000E5C8D">
              <w:t xml:space="preserve"> and </w:t>
            </w:r>
            <w:r>
              <w:t>beliefs that I hold about providing culturally safe care with First Nations, Inuit and Métis clients, families and communities are…</w:t>
            </w:r>
          </w:p>
          <w:p w14:paraId="0CC0AFD2" w14:textId="77777777" w:rsidR="002455BD" w:rsidRPr="00D8228A" w:rsidRDefault="002455BD" w:rsidP="00D8228A"/>
        </w:tc>
      </w:tr>
      <w:tr w:rsidR="00924D27" w14:paraId="5E51F20C" w14:textId="77777777" w:rsidTr="00774B00">
        <w:tc>
          <w:tcPr>
            <w:tcW w:w="9350" w:type="dxa"/>
            <w:gridSpan w:val="2"/>
          </w:tcPr>
          <w:p w14:paraId="5FA3C4E6" w14:textId="77777777" w:rsidR="00924D27" w:rsidRPr="00924D27" w:rsidRDefault="00924D27" w:rsidP="00924D27">
            <w:pPr>
              <w:rPr>
                <w:b/>
              </w:rPr>
            </w:pPr>
            <w:r w:rsidRPr="00924D27">
              <w:rPr>
                <w:b/>
              </w:rPr>
              <w:t xml:space="preserve">Take home: </w:t>
            </w:r>
          </w:p>
          <w:p w14:paraId="28C58792" w14:textId="77777777" w:rsidR="00924D27" w:rsidRDefault="00924D27" w:rsidP="00924D27"/>
          <w:p w14:paraId="3CEEA19D" w14:textId="77777777" w:rsidR="00924D27" w:rsidRDefault="00924D27" w:rsidP="0091209D">
            <w:pPr>
              <w:pStyle w:val="ListParagraph"/>
              <w:numPr>
                <w:ilvl w:val="0"/>
                <w:numId w:val="114"/>
              </w:numPr>
            </w:pPr>
            <w:r>
              <w:t>Have learners individually review the rubric and conduct an authentic self‐assessment, making visible their evidence of learning.  There are no wrong answers.</w:t>
            </w:r>
          </w:p>
          <w:p w14:paraId="29BAD901" w14:textId="77777777" w:rsidR="00924D27" w:rsidRPr="00A6676D" w:rsidRDefault="00924D27" w:rsidP="00A6676D">
            <w:pPr>
              <w:rPr>
                <w:b/>
              </w:rPr>
            </w:pPr>
            <w:r w:rsidRPr="00A6676D">
              <w:rPr>
                <w:b/>
              </w:rPr>
              <w:t>Variations:</w:t>
            </w:r>
          </w:p>
          <w:p w14:paraId="0023D475" w14:textId="01C22FC2" w:rsidR="00924D27" w:rsidRDefault="00924D27" w:rsidP="00A6676D">
            <w:pPr>
              <w:pStyle w:val="ListParagraph"/>
              <w:numPr>
                <w:ilvl w:val="0"/>
                <w:numId w:val="227"/>
              </w:numPr>
            </w:pPr>
            <w:r>
              <w:t>Learners hand in rubric upon completion</w:t>
            </w:r>
            <w:r w:rsidR="00396BB6">
              <w:t>.</w:t>
            </w:r>
          </w:p>
          <w:p w14:paraId="799A3EDA" w14:textId="77777777" w:rsidR="00924D27" w:rsidRDefault="00924D27" w:rsidP="00A6676D">
            <w:pPr>
              <w:pStyle w:val="ListParagraph"/>
              <w:numPr>
                <w:ilvl w:val="0"/>
                <w:numId w:val="227"/>
              </w:numPr>
            </w:pPr>
            <w:r>
              <w:t>Learners place evidence and artifacts of competencies in professional portfolio.</w:t>
            </w:r>
          </w:p>
          <w:p w14:paraId="2D6A33CC" w14:textId="77777777" w:rsidR="00924D27" w:rsidRPr="00D8228A" w:rsidRDefault="00924D27" w:rsidP="00D8228A"/>
        </w:tc>
      </w:tr>
      <w:tr w:rsidR="00614906" w14:paraId="2AB74D08" w14:textId="77777777" w:rsidTr="00774B00">
        <w:tc>
          <w:tcPr>
            <w:tcW w:w="9350" w:type="dxa"/>
            <w:gridSpan w:val="2"/>
          </w:tcPr>
          <w:p w14:paraId="08BFA781" w14:textId="77777777" w:rsidR="00BD4BE8" w:rsidRPr="00BD4BE8" w:rsidRDefault="00BD4BE8" w:rsidP="00BD4BE8">
            <w:pPr>
              <w:rPr>
                <w:b/>
              </w:rPr>
            </w:pPr>
            <w:r w:rsidRPr="00BD4BE8">
              <w:rPr>
                <w:b/>
              </w:rPr>
              <w:t>References:</w:t>
            </w:r>
          </w:p>
          <w:p w14:paraId="3B89BDFB" w14:textId="77777777" w:rsidR="00BD4BE8" w:rsidRPr="00BD4BE8" w:rsidRDefault="00BD4BE8" w:rsidP="00BD4BE8"/>
          <w:p w14:paraId="2E4A0FEA" w14:textId="60826D68" w:rsidR="00BD4BE8" w:rsidRPr="00BD4BE8" w:rsidRDefault="00BD4BE8" w:rsidP="00BD4BE8">
            <w:r w:rsidRPr="00BD4BE8">
              <w:t>Aboriginal Nurses Association of Canada, Canadian Association of Schools of Nursing</w:t>
            </w:r>
            <w:r w:rsidR="00396BB6">
              <w:t xml:space="preserve"> and</w:t>
            </w:r>
            <w:r w:rsidRPr="00BD4BE8">
              <w:t xml:space="preserve"> Canadian Nurses Association (2010). </w:t>
            </w:r>
            <w:r w:rsidRPr="00A6676D">
              <w:rPr>
                <w:i/>
              </w:rPr>
              <w:t>Cultural Competency and Cultural Safety Curriculum for Aboriginal Peoples</w:t>
            </w:r>
            <w:r w:rsidRPr="00BD4BE8">
              <w:t xml:space="preserve">. </w:t>
            </w:r>
            <w:hyperlink r:id="rId527" w:history="1">
              <w:r w:rsidRPr="00BD4BE8">
                <w:rPr>
                  <w:rStyle w:val="Hyperlink"/>
                </w:rPr>
                <w:t>https://www.canadian-nurse.com/sitecore%20modules/web/~/media/cna/page-content/pdf-en/first_nations_framework_e.pdf?la=en</w:t>
              </w:r>
            </w:hyperlink>
          </w:p>
          <w:p w14:paraId="6A5153A8" w14:textId="77777777" w:rsidR="00BD4BE8" w:rsidRPr="00BD4BE8" w:rsidRDefault="00BD4BE8" w:rsidP="00BD4BE8"/>
          <w:p w14:paraId="4D033117" w14:textId="06AC283E" w:rsidR="00BD4BE8" w:rsidRPr="00BD4BE8" w:rsidRDefault="00BD4BE8" w:rsidP="00BD4BE8">
            <w:r w:rsidRPr="00BD4BE8">
              <w:t xml:space="preserve">Canadian Nurses Association. (2011). </w:t>
            </w:r>
            <w:r w:rsidRPr="00A6676D">
              <w:rPr>
                <w:i/>
              </w:rPr>
              <w:t xml:space="preserve">Position </w:t>
            </w:r>
            <w:r w:rsidR="00820151" w:rsidRPr="00820151">
              <w:rPr>
                <w:i/>
              </w:rPr>
              <w:t>Statement</w:t>
            </w:r>
            <w:r w:rsidRPr="00A6676D">
              <w:rPr>
                <w:i/>
              </w:rPr>
              <w:t xml:space="preserve">: Promoting </w:t>
            </w:r>
            <w:r w:rsidR="00396BB6" w:rsidRPr="00396BB6">
              <w:rPr>
                <w:i/>
              </w:rPr>
              <w:t xml:space="preserve">Cultural Competence </w:t>
            </w:r>
            <w:r w:rsidRPr="00A6676D">
              <w:rPr>
                <w:i/>
              </w:rPr>
              <w:t xml:space="preserve">in </w:t>
            </w:r>
            <w:r w:rsidR="00396BB6" w:rsidRPr="00396BB6">
              <w:rPr>
                <w:i/>
              </w:rPr>
              <w:t>Nursing</w:t>
            </w:r>
            <w:r w:rsidRPr="00BD4BE8">
              <w:t xml:space="preserve">. Ottawa: Author. </w:t>
            </w:r>
            <w:hyperlink r:id="rId528" w:history="1">
              <w:r w:rsidRPr="00BD4BE8">
                <w:rPr>
                  <w:rStyle w:val="Hyperlink"/>
                </w:rPr>
                <w:t>https://www.canadian-nurse.com/sitecore%20modules/web/~/media/cna/page-content/pdf-en/ps114_cultural_competence_2010_e.pdf?la=en</w:t>
              </w:r>
            </w:hyperlink>
          </w:p>
          <w:p w14:paraId="0E7F3020" w14:textId="77777777" w:rsidR="00BD4BE8" w:rsidRPr="00BD4BE8" w:rsidRDefault="00BD4BE8" w:rsidP="00BD4BE8"/>
          <w:p w14:paraId="4065FD43" w14:textId="77777777" w:rsidR="00BD4BE8" w:rsidRPr="00BD4BE8" w:rsidRDefault="00BD4BE8" w:rsidP="00BD4BE8">
            <w:r w:rsidRPr="00BD4BE8">
              <w:t>College of Licensed Practical Nurses of British Columbia (CLPNBC)</w:t>
            </w:r>
            <w:r w:rsidR="00F34BC0">
              <w:t>.</w:t>
            </w:r>
            <w:r w:rsidRPr="00BD4BE8">
              <w:t xml:space="preserve"> (2014). </w:t>
            </w:r>
            <w:r w:rsidRPr="00BD4BE8">
              <w:rPr>
                <w:i/>
              </w:rPr>
              <w:t>Professional Standards for Licensed Practical Nurses</w:t>
            </w:r>
            <w:r w:rsidRPr="00BD4BE8">
              <w:t xml:space="preserve">. </w:t>
            </w:r>
            <w:r w:rsidR="00064C3D">
              <w:t>Burnaby</w:t>
            </w:r>
            <w:r w:rsidRPr="00BD4BE8">
              <w:t xml:space="preserve">: Author. </w:t>
            </w:r>
            <w:hyperlink r:id="rId529" w:history="1">
              <w:r w:rsidRPr="00BD4BE8">
                <w:rPr>
                  <w:rStyle w:val="Hyperlink"/>
                </w:rPr>
                <w:t>https://clpnbc.org/Documents/Practice-Support-Documents/Professional-Standards-of-Practice-for-Licensed-Pr.aspx</w:t>
              </w:r>
            </w:hyperlink>
          </w:p>
          <w:p w14:paraId="23B1D1AD" w14:textId="77777777" w:rsidR="00BD4BE8" w:rsidRPr="00BD4BE8" w:rsidRDefault="00BD4BE8" w:rsidP="00BD4BE8"/>
          <w:p w14:paraId="77C5A79F" w14:textId="66F84292" w:rsidR="00BD4BE8" w:rsidRPr="00BD4BE8" w:rsidRDefault="00BD4BE8" w:rsidP="00BD4BE8">
            <w:pPr>
              <w:rPr>
                <w:i/>
              </w:rPr>
            </w:pPr>
            <w:r>
              <w:t xml:space="preserve">Dick, S., Duncan, </w:t>
            </w:r>
            <w:r w:rsidR="00396BB6">
              <w:t>S</w:t>
            </w:r>
            <w:r>
              <w:t>., Gillie, J., Mahara, S., Morris, J., Smye, V.</w:t>
            </w:r>
            <w:r w:rsidR="000E5C8D">
              <w:t>,</w:t>
            </w:r>
            <w:r>
              <w:t xml:space="preserve"> &amp; Voyageur, E. (2006</w:t>
            </w:r>
            <w:r w:rsidRPr="00BD4BE8">
              <w:rPr>
                <w:i/>
              </w:rPr>
              <w:t xml:space="preserve">). Cultural Safety: Module 3: Peoples’ </w:t>
            </w:r>
            <w:r w:rsidR="00396BB6" w:rsidRPr="00BD4BE8">
              <w:rPr>
                <w:i/>
              </w:rPr>
              <w:t xml:space="preserve">Experiences </w:t>
            </w:r>
            <w:r w:rsidRPr="00BD4BE8">
              <w:rPr>
                <w:i/>
              </w:rPr>
              <w:t xml:space="preserve">of </w:t>
            </w:r>
            <w:r w:rsidR="00396BB6" w:rsidRPr="00BD4BE8">
              <w:rPr>
                <w:i/>
              </w:rPr>
              <w:t xml:space="preserve">Colonization In </w:t>
            </w:r>
            <w:r w:rsidRPr="00BD4BE8">
              <w:rPr>
                <w:i/>
              </w:rPr>
              <w:t xml:space="preserve">relation to </w:t>
            </w:r>
            <w:r w:rsidR="00396BB6" w:rsidRPr="00BD4BE8">
              <w:rPr>
                <w:i/>
              </w:rPr>
              <w:t>Health Care</w:t>
            </w:r>
            <w:r w:rsidRPr="00BD4BE8">
              <w:rPr>
                <w:i/>
              </w:rPr>
              <w:t>.</w:t>
            </w:r>
          </w:p>
          <w:p w14:paraId="74BC6D6E" w14:textId="77777777" w:rsidR="00BD4BE8" w:rsidRDefault="00246506" w:rsidP="00BD4BE8">
            <w:hyperlink r:id="rId530" w:history="1">
              <w:r w:rsidR="00BD4BE8" w:rsidRPr="00A07566">
                <w:rPr>
                  <w:rStyle w:val="Hyperlink"/>
                </w:rPr>
                <w:t>http://web2.uvcs.uvic.ca/courses/csafety/mod3/notes3.htm</w:t>
              </w:r>
            </w:hyperlink>
          </w:p>
          <w:p w14:paraId="7BBEF9BC" w14:textId="77777777" w:rsidR="00BD4BE8" w:rsidRPr="00BD4BE8" w:rsidRDefault="00BD4BE8" w:rsidP="00BD4BE8"/>
          <w:p w14:paraId="687FAD56" w14:textId="77777777" w:rsidR="00BD4BE8" w:rsidRPr="00BD4BE8" w:rsidRDefault="00BD4BE8" w:rsidP="00BD4BE8">
            <w:r w:rsidRPr="00BD4BE8">
              <w:t xml:space="preserve">Fluckiger, J. (2010). Single </w:t>
            </w:r>
            <w:r w:rsidR="00396BB6" w:rsidRPr="00BD4BE8">
              <w:t>Point Rubric</w:t>
            </w:r>
            <w:r w:rsidRPr="00BD4BE8">
              <w:t xml:space="preserve">: A </w:t>
            </w:r>
            <w:r w:rsidR="00396BB6" w:rsidRPr="00BD4BE8">
              <w:t xml:space="preserve">Tool </w:t>
            </w:r>
            <w:r w:rsidRPr="00BD4BE8">
              <w:t xml:space="preserve">for </w:t>
            </w:r>
            <w:r w:rsidR="00396BB6" w:rsidRPr="00BD4BE8">
              <w:t>Responsible Student Self‐Assessment</w:t>
            </w:r>
            <w:r w:rsidRPr="00BD4BE8">
              <w:t xml:space="preserve">. </w:t>
            </w:r>
            <w:r w:rsidRPr="00BD4BE8">
              <w:rPr>
                <w:i/>
              </w:rPr>
              <w:t>Delta Kappa Gamma Bulletin, 76</w:t>
            </w:r>
            <w:r w:rsidRPr="00BD4BE8">
              <w:t>(4), 18‐25.</w:t>
            </w:r>
          </w:p>
          <w:p w14:paraId="0529A8D1" w14:textId="77777777" w:rsidR="00BD4BE8" w:rsidRPr="00BD4BE8" w:rsidRDefault="00BD4BE8" w:rsidP="00BD4BE8"/>
          <w:p w14:paraId="2A3E14F9" w14:textId="5D1ED446" w:rsidR="00614906" w:rsidRPr="00D8228A" w:rsidRDefault="00BD4BE8" w:rsidP="00396BB6">
            <w:r w:rsidRPr="00BD4BE8">
              <w:t>McCormack, B., Manley, K.</w:t>
            </w:r>
            <w:r w:rsidR="000E5C8D">
              <w:t>,</w:t>
            </w:r>
            <w:r w:rsidRPr="00BD4BE8">
              <w:t xml:space="preserve"> &amp; Robert, G. (2004). </w:t>
            </w:r>
            <w:r w:rsidRPr="00BD4BE8">
              <w:rPr>
                <w:i/>
              </w:rPr>
              <w:t>Practice Development in Nursing</w:t>
            </w:r>
            <w:r w:rsidRPr="00BD4BE8">
              <w:t>. United Kingdom: Blackwell Publishing.</w:t>
            </w:r>
          </w:p>
        </w:tc>
      </w:tr>
    </w:tbl>
    <w:p w14:paraId="5512E4B3" w14:textId="77777777" w:rsidR="00E66E2C" w:rsidRDefault="00E66E2C" w:rsidP="0058645F">
      <w:pPr>
        <w:jc w:val="center"/>
        <w:rPr>
          <w:b/>
          <w:sz w:val="28"/>
          <w:szCs w:val="28"/>
        </w:rPr>
      </w:pPr>
    </w:p>
    <w:p w14:paraId="50DC9B17" w14:textId="77777777" w:rsidR="00E66E2C" w:rsidRDefault="00E66E2C">
      <w:pPr>
        <w:rPr>
          <w:b/>
          <w:sz w:val="28"/>
          <w:szCs w:val="28"/>
        </w:rPr>
      </w:pPr>
      <w:r>
        <w:rPr>
          <w:b/>
          <w:sz w:val="28"/>
          <w:szCs w:val="28"/>
        </w:rPr>
        <w:br w:type="page"/>
      </w:r>
    </w:p>
    <w:p w14:paraId="3A36A90F" w14:textId="02C2573A" w:rsidR="00753A41" w:rsidRDefault="00E66E2C" w:rsidP="0058645F">
      <w:pPr>
        <w:jc w:val="center"/>
        <w:rPr>
          <w:b/>
          <w:sz w:val="28"/>
          <w:szCs w:val="28"/>
        </w:rPr>
      </w:pPr>
      <w:r w:rsidRPr="00E66E2C">
        <w:rPr>
          <w:b/>
          <w:sz w:val="28"/>
          <w:szCs w:val="28"/>
        </w:rPr>
        <w:t xml:space="preserve">Learning Rubric </w:t>
      </w:r>
      <w:r w:rsidR="00396BB6">
        <w:rPr>
          <w:b/>
          <w:sz w:val="28"/>
          <w:szCs w:val="28"/>
        </w:rPr>
        <w:t xml:space="preserve">3: </w:t>
      </w:r>
      <w:r w:rsidRPr="00E66E2C">
        <w:rPr>
          <w:b/>
          <w:sz w:val="28"/>
          <w:szCs w:val="28"/>
        </w:rPr>
        <w:t>Fostering Partnerships in Care</w:t>
      </w:r>
    </w:p>
    <w:p w14:paraId="5E0066E9" w14:textId="77777777" w:rsidR="00E66E2C" w:rsidRDefault="00E66E2C" w:rsidP="0058645F">
      <w:pPr>
        <w:jc w:val="center"/>
        <w:rPr>
          <w:b/>
          <w:sz w:val="28"/>
          <w:szCs w:val="28"/>
        </w:rPr>
      </w:pPr>
    </w:p>
    <w:tbl>
      <w:tblPr>
        <w:tblStyle w:val="TableGrid"/>
        <w:tblW w:w="0" w:type="auto"/>
        <w:tblLook w:val="04A0" w:firstRow="1" w:lastRow="0" w:firstColumn="1" w:lastColumn="0" w:noHBand="0" w:noVBand="1"/>
      </w:tblPr>
      <w:tblGrid>
        <w:gridCol w:w="1438"/>
        <w:gridCol w:w="4161"/>
        <w:gridCol w:w="1984"/>
        <w:gridCol w:w="1842"/>
      </w:tblGrid>
      <w:tr w:rsidR="00E66E2C" w14:paraId="4E5D4820" w14:textId="77777777" w:rsidTr="00774B00">
        <w:trPr>
          <w:tblHeader/>
        </w:trPr>
        <w:tc>
          <w:tcPr>
            <w:tcW w:w="1363" w:type="dxa"/>
          </w:tcPr>
          <w:p w14:paraId="5078D6E7" w14:textId="77777777" w:rsidR="00E66E2C" w:rsidRPr="00A6676D" w:rsidRDefault="00E66E2C" w:rsidP="00774B00">
            <w:pPr>
              <w:jc w:val="center"/>
              <w:rPr>
                <w:b/>
                <w:color w:val="000000" w:themeColor="text1"/>
              </w:rPr>
            </w:pPr>
            <w:r w:rsidRPr="00A6676D">
              <w:rPr>
                <w:b/>
                <w:color w:val="000000" w:themeColor="text1"/>
              </w:rPr>
              <w:t>How I will</w:t>
            </w:r>
          </w:p>
          <w:p w14:paraId="46D94917" w14:textId="77777777" w:rsidR="00E66E2C" w:rsidRPr="00A6676D" w:rsidRDefault="00E66E2C" w:rsidP="00774B00">
            <w:pPr>
              <w:jc w:val="center"/>
              <w:rPr>
                <w:b/>
                <w:color w:val="000000" w:themeColor="text1"/>
              </w:rPr>
            </w:pPr>
            <w:r w:rsidRPr="00A6676D">
              <w:rPr>
                <w:b/>
                <w:color w:val="000000" w:themeColor="text1"/>
              </w:rPr>
              <w:t>revise to</w:t>
            </w:r>
          </w:p>
          <w:p w14:paraId="18D5C3C9" w14:textId="77777777" w:rsidR="00E66E2C" w:rsidRPr="00A6676D" w:rsidRDefault="00E66E2C" w:rsidP="00774B00">
            <w:pPr>
              <w:jc w:val="center"/>
              <w:rPr>
                <w:b/>
                <w:color w:val="000000" w:themeColor="text1"/>
              </w:rPr>
            </w:pPr>
            <w:r w:rsidRPr="00A6676D">
              <w:rPr>
                <w:b/>
                <w:color w:val="000000" w:themeColor="text1"/>
              </w:rPr>
              <w:t>better meet</w:t>
            </w:r>
          </w:p>
          <w:p w14:paraId="5BC4B3FC" w14:textId="77777777" w:rsidR="00E66E2C" w:rsidRPr="00A6676D" w:rsidRDefault="00E66E2C" w:rsidP="00774B00">
            <w:pPr>
              <w:jc w:val="center"/>
              <w:rPr>
                <w:b/>
                <w:color w:val="000000" w:themeColor="text1"/>
              </w:rPr>
            </w:pPr>
            <w:r w:rsidRPr="00A6676D">
              <w:rPr>
                <w:b/>
                <w:color w:val="000000" w:themeColor="text1"/>
              </w:rPr>
              <w:t>competency</w:t>
            </w:r>
          </w:p>
          <w:p w14:paraId="2439ACB4" w14:textId="77777777" w:rsidR="00E66E2C" w:rsidRPr="00A6676D" w:rsidRDefault="00E66E2C" w:rsidP="00774B00">
            <w:pPr>
              <w:jc w:val="center"/>
              <w:rPr>
                <w:b/>
                <w:color w:val="000000" w:themeColor="text1"/>
              </w:rPr>
            </w:pPr>
          </w:p>
        </w:tc>
        <w:tc>
          <w:tcPr>
            <w:tcW w:w="4161" w:type="dxa"/>
          </w:tcPr>
          <w:p w14:paraId="53A34D48" w14:textId="77777777" w:rsidR="00E66E2C" w:rsidRPr="00A6676D" w:rsidRDefault="00E66E2C" w:rsidP="00774B00">
            <w:pPr>
              <w:jc w:val="center"/>
              <w:rPr>
                <w:b/>
                <w:color w:val="000000" w:themeColor="text1"/>
              </w:rPr>
            </w:pPr>
            <w:r w:rsidRPr="00A6676D">
              <w:rPr>
                <w:b/>
                <w:color w:val="000000" w:themeColor="text1"/>
              </w:rPr>
              <w:t>Culturally Safe</w:t>
            </w:r>
          </w:p>
        </w:tc>
        <w:tc>
          <w:tcPr>
            <w:tcW w:w="1984" w:type="dxa"/>
          </w:tcPr>
          <w:p w14:paraId="3AD89F78" w14:textId="77777777" w:rsidR="00E66E2C" w:rsidRPr="00A6676D" w:rsidRDefault="00E66E2C" w:rsidP="00774B00">
            <w:pPr>
              <w:jc w:val="center"/>
              <w:rPr>
                <w:b/>
                <w:color w:val="000000" w:themeColor="text1"/>
              </w:rPr>
            </w:pPr>
            <w:r w:rsidRPr="00A6676D">
              <w:rPr>
                <w:b/>
                <w:color w:val="000000" w:themeColor="text1"/>
              </w:rPr>
              <w:t>How I know I</w:t>
            </w:r>
          </w:p>
          <w:p w14:paraId="236A900B" w14:textId="77777777" w:rsidR="00E66E2C" w:rsidRPr="00A6676D" w:rsidRDefault="00E66E2C" w:rsidP="00774B00">
            <w:pPr>
              <w:jc w:val="center"/>
              <w:rPr>
                <w:b/>
                <w:color w:val="000000" w:themeColor="text1"/>
              </w:rPr>
            </w:pPr>
            <w:r w:rsidRPr="00A6676D">
              <w:rPr>
                <w:b/>
                <w:color w:val="000000" w:themeColor="text1"/>
              </w:rPr>
              <w:t>have met the</w:t>
            </w:r>
          </w:p>
          <w:p w14:paraId="4A24BA7B" w14:textId="77777777" w:rsidR="00E66E2C" w:rsidRPr="00A6676D" w:rsidRDefault="00E66E2C" w:rsidP="00774B00">
            <w:pPr>
              <w:jc w:val="center"/>
              <w:rPr>
                <w:b/>
                <w:color w:val="000000" w:themeColor="text1"/>
              </w:rPr>
            </w:pPr>
            <w:r w:rsidRPr="00A6676D">
              <w:rPr>
                <w:b/>
                <w:color w:val="000000" w:themeColor="text1"/>
              </w:rPr>
              <w:t>competency</w:t>
            </w:r>
          </w:p>
          <w:p w14:paraId="7E12DB45" w14:textId="77777777" w:rsidR="00E66E2C" w:rsidRPr="00A6676D" w:rsidRDefault="00E66E2C" w:rsidP="00774B00">
            <w:pPr>
              <w:jc w:val="center"/>
              <w:rPr>
                <w:b/>
                <w:color w:val="000000" w:themeColor="text1"/>
              </w:rPr>
            </w:pPr>
          </w:p>
        </w:tc>
        <w:tc>
          <w:tcPr>
            <w:tcW w:w="1842" w:type="dxa"/>
          </w:tcPr>
          <w:p w14:paraId="3472D70F" w14:textId="77777777" w:rsidR="00E66E2C" w:rsidRPr="00A6676D" w:rsidRDefault="00E66E2C" w:rsidP="00774B00">
            <w:pPr>
              <w:jc w:val="center"/>
              <w:rPr>
                <w:b/>
                <w:color w:val="000000" w:themeColor="text1"/>
              </w:rPr>
            </w:pPr>
            <w:r w:rsidRPr="00A6676D">
              <w:rPr>
                <w:b/>
                <w:color w:val="000000" w:themeColor="text1"/>
              </w:rPr>
              <w:t>How I went</w:t>
            </w:r>
          </w:p>
          <w:p w14:paraId="34B130FE" w14:textId="77777777" w:rsidR="00E66E2C" w:rsidRPr="00A6676D" w:rsidRDefault="00E66E2C" w:rsidP="00774B00">
            <w:pPr>
              <w:jc w:val="center"/>
              <w:rPr>
                <w:b/>
                <w:color w:val="000000" w:themeColor="text1"/>
              </w:rPr>
            </w:pPr>
            <w:r w:rsidRPr="00A6676D">
              <w:rPr>
                <w:b/>
                <w:color w:val="000000" w:themeColor="text1"/>
              </w:rPr>
              <w:t>beyond the</w:t>
            </w:r>
          </w:p>
          <w:p w14:paraId="0CB15240" w14:textId="77777777" w:rsidR="00E66E2C" w:rsidRPr="00A6676D" w:rsidRDefault="00E66E2C" w:rsidP="00774B00">
            <w:pPr>
              <w:jc w:val="center"/>
              <w:rPr>
                <w:b/>
                <w:color w:val="000000" w:themeColor="text1"/>
              </w:rPr>
            </w:pPr>
            <w:r w:rsidRPr="00A6676D">
              <w:rPr>
                <w:b/>
                <w:color w:val="000000" w:themeColor="text1"/>
              </w:rPr>
              <w:t>competency</w:t>
            </w:r>
          </w:p>
          <w:p w14:paraId="09AD09CA" w14:textId="77777777" w:rsidR="00E66E2C" w:rsidRPr="00A6676D" w:rsidRDefault="00E66E2C" w:rsidP="00774B00">
            <w:pPr>
              <w:jc w:val="center"/>
              <w:rPr>
                <w:b/>
                <w:color w:val="000000" w:themeColor="text1"/>
              </w:rPr>
            </w:pPr>
          </w:p>
        </w:tc>
      </w:tr>
      <w:tr w:rsidR="00E66E2C" w14:paraId="7727F9A7" w14:textId="77777777" w:rsidTr="00774B00">
        <w:tc>
          <w:tcPr>
            <w:tcW w:w="1363" w:type="dxa"/>
          </w:tcPr>
          <w:p w14:paraId="6BA4C0E0" w14:textId="77777777" w:rsidR="00E66E2C" w:rsidRDefault="00E66E2C" w:rsidP="00774B00"/>
        </w:tc>
        <w:tc>
          <w:tcPr>
            <w:tcW w:w="4161" w:type="dxa"/>
          </w:tcPr>
          <w:p w14:paraId="2A8835A1" w14:textId="77777777" w:rsidR="00E66E2C" w:rsidRPr="00A6676D" w:rsidRDefault="00E66E2C" w:rsidP="00774B00">
            <w:pPr>
              <w:rPr>
                <w:b/>
              </w:rPr>
            </w:pPr>
            <w:r w:rsidRPr="00A6676D">
              <w:rPr>
                <w:b/>
              </w:rPr>
              <w:t>Inclusivity:</w:t>
            </w:r>
          </w:p>
          <w:p w14:paraId="467E3CD3" w14:textId="77777777" w:rsidR="00E66E2C" w:rsidRPr="00A6676D" w:rsidRDefault="00E66E2C" w:rsidP="00774B00"/>
          <w:p w14:paraId="73F05499" w14:textId="77777777" w:rsidR="00E66E2C" w:rsidRPr="00A6676D" w:rsidRDefault="00E66E2C" w:rsidP="0091209D">
            <w:pPr>
              <w:numPr>
                <w:ilvl w:val="0"/>
                <w:numId w:val="101"/>
              </w:numPr>
              <w:ind w:left="360"/>
            </w:pPr>
            <w:r w:rsidRPr="00A6676D">
              <w:t>Identify, acknowledge and analyze one’s considered emotional response to the many histories and contemporary environment of First Nations, Inuit and Métis peoples and offer opinions respectfully.</w:t>
            </w:r>
          </w:p>
          <w:p w14:paraId="65EA6BA3" w14:textId="77777777" w:rsidR="00E66E2C" w:rsidRPr="00A6676D" w:rsidRDefault="00E66E2C" w:rsidP="00774B00"/>
          <w:p w14:paraId="6D30485E" w14:textId="7498FEB8" w:rsidR="00E66E2C" w:rsidRPr="00A6676D" w:rsidRDefault="00E66E2C" w:rsidP="0091209D">
            <w:pPr>
              <w:numPr>
                <w:ilvl w:val="0"/>
                <w:numId w:val="101"/>
              </w:numPr>
              <w:ind w:left="360"/>
            </w:pPr>
            <w:r w:rsidRPr="00A6676D">
              <w:t>Acknowledge and analyze the limitations of one’s knowledge and perspectives, and incorporate new ways of seeing, valuing and understanding the health and health practices of First Nations, Inuit and Métis peoples.</w:t>
            </w:r>
          </w:p>
          <w:p w14:paraId="70553D86" w14:textId="77777777" w:rsidR="00E66E2C" w:rsidRPr="00A6676D" w:rsidRDefault="00E66E2C" w:rsidP="00774B00">
            <w:pPr>
              <w:ind w:left="-360"/>
            </w:pPr>
          </w:p>
          <w:p w14:paraId="112635CB" w14:textId="77777777" w:rsidR="00E66E2C" w:rsidRPr="00A6676D" w:rsidRDefault="00E66E2C" w:rsidP="0091209D">
            <w:pPr>
              <w:numPr>
                <w:ilvl w:val="0"/>
                <w:numId w:val="101"/>
              </w:numPr>
              <w:ind w:left="360"/>
            </w:pPr>
            <w:r w:rsidRPr="00A6676D">
              <w:t>Describe examples of ways to respectfully engage with, and contribute to First Nations, Inuit and Métis communities as a prospective care provider.</w:t>
            </w:r>
          </w:p>
          <w:p w14:paraId="01EA66D2" w14:textId="77777777" w:rsidR="00E66E2C" w:rsidRPr="00A6676D" w:rsidRDefault="00E66E2C" w:rsidP="00774B00">
            <w:pPr>
              <w:ind w:left="-360"/>
            </w:pPr>
          </w:p>
          <w:p w14:paraId="18773100" w14:textId="2C70D0F5" w:rsidR="00E66E2C" w:rsidRPr="00A6676D" w:rsidRDefault="00E66E2C" w:rsidP="00A6676D">
            <w:pPr>
              <w:numPr>
                <w:ilvl w:val="0"/>
                <w:numId w:val="101"/>
              </w:numPr>
              <w:ind w:left="360"/>
            </w:pPr>
            <w:r w:rsidRPr="00A6676D">
              <w:t>Demonstrate authentic, supportive and inclusive behavior in all exchanges with First Nations, Inuit and Métis individuals, health care workers and communities.</w:t>
            </w:r>
          </w:p>
          <w:p w14:paraId="2F9F9502" w14:textId="77777777" w:rsidR="00E66E2C" w:rsidRPr="00A6676D" w:rsidRDefault="00E66E2C" w:rsidP="00774B00">
            <w:pPr>
              <w:ind w:left="-360"/>
              <w:jc w:val="both"/>
            </w:pPr>
          </w:p>
          <w:p w14:paraId="18244D90" w14:textId="77777777" w:rsidR="00E66E2C" w:rsidRDefault="00E66E2C" w:rsidP="0091209D">
            <w:pPr>
              <w:numPr>
                <w:ilvl w:val="0"/>
                <w:numId w:val="101"/>
              </w:numPr>
              <w:ind w:left="360"/>
              <w:jc w:val="both"/>
            </w:pPr>
            <w:r w:rsidRPr="00A6676D">
              <w:t>Additional entries (as needed)</w:t>
            </w:r>
          </w:p>
        </w:tc>
        <w:tc>
          <w:tcPr>
            <w:tcW w:w="1984" w:type="dxa"/>
          </w:tcPr>
          <w:p w14:paraId="43C04D00" w14:textId="77777777" w:rsidR="00E66E2C" w:rsidRDefault="00E66E2C" w:rsidP="00774B00"/>
        </w:tc>
        <w:tc>
          <w:tcPr>
            <w:tcW w:w="1842" w:type="dxa"/>
          </w:tcPr>
          <w:p w14:paraId="4356E1FA" w14:textId="77777777" w:rsidR="00E66E2C" w:rsidRDefault="00E66E2C" w:rsidP="00774B00"/>
        </w:tc>
      </w:tr>
      <w:tr w:rsidR="00E66E2C" w14:paraId="4F16961A" w14:textId="77777777" w:rsidTr="00774B00">
        <w:tc>
          <w:tcPr>
            <w:tcW w:w="1363" w:type="dxa"/>
          </w:tcPr>
          <w:p w14:paraId="53A16098" w14:textId="77777777" w:rsidR="00E66E2C" w:rsidRDefault="00E66E2C" w:rsidP="00774B00"/>
        </w:tc>
        <w:tc>
          <w:tcPr>
            <w:tcW w:w="4161" w:type="dxa"/>
          </w:tcPr>
          <w:p w14:paraId="71039AD5" w14:textId="7F0D17FF" w:rsidR="00E66E2C" w:rsidRPr="00477E2E" w:rsidRDefault="00E66E2C" w:rsidP="00774B00">
            <w:pPr>
              <w:rPr>
                <w:b/>
              </w:rPr>
            </w:pPr>
            <w:r w:rsidRPr="00477E2E">
              <w:rPr>
                <w:b/>
              </w:rPr>
              <w:t xml:space="preserve">Post-colonial </w:t>
            </w:r>
            <w:r w:rsidR="001458D8">
              <w:rPr>
                <w:b/>
              </w:rPr>
              <w:t>U</w:t>
            </w:r>
            <w:r w:rsidRPr="00477E2E">
              <w:rPr>
                <w:b/>
              </w:rPr>
              <w:t xml:space="preserve">nderstanding: </w:t>
            </w:r>
          </w:p>
          <w:p w14:paraId="3257C1A2" w14:textId="77777777" w:rsidR="00E66E2C" w:rsidRDefault="00E66E2C" w:rsidP="00774B00"/>
          <w:p w14:paraId="6BAC3F30" w14:textId="345E9F67" w:rsidR="00E66E2C" w:rsidRDefault="00E66E2C" w:rsidP="0091209D">
            <w:pPr>
              <w:pStyle w:val="ListParagraph"/>
              <w:numPr>
                <w:ilvl w:val="0"/>
                <w:numId w:val="102"/>
              </w:numPr>
              <w:ind w:left="360"/>
            </w:pPr>
            <w:r>
              <w:t>Describe the connection between historical and current government practices toward First Nations, Inuit and Métis peoples.</w:t>
            </w:r>
          </w:p>
          <w:p w14:paraId="4A00FE63" w14:textId="77777777" w:rsidR="00E66E2C" w:rsidRDefault="00E66E2C" w:rsidP="00774B00">
            <w:pPr>
              <w:pStyle w:val="ListParagraph"/>
              <w:ind w:left="-3240"/>
            </w:pPr>
          </w:p>
          <w:p w14:paraId="232BEFD0" w14:textId="3FF2A7E5" w:rsidR="00E66E2C" w:rsidRDefault="00E66E2C" w:rsidP="0091209D">
            <w:pPr>
              <w:pStyle w:val="ListParagraph"/>
              <w:numPr>
                <w:ilvl w:val="0"/>
                <w:numId w:val="102"/>
              </w:numPr>
              <w:ind w:left="360"/>
            </w:pPr>
            <w:r>
              <w:t>Describe the result</w:t>
            </w:r>
            <w:r w:rsidR="000E5C8D">
              <w:t>ing</w:t>
            </w:r>
            <w:r>
              <w:t xml:space="preserve"> intergenerational health outcomes, and determinants of health that impact First Nations, Inuit and Métis clients, families and communities.</w:t>
            </w:r>
          </w:p>
          <w:p w14:paraId="679BBBDA" w14:textId="77777777" w:rsidR="00E66E2C" w:rsidRDefault="00E66E2C" w:rsidP="00774B00"/>
          <w:p w14:paraId="5C828A5D" w14:textId="77777777" w:rsidR="00E66E2C" w:rsidRDefault="00E66E2C" w:rsidP="0091209D">
            <w:pPr>
              <w:pStyle w:val="ListParagraph"/>
              <w:numPr>
                <w:ilvl w:val="0"/>
                <w:numId w:val="102"/>
              </w:numPr>
              <w:ind w:left="360"/>
            </w:pPr>
            <w:r>
              <w:t>Outline the concept of inequity of access to health care/health information for First Nations, Inuit and Métis peoples and the factors that contribute to it.</w:t>
            </w:r>
          </w:p>
          <w:p w14:paraId="1702E868" w14:textId="77777777" w:rsidR="00E66E2C" w:rsidRDefault="00E66E2C" w:rsidP="00774B00">
            <w:pPr>
              <w:pStyle w:val="ListParagraph"/>
              <w:ind w:left="-3240"/>
            </w:pPr>
          </w:p>
          <w:p w14:paraId="659A905B" w14:textId="5B1FC180" w:rsidR="00E66E2C" w:rsidRDefault="00E66E2C" w:rsidP="0091209D">
            <w:pPr>
              <w:pStyle w:val="ListParagraph"/>
              <w:numPr>
                <w:ilvl w:val="0"/>
                <w:numId w:val="102"/>
              </w:numPr>
              <w:ind w:left="360"/>
            </w:pPr>
            <w:r>
              <w:t>Identify ways of readdressing inequity of access to health care/health information with First Nations, Inuit and Métis clients, families and communities.</w:t>
            </w:r>
          </w:p>
          <w:p w14:paraId="75A0E433" w14:textId="77777777" w:rsidR="00E66E2C" w:rsidRDefault="00E66E2C" w:rsidP="00774B00">
            <w:pPr>
              <w:pStyle w:val="ListParagraph"/>
              <w:ind w:left="-3240"/>
            </w:pPr>
          </w:p>
          <w:p w14:paraId="385F5D02" w14:textId="77777777" w:rsidR="00E66E2C" w:rsidRDefault="00E66E2C" w:rsidP="0091209D">
            <w:pPr>
              <w:pStyle w:val="ListParagraph"/>
              <w:numPr>
                <w:ilvl w:val="0"/>
                <w:numId w:val="102"/>
              </w:numPr>
              <w:ind w:left="360"/>
            </w:pPr>
            <w:r>
              <w:t>Articulate how the emotional, physical, social and spiritual determinants of health and well</w:t>
            </w:r>
            <w:r w:rsidR="001458D8">
              <w:t>-</w:t>
            </w:r>
            <w:r>
              <w:t>being for First Nations, Inuit and Métis peoples impact their health.</w:t>
            </w:r>
          </w:p>
          <w:p w14:paraId="3D7FDF88" w14:textId="77777777" w:rsidR="00E66E2C" w:rsidRDefault="00E66E2C" w:rsidP="00774B00">
            <w:pPr>
              <w:pStyle w:val="ListParagraph"/>
              <w:ind w:left="-3240"/>
            </w:pPr>
          </w:p>
          <w:p w14:paraId="6DAF3B05" w14:textId="77777777" w:rsidR="00E66E2C" w:rsidRDefault="00E66E2C" w:rsidP="0091209D">
            <w:pPr>
              <w:pStyle w:val="ListParagraph"/>
              <w:numPr>
                <w:ilvl w:val="0"/>
                <w:numId w:val="102"/>
              </w:numPr>
              <w:ind w:left="360"/>
            </w:pPr>
            <w:r>
              <w:t>Additional entries (as needed)</w:t>
            </w:r>
          </w:p>
          <w:p w14:paraId="76782E1E" w14:textId="77777777" w:rsidR="00E66E2C" w:rsidRDefault="00E66E2C" w:rsidP="00774B00"/>
        </w:tc>
        <w:tc>
          <w:tcPr>
            <w:tcW w:w="1984" w:type="dxa"/>
          </w:tcPr>
          <w:p w14:paraId="7B8E261D" w14:textId="77777777" w:rsidR="00E66E2C" w:rsidRDefault="00E66E2C" w:rsidP="00774B00"/>
        </w:tc>
        <w:tc>
          <w:tcPr>
            <w:tcW w:w="1842" w:type="dxa"/>
          </w:tcPr>
          <w:p w14:paraId="1759120F" w14:textId="77777777" w:rsidR="00E66E2C" w:rsidRDefault="00E66E2C" w:rsidP="00774B00"/>
        </w:tc>
      </w:tr>
      <w:tr w:rsidR="00E66E2C" w14:paraId="0598EBBB" w14:textId="77777777" w:rsidTr="00774B00">
        <w:tc>
          <w:tcPr>
            <w:tcW w:w="1363" w:type="dxa"/>
          </w:tcPr>
          <w:p w14:paraId="30893651" w14:textId="77777777" w:rsidR="00E66E2C" w:rsidRDefault="00E66E2C" w:rsidP="00774B00"/>
        </w:tc>
        <w:tc>
          <w:tcPr>
            <w:tcW w:w="4161" w:type="dxa"/>
          </w:tcPr>
          <w:p w14:paraId="1AF59739" w14:textId="77777777" w:rsidR="00E66E2C" w:rsidRPr="007862FD" w:rsidRDefault="00E66E2C" w:rsidP="00774B00">
            <w:pPr>
              <w:rPr>
                <w:b/>
              </w:rPr>
            </w:pPr>
            <w:r w:rsidRPr="007862FD">
              <w:rPr>
                <w:b/>
              </w:rPr>
              <w:t>Respect</w:t>
            </w:r>
          </w:p>
          <w:p w14:paraId="5AB7185B" w14:textId="77777777" w:rsidR="00E66E2C" w:rsidRDefault="00E66E2C" w:rsidP="00774B00"/>
          <w:p w14:paraId="3D2E532B" w14:textId="77777777" w:rsidR="00E66E2C" w:rsidRDefault="00E66E2C" w:rsidP="0091209D">
            <w:pPr>
              <w:pStyle w:val="ListParagraph"/>
              <w:numPr>
                <w:ilvl w:val="0"/>
                <w:numId w:val="103"/>
              </w:numPr>
              <w:ind w:left="360"/>
            </w:pPr>
            <w:r>
              <w:t>Understand that unique histories, cultures, languages, and social circumstances are manifested in the diversity of First Nations, Inuit and Métis peoples.</w:t>
            </w:r>
          </w:p>
          <w:p w14:paraId="353978FB" w14:textId="77777777" w:rsidR="00E66E2C" w:rsidRDefault="00E66E2C" w:rsidP="00774B00">
            <w:pPr>
              <w:pStyle w:val="ListParagraph"/>
              <w:ind w:left="-1440"/>
            </w:pPr>
          </w:p>
          <w:p w14:paraId="78E2FF49" w14:textId="77777777" w:rsidR="00E66E2C" w:rsidRDefault="00E66E2C" w:rsidP="0091209D">
            <w:pPr>
              <w:pStyle w:val="ListParagraph"/>
              <w:numPr>
                <w:ilvl w:val="0"/>
                <w:numId w:val="103"/>
              </w:numPr>
              <w:ind w:left="360"/>
            </w:pPr>
            <w:r>
              <w:t>Understand that First Nations, Inuit and Métis peoples will not access a health care system when they do not feel safe doing so</w:t>
            </w:r>
            <w:r w:rsidR="001458D8">
              <w:t xml:space="preserve"> and where encountering the health care system places them at risk for cultural harm</w:t>
            </w:r>
            <w:r>
              <w:t>.</w:t>
            </w:r>
          </w:p>
          <w:p w14:paraId="37688603" w14:textId="77777777" w:rsidR="00E66E2C" w:rsidRDefault="00E66E2C" w:rsidP="00774B00">
            <w:pPr>
              <w:pStyle w:val="ListParagraph"/>
              <w:ind w:left="-1440"/>
            </w:pPr>
          </w:p>
          <w:p w14:paraId="308E511C" w14:textId="77777777" w:rsidR="00E66E2C" w:rsidRDefault="00E66E2C" w:rsidP="0091209D">
            <w:pPr>
              <w:pStyle w:val="ListParagraph"/>
              <w:numPr>
                <w:ilvl w:val="0"/>
                <w:numId w:val="104"/>
              </w:numPr>
              <w:ind w:left="360"/>
            </w:pPr>
            <w:r>
              <w:t>Identify key principles in developing collaborative and ethical relationships.</w:t>
            </w:r>
          </w:p>
          <w:p w14:paraId="5ECA6335" w14:textId="77777777" w:rsidR="001458D8" w:rsidRDefault="001458D8" w:rsidP="00A6676D">
            <w:pPr>
              <w:pStyle w:val="ListParagraph"/>
              <w:ind w:left="360"/>
            </w:pPr>
          </w:p>
          <w:p w14:paraId="154CBF66" w14:textId="33722B1D" w:rsidR="00E66E2C" w:rsidRDefault="00E66E2C" w:rsidP="0091209D">
            <w:pPr>
              <w:pStyle w:val="ListParagraph"/>
              <w:numPr>
                <w:ilvl w:val="0"/>
                <w:numId w:val="104"/>
              </w:numPr>
              <w:ind w:left="360"/>
            </w:pPr>
            <w:r>
              <w:t xml:space="preserve">Describe types of </w:t>
            </w:r>
            <w:r w:rsidR="000E5C8D">
              <w:t>Ind</w:t>
            </w:r>
            <w:r w:rsidR="00942A30">
              <w:t>i</w:t>
            </w:r>
            <w:r w:rsidR="000E5C8D">
              <w:t xml:space="preserve">genous </w:t>
            </w:r>
            <w:r>
              <w:t>healers/traditional medicine people and health professionals working in local First Nations, Inuit and/or Métis communities.</w:t>
            </w:r>
          </w:p>
          <w:p w14:paraId="3C57690C" w14:textId="77777777" w:rsidR="00E66E2C" w:rsidRDefault="00E66E2C" w:rsidP="00774B00">
            <w:pPr>
              <w:pStyle w:val="ListParagraph"/>
              <w:ind w:left="-1440"/>
            </w:pPr>
          </w:p>
          <w:p w14:paraId="0065C5A8" w14:textId="77777777" w:rsidR="00E66E2C" w:rsidRDefault="00E66E2C" w:rsidP="0091209D">
            <w:pPr>
              <w:pStyle w:val="ListParagraph"/>
              <w:numPr>
                <w:ilvl w:val="0"/>
                <w:numId w:val="104"/>
              </w:numPr>
              <w:ind w:left="360"/>
            </w:pPr>
            <w:r>
              <w:t>Demonstrate how to appropriately enquire whether First Nations, Inuit or Métis clients are taking traditional herbs or medicines to treat their ailment</w:t>
            </w:r>
            <w:r w:rsidR="000E5C8D">
              <w:t>s</w:t>
            </w:r>
            <w:r>
              <w:t xml:space="preserve"> and how to integrate that knowledge into their care.</w:t>
            </w:r>
          </w:p>
          <w:p w14:paraId="5B5C7EC5" w14:textId="77777777" w:rsidR="00E66E2C" w:rsidRDefault="00E66E2C" w:rsidP="00774B00">
            <w:pPr>
              <w:pStyle w:val="ListParagraph"/>
              <w:ind w:left="-1440"/>
            </w:pPr>
          </w:p>
          <w:p w14:paraId="06782303" w14:textId="77777777" w:rsidR="00E66E2C" w:rsidRDefault="00E66E2C" w:rsidP="0091209D">
            <w:pPr>
              <w:pStyle w:val="ListParagraph"/>
              <w:numPr>
                <w:ilvl w:val="0"/>
                <w:numId w:val="104"/>
              </w:numPr>
              <w:ind w:left="360"/>
            </w:pPr>
            <w:r>
              <w:t>Additional entries (as needed)</w:t>
            </w:r>
          </w:p>
          <w:p w14:paraId="49E3EAFA" w14:textId="77777777" w:rsidR="00E66E2C" w:rsidRDefault="00E66E2C" w:rsidP="00774B00"/>
        </w:tc>
        <w:tc>
          <w:tcPr>
            <w:tcW w:w="1984" w:type="dxa"/>
          </w:tcPr>
          <w:p w14:paraId="47BA5E33" w14:textId="77777777" w:rsidR="00E66E2C" w:rsidRDefault="00E66E2C" w:rsidP="00774B00"/>
        </w:tc>
        <w:tc>
          <w:tcPr>
            <w:tcW w:w="1842" w:type="dxa"/>
          </w:tcPr>
          <w:p w14:paraId="53BC9B26" w14:textId="77777777" w:rsidR="00E66E2C" w:rsidRDefault="00E66E2C" w:rsidP="00774B00"/>
        </w:tc>
      </w:tr>
      <w:tr w:rsidR="00E66E2C" w14:paraId="70EB1F42" w14:textId="77777777" w:rsidTr="00774B00">
        <w:tc>
          <w:tcPr>
            <w:tcW w:w="1363" w:type="dxa"/>
          </w:tcPr>
          <w:p w14:paraId="56982020" w14:textId="77777777" w:rsidR="00E66E2C" w:rsidRDefault="00E66E2C" w:rsidP="00774B00"/>
        </w:tc>
        <w:tc>
          <w:tcPr>
            <w:tcW w:w="4161" w:type="dxa"/>
          </w:tcPr>
          <w:p w14:paraId="2515587F" w14:textId="77777777" w:rsidR="00E66E2C" w:rsidRPr="0008672D" w:rsidRDefault="00E66E2C" w:rsidP="00774B00">
            <w:pPr>
              <w:rPr>
                <w:b/>
              </w:rPr>
            </w:pPr>
            <w:r w:rsidRPr="0008672D">
              <w:rPr>
                <w:b/>
              </w:rPr>
              <w:t>Indigenous Knowledge</w:t>
            </w:r>
            <w:r>
              <w:rPr>
                <w:b/>
              </w:rPr>
              <w:t>:</w:t>
            </w:r>
          </w:p>
          <w:p w14:paraId="3EF0D70E" w14:textId="77777777" w:rsidR="00E66E2C" w:rsidRDefault="00E66E2C" w:rsidP="00774B00"/>
          <w:p w14:paraId="38770289" w14:textId="77777777" w:rsidR="00E66E2C" w:rsidRDefault="00E66E2C" w:rsidP="0091209D">
            <w:pPr>
              <w:pStyle w:val="ListParagraph"/>
              <w:numPr>
                <w:ilvl w:val="0"/>
                <w:numId w:val="105"/>
              </w:numPr>
              <w:ind w:left="360"/>
            </w:pPr>
            <w:r>
              <w:t>Demonstrate ways to acknowledge and value Indigenous knowledge with respect to the health and wellness of First Nations, Inuit and Métis clients, families and communities.</w:t>
            </w:r>
          </w:p>
          <w:p w14:paraId="48A9226D" w14:textId="77777777" w:rsidR="00E66E2C" w:rsidRDefault="00E66E2C" w:rsidP="00774B00">
            <w:pPr>
              <w:pStyle w:val="ListParagraph"/>
              <w:ind w:left="-1440"/>
            </w:pPr>
          </w:p>
          <w:p w14:paraId="1B9A9594" w14:textId="77777777" w:rsidR="00E66E2C" w:rsidRDefault="00E66E2C" w:rsidP="0091209D">
            <w:pPr>
              <w:pStyle w:val="ListParagraph"/>
              <w:numPr>
                <w:ilvl w:val="0"/>
                <w:numId w:val="105"/>
              </w:numPr>
              <w:ind w:left="360"/>
            </w:pPr>
            <w:r>
              <w:t>Recognize the diversity, as a care provider, of Indigenous health knowledge and practices among First Nations, Inuit and/or Métis clients, families or communities.</w:t>
            </w:r>
          </w:p>
          <w:p w14:paraId="14690A69" w14:textId="77777777" w:rsidR="00E66E2C" w:rsidRDefault="00E66E2C" w:rsidP="00774B00">
            <w:pPr>
              <w:pStyle w:val="ListParagraph"/>
              <w:ind w:left="-1440"/>
            </w:pPr>
          </w:p>
          <w:p w14:paraId="1CC1281A" w14:textId="77777777" w:rsidR="00E66E2C" w:rsidRDefault="00E66E2C" w:rsidP="0091209D">
            <w:pPr>
              <w:pStyle w:val="ListParagraph"/>
              <w:numPr>
                <w:ilvl w:val="0"/>
                <w:numId w:val="105"/>
              </w:numPr>
              <w:ind w:left="360"/>
            </w:pPr>
            <w:r>
              <w:t>Identify and describe the range of healing and wellness practices, traditional and non‐traditional, present in local First Nations, Inuit and Métis communities.</w:t>
            </w:r>
          </w:p>
          <w:p w14:paraId="392C2BA3" w14:textId="77777777" w:rsidR="00E66E2C" w:rsidRDefault="00E66E2C" w:rsidP="00774B00">
            <w:pPr>
              <w:pStyle w:val="ListParagraph"/>
              <w:ind w:left="-1440"/>
            </w:pPr>
          </w:p>
          <w:p w14:paraId="6E92DCE9" w14:textId="77777777" w:rsidR="00E66E2C" w:rsidRDefault="00E66E2C" w:rsidP="0091209D">
            <w:pPr>
              <w:pStyle w:val="ListParagraph"/>
              <w:numPr>
                <w:ilvl w:val="0"/>
                <w:numId w:val="105"/>
              </w:numPr>
              <w:ind w:left="360"/>
            </w:pPr>
            <w:r w:rsidRPr="0008672D">
              <w:t>Additional entries (as needed)</w:t>
            </w:r>
          </w:p>
          <w:p w14:paraId="1331C88A" w14:textId="77777777" w:rsidR="00E66E2C" w:rsidRDefault="00E66E2C" w:rsidP="00774B00"/>
        </w:tc>
        <w:tc>
          <w:tcPr>
            <w:tcW w:w="1984" w:type="dxa"/>
          </w:tcPr>
          <w:p w14:paraId="77E70D34" w14:textId="77777777" w:rsidR="00E66E2C" w:rsidRDefault="00E66E2C" w:rsidP="00774B00"/>
        </w:tc>
        <w:tc>
          <w:tcPr>
            <w:tcW w:w="1842" w:type="dxa"/>
          </w:tcPr>
          <w:p w14:paraId="75F27122" w14:textId="77777777" w:rsidR="00E66E2C" w:rsidRDefault="00E66E2C" w:rsidP="00774B00"/>
        </w:tc>
      </w:tr>
      <w:tr w:rsidR="00E66E2C" w14:paraId="5AF5E679" w14:textId="77777777" w:rsidTr="00774B00">
        <w:tc>
          <w:tcPr>
            <w:tcW w:w="1363" w:type="dxa"/>
          </w:tcPr>
          <w:p w14:paraId="071B1533" w14:textId="77777777" w:rsidR="00E66E2C" w:rsidRDefault="00E66E2C" w:rsidP="00774B00"/>
        </w:tc>
        <w:tc>
          <w:tcPr>
            <w:tcW w:w="4161" w:type="dxa"/>
          </w:tcPr>
          <w:p w14:paraId="3509007F" w14:textId="77777777" w:rsidR="00E66E2C" w:rsidRPr="009D2E95" w:rsidRDefault="00E66E2C" w:rsidP="00774B00">
            <w:pPr>
              <w:rPr>
                <w:b/>
              </w:rPr>
            </w:pPr>
            <w:r w:rsidRPr="009D2E95">
              <w:rPr>
                <w:b/>
              </w:rPr>
              <w:t>Communication</w:t>
            </w:r>
            <w:r>
              <w:rPr>
                <w:b/>
              </w:rPr>
              <w:t>:</w:t>
            </w:r>
          </w:p>
          <w:p w14:paraId="3564E01A" w14:textId="77777777" w:rsidR="00E66E2C" w:rsidRDefault="00E66E2C" w:rsidP="00774B00"/>
          <w:p w14:paraId="79F628B9" w14:textId="77777777" w:rsidR="00E66E2C" w:rsidRDefault="00E66E2C" w:rsidP="0091209D">
            <w:pPr>
              <w:pStyle w:val="ListParagraph"/>
              <w:numPr>
                <w:ilvl w:val="0"/>
                <w:numId w:val="106"/>
              </w:numPr>
              <w:ind w:left="360"/>
            </w:pPr>
            <w:r>
              <w:t>Identify the centrality of communication in the provision of culturally safe care, and engage in culturally safe communication with First Nations, Inuit and Métis clients, families and communities.</w:t>
            </w:r>
          </w:p>
          <w:p w14:paraId="738534E5" w14:textId="77777777" w:rsidR="00E66E2C" w:rsidRDefault="00E66E2C" w:rsidP="00774B00">
            <w:pPr>
              <w:pStyle w:val="ListParagraph"/>
              <w:ind w:left="-1440"/>
            </w:pPr>
          </w:p>
          <w:p w14:paraId="584B206A" w14:textId="77777777" w:rsidR="00E66E2C" w:rsidRDefault="00E66E2C" w:rsidP="0091209D">
            <w:pPr>
              <w:pStyle w:val="ListParagraph"/>
              <w:numPr>
                <w:ilvl w:val="0"/>
                <w:numId w:val="106"/>
              </w:numPr>
              <w:ind w:left="360"/>
            </w:pPr>
            <w:r>
              <w:t>Demonstrate the ability to establish a positive therapeutic relationship with First Nations, Inuit and Métis clients and their families, characterized by understanding, trust, respect, honesty and empathy.</w:t>
            </w:r>
          </w:p>
          <w:p w14:paraId="552759A6" w14:textId="77777777" w:rsidR="00E66E2C" w:rsidRDefault="00E66E2C" w:rsidP="00774B00">
            <w:pPr>
              <w:pStyle w:val="ListParagraph"/>
              <w:ind w:left="-1440"/>
            </w:pPr>
          </w:p>
          <w:p w14:paraId="61A718A8" w14:textId="414B9FFF" w:rsidR="00E66E2C" w:rsidRDefault="00E66E2C" w:rsidP="0091209D">
            <w:pPr>
              <w:pStyle w:val="ListParagraph"/>
              <w:numPr>
                <w:ilvl w:val="0"/>
                <w:numId w:val="106"/>
              </w:numPr>
              <w:ind w:left="360"/>
            </w:pPr>
            <w:r>
              <w:t>Identify specific populations that will likely require the support of trained interpreters</w:t>
            </w:r>
            <w:r w:rsidR="008D4FC9">
              <w:t>,</w:t>
            </w:r>
            <w:r>
              <w:t xml:space="preserve"> and demonstrate the ability to </w:t>
            </w:r>
            <w:r w:rsidR="001458D8">
              <w:t xml:space="preserve">use </w:t>
            </w:r>
            <w:r>
              <w:t>these services when providing care to individuals, families and communities.</w:t>
            </w:r>
          </w:p>
          <w:p w14:paraId="6269DFB0" w14:textId="77777777" w:rsidR="00E66E2C" w:rsidRDefault="00E66E2C" w:rsidP="00774B00">
            <w:pPr>
              <w:pStyle w:val="ListParagraph"/>
              <w:ind w:left="-1440"/>
            </w:pPr>
          </w:p>
          <w:p w14:paraId="12B74A0B" w14:textId="77777777" w:rsidR="00E66E2C" w:rsidRDefault="00E66E2C" w:rsidP="0091209D">
            <w:pPr>
              <w:pStyle w:val="ListParagraph"/>
              <w:numPr>
                <w:ilvl w:val="0"/>
                <w:numId w:val="106"/>
              </w:numPr>
              <w:ind w:left="360"/>
            </w:pPr>
            <w:r>
              <w:t>Additional entries (as needed)</w:t>
            </w:r>
          </w:p>
          <w:p w14:paraId="1CA03914" w14:textId="77777777" w:rsidR="00E66E2C" w:rsidRDefault="00E66E2C" w:rsidP="00774B00"/>
        </w:tc>
        <w:tc>
          <w:tcPr>
            <w:tcW w:w="1984" w:type="dxa"/>
          </w:tcPr>
          <w:p w14:paraId="49BA66C4" w14:textId="77777777" w:rsidR="00E66E2C" w:rsidRDefault="00E66E2C" w:rsidP="00774B00"/>
        </w:tc>
        <w:tc>
          <w:tcPr>
            <w:tcW w:w="1842" w:type="dxa"/>
          </w:tcPr>
          <w:p w14:paraId="0F055761" w14:textId="77777777" w:rsidR="00E66E2C" w:rsidRDefault="00E66E2C" w:rsidP="00774B00"/>
        </w:tc>
      </w:tr>
    </w:tbl>
    <w:p w14:paraId="26979FAD" w14:textId="77777777" w:rsidR="00E66E2C" w:rsidRDefault="00E66E2C" w:rsidP="0058645F">
      <w:pPr>
        <w:jc w:val="center"/>
        <w:rPr>
          <w:b/>
          <w:sz w:val="28"/>
          <w:szCs w:val="28"/>
        </w:rPr>
      </w:pPr>
    </w:p>
    <w:p w14:paraId="21D58305" w14:textId="77777777" w:rsidR="00796007" w:rsidRDefault="00796007">
      <w:pPr>
        <w:rPr>
          <w:b/>
          <w:sz w:val="28"/>
          <w:szCs w:val="28"/>
        </w:rPr>
      </w:pPr>
      <w:r>
        <w:rPr>
          <w:b/>
          <w:sz w:val="28"/>
          <w:szCs w:val="28"/>
        </w:rPr>
        <w:br w:type="page"/>
      </w:r>
    </w:p>
    <w:tbl>
      <w:tblPr>
        <w:tblStyle w:val="TableGrid"/>
        <w:tblW w:w="0" w:type="auto"/>
        <w:tblLook w:val="04A0" w:firstRow="1" w:lastRow="0" w:firstColumn="1" w:lastColumn="0" w:noHBand="0" w:noVBand="1"/>
      </w:tblPr>
      <w:tblGrid>
        <w:gridCol w:w="4675"/>
        <w:gridCol w:w="4675"/>
      </w:tblGrid>
      <w:tr w:rsidR="00703DEE" w14:paraId="6A24A78B" w14:textId="77777777" w:rsidTr="00703DEE">
        <w:tc>
          <w:tcPr>
            <w:tcW w:w="4675" w:type="dxa"/>
          </w:tcPr>
          <w:p w14:paraId="1710221F" w14:textId="0D45C7F1" w:rsidR="00703DEE" w:rsidRDefault="00703DEE" w:rsidP="001458D8">
            <w:pPr>
              <w:pStyle w:val="HEAD2"/>
            </w:pPr>
            <w:bookmarkStart w:id="73" w:name="_Toc509303567"/>
            <w:r w:rsidRPr="00703DEE">
              <w:t xml:space="preserve">Teaching Learning Resource: Learning Rubric </w:t>
            </w:r>
            <w:r w:rsidR="001458D8">
              <w:t>4:</w:t>
            </w:r>
            <w:r w:rsidRPr="00703DEE">
              <w:t xml:space="preserve"> Supporting Diversity</w:t>
            </w:r>
            <w:bookmarkEnd w:id="73"/>
          </w:p>
        </w:tc>
        <w:tc>
          <w:tcPr>
            <w:tcW w:w="4675" w:type="dxa"/>
          </w:tcPr>
          <w:p w14:paraId="60F9C7CA" w14:textId="77777777" w:rsidR="00703DEE" w:rsidRDefault="00703DEE" w:rsidP="00703DEE">
            <w:r w:rsidRPr="00703DEE">
              <w:t xml:space="preserve">Recommended Activity </w:t>
            </w:r>
          </w:p>
          <w:p w14:paraId="697289FD" w14:textId="77777777" w:rsidR="00703DEE" w:rsidRPr="00703DEE" w:rsidRDefault="00703DEE" w:rsidP="00703DEE">
            <w:r w:rsidRPr="00703DEE">
              <w:rPr>
                <w:b/>
              </w:rPr>
              <w:t>Cognitive:</w:t>
            </w:r>
            <w:r w:rsidRPr="00703DEE">
              <w:t xml:space="preserve"> Understanding/Applying/Analyzing</w:t>
            </w:r>
          </w:p>
        </w:tc>
      </w:tr>
      <w:tr w:rsidR="00703DEE" w14:paraId="1766F82F" w14:textId="77777777" w:rsidTr="00703DEE">
        <w:tc>
          <w:tcPr>
            <w:tcW w:w="4675" w:type="dxa"/>
          </w:tcPr>
          <w:p w14:paraId="1B3C6A45" w14:textId="77777777" w:rsidR="00703DEE" w:rsidRPr="00703DEE" w:rsidRDefault="00703DEE" w:rsidP="00703DEE">
            <w:r w:rsidRPr="00703DEE">
              <w:rPr>
                <w:b/>
              </w:rPr>
              <w:t>Course:</w:t>
            </w:r>
            <w:r w:rsidRPr="00703DEE">
              <w:t xml:space="preserve"> Professional Practice IV</w:t>
            </w:r>
          </w:p>
        </w:tc>
        <w:tc>
          <w:tcPr>
            <w:tcW w:w="4675" w:type="dxa"/>
          </w:tcPr>
          <w:p w14:paraId="77C5ACAF" w14:textId="1C7F2642" w:rsidR="00703DEE" w:rsidRDefault="007C5313" w:rsidP="00703DEE">
            <w:r w:rsidRPr="00B33D9E">
              <w:rPr>
                <w:b/>
              </w:rPr>
              <w:t>Duration:</w:t>
            </w:r>
            <w:r w:rsidR="00703DEE" w:rsidRPr="00703DEE">
              <w:t xml:space="preserve"> Spiral set 4 of 4 </w:t>
            </w:r>
          </w:p>
          <w:p w14:paraId="757EAAAF" w14:textId="77777777" w:rsidR="00703DEE" w:rsidRPr="00703DEE" w:rsidRDefault="00703DEE" w:rsidP="00703DEE">
            <w:r w:rsidRPr="00703DEE">
              <w:rPr>
                <w:b/>
              </w:rPr>
              <w:t>Preparation</w:t>
            </w:r>
            <w:r w:rsidRPr="00703DEE">
              <w:t>: Moderate</w:t>
            </w:r>
          </w:p>
        </w:tc>
      </w:tr>
      <w:tr w:rsidR="00166789" w14:paraId="4CDA2C3D" w14:textId="77777777" w:rsidTr="00774B00">
        <w:tc>
          <w:tcPr>
            <w:tcW w:w="9350" w:type="dxa"/>
            <w:gridSpan w:val="2"/>
          </w:tcPr>
          <w:p w14:paraId="644BD93F" w14:textId="77777777" w:rsidR="00166789" w:rsidRPr="00703DEE" w:rsidRDefault="00166789" w:rsidP="00703DEE">
            <w:r w:rsidRPr="00166789">
              <w:rPr>
                <w:b/>
              </w:rPr>
              <w:t>Indigenous Competencies:</w:t>
            </w:r>
            <w:r w:rsidRPr="00166789">
              <w:t xml:space="preserve"> Inclusivity, Communication, Respect, Mentoring and Support</w:t>
            </w:r>
          </w:p>
        </w:tc>
      </w:tr>
      <w:tr w:rsidR="00203092" w14:paraId="19254C07" w14:textId="77777777" w:rsidTr="00774B00">
        <w:tc>
          <w:tcPr>
            <w:tcW w:w="9350" w:type="dxa"/>
            <w:gridSpan w:val="2"/>
          </w:tcPr>
          <w:p w14:paraId="68DFFEA4" w14:textId="77777777" w:rsidR="00203092" w:rsidRPr="00C91552" w:rsidRDefault="00203092" w:rsidP="00203092">
            <w:pPr>
              <w:rPr>
                <w:b/>
              </w:rPr>
            </w:pPr>
            <w:r w:rsidRPr="00C91552">
              <w:rPr>
                <w:b/>
              </w:rPr>
              <w:t>Purpose:</w:t>
            </w:r>
          </w:p>
          <w:p w14:paraId="444F7C18" w14:textId="05976721" w:rsidR="00C91552" w:rsidRDefault="00203092" w:rsidP="00A6676D">
            <w:pPr>
              <w:pStyle w:val="ListParagraph"/>
              <w:numPr>
                <w:ilvl w:val="0"/>
                <w:numId w:val="115"/>
              </w:numPr>
            </w:pPr>
            <w:r>
              <w:t xml:space="preserve">To </w:t>
            </w:r>
            <w:r w:rsidR="008D4FC9">
              <w:t xml:space="preserve">help </w:t>
            </w:r>
            <w:r>
              <w:t>learners develop inquiry as a process for learning.</w:t>
            </w:r>
          </w:p>
          <w:p w14:paraId="37BC7172" w14:textId="11B44522" w:rsidR="00C91552" w:rsidRDefault="00203092" w:rsidP="00A6676D">
            <w:pPr>
              <w:pStyle w:val="ListParagraph"/>
              <w:numPr>
                <w:ilvl w:val="0"/>
                <w:numId w:val="115"/>
              </w:numPr>
            </w:pPr>
            <w:r>
              <w:t xml:space="preserve">To </w:t>
            </w:r>
            <w:r w:rsidR="008D4FC9">
              <w:t xml:space="preserve">help </w:t>
            </w:r>
            <w:r>
              <w:t xml:space="preserve">learners with ongoing self‐assessment and reflection to enhance </w:t>
            </w:r>
            <w:r w:rsidR="00C91552">
              <w:t xml:space="preserve">Indigenous </w:t>
            </w:r>
            <w:r>
              <w:t>learning and culturally safe nursing practice.</w:t>
            </w:r>
          </w:p>
          <w:p w14:paraId="53590518" w14:textId="6B611642" w:rsidR="00203092" w:rsidRPr="00703DEE" w:rsidRDefault="00203092" w:rsidP="008D4FC9">
            <w:pPr>
              <w:pStyle w:val="ListParagraph"/>
              <w:numPr>
                <w:ilvl w:val="0"/>
                <w:numId w:val="115"/>
              </w:numPr>
            </w:pPr>
            <w:r>
              <w:t xml:space="preserve">To </w:t>
            </w:r>
            <w:r w:rsidR="008D4FC9">
              <w:t xml:space="preserve">help </w:t>
            </w:r>
            <w:r>
              <w:t>learners examin</w:t>
            </w:r>
            <w:r w:rsidR="008D4FC9">
              <w:t>e</w:t>
            </w:r>
            <w:r>
              <w:t xml:space="preserve"> ethical considerations in hono</w:t>
            </w:r>
            <w:r w:rsidR="008D4FC9">
              <w:t>u</w:t>
            </w:r>
            <w:r>
              <w:t>ring diversity in their professional practice.</w:t>
            </w:r>
          </w:p>
        </w:tc>
      </w:tr>
      <w:tr w:rsidR="004D0535" w14:paraId="7B5A03F8" w14:textId="77777777" w:rsidTr="00774B00">
        <w:tc>
          <w:tcPr>
            <w:tcW w:w="9350" w:type="dxa"/>
            <w:gridSpan w:val="2"/>
          </w:tcPr>
          <w:p w14:paraId="46E26802" w14:textId="77777777" w:rsidR="004D0535" w:rsidRDefault="004D0535" w:rsidP="004D0535">
            <w:pPr>
              <w:rPr>
                <w:b/>
              </w:rPr>
            </w:pPr>
            <w:r w:rsidRPr="004D0535">
              <w:rPr>
                <w:b/>
              </w:rPr>
              <w:t>Process:</w:t>
            </w:r>
          </w:p>
          <w:p w14:paraId="76BCE8CB" w14:textId="77777777" w:rsidR="008D4FC9" w:rsidRPr="004D0535" w:rsidRDefault="008D4FC9" w:rsidP="004D0535">
            <w:pPr>
              <w:rPr>
                <w:b/>
              </w:rPr>
            </w:pPr>
          </w:p>
          <w:p w14:paraId="483BAC4E" w14:textId="77777777" w:rsidR="004D0535" w:rsidRPr="004D0535" w:rsidRDefault="004D0535" w:rsidP="004D0535">
            <w:pPr>
              <w:rPr>
                <w:b/>
              </w:rPr>
            </w:pPr>
            <w:r w:rsidRPr="004D0535">
              <w:rPr>
                <w:b/>
              </w:rPr>
              <w:t>In preparation:</w:t>
            </w:r>
          </w:p>
          <w:p w14:paraId="344E1037" w14:textId="55C42A7C" w:rsidR="004D0535" w:rsidRDefault="004D0535" w:rsidP="0091209D">
            <w:pPr>
              <w:pStyle w:val="ListParagraph"/>
              <w:numPr>
                <w:ilvl w:val="0"/>
                <w:numId w:val="116"/>
              </w:numPr>
            </w:pPr>
            <w:r>
              <w:t xml:space="preserve">Learners to access and read through the section of “Concepts – Professional and Personal Responsibility to Build Strength and Capacity. Small is Beautiful: What </w:t>
            </w:r>
            <w:r w:rsidR="003A0D78">
              <w:t>You Can Do</w:t>
            </w:r>
            <w:r w:rsidR="008D4FC9">
              <w:t>.</w:t>
            </w:r>
            <w:r>
              <w:t>”</w:t>
            </w:r>
            <w:r w:rsidRPr="004D0535">
              <w:rPr>
                <w:i/>
              </w:rPr>
              <w:t xml:space="preserve">Cultural Safety: Module 3: Peoples’ </w:t>
            </w:r>
            <w:r w:rsidR="008D4FC9" w:rsidRPr="004D0535">
              <w:rPr>
                <w:i/>
              </w:rPr>
              <w:t xml:space="preserve">Experiences </w:t>
            </w:r>
            <w:r w:rsidRPr="004D0535">
              <w:rPr>
                <w:i/>
              </w:rPr>
              <w:t xml:space="preserve">of </w:t>
            </w:r>
            <w:r w:rsidR="008D4FC9" w:rsidRPr="004D0535">
              <w:rPr>
                <w:i/>
              </w:rPr>
              <w:t xml:space="preserve">Colonization </w:t>
            </w:r>
            <w:r w:rsidRPr="004D0535">
              <w:rPr>
                <w:i/>
              </w:rPr>
              <w:t xml:space="preserve">in </w:t>
            </w:r>
            <w:r w:rsidR="008D4FC9" w:rsidRPr="004D0535">
              <w:rPr>
                <w:i/>
              </w:rPr>
              <w:t xml:space="preserve">Relation </w:t>
            </w:r>
            <w:r w:rsidRPr="004D0535">
              <w:rPr>
                <w:i/>
              </w:rPr>
              <w:t xml:space="preserve">to </w:t>
            </w:r>
            <w:r w:rsidR="008D4FC9" w:rsidRPr="004D0535">
              <w:rPr>
                <w:i/>
              </w:rPr>
              <w:t>Health</w:t>
            </w:r>
            <w:r w:rsidR="008D4FC9">
              <w:rPr>
                <w:i/>
              </w:rPr>
              <w:t xml:space="preserve"> </w:t>
            </w:r>
            <w:r w:rsidR="008D4FC9" w:rsidRPr="004D0535">
              <w:rPr>
                <w:i/>
              </w:rPr>
              <w:t>Care</w:t>
            </w:r>
            <w:r>
              <w:t xml:space="preserve">. </w:t>
            </w:r>
            <w:hyperlink r:id="rId531" w:history="1">
              <w:r w:rsidRPr="00A07566">
                <w:rPr>
                  <w:rStyle w:val="Hyperlink"/>
                </w:rPr>
                <w:t>http://web2.uvcs.uvic.ca/courses/csafety/mod3/index.htm</w:t>
              </w:r>
            </w:hyperlink>
            <w:r>
              <w:t xml:space="preserve">. (Activity 4 – </w:t>
            </w:r>
            <w:r w:rsidR="003A0D78">
              <w:t>“</w:t>
            </w:r>
            <w:r>
              <w:t>Cultural Safety: A way forward?</w:t>
            </w:r>
            <w:r w:rsidR="003A0D78">
              <w:t>”</w:t>
            </w:r>
            <w:r>
              <w:t xml:space="preserve"> </w:t>
            </w:r>
            <w:r w:rsidR="008D4FC9">
              <w:t>w</w:t>
            </w:r>
            <w:r>
              <w:t>ill be done in Professional Communication IV class.)</w:t>
            </w:r>
          </w:p>
          <w:p w14:paraId="3D8F7DA6" w14:textId="4318552D" w:rsidR="004D0535" w:rsidRDefault="004D0535" w:rsidP="00A6676D">
            <w:pPr>
              <w:pStyle w:val="ListParagraph"/>
              <w:numPr>
                <w:ilvl w:val="0"/>
                <w:numId w:val="116"/>
              </w:numPr>
            </w:pPr>
            <w:r>
              <w:t>Learners to conduct a literature search of at least two journal articles using the search terms</w:t>
            </w:r>
            <w:r w:rsidR="008D4FC9">
              <w:t xml:space="preserve"> “t</w:t>
            </w:r>
            <w:r>
              <w:t>rans‐cultural nursing</w:t>
            </w:r>
            <w:r w:rsidR="008D4FC9">
              <w:t>”</w:t>
            </w:r>
            <w:r>
              <w:t xml:space="preserve"> and </w:t>
            </w:r>
            <w:r w:rsidR="008D4FC9">
              <w:t>“</w:t>
            </w:r>
            <w:r>
              <w:t>ethics</w:t>
            </w:r>
            <w:r w:rsidR="003A0D78">
              <w:t>”</w:t>
            </w:r>
            <w:r>
              <w:t xml:space="preserve"> or </w:t>
            </w:r>
            <w:r w:rsidR="003A0D78">
              <w:t>“</w:t>
            </w:r>
            <w:r>
              <w:t>social justice.</w:t>
            </w:r>
            <w:r w:rsidR="008D4FC9">
              <w:t>”</w:t>
            </w:r>
          </w:p>
          <w:p w14:paraId="44D42FE2" w14:textId="692DDD27" w:rsidR="004D0535" w:rsidRDefault="004D0535" w:rsidP="0091209D">
            <w:pPr>
              <w:pStyle w:val="ListParagraph"/>
              <w:numPr>
                <w:ilvl w:val="0"/>
                <w:numId w:val="116"/>
              </w:numPr>
            </w:pPr>
            <w:r>
              <w:t>Prepare a post using the information from the two articles and module. The posts may be done online (if available or alternatively, done as an in class activity).</w:t>
            </w:r>
          </w:p>
          <w:p w14:paraId="1B3DBE21" w14:textId="77777777" w:rsidR="004D0535" w:rsidRDefault="004D0535" w:rsidP="004D0535"/>
          <w:p w14:paraId="2AB3C757" w14:textId="77777777" w:rsidR="004D0535" w:rsidRPr="004D0535" w:rsidRDefault="004D0535" w:rsidP="004D0535">
            <w:pPr>
              <w:rPr>
                <w:b/>
              </w:rPr>
            </w:pPr>
            <w:r w:rsidRPr="004D0535">
              <w:rPr>
                <w:b/>
              </w:rPr>
              <w:t>Online or in class:</w:t>
            </w:r>
          </w:p>
          <w:p w14:paraId="4DF315CB" w14:textId="77777777" w:rsidR="004D0535" w:rsidRDefault="004D0535" w:rsidP="0091209D">
            <w:pPr>
              <w:pStyle w:val="ListParagraph"/>
              <w:numPr>
                <w:ilvl w:val="0"/>
                <w:numId w:val="117"/>
              </w:numPr>
            </w:pPr>
            <w:r>
              <w:t>At a minimum, learners are to:</w:t>
            </w:r>
          </w:p>
          <w:p w14:paraId="0197E7A3" w14:textId="77777777" w:rsidR="004D0535" w:rsidRDefault="004D0535" w:rsidP="0091209D">
            <w:pPr>
              <w:pStyle w:val="ListParagraph"/>
              <w:numPr>
                <w:ilvl w:val="1"/>
                <w:numId w:val="117"/>
              </w:numPr>
            </w:pPr>
            <w:r>
              <w:t>Post ONE entry online or in class.</w:t>
            </w:r>
          </w:p>
          <w:p w14:paraId="3B19211E" w14:textId="1F8A01D4" w:rsidR="004D0535" w:rsidRDefault="004D0535" w:rsidP="00A6676D">
            <w:pPr>
              <w:pStyle w:val="ListParagraph"/>
              <w:numPr>
                <w:ilvl w:val="1"/>
                <w:numId w:val="117"/>
              </w:numPr>
            </w:pPr>
            <w:r>
              <w:t>Respond to at least THREE posts online or in class.</w:t>
            </w:r>
          </w:p>
          <w:p w14:paraId="17617C8A" w14:textId="7B00BF7E" w:rsidR="004D0535" w:rsidRDefault="004D0535" w:rsidP="004D0535">
            <w:pPr>
              <w:pStyle w:val="ListParagraph"/>
            </w:pPr>
            <w:r>
              <w:t>Discuss potential misalignment of culturally safe nursing care and institutional policies, procedures and practices. What are some alternatives?</w:t>
            </w:r>
            <w:r w:rsidR="008D4FC9" w:rsidDel="008D4FC9">
              <w:t xml:space="preserve"> </w:t>
            </w:r>
          </w:p>
          <w:p w14:paraId="11F387D6" w14:textId="66BF3517" w:rsidR="004D0535" w:rsidRDefault="004D0535" w:rsidP="0091209D">
            <w:pPr>
              <w:pStyle w:val="ListParagraph"/>
              <w:numPr>
                <w:ilvl w:val="0"/>
                <w:numId w:val="117"/>
              </w:numPr>
            </w:pPr>
            <w:r>
              <w:t>Invite learners to journal using the following stems. Learners are requested to revisit/revise entries each term of the PN program.</w:t>
            </w:r>
          </w:p>
          <w:p w14:paraId="46AEDE14" w14:textId="77777777" w:rsidR="00634CAA" w:rsidRDefault="00634CAA" w:rsidP="00634CAA"/>
          <w:p w14:paraId="0779E69E" w14:textId="506497FC" w:rsidR="00634CAA" w:rsidRDefault="00634CAA" w:rsidP="00A6676D">
            <w:pPr>
              <w:pStyle w:val="ListParagraph"/>
              <w:numPr>
                <w:ilvl w:val="0"/>
                <w:numId w:val="118"/>
              </w:numPr>
            </w:pPr>
            <w:r>
              <w:t>I believe the ultimate purpose of cultural competence and cultural safety in nursing education is…</w:t>
            </w:r>
          </w:p>
          <w:p w14:paraId="6A910234" w14:textId="77777777" w:rsidR="003A0D78" w:rsidRDefault="00634CAA" w:rsidP="00A6676D">
            <w:pPr>
              <w:pStyle w:val="ListParagraph"/>
              <w:numPr>
                <w:ilvl w:val="0"/>
                <w:numId w:val="118"/>
              </w:numPr>
            </w:pPr>
            <w:r>
              <w:t>I believe this purpose can be achieved by…</w:t>
            </w:r>
          </w:p>
          <w:p w14:paraId="3E12328A" w14:textId="3E277637" w:rsidR="00634CAA" w:rsidRDefault="00634CAA" w:rsidP="00A6676D">
            <w:pPr>
              <w:pStyle w:val="ListParagraph"/>
              <w:numPr>
                <w:ilvl w:val="0"/>
                <w:numId w:val="118"/>
              </w:numPr>
            </w:pPr>
            <w:r>
              <w:t xml:space="preserve"> I believe my role is…</w:t>
            </w:r>
          </w:p>
          <w:p w14:paraId="6ADC80C5" w14:textId="0AEEE364" w:rsidR="00634CAA" w:rsidRDefault="00634CAA" w:rsidP="00A6676D">
            <w:pPr>
              <w:pStyle w:val="ListParagraph"/>
              <w:numPr>
                <w:ilvl w:val="0"/>
                <w:numId w:val="118"/>
              </w:numPr>
            </w:pPr>
            <w:r>
              <w:t>I believe the factors that inhibit or enable this purpose to be achieved include…</w:t>
            </w:r>
          </w:p>
          <w:p w14:paraId="2845083E" w14:textId="77777777" w:rsidR="00634CAA" w:rsidRPr="00703DEE" w:rsidRDefault="00634CAA" w:rsidP="0091209D">
            <w:pPr>
              <w:pStyle w:val="ListParagraph"/>
              <w:numPr>
                <w:ilvl w:val="0"/>
                <w:numId w:val="118"/>
              </w:numPr>
            </w:pPr>
            <w:r>
              <w:t>Other values/beliefs that I hold about providing culturally safe care with First Nations, Inuit and Métis clients, families and communities are…</w:t>
            </w:r>
          </w:p>
        </w:tc>
      </w:tr>
      <w:tr w:rsidR="004953C2" w14:paraId="42C37C89" w14:textId="77777777" w:rsidTr="00774B00">
        <w:tc>
          <w:tcPr>
            <w:tcW w:w="9350" w:type="dxa"/>
            <w:gridSpan w:val="2"/>
          </w:tcPr>
          <w:p w14:paraId="47572BF1" w14:textId="77777777" w:rsidR="004953C2" w:rsidRPr="004953C2" w:rsidRDefault="004953C2" w:rsidP="004953C2">
            <w:pPr>
              <w:rPr>
                <w:b/>
              </w:rPr>
            </w:pPr>
            <w:r w:rsidRPr="004953C2">
              <w:rPr>
                <w:b/>
              </w:rPr>
              <w:t>Take home:</w:t>
            </w:r>
          </w:p>
          <w:p w14:paraId="763D9749" w14:textId="77777777" w:rsidR="004953C2" w:rsidRDefault="004953C2" w:rsidP="004953C2"/>
          <w:p w14:paraId="33E1CA73" w14:textId="09962AC7" w:rsidR="004953C2" w:rsidRDefault="004953C2" w:rsidP="0091209D">
            <w:pPr>
              <w:pStyle w:val="ListParagraph"/>
              <w:numPr>
                <w:ilvl w:val="0"/>
                <w:numId w:val="119"/>
              </w:numPr>
            </w:pPr>
            <w:r>
              <w:t>Have learners individually review the rubric and conduct an authentic self‐assessment, making visible their evidence of learning. There are no wrong answers.</w:t>
            </w:r>
          </w:p>
          <w:p w14:paraId="78206C39" w14:textId="77777777" w:rsidR="004953C2" w:rsidRDefault="004953C2" w:rsidP="00A6676D">
            <w:r w:rsidRPr="00A6676D">
              <w:rPr>
                <w:b/>
              </w:rPr>
              <w:t>Variations</w:t>
            </w:r>
            <w:r>
              <w:t>:</w:t>
            </w:r>
          </w:p>
          <w:p w14:paraId="0EE4CDBB" w14:textId="60F3D7A7" w:rsidR="004953C2" w:rsidRDefault="004953C2" w:rsidP="00A6676D">
            <w:pPr>
              <w:pStyle w:val="ListParagraph"/>
              <w:numPr>
                <w:ilvl w:val="0"/>
                <w:numId w:val="228"/>
              </w:numPr>
            </w:pPr>
            <w:r>
              <w:t>Learners hand in rubric upon completion</w:t>
            </w:r>
            <w:r w:rsidR="008D4FC9">
              <w:t>.</w:t>
            </w:r>
          </w:p>
          <w:p w14:paraId="7AB53EB2" w14:textId="77777777" w:rsidR="004953C2" w:rsidRDefault="004953C2" w:rsidP="00A6676D">
            <w:pPr>
              <w:pStyle w:val="ListParagraph"/>
              <w:numPr>
                <w:ilvl w:val="0"/>
                <w:numId w:val="228"/>
              </w:numPr>
            </w:pPr>
            <w:r>
              <w:t>Learners place evidence and artefacts of competencies in professional portfolio.</w:t>
            </w:r>
          </w:p>
          <w:p w14:paraId="1633229C" w14:textId="77777777" w:rsidR="004953C2" w:rsidRPr="00703DEE" w:rsidRDefault="004953C2" w:rsidP="00703DEE"/>
        </w:tc>
      </w:tr>
      <w:tr w:rsidR="00B06F04" w14:paraId="7B2F9BC7" w14:textId="77777777" w:rsidTr="00774B00">
        <w:tc>
          <w:tcPr>
            <w:tcW w:w="9350" w:type="dxa"/>
            <w:gridSpan w:val="2"/>
          </w:tcPr>
          <w:p w14:paraId="608D60A5" w14:textId="77777777" w:rsidR="00B06F04" w:rsidRPr="00B06F04" w:rsidRDefault="00B06F04" w:rsidP="00B06F04">
            <w:pPr>
              <w:rPr>
                <w:b/>
              </w:rPr>
            </w:pPr>
            <w:r w:rsidRPr="00B06F04">
              <w:rPr>
                <w:b/>
              </w:rPr>
              <w:t xml:space="preserve">References: </w:t>
            </w:r>
          </w:p>
          <w:p w14:paraId="2AC181B8" w14:textId="77777777" w:rsidR="00B06F04" w:rsidRDefault="00B06F04" w:rsidP="00B06F04"/>
          <w:p w14:paraId="5C9A3946" w14:textId="4D93756F" w:rsidR="00B06F04" w:rsidRDefault="00B06F04" w:rsidP="00B06F04">
            <w:r w:rsidRPr="00B06F04">
              <w:t xml:space="preserve">Aboriginal Nurses Association of Canada, Canadian Association of Schools of Nursing </w:t>
            </w:r>
            <w:r w:rsidR="008D4FC9">
              <w:t>and</w:t>
            </w:r>
            <w:r w:rsidRPr="00B06F04">
              <w:t xml:space="preserve"> Canadian Nurses Association</w:t>
            </w:r>
            <w:r w:rsidR="008B401E">
              <w:t>.</w:t>
            </w:r>
            <w:r w:rsidRPr="00B06F04">
              <w:t xml:space="preserve"> (2010). </w:t>
            </w:r>
            <w:r w:rsidRPr="00A6676D">
              <w:rPr>
                <w:i/>
              </w:rPr>
              <w:t>Cultural Competency and Cultural Safety Curriculum for Aboriginal Peoples.</w:t>
            </w:r>
            <w:r w:rsidRPr="00B06F04">
              <w:t xml:space="preserve"> </w:t>
            </w:r>
            <w:hyperlink r:id="rId532" w:history="1">
              <w:r w:rsidRPr="00B06F04">
                <w:rPr>
                  <w:rStyle w:val="Hyperlink"/>
                </w:rPr>
                <w:t>https://www.canadian-nurse.com/sitecore%20modules/web/~/media/cna/page-content/pdf-en/first_nations_framework_e.pdf?la=en</w:t>
              </w:r>
            </w:hyperlink>
          </w:p>
          <w:p w14:paraId="23940C92" w14:textId="77777777" w:rsidR="00ED58E2" w:rsidRDefault="00ED58E2" w:rsidP="00B06F04"/>
          <w:p w14:paraId="01B3043A" w14:textId="77777777" w:rsidR="00ED58E2" w:rsidRPr="00ED58E2" w:rsidRDefault="00ED58E2" w:rsidP="00ED58E2">
            <w:r w:rsidRPr="00ED58E2">
              <w:t xml:space="preserve">Bishop, A. (2003). </w:t>
            </w:r>
            <w:r w:rsidRPr="00ED58E2">
              <w:rPr>
                <w:i/>
              </w:rPr>
              <w:t xml:space="preserve">Becoming an </w:t>
            </w:r>
            <w:r w:rsidR="008D4FC9" w:rsidRPr="00ED58E2">
              <w:rPr>
                <w:i/>
              </w:rPr>
              <w:t>Ally</w:t>
            </w:r>
            <w:r w:rsidRPr="00ED58E2">
              <w:rPr>
                <w:i/>
              </w:rPr>
              <w:t xml:space="preserve">: Breaking the </w:t>
            </w:r>
            <w:r w:rsidR="008D4FC9" w:rsidRPr="00ED58E2">
              <w:rPr>
                <w:i/>
              </w:rPr>
              <w:t xml:space="preserve">Cycle </w:t>
            </w:r>
            <w:r w:rsidRPr="00ED58E2">
              <w:rPr>
                <w:i/>
              </w:rPr>
              <w:t xml:space="preserve">of </w:t>
            </w:r>
            <w:r w:rsidR="008D4FC9" w:rsidRPr="00ED58E2">
              <w:rPr>
                <w:i/>
              </w:rPr>
              <w:t xml:space="preserve">Oppression </w:t>
            </w:r>
            <w:r w:rsidRPr="00ED58E2">
              <w:rPr>
                <w:i/>
              </w:rPr>
              <w:t xml:space="preserve">in </w:t>
            </w:r>
            <w:r w:rsidR="008D4FC9" w:rsidRPr="00ED58E2">
              <w:rPr>
                <w:i/>
              </w:rPr>
              <w:t xml:space="preserve">People </w:t>
            </w:r>
            <w:r w:rsidRPr="00ED58E2">
              <w:t>(2nd ed.).</w:t>
            </w:r>
          </w:p>
          <w:p w14:paraId="4BB5C79D" w14:textId="77777777" w:rsidR="00ED58E2" w:rsidRPr="00ED58E2" w:rsidRDefault="00ED58E2" w:rsidP="00ED58E2">
            <w:r w:rsidRPr="00ED58E2">
              <w:t xml:space="preserve">Halifax: Fernwood Publishing. Accessed June 23, 2011 from </w:t>
            </w:r>
            <w:hyperlink r:id="rId533">
              <w:r w:rsidRPr="00ED58E2">
                <w:rPr>
                  <w:rStyle w:val="Hyperlink"/>
                </w:rPr>
                <w:t>http://www.becominganally.ca/index.htm</w:t>
              </w:r>
            </w:hyperlink>
          </w:p>
          <w:p w14:paraId="17B7A1C4" w14:textId="77777777" w:rsidR="00B06F04" w:rsidRPr="00B06F04" w:rsidRDefault="00B06F04" w:rsidP="00B06F04"/>
          <w:p w14:paraId="7AC58A81" w14:textId="2D0D03C2" w:rsidR="00B06F04" w:rsidRDefault="00B06F04" w:rsidP="00B06F04">
            <w:r w:rsidRPr="00B06F04">
              <w:t xml:space="preserve">Canadian Nurses Association. (2011). </w:t>
            </w:r>
            <w:r w:rsidRPr="00A6676D">
              <w:rPr>
                <w:i/>
              </w:rPr>
              <w:t xml:space="preserve">Position </w:t>
            </w:r>
            <w:r w:rsidR="008D4FC9" w:rsidRPr="00A6676D">
              <w:rPr>
                <w:i/>
              </w:rPr>
              <w:t>Statement</w:t>
            </w:r>
            <w:r w:rsidRPr="00A6676D">
              <w:rPr>
                <w:i/>
              </w:rPr>
              <w:t xml:space="preserve">: Promoting </w:t>
            </w:r>
            <w:r w:rsidR="008D4FC9" w:rsidRPr="00A6676D">
              <w:rPr>
                <w:i/>
              </w:rPr>
              <w:t xml:space="preserve">Cultural Competence </w:t>
            </w:r>
            <w:r w:rsidRPr="00A6676D">
              <w:rPr>
                <w:i/>
              </w:rPr>
              <w:t xml:space="preserve">in </w:t>
            </w:r>
            <w:r w:rsidR="008D4FC9" w:rsidRPr="00A6676D">
              <w:rPr>
                <w:i/>
              </w:rPr>
              <w:t>Nursing</w:t>
            </w:r>
            <w:r w:rsidRPr="00A6676D">
              <w:rPr>
                <w:i/>
              </w:rPr>
              <w:t>.</w:t>
            </w:r>
            <w:r w:rsidRPr="00B06F04">
              <w:t xml:space="preserve"> Ottawa: Author. </w:t>
            </w:r>
            <w:hyperlink r:id="rId534" w:history="1">
              <w:r w:rsidRPr="00B06F04">
                <w:rPr>
                  <w:rStyle w:val="Hyperlink"/>
                </w:rPr>
                <w:t>https://www.canadian-nurse.com/sitecore%20modules/web/~/media/cna/page-content/pdf-en/ps114_cultural_competence_2010_e.pdf?la=en</w:t>
              </w:r>
            </w:hyperlink>
          </w:p>
          <w:p w14:paraId="075F80CF" w14:textId="77777777" w:rsidR="00ED58E2" w:rsidRDefault="00ED58E2" w:rsidP="00B06F04"/>
          <w:p w14:paraId="45243BE1" w14:textId="21108F44" w:rsidR="00ED58E2" w:rsidRPr="00ED58E2" w:rsidRDefault="00ED58E2" w:rsidP="00ED58E2">
            <w:r w:rsidRPr="00ED58E2">
              <w:t xml:space="preserve">Dick, S., Duncan, </w:t>
            </w:r>
            <w:r w:rsidR="008D4FC9">
              <w:t>S</w:t>
            </w:r>
            <w:r w:rsidRPr="00ED58E2">
              <w:t>., Gillie, J., Mahara, S., Morris, J., Smye, V.</w:t>
            </w:r>
            <w:r w:rsidR="003A0D78">
              <w:t>,</w:t>
            </w:r>
            <w:r w:rsidRPr="00ED58E2">
              <w:t xml:space="preserve"> &amp; Voyageur, E. (2006). </w:t>
            </w:r>
            <w:r w:rsidRPr="00ED58E2">
              <w:rPr>
                <w:i/>
              </w:rPr>
              <w:t xml:space="preserve">Cultural Safety: Module 3: Peoples’ </w:t>
            </w:r>
            <w:r w:rsidR="008D4FC9" w:rsidRPr="00ED58E2">
              <w:rPr>
                <w:i/>
              </w:rPr>
              <w:t xml:space="preserve">Experiences </w:t>
            </w:r>
            <w:r w:rsidRPr="00ED58E2">
              <w:rPr>
                <w:i/>
              </w:rPr>
              <w:t xml:space="preserve">of </w:t>
            </w:r>
            <w:r w:rsidR="008D4FC9" w:rsidRPr="00ED58E2">
              <w:rPr>
                <w:i/>
              </w:rPr>
              <w:t xml:space="preserve">Colonization </w:t>
            </w:r>
            <w:r w:rsidRPr="00ED58E2">
              <w:rPr>
                <w:i/>
              </w:rPr>
              <w:t xml:space="preserve">in </w:t>
            </w:r>
            <w:r w:rsidR="008D4FC9" w:rsidRPr="00ED58E2">
              <w:rPr>
                <w:i/>
              </w:rPr>
              <w:t xml:space="preserve">Relation </w:t>
            </w:r>
            <w:r w:rsidRPr="00ED58E2">
              <w:rPr>
                <w:i/>
              </w:rPr>
              <w:t xml:space="preserve">to </w:t>
            </w:r>
            <w:r w:rsidR="008D4FC9" w:rsidRPr="00ED58E2">
              <w:rPr>
                <w:i/>
              </w:rPr>
              <w:t>Health Care</w:t>
            </w:r>
            <w:r w:rsidRPr="00ED58E2">
              <w:t>.</w:t>
            </w:r>
            <w:r w:rsidR="003A0D78">
              <w:t xml:space="preserve"> </w:t>
            </w:r>
            <w:r w:rsidRPr="00ED58E2">
              <w:t xml:space="preserve">Retrieved from </w:t>
            </w:r>
            <w:hyperlink r:id="rId535">
              <w:r w:rsidRPr="00ED58E2">
                <w:rPr>
                  <w:rStyle w:val="Hyperlink"/>
                </w:rPr>
                <w:t>http://web2.uvcs.uvic.ca/courses/csafety/mod3/notes3.htm</w:t>
              </w:r>
            </w:hyperlink>
          </w:p>
          <w:p w14:paraId="1A19FB2F" w14:textId="77777777" w:rsidR="00ED58E2" w:rsidRPr="00ED58E2" w:rsidRDefault="00ED58E2" w:rsidP="00ED58E2"/>
          <w:p w14:paraId="71C608BF" w14:textId="77777777" w:rsidR="00ED58E2" w:rsidRPr="00ED58E2" w:rsidRDefault="00ED58E2" w:rsidP="00ED58E2">
            <w:r w:rsidRPr="00ED58E2">
              <w:t xml:space="preserve">Fluckiger, J. (2010). Single </w:t>
            </w:r>
            <w:r w:rsidR="008D4FC9" w:rsidRPr="00ED58E2">
              <w:t>Point Rubric</w:t>
            </w:r>
            <w:r w:rsidRPr="00ED58E2">
              <w:t xml:space="preserve">: A </w:t>
            </w:r>
            <w:r w:rsidR="008D4FC9" w:rsidRPr="00ED58E2">
              <w:t xml:space="preserve">Tool </w:t>
            </w:r>
            <w:r w:rsidRPr="00ED58E2">
              <w:t xml:space="preserve">for </w:t>
            </w:r>
            <w:r w:rsidR="008D4FC9" w:rsidRPr="00ED58E2">
              <w:t>Responsible Student Self‐Assessment</w:t>
            </w:r>
            <w:r w:rsidRPr="00ED58E2">
              <w:t xml:space="preserve">. </w:t>
            </w:r>
            <w:r w:rsidRPr="00ED58E2">
              <w:rPr>
                <w:i/>
              </w:rPr>
              <w:t>Delta Kappa Gamma Bulletin, 76</w:t>
            </w:r>
            <w:r w:rsidRPr="00ED58E2">
              <w:t>(4), 18‐25.</w:t>
            </w:r>
          </w:p>
          <w:p w14:paraId="554A7CF3" w14:textId="77777777" w:rsidR="00ED58E2" w:rsidRPr="00ED58E2" w:rsidRDefault="00ED58E2" w:rsidP="00ED58E2"/>
          <w:p w14:paraId="25A84FF8" w14:textId="77777777" w:rsidR="00ED58E2" w:rsidRPr="00ED58E2" w:rsidRDefault="00ED58E2" w:rsidP="00ED58E2">
            <w:r w:rsidRPr="00ED58E2">
              <w:t xml:space="preserve">McCormack, B., Manley, K., &amp; Robert, G. (2004). </w:t>
            </w:r>
            <w:r w:rsidRPr="00ED58E2">
              <w:rPr>
                <w:i/>
              </w:rPr>
              <w:t>Practice Development in Nursing</w:t>
            </w:r>
            <w:r w:rsidRPr="00ED58E2">
              <w:t>. United Kingdom: Blackwell Publishing.</w:t>
            </w:r>
          </w:p>
          <w:p w14:paraId="4510A0D4" w14:textId="77777777" w:rsidR="00ED58E2" w:rsidRPr="00B06F04" w:rsidRDefault="00ED58E2" w:rsidP="00B06F04"/>
          <w:p w14:paraId="29F6C6A6" w14:textId="77777777" w:rsidR="00B06F04" w:rsidRPr="00703DEE" w:rsidRDefault="00B06F04" w:rsidP="00703DEE"/>
        </w:tc>
      </w:tr>
    </w:tbl>
    <w:p w14:paraId="6C781A73" w14:textId="77777777" w:rsidR="003A0D78" w:rsidRDefault="003A0D78" w:rsidP="0058645F">
      <w:pPr>
        <w:jc w:val="center"/>
        <w:rPr>
          <w:b/>
          <w:sz w:val="28"/>
          <w:szCs w:val="28"/>
        </w:rPr>
      </w:pPr>
    </w:p>
    <w:p w14:paraId="569BA30A" w14:textId="77777777" w:rsidR="003A0D78" w:rsidRDefault="003A0D78">
      <w:pPr>
        <w:rPr>
          <w:b/>
          <w:sz w:val="28"/>
          <w:szCs w:val="28"/>
        </w:rPr>
      </w:pPr>
      <w:r>
        <w:rPr>
          <w:b/>
          <w:sz w:val="28"/>
          <w:szCs w:val="28"/>
        </w:rPr>
        <w:br w:type="page"/>
      </w:r>
    </w:p>
    <w:p w14:paraId="2BCA9AD0" w14:textId="1354EC76" w:rsidR="00796007" w:rsidRDefault="00BD7B00" w:rsidP="0058645F">
      <w:pPr>
        <w:jc w:val="center"/>
        <w:rPr>
          <w:b/>
          <w:sz w:val="28"/>
          <w:szCs w:val="28"/>
        </w:rPr>
      </w:pPr>
      <w:r w:rsidRPr="00BD7B00">
        <w:rPr>
          <w:b/>
          <w:sz w:val="28"/>
          <w:szCs w:val="28"/>
        </w:rPr>
        <w:t xml:space="preserve">Learning Rubric </w:t>
      </w:r>
      <w:r w:rsidR="001458D8">
        <w:rPr>
          <w:b/>
          <w:sz w:val="28"/>
          <w:szCs w:val="28"/>
        </w:rPr>
        <w:t xml:space="preserve">4: </w:t>
      </w:r>
      <w:r w:rsidRPr="00BD7B00">
        <w:rPr>
          <w:b/>
          <w:sz w:val="28"/>
          <w:szCs w:val="28"/>
        </w:rPr>
        <w:t>Supporting Diversity</w:t>
      </w:r>
    </w:p>
    <w:p w14:paraId="16A1F1C9" w14:textId="77777777" w:rsidR="00B324C4" w:rsidRDefault="00B324C4" w:rsidP="0058645F">
      <w:pPr>
        <w:jc w:val="center"/>
        <w:rPr>
          <w:b/>
          <w:sz w:val="28"/>
          <w:szCs w:val="28"/>
        </w:rPr>
      </w:pPr>
    </w:p>
    <w:tbl>
      <w:tblPr>
        <w:tblStyle w:val="TableGrid"/>
        <w:tblW w:w="0" w:type="auto"/>
        <w:tblLook w:val="04A0" w:firstRow="1" w:lastRow="0" w:firstColumn="1" w:lastColumn="0" w:noHBand="0" w:noVBand="1"/>
      </w:tblPr>
      <w:tblGrid>
        <w:gridCol w:w="1438"/>
        <w:gridCol w:w="4161"/>
        <w:gridCol w:w="1984"/>
        <w:gridCol w:w="1842"/>
      </w:tblGrid>
      <w:tr w:rsidR="00B324C4" w14:paraId="727E40DE" w14:textId="77777777" w:rsidTr="00774B00">
        <w:trPr>
          <w:tblHeader/>
        </w:trPr>
        <w:tc>
          <w:tcPr>
            <w:tcW w:w="1363" w:type="dxa"/>
          </w:tcPr>
          <w:p w14:paraId="5DC565CA" w14:textId="77777777" w:rsidR="00B324C4" w:rsidRPr="00A6676D" w:rsidRDefault="00B324C4" w:rsidP="00774B00">
            <w:pPr>
              <w:jc w:val="center"/>
              <w:rPr>
                <w:b/>
                <w:color w:val="000000" w:themeColor="text1"/>
              </w:rPr>
            </w:pPr>
            <w:r w:rsidRPr="00A6676D">
              <w:rPr>
                <w:b/>
                <w:color w:val="000000" w:themeColor="text1"/>
              </w:rPr>
              <w:t>How I will</w:t>
            </w:r>
          </w:p>
          <w:p w14:paraId="78DED1F1" w14:textId="77777777" w:rsidR="00B324C4" w:rsidRPr="00A6676D" w:rsidRDefault="00B324C4" w:rsidP="00774B00">
            <w:pPr>
              <w:jc w:val="center"/>
              <w:rPr>
                <w:b/>
                <w:color w:val="000000" w:themeColor="text1"/>
              </w:rPr>
            </w:pPr>
            <w:r w:rsidRPr="00A6676D">
              <w:rPr>
                <w:b/>
                <w:color w:val="000000" w:themeColor="text1"/>
              </w:rPr>
              <w:t>revise to</w:t>
            </w:r>
          </w:p>
          <w:p w14:paraId="17290968" w14:textId="77777777" w:rsidR="00B324C4" w:rsidRPr="00A6676D" w:rsidRDefault="00B324C4" w:rsidP="00774B00">
            <w:pPr>
              <w:jc w:val="center"/>
              <w:rPr>
                <w:b/>
                <w:color w:val="000000" w:themeColor="text1"/>
              </w:rPr>
            </w:pPr>
            <w:r w:rsidRPr="00A6676D">
              <w:rPr>
                <w:b/>
                <w:color w:val="000000" w:themeColor="text1"/>
              </w:rPr>
              <w:t>better meet</w:t>
            </w:r>
          </w:p>
          <w:p w14:paraId="1C5AA231" w14:textId="77777777" w:rsidR="00B324C4" w:rsidRPr="00A6676D" w:rsidRDefault="00B324C4" w:rsidP="00774B00">
            <w:pPr>
              <w:jc w:val="center"/>
              <w:rPr>
                <w:b/>
                <w:color w:val="000000" w:themeColor="text1"/>
              </w:rPr>
            </w:pPr>
            <w:r w:rsidRPr="00A6676D">
              <w:rPr>
                <w:b/>
                <w:color w:val="000000" w:themeColor="text1"/>
              </w:rPr>
              <w:t>competency</w:t>
            </w:r>
          </w:p>
          <w:p w14:paraId="5C0CE93F" w14:textId="77777777" w:rsidR="00B324C4" w:rsidRPr="00A6676D" w:rsidRDefault="00B324C4" w:rsidP="00774B00">
            <w:pPr>
              <w:jc w:val="center"/>
              <w:rPr>
                <w:b/>
                <w:color w:val="000000" w:themeColor="text1"/>
              </w:rPr>
            </w:pPr>
          </w:p>
        </w:tc>
        <w:tc>
          <w:tcPr>
            <w:tcW w:w="4161" w:type="dxa"/>
          </w:tcPr>
          <w:p w14:paraId="765CFF9C" w14:textId="77777777" w:rsidR="00B324C4" w:rsidRPr="00A6676D" w:rsidRDefault="00B324C4" w:rsidP="00774B00">
            <w:pPr>
              <w:jc w:val="center"/>
              <w:rPr>
                <w:b/>
                <w:color w:val="000000" w:themeColor="text1"/>
              </w:rPr>
            </w:pPr>
            <w:r w:rsidRPr="00A6676D">
              <w:rPr>
                <w:b/>
                <w:color w:val="000000" w:themeColor="text1"/>
              </w:rPr>
              <w:t>Culturally Safe</w:t>
            </w:r>
          </w:p>
        </w:tc>
        <w:tc>
          <w:tcPr>
            <w:tcW w:w="1984" w:type="dxa"/>
          </w:tcPr>
          <w:p w14:paraId="68C6E8D3" w14:textId="77777777" w:rsidR="00B324C4" w:rsidRPr="00A6676D" w:rsidRDefault="00B324C4" w:rsidP="00774B00">
            <w:pPr>
              <w:jc w:val="center"/>
              <w:rPr>
                <w:b/>
                <w:color w:val="000000" w:themeColor="text1"/>
              </w:rPr>
            </w:pPr>
            <w:r w:rsidRPr="00A6676D">
              <w:rPr>
                <w:b/>
                <w:color w:val="000000" w:themeColor="text1"/>
              </w:rPr>
              <w:t>How I know I</w:t>
            </w:r>
          </w:p>
          <w:p w14:paraId="31DEC8E2" w14:textId="77777777" w:rsidR="00B324C4" w:rsidRPr="00A6676D" w:rsidRDefault="00B324C4" w:rsidP="00774B00">
            <w:pPr>
              <w:jc w:val="center"/>
              <w:rPr>
                <w:b/>
                <w:color w:val="000000" w:themeColor="text1"/>
              </w:rPr>
            </w:pPr>
            <w:r w:rsidRPr="00A6676D">
              <w:rPr>
                <w:b/>
                <w:color w:val="000000" w:themeColor="text1"/>
              </w:rPr>
              <w:t>have met the</w:t>
            </w:r>
          </w:p>
          <w:p w14:paraId="4ACD64F6" w14:textId="77777777" w:rsidR="00B324C4" w:rsidRPr="00A6676D" w:rsidRDefault="00B324C4" w:rsidP="00774B00">
            <w:pPr>
              <w:jc w:val="center"/>
              <w:rPr>
                <w:b/>
                <w:color w:val="000000" w:themeColor="text1"/>
              </w:rPr>
            </w:pPr>
            <w:r w:rsidRPr="00A6676D">
              <w:rPr>
                <w:b/>
                <w:color w:val="000000" w:themeColor="text1"/>
              </w:rPr>
              <w:t>competency</w:t>
            </w:r>
          </w:p>
          <w:p w14:paraId="44A7098F" w14:textId="77777777" w:rsidR="00B324C4" w:rsidRPr="00A6676D" w:rsidRDefault="00B324C4" w:rsidP="00774B00">
            <w:pPr>
              <w:jc w:val="center"/>
              <w:rPr>
                <w:b/>
                <w:color w:val="000000" w:themeColor="text1"/>
              </w:rPr>
            </w:pPr>
          </w:p>
        </w:tc>
        <w:tc>
          <w:tcPr>
            <w:tcW w:w="1842" w:type="dxa"/>
          </w:tcPr>
          <w:p w14:paraId="572684C5" w14:textId="77777777" w:rsidR="00B324C4" w:rsidRPr="00A6676D" w:rsidRDefault="00B324C4" w:rsidP="00774B00">
            <w:pPr>
              <w:jc w:val="center"/>
              <w:rPr>
                <w:b/>
                <w:color w:val="000000" w:themeColor="text1"/>
              </w:rPr>
            </w:pPr>
            <w:r w:rsidRPr="00A6676D">
              <w:rPr>
                <w:b/>
                <w:color w:val="000000" w:themeColor="text1"/>
              </w:rPr>
              <w:t>How I went</w:t>
            </w:r>
          </w:p>
          <w:p w14:paraId="7BC060E4" w14:textId="77777777" w:rsidR="00B324C4" w:rsidRPr="00A6676D" w:rsidRDefault="00B324C4" w:rsidP="00774B00">
            <w:pPr>
              <w:jc w:val="center"/>
              <w:rPr>
                <w:b/>
                <w:color w:val="000000" w:themeColor="text1"/>
              </w:rPr>
            </w:pPr>
            <w:r w:rsidRPr="00A6676D">
              <w:rPr>
                <w:b/>
                <w:color w:val="000000" w:themeColor="text1"/>
              </w:rPr>
              <w:t>beyond the</w:t>
            </w:r>
          </w:p>
          <w:p w14:paraId="1E51F72D" w14:textId="77777777" w:rsidR="00B324C4" w:rsidRPr="00A6676D" w:rsidRDefault="00B324C4" w:rsidP="00774B00">
            <w:pPr>
              <w:jc w:val="center"/>
              <w:rPr>
                <w:b/>
                <w:color w:val="000000" w:themeColor="text1"/>
              </w:rPr>
            </w:pPr>
            <w:r w:rsidRPr="00A6676D">
              <w:rPr>
                <w:b/>
                <w:color w:val="000000" w:themeColor="text1"/>
              </w:rPr>
              <w:t>competency</w:t>
            </w:r>
          </w:p>
          <w:p w14:paraId="49844600" w14:textId="77777777" w:rsidR="00B324C4" w:rsidRPr="00A6676D" w:rsidRDefault="00B324C4" w:rsidP="00774B00">
            <w:pPr>
              <w:jc w:val="center"/>
              <w:rPr>
                <w:b/>
                <w:color w:val="000000" w:themeColor="text1"/>
              </w:rPr>
            </w:pPr>
          </w:p>
        </w:tc>
      </w:tr>
      <w:tr w:rsidR="00B324C4" w14:paraId="1B50CA7F" w14:textId="77777777" w:rsidTr="00774B00">
        <w:tc>
          <w:tcPr>
            <w:tcW w:w="1363" w:type="dxa"/>
          </w:tcPr>
          <w:p w14:paraId="708B80CD" w14:textId="77777777" w:rsidR="00B324C4" w:rsidRDefault="00B324C4" w:rsidP="00774B00"/>
        </w:tc>
        <w:tc>
          <w:tcPr>
            <w:tcW w:w="4161" w:type="dxa"/>
          </w:tcPr>
          <w:p w14:paraId="32D937ED" w14:textId="77777777" w:rsidR="00B324C4" w:rsidRPr="00A6676D" w:rsidRDefault="00B324C4" w:rsidP="00774B00">
            <w:pPr>
              <w:rPr>
                <w:b/>
              </w:rPr>
            </w:pPr>
            <w:r w:rsidRPr="00A6676D">
              <w:rPr>
                <w:b/>
              </w:rPr>
              <w:t>Inclusivity:</w:t>
            </w:r>
          </w:p>
          <w:p w14:paraId="524357E3" w14:textId="77777777" w:rsidR="00B324C4" w:rsidRPr="00A6676D" w:rsidRDefault="00B324C4" w:rsidP="00774B00"/>
          <w:p w14:paraId="7C8F82AB" w14:textId="77777777" w:rsidR="00B324C4" w:rsidRPr="00A6676D" w:rsidRDefault="00B324C4" w:rsidP="0091209D">
            <w:pPr>
              <w:numPr>
                <w:ilvl w:val="0"/>
                <w:numId w:val="101"/>
              </w:numPr>
              <w:ind w:left="360"/>
            </w:pPr>
            <w:r w:rsidRPr="00A6676D">
              <w:t>Identify, acknowledge and analyze one’s considered emotional response to the many histories and contemporary environment of First Nations, Inuit and Métis peoples and offer opinions respectfully.</w:t>
            </w:r>
          </w:p>
          <w:p w14:paraId="2894C6D8" w14:textId="77777777" w:rsidR="00B324C4" w:rsidRPr="00A6676D" w:rsidRDefault="00B324C4" w:rsidP="00774B00"/>
          <w:p w14:paraId="6E9D1585" w14:textId="3C002CA8" w:rsidR="00B324C4" w:rsidRPr="00A6676D" w:rsidRDefault="00B324C4" w:rsidP="0091209D">
            <w:pPr>
              <w:numPr>
                <w:ilvl w:val="0"/>
                <w:numId w:val="101"/>
              </w:numPr>
              <w:ind w:left="360"/>
            </w:pPr>
            <w:r w:rsidRPr="00A6676D">
              <w:t>Acknowledge and analyze the limitations of one’s knowledge and perspectives, and incorporate new ways of seeing, valuing and understanding the health and health practices of First Nations, Inuit and Métis peoples.</w:t>
            </w:r>
          </w:p>
          <w:p w14:paraId="1B4F9358" w14:textId="77777777" w:rsidR="00B324C4" w:rsidRPr="00A6676D" w:rsidRDefault="00B324C4" w:rsidP="00774B00">
            <w:pPr>
              <w:ind w:left="-360"/>
            </w:pPr>
          </w:p>
          <w:p w14:paraId="56D44C8B" w14:textId="77777777" w:rsidR="00B324C4" w:rsidRPr="00A6676D" w:rsidRDefault="00B324C4" w:rsidP="0091209D">
            <w:pPr>
              <w:numPr>
                <w:ilvl w:val="0"/>
                <w:numId w:val="101"/>
              </w:numPr>
              <w:ind w:left="360"/>
            </w:pPr>
            <w:r w:rsidRPr="00A6676D">
              <w:t>Describe examples of ways to respectfully engage with, and contribute to First Nations, Inuit and Métis communities as a prospective care provider.</w:t>
            </w:r>
          </w:p>
          <w:p w14:paraId="29894577" w14:textId="77777777" w:rsidR="00B324C4" w:rsidRPr="00A6676D" w:rsidRDefault="00B324C4" w:rsidP="00774B00">
            <w:pPr>
              <w:ind w:left="-360"/>
            </w:pPr>
          </w:p>
          <w:p w14:paraId="123ABF53" w14:textId="6DBDEEF0" w:rsidR="00B324C4" w:rsidRPr="00A6676D" w:rsidRDefault="00B324C4" w:rsidP="0091209D">
            <w:pPr>
              <w:numPr>
                <w:ilvl w:val="0"/>
                <w:numId w:val="101"/>
              </w:numPr>
              <w:ind w:left="360"/>
              <w:jc w:val="both"/>
            </w:pPr>
            <w:r w:rsidRPr="00A6676D">
              <w:t>Demonstrate authentic, supportive and inclusive behavior in all exchanges with First Nations, Inuit and Métis individuals, health care workers and communities.</w:t>
            </w:r>
          </w:p>
          <w:p w14:paraId="72CA8580" w14:textId="77777777" w:rsidR="00B324C4" w:rsidRPr="00A6676D" w:rsidRDefault="00B324C4" w:rsidP="00774B00">
            <w:pPr>
              <w:ind w:left="-360"/>
              <w:jc w:val="both"/>
            </w:pPr>
          </w:p>
          <w:p w14:paraId="5E708219" w14:textId="77777777" w:rsidR="00B324C4" w:rsidRPr="00942A30" w:rsidRDefault="00B324C4" w:rsidP="0091209D">
            <w:pPr>
              <w:numPr>
                <w:ilvl w:val="0"/>
                <w:numId w:val="101"/>
              </w:numPr>
              <w:ind w:left="360"/>
              <w:jc w:val="both"/>
            </w:pPr>
            <w:r w:rsidRPr="00A6676D">
              <w:t>Additional entries (as needed)</w:t>
            </w:r>
          </w:p>
        </w:tc>
        <w:tc>
          <w:tcPr>
            <w:tcW w:w="1984" w:type="dxa"/>
          </w:tcPr>
          <w:p w14:paraId="1D3BEA00" w14:textId="77777777" w:rsidR="00B324C4" w:rsidRDefault="00B324C4" w:rsidP="00774B00"/>
        </w:tc>
        <w:tc>
          <w:tcPr>
            <w:tcW w:w="1842" w:type="dxa"/>
          </w:tcPr>
          <w:p w14:paraId="1E8CD194" w14:textId="77777777" w:rsidR="00B324C4" w:rsidRDefault="00B324C4" w:rsidP="00774B00"/>
        </w:tc>
      </w:tr>
      <w:tr w:rsidR="00B324C4" w14:paraId="6F31D9BD" w14:textId="77777777" w:rsidTr="00774B00">
        <w:tc>
          <w:tcPr>
            <w:tcW w:w="1363" w:type="dxa"/>
          </w:tcPr>
          <w:p w14:paraId="057538AA" w14:textId="77777777" w:rsidR="00B324C4" w:rsidRDefault="00B324C4" w:rsidP="00774B00"/>
        </w:tc>
        <w:tc>
          <w:tcPr>
            <w:tcW w:w="4161" w:type="dxa"/>
          </w:tcPr>
          <w:p w14:paraId="7D0B9304" w14:textId="2A845916" w:rsidR="00B324C4" w:rsidRPr="00942A30" w:rsidRDefault="00B324C4" w:rsidP="00774B00">
            <w:pPr>
              <w:rPr>
                <w:b/>
              </w:rPr>
            </w:pPr>
            <w:r w:rsidRPr="00942A30">
              <w:rPr>
                <w:b/>
              </w:rPr>
              <w:t xml:space="preserve">Post-colonial </w:t>
            </w:r>
            <w:r w:rsidR="008D4FC9" w:rsidRPr="00942A30">
              <w:rPr>
                <w:b/>
              </w:rPr>
              <w:t>U</w:t>
            </w:r>
            <w:r w:rsidRPr="00942A30">
              <w:rPr>
                <w:b/>
              </w:rPr>
              <w:t xml:space="preserve">nderstanding: </w:t>
            </w:r>
          </w:p>
          <w:p w14:paraId="401408AC" w14:textId="77777777" w:rsidR="00B324C4" w:rsidRPr="00942A30" w:rsidRDefault="00B324C4" w:rsidP="00774B00"/>
          <w:p w14:paraId="5B9D9104" w14:textId="325A6A0C" w:rsidR="00B324C4" w:rsidRPr="00942A30" w:rsidRDefault="00B324C4" w:rsidP="0091209D">
            <w:pPr>
              <w:pStyle w:val="ListParagraph"/>
              <w:numPr>
                <w:ilvl w:val="0"/>
                <w:numId w:val="102"/>
              </w:numPr>
              <w:ind w:left="360"/>
            </w:pPr>
            <w:r w:rsidRPr="00942A30">
              <w:t>Describe the connection between historical and current government practices toward First Nations, Inuit and Métis peoples.</w:t>
            </w:r>
          </w:p>
          <w:p w14:paraId="46D11AD3" w14:textId="77777777" w:rsidR="00B324C4" w:rsidRPr="00942A30" w:rsidRDefault="00B324C4" w:rsidP="00774B00">
            <w:pPr>
              <w:pStyle w:val="ListParagraph"/>
              <w:ind w:left="-3240"/>
            </w:pPr>
          </w:p>
          <w:p w14:paraId="5EFED85B" w14:textId="77777777" w:rsidR="00B324C4" w:rsidRPr="00942A30" w:rsidRDefault="00B324C4" w:rsidP="0091209D">
            <w:pPr>
              <w:pStyle w:val="ListParagraph"/>
              <w:numPr>
                <w:ilvl w:val="0"/>
                <w:numId w:val="102"/>
              </w:numPr>
              <w:ind w:left="360"/>
            </w:pPr>
            <w:r w:rsidRPr="00942A30">
              <w:t>Describe the resultant intergenerational health outcomes, and determinants of health that impact First Nations, Inuit and Métis clients, families, and communities.</w:t>
            </w:r>
          </w:p>
          <w:p w14:paraId="71BF14BD" w14:textId="77777777" w:rsidR="00B324C4" w:rsidRPr="00942A30" w:rsidRDefault="00B324C4" w:rsidP="00774B00"/>
          <w:p w14:paraId="4A8B9643" w14:textId="77777777" w:rsidR="00B324C4" w:rsidRPr="00942A30" w:rsidRDefault="00B324C4" w:rsidP="0091209D">
            <w:pPr>
              <w:pStyle w:val="ListParagraph"/>
              <w:numPr>
                <w:ilvl w:val="0"/>
                <w:numId w:val="102"/>
              </w:numPr>
              <w:ind w:left="360"/>
            </w:pPr>
            <w:r w:rsidRPr="00942A30">
              <w:t>Outline the concept of inequity of access to health care/health information for First Nations, Inuit and Métis peoples and the factors that contribute to it.</w:t>
            </w:r>
          </w:p>
          <w:p w14:paraId="68106F10" w14:textId="77777777" w:rsidR="00B324C4" w:rsidRPr="00942A30" w:rsidRDefault="00B324C4" w:rsidP="00774B00">
            <w:pPr>
              <w:pStyle w:val="ListParagraph"/>
              <w:ind w:left="-3240"/>
            </w:pPr>
          </w:p>
          <w:p w14:paraId="5981BA23" w14:textId="77777777" w:rsidR="00B324C4" w:rsidRPr="00942A30" w:rsidRDefault="00B324C4" w:rsidP="0091209D">
            <w:pPr>
              <w:pStyle w:val="ListParagraph"/>
              <w:numPr>
                <w:ilvl w:val="0"/>
                <w:numId w:val="102"/>
              </w:numPr>
              <w:ind w:left="360"/>
            </w:pPr>
            <w:r w:rsidRPr="00942A30">
              <w:t>Identify ways of readdressing inequity of access to health care/health information with First Nations, Inuit and Métis clients, families, and communities.</w:t>
            </w:r>
          </w:p>
          <w:p w14:paraId="60CEBE2F" w14:textId="77777777" w:rsidR="00B324C4" w:rsidRPr="00942A30" w:rsidRDefault="00B324C4" w:rsidP="00774B00">
            <w:pPr>
              <w:pStyle w:val="ListParagraph"/>
              <w:ind w:left="-3240"/>
            </w:pPr>
          </w:p>
          <w:p w14:paraId="7662F95F" w14:textId="77777777" w:rsidR="00B324C4" w:rsidRPr="00942A30" w:rsidRDefault="00B324C4" w:rsidP="0091209D">
            <w:pPr>
              <w:pStyle w:val="ListParagraph"/>
              <w:numPr>
                <w:ilvl w:val="0"/>
                <w:numId w:val="102"/>
              </w:numPr>
              <w:ind w:left="360"/>
            </w:pPr>
            <w:r w:rsidRPr="00942A30">
              <w:t>Articulate how the emotional, physical, social and spiritual determinants of health and well</w:t>
            </w:r>
            <w:r w:rsidR="008D4FC9" w:rsidRPr="00942A30">
              <w:t>-</w:t>
            </w:r>
            <w:r w:rsidRPr="00942A30">
              <w:t>being for First Nations, Inuit and Métis peoples impact their health.</w:t>
            </w:r>
          </w:p>
          <w:p w14:paraId="4E05ABB8" w14:textId="77777777" w:rsidR="00B324C4" w:rsidRPr="00942A30" w:rsidRDefault="00B324C4" w:rsidP="00774B00">
            <w:pPr>
              <w:pStyle w:val="ListParagraph"/>
              <w:ind w:left="-3240"/>
            </w:pPr>
          </w:p>
          <w:p w14:paraId="4A999593" w14:textId="77777777" w:rsidR="00B324C4" w:rsidRPr="00942A30" w:rsidRDefault="00B324C4" w:rsidP="0091209D">
            <w:pPr>
              <w:pStyle w:val="ListParagraph"/>
              <w:numPr>
                <w:ilvl w:val="0"/>
                <w:numId w:val="102"/>
              </w:numPr>
              <w:ind w:left="360"/>
            </w:pPr>
            <w:r w:rsidRPr="00942A30">
              <w:t>Additional entries (as needed)</w:t>
            </w:r>
          </w:p>
          <w:p w14:paraId="010BF92E" w14:textId="77777777" w:rsidR="00B324C4" w:rsidRPr="00942A30" w:rsidRDefault="00B324C4" w:rsidP="00774B00"/>
        </w:tc>
        <w:tc>
          <w:tcPr>
            <w:tcW w:w="1984" w:type="dxa"/>
          </w:tcPr>
          <w:p w14:paraId="436305D8" w14:textId="77777777" w:rsidR="00B324C4" w:rsidRDefault="00B324C4" w:rsidP="00774B00"/>
        </w:tc>
        <w:tc>
          <w:tcPr>
            <w:tcW w:w="1842" w:type="dxa"/>
          </w:tcPr>
          <w:p w14:paraId="48E408C9" w14:textId="77777777" w:rsidR="00B324C4" w:rsidRDefault="00B324C4" w:rsidP="00774B00"/>
        </w:tc>
      </w:tr>
      <w:tr w:rsidR="00B324C4" w14:paraId="4318DF0C" w14:textId="77777777" w:rsidTr="00774B00">
        <w:tc>
          <w:tcPr>
            <w:tcW w:w="1363" w:type="dxa"/>
          </w:tcPr>
          <w:p w14:paraId="667B15E1" w14:textId="77777777" w:rsidR="00B324C4" w:rsidRDefault="00B324C4" w:rsidP="00774B00"/>
        </w:tc>
        <w:tc>
          <w:tcPr>
            <w:tcW w:w="4161" w:type="dxa"/>
          </w:tcPr>
          <w:p w14:paraId="1B033A13" w14:textId="77777777" w:rsidR="00B324C4" w:rsidRPr="007862FD" w:rsidRDefault="00B324C4" w:rsidP="00774B00">
            <w:pPr>
              <w:rPr>
                <w:b/>
              </w:rPr>
            </w:pPr>
            <w:r w:rsidRPr="007862FD">
              <w:rPr>
                <w:b/>
              </w:rPr>
              <w:t>Respect</w:t>
            </w:r>
          </w:p>
          <w:p w14:paraId="65D79C81" w14:textId="77777777" w:rsidR="00B324C4" w:rsidRDefault="00B324C4" w:rsidP="00774B00"/>
          <w:p w14:paraId="1B9BE425" w14:textId="51A32C05" w:rsidR="00B324C4" w:rsidRDefault="00B324C4" w:rsidP="0091209D">
            <w:pPr>
              <w:pStyle w:val="ListParagraph"/>
              <w:numPr>
                <w:ilvl w:val="0"/>
                <w:numId w:val="103"/>
              </w:numPr>
              <w:ind w:left="360"/>
            </w:pPr>
            <w:r>
              <w:t>Understand that unique histories, cultures, languages and social circumstances are manifested in the diversity of First Nations, Inuit and Métis peoples.</w:t>
            </w:r>
          </w:p>
          <w:p w14:paraId="468C2CC4" w14:textId="77777777" w:rsidR="00B324C4" w:rsidRDefault="00B324C4" w:rsidP="00774B00">
            <w:pPr>
              <w:pStyle w:val="ListParagraph"/>
              <w:ind w:left="-1440"/>
            </w:pPr>
          </w:p>
          <w:p w14:paraId="0A9E466E" w14:textId="77777777" w:rsidR="00B324C4" w:rsidRDefault="00B324C4" w:rsidP="0091209D">
            <w:pPr>
              <w:pStyle w:val="ListParagraph"/>
              <w:numPr>
                <w:ilvl w:val="0"/>
                <w:numId w:val="103"/>
              </w:numPr>
              <w:ind w:left="360"/>
            </w:pPr>
            <w:r>
              <w:t>Understand that First Nations, Inuit and Métis peoples will not access a health care system when they do not feel safe doing so</w:t>
            </w:r>
            <w:r w:rsidR="008D4FC9">
              <w:t xml:space="preserve"> and where encountering the health care system places them at risk for cultural harm</w:t>
            </w:r>
            <w:r>
              <w:t>.</w:t>
            </w:r>
          </w:p>
          <w:p w14:paraId="75009AA9" w14:textId="77777777" w:rsidR="00B324C4" w:rsidRDefault="00B324C4" w:rsidP="00774B00">
            <w:pPr>
              <w:pStyle w:val="ListParagraph"/>
              <w:ind w:left="-1440"/>
            </w:pPr>
          </w:p>
          <w:p w14:paraId="237B1728" w14:textId="77777777" w:rsidR="00B324C4" w:rsidRDefault="00B324C4" w:rsidP="0091209D">
            <w:pPr>
              <w:pStyle w:val="ListParagraph"/>
              <w:numPr>
                <w:ilvl w:val="0"/>
                <w:numId w:val="104"/>
              </w:numPr>
              <w:ind w:left="360"/>
            </w:pPr>
            <w:r>
              <w:t>Identify key principles in developing collaborative and ethical relationships.</w:t>
            </w:r>
          </w:p>
          <w:p w14:paraId="44343060" w14:textId="77777777" w:rsidR="008D4FC9" w:rsidRDefault="008D4FC9" w:rsidP="00A6676D">
            <w:pPr>
              <w:pStyle w:val="ListParagraph"/>
              <w:ind w:left="360"/>
            </w:pPr>
          </w:p>
          <w:p w14:paraId="21309A5C" w14:textId="58B0DC57" w:rsidR="00B324C4" w:rsidRDefault="00B324C4" w:rsidP="0091209D">
            <w:pPr>
              <w:pStyle w:val="ListParagraph"/>
              <w:numPr>
                <w:ilvl w:val="0"/>
                <w:numId w:val="104"/>
              </w:numPr>
              <w:ind w:left="360"/>
            </w:pPr>
            <w:r>
              <w:t xml:space="preserve">Describe types of </w:t>
            </w:r>
            <w:r w:rsidR="008B401E">
              <w:t>Indigenous</w:t>
            </w:r>
            <w:r w:rsidR="003B0852">
              <w:t xml:space="preserve"> </w:t>
            </w:r>
            <w:r>
              <w:t>healers/traditional medicine people and health professionals working in local First Nations, Inuit and/or Métis communities.</w:t>
            </w:r>
          </w:p>
          <w:p w14:paraId="609E79D6" w14:textId="77777777" w:rsidR="00B324C4" w:rsidRDefault="00B324C4" w:rsidP="00774B00">
            <w:pPr>
              <w:pStyle w:val="ListParagraph"/>
              <w:ind w:left="-1440"/>
            </w:pPr>
          </w:p>
          <w:p w14:paraId="3AB4EC58" w14:textId="77777777" w:rsidR="00B324C4" w:rsidRDefault="00B324C4" w:rsidP="0091209D">
            <w:pPr>
              <w:pStyle w:val="ListParagraph"/>
              <w:numPr>
                <w:ilvl w:val="0"/>
                <w:numId w:val="104"/>
              </w:numPr>
              <w:ind w:left="360"/>
            </w:pPr>
            <w:r>
              <w:t>Demonstrate how to appropriately enquire whether First Nations, Inuit or Métis clients are taking traditional herbs or medicines to treat their ailment</w:t>
            </w:r>
            <w:r w:rsidR="003B0852">
              <w:t>s</w:t>
            </w:r>
            <w:r>
              <w:t xml:space="preserve"> and how to integrate that knowledge into their care.</w:t>
            </w:r>
          </w:p>
          <w:p w14:paraId="49DBD17F" w14:textId="77777777" w:rsidR="00B324C4" w:rsidRDefault="00B324C4" w:rsidP="00774B00">
            <w:pPr>
              <w:pStyle w:val="ListParagraph"/>
              <w:ind w:left="-1440"/>
            </w:pPr>
          </w:p>
          <w:p w14:paraId="1100D3B3" w14:textId="77777777" w:rsidR="00B324C4" w:rsidRDefault="00B324C4" w:rsidP="0091209D">
            <w:pPr>
              <w:pStyle w:val="ListParagraph"/>
              <w:numPr>
                <w:ilvl w:val="0"/>
                <w:numId w:val="104"/>
              </w:numPr>
              <w:ind w:left="360"/>
            </w:pPr>
            <w:r>
              <w:t>Additional entries (as needed)</w:t>
            </w:r>
          </w:p>
          <w:p w14:paraId="67C63658" w14:textId="77777777" w:rsidR="00B324C4" w:rsidRDefault="00B324C4" w:rsidP="00774B00"/>
        </w:tc>
        <w:tc>
          <w:tcPr>
            <w:tcW w:w="1984" w:type="dxa"/>
          </w:tcPr>
          <w:p w14:paraId="3A1FB046" w14:textId="77777777" w:rsidR="00B324C4" w:rsidRDefault="00B324C4" w:rsidP="00774B00"/>
        </w:tc>
        <w:tc>
          <w:tcPr>
            <w:tcW w:w="1842" w:type="dxa"/>
          </w:tcPr>
          <w:p w14:paraId="6CBA5341" w14:textId="77777777" w:rsidR="00B324C4" w:rsidRDefault="00B324C4" w:rsidP="00774B00"/>
        </w:tc>
      </w:tr>
      <w:tr w:rsidR="00B324C4" w14:paraId="72E2B9CD" w14:textId="77777777" w:rsidTr="00774B00">
        <w:tc>
          <w:tcPr>
            <w:tcW w:w="1363" w:type="dxa"/>
          </w:tcPr>
          <w:p w14:paraId="2C31A1B5" w14:textId="77777777" w:rsidR="00B324C4" w:rsidRDefault="00B324C4" w:rsidP="00774B00"/>
        </w:tc>
        <w:tc>
          <w:tcPr>
            <w:tcW w:w="4161" w:type="dxa"/>
          </w:tcPr>
          <w:p w14:paraId="07156823" w14:textId="77777777" w:rsidR="00B324C4" w:rsidRPr="0008672D" w:rsidRDefault="00B324C4" w:rsidP="00774B00">
            <w:pPr>
              <w:rPr>
                <w:b/>
              </w:rPr>
            </w:pPr>
            <w:r w:rsidRPr="0008672D">
              <w:rPr>
                <w:b/>
              </w:rPr>
              <w:t>Indigenous Knowledge</w:t>
            </w:r>
            <w:r>
              <w:rPr>
                <w:b/>
              </w:rPr>
              <w:t>:</w:t>
            </w:r>
          </w:p>
          <w:p w14:paraId="5B48AFD9" w14:textId="77777777" w:rsidR="00B324C4" w:rsidRDefault="00B324C4" w:rsidP="00774B00"/>
          <w:p w14:paraId="0E8F0D53" w14:textId="77777777" w:rsidR="00B324C4" w:rsidRDefault="00B324C4" w:rsidP="0091209D">
            <w:pPr>
              <w:pStyle w:val="ListParagraph"/>
              <w:numPr>
                <w:ilvl w:val="0"/>
                <w:numId w:val="105"/>
              </w:numPr>
              <w:ind w:left="360"/>
            </w:pPr>
            <w:r>
              <w:t>Demonstrate ways to acknowledge and value Indigenous knowledge with respect to the health and wellness of First Nations, Inuit and Métis clients, families and communities.</w:t>
            </w:r>
          </w:p>
          <w:p w14:paraId="20FED570" w14:textId="77777777" w:rsidR="00B324C4" w:rsidRDefault="00B324C4" w:rsidP="00774B00">
            <w:pPr>
              <w:pStyle w:val="ListParagraph"/>
              <w:ind w:left="-1440"/>
            </w:pPr>
          </w:p>
          <w:p w14:paraId="6B4EEA93" w14:textId="77777777" w:rsidR="00B324C4" w:rsidRDefault="00B324C4" w:rsidP="0091209D">
            <w:pPr>
              <w:pStyle w:val="ListParagraph"/>
              <w:numPr>
                <w:ilvl w:val="0"/>
                <w:numId w:val="105"/>
              </w:numPr>
              <w:ind w:left="360"/>
            </w:pPr>
            <w:r>
              <w:t>Recognize the diversity, as a care provider, of Indigenous health knowledge and practices among First Nations, Inuit and/or Métis clients, families or communities.</w:t>
            </w:r>
          </w:p>
          <w:p w14:paraId="4D89EEC8" w14:textId="77777777" w:rsidR="00B324C4" w:rsidRDefault="00B324C4" w:rsidP="00774B00">
            <w:pPr>
              <w:pStyle w:val="ListParagraph"/>
              <w:ind w:left="-1440"/>
            </w:pPr>
          </w:p>
          <w:p w14:paraId="3F9A3F5B" w14:textId="77777777" w:rsidR="00B324C4" w:rsidRDefault="00B324C4" w:rsidP="0091209D">
            <w:pPr>
              <w:pStyle w:val="ListParagraph"/>
              <w:numPr>
                <w:ilvl w:val="0"/>
                <w:numId w:val="105"/>
              </w:numPr>
              <w:ind w:left="360"/>
            </w:pPr>
            <w:r>
              <w:t>Identify and describe the range of healing and wellness practices, traditional and non‐traditional, present in local First Nations, Inuit and Métis communities.</w:t>
            </w:r>
          </w:p>
          <w:p w14:paraId="1B7D5197" w14:textId="77777777" w:rsidR="00B324C4" w:rsidRDefault="00B324C4" w:rsidP="00774B00">
            <w:pPr>
              <w:pStyle w:val="ListParagraph"/>
              <w:ind w:left="-1440"/>
            </w:pPr>
          </w:p>
          <w:p w14:paraId="31AFC4EE" w14:textId="77777777" w:rsidR="00B324C4" w:rsidRDefault="00B324C4" w:rsidP="0091209D">
            <w:pPr>
              <w:pStyle w:val="ListParagraph"/>
              <w:numPr>
                <w:ilvl w:val="0"/>
                <w:numId w:val="105"/>
              </w:numPr>
              <w:ind w:left="360"/>
            </w:pPr>
            <w:r w:rsidRPr="0008672D">
              <w:t>Additional entries (as needed)</w:t>
            </w:r>
          </w:p>
          <w:p w14:paraId="3F22A558" w14:textId="77777777" w:rsidR="00B324C4" w:rsidRDefault="00B324C4" w:rsidP="00774B00"/>
        </w:tc>
        <w:tc>
          <w:tcPr>
            <w:tcW w:w="1984" w:type="dxa"/>
          </w:tcPr>
          <w:p w14:paraId="2F2DF45E" w14:textId="77777777" w:rsidR="00B324C4" w:rsidRDefault="00B324C4" w:rsidP="00774B00"/>
        </w:tc>
        <w:tc>
          <w:tcPr>
            <w:tcW w:w="1842" w:type="dxa"/>
          </w:tcPr>
          <w:p w14:paraId="110473FF" w14:textId="77777777" w:rsidR="00B324C4" w:rsidRDefault="00B324C4" w:rsidP="00774B00"/>
        </w:tc>
      </w:tr>
      <w:tr w:rsidR="00B324C4" w14:paraId="110F8D55" w14:textId="77777777" w:rsidTr="00774B00">
        <w:tc>
          <w:tcPr>
            <w:tcW w:w="1363" w:type="dxa"/>
          </w:tcPr>
          <w:p w14:paraId="7EFEE834" w14:textId="77777777" w:rsidR="00B324C4" w:rsidRDefault="00B324C4" w:rsidP="00774B00"/>
        </w:tc>
        <w:tc>
          <w:tcPr>
            <w:tcW w:w="4161" w:type="dxa"/>
          </w:tcPr>
          <w:p w14:paraId="141F011D" w14:textId="77777777" w:rsidR="00B324C4" w:rsidRPr="009D2E95" w:rsidRDefault="00B324C4" w:rsidP="00774B00">
            <w:pPr>
              <w:rPr>
                <w:b/>
              </w:rPr>
            </w:pPr>
            <w:r w:rsidRPr="009D2E95">
              <w:rPr>
                <w:b/>
              </w:rPr>
              <w:t>Communication</w:t>
            </w:r>
            <w:r>
              <w:rPr>
                <w:b/>
              </w:rPr>
              <w:t>:</w:t>
            </w:r>
          </w:p>
          <w:p w14:paraId="047A7082" w14:textId="77777777" w:rsidR="00B324C4" w:rsidRDefault="00B324C4" w:rsidP="00774B00"/>
          <w:p w14:paraId="683ADCD4" w14:textId="77777777" w:rsidR="00B324C4" w:rsidRDefault="00B324C4" w:rsidP="0091209D">
            <w:pPr>
              <w:pStyle w:val="ListParagraph"/>
              <w:numPr>
                <w:ilvl w:val="0"/>
                <w:numId w:val="106"/>
              </w:numPr>
              <w:ind w:left="360"/>
            </w:pPr>
            <w:r>
              <w:t>Identify the centrality of communication in the provision of culturally safe care, and engage in culturally safe communication with First Nations, Inuit and Métis clients, families and communities.</w:t>
            </w:r>
          </w:p>
          <w:p w14:paraId="3536944C" w14:textId="77777777" w:rsidR="00B324C4" w:rsidRDefault="00B324C4" w:rsidP="00774B00">
            <w:pPr>
              <w:pStyle w:val="ListParagraph"/>
              <w:ind w:left="-1440"/>
            </w:pPr>
          </w:p>
          <w:p w14:paraId="09E3F4F0" w14:textId="77777777" w:rsidR="00B324C4" w:rsidRDefault="00B324C4" w:rsidP="0091209D">
            <w:pPr>
              <w:pStyle w:val="ListParagraph"/>
              <w:numPr>
                <w:ilvl w:val="0"/>
                <w:numId w:val="106"/>
              </w:numPr>
              <w:ind w:left="360"/>
            </w:pPr>
            <w:r>
              <w:t>Demonstrate the ability to establish a positive therapeutic relationship with First Nations, Inuit and Métis clients and their families, characterized by understanding, trust, respect, honesty and empathy.</w:t>
            </w:r>
          </w:p>
          <w:p w14:paraId="0938600D" w14:textId="77777777" w:rsidR="00B324C4" w:rsidRDefault="00B324C4" w:rsidP="00774B00">
            <w:pPr>
              <w:pStyle w:val="ListParagraph"/>
              <w:ind w:left="-1440"/>
            </w:pPr>
          </w:p>
          <w:p w14:paraId="52C9836D" w14:textId="259F8D28" w:rsidR="00B324C4" w:rsidRDefault="00B324C4" w:rsidP="0091209D">
            <w:pPr>
              <w:pStyle w:val="ListParagraph"/>
              <w:numPr>
                <w:ilvl w:val="0"/>
                <w:numId w:val="106"/>
              </w:numPr>
              <w:ind w:left="360"/>
            </w:pPr>
            <w:r>
              <w:t>Identify specific populations that will likely require the support of trained interpreters</w:t>
            </w:r>
            <w:r w:rsidR="008D4FC9">
              <w:t>,</w:t>
            </w:r>
            <w:r>
              <w:t xml:space="preserve"> and demonstrate the ability to </w:t>
            </w:r>
            <w:r w:rsidR="008D4FC9">
              <w:t xml:space="preserve">use </w:t>
            </w:r>
            <w:r>
              <w:t>these services when providing care to individuals, families and communities.</w:t>
            </w:r>
          </w:p>
          <w:p w14:paraId="17C3C8FD" w14:textId="77777777" w:rsidR="00B324C4" w:rsidRDefault="00B324C4" w:rsidP="00774B00">
            <w:pPr>
              <w:pStyle w:val="ListParagraph"/>
              <w:ind w:left="-1440"/>
            </w:pPr>
          </w:p>
          <w:p w14:paraId="4D0243F6" w14:textId="77777777" w:rsidR="00B324C4" w:rsidRDefault="00B324C4" w:rsidP="0091209D">
            <w:pPr>
              <w:pStyle w:val="ListParagraph"/>
              <w:numPr>
                <w:ilvl w:val="0"/>
                <w:numId w:val="106"/>
              </w:numPr>
              <w:ind w:left="360"/>
            </w:pPr>
            <w:r>
              <w:t>Additional entries (as needed)</w:t>
            </w:r>
          </w:p>
          <w:p w14:paraId="6AF61B17" w14:textId="77777777" w:rsidR="00B324C4" w:rsidRDefault="00B324C4" w:rsidP="00774B00"/>
        </w:tc>
        <w:tc>
          <w:tcPr>
            <w:tcW w:w="1984" w:type="dxa"/>
          </w:tcPr>
          <w:p w14:paraId="7E7A42AE" w14:textId="77777777" w:rsidR="00B324C4" w:rsidRDefault="00B324C4" w:rsidP="00774B00"/>
        </w:tc>
        <w:tc>
          <w:tcPr>
            <w:tcW w:w="1842" w:type="dxa"/>
          </w:tcPr>
          <w:p w14:paraId="335CFAD5" w14:textId="77777777" w:rsidR="00B324C4" w:rsidRDefault="00B324C4" w:rsidP="00774B00"/>
        </w:tc>
      </w:tr>
    </w:tbl>
    <w:p w14:paraId="1CADA217" w14:textId="77777777" w:rsidR="00BD7B00" w:rsidRDefault="00BD7B00" w:rsidP="0058645F">
      <w:pPr>
        <w:jc w:val="center"/>
        <w:rPr>
          <w:b/>
          <w:sz w:val="28"/>
          <w:szCs w:val="28"/>
        </w:rPr>
      </w:pPr>
    </w:p>
    <w:p w14:paraId="4C300646" w14:textId="77777777" w:rsidR="00BD7B00" w:rsidRDefault="00BD7B00" w:rsidP="0058645F">
      <w:pPr>
        <w:jc w:val="center"/>
        <w:rPr>
          <w:b/>
          <w:sz w:val="28"/>
          <w:szCs w:val="28"/>
        </w:rPr>
      </w:pPr>
    </w:p>
    <w:p w14:paraId="696D94ED" w14:textId="77777777" w:rsidR="00E66E2C" w:rsidRDefault="00E66E2C" w:rsidP="0058645F">
      <w:pPr>
        <w:jc w:val="center"/>
        <w:rPr>
          <w:b/>
          <w:sz w:val="28"/>
          <w:szCs w:val="28"/>
        </w:rPr>
      </w:pPr>
    </w:p>
    <w:p w14:paraId="6A2231C7" w14:textId="410CAD1B" w:rsidR="00710922" w:rsidRDefault="00710922">
      <w:pPr>
        <w:rPr>
          <w:b/>
          <w:sz w:val="28"/>
          <w:szCs w:val="28"/>
        </w:rPr>
      </w:pPr>
    </w:p>
    <w:tbl>
      <w:tblPr>
        <w:tblStyle w:val="TableGrid"/>
        <w:tblW w:w="0" w:type="auto"/>
        <w:tblLook w:val="04A0" w:firstRow="1" w:lastRow="0" w:firstColumn="1" w:lastColumn="0" w:noHBand="0" w:noVBand="1"/>
      </w:tblPr>
      <w:tblGrid>
        <w:gridCol w:w="4864"/>
        <w:gridCol w:w="4712"/>
      </w:tblGrid>
      <w:tr w:rsidR="00D9774A" w14:paraId="52733312" w14:textId="77777777" w:rsidTr="00A6676D">
        <w:tc>
          <w:tcPr>
            <w:tcW w:w="4864" w:type="dxa"/>
          </w:tcPr>
          <w:p w14:paraId="3CDC7CBB" w14:textId="77777777" w:rsidR="00D9774A" w:rsidRPr="00D9774A" w:rsidRDefault="00D9774A" w:rsidP="00ED6B15">
            <w:pPr>
              <w:pStyle w:val="HEAD2"/>
              <w:rPr>
                <w:sz w:val="24"/>
                <w:szCs w:val="24"/>
              </w:rPr>
            </w:pPr>
            <w:bookmarkStart w:id="74" w:name="_Toc509303568"/>
            <w:r w:rsidRPr="00D9774A">
              <w:t>Teaching Learning Resource: Approaching Traditional Knowledge</w:t>
            </w:r>
            <w:bookmarkEnd w:id="74"/>
          </w:p>
        </w:tc>
        <w:tc>
          <w:tcPr>
            <w:tcW w:w="4712" w:type="dxa"/>
          </w:tcPr>
          <w:p w14:paraId="71A9D8D0" w14:textId="77777777" w:rsidR="00ED6B15" w:rsidRDefault="00ED6B15" w:rsidP="00D9774A">
            <w:r w:rsidRPr="00ED6B15">
              <w:t xml:space="preserve">Recommended Activity </w:t>
            </w:r>
          </w:p>
          <w:p w14:paraId="1BEF9D53" w14:textId="77777777" w:rsidR="00D9774A" w:rsidRPr="00D9774A" w:rsidRDefault="00ED6B15" w:rsidP="00D9774A">
            <w:r w:rsidRPr="00ED6B15">
              <w:rPr>
                <w:b/>
              </w:rPr>
              <w:t>Cognitive Domain:</w:t>
            </w:r>
            <w:r w:rsidRPr="00ED6B15">
              <w:t xml:space="preserve"> Understanding</w:t>
            </w:r>
          </w:p>
        </w:tc>
      </w:tr>
      <w:tr w:rsidR="00D9774A" w14:paraId="7DF8DEDF" w14:textId="77777777" w:rsidTr="00A6676D">
        <w:tc>
          <w:tcPr>
            <w:tcW w:w="4864" w:type="dxa"/>
          </w:tcPr>
          <w:p w14:paraId="287B230A" w14:textId="77777777" w:rsidR="00D9774A" w:rsidRPr="00D9774A" w:rsidRDefault="00FB319A" w:rsidP="00D9774A">
            <w:r w:rsidRPr="00FB319A">
              <w:rPr>
                <w:b/>
              </w:rPr>
              <w:t>Course:</w:t>
            </w:r>
            <w:r w:rsidRPr="00FB319A">
              <w:t xml:space="preserve"> Variations in Health I</w:t>
            </w:r>
          </w:p>
        </w:tc>
        <w:tc>
          <w:tcPr>
            <w:tcW w:w="4712" w:type="dxa"/>
          </w:tcPr>
          <w:p w14:paraId="16FC06E2" w14:textId="77777777" w:rsidR="00FB319A" w:rsidRDefault="00FB319A" w:rsidP="00D9774A">
            <w:r w:rsidRPr="00FB319A">
              <w:rPr>
                <w:b/>
              </w:rPr>
              <w:t xml:space="preserve">Duration: </w:t>
            </w:r>
            <w:r w:rsidRPr="00FB319A">
              <w:t xml:space="preserve">Single session </w:t>
            </w:r>
          </w:p>
          <w:p w14:paraId="5DA0D42E" w14:textId="77777777" w:rsidR="00D9774A" w:rsidRPr="00D9774A" w:rsidRDefault="00FB319A" w:rsidP="00D9774A">
            <w:r w:rsidRPr="00FB319A">
              <w:rPr>
                <w:b/>
              </w:rPr>
              <w:t>Preparation</w:t>
            </w:r>
            <w:r w:rsidRPr="00FB319A">
              <w:t>: Low</w:t>
            </w:r>
          </w:p>
        </w:tc>
      </w:tr>
      <w:tr w:rsidR="005B0AD5" w14:paraId="21F2C141" w14:textId="77777777" w:rsidTr="00A6676D">
        <w:tc>
          <w:tcPr>
            <w:tcW w:w="9576" w:type="dxa"/>
            <w:gridSpan w:val="2"/>
          </w:tcPr>
          <w:p w14:paraId="4F8AFC02" w14:textId="77777777" w:rsidR="005B0AD5" w:rsidRPr="00D9774A" w:rsidRDefault="005B0AD5" w:rsidP="00D9774A">
            <w:r w:rsidRPr="005B0AD5">
              <w:rPr>
                <w:b/>
              </w:rPr>
              <w:t>Indigenous Competencies:</w:t>
            </w:r>
            <w:r w:rsidRPr="005B0AD5">
              <w:t xml:space="preserve"> Respect, Indigenous Knowledge</w:t>
            </w:r>
          </w:p>
        </w:tc>
      </w:tr>
      <w:tr w:rsidR="005B0AD5" w14:paraId="124D64CD" w14:textId="77777777" w:rsidTr="00A6676D">
        <w:tc>
          <w:tcPr>
            <w:tcW w:w="9576" w:type="dxa"/>
            <w:gridSpan w:val="2"/>
          </w:tcPr>
          <w:p w14:paraId="78EC9CFF" w14:textId="77777777" w:rsidR="005B0AD5" w:rsidRPr="005B0AD5" w:rsidRDefault="005B0AD5" w:rsidP="005B0AD5">
            <w:pPr>
              <w:rPr>
                <w:b/>
              </w:rPr>
            </w:pPr>
            <w:r w:rsidRPr="005B0AD5">
              <w:rPr>
                <w:b/>
              </w:rPr>
              <w:t>Purpose:</w:t>
            </w:r>
          </w:p>
          <w:p w14:paraId="1B5C6840" w14:textId="7B250EC5" w:rsidR="005B0AD5" w:rsidRDefault="005B0AD5" w:rsidP="00A6676D">
            <w:pPr>
              <w:pStyle w:val="ListParagraph"/>
              <w:numPr>
                <w:ilvl w:val="0"/>
                <w:numId w:val="123"/>
              </w:numPr>
            </w:pPr>
            <w:r>
              <w:t xml:space="preserve">To </w:t>
            </w:r>
            <w:r w:rsidR="00AD1BDD">
              <w:t xml:space="preserve">help </w:t>
            </w:r>
            <w:r>
              <w:t>learners valu</w:t>
            </w:r>
            <w:r w:rsidR="00AD1BDD">
              <w:t>e</w:t>
            </w:r>
            <w:r>
              <w:t xml:space="preserve"> the importance and protocols of Elders in sharing traditional knowledge and wisdom.</w:t>
            </w:r>
          </w:p>
          <w:p w14:paraId="43183245" w14:textId="32BE66F9" w:rsidR="005B0AD5" w:rsidRPr="00D9774A" w:rsidRDefault="005B0AD5">
            <w:pPr>
              <w:pStyle w:val="ListParagraph"/>
              <w:numPr>
                <w:ilvl w:val="0"/>
                <w:numId w:val="123"/>
              </w:numPr>
            </w:pPr>
            <w:r>
              <w:t xml:space="preserve">To </w:t>
            </w:r>
            <w:r w:rsidR="00AD1BDD">
              <w:t>help l</w:t>
            </w:r>
            <w:r>
              <w:t>earners explor</w:t>
            </w:r>
            <w:r w:rsidR="00AD1BDD">
              <w:t>e</w:t>
            </w:r>
            <w:r>
              <w:t xml:space="preserve"> traditional knowledge and holistic health approaches of </w:t>
            </w:r>
            <w:r w:rsidR="006661C4">
              <w:t xml:space="preserve">Indigenous </w:t>
            </w:r>
            <w:r>
              <w:t>peoples.</w:t>
            </w:r>
          </w:p>
        </w:tc>
      </w:tr>
      <w:tr w:rsidR="009049FC" w14:paraId="403F7116" w14:textId="77777777" w:rsidTr="00A6676D">
        <w:tc>
          <w:tcPr>
            <w:tcW w:w="9576" w:type="dxa"/>
            <w:gridSpan w:val="2"/>
          </w:tcPr>
          <w:p w14:paraId="3E20B6E2" w14:textId="06AC91AE" w:rsidR="009049FC" w:rsidRDefault="009049FC" w:rsidP="009049FC">
            <w:pPr>
              <w:rPr>
                <w:b/>
              </w:rPr>
            </w:pPr>
            <w:r w:rsidRPr="009049FC">
              <w:rPr>
                <w:b/>
              </w:rPr>
              <w:t>Process:</w:t>
            </w:r>
          </w:p>
          <w:p w14:paraId="0814CE9A" w14:textId="77777777" w:rsidR="009049FC" w:rsidRPr="009049FC" w:rsidRDefault="009049FC" w:rsidP="009049FC">
            <w:pPr>
              <w:rPr>
                <w:b/>
              </w:rPr>
            </w:pPr>
          </w:p>
          <w:p w14:paraId="21469CE6" w14:textId="77777777" w:rsidR="009049FC" w:rsidRPr="009049FC" w:rsidRDefault="009049FC" w:rsidP="009049FC">
            <w:pPr>
              <w:rPr>
                <w:b/>
              </w:rPr>
            </w:pPr>
            <w:r w:rsidRPr="009049FC">
              <w:rPr>
                <w:b/>
              </w:rPr>
              <w:t>In Preparation:</w:t>
            </w:r>
          </w:p>
          <w:p w14:paraId="2CFDEAD0" w14:textId="77777777" w:rsidR="009049FC" w:rsidRDefault="009049FC" w:rsidP="0091209D">
            <w:pPr>
              <w:pStyle w:val="ListParagraph"/>
              <w:numPr>
                <w:ilvl w:val="0"/>
                <w:numId w:val="124"/>
              </w:numPr>
            </w:pPr>
            <w:r>
              <w:t>Learners access and read:</w:t>
            </w:r>
          </w:p>
          <w:p w14:paraId="2425FD70" w14:textId="77F47ACB" w:rsidR="009049FC" w:rsidRDefault="009049FC" w:rsidP="009049FC">
            <w:pPr>
              <w:ind w:left="720"/>
            </w:pPr>
            <w:r w:rsidRPr="009049FC">
              <w:rPr>
                <w:i/>
              </w:rPr>
              <w:t xml:space="preserve">Approaching a Traditional Healer, Elder or Medicine Person </w:t>
            </w:r>
            <w:hyperlink r:id="rId536" w:history="1">
              <w:r w:rsidR="00DB32DC">
                <w:rPr>
                  <w:rStyle w:val="Hyperlink"/>
                </w:rPr>
                <w:t>http://www.aht.ca/images/stories/TEACHINGS/ApproachingElderHealer.pdf</w:t>
              </w:r>
            </w:hyperlink>
          </w:p>
          <w:p w14:paraId="60787D4A" w14:textId="77777777" w:rsidR="009049FC" w:rsidRDefault="009049FC" w:rsidP="009049FC">
            <w:pPr>
              <w:ind w:left="720"/>
            </w:pPr>
          </w:p>
          <w:p w14:paraId="096B644A" w14:textId="7917B867" w:rsidR="009049FC" w:rsidRDefault="009049FC" w:rsidP="0091209D">
            <w:pPr>
              <w:pStyle w:val="ListParagraph"/>
              <w:numPr>
                <w:ilvl w:val="0"/>
                <w:numId w:val="124"/>
              </w:numPr>
            </w:pPr>
            <w:r>
              <w:t>Learners watch YouTube videos</w:t>
            </w:r>
            <w:r w:rsidR="00AD1BDD">
              <w:t>:</w:t>
            </w:r>
          </w:p>
          <w:p w14:paraId="472AE6B6" w14:textId="07AA5BB5" w:rsidR="009049FC" w:rsidRDefault="009049FC" w:rsidP="00A6676D">
            <w:pPr>
              <w:pStyle w:val="ListParagraph"/>
              <w:numPr>
                <w:ilvl w:val="0"/>
                <w:numId w:val="123"/>
              </w:numPr>
            </w:pPr>
            <w:r w:rsidRPr="00AD1BDD">
              <w:rPr>
                <w:i/>
              </w:rPr>
              <w:t xml:space="preserve">For the </w:t>
            </w:r>
            <w:r w:rsidR="00AD1BDD" w:rsidRPr="00A6676D">
              <w:rPr>
                <w:i/>
              </w:rPr>
              <w:t xml:space="preserve">Next </w:t>
            </w:r>
            <w:r w:rsidRPr="00AD1BDD">
              <w:rPr>
                <w:i/>
              </w:rPr>
              <w:t xml:space="preserve">7 </w:t>
            </w:r>
            <w:r w:rsidR="00AD1BDD" w:rsidRPr="00A6676D">
              <w:rPr>
                <w:i/>
              </w:rPr>
              <w:t>Generations</w:t>
            </w:r>
            <w:r w:rsidRPr="00AD1BDD">
              <w:rPr>
                <w:i/>
              </w:rPr>
              <w:t xml:space="preserve">: The </w:t>
            </w:r>
            <w:r w:rsidR="00AD1BDD" w:rsidRPr="00A6676D">
              <w:rPr>
                <w:i/>
              </w:rPr>
              <w:t>Grandmothers Speak</w:t>
            </w:r>
            <w:r w:rsidR="00DB32DC">
              <w:rPr>
                <w:i/>
              </w:rPr>
              <w:t>:</w:t>
            </w:r>
            <w:r w:rsidR="00AD1BDD">
              <w:t xml:space="preserve"> </w:t>
            </w:r>
            <w:hyperlink r:id="rId537" w:history="1">
              <w:r w:rsidRPr="00A6676D">
                <w:t>http://youtu.be/GKGXpK8LXR4</w:t>
              </w:r>
            </w:hyperlink>
          </w:p>
          <w:p w14:paraId="53E1B0F4" w14:textId="2D8CE41B" w:rsidR="009049FC" w:rsidRDefault="009049FC" w:rsidP="00A6676D">
            <w:pPr>
              <w:pStyle w:val="ListParagraph"/>
              <w:numPr>
                <w:ilvl w:val="0"/>
                <w:numId w:val="123"/>
              </w:numPr>
            </w:pPr>
            <w:r w:rsidRPr="00AD1BDD">
              <w:rPr>
                <w:i/>
              </w:rPr>
              <w:t>Happy Mother’s Day from the 13 Grandmothers of the World</w:t>
            </w:r>
            <w:r w:rsidR="00DB32DC">
              <w:rPr>
                <w:i/>
              </w:rPr>
              <w:t>:</w:t>
            </w:r>
            <w:r>
              <w:t xml:space="preserve"> </w:t>
            </w:r>
            <w:hyperlink r:id="rId538" w:history="1">
              <w:r w:rsidRPr="00A6676D">
                <w:t>http://youtu.be/Vpp7ZU‐Qgnc</w:t>
              </w:r>
            </w:hyperlink>
          </w:p>
          <w:p w14:paraId="144E5C81" w14:textId="77777777" w:rsidR="009049FC" w:rsidRDefault="009049FC" w:rsidP="009049FC"/>
          <w:p w14:paraId="1D3F8EDE" w14:textId="77777777" w:rsidR="009049FC" w:rsidRPr="009049FC" w:rsidRDefault="009049FC" w:rsidP="009049FC">
            <w:pPr>
              <w:rPr>
                <w:b/>
              </w:rPr>
            </w:pPr>
            <w:r w:rsidRPr="009049FC">
              <w:rPr>
                <w:b/>
              </w:rPr>
              <w:t xml:space="preserve">In </w:t>
            </w:r>
            <w:r w:rsidR="00AD1BDD" w:rsidRPr="009049FC">
              <w:rPr>
                <w:b/>
              </w:rPr>
              <w:t>Class</w:t>
            </w:r>
            <w:r w:rsidRPr="009049FC">
              <w:rPr>
                <w:b/>
              </w:rPr>
              <w:t>:</w:t>
            </w:r>
          </w:p>
          <w:p w14:paraId="22D28D7B" w14:textId="7556D452" w:rsidR="009C60B9" w:rsidRDefault="009049FC" w:rsidP="00A6676D">
            <w:pPr>
              <w:pStyle w:val="ListParagraph"/>
              <w:numPr>
                <w:ilvl w:val="0"/>
                <w:numId w:val="125"/>
              </w:numPr>
            </w:pPr>
            <w:r>
              <w:t xml:space="preserve">Invite Elders to provide perspectives and teachings. Demonstrate and explain the protocols of welcoming Elders into the learning community. </w:t>
            </w:r>
            <w:r w:rsidR="00AD1BDD">
              <w:t>(In the Re</w:t>
            </w:r>
            <w:r>
              <w:t>ferences below</w:t>
            </w:r>
            <w:r w:rsidR="00AD1BDD">
              <w:t>, see p</w:t>
            </w:r>
            <w:r>
              <w:t xml:space="preserve">odcasts of Elder Ellen White </w:t>
            </w:r>
            <w:r w:rsidR="00AD1BDD">
              <w:t>[</w:t>
            </w:r>
            <w:r>
              <w:t>Kwalasulwat</w:t>
            </w:r>
            <w:r w:rsidR="00AD1BDD">
              <w:t>]</w:t>
            </w:r>
            <w:r>
              <w:t xml:space="preserve"> and Elder Geraldine Manson </w:t>
            </w:r>
            <w:r w:rsidR="00AD1BDD">
              <w:t>[</w:t>
            </w:r>
            <w:r>
              <w:t>Tstassiacan</w:t>
            </w:r>
            <w:r w:rsidR="00AD1BDD">
              <w:t>]</w:t>
            </w:r>
            <w:r>
              <w:t xml:space="preserve"> in </w:t>
            </w:r>
            <w:r w:rsidRPr="00A6676D">
              <w:rPr>
                <w:i/>
              </w:rPr>
              <w:t>Voices of the Snuneymuxw First Nation</w:t>
            </w:r>
            <w:r>
              <w:t>.</w:t>
            </w:r>
            <w:r w:rsidR="00AD1BDD">
              <w:t>)</w:t>
            </w:r>
          </w:p>
          <w:p w14:paraId="11BB1B5A" w14:textId="1A7BCB5F" w:rsidR="009C60B9" w:rsidRDefault="009049FC" w:rsidP="00A6676D">
            <w:pPr>
              <w:pStyle w:val="ListParagraph"/>
              <w:numPr>
                <w:ilvl w:val="0"/>
                <w:numId w:val="125"/>
              </w:numPr>
            </w:pPr>
            <w:r>
              <w:t>Discuss with learners the role of Elders in sharing of traditional knowledge and wisdom. (See Importance of Elders Overview resource below</w:t>
            </w:r>
            <w:r w:rsidR="00AD1BDD">
              <w:t>.</w:t>
            </w:r>
            <w:r>
              <w:t>)</w:t>
            </w:r>
          </w:p>
          <w:p w14:paraId="0D70E26D" w14:textId="1C2767D0" w:rsidR="009C60B9" w:rsidRDefault="009049FC" w:rsidP="00A6676D">
            <w:pPr>
              <w:pStyle w:val="ListParagraph"/>
              <w:numPr>
                <w:ilvl w:val="0"/>
                <w:numId w:val="125"/>
              </w:numPr>
            </w:pPr>
            <w:r>
              <w:t>Explore the role of Elders in promoti</w:t>
            </w:r>
            <w:r w:rsidR="00AD1BDD">
              <w:t>ng</w:t>
            </w:r>
            <w:r>
              <w:t xml:space="preserve"> holistic health within the biomedical health beliefs model.</w:t>
            </w:r>
          </w:p>
          <w:p w14:paraId="3EAB289E" w14:textId="09BF800A" w:rsidR="009049FC" w:rsidRDefault="009049FC" w:rsidP="0091209D">
            <w:pPr>
              <w:pStyle w:val="ListParagraph"/>
              <w:numPr>
                <w:ilvl w:val="0"/>
                <w:numId w:val="125"/>
              </w:numPr>
            </w:pPr>
            <w:r>
              <w:t xml:space="preserve">Watch the film </w:t>
            </w:r>
            <w:r w:rsidRPr="00A6676D">
              <w:rPr>
                <w:i/>
              </w:rPr>
              <w:t>Spirit Doctors</w:t>
            </w:r>
            <w:r>
              <w:t xml:space="preserve"> (40 minutes)</w:t>
            </w:r>
            <w:r w:rsidR="00691715">
              <w:t>, summarized here:</w:t>
            </w:r>
          </w:p>
          <w:p w14:paraId="47421801" w14:textId="77777777" w:rsidR="009C60B9" w:rsidRDefault="009C60B9" w:rsidP="009C60B9">
            <w:pPr>
              <w:pStyle w:val="ListParagraph"/>
            </w:pPr>
          </w:p>
          <w:p w14:paraId="004C391F" w14:textId="129FB270" w:rsidR="007C2CB7" w:rsidRPr="00A6676D" w:rsidRDefault="009049FC" w:rsidP="009C60B9">
            <w:pPr>
              <w:pStyle w:val="ListParagraph"/>
              <w:rPr>
                <w:b/>
                <w:i/>
              </w:rPr>
            </w:pPr>
            <w:r w:rsidRPr="00A6676D">
              <w:rPr>
                <w:b/>
                <w:i/>
              </w:rPr>
              <w:t>Spirit Doctors</w:t>
            </w:r>
          </w:p>
          <w:p w14:paraId="6FF43545" w14:textId="499EC952" w:rsidR="007C2CB7" w:rsidRDefault="009049FC">
            <w:pPr>
              <w:pStyle w:val="ListParagraph"/>
            </w:pPr>
            <w:r>
              <w:t>Mary and Ed Louie are committed to practices that keep them accountable to the spirit world, their people and Mother Earth. During the filming of this unique documentary, the sound recordist is diagnosed with throat cancer. He chooses to be treated with modern medicine, but he also looks to Mary and Ed for help. The couple decide to allow Don</w:t>
            </w:r>
            <w:r w:rsidR="00691715">
              <w:t>’</w:t>
            </w:r>
            <w:r>
              <w:t>s doctoring to be recorded in order to teach others. Filmed in the lush interior of British Columbia and the city of Vancouver.</w:t>
            </w:r>
          </w:p>
          <w:p w14:paraId="09516844" w14:textId="1F585EBF" w:rsidR="007C2CB7" w:rsidRDefault="009049FC" w:rsidP="00A6676D">
            <w:pPr>
              <w:pStyle w:val="ListParagraph"/>
              <w:numPr>
                <w:ilvl w:val="0"/>
                <w:numId w:val="125"/>
              </w:numPr>
            </w:pPr>
            <w:r>
              <w:t>Learners work in small groups, using the concept map below (or alternat</w:t>
            </w:r>
            <w:r w:rsidR="00DB32DC">
              <w:t>ive</w:t>
            </w:r>
            <w:r>
              <w:t>)</w:t>
            </w:r>
            <w:r w:rsidR="00DB32DC">
              <w:t>,</w:t>
            </w:r>
            <w:r>
              <w:t xml:space="preserve"> indicate the potential augmentations as well as the tensions of the biomedical and holistic health beliefs models.</w:t>
            </w:r>
          </w:p>
          <w:p w14:paraId="45DD1518" w14:textId="061EDC54" w:rsidR="007C2CB7" w:rsidRDefault="009049FC" w:rsidP="00A6676D">
            <w:pPr>
              <w:pStyle w:val="ListParagraph"/>
              <w:numPr>
                <w:ilvl w:val="0"/>
                <w:numId w:val="125"/>
              </w:numPr>
            </w:pPr>
            <w:r>
              <w:t xml:space="preserve">Where is the learners’ current health beliefs model situated in the diagram? Ask learners to draw a stick figure indicating their current position. Where do they see </w:t>
            </w:r>
            <w:r w:rsidR="00DB32DC">
              <w:t xml:space="preserve">Indigenous </w:t>
            </w:r>
            <w:r>
              <w:t>clients, families and communities situated? What needs to happen in order for learners to provide holistic, person‐centred care?</w:t>
            </w:r>
          </w:p>
          <w:p w14:paraId="4D1BD822" w14:textId="77777777" w:rsidR="009049FC" w:rsidRPr="00D9774A" w:rsidRDefault="009049FC" w:rsidP="00D9774A"/>
        </w:tc>
      </w:tr>
      <w:tr w:rsidR="009C60B9" w14:paraId="02433C53" w14:textId="77777777" w:rsidTr="00A6676D">
        <w:tc>
          <w:tcPr>
            <w:tcW w:w="9576" w:type="dxa"/>
            <w:gridSpan w:val="2"/>
          </w:tcPr>
          <w:p w14:paraId="5CE21F93" w14:textId="77777777" w:rsidR="001E37B5" w:rsidRDefault="001E37B5" w:rsidP="00D9774A">
            <w:r>
              <w:rPr>
                <w:noProof/>
              </w:rPr>
              <mc:AlternateContent>
                <mc:Choice Requires="wps">
                  <w:drawing>
                    <wp:anchor distT="0" distB="0" distL="114300" distR="114300" simplePos="0" relativeHeight="251666432" behindDoc="0" locked="0" layoutInCell="1" allowOverlap="1" wp14:anchorId="46CC4381" wp14:editId="25468315">
                      <wp:simplePos x="0" y="0"/>
                      <wp:positionH relativeFrom="column">
                        <wp:posOffset>2001520</wp:posOffset>
                      </wp:positionH>
                      <wp:positionV relativeFrom="paragraph">
                        <wp:posOffset>61595</wp:posOffset>
                      </wp:positionV>
                      <wp:extent cx="1752600" cy="680085"/>
                      <wp:effectExtent l="0" t="0" r="25400" b="31115"/>
                      <wp:wrapThrough wrapText="bothSides">
                        <wp:wrapPolygon edited="0">
                          <wp:start x="6261" y="0"/>
                          <wp:lineTo x="0" y="2420"/>
                          <wp:lineTo x="0" y="19361"/>
                          <wp:lineTo x="6261" y="21782"/>
                          <wp:lineTo x="15339" y="21782"/>
                          <wp:lineTo x="21600" y="19361"/>
                          <wp:lineTo x="21600" y="2420"/>
                          <wp:lineTo x="15339" y="0"/>
                          <wp:lineTo x="6261" y="0"/>
                        </wp:wrapPolygon>
                      </wp:wrapThrough>
                      <wp:docPr id="5" name="Oval 5"/>
                      <wp:cNvGraphicFramePr/>
                      <a:graphic xmlns:a="http://schemas.openxmlformats.org/drawingml/2006/main">
                        <a:graphicData uri="http://schemas.microsoft.com/office/word/2010/wordprocessingShape">
                          <wps:wsp>
                            <wps:cNvSpPr/>
                            <wps:spPr>
                              <a:xfrm>
                                <a:off x="0" y="0"/>
                                <a:ext cx="1752600" cy="680085"/>
                              </a:xfrm>
                              <a:prstGeom prst="ellipse">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5" o:spid="_x0000_s1026" style="position:absolute;margin-left:157.6pt;margin-top:4.85pt;width:138pt;height:53.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" fillcolor="white [3201]" strokecolor="#ffc000 [3207]" strokeweight="1pt">
                      <v:stroke joinstyle="miter"/>
                      <w10:wrap type="through"/>
                    </v:oval>
                  </w:pict>
                </mc:Fallback>
              </mc:AlternateContent>
            </w:r>
          </w:p>
          <w:p w14:paraId="69E22849" w14:textId="77777777" w:rsidR="009C60B9" w:rsidRDefault="00372C07" w:rsidP="00D9774A">
            <w:r>
              <w:rPr>
                <w:noProof/>
              </w:rPr>
              <mc:AlternateContent>
                <mc:Choice Requires="wps">
                  <w:drawing>
                    <wp:anchor distT="0" distB="0" distL="114300" distR="114300" simplePos="0" relativeHeight="251676672" behindDoc="0" locked="0" layoutInCell="1" allowOverlap="1" wp14:anchorId="1D1F8097" wp14:editId="5C94F107">
                      <wp:simplePos x="0" y="0"/>
                      <wp:positionH relativeFrom="column">
                        <wp:posOffset>2150745</wp:posOffset>
                      </wp:positionH>
                      <wp:positionV relativeFrom="paragraph">
                        <wp:posOffset>99060</wp:posOffset>
                      </wp:positionV>
                      <wp:extent cx="1523365" cy="23114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523365"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452F31" w14:textId="77777777" w:rsidR="00820DC2" w:rsidRDefault="00820DC2" w:rsidP="00372C07">
                                  <w:pPr>
                                    <w:jc w:val="center"/>
                                  </w:pPr>
                                  <w:r>
                                    <w:t>HEALTH BELIEFS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F8097" id="Text Box 15" o:spid="_x0000_s1031" type="#_x0000_t202" style="position:absolute;margin-left:169.35pt;margin-top:7.8pt;width:119.95pt;height:1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" filled="f" stroked="f">
                      <v:textbox>
                        <w:txbxContent>
                          <w:p w14:paraId="48452F31" w14:textId="77777777" w:rsidR="00820DC2" w:rsidRDefault="00820DC2" w:rsidP="00372C07">
                            <w:pPr>
                              <w:jc w:val="center"/>
                            </w:pPr>
                            <w:r>
                              <w:t>HEALTH BELIEFS</w:t>
                            </w:r>
                          </w:p>
                        </w:txbxContent>
                      </v:textbox>
                      <w10:wrap type="square"/>
                    </v:shape>
                  </w:pict>
                </mc:Fallback>
              </mc:AlternateContent>
            </w:r>
            <w:r>
              <w:rPr>
                <w:noProof/>
              </w:rPr>
              <mc:AlternateContent>
                <mc:Choice Requires="wps">
                  <w:drawing>
                    <wp:anchor distT="0" distB="0" distL="114300" distR="114300" simplePos="0" relativeHeight="251675648" behindDoc="0" locked="0" layoutInCell="1" allowOverlap="1" wp14:anchorId="58EF8105" wp14:editId="773570BC">
                      <wp:simplePos x="0" y="0"/>
                      <wp:positionH relativeFrom="column">
                        <wp:posOffset>2608580</wp:posOffset>
                      </wp:positionH>
                      <wp:positionV relativeFrom="paragraph">
                        <wp:posOffset>99060</wp:posOffset>
                      </wp:positionV>
                      <wp:extent cx="291465" cy="102362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291465" cy="10236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AC3A6A" w14:textId="77777777" w:rsidR="00820DC2" w:rsidRDefault="00820D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F8105" id="Text Box 14" o:spid="_x0000_s1032" type="#_x0000_t202" style="position:absolute;margin-left:205.4pt;margin-top:7.8pt;width:22.95pt;height:8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" filled="f" stroked="f">
                      <v:textbox>
                        <w:txbxContent>
                          <w:p w14:paraId="53AC3A6A" w14:textId="77777777" w:rsidR="00820DC2" w:rsidRDefault="00820DC2"/>
                        </w:txbxContent>
                      </v:textbox>
                      <w10:wrap type="square"/>
                    </v:shape>
                  </w:pict>
                </mc:Fallback>
              </mc:AlternateContent>
            </w:r>
          </w:p>
          <w:p w14:paraId="24306937" w14:textId="77777777" w:rsidR="001E37B5" w:rsidRDefault="00372C07" w:rsidP="00D9774A">
            <w:r>
              <w:rPr>
                <w:noProof/>
              </w:rPr>
              <mc:AlternateContent>
                <mc:Choice Requires="wps">
                  <w:drawing>
                    <wp:anchor distT="0" distB="0" distL="114300" distR="114300" simplePos="0" relativeHeight="251677696" behindDoc="0" locked="0" layoutInCell="1" allowOverlap="1" wp14:anchorId="5832C6EB" wp14:editId="2F06117E">
                      <wp:simplePos x="0" y="0"/>
                      <wp:positionH relativeFrom="column">
                        <wp:posOffset>2989852</wp:posOffset>
                      </wp:positionH>
                      <wp:positionV relativeFrom="paragraph">
                        <wp:posOffset>147229</wp:posOffset>
                      </wp:positionV>
                      <wp:extent cx="456928" cy="451576"/>
                      <wp:effectExtent l="0" t="0" r="26035" b="31115"/>
                      <wp:wrapNone/>
                      <wp:docPr id="16" name="Straight Connector 16"/>
                      <wp:cNvGraphicFramePr/>
                      <a:graphic xmlns:a="http://schemas.openxmlformats.org/drawingml/2006/main">
                        <a:graphicData uri="http://schemas.microsoft.com/office/word/2010/wordprocessingShape">
                          <wps:wsp>
                            <wps:cNvCnPr/>
                            <wps:spPr>
                              <a:xfrm>
                                <a:off x="0" y="0"/>
                                <a:ext cx="456928" cy="4515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4pt,11.6pt" to="271.4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" strokecolor="#4472c4 [3204]" strokeweight=".5pt">
                      <v:stroke joinstyle="miter"/>
                    </v:line>
                  </w:pict>
                </mc:Fallback>
              </mc:AlternateContent>
            </w:r>
          </w:p>
          <w:p w14:paraId="70411DA6" w14:textId="77777777" w:rsidR="001E37B5" w:rsidRDefault="001E37B5" w:rsidP="00D9774A"/>
          <w:p w14:paraId="0D1B4BC4" w14:textId="77777777" w:rsidR="001E37B5" w:rsidRDefault="001E37B5" w:rsidP="00D9774A"/>
          <w:p w14:paraId="6B364563" w14:textId="77777777" w:rsidR="001E37B5" w:rsidRDefault="004936B8" w:rsidP="00D9774A">
            <w:r>
              <w:rPr>
                <w:noProof/>
              </w:rPr>
              <mc:AlternateContent>
                <mc:Choice Requires="wps">
                  <w:drawing>
                    <wp:anchor distT="0" distB="0" distL="114300" distR="114300" simplePos="0" relativeHeight="251672576" behindDoc="0" locked="0" layoutInCell="1" allowOverlap="1" wp14:anchorId="16D9ECBD" wp14:editId="415BB998">
                      <wp:simplePos x="0" y="0"/>
                      <wp:positionH relativeFrom="column">
                        <wp:posOffset>4893945</wp:posOffset>
                      </wp:positionH>
                      <wp:positionV relativeFrom="paragraph">
                        <wp:posOffset>153035</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11" name="Oval 11"/>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1" o:spid="_x0000_s1026" style="position:absolute;margin-left:385.35pt;margin-top:12.05pt;width:30pt;height:2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" fillcolor="white [3201]" strokecolor="#4472c4 [3204]" strokeweight="1pt">
                      <v:stroke joinstyle="miter"/>
                      <w10:wrap type="through"/>
                    </v:oval>
                  </w:pict>
                </mc:Fallback>
              </mc:AlternateContent>
            </w:r>
            <w:r w:rsidR="00ED4713">
              <w:rPr>
                <w:noProof/>
              </w:rPr>
              <mc:AlternateContent>
                <mc:Choice Requires="wps">
                  <w:drawing>
                    <wp:anchor distT="0" distB="0" distL="114300" distR="114300" simplePos="0" relativeHeight="251679744" behindDoc="0" locked="0" layoutInCell="1" allowOverlap="1" wp14:anchorId="76EBD920" wp14:editId="50F5A9D1">
                      <wp:simplePos x="0" y="0"/>
                      <wp:positionH relativeFrom="column">
                        <wp:posOffset>3214370</wp:posOffset>
                      </wp:positionH>
                      <wp:positionV relativeFrom="paragraph">
                        <wp:posOffset>156845</wp:posOffset>
                      </wp:positionV>
                      <wp:extent cx="1295400" cy="345440"/>
                      <wp:effectExtent l="0" t="0" r="0" b="10160"/>
                      <wp:wrapSquare wrapText="bothSides"/>
                      <wp:docPr id="19" name="Text Box 19"/>
                      <wp:cNvGraphicFramePr/>
                      <a:graphic xmlns:a="http://schemas.openxmlformats.org/drawingml/2006/main">
                        <a:graphicData uri="http://schemas.microsoft.com/office/word/2010/wordprocessingShape">
                          <wps:wsp>
                            <wps:cNvSpPr txBox="1"/>
                            <wps:spPr>
                              <a:xfrm>
                                <a:off x="0" y="0"/>
                                <a:ext cx="1295400"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3BE0FA" w14:textId="77777777" w:rsidR="00820DC2" w:rsidRDefault="00820DC2">
                                  <w:r>
                                    <w:t>BIOMEDICAL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EBD920" id="Text Box 19" o:spid="_x0000_s1033" type="#_x0000_t202" style="position:absolute;margin-left:253.1pt;margin-top:12.35pt;width:102pt;height:27.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" filled="f" stroked="f">
                      <v:textbox>
                        <w:txbxContent>
                          <w:p w14:paraId="573BE0FA" w14:textId="77777777" w:rsidR="00820DC2" w:rsidRDefault="00820DC2">
                            <w:r>
                              <w:t>BIOMEDICAL</w:t>
                            </w:r>
                          </w:p>
                        </w:txbxContent>
                      </v:textbox>
                      <w10:wrap type="square"/>
                    </v:shape>
                  </w:pict>
                </mc:Fallback>
              </mc:AlternateContent>
            </w:r>
            <w:r w:rsidR="00ED4713">
              <w:rPr>
                <w:noProof/>
              </w:rPr>
              <mc:AlternateContent>
                <mc:Choice Requires="wps">
                  <w:drawing>
                    <wp:anchor distT="0" distB="0" distL="114300" distR="114300" simplePos="0" relativeHeight="251678720" behindDoc="0" locked="0" layoutInCell="1" allowOverlap="1" wp14:anchorId="7B80A73D" wp14:editId="119CDA15">
                      <wp:simplePos x="0" y="0"/>
                      <wp:positionH relativeFrom="column">
                        <wp:posOffset>1995805</wp:posOffset>
                      </wp:positionH>
                      <wp:positionV relativeFrom="paragraph">
                        <wp:posOffset>157480</wp:posOffset>
                      </wp:positionV>
                      <wp:extent cx="914400" cy="342900"/>
                      <wp:effectExtent l="0" t="0" r="0" b="12700"/>
                      <wp:wrapSquare wrapText="bothSides"/>
                      <wp:docPr id="18" name="Text Box 18"/>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95396AD" w14:textId="77777777" w:rsidR="00820DC2" w:rsidRDefault="00820DC2">
                                  <w:r>
                                    <w:t>HOLISTIC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80A73D" id="Text Box 18" o:spid="_x0000_s1034" type="#_x0000_t202" style="position:absolute;margin-left:157.15pt;margin-top:12.4pt;width:1in;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" filled="f" stroked="f">
                      <v:textbox>
                        <w:txbxContent>
                          <w:p w14:paraId="495396AD" w14:textId="77777777" w:rsidR="00820DC2" w:rsidRDefault="00820DC2">
                            <w:r>
                              <w:t>HOLISTIC</w:t>
                            </w:r>
                          </w:p>
                        </w:txbxContent>
                      </v:textbox>
                      <w10:wrap type="square"/>
                    </v:shape>
                  </w:pict>
                </mc:Fallback>
              </mc:AlternateContent>
            </w:r>
            <w:r w:rsidR="002438EC">
              <w:rPr>
                <w:noProof/>
              </w:rPr>
              <mc:AlternateContent>
                <mc:Choice Requires="wps">
                  <w:drawing>
                    <wp:anchor distT="0" distB="0" distL="114300" distR="114300" simplePos="0" relativeHeight="251669504" behindDoc="0" locked="0" layoutInCell="1" allowOverlap="1" wp14:anchorId="4967021D" wp14:editId="0FC8EC01">
                      <wp:simplePos x="0" y="0"/>
                      <wp:positionH relativeFrom="column">
                        <wp:posOffset>702945</wp:posOffset>
                      </wp:positionH>
                      <wp:positionV relativeFrom="paragraph">
                        <wp:posOffset>156845</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8" name="Oval 8"/>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26" style="position:absolute;margin-left:55.35pt;margin-top:12.35pt;width:30pt;height:2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" fillcolor="white [3201]" strokecolor="#70ad47 [3209]" strokeweight="1pt">
                      <v:stroke joinstyle="miter"/>
                      <w10:wrap type="through"/>
                    </v:oval>
                  </w:pict>
                </mc:Fallback>
              </mc:AlternateContent>
            </w:r>
            <w:r w:rsidR="001E37B5">
              <w:rPr>
                <w:noProof/>
              </w:rPr>
              <mc:AlternateContent>
                <mc:Choice Requires="wps">
                  <w:drawing>
                    <wp:anchor distT="0" distB="0" distL="114300" distR="114300" simplePos="0" relativeHeight="251668480" behindDoc="0" locked="0" layoutInCell="1" allowOverlap="1" wp14:anchorId="2A129132" wp14:editId="2558F2CC">
                      <wp:simplePos x="0" y="0"/>
                      <wp:positionH relativeFrom="column">
                        <wp:posOffset>2838450</wp:posOffset>
                      </wp:positionH>
                      <wp:positionV relativeFrom="paragraph">
                        <wp:posOffset>42545</wp:posOffset>
                      </wp:positionV>
                      <wp:extent cx="1600200" cy="571500"/>
                      <wp:effectExtent l="0" t="0" r="25400" b="38100"/>
                      <wp:wrapThrough wrapText="bothSides">
                        <wp:wrapPolygon edited="0">
                          <wp:start x="5829" y="0"/>
                          <wp:lineTo x="0" y="1920"/>
                          <wp:lineTo x="0" y="17280"/>
                          <wp:lineTo x="4457" y="22080"/>
                          <wp:lineTo x="5829" y="22080"/>
                          <wp:lineTo x="15771" y="22080"/>
                          <wp:lineTo x="17143" y="22080"/>
                          <wp:lineTo x="21600" y="17280"/>
                          <wp:lineTo x="21600" y="1920"/>
                          <wp:lineTo x="15771" y="0"/>
                          <wp:lineTo x="5829" y="0"/>
                        </wp:wrapPolygon>
                      </wp:wrapThrough>
                      <wp:docPr id="7" name="Oval 7"/>
                      <wp:cNvGraphicFramePr/>
                      <a:graphic xmlns:a="http://schemas.openxmlformats.org/drawingml/2006/main">
                        <a:graphicData uri="http://schemas.microsoft.com/office/word/2010/wordprocessingShape">
                          <wps:wsp>
                            <wps:cNvSpPr/>
                            <wps:spPr>
                              <a:xfrm>
                                <a:off x="0" y="0"/>
                                <a:ext cx="1600200" cy="5715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7" o:spid="_x0000_s1026" style="position:absolute;margin-left:223.5pt;margin-top:3.35pt;width:126pt;height: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" fillcolor="white [3201]" strokecolor="#4472c4 [3204]" strokeweight="1pt">
                      <v:stroke joinstyle="miter"/>
                      <w10:wrap type="through"/>
                    </v:oval>
                  </w:pict>
                </mc:Fallback>
              </mc:AlternateContent>
            </w:r>
            <w:r w:rsidR="001E37B5">
              <w:rPr>
                <w:noProof/>
              </w:rPr>
              <mc:AlternateContent>
                <mc:Choice Requires="wps">
                  <w:drawing>
                    <wp:anchor distT="0" distB="0" distL="114300" distR="114300" simplePos="0" relativeHeight="251668991" behindDoc="0" locked="0" layoutInCell="1" allowOverlap="1" wp14:anchorId="60674876" wp14:editId="7553B43A">
                      <wp:simplePos x="0" y="0"/>
                      <wp:positionH relativeFrom="column">
                        <wp:posOffset>1617345</wp:posOffset>
                      </wp:positionH>
                      <wp:positionV relativeFrom="paragraph">
                        <wp:posOffset>41910</wp:posOffset>
                      </wp:positionV>
                      <wp:extent cx="1524000" cy="571500"/>
                      <wp:effectExtent l="0" t="0" r="25400" b="38100"/>
                      <wp:wrapThrough wrapText="bothSides">
                        <wp:wrapPolygon edited="0">
                          <wp:start x="5760" y="0"/>
                          <wp:lineTo x="0" y="1920"/>
                          <wp:lineTo x="0" y="17280"/>
                          <wp:lineTo x="4320" y="22080"/>
                          <wp:lineTo x="5760" y="22080"/>
                          <wp:lineTo x="15840" y="22080"/>
                          <wp:lineTo x="17280" y="22080"/>
                          <wp:lineTo x="21600" y="17280"/>
                          <wp:lineTo x="21600" y="1920"/>
                          <wp:lineTo x="15840" y="0"/>
                          <wp:lineTo x="5760" y="0"/>
                        </wp:wrapPolygon>
                      </wp:wrapThrough>
                      <wp:docPr id="6" name="Oval 6"/>
                      <wp:cNvGraphicFramePr/>
                      <a:graphic xmlns:a="http://schemas.openxmlformats.org/drawingml/2006/main">
                        <a:graphicData uri="http://schemas.microsoft.com/office/word/2010/wordprocessingShape">
                          <wps:wsp>
                            <wps:cNvSpPr/>
                            <wps:spPr>
                              <a:xfrm>
                                <a:off x="0" y="0"/>
                                <a:ext cx="1524000" cy="571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6" style="position:absolute;margin-left:127.35pt;margin-top:3.3pt;width:120pt;height:45pt;z-index:25166899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" fillcolor="white [3201]" strokecolor="#70ad47 [3209]" strokeweight="1pt">
                      <v:stroke joinstyle="miter"/>
                      <w10:wrap type="through"/>
                    </v:oval>
                  </w:pict>
                </mc:Fallback>
              </mc:AlternateContent>
            </w:r>
          </w:p>
          <w:p w14:paraId="1C10E718" w14:textId="77777777" w:rsidR="001E37B5" w:rsidRPr="001E37B5" w:rsidRDefault="001E37B5" w:rsidP="001E37B5"/>
          <w:p w14:paraId="4F7E4E92" w14:textId="77777777" w:rsidR="001E37B5" w:rsidRDefault="001E37B5" w:rsidP="001E37B5"/>
          <w:p w14:paraId="3B99227D" w14:textId="77777777" w:rsidR="001E37B5" w:rsidRDefault="004936B8" w:rsidP="001E37B5">
            <w:r>
              <w:rPr>
                <w:noProof/>
              </w:rPr>
              <mc:AlternateContent>
                <mc:Choice Requires="wps">
                  <w:drawing>
                    <wp:anchor distT="0" distB="0" distL="114300" distR="114300" simplePos="0" relativeHeight="251673600" behindDoc="0" locked="0" layoutInCell="1" allowOverlap="1" wp14:anchorId="2735FB59" wp14:editId="5CF85CEC">
                      <wp:simplePos x="0" y="0"/>
                      <wp:positionH relativeFrom="column">
                        <wp:posOffset>4664710</wp:posOffset>
                      </wp:positionH>
                      <wp:positionV relativeFrom="paragraph">
                        <wp:posOffset>52161</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12" name="Oval 12"/>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367.3pt;margin-top:4.1pt;width:30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" fillcolor="white [3201]" strokecolor="#4472c4 [3204]" strokeweight="1pt">
                      <v:stroke joinstyle="miter"/>
                      <w10:wrap type="through"/>
                    </v:oval>
                  </w:pict>
                </mc:Fallback>
              </mc:AlternateContent>
            </w:r>
            <w:r w:rsidR="002438EC">
              <w:rPr>
                <w:noProof/>
              </w:rPr>
              <mc:AlternateContent>
                <mc:Choice Requires="wps">
                  <w:drawing>
                    <wp:anchor distT="0" distB="0" distL="114300" distR="114300" simplePos="0" relativeHeight="251670528" behindDoc="0" locked="0" layoutInCell="1" allowOverlap="1" wp14:anchorId="3F11B089" wp14:editId="24AE59B4">
                      <wp:simplePos x="0" y="0"/>
                      <wp:positionH relativeFrom="column">
                        <wp:posOffset>1007745</wp:posOffset>
                      </wp:positionH>
                      <wp:positionV relativeFrom="paragraph">
                        <wp:posOffset>55880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9" name="Oval 9"/>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 o:spid="_x0000_s1026" style="position:absolute;margin-left:79.35pt;margin-top:4.4pt;width:30pt;height:2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" fillcolor="white [3201]" strokecolor="#70ad47 [3209]" strokeweight="1pt">
                      <v:stroke joinstyle="miter"/>
                      <w10:wrap type="through"/>
                    </v:oval>
                  </w:pict>
                </mc:Fallback>
              </mc:AlternateContent>
            </w:r>
          </w:p>
          <w:p w14:paraId="7CCCDB04" w14:textId="77777777" w:rsidR="001E37B5" w:rsidRPr="001E37B5" w:rsidRDefault="001E37B5" w:rsidP="001E37B5"/>
          <w:p w14:paraId="59FB1ED7" w14:textId="77777777" w:rsidR="001E37B5" w:rsidRDefault="002438EC" w:rsidP="00D9774A">
            <w:r>
              <w:rPr>
                <w:noProof/>
              </w:rPr>
              <mc:AlternateContent>
                <mc:Choice Requires="wps">
                  <w:drawing>
                    <wp:anchor distT="0" distB="0" distL="114300" distR="114300" simplePos="0" relativeHeight="251674624" behindDoc="0" locked="0" layoutInCell="1" allowOverlap="1" wp14:anchorId="4FB41160" wp14:editId="4A0B788D">
                      <wp:simplePos x="0" y="0"/>
                      <wp:positionH relativeFrom="column">
                        <wp:posOffset>4210413</wp:posOffset>
                      </wp:positionH>
                      <wp:positionV relativeFrom="paragraph">
                        <wp:posOffset>28575</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13" name="Oval 13"/>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3" o:spid="_x0000_s1026" style="position:absolute;margin-left:331.55pt;margin-top:2.25pt;width:30pt;height:2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" fillcolor="white [3201]" strokecolor="#4472c4 [3204]" strokeweight="1pt">
                      <v:stroke joinstyle="miter"/>
                      <w10:wrap type="through"/>
                    </v:oval>
                  </w:pict>
                </mc:Fallback>
              </mc:AlternateContent>
            </w:r>
            <w:r>
              <w:rPr>
                <w:noProof/>
              </w:rPr>
              <mc:AlternateContent>
                <mc:Choice Requires="wps">
                  <w:drawing>
                    <wp:anchor distT="0" distB="0" distL="114300" distR="114300" simplePos="0" relativeHeight="251671552" behindDoc="0" locked="0" layoutInCell="1" allowOverlap="1" wp14:anchorId="351C898C" wp14:editId="22D58EE9">
                      <wp:simplePos x="0" y="0"/>
                      <wp:positionH relativeFrom="column">
                        <wp:posOffset>1538605</wp:posOffset>
                      </wp:positionH>
                      <wp:positionV relativeFrom="paragraph">
                        <wp:posOffset>26670</wp:posOffset>
                      </wp:positionV>
                      <wp:extent cx="381000" cy="342900"/>
                      <wp:effectExtent l="0" t="0" r="25400" b="38100"/>
                      <wp:wrapThrough wrapText="bothSides">
                        <wp:wrapPolygon edited="0">
                          <wp:start x="2880" y="0"/>
                          <wp:lineTo x="0" y="3200"/>
                          <wp:lineTo x="0" y="19200"/>
                          <wp:lineTo x="2880" y="22400"/>
                          <wp:lineTo x="18720" y="22400"/>
                          <wp:lineTo x="21600" y="19200"/>
                          <wp:lineTo x="21600" y="3200"/>
                          <wp:lineTo x="18720" y="0"/>
                          <wp:lineTo x="2880" y="0"/>
                        </wp:wrapPolygon>
                      </wp:wrapThrough>
                      <wp:docPr id="10" name="Oval 10"/>
                      <wp:cNvGraphicFramePr/>
                      <a:graphic xmlns:a="http://schemas.openxmlformats.org/drawingml/2006/main">
                        <a:graphicData uri="http://schemas.microsoft.com/office/word/2010/wordprocessingShape">
                          <wps:wsp>
                            <wps:cNvSpPr/>
                            <wps:spPr>
                              <a:xfrm>
                                <a:off x="0" y="0"/>
                                <a:ext cx="381000" cy="3429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o:spid="_x0000_s1026" style="position:absolute;margin-left:121.15pt;margin-top:2.1pt;width:30pt;height:2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" fillcolor="white [3201]" strokecolor="#70ad47 [3209]" strokeweight="1pt">
                      <v:stroke joinstyle="miter"/>
                      <w10:wrap type="through"/>
                    </v:oval>
                  </w:pict>
                </mc:Fallback>
              </mc:AlternateContent>
            </w:r>
          </w:p>
          <w:p w14:paraId="11DAF7A6" w14:textId="77777777" w:rsidR="001E37B5" w:rsidRDefault="001E37B5" w:rsidP="00D9774A"/>
          <w:p w14:paraId="185B511B" w14:textId="77777777" w:rsidR="001E37B5" w:rsidRPr="00D9774A" w:rsidRDefault="001E37B5" w:rsidP="00D9774A"/>
        </w:tc>
      </w:tr>
      <w:tr w:rsidR="00482F0A" w14:paraId="30E00F6B" w14:textId="77777777" w:rsidTr="00A6676D">
        <w:tc>
          <w:tcPr>
            <w:tcW w:w="9576" w:type="dxa"/>
            <w:gridSpan w:val="2"/>
          </w:tcPr>
          <w:p w14:paraId="686DE283" w14:textId="77777777" w:rsidR="00482F0A" w:rsidRPr="00482F0A" w:rsidRDefault="00482F0A" w:rsidP="00482F0A">
            <w:pPr>
              <w:rPr>
                <w:b/>
              </w:rPr>
            </w:pPr>
            <w:r w:rsidRPr="00482F0A">
              <w:rPr>
                <w:b/>
              </w:rPr>
              <w:t>References:</w:t>
            </w:r>
          </w:p>
          <w:p w14:paraId="5A97BBCB" w14:textId="77777777" w:rsidR="00482F0A" w:rsidRDefault="00482F0A" w:rsidP="00482F0A"/>
          <w:p w14:paraId="0A0C436D" w14:textId="6C2A621C" w:rsidR="00482F0A" w:rsidRDefault="00482F0A" w:rsidP="00482F0A">
            <w:r>
              <w:t xml:space="preserve">Anishnawbe Health Toronto. (n.d.) </w:t>
            </w:r>
            <w:r w:rsidRPr="00A6676D">
              <w:rPr>
                <w:i/>
              </w:rPr>
              <w:t>Approaching a Traditional Healer, Elder or Medicine Person</w:t>
            </w:r>
            <w:r>
              <w:t>.</w:t>
            </w:r>
            <w:r w:rsidR="00691715">
              <w:t xml:space="preserve"> </w:t>
            </w:r>
            <w:r>
              <w:t>http://aht.ca/approaching‐a‐traditional‐healer‐elder‐or‐medicine‐person</w:t>
            </w:r>
          </w:p>
          <w:p w14:paraId="1383568F" w14:textId="77777777" w:rsidR="00482F0A" w:rsidRDefault="00482F0A" w:rsidP="00482F0A"/>
          <w:p w14:paraId="309C7B00" w14:textId="3102C7A8" w:rsidR="00DC481A" w:rsidRDefault="00DC481A" w:rsidP="00DC481A">
            <w:r w:rsidRPr="00FC1F28">
              <w:t>Burke, M. (Director)</w:t>
            </w:r>
            <w:r w:rsidR="00F34BC0">
              <w:t>, &amp;</w:t>
            </w:r>
            <w:r w:rsidRPr="00FC1F28">
              <w:t xml:space="preserve"> Thompson, B. (Producer). (2005). </w:t>
            </w:r>
            <w:r w:rsidRPr="00150733">
              <w:rPr>
                <w:i/>
              </w:rPr>
              <w:t>Spirit Doctors</w:t>
            </w:r>
            <w:r w:rsidRPr="00FC1F28">
              <w:t xml:space="preserve"> [Video]. National Film Board of Canada. </w:t>
            </w:r>
            <w:hyperlink r:id="rId539" w:history="1">
              <w:r w:rsidRPr="00A07566">
                <w:rPr>
                  <w:rStyle w:val="Hyperlink"/>
                </w:rPr>
                <w:t>https://www.nfb.ca/film/spirit_doctors/</w:t>
              </w:r>
            </w:hyperlink>
          </w:p>
          <w:p w14:paraId="7E277AAD" w14:textId="77777777" w:rsidR="00482F0A" w:rsidRDefault="00482F0A" w:rsidP="00482F0A"/>
          <w:p w14:paraId="4B9A2A38" w14:textId="52B238B2" w:rsidR="00482F0A" w:rsidRDefault="00482F0A" w:rsidP="00482F0A">
            <w:r w:rsidRPr="00482F0A">
              <w:t xml:space="preserve">Kaminski, J. &amp; Currie, S. (2009). Importance of Elders Overview. </w:t>
            </w:r>
            <w:r w:rsidRPr="00482F0A">
              <w:rPr>
                <w:i/>
              </w:rPr>
              <w:t>First Nations Pedagogy Online.</w:t>
            </w:r>
            <w:r w:rsidRPr="00482F0A">
              <w:t xml:space="preserve"> </w:t>
            </w:r>
            <w:hyperlink r:id="rId540" w:history="1">
              <w:r w:rsidRPr="00A07566">
                <w:rPr>
                  <w:rStyle w:val="Hyperlink"/>
                </w:rPr>
                <w:t>http://firstnationspedagogy.ca/elders.html</w:t>
              </w:r>
            </w:hyperlink>
          </w:p>
          <w:p w14:paraId="74528B6B" w14:textId="77777777" w:rsidR="00482F0A" w:rsidRDefault="00482F0A" w:rsidP="00482F0A"/>
          <w:p w14:paraId="1DBB8959" w14:textId="1E3E7CB4" w:rsidR="00482F0A" w:rsidRDefault="00482F0A" w:rsidP="00482F0A">
            <w:r>
              <w:t>National Aboriginal Health Organization. (2005</w:t>
            </w:r>
            <w:r w:rsidRPr="00A6676D">
              <w:t>)</w:t>
            </w:r>
            <w:r w:rsidRPr="001C415C">
              <w:rPr>
                <w:i/>
              </w:rPr>
              <w:t xml:space="preserve">. Sacred Ways of Life: Traditional </w:t>
            </w:r>
            <w:r w:rsidR="00691715">
              <w:rPr>
                <w:i/>
              </w:rPr>
              <w:t>K</w:t>
            </w:r>
            <w:r w:rsidRPr="001C415C">
              <w:rPr>
                <w:i/>
              </w:rPr>
              <w:t>nowledge.</w:t>
            </w:r>
            <w:r>
              <w:t xml:space="preserve"> </w:t>
            </w:r>
            <w:r w:rsidR="001C415C">
              <w:t>Ottawa: Author.</w:t>
            </w:r>
          </w:p>
          <w:p w14:paraId="3E90F060" w14:textId="77777777" w:rsidR="00F71CDE" w:rsidRDefault="00F71CDE" w:rsidP="00482F0A"/>
          <w:p w14:paraId="596272EF" w14:textId="5E42C8D3" w:rsidR="00482F0A" w:rsidRPr="00D9774A" w:rsidRDefault="00482F0A" w:rsidP="00F34BC0">
            <w:r w:rsidRPr="001C415C">
              <w:rPr>
                <w:i/>
              </w:rPr>
              <w:t>Voices of the Snuneymuxw First Nation.</w:t>
            </w:r>
            <w:r>
              <w:t xml:space="preserve"> (2007). </w:t>
            </w:r>
            <w:hyperlink r:id="rId541" w:history="1">
              <w:r w:rsidR="00F71CDE" w:rsidRPr="00A07566">
                <w:rPr>
                  <w:rStyle w:val="Hyperlink"/>
                </w:rPr>
                <w:t>http://www.snuneymuxwvoices.ca/english/podcasts.asp</w:t>
              </w:r>
            </w:hyperlink>
          </w:p>
        </w:tc>
      </w:tr>
    </w:tbl>
    <w:p w14:paraId="6E6DB721" w14:textId="77777777" w:rsidR="007C2CB7" w:rsidRDefault="007C2CB7">
      <w:r>
        <w:rPr>
          <w:b/>
        </w:rPr>
        <w:br w:type="page"/>
      </w:r>
    </w:p>
    <w:tbl>
      <w:tblPr>
        <w:tblStyle w:val="TableGrid"/>
        <w:tblW w:w="0" w:type="auto"/>
        <w:tblLook w:val="04A0" w:firstRow="1" w:lastRow="0" w:firstColumn="1" w:lastColumn="0" w:noHBand="0" w:noVBand="1"/>
      </w:tblPr>
      <w:tblGrid>
        <w:gridCol w:w="4479"/>
        <w:gridCol w:w="5097"/>
      </w:tblGrid>
      <w:tr w:rsidR="00B3153F" w14:paraId="39DAAFA8" w14:textId="77777777" w:rsidTr="00A6676D">
        <w:tc>
          <w:tcPr>
            <w:tcW w:w="4864" w:type="dxa"/>
          </w:tcPr>
          <w:p w14:paraId="1EBC587C" w14:textId="47ADB7B7" w:rsidR="00B3153F" w:rsidRPr="00B3153F" w:rsidRDefault="00B3153F" w:rsidP="00B3153F">
            <w:pPr>
              <w:pStyle w:val="HEAD2"/>
              <w:rPr>
                <w:sz w:val="24"/>
                <w:szCs w:val="24"/>
              </w:rPr>
            </w:pPr>
            <w:bookmarkStart w:id="75" w:name="_Toc509303569"/>
            <w:r w:rsidRPr="00B3153F">
              <w:t>Teaching Learning Resource: Meaning of Health</w:t>
            </w:r>
            <w:bookmarkEnd w:id="75"/>
          </w:p>
        </w:tc>
        <w:tc>
          <w:tcPr>
            <w:tcW w:w="4712" w:type="dxa"/>
          </w:tcPr>
          <w:p w14:paraId="3A9B5401" w14:textId="77777777" w:rsidR="00B3153F" w:rsidRDefault="00B3153F" w:rsidP="00B3153F">
            <w:r w:rsidRPr="00B3153F">
              <w:t xml:space="preserve">Optional Activity </w:t>
            </w:r>
          </w:p>
          <w:p w14:paraId="73F284B9" w14:textId="77777777" w:rsidR="00B3153F" w:rsidRPr="00B3153F" w:rsidRDefault="00B3153F" w:rsidP="00B3153F">
            <w:r w:rsidRPr="00B3153F">
              <w:rPr>
                <w:b/>
              </w:rPr>
              <w:t>Cognitive Domain:</w:t>
            </w:r>
            <w:r w:rsidRPr="00B3153F">
              <w:t xml:space="preserve"> Understanding/Applying</w:t>
            </w:r>
          </w:p>
        </w:tc>
      </w:tr>
      <w:tr w:rsidR="00B3153F" w14:paraId="5B66ADB1" w14:textId="77777777" w:rsidTr="00A6676D">
        <w:tc>
          <w:tcPr>
            <w:tcW w:w="4864" w:type="dxa"/>
          </w:tcPr>
          <w:p w14:paraId="1591A304" w14:textId="77777777" w:rsidR="00B3153F" w:rsidRPr="00B3153F" w:rsidRDefault="00B3153F" w:rsidP="00B3153F">
            <w:r w:rsidRPr="00B3153F">
              <w:rPr>
                <w:b/>
              </w:rPr>
              <w:t>Course:</w:t>
            </w:r>
            <w:r w:rsidRPr="00B3153F">
              <w:t xml:space="preserve"> Variations in Health I</w:t>
            </w:r>
          </w:p>
        </w:tc>
        <w:tc>
          <w:tcPr>
            <w:tcW w:w="4712" w:type="dxa"/>
          </w:tcPr>
          <w:p w14:paraId="0F2781E9" w14:textId="77777777" w:rsidR="00B3153F" w:rsidRDefault="00B3153F" w:rsidP="00B3153F">
            <w:r w:rsidRPr="00B3153F">
              <w:rPr>
                <w:b/>
              </w:rPr>
              <w:t>Duration:</w:t>
            </w:r>
            <w:r w:rsidRPr="00B3153F">
              <w:t xml:space="preserve"> Single session </w:t>
            </w:r>
          </w:p>
          <w:p w14:paraId="79AF769F" w14:textId="77777777" w:rsidR="00B3153F" w:rsidRPr="00B3153F" w:rsidRDefault="00B3153F" w:rsidP="00B3153F">
            <w:r w:rsidRPr="00B3153F">
              <w:rPr>
                <w:b/>
              </w:rPr>
              <w:t>Preparation:</w:t>
            </w:r>
            <w:r w:rsidRPr="00B3153F">
              <w:t xml:space="preserve"> Moderate</w:t>
            </w:r>
          </w:p>
        </w:tc>
      </w:tr>
      <w:tr w:rsidR="006E7518" w14:paraId="777ACEC7" w14:textId="77777777" w:rsidTr="00A6676D">
        <w:tc>
          <w:tcPr>
            <w:tcW w:w="9576" w:type="dxa"/>
            <w:gridSpan w:val="2"/>
          </w:tcPr>
          <w:p w14:paraId="0D2249ED" w14:textId="77777777" w:rsidR="006E7518" w:rsidRPr="00B3153F" w:rsidRDefault="006E7518" w:rsidP="00B3153F">
            <w:r w:rsidRPr="006E7518">
              <w:rPr>
                <w:b/>
              </w:rPr>
              <w:t>Indigenous Competencies:</w:t>
            </w:r>
            <w:r w:rsidRPr="006E7518">
              <w:t xml:space="preserve"> Respect, Indigenous Knowledge</w:t>
            </w:r>
          </w:p>
        </w:tc>
      </w:tr>
      <w:tr w:rsidR="006E7518" w14:paraId="6A3A4044" w14:textId="77777777" w:rsidTr="00A6676D">
        <w:tc>
          <w:tcPr>
            <w:tcW w:w="9576" w:type="dxa"/>
            <w:gridSpan w:val="2"/>
          </w:tcPr>
          <w:p w14:paraId="3D5BA5A6" w14:textId="77777777" w:rsidR="006E7518" w:rsidRPr="006E7518" w:rsidRDefault="006E7518" w:rsidP="006E7518">
            <w:pPr>
              <w:rPr>
                <w:b/>
              </w:rPr>
            </w:pPr>
            <w:r w:rsidRPr="006E7518">
              <w:rPr>
                <w:b/>
              </w:rPr>
              <w:t>Purpose:</w:t>
            </w:r>
          </w:p>
          <w:p w14:paraId="7FEEA6CB" w14:textId="77777777" w:rsidR="006E7518" w:rsidRDefault="006E7518" w:rsidP="0091209D">
            <w:pPr>
              <w:pStyle w:val="ListParagraph"/>
              <w:numPr>
                <w:ilvl w:val="0"/>
                <w:numId w:val="127"/>
              </w:numPr>
            </w:pPr>
            <w:r>
              <w:t xml:space="preserve">To assist learners in understanding the complexity of cultural approaches in supporting health for </w:t>
            </w:r>
            <w:r w:rsidR="007A3898" w:rsidRPr="007A3898">
              <w:t xml:space="preserve">Indigenous </w:t>
            </w:r>
            <w:r>
              <w:t>peoples.</w:t>
            </w:r>
          </w:p>
          <w:p w14:paraId="0181C39E" w14:textId="77777777" w:rsidR="006E7518" w:rsidRPr="00B3153F" w:rsidRDefault="006E7518" w:rsidP="00B3153F"/>
        </w:tc>
      </w:tr>
      <w:tr w:rsidR="00CE392D" w14:paraId="3A41CE0B" w14:textId="77777777" w:rsidTr="00A6676D">
        <w:tc>
          <w:tcPr>
            <w:tcW w:w="9576" w:type="dxa"/>
            <w:gridSpan w:val="2"/>
          </w:tcPr>
          <w:p w14:paraId="57C04F90" w14:textId="77777777" w:rsidR="00CE392D" w:rsidRDefault="00CE392D" w:rsidP="00CE392D">
            <w:pPr>
              <w:rPr>
                <w:b/>
              </w:rPr>
            </w:pPr>
            <w:r w:rsidRPr="00291B4D">
              <w:rPr>
                <w:b/>
              </w:rPr>
              <w:t>Process:</w:t>
            </w:r>
          </w:p>
          <w:p w14:paraId="07B92AF9" w14:textId="77777777" w:rsidR="0032072A" w:rsidRPr="00291B4D" w:rsidRDefault="0032072A" w:rsidP="00CE392D">
            <w:pPr>
              <w:rPr>
                <w:b/>
              </w:rPr>
            </w:pPr>
          </w:p>
          <w:p w14:paraId="65B235E5" w14:textId="77777777" w:rsidR="00CE392D" w:rsidRPr="00291B4D" w:rsidRDefault="00291B4D" w:rsidP="00CE392D">
            <w:pPr>
              <w:rPr>
                <w:b/>
              </w:rPr>
            </w:pPr>
            <w:r w:rsidRPr="00291B4D">
              <w:rPr>
                <w:b/>
              </w:rPr>
              <w:t>In Preparation:</w:t>
            </w:r>
          </w:p>
          <w:p w14:paraId="00CA8F2D" w14:textId="6E758B0D" w:rsidR="00CE392D" w:rsidRDefault="00CE392D" w:rsidP="0091209D">
            <w:pPr>
              <w:pStyle w:val="ListParagraph"/>
              <w:numPr>
                <w:ilvl w:val="0"/>
                <w:numId w:val="128"/>
              </w:numPr>
            </w:pPr>
            <w:r>
              <w:t>Invite learners to bring in an object from home that represents their understanding of what health is (e.g</w:t>
            </w:r>
            <w:r w:rsidR="0032072A">
              <w:t>,</w:t>
            </w:r>
            <w:r>
              <w:t>. a flower with each petal representing a different aspect of health).</w:t>
            </w:r>
          </w:p>
          <w:p w14:paraId="75E363EC" w14:textId="77777777" w:rsidR="00CE392D" w:rsidRDefault="00CE392D" w:rsidP="0091209D">
            <w:pPr>
              <w:pStyle w:val="ListParagraph"/>
              <w:numPr>
                <w:ilvl w:val="0"/>
                <w:numId w:val="128"/>
              </w:numPr>
            </w:pPr>
            <w:r>
              <w:t>Learners to read information on culture and ethnicity in their fundamental nursing texts.</w:t>
            </w:r>
          </w:p>
          <w:p w14:paraId="2F7D45E1" w14:textId="77777777" w:rsidR="00291B4D" w:rsidRDefault="00291B4D" w:rsidP="00CE392D">
            <w:pPr>
              <w:rPr>
                <w:b/>
              </w:rPr>
            </w:pPr>
          </w:p>
          <w:p w14:paraId="73EE9264" w14:textId="77777777" w:rsidR="00CE392D" w:rsidRPr="00291B4D" w:rsidRDefault="00291B4D" w:rsidP="00CE392D">
            <w:pPr>
              <w:rPr>
                <w:b/>
              </w:rPr>
            </w:pPr>
            <w:r w:rsidRPr="00291B4D">
              <w:rPr>
                <w:b/>
              </w:rPr>
              <w:t>In Class:</w:t>
            </w:r>
          </w:p>
          <w:p w14:paraId="2272F560" w14:textId="2E646A35" w:rsidR="00CE392D" w:rsidRDefault="00CE392D" w:rsidP="0091209D">
            <w:pPr>
              <w:pStyle w:val="ListParagraph"/>
              <w:numPr>
                <w:ilvl w:val="0"/>
                <w:numId w:val="129"/>
              </w:numPr>
            </w:pPr>
            <w:r>
              <w:t xml:space="preserve">Learners in groups of </w:t>
            </w:r>
            <w:r w:rsidR="00386EB1">
              <w:t xml:space="preserve">four or five </w:t>
            </w:r>
            <w:r>
              <w:t>explain to other group members about their object and meaning behind it.</w:t>
            </w:r>
          </w:p>
          <w:p w14:paraId="2F3C1ED8" w14:textId="77777777" w:rsidR="00CE392D" w:rsidRDefault="00CE392D" w:rsidP="0091209D">
            <w:pPr>
              <w:pStyle w:val="ListParagraph"/>
              <w:numPr>
                <w:ilvl w:val="0"/>
                <w:numId w:val="129"/>
              </w:numPr>
            </w:pPr>
            <w:r>
              <w:t>Ask learners to notice similarities and differences in what each person’s meaning of health is.</w:t>
            </w:r>
          </w:p>
          <w:p w14:paraId="30781C70" w14:textId="2D4C5E38" w:rsidR="00CE392D" w:rsidRDefault="00CE392D" w:rsidP="0091209D">
            <w:pPr>
              <w:pStyle w:val="ListParagraph"/>
              <w:numPr>
                <w:ilvl w:val="0"/>
                <w:numId w:val="129"/>
              </w:numPr>
            </w:pPr>
            <w:r>
              <w:t xml:space="preserve">Invite learners to imagine if they were from a different culture how </w:t>
            </w:r>
            <w:r w:rsidR="00386EB1">
              <w:t xml:space="preserve">their </w:t>
            </w:r>
            <w:r>
              <w:t xml:space="preserve">meaning of health </w:t>
            </w:r>
            <w:r w:rsidR="00386EB1">
              <w:t xml:space="preserve">would </w:t>
            </w:r>
            <w:r>
              <w:t>vary? Why?</w:t>
            </w:r>
          </w:p>
          <w:p w14:paraId="0AE7B19C" w14:textId="5F8715C4" w:rsidR="00CE392D" w:rsidRDefault="00CE392D" w:rsidP="0091209D">
            <w:pPr>
              <w:pStyle w:val="ListParagraph"/>
              <w:numPr>
                <w:ilvl w:val="0"/>
                <w:numId w:val="129"/>
              </w:numPr>
            </w:pPr>
            <w:r>
              <w:t>Access the case study “Does Betty Two‐Trees Need an Advocate?” in Kozier</w:t>
            </w:r>
            <w:r w:rsidR="00386EB1">
              <w:t xml:space="preserve"> et al. (p. 244) </w:t>
            </w:r>
            <w:r>
              <w:t xml:space="preserve">OR the video </w:t>
            </w:r>
            <w:r w:rsidRPr="00A6676D">
              <w:rPr>
                <w:i/>
              </w:rPr>
              <w:t>Lost Songs</w:t>
            </w:r>
            <w:r>
              <w:t xml:space="preserve"> (24 minutes) from </w:t>
            </w:r>
            <w:r w:rsidR="00386EB1">
              <w:t xml:space="preserve">the </w:t>
            </w:r>
            <w:r>
              <w:t>National Film Board of Canada.</w:t>
            </w:r>
          </w:p>
          <w:p w14:paraId="759554A2" w14:textId="274E686F" w:rsidR="00CE392D" w:rsidRDefault="00CE392D" w:rsidP="0091209D">
            <w:pPr>
              <w:pStyle w:val="ListParagraph"/>
              <w:numPr>
                <w:ilvl w:val="0"/>
                <w:numId w:val="129"/>
              </w:numPr>
            </w:pPr>
            <w:r>
              <w:t xml:space="preserve">Invite learners to reflect on the following </w:t>
            </w:r>
            <w:r w:rsidR="00386EB1">
              <w:t>q</w:t>
            </w:r>
            <w:r>
              <w:t>uestions and open up discussion with large class.</w:t>
            </w:r>
          </w:p>
          <w:p w14:paraId="7CDCB612" w14:textId="77777777" w:rsidR="00CE392D" w:rsidRPr="00B3153F" w:rsidRDefault="00CE392D" w:rsidP="00B3153F"/>
        </w:tc>
      </w:tr>
      <w:tr w:rsidR="00A74AB7" w14:paraId="610F65E4" w14:textId="77777777" w:rsidTr="00A6676D">
        <w:tc>
          <w:tcPr>
            <w:tcW w:w="9576" w:type="dxa"/>
            <w:gridSpan w:val="2"/>
          </w:tcPr>
          <w:p w14:paraId="098A5F6E" w14:textId="77777777" w:rsidR="00A74AB7" w:rsidRPr="00A74AB7" w:rsidRDefault="00A74AB7" w:rsidP="00A74AB7">
            <w:pPr>
              <w:rPr>
                <w:b/>
              </w:rPr>
            </w:pPr>
            <w:r w:rsidRPr="00A74AB7">
              <w:rPr>
                <w:b/>
              </w:rPr>
              <w:t>Sample Questions:</w:t>
            </w:r>
          </w:p>
          <w:p w14:paraId="1C7BB3DD" w14:textId="77777777" w:rsidR="00A74AB7" w:rsidRDefault="00A74AB7" w:rsidP="00A74AB7"/>
          <w:p w14:paraId="067A32BD" w14:textId="06092C6A" w:rsidR="002733C9" w:rsidRDefault="00A74AB7" w:rsidP="00A6676D">
            <w:pPr>
              <w:pStyle w:val="ListParagraph"/>
              <w:numPr>
                <w:ilvl w:val="0"/>
                <w:numId w:val="230"/>
              </w:numPr>
            </w:pPr>
            <w:r>
              <w:t>What is your understanding of the situation?</w:t>
            </w:r>
          </w:p>
          <w:p w14:paraId="2A0C0826" w14:textId="28F999ED" w:rsidR="002733C9" w:rsidRDefault="00A74AB7" w:rsidP="00A6676D">
            <w:pPr>
              <w:pStyle w:val="ListParagraph"/>
              <w:numPr>
                <w:ilvl w:val="0"/>
                <w:numId w:val="230"/>
              </w:numPr>
            </w:pPr>
            <w:r>
              <w:t xml:space="preserve">What values do </w:t>
            </w:r>
            <w:r w:rsidR="002733C9" w:rsidRPr="002733C9">
              <w:t>Indigenous</w:t>
            </w:r>
            <w:r>
              <w:t xml:space="preserve"> cultures associate with health and being healthy? Why is it important to consider </w:t>
            </w:r>
            <w:r w:rsidR="002733C9" w:rsidRPr="002733C9">
              <w:t>Indigenous</w:t>
            </w:r>
            <w:r>
              <w:t xml:space="preserve"> perspectives on health care?</w:t>
            </w:r>
          </w:p>
          <w:p w14:paraId="0B9CB81F" w14:textId="0A92F484" w:rsidR="002733C9" w:rsidRDefault="00A74AB7" w:rsidP="00A6676D">
            <w:pPr>
              <w:pStyle w:val="ListParagraph"/>
              <w:numPr>
                <w:ilvl w:val="0"/>
                <w:numId w:val="230"/>
              </w:numPr>
            </w:pPr>
            <w:r>
              <w:t xml:space="preserve">How do </w:t>
            </w:r>
            <w:r w:rsidR="002733C9" w:rsidRPr="002733C9">
              <w:t>Indigenous</w:t>
            </w:r>
            <w:r>
              <w:t xml:space="preserve"> peoples perceive Canada’s health care system?</w:t>
            </w:r>
          </w:p>
          <w:p w14:paraId="16503623" w14:textId="77777777" w:rsidR="00A74AB7" w:rsidRDefault="002733C9" w:rsidP="00A6676D">
            <w:pPr>
              <w:pStyle w:val="ListParagraph"/>
              <w:numPr>
                <w:ilvl w:val="0"/>
                <w:numId w:val="230"/>
              </w:numPr>
            </w:pPr>
            <w:r w:rsidRPr="002733C9">
              <w:t>Indigenous</w:t>
            </w:r>
            <w:r w:rsidR="00A74AB7">
              <w:t xml:space="preserve"> peoples’ understanding of health and well‐being emphasize the “interconnectedness between the individual and their environment and between the mind, body, and spirit” (Hales &amp; Lauzon, 2010, p. 4). What are the challenges of holistic health in the mainstream health care system?</w:t>
            </w:r>
          </w:p>
          <w:p w14:paraId="1E398B06" w14:textId="1D672B05" w:rsidR="00A74AB7" w:rsidRDefault="00A74AB7" w:rsidP="00A6676D">
            <w:pPr>
              <w:pStyle w:val="ListParagraph"/>
              <w:numPr>
                <w:ilvl w:val="0"/>
                <w:numId w:val="230"/>
              </w:numPr>
            </w:pPr>
            <w:r>
              <w:t>To strive for person‐centred and relationship‐centred care, what needs to happen?</w:t>
            </w:r>
          </w:p>
          <w:p w14:paraId="20972266" w14:textId="77777777" w:rsidR="00A74AB7" w:rsidRPr="00B3153F" w:rsidRDefault="00A74AB7" w:rsidP="00B3153F"/>
        </w:tc>
      </w:tr>
      <w:tr w:rsidR="005A35AB" w14:paraId="39A86323" w14:textId="77777777" w:rsidTr="00A6676D">
        <w:tc>
          <w:tcPr>
            <w:tcW w:w="9576" w:type="dxa"/>
            <w:gridSpan w:val="2"/>
          </w:tcPr>
          <w:p w14:paraId="26C4B691" w14:textId="19EA0E8C" w:rsidR="005A35AB" w:rsidRPr="005A35AB" w:rsidRDefault="005A35AB" w:rsidP="005A35AB">
            <w:pPr>
              <w:rPr>
                <w:b/>
              </w:rPr>
            </w:pPr>
            <w:r w:rsidRPr="005A35AB">
              <w:rPr>
                <w:b/>
              </w:rPr>
              <w:t>Resources:</w:t>
            </w:r>
          </w:p>
          <w:p w14:paraId="639CB13D" w14:textId="77777777" w:rsidR="005A35AB" w:rsidRDefault="005A35AB" w:rsidP="005A35AB"/>
          <w:p w14:paraId="0D4865D4" w14:textId="11529A3B" w:rsidR="005A35AB" w:rsidRDefault="005A35AB" w:rsidP="005A35AB">
            <w:r>
              <w:t>Alberta, C. (Director). Moyah, E.</w:t>
            </w:r>
            <w:r w:rsidR="00DB32DC">
              <w:t>,</w:t>
            </w:r>
            <w:r>
              <w:t xml:space="preserve"> &amp; Krepakevich, J. (Producers). (1999). </w:t>
            </w:r>
            <w:r w:rsidRPr="00A6676D">
              <w:rPr>
                <w:i/>
              </w:rPr>
              <w:t>Lost Songs</w:t>
            </w:r>
            <w:r>
              <w:t xml:space="preserve"> [DVD].</w:t>
            </w:r>
          </w:p>
          <w:p w14:paraId="2D772260" w14:textId="77777777" w:rsidR="005A35AB" w:rsidRDefault="005A35AB" w:rsidP="005A35AB">
            <w:r>
              <w:t xml:space="preserve">National Film Board of Canada. </w:t>
            </w:r>
            <w:hyperlink r:id="rId542" w:history="1">
              <w:r w:rsidR="008E63D8" w:rsidRPr="00E07424">
                <w:rPr>
                  <w:rStyle w:val="Hyperlink"/>
                </w:rPr>
                <w:t>http://www2.nfb.ca/boutique/XXNFBibeCCtpItmDspRte.jsp?formatid=33408&amp;lr_ecode=collection&amp;minisite=10000&amp;respid=22372</w:t>
              </w:r>
            </w:hyperlink>
          </w:p>
          <w:p w14:paraId="4E6E84BB" w14:textId="77777777" w:rsidR="005A35AB" w:rsidRDefault="005A35AB" w:rsidP="005A35AB"/>
          <w:p w14:paraId="00E6DB32" w14:textId="35390C67" w:rsidR="005A35AB" w:rsidRDefault="005A35AB" w:rsidP="005A35AB">
            <w:r>
              <w:t>Hales, D.</w:t>
            </w:r>
            <w:r w:rsidR="00DB32DC">
              <w:t>,</w:t>
            </w:r>
            <w:r>
              <w:t xml:space="preserve"> &amp; Lauzon, L. (2010). </w:t>
            </w:r>
            <w:r w:rsidRPr="005A35AB">
              <w:rPr>
                <w:i/>
              </w:rPr>
              <w:t xml:space="preserve">An </w:t>
            </w:r>
            <w:r w:rsidR="00386EB1" w:rsidRPr="005A35AB">
              <w:rPr>
                <w:i/>
              </w:rPr>
              <w:t xml:space="preserve">Invitation </w:t>
            </w:r>
            <w:r w:rsidRPr="005A35AB">
              <w:rPr>
                <w:i/>
              </w:rPr>
              <w:t xml:space="preserve">to </w:t>
            </w:r>
            <w:r w:rsidR="00386EB1" w:rsidRPr="005A35AB">
              <w:rPr>
                <w:i/>
              </w:rPr>
              <w:t>Health</w:t>
            </w:r>
            <w:r w:rsidR="00386EB1">
              <w:t xml:space="preserve"> </w:t>
            </w:r>
            <w:r>
              <w:t>(2nd C</w:t>
            </w:r>
            <w:r w:rsidR="00F34BC0">
              <w:t>dn.</w:t>
            </w:r>
            <w:r>
              <w:t xml:space="preserve"> </w:t>
            </w:r>
            <w:r w:rsidR="00DB32DC">
              <w:t>e</w:t>
            </w:r>
            <w:r>
              <w:t>d</w:t>
            </w:r>
            <w:r w:rsidR="00386EB1">
              <w:t>.</w:t>
            </w:r>
            <w:r>
              <w:t>). Toronto: Nelson Education.</w:t>
            </w:r>
          </w:p>
          <w:p w14:paraId="3373B7CD" w14:textId="77777777" w:rsidR="005A35AB" w:rsidRDefault="005A35AB" w:rsidP="005A35AB"/>
          <w:p w14:paraId="795EF482" w14:textId="7E829A4A" w:rsidR="005A35AB" w:rsidRDefault="005A35AB" w:rsidP="005A35AB">
            <w:r>
              <w:t>Kozier, B., Erb, G., Berman, A., Burke, K., Bouchal, D.</w:t>
            </w:r>
            <w:r w:rsidR="008B401E">
              <w:t>,</w:t>
            </w:r>
            <w:r>
              <w:t xml:space="preserve"> &amp; Hirst, S. (2000). </w:t>
            </w:r>
            <w:r w:rsidRPr="005A35AB">
              <w:rPr>
                <w:i/>
              </w:rPr>
              <w:t>Fundamentals of Nursing: The nature of nursing practice in Canada</w:t>
            </w:r>
            <w:r>
              <w:t xml:space="preserve"> (Canadian </w:t>
            </w:r>
            <w:r w:rsidR="00DB32DC">
              <w:t>e</w:t>
            </w:r>
            <w:r>
              <w:t>d</w:t>
            </w:r>
            <w:r w:rsidR="00386EB1">
              <w:t>.</w:t>
            </w:r>
            <w:r>
              <w:t>). Toronto: Prentice Hall.</w:t>
            </w:r>
          </w:p>
          <w:p w14:paraId="4AD71E0B" w14:textId="77777777" w:rsidR="005A35AB" w:rsidRPr="00B3153F" w:rsidRDefault="005A35AB" w:rsidP="00B3153F"/>
        </w:tc>
      </w:tr>
    </w:tbl>
    <w:p w14:paraId="0BF01913" w14:textId="77777777" w:rsidR="00710922" w:rsidRDefault="00710922" w:rsidP="0058645F">
      <w:pPr>
        <w:jc w:val="center"/>
        <w:rPr>
          <w:b/>
          <w:sz w:val="28"/>
          <w:szCs w:val="28"/>
        </w:rPr>
      </w:pPr>
    </w:p>
    <w:p w14:paraId="14FE9BD6" w14:textId="77777777" w:rsidR="003566E7" w:rsidRDefault="003566E7" w:rsidP="0058645F">
      <w:pPr>
        <w:jc w:val="center"/>
        <w:rPr>
          <w:b/>
          <w:sz w:val="28"/>
          <w:szCs w:val="28"/>
        </w:rPr>
      </w:pPr>
    </w:p>
    <w:p w14:paraId="06AD217C" w14:textId="77777777" w:rsidR="003566E7" w:rsidRDefault="003566E7" w:rsidP="0058645F">
      <w:pPr>
        <w:jc w:val="center"/>
        <w:rPr>
          <w:b/>
          <w:sz w:val="28"/>
          <w:szCs w:val="28"/>
        </w:rPr>
      </w:pPr>
    </w:p>
    <w:p w14:paraId="3AEA4320" w14:textId="77777777" w:rsidR="003566E7" w:rsidRDefault="003566E7" w:rsidP="0058645F">
      <w:pPr>
        <w:jc w:val="center"/>
        <w:rPr>
          <w:b/>
          <w:sz w:val="28"/>
          <w:szCs w:val="28"/>
        </w:rPr>
      </w:pPr>
    </w:p>
    <w:p w14:paraId="481DFB7D" w14:textId="77777777" w:rsidR="003566E7" w:rsidRDefault="003566E7">
      <w:pPr>
        <w:rPr>
          <w:b/>
          <w:sz w:val="28"/>
          <w:szCs w:val="28"/>
        </w:rPr>
      </w:pPr>
      <w:r>
        <w:rPr>
          <w:b/>
          <w:sz w:val="28"/>
          <w:szCs w:val="28"/>
        </w:rPr>
        <w:br w:type="page"/>
      </w:r>
    </w:p>
    <w:tbl>
      <w:tblPr>
        <w:tblStyle w:val="TableGrid"/>
        <w:tblW w:w="0" w:type="auto"/>
        <w:tblLook w:val="04A0" w:firstRow="1" w:lastRow="0" w:firstColumn="1" w:lastColumn="0" w:noHBand="0" w:noVBand="1"/>
      </w:tblPr>
      <w:tblGrid>
        <w:gridCol w:w="5095"/>
        <w:gridCol w:w="4481"/>
      </w:tblGrid>
      <w:tr w:rsidR="00835BD3" w14:paraId="2D985D0E" w14:textId="77777777" w:rsidTr="00835BD3">
        <w:tc>
          <w:tcPr>
            <w:tcW w:w="0" w:type="auto"/>
          </w:tcPr>
          <w:p w14:paraId="4145D495" w14:textId="77777777" w:rsidR="009A1D65" w:rsidRPr="009A1D65" w:rsidRDefault="009A1D65" w:rsidP="00835BD3">
            <w:pPr>
              <w:pStyle w:val="HEAD2"/>
              <w:rPr>
                <w:sz w:val="24"/>
                <w:szCs w:val="24"/>
              </w:rPr>
            </w:pPr>
            <w:bookmarkStart w:id="76" w:name="_Toc509303570"/>
            <w:r w:rsidRPr="009A1D65">
              <w:t>Teaching Learning Resource: End­of­Life Care</w:t>
            </w:r>
            <w:bookmarkEnd w:id="76"/>
          </w:p>
        </w:tc>
        <w:tc>
          <w:tcPr>
            <w:tcW w:w="0" w:type="auto"/>
          </w:tcPr>
          <w:p w14:paraId="2EF940BB" w14:textId="77777777" w:rsidR="004504FD" w:rsidRDefault="009A1D65" w:rsidP="009A1D65">
            <w:r w:rsidRPr="009A1D65">
              <w:t xml:space="preserve">Optional Activity </w:t>
            </w:r>
          </w:p>
          <w:p w14:paraId="2B350F4A" w14:textId="77777777" w:rsidR="009A1D65" w:rsidRPr="009A1D65" w:rsidRDefault="009A1D65" w:rsidP="009A1D65">
            <w:r w:rsidRPr="004504FD">
              <w:rPr>
                <w:b/>
              </w:rPr>
              <w:t>Cognitive Domain:</w:t>
            </w:r>
            <w:r w:rsidRPr="009A1D65">
              <w:t xml:space="preserve"> Understanding/Applying</w:t>
            </w:r>
          </w:p>
        </w:tc>
      </w:tr>
      <w:tr w:rsidR="00835BD3" w14:paraId="079247E5" w14:textId="77777777" w:rsidTr="00835BD3">
        <w:tc>
          <w:tcPr>
            <w:tcW w:w="0" w:type="auto"/>
          </w:tcPr>
          <w:p w14:paraId="4936AD63" w14:textId="77777777" w:rsidR="009A1D65" w:rsidRPr="009A1D65" w:rsidRDefault="004504FD" w:rsidP="009A1D65">
            <w:r w:rsidRPr="004504FD">
              <w:rPr>
                <w:b/>
              </w:rPr>
              <w:t>Course:</w:t>
            </w:r>
            <w:r w:rsidRPr="004504FD">
              <w:t xml:space="preserve"> Variations in Health II</w:t>
            </w:r>
          </w:p>
        </w:tc>
        <w:tc>
          <w:tcPr>
            <w:tcW w:w="0" w:type="auto"/>
          </w:tcPr>
          <w:p w14:paraId="51A69DDC" w14:textId="77777777" w:rsidR="004504FD" w:rsidRDefault="004504FD" w:rsidP="009A1D65">
            <w:r w:rsidRPr="004504FD">
              <w:rPr>
                <w:b/>
              </w:rPr>
              <w:t>Duration:</w:t>
            </w:r>
            <w:r w:rsidRPr="004504FD">
              <w:t xml:space="preserve"> Single session </w:t>
            </w:r>
          </w:p>
          <w:p w14:paraId="0002D42C" w14:textId="77777777" w:rsidR="009A1D65" w:rsidRPr="009A1D65" w:rsidRDefault="004504FD" w:rsidP="009A1D65">
            <w:r w:rsidRPr="004504FD">
              <w:rPr>
                <w:b/>
              </w:rPr>
              <w:t>Preparation:</w:t>
            </w:r>
            <w:r w:rsidRPr="004504FD">
              <w:t xml:space="preserve"> Moderate</w:t>
            </w:r>
          </w:p>
        </w:tc>
      </w:tr>
      <w:tr w:rsidR="004504FD" w14:paraId="61A15566" w14:textId="77777777" w:rsidTr="0034679A">
        <w:tc>
          <w:tcPr>
            <w:tcW w:w="9350" w:type="dxa"/>
            <w:gridSpan w:val="2"/>
          </w:tcPr>
          <w:p w14:paraId="11DCE09B" w14:textId="77777777" w:rsidR="004504FD" w:rsidRPr="009A1D65" w:rsidRDefault="004504FD" w:rsidP="009A1D65">
            <w:r w:rsidRPr="004504FD">
              <w:rPr>
                <w:b/>
              </w:rPr>
              <w:t>Indigenous Competencies:</w:t>
            </w:r>
            <w:r w:rsidRPr="004504FD">
              <w:t xml:space="preserve"> Respect, Indigenous Knowledge</w:t>
            </w:r>
          </w:p>
        </w:tc>
      </w:tr>
      <w:tr w:rsidR="00B3775B" w14:paraId="6220A3A4" w14:textId="77777777" w:rsidTr="0034679A">
        <w:tc>
          <w:tcPr>
            <w:tcW w:w="9350" w:type="dxa"/>
            <w:gridSpan w:val="2"/>
          </w:tcPr>
          <w:p w14:paraId="0556088B" w14:textId="77777777" w:rsidR="00B3775B" w:rsidRPr="00B3775B" w:rsidRDefault="00B3775B" w:rsidP="00B3775B">
            <w:pPr>
              <w:rPr>
                <w:b/>
              </w:rPr>
            </w:pPr>
            <w:r w:rsidRPr="00B3775B">
              <w:rPr>
                <w:b/>
              </w:rPr>
              <w:t>Purpose:</w:t>
            </w:r>
          </w:p>
          <w:p w14:paraId="509271D8" w14:textId="7365F753" w:rsidR="00B3775B" w:rsidRDefault="00B3775B" w:rsidP="0091209D">
            <w:pPr>
              <w:pStyle w:val="ListParagraph"/>
              <w:numPr>
                <w:ilvl w:val="0"/>
                <w:numId w:val="130"/>
              </w:numPr>
            </w:pPr>
            <w:r>
              <w:t xml:space="preserve">To assist learners in recognizing cultural perspectives to end‐of‐life care for </w:t>
            </w:r>
            <w:r w:rsidR="00386EB1">
              <w:t xml:space="preserve">Indigenous </w:t>
            </w:r>
            <w:r>
              <w:t>peoples.</w:t>
            </w:r>
          </w:p>
          <w:p w14:paraId="1D2651E6" w14:textId="77777777" w:rsidR="00B3775B" w:rsidRPr="009A1D65" w:rsidRDefault="00B3775B" w:rsidP="009A1D65"/>
        </w:tc>
      </w:tr>
      <w:tr w:rsidR="00B3775B" w14:paraId="2FAFE0AF" w14:textId="77777777" w:rsidTr="0034679A">
        <w:tc>
          <w:tcPr>
            <w:tcW w:w="9350" w:type="dxa"/>
            <w:gridSpan w:val="2"/>
          </w:tcPr>
          <w:p w14:paraId="1932C889" w14:textId="77777777" w:rsidR="00B3775B" w:rsidRDefault="00B3775B" w:rsidP="00B3775B">
            <w:pPr>
              <w:rPr>
                <w:b/>
              </w:rPr>
            </w:pPr>
            <w:r w:rsidRPr="00B3775B">
              <w:rPr>
                <w:b/>
              </w:rPr>
              <w:t>Process:</w:t>
            </w:r>
          </w:p>
          <w:p w14:paraId="4C43F035" w14:textId="77777777" w:rsidR="00B3775B" w:rsidRPr="00B3775B" w:rsidRDefault="00B3775B" w:rsidP="00B3775B">
            <w:pPr>
              <w:rPr>
                <w:b/>
              </w:rPr>
            </w:pPr>
          </w:p>
          <w:p w14:paraId="6563032F" w14:textId="77777777" w:rsidR="00B3775B" w:rsidRPr="00B3775B" w:rsidRDefault="00B3775B" w:rsidP="00B3775B">
            <w:pPr>
              <w:rPr>
                <w:b/>
              </w:rPr>
            </w:pPr>
            <w:r w:rsidRPr="00B3775B">
              <w:rPr>
                <w:b/>
              </w:rPr>
              <w:t>In Preparation:</w:t>
            </w:r>
          </w:p>
          <w:p w14:paraId="227E0B6D" w14:textId="74013B80" w:rsidR="00B3775B" w:rsidRDefault="00B3775B" w:rsidP="0091209D">
            <w:pPr>
              <w:pStyle w:val="ListParagraph"/>
              <w:numPr>
                <w:ilvl w:val="0"/>
                <w:numId w:val="132"/>
              </w:numPr>
            </w:pPr>
            <w:r>
              <w:t>Learners to read the following online module</w:t>
            </w:r>
            <w:r w:rsidR="00386EB1">
              <w:t>:</w:t>
            </w:r>
            <w:r w:rsidR="00386EB1">
              <w:br/>
            </w:r>
            <w:r>
              <w:t>Longboat, D. (2002</w:t>
            </w:r>
            <w:r w:rsidRPr="008F4F5E">
              <w:rPr>
                <w:i/>
              </w:rPr>
              <w:t xml:space="preserve">). Ian Anderson Program in End‐of‐Life Care: Module 10: Indigenous </w:t>
            </w:r>
            <w:r w:rsidR="00386EB1" w:rsidRPr="008F4F5E">
              <w:rPr>
                <w:i/>
              </w:rPr>
              <w:t xml:space="preserve">Perspectives </w:t>
            </w:r>
            <w:r w:rsidRPr="008F4F5E">
              <w:rPr>
                <w:i/>
              </w:rPr>
              <w:t xml:space="preserve">on </w:t>
            </w:r>
            <w:r w:rsidR="00386EB1" w:rsidRPr="008F4F5E">
              <w:rPr>
                <w:i/>
              </w:rPr>
              <w:t xml:space="preserve">Death </w:t>
            </w:r>
            <w:r w:rsidRPr="008F4F5E">
              <w:rPr>
                <w:i/>
              </w:rPr>
              <w:t xml:space="preserve">and </w:t>
            </w:r>
            <w:r w:rsidR="00386EB1" w:rsidRPr="008F4F5E">
              <w:rPr>
                <w:i/>
              </w:rPr>
              <w:t>Dying</w:t>
            </w:r>
            <w:r w:rsidRPr="008F4F5E">
              <w:rPr>
                <w:i/>
              </w:rPr>
              <w:t>.</w:t>
            </w:r>
            <w:r>
              <w:t xml:space="preserve"> University of Toronto. </w:t>
            </w:r>
            <w:hyperlink r:id="rId543" w:history="1">
              <w:r w:rsidR="008F4F5E" w:rsidRPr="00E07424">
                <w:rPr>
                  <w:rStyle w:val="Hyperlink"/>
                </w:rPr>
                <w:t>http://www.cpd.utoronto.ca/endoflife/Modules/Indigenous%20Perspectives%20on%20Death%20and%20Dying.pdf</w:t>
              </w:r>
            </w:hyperlink>
          </w:p>
          <w:p w14:paraId="588916E8" w14:textId="77777777" w:rsidR="008F4F5E" w:rsidRDefault="008F4F5E" w:rsidP="00B3775B">
            <w:pPr>
              <w:rPr>
                <w:b/>
              </w:rPr>
            </w:pPr>
          </w:p>
          <w:p w14:paraId="1E40B8F8" w14:textId="6E54947C" w:rsidR="00B3775B" w:rsidRPr="00B3775B" w:rsidRDefault="00B3775B" w:rsidP="00B3775B">
            <w:pPr>
              <w:rPr>
                <w:b/>
              </w:rPr>
            </w:pPr>
            <w:r w:rsidRPr="00B3775B">
              <w:rPr>
                <w:b/>
              </w:rPr>
              <w:t xml:space="preserve">In </w:t>
            </w:r>
            <w:r w:rsidR="00386EB1">
              <w:rPr>
                <w:b/>
              </w:rPr>
              <w:t>C</w:t>
            </w:r>
            <w:r w:rsidRPr="00B3775B">
              <w:rPr>
                <w:b/>
              </w:rPr>
              <w:t>lass:</w:t>
            </w:r>
          </w:p>
          <w:p w14:paraId="3404D125" w14:textId="74681323" w:rsidR="00B3775B" w:rsidRDefault="00B3775B" w:rsidP="0091209D">
            <w:pPr>
              <w:pStyle w:val="ListParagraph"/>
              <w:numPr>
                <w:ilvl w:val="0"/>
                <w:numId w:val="131"/>
              </w:numPr>
            </w:pPr>
            <w:r>
              <w:t xml:space="preserve">Learners working in small groups of </w:t>
            </w:r>
            <w:r w:rsidR="00386EB1">
              <w:t>five or six</w:t>
            </w:r>
            <w:r>
              <w:t xml:space="preserve"> role</w:t>
            </w:r>
            <w:r w:rsidR="00386EB1">
              <w:t>-</w:t>
            </w:r>
            <w:r>
              <w:t>play the scenario described in the module (</w:t>
            </w:r>
            <w:r w:rsidR="00386EB1">
              <w:t>p</w:t>
            </w:r>
            <w:r>
              <w:t>hysician, nurse, Mrs. Nahdee, daughter and observers).</w:t>
            </w:r>
          </w:p>
          <w:p w14:paraId="37D8441F" w14:textId="77777777" w:rsidR="00B3775B" w:rsidRDefault="00B3775B" w:rsidP="0091209D">
            <w:pPr>
              <w:pStyle w:val="ListParagraph"/>
              <w:numPr>
                <w:ilvl w:val="0"/>
                <w:numId w:val="131"/>
              </w:numPr>
            </w:pPr>
            <w:r>
              <w:t>Select and adapt from list of questions accompanying the module in a class discussion.</w:t>
            </w:r>
          </w:p>
          <w:p w14:paraId="7EBA1E44" w14:textId="77777777" w:rsidR="00B3775B" w:rsidRDefault="00B3775B" w:rsidP="0091209D">
            <w:pPr>
              <w:pStyle w:val="ListParagraph"/>
              <w:numPr>
                <w:ilvl w:val="0"/>
                <w:numId w:val="131"/>
              </w:numPr>
            </w:pPr>
            <w:r>
              <w:t>Learners to reflect on their experience in their journal using the following prompts (below).</w:t>
            </w:r>
          </w:p>
          <w:p w14:paraId="45282212" w14:textId="77777777" w:rsidR="00B3775B" w:rsidRPr="009A1D65" w:rsidRDefault="00B3775B" w:rsidP="009A1D65"/>
        </w:tc>
      </w:tr>
      <w:tr w:rsidR="008F4F5E" w14:paraId="110E5664" w14:textId="77777777" w:rsidTr="0034679A">
        <w:tc>
          <w:tcPr>
            <w:tcW w:w="9350" w:type="dxa"/>
            <w:gridSpan w:val="2"/>
          </w:tcPr>
          <w:p w14:paraId="094B72BE" w14:textId="77777777" w:rsidR="00D657B6" w:rsidRPr="00D657B6" w:rsidRDefault="00D657B6" w:rsidP="00D657B6">
            <w:pPr>
              <w:rPr>
                <w:b/>
              </w:rPr>
            </w:pPr>
            <w:r w:rsidRPr="00D657B6">
              <w:rPr>
                <w:b/>
              </w:rPr>
              <w:t>Sample Reflection Prompts:</w:t>
            </w:r>
          </w:p>
          <w:p w14:paraId="2E7D9C58" w14:textId="77777777" w:rsidR="00D657B6" w:rsidRDefault="00D657B6" w:rsidP="00D657B6"/>
          <w:p w14:paraId="23E3B416" w14:textId="77777777" w:rsidR="00D657B6" w:rsidRDefault="00D657B6" w:rsidP="00A6676D">
            <w:pPr>
              <w:pStyle w:val="ListParagraph"/>
              <w:numPr>
                <w:ilvl w:val="0"/>
                <w:numId w:val="231"/>
              </w:numPr>
            </w:pPr>
            <w:r>
              <w:t>How will you partner with your interprofessional team members to provide culturally safe care to your end‐of‐life client, families and communities?</w:t>
            </w:r>
          </w:p>
          <w:p w14:paraId="71807AD8" w14:textId="0DEAE3BF" w:rsidR="00D657B6" w:rsidRDefault="00D657B6" w:rsidP="00A6676D">
            <w:pPr>
              <w:pStyle w:val="ListParagraph"/>
              <w:numPr>
                <w:ilvl w:val="0"/>
                <w:numId w:val="231"/>
              </w:numPr>
            </w:pPr>
            <w:r>
              <w:t>What knowledge and/or gaps exist within your team? How will you share your resources?</w:t>
            </w:r>
          </w:p>
          <w:p w14:paraId="68F59BEA" w14:textId="77777777" w:rsidR="00D657B6" w:rsidRDefault="00D657B6" w:rsidP="00A6676D">
            <w:pPr>
              <w:pStyle w:val="ListParagraph"/>
              <w:numPr>
                <w:ilvl w:val="0"/>
                <w:numId w:val="231"/>
              </w:numPr>
            </w:pPr>
            <w:r>
              <w:t>Identify nursing practices in end‐of‐life care that may require adaptation to be culturally sensitive.</w:t>
            </w:r>
          </w:p>
          <w:p w14:paraId="316B4C21" w14:textId="77777777" w:rsidR="00D657B6" w:rsidRDefault="00D657B6" w:rsidP="00A6676D">
            <w:pPr>
              <w:pStyle w:val="ListParagraph"/>
              <w:numPr>
                <w:ilvl w:val="0"/>
                <w:numId w:val="231"/>
              </w:numPr>
            </w:pPr>
            <w:r>
              <w:t>How might culturally diverse client and family members express suffering, grief, anger and loss? How will you respond?</w:t>
            </w:r>
          </w:p>
          <w:p w14:paraId="7C546BF2" w14:textId="77777777" w:rsidR="00D657B6" w:rsidRDefault="00D657B6" w:rsidP="00A6676D">
            <w:pPr>
              <w:pStyle w:val="ListParagraph"/>
              <w:numPr>
                <w:ilvl w:val="0"/>
                <w:numId w:val="231"/>
              </w:numPr>
            </w:pPr>
            <w:r>
              <w:t>How will you evaluate the effectiveness of your end‐of‐life care when working with Indigenous clients, families and communities?</w:t>
            </w:r>
          </w:p>
          <w:p w14:paraId="4DBE1A93" w14:textId="77777777" w:rsidR="008F4F5E" w:rsidRPr="009A1D65" w:rsidRDefault="008F4F5E" w:rsidP="009A1D65"/>
        </w:tc>
      </w:tr>
      <w:tr w:rsidR="00D657B6" w14:paraId="3E19C4CF" w14:textId="77777777" w:rsidTr="0034679A">
        <w:tc>
          <w:tcPr>
            <w:tcW w:w="9350" w:type="dxa"/>
            <w:gridSpan w:val="2"/>
          </w:tcPr>
          <w:p w14:paraId="6E14FDC3" w14:textId="77777777" w:rsidR="00D657B6" w:rsidRPr="00D657B6" w:rsidRDefault="00D657B6" w:rsidP="00D657B6">
            <w:pPr>
              <w:rPr>
                <w:b/>
              </w:rPr>
            </w:pPr>
            <w:r w:rsidRPr="00D657B6">
              <w:rPr>
                <w:b/>
              </w:rPr>
              <w:t>References:</w:t>
            </w:r>
          </w:p>
          <w:p w14:paraId="36580DF6" w14:textId="77777777" w:rsidR="00D657B6" w:rsidRDefault="00D657B6" w:rsidP="00D657B6"/>
          <w:p w14:paraId="6B1C7466" w14:textId="77777777" w:rsidR="00D657B6" w:rsidRDefault="00D657B6" w:rsidP="00D657B6">
            <w:r>
              <w:t xml:space="preserve">Canadian Hospice Palliative Care Association. (2008). </w:t>
            </w:r>
            <w:r w:rsidRPr="0080324F">
              <w:rPr>
                <w:i/>
              </w:rPr>
              <w:t xml:space="preserve">Aboriginal Resource Commons. </w:t>
            </w:r>
            <w:hyperlink r:id="rId544" w:history="1">
              <w:r w:rsidRPr="00E07424">
                <w:rPr>
                  <w:rStyle w:val="Hyperlink"/>
                </w:rPr>
                <w:t>http://www.chpca.net/resource-commons/aboriginal-resource-commons.aspx</w:t>
              </w:r>
            </w:hyperlink>
          </w:p>
          <w:p w14:paraId="3DAA6BAF" w14:textId="77777777" w:rsidR="00D657B6" w:rsidRDefault="00D657B6" w:rsidP="00D657B6"/>
          <w:p w14:paraId="4DF1F183" w14:textId="77777777" w:rsidR="00956AB7" w:rsidRDefault="00D657B6" w:rsidP="00D657B6">
            <w:r>
              <w:t xml:space="preserve">Canadian Virtual Hospice. (2003‐2010). </w:t>
            </w:r>
            <w:r w:rsidRPr="0080324F">
              <w:rPr>
                <w:i/>
              </w:rPr>
              <w:t>Tools for practice – Aboriginal.</w:t>
            </w:r>
            <w:r>
              <w:t xml:space="preserve"> </w:t>
            </w:r>
            <w:hyperlink r:id="rId545" w:anchor="id_f42be229a54a25eb5725c552d22fbb91" w:history="1">
              <w:r w:rsidR="00956AB7" w:rsidRPr="00E07424">
                <w:rPr>
                  <w:rStyle w:val="Hyperlink"/>
                </w:rPr>
                <w:t>http://www.virtualhospice.ca/en_US/Main+Site+Navigation/Home/For+Professionals/For+Professionals/Tools+for+Practice/Aboriginal.aspx#id_f42be229a54a25eb5725c552d22fbb91</w:t>
              </w:r>
            </w:hyperlink>
          </w:p>
          <w:p w14:paraId="55CB1FBB" w14:textId="77777777" w:rsidR="00956AB7" w:rsidRDefault="00956AB7" w:rsidP="00D657B6"/>
          <w:p w14:paraId="6C8D2D69" w14:textId="77777777" w:rsidR="00D657B6" w:rsidRDefault="00D657B6" w:rsidP="009A1D65">
            <w:r>
              <w:t xml:space="preserve">Longboat, D. (2002). </w:t>
            </w:r>
            <w:r w:rsidRPr="0080324F">
              <w:rPr>
                <w:i/>
              </w:rPr>
              <w:t>Ian Anderson Program in End‐of‐Life Care: Module 10: Indigenous perspectives on death and dying and dying</w:t>
            </w:r>
            <w:r>
              <w:t xml:space="preserve">. University of Toronto. </w:t>
            </w:r>
            <w:hyperlink r:id="rId546" w:history="1">
              <w:r w:rsidR="00956AB7" w:rsidRPr="00E07424">
                <w:rPr>
                  <w:rStyle w:val="Hyperlink"/>
                </w:rPr>
                <w:t>http://www.cpd.utoronto.ca/endoflife/Modules/Indigenous%20Perspectives%20on%20Death%20and%20Dying.pdf</w:t>
              </w:r>
            </w:hyperlink>
          </w:p>
          <w:p w14:paraId="7F14053C" w14:textId="77777777" w:rsidR="00956AB7" w:rsidRPr="009A1D65" w:rsidRDefault="00956AB7" w:rsidP="009A1D65"/>
        </w:tc>
      </w:tr>
    </w:tbl>
    <w:p w14:paraId="7DA01655" w14:textId="77777777" w:rsidR="003566E7" w:rsidRDefault="003566E7" w:rsidP="0058645F">
      <w:pPr>
        <w:jc w:val="center"/>
        <w:rPr>
          <w:b/>
          <w:sz w:val="28"/>
          <w:szCs w:val="28"/>
        </w:rPr>
      </w:pPr>
    </w:p>
    <w:p w14:paraId="0185B29E" w14:textId="77777777" w:rsidR="0080324F" w:rsidRDefault="0080324F" w:rsidP="0058645F">
      <w:pPr>
        <w:jc w:val="center"/>
        <w:rPr>
          <w:b/>
          <w:sz w:val="28"/>
          <w:szCs w:val="28"/>
        </w:rPr>
      </w:pPr>
    </w:p>
    <w:p w14:paraId="01221512" w14:textId="77777777" w:rsidR="0080324F" w:rsidRDefault="0080324F" w:rsidP="0058645F">
      <w:pPr>
        <w:jc w:val="center"/>
        <w:rPr>
          <w:b/>
          <w:sz w:val="28"/>
          <w:szCs w:val="28"/>
        </w:rPr>
      </w:pPr>
    </w:p>
    <w:p w14:paraId="138EF376" w14:textId="77777777" w:rsidR="00636221" w:rsidRDefault="0080324F" w:rsidP="00636221">
      <w:pPr>
        <w:rPr>
          <w:b/>
          <w:sz w:val="28"/>
          <w:szCs w:val="28"/>
        </w:rPr>
      </w:pPr>
      <w:r>
        <w:rPr>
          <w:b/>
          <w:sz w:val="28"/>
          <w:szCs w:val="28"/>
        </w:rPr>
        <w:br w:type="page"/>
      </w:r>
    </w:p>
    <w:p w14:paraId="6E1EC360" w14:textId="77777777" w:rsidR="00DE78D1" w:rsidRDefault="00DE78D1" w:rsidP="00636221">
      <w:pPr>
        <w:rPr>
          <w:b/>
          <w:sz w:val="28"/>
          <w:szCs w:val="28"/>
        </w:rPr>
      </w:pPr>
    </w:p>
    <w:tbl>
      <w:tblPr>
        <w:tblStyle w:val="TableGrid"/>
        <w:tblW w:w="0" w:type="auto"/>
        <w:tblLook w:val="04A0" w:firstRow="1" w:lastRow="0" w:firstColumn="1" w:lastColumn="0" w:noHBand="0" w:noVBand="1"/>
      </w:tblPr>
      <w:tblGrid>
        <w:gridCol w:w="4675"/>
        <w:gridCol w:w="4675"/>
      </w:tblGrid>
      <w:tr w:rsidR="00636221" w14:paraId="24B8C0DB" w14:textId="77777777" w:rsidTr="00C9014D">
        <w:tc>
          <w:tcPr>
            <w:tcW w:w="4675" w:type="dxa"/>
          </w:tcPr>
          <w:p w14:paraId="2D3A32B3" w14:textId="77777777" w:rsidR="00636221" w:rsidRPr="002F61E3" w:rsidRDefault="00636221" w:rsidP="00C9014D">
            <w:pPr>
              <w:pStyle w:val="HEAD2"/>
              <w:rPr>
                <w:sz w:val="24"/>
                <w:szCs w:val="24"/>
              </w:rPr>
            </w:pPr>
            <w:bookmarkStart w:id="77" w:name="_Toc509303571"/>
            <w:r w:rsidRPr="002F61E3">
              <w:t>Teaching Learning Resource: Supporting Traditional Knowledge to Promote Health and Healing</w:t>
            </w:r>
            <w:bookmarkEnd w:id="77"/>
          </w:p>
        </w:tc>
        <w:tc>
          <w:tcPr>
            <w:tcW w:w="4675" w:type="dxa"/>
          </w:tcPr>
          <w:p w14:paraId="2CB7BFCA" w14:textId="77777777" w:rsidR="00636221" w:rsidRDefault="00636221" w:rsidP="00C9014D">
            <w:r w:rsidRPr="002F61E3">
              <w:t xml:space="preserve">Recommended Activity </w:t>
            </w:r>
          </w:p>
          <w:p w14:paraId="20457C28" w14:textId="77777777" w:rsidR="00636221" w:rsidRPr="002F61E3" w:rsidRDefault="00636221" w:rsidP="00C9014D">
            <w:r w:rsidRPr="002F61E3">
              <w:rPr>
                <w:b/>
              </w:rPr>
              <w:t>Cognitive Domain:</w:t>
            </w:r>
            <w:r w:rsidRPr="002F61E3">
              <w:t xml:space="preserve"> Understanding/Applying</w:t>
            </w:r>
          </w:p>
        </w:tc>
      </w:tr>
      <w:tr w:rsidR="00636221" w14:paraId="6E77434C" w14:textId="77777777" w:rsidTr="00C9014D">
        <w:tc>
          <w:tcPr>
            <w:tcW w:w="4675" w:type="dxa"/>
          </w:tcPr>
          <w:p w14:paraId="5ECB5F7C" w14:textId="77777777" w:rsidR="00636221" w:rsidRPr="002F61E3" w:rsidRDefault="00636221" w:rsidP="00C9014D">
            <w:r w:rsidRPr="003C1C2B">
              <w:rPr>
                <w:b/>
              </w:rPr>
              <w:t>Course:</w:t>
            </w:r>
            <w:r w:rsidRPr="003C1C2B">
              <w:t xml:space="preserve"> Variations in Health III</w:t>
            </w:r>
          </w:p>
        </w:tc>
        <w:tc>
          <w:tcPr>
            <w:tcW w:w="4675" w:type="dxa"/>
          </w:tcPr>
          <w:p w14:paraId="3B1AEE4A" w14:textId="77777777" w:rsidR="00636221" w:rsidRDefault="00636221" w:rsidP="00C9014D">
            <w:r w:rsidRPr="003C1C2B">
              <w:rPr>
                <w:b/>
              </w:rPr>
              <w:t>Duration:</w:t>
            </w:r>
            <w:r>
              <w:t xml:space="preserve"> Multiple sessions (may be adapted as an assignment)</w:t>
            </w:r>
          </w:p>
          <w:p w14:paraId="13346959" w14:textId="77777777" w:rsidR="00636221" w:rsidRDefault="00636221" w:rsidP="00C9014D">
            <w:r w:rsidRPr="003C1C2B">
              <w:rPr>
                <w:b/>
              </w:rPr>
              <w:t>Preparation:</w:t>
            </w:r>
            <w:r>
              <w:t xml:space="preserve"> High</w:t>
            </w:r>
          </w:p>
          <w:p w14:paraId="5CBA345A" w14:textId="77777777" w:rsidR="00636221" w:rsidRPr="002F61E3" w:rsidRDefault="00636221" w:rsidP="00C9014D"/>
        </w:tc>
      </w:tr>
      <w:tr w:rsidR="00636221" w14:paraId="570E0CB9" w14:textId="77777777" w:rsidTr="00C9014D">
        <w:tc>
          <w:tcPr>
            <w:tcW w:w="9350" w:type="dxa"/>
            <w:gridSpan w:val="2"/>
          </w:tcPr>
          <w:p w14:paraId="705DBC4F" w14:textId="77777777" w:rsidR="00636221" w:rsidRPr="002F61E3" w:rsidRDefault="00636221" w:rsidP="00C9014D">
            <w:r w:rsidRPr="003C1C2B">
              <w:rPr>
                <w:b/>
              </w:rPr>
              <w:t>Indigenous Competencies:</w:t>
            </w:r>
            <w:r w:rsidRPr="003C1C2B">
              <w:t xml:space="preserve"> Respect, Indigenous Knowledge</w:t>
            </w:r>
          </w:p>
        </w:tc>
      </w:tr>
      <w:tr w:rsidR="00636221" w14:paraId="349D0945" w14:textId="77777777" w:rsidTr="00C9014D">
        <w:tc>
          <w:tcPr>
            <w:tcW w:w="9350" w:type="dxa"/>
            <w:gridSpan w:val="2"/>
          </w:tcPr>
          <w:p w14:paraId="510AEFF2" w14:textId="77777777" w:rsidR="00636221" w:rsidRPr="00AA7679" w:rsidRDefault="00636221" w:rsidP="00C9014D">
            <w:pPr>
              <w:rPr>
                <w:b/>
              </w:rPr>
            </w:pPr>
            <w:r w:rsidRPr="00AA7679">
              <w:rPr>
                <w:b/>
              </w:rPr>
              <w:t>Purpose:</w:t>
            </w:r>
          </w:p>
          <w:p w14:paraId="2BA3EF7B" w14:textId="77777777" w:rsidR="00636221" w:rsidRDefault="00636221" w:rsidP="00C9014D">
            <w:pPr>
              <w:pStyle w:val="ListParagraph"/>
              <w:numPr>
                <w:ilvl w:val="0"/>
                <w:numId w:val="134"/>
              </w:numPr>
            </w:pPr>
            <w:r>
              <w:t xml:space="preserve">To help learners appreciate the value of traditional knowledge in promoting health and healing of </w:t>
            </w:r>
            <w:r w:rsidR="001C0709">
              <w:t>Indigenous</w:t>
            </w:r>
            <w:r>
              <w:t xml:space="preserve"> peoples.</w:t>
            </w:r>
          </w:p>
          <w:p w14:paraId="4B270FFC" w14:textId="77777777" w:rsidR="00636221" w:rsidRPr="002F61E3" w:rsidRDefault="00636221" w:rsidP="00C9014D"/>
        </w:tc>
      </w:tr>
      <w:tr w:rsidR="00636221" w14:paraId="343AC252" w14:textId="77777777" w:rsidTr="00C9014D">
        <w:tc>
          <w:tcPr>
            <w:tcW w:w="9350" w:type="dxa"/>
            <w:gridSpan w:val="2"/>
          </w:tcPr>
          <w:p w14:paraId="077963ED" w14:textId="77777777" w:rsidR="00636221" w:rsidRDefault="00636221" w:rsidP="00C9014D">
            <w:pPr>
              <w:rPr>
                <w:b/>
              </w:rPr>
            </w:pPr>
            <w:r w:rsidRPr="00D45948">
              <w:rPr>
                <w:b/>
              </w:rPr>
              <w:t>Process:</w:t>
            </w:r>
          </w:p>
          <w:p w14:paraId="56FB35FD" w14:textId="77777777" w:rsidR="00636221" w:rsidRPr="00D45948" w:rsidRDefault="00636221" w:rsidP="00C9014D">
            <w:pPr>
              <w:rPr>
                <w:b/>
              </w:rPr>
            </w:pPr>
          </w:p>
          <w:p w14:paraId="7E532244" w14:textId="77777777" w:rsidR="00636221" w:rsidRPr="00D45948" w:rsidRDefault="00636221" w:rsidP="00C9014D">
            <w:pPr>
              <w:rPr>
                <w:b/>
              </w:rPr>
            </w:pPr>
            <w:r w:rsidRPr="00D45948">
              <w:rPr>
                <w:b/>
              </w:rPr>
              <w:t>In Preparation (class one):</w:t>
            </w:r>
          </w:p>
          <w:p w14:paraId="56569877" w14:textId="77777777" w:rsidR="00636221" w:rsidRDefault="00636221" w:rsidP="00C9014D">
            <w:pPr>
              <w:pStyle w:val="ListParagraph"/>
              <w:numPr>
                <w:ilvl w:val="0"/>
                <w:numId w:val="232"/>
              </w:numPr>
            </w:pPr>
            <w:r>
              <w:t>Learners to read the following,</w:t>
            </w:r>
          </w:p>
          <w:p w14:paraId="5324008B" w14:textId="77777777" w:rsidR="00636221" w:rsidRDefault="00636221" w:rsidP="00C9014D">
            <w:pPr>
              <w:pStyle w:val="ListParagraph"/>
              <w:numPr>
                <w:ilvl w:val="1"/>
                <w:numId w:val="232"/>
              </w:numPr>
            </w:pPr>
            <w:r>
              <w:t xml:space="preserve">Struthers, R., Eschiti, V., &amp; Patchell, B. (2004). Traditional Indigenous Healing: Part I. </w:t>
            </w:r>
            <w:r w:rsidRPr="00840D5F">
              <w:rPr>
                <w:i/>
              </w:rPr>
              <w:t>Complementary Therapies in Nursing &amp; Midwifery</w:t>
            </w:r>
            <w:r>
              <w:t>, 10, 141</w:t>
            </w:r>
            <w:r>
              <w:rPr>
                <w:rFonts w:cstheme="minorHAnsi"/>
              </w:rPr>
              <w:t>–</w:t>
            </w:r>
            <w:r>
              <w:t xml:space="preserve">149. </w:t>
            </w:r>
          </w:p>
          <w:p w14:paraId="2735C33E" w14:textId="77777777" w:rsidR="00636221" w:rsidRDefault="00636221" w:rsidP="00C9014D">
            <w:pPr>
              <w:pStyle w:val="ListParagraph"/>
            </w:pPr>
          </w:p>
          <w:p w14:paraId="548FE6D5" w14:textId="77777777" w:rsidR="00636221" w:rsidRDefault="00636221" w:rsidP="00C9014D">
            <w:pPr>
              <w:pStyle w:val="ListParagraph"/>
              <w:numPr>
                <w:ilvl w:val="0"/>
                <w:numId w:val="141"/>
              </w:numPr>
            </w:pPr>
            <w:r>
              <w:t>Working in small groups, assign or have learners select one of the following traditional knowledge topics to conduct inquiry on. List of topics to include but not be limited to:</w:t>
            </w:r>
          </w:p>
          <w:p w14:paraId="2F9753E5" w14:textId="77777777" w:rsidR="00636221" w:rsidRDefault="00636221" w:rsidP="00C9014D">
            <w:pPr>
              <w:pStyle w:val="ListParagraph"/>
            </w:pPr>
          </w:p>
          <w:p w14:paraId="5B7A3BDA" w14:textId="77777777" w:rsidR="00636221" w:rsidRDefault="00636221" w:rsidP="00C9014D">
            <w:pPr>
              <w:pStyle w:val="ListParagraph"/>
              <w:numPr>
                <w:ilvl w:val="2"/>
                <w:numId w:val="101"/>
              </w:numPr>
            </w:pPr>
            <w:r>
              <w:t>Tobacco.</w:t>
            </w:r>
          </w:p>
          <w:p w14:paraId="7B56F4DB" w14:textId="77777777" w:rsidR="00636221" w:rsidRDefault="00636221" w:rsidP="00C9014D">
            <w:pPr>
              <w:pStyle w:val="ListParagraph"/>
              <w:numPr>
                <w:ilvl w:val="2"/>
                <w:numId w:val="101"/>
              </w:numPr>
            </w:pPr>
            <w:r>
              <w:t>Sage.</w:t>
            </w:r>
          </w:p>
          <w:p w14:paraId="51FC6D85" w14:textId="77777777" w:rsidR="00636221" w:rsidRDefault="00636221" w:rsidP="00C9014D">
            <w:pPr>
              <w:pStyle w:val="ListParagraph"/>
              <w:numPr>
                <w:ilvl w:val="2"/>
                <w:numId w:val="101"/>
              </w:numPr>
            </w:pPr>
            <w:r>
              <w:t>Cedar.</w:t>
            </w:r>
          </w:p>
          <w:p w14:paraId="5C0259D0" w14:textId="77777777" w:rsidR="00636221" w:rsidRDefault="00636221" w:rsidP="00C9014D">
            <w:pPr>
              <w:pStyle w:val="ListParagraph"/>
              <w:numPr>
                <w:ilvl w:val="2"/>
                <w:numId w:val="101"/>
              </w:numPr>
            </w:pPr>
            <w:r>
              <w:t>Sweet grass.</w:t>
            </w:r>
          </w:p>
          <w:p w14:paraId="613C59E0" w14:textId="77777777" w:rsidR="00636221" w:rsidRDefault="00636221" w:rsidP="00C9014D">
            <w:pPr>
              <w:pStyle w:val="ListParagraph"/>
              <w:numPr>
                <w:ilvl w:val="2"/>
                <w:numId w:val="101"/>
              </w:numPr>
            </w:pPr>
            <w:r>
              <w:t>Sweats.</w:t>
            </w:r>
          </w:p>
          <w:p w14:paraId="6350D3FE" w14:textId="77777777" w:rsidR="00636221" w:rsidRDefault="00636221" w:rsidP="00C9014D">
            <w:pPr>
              <w:pStyle w:val="ListParagraph"/>
              <w:numPr>
                <w:ilvl w:val="2"/>
                <w:numId w:val="101"/>
              </w:numPr>
            </w:pPr>
            <w:r>
              <w:t>Sacred items and bundles.</w:t>
            </w:r>
          </w:p>
          <w:p w14:paraId="2EE1AD83" w14:textId="77777777" w:rsidR="00636221" w:rsidRDefault="00636221" w:rsidP="00C9014D">
            <w:pPr>
              <w:pStyle w:val="ListParagraph"/>
              <w:numPr>
                <w:ilvl w:val="2"/>
                <w:numId w:val="101"/>
              </w:numPr>
            </w:pPr>
            <w:r>
              <w:t>Feast and giveaways.</w:t>
            </w:r>
          </w:p>
          <w:p w14:paraId="22CA4632" w14:textId="77777777" w:rsidR="00636221" w:rsidRDefault="00636221" w:rsidP="00C9014D">
            <w:pPr>
              <w:pStyle w:val="ListParagraph"/>
              <w:numPr>
                <w:ilvl w:val="2"/>
                <w:numId w:val="101"/>
              </w:numPr>
            </w:pPr>
            <w:r>
              <w:t>Fasting.</w:t>
            </w:r>
          </w:p>
          <w:p w14:paraId="44F3AA34" w14:textId="77777777" w:rsidR="00636221" w:rsidRDefault="00636221" w:rsidP="00C9014D">
            <w:pPr>
              <w:pStyle w:val="ListParagraph"/>
              <w:numPr>
                <w:ilvl w:val="2"/>
                <w:numId w:val="101"/>
              </w:numPr>
            </w:pPr>
            <w:r>
              <w:t>Traditional healing.</w:t>
            </w:r>
          </w:p>
          <w:p w14:paraId="52D57604" w14:textId="77777777" w:rsidR="00636221" w:rsidRDefault="00636221" w:rsidP="00C9014D">
            <w:pPr>
              <w:pStyle w:val="ListParagraph"/>
              <w:numPr>
                <w:ilvl w:val="2"/>
                <w:numId w:val="101"/>
              </w:numPr>
            </w:pPr>
            <w:r>
              <w:t>Care of body after death and dying (spiritual needs).</w:t>
            </w:r>
          </w:p>
          <w:p w14:paraId="621D4B39" w14:textId="77777777" w:rsidR="00636221" w:rsidRDefault="00636221" w:rsidP="00C9014D">
            <w:pPr>
              <w:pStyle w:val="ListParagraph"/>
              <w:numPr>
                <w:ilvl w:val="2"/>
                <w:numId w:val="101"/>
              </w:numPr>
            </w:pPr>
            <w:r>
              <w:t>Traditional foods, toiletries and constitution.</w:t>
            </w:r>
          </w:p>
          <w:p w14:paraId="18DBA665" w14:textId="77777777" w:rsidR="00636221" w:rsidRDefault="00636221" w:rsidP="00C9014D">
            <w:pPr>
              <w:pStyle w:val="ListParagraph"/>
              <w:numPr>
                <w:ilvl w:val="2"/>
                <w:numId w:val="101"/>
              </w:numPr>
            </w:pPr>
            <w:r>
              <w:t>Body parts/tissues/substances (e.g., placenta after birth).</w:t>
            </w:r>
          </w:p>
          <w:p w14:paraId="3D8B3E9E" w14:textId="77777777" w:rsidR="00636221" w:rsidRDefault="00636221" w:rsidP="00C9014D">
            <w:pPr>
              <w:pStyle w:val="ListParagraph"/>
              <w:numPr>
                <w:ilvl w:val="2"/>
                <w:numId w:val="101"/>
              </w:numPr>
            </w:pPr>
            <w:r>
              <w:t>Healing songs/prayers.</w:t>
            </w:r>
          </w:p>
          <w:p w14:paraId="21EE09A5" w14:textId="77777777" w:rsidR="00636221" w:rsidRDefault="00636221" w:rsidP="00C9014D">
            <w:pPr>
              <w:pStyle w:val="ListParagraph"/>
              <w:numPr>
                <w:ilvl w:val="2"/>
                <w:numId w:val="101"/>
              </w:numPr>
            </w:pPr>
            <w:r>
              <w:t>Smudging ceremonies.</w:t>
            </w:r>
          </w:p>
          <w:p w14:paraId="43F4B50A" w14:textId="77777777" w:rsidR="00636221" w:rsidRDefault="00636221" w:rsidP="00C9014D"/>
          <w:p w14:paraId="1DD22005" w14:textId="77777777" w:rsidR="00636221" w:rsidRDefault="00636221" w:rsidP="00C9014D">
            <w:pPr>
              <w:pStyle w:val="ListParagraph"/>
              <w:numPr>
                <w:ilvl w:val="0"/>
                <w:numId w:val="141"/>
              </w:numPr>
            </w:pPr>
            <w:r>
              <w:t>Encourage learners to attend community/institutional events such as Indigenous Days, soup and bannock lunches, Indigenous education workshops, Indigenous community centers, Friendship Centres, etc. to gather teachings (provide class/practice time for visits). Remind students of Indigenous</w:t>
            </w:r>
            <w:r w:rsidDel="000C578C">
              <w:t xml:space="preserve"> </w:t>
            </w:r>
            <w:r>
              <w:t>protocol during visits and seek permission/approval from local authorities.</w:t>
            </w:r>
          </w:p>
          <w:p w14:paraId="21231C10" w14:textId="77777777" w:rsidR="00636221" w:rsidRDefault="00636221" w:rsidP="00C9014D"/>
          <w:p w14:paraId="5AF846C9" w14:textId="77777777" w:rsidR="00636221" w:rsidRDefault="00636221" w:rsidP="00C9014D">
            <w:pPr>
              <w:pStyle w:val="ListParagraph"/>
              <w:numPr>
                <w:ilvl w:val="0"/>
                <w:numId w:val="141"/>
              </w:numPr>
            </w:pPr>
            <w:r>
              <w:t>Learners to prepare a gathering to share their inquiry to address the following:</w:t>
            </w:r>
          </w:p>
          <w:p w14:paraId="01C076F9" w14:textId="77777777" w:rsidR="00636221" w:rsidRDefault="00636221" w:rsidP="00C9014D">
            <w:pPr>
              <w:pStyle w:val="ListParagraph"/>
            </w:pPr>
          </w:p>
          <w:p w14:paraId="4FA0DBCA" w14:textId="77777777" w:rsidR="00636221" w:rsidRDefault="00636221" w:rsidP="00C9014D">
            <w:pPr>
              <w:pStyle w:val="ListParagraph"/>
              <w:numPr>
                <w:ilvl w:val="2"/>
                <w:numId w:val="101"/>
              </w:numPr>
            </w:pPr>
            <w:r>
              <w:t>Description of healing modality/practice.</w:t>
            </w:r>
          </w:p>
          <w:p w14:paraId="691CAA1A" w14:textId="77777777" w:rsidR="00636221" w:rsidRDefault="00636221" w:rsidP="00C9014D">
            <w:pPr>
              <w:pStyle w:val="ListParagraph"/>
              <w:numPr>
                <w:ilvl w:val="2"/>
                <w:numId w:val="101"/>
              </w:numPr>
            </w:pPr>
            <w:r>
              <w:t>Purpose or effects on health and healing.</w:t>
            </w:r>
          </w:p>
          <w:p w14:paraId="0BB69080" w14:textId="77777777" w:rsidR="00636221" w:rsidRDefault="00636221" w:rsidP="00C9014D">
            <w:pPr>
              <w:pStyle w:val="ListParagraph"/>
              <w:numPr>
                <w:ilvl w:val="2"/>
                <w:numId w:val="101"/>
              </w:numPr>
            </w:pPr>
            <w:r>
              <w:t>Role of nurse in supporting modality/practice.</w:t>
            </w:r>
          </w:p>
          <w:p w14:paraId="75D224EF" w14:textId="77777777" w:rsidR="00636221" w:rsidRDefault="00636221" w:rsidP="00C9014D">
            <w:pPr>
              <w:pStyle w:val="ListParagraph"/>
              <w:numPr>
                <w:ilvl w:val="2"/>
                <w:numId w:val="101"/>
              </w:numPr>
            </w:pPr>
            <w:r>
              <w:t>Further inquiry or questions for investigation.</w:t>
            </w:r>
          </w:p>
          <w:p w14:paraId="19DFEBFF" w14:textId="77777777" w:rsidR="00636221" w:rsidRDefault="00636221" w:rsidP="00C9014D">
            <w:pPr>
              <w:pStyle w:val="ListParagraph"/>
              <w:numPr>
                <w:ilvl w:val="2"/>
                <w:numId w:val="101"/>
              </w:numPr>
            </w:pPr>
            <w:r>
              <w:t>References/resources.</w:t>
            </w:r>
          </w:p>
          <w:p w14:paraId="3E6D6330" w14:textId="77777777" w:rsidR="00636221" w:rsidRDefault="00636221" w:rsidP="00C9014D"/>
          <w:p w14:paraId="05830235" w14:textId="77777777" w:rsidR="00636221" w:rsidRDefault="00636221" w:rsidP="00C9014D">
            <w:pPr>
              <w:pStyle w:val="ListParagraph"/>
              <w:numPr>
                <w:ilvl w:val="0"/>
                <w:numId w:val="140"/>
              </w:numPr>
            </w:pPr>
            <w:r>
              <w:t>Have learners create an invitation to the gathering and send out to community event organizers (where they visited), student bodies, nurses, students’ families, etc.</w:t>
            </w:r>
          </w:p>
          <w:p w14:paraId="0DF84F99" w14:textId="77777777" w:rsidR="00636221" w:rsidRDefault="00636221" w:rsidP="00C9014D"/>
          <w:p w14:paraId="0A1257BC" w14:textId="77777777" w:rsidR="00636221" w:rsidRPr="000F2B84" w:rsidRDefault="00636221" w:rsidP="00C9014D">
            <w:pPr>
              <w:rPr>
                <w:b/>
              </w:rPr>
            </w:pPr>
            <w:r w:rsidRPr="000F2B84">
              <w:rPr>
                <w:b/>
              </w:rPr>
              <w:t>Gathering</w:t>
            </w:r>
            <w:r>
              <w:rPr>
                <w:b/>
              </w:rPr>
              <w:t xml:space="preserve"> </w:t>
            </w:r>
            <w:r w:rsidRPr="000F2B84">
              <w:rPr>
                <w:b/>
              </w:rPr>
              <w:t>(class two):</w:t>
            </w:r>
          </w:p>
          <w:p w14:paraId="7CBC6EC8" w14:textId="77777777" w:rsidR="00636221" w:rsidRDefault="00636221" w:rsidP="00C9014D"/>
          <w:p w14:paraId="63F2E44B" w14:textId="77777777" w:rsidR="00636221" w:rsidRDefault="00636221" w:rsidP="00C9014D">
            <w:pPr>
              <w:pStyle w:val="ListParagraph"/>
              <w:numPr>
                <w:ilvl w:val="1"/>
                <w:numId w:val="233"/>
              </w:numPr>
            </w:pPr>
            <w:r>
              <w:t>Create space for gathering and presentations.</w:t>
            </w:r>
          </w:p>
          <w:p w14:paraId="782CF1FA" w14:textId="77777777" w:rsidR="00636221" w:rsidRDefault="00636221" w:rsidP="00C9014D">
            <w:pPr>
              <w:pStyle w:val="ListParagraph"/>
              <w:numPr>
                <w:ilvl w:val="1"/>
                <w:numId w:val="233"/>
              </w:numPr>
            </w:pPr>
            <w:r>
              <w:t>Invite Elders to participate and to provide lived experiences.</w:t>
            </w:r>
          </w:p>
          <w:p w14:paraId="6F4BF0C3" w14:textId="77777777" w:rsidR="00636221" w:rsidRDefault="00636221" w:rsidP="00C9014D">
            <w:pPr>
              <w:pStyle w:val="ListParagraph"/>
              <w:numPr>
                <w:ilvl w:val="1"/>
                <w:numId w:val="233"/>
              </w:numPr>
            </w:pPr>
            <w:r>
              <w:t>During the gathering, invite learners to practice appropriate protocol and collect health and healing stories from visitors.</w:t>
            </w:r>
          </w:p>
          <w:p w14:paraId="4F606D3D" w14:textId="77777777" w:rsidR="00636221" w:rsidRDefault="00636221" w:rsidP="00C9014D"/>
          <w:p w14:paraId="414B9580" w14:textId="77777777" w:rsidR="00636221" w:rsidRPr="000F2B84" w:rsidRDefault="00636221" w:rsidP="00C9014D">
            <w:pPr>
              <w:rPr>
                <w:b/>
              </w:rPr>
            </w:pPr>
            <w:r w:rsidRPr="000F2B84">
              <w:rPr>
                <w:b/>
              </w:rPr>
              <w:t>Debrief (class three):</w:t>
            </w:r>
          </w:p>
          <w:p w14:paraId="0BB32F43" w14:textId="77777777" w:rsidR="00636221" w:rsidRDefault="00636221" w:rsidP="00C9014D"/>
          <w:p w14:paraId="7428D60F" w14:textId="77777777" w:rsidR="00636221" w:rsidRDefault="00636221" w:rsidP="00C9014D">
            <w:pPr>
              <w:pStyle w:val="ListParagraph"/>
              <w:numPr>
                <w:ilvl w:val="0"/>
                <w:numId w:val="142"/>
              </w:numPr>
            </w:pPr>
            <w:r>
              <w:t>Encourage learners to provide feedback on process as well as lessons learned (see below).</w:t>
            </w:r>
          </w:p>
          <w:p w14:paraId="5DA8EA8B" w14:textId="77777777" w:rsidR="00636221" w:rsidRPr="002F61E3" w:rsidRDefault="00636221" w:rsidP="00C9014D"/>
        </w:tc>
      </w:tr>
      <w:tr w:rsidR="00636221" w14:paraId="0EDD4C02" w14:textId="77777777" w:rsidTr="00C9014D">
        <w:tc>
          <w:tcPr>
            <w:tcW w:w="9350" w:type="dxa"/>
            <w:gridSpan w:val="2"/>
          </w:tcPr>
          <w:p w14:paraId="4D3D85E0" w14:textId="77777777" w:rsidR="00636221" w:rsidRPr="009911E6" w:rsidRDefault="00636221" w:rsidP="00C9014D">
            <w:pPr>
              <w:rPr>
                <w:b/>
              </w:rPr>
            </w:pPr>
            <w:r>
              <w:rPr>
                <w:b/>
              </w:rPr>
              <w:t>Lessons Learned:</w:t>
            </w:r>
          </w:p>
          <w:p w14:paraId="4C45C428" w14:textId="77777777" w:rsidR="00636221" w:rsidRDefault="00636221" w:rsidP="00C9014D"/>
          <w:p w14:paraId="2B830DF2" w14:textId="77777777" w:rsidR="00636221" w:rsidRDefault="00636221" w:rsidP="00C9014D">
            <w:pPr>
              <w:pStyle w:val="ListParagraph"/>
              <w:numPr>
                <w:ilvl w:val="0"/>
                <w:numId w:val="144"/>
              </w:numPr>
            </w:pPr>
            <w:r>
              <w:t>What did you learn?</w:t>
            </w:r>
          </w:p>
          <w:p w14:paraId="5DBAC777" w14:textId="77777777" w:rsidR="00636221" w:rsidRDefault="00636221" w:rsidP="00C9014D">
            <w:pPr>
              <w:pStyle w:val="ListParagraph"/>
              <w:numPr>
                <w:ilvl w:val="0"/>
                <w:numId w:val="144"/>
              </w:numPr>
            </w:pPr>
            <w:r>
              <w:t>What suggestions do you have?</w:t>
            </w:r>
          </w:p>
          <w:p w14:paraId="6183162A" w14:textId="77777777" w:rsidR="00636221" w:rsidRDefault="00636221" w:rsidP="00C9014D">
            <w:pPr>
              <w:pStyle w:val="ListParagraph"/>
              <w:numPr>
                <w:ilvl w:val="0"/>
                <w:numId w:val="144"/>
              </w:numPr>
            </w:pPr>
            <w:r>
              <w:t>What should we (nurses) be paying attention to?</w:t>
            </w:r>
          </w:p>
          <w:p w14:paraId="7CF645B6" w14:textId="77777777" w:rsidR="00636221" w:rsidRPr="002F61E3" w:rsidRDefault="00636221" w:rsidP="00C9014D"/>
        </w:tc>
      </w:tr>
      <w:tr w:rsidR="00636221" w14:paraId="356B0BEE" w14:textId="77777777" w:rsidTr="00C9014D">
        <w:tc>
          <w:tcPr>
            <w:tcW w:w="9350" w:type="dxa"/>
            <w:gridSpan w:val="2"/>
          </w:tcPr>
          <w:p w14:paraId="5AB9A9FD" w14:textId="77777777" w:rsidR="00636221" w:rsidRDefault="00636221" w:rsidP="00C9014D">
            <w:pPr>
              <w:rPr>
                <w:b/>
              </w:rPr>
            </w:pPr>
            <w:r w:rsidRPr="00D45948">
              <w:rPr>
                <w:b/>
              </w:rPr>
              <w:t>References:</w:t>
            </w:r>
          </w:p>
          <w:p w14:paraId="1FBB30C5" w14:textId="77777777" w:rsidR="00636221" w:rsidRPr="00D45948" w:rsidRDefault="00636221" w:rsidP="00C9014D">
            <w:pPr>
              <w:rPr>
                <w:b/>
              </w:rPr>
            </w:pPr>
          </w:p>
          <w:p w14:paraId="6B4AB195" w14:textId="77777777" w:rsidR="00636221" w:rsidRDefault="00636221" w:rsidP="00C9014D">
            <w:r>
              <w:t>Anishnawbe Health Toronto. (n.d.)</w:t>
            </w:r>
            <w:r w:rsidR="00F34BC0">
              <w:t>.</w:t>
            </w:r>
            <w:r>
              <w:t xml:space="preserve"> </w:t>
            </w:r>
            <w:r w:rsidRPr="00DE0C36">
              <w:rPr>
                <w:i/>
              </w:rPr>
              <w:t>Traditional Teachings Brochures.</w:t>
            </w:r>
            <w:r>
              <w:t xml:space="preserve"> </w:t>
            </w:r>
          </w:p>
          <w:p w14:paraId="2B8B8DED" w14:textId="77777777" w:rsidR="00636221" w:rsidRDefault="00246506" w:rsidP="00C9014D">
            <w:hyperlink r:id="rId547" w:history="1">
              <w:r w:rsidR="00636221" w:rsidRPr="00E07424">
                <w:rPr>
                  <w:rStyle w:val="Hyperlink"/>
                </w:rPr>
                <w:t>http://aht.ca/circle-of-life/teachings</w:t>
              </w:r>
            </w:hyperlink>
          </w:p>
          <w:p w14:paraId="23D08D0C" w14:textId="77777777" w:rsidR="00636221" w:rsidRDefault="00636221" w:rsidP="00C9014D"/>
          <w:p w14:paraId="12BFD7EF" w14:textId="77777777" w:rsidR="00636221" w:rsidRDefault="00636221" w:rsidP="00C9014D">
            <w:r>
              <w:t xml:space="preserve">National Aboriginal Health Organization. (2008). </w:t>
            </w:r>
            <w:r w:rsidRPr="00840D5F">
              <w:rPr>
                <w:i/>
              </w:rPr>
              <w:t>Cultural Competency and Safety: A Guide for Health Care Administrators, Providers and Educators</w:t>
            </w:r>
            <w:r>
              <w:t xml:space="preserve">. Retrieved from </w:t>
            </w:r>
            <w:hyperlink r:id="rId548" w:history="1">
              <w:r w:rsidRPr="00E07424">
                <w:rPr>
                  <w:rStyle w:val="Hyperlink"/>
                </w:rPr>
                <w:t>http://www.naho.ca/documents/naho/publications/culturalCompetency.pdf</w:t>
              </w:r>
            </w:hyperlink>
          </w:p>
          <w:p w14:paraId="64CBA5BE" w14:textId="77777777" w:rsidR="00636221" w:rsidRDefault="00636221" w:rsidP="00C9014D"/>
          <w:p w14:paraId="73A25385" w14:textId="77777777" w:rsidR="00636221" w:rsidRPr="002F61E3" w:rsidRDefault="00636221" w:rsidP="00C9014D">
            <w:r>
              <w:t xml:space="preserve">Struthers, R., Eschiti, V., &amp; Patchell, B. (2004). Traditional Indigenous healing: Part I. </w:t>
            </w:r>
            <w:r w:rsidRPr="009911E6">
              <w:rPr>
                <w:i/>
              </w:rPr>
              <w:t>Complementary Therapies in Nursing &amp; Midwifery, 10,</w:t>
            </w:r>
            <w:r>
              <w:t xml:space="preserve"> 141‐149. </w:t>
            </w:r>
          </w:p>
        </w:tc>
      </w:tr>
    </w:tbl>
    <w:p w14:paraId="66B5719D" w14:textId="77777777" w:rsidR="00636221" w:rsidRDefault="00636221" w:rsidP="00636221"/>
    <w:p w14:paraId="59D4912A" w14:textId="77777777" w:rsidR="0080324F" w:rsidRDefault="0080324F">
      <w:pPr>
        <w:rPr>
          <w:b/>
          <w:sz w:val="28"/>
          <w:szCs w:val="28"/>
        </w:rPr>
      </w:pPr>
    </w:p>
    <w:tbl>
      <w:tblPr>
        <w:tblStyle w:val="TableGrid"/>
        <w:tblW w:w="0" w:type="auto"/>
        <w:tblLook w:val="04A0" w:firstRow="1" w:lastRow="0" w:firstColumn="1" w:lastColumn="0" w:noHBand="0" w:noVBand="1"/>
      </w:tblPr>
      <w:tblGrid>
        <w:gridCol w:w="4675"/>
        <w:gridCol w:w="4675"/>
      </w:tblGrid>
      <w:tr w:rsidR="00191414" w14:paraId="4CE36172" w14:textId="77777777" w:rsidTr="00191414">
        <w:tc>
          <w:tcPr>
            <w:tcW w:w="4675" w:type="dxa"/>
          </w:tcPr>
          <w:p w14:paraId="4AD1DF22" w14:textId="77777777" w:rsidR="00191414" w:rsidRPr="00191414" w:rsidRDefault="00191414" w:rsidP="00835BD3">
            <w:pPr>
              <w:pStyle w:val="HEAD2"/>
              <w:rPr>
                <w:sz w:val="24"/>
                <w:szCs w:val="24"/>
              </w:rPr>
            </w:pPr>
            <w:bookmarkStart w:id="78" w:name="_Toc509303572"/>
            <w:r w:rsidRPr="00191414">
              <w:t>Teaching Learning Resource: Mental Health</w:t>
            </w:r>
            <w:bookmarkEnd w:id="78"/>
          </w:p>
        </w:tc>
        <w:tc>
          <w:tcPr>
            <w:tcW w:w="4675" w:type="dxa"/>
          </w:tcPr>
          <w:p w14:paraId="706A0440" w14:textId="77777777" w:rsidR="00191414" w:rsidRDefault="00191414" w:rsidP="00191414">
            <w:r w:rsidRPr="00191414">
              <w:t xml:space="preserve">Optional Activity </w:t>
            </w:r>
          </w:p>
          <w:p w14:paraId="2E31F07B" w14:textId="77777777" w:rsidR="00191414" w:rsidRPr="00191414" w:rsidRDefault="00191414" w:rsidP="00191414">
            <w:r w:rsidRPr="00B83534">
              <w:rPr>
                <w:b/>
              </w:rPr>
              <w:t>Cognitive Domain:</w:t>
            </w:r>
            <w:r w:rsidRPr="00191414">
              <w:t xml:space="preserve"> Understanding</w:t>
            </w:r>
          </w:p>
        </w:tc>
      </w:tr>
      <w:tr w:rsidR="00191414" w14:paraId="55C48072" w14:textId="77777777" w:rsidTr="00191414">
        <w:tc>
          <w:tcPr>
            <w:tcW w:w="4675" w:type="dxa"/>
          </w:tcPr>
          <w:p w14:paraId="4A1E262F" w14:textId="77777777" w:rsidR="00191414" w:rsidRPr="00191414" w:rsidRDefault="00B83534" w:rsidP="00191414">
            <w:r w:rsidRPr="00B83534">
              <w:rPr>
                <w:b/>
              </w:rPr>
              <w:t>Course:</w:t>
            </w:r>
            <w:r w:rsidRPr="00B83534">
              <w:t xml:space="preserve"> Variations in Health III</w:t>
            </w:r>
          </w:p>
        </w:tc>
        <w:tc>
          <w:tcPr>
            <w:tcW w:w="4675" w:type="dxa"/>
          </w:tcPr>
          <w:p w14:paraId="01ABB5C4" w14:textId="77777777" w:rsidR="00B83534" w:rsidRDefault="00B83534" w:rsidP="00191414">
            <w:r w:rsidRPr="00B83534">
              <w:rPr>
                <w:b/>
              </w:rPr>
              <w:t>Duration:</w:t>
            </w:r>
            <w:r w:rsidRPr="00B83534">
              <w:t xml:space="preserve"> Single session </w:t>
            </w:r>
          </w:p>
          <w:p w14:paraId="3368C7C4" w14:textId="77777777" w:rsidR="00191414" w:rsidRPr="00191414" w:rsidRDefault="00B83534" w:rsidP="00191414">
            <w:r w:rsidRPr="00B83534">
              <w:rPr>
                <w:b/>
              </w:rPr>
              <w:t>Preparation:</w:t>
            </w:r>
            <w:r w:rsidRPr="00B83534">
              <w:t xml:space="preserve"> Moderate</w:t>
            </w:r>
          </w:p>
        </w:tc>
      </w:tr>
      <w:tr w:rsidR="00B83534" w14:paraId="540FF60E" w14:textId="77777777" w:rsidTr="0034679A">
        <w:tc>
          <w:tcPr>
            <w:tcW w:w="9350" w:type="dxa"/>
            <w:gridSpan w:val="2"/>
          </w:tcPr>
          <w:p w14:paraId="6E8088E0" w14:textId="77777777" w:rsidR="00B83534" w:rsidRPr="00191414" w:rsidRDefault="00B83534" w:rsidP="00191414">
            <w:r w:rsidRPr="00B83534">
              <w:rPr>
                <w:b/>
              </w:rPr>
              <w:t>Indigenous Competencies:</w:t>
            </w:r>
            <w:r w:rsidRPr="00B83534">
              <w:t xml:space="preserve"> Respect, Inclusivity, Indigenous Knowledge</w:t>
            </w:r>
          </w:p>
        </w:tc>
      </w:tr>
      <w:tr w:rsidR="00835BD3" w14:paraId="53C21242" w14:textId="77777777" w:rsidTr="0034679A">
        <w:tc>
          <w:tcPr>
            <w:tcW w:w="9350" w:type="dxa"/>
            <w:gridSpan w:val="2"/>
          </w:tcPr>
          <w:p w14:paraId="035F5A85" w14:textId="77777777" w:rsidR="00835BD3" w:rsidRPr="00835BD3" w:rsidRDefault="00835BD3" w:rsidP="00835BD3">
            <w:pPr>
              <w:rPr>
                <w:b/>
              </w:rPr>
            </w:pPr>
            <w:r w:rsidRPr="00835BD3">
              <w:rPr>
                <w:b/>
              </w:rPr>
              <w:t>Purpose:</w:t>
            </w:r>
          </w:p>
          <w:p w14:paraId="7C205536" w14:textId="104D7C86" w:rsidR="00835BD3" w:rsidRDefault="00835BD3" w:rsidP="0091209D">
            <w:pPr>
              <w:pStyle w:val="ListParagraph"/>
              <w:numPr>
                <w:ilvl w:val="0"/>
                <w:numId w:val="134"/>
              </w:numPr>
            </w:pPr>
            <w:r>
              <w:t xml:space="preserve">To </w:t>
            </w:r>
            <w:r w:rsidR="00FC1A9E">
              <w:t xml:space="preserve">help </w:t>
            </w:r>
            <w:r>
              <w:t>learners explor</w:t>
            </w:r>
            <w:r w:rsidR="00FC1A9E">
              <w:t>e</w:t>
            </w:r>
            <w:r>
              <w:t xml:space="preserve"> and adapting principles that are considered effective and appropriate for mental health workers who work with </w:t>
            </w:r>
            <w:r w:rsidR="00636221">
              <w:t xml:space="preserve">Indigenous </w:t>
            </w:r>
            <w:r>
              <w:t>clients and families.</w:t>
            </w:r>
          </w:p>
          <w:p w14:paraId="7F7201F5" w14:textId="77777777" w:rsidR="00835BD3" w:rsidRPr="00191414" w:rsidRDefault="00835BD3" w:rsidP="00191414"/>
        </w:tc>
      </w:tr>
      <w:tr w:rsidR="00835BD3" w14:paraId="350F9852" w14:textId="77777777" w:rsidTr="0034679A">
        <w:tc>
          <w:tcPr>
            <w:tcW w:w="9350" w:type="dxa"/>
            <w:gridSpan w:val="2"/>
          </w:tcPr>
          <w:p w14:paraId="57434A5D" w14:textId="77777777" w:rsidR="00835BD3" w:rsidRDefault="00835BD3" w:rsidP="00835BD3">
            <w:pPr>
              <w:rPr>
                <w:b/>
              </w:rPr>
            </w:pPr>
            <w:r w:rsidRPr="00D8607F">
              <w:rPr>
                <w:b/>
              </w:rPr>
              <w:t>Process:</w:t>
            </w:r>
          </w:p>
          <w:p w14:paraId="4B88AA33" w14:textId="77777777" w:rsidR="00D8607F" w:rsidRPr="00D8607F" w:rsidRDefault="00D8607F" w:rsidP="00835BD3">
            <w:pPr>
              <w:rPr>
                <w:b/>
              </w:rPr>
            </w:pPr>
          </w:p>
          <w:p w14:paraId="54F64D41" w14:textId="77777777" w:rsidR="00835BD3" w:rsidRPr="00D8607F" w:rsidRDefault="00D8607F" w:rsidP="00835BD3">
            <w:pPr>
              <w:rPr>
                <w:b/>
              </w:rPr>
            </w:pPr>
            <w:r w:rsidRPr="00D8607F">
              <w:rPr>
                <w:b/>
              </w:rPr>
              <w:t>In Preparation:</w:t>
            </w:r>
          </w:p>
          <w:p w14:paraId="07FE9194" w14:textId="07AEDCA0" w:rsidR="00835BD3" w:rsidRDefault="00835BD3" w:rsidP="0091209D">
            <w:pPr>
              <w:pStyle w:val="ListParagraph"/>
              <w:numPr>
                <w:ilvl w:val="2"/>
                <w:numId w:val="135"/>
              </w:numPr>
            </w:pPr>
            <w:r>
              <w:t>Learners to read the following</w:t>
            </w:r>
            <w:r w:rsidR="00FC1A9E">
              <w:t>:</w:t>
            </w:r>
            <w:r w:rsidR="00FC1A9E">
              <w:br/>
            </w:r>
            <w:r>
              <w:t xml:space="preserve">Postl, B. (1997). It’s time for action. </w:t>
            </w:r>
            <w:r w:rsidRPr="001A7EE7">
              <w:rPr>
                <w:i/>
              </w:rPr>
              <w:t>Canadian Medical Association Journal, 157</w:t>
            </w:r>
            <w:r>
              <w:t>(2), 1655‐1656.</w:t>
            </w:r>
          </w:p>
          <w:p w14:paraId="4C23A1DF" w14:textId="5A52A597" w:rsidR="00D8607F" w:rsidRDefault="00835BD3" w:rsidP="0091209D">
            <w:pPr>
              <w:pStyle w:val="ListParagraph"/>
              <w:numPr>
                <w:ilvl w:val="0"/>
                <w:numId w:val="136"/>
              </w:numPr>
            </w:pPr>
            <w:r>
              <w:t>Learners to access and read through the section of “Concepts –</w:t>
            </w:r>
            <w:r w:rsidR="00FC1A9E">
              <w:t xml:space="preserve"> </w:t>
            </w:r>
            <w:r>
              <w:t>Focus on Mental Health</w:t>
            </w:r>
            <w:r w:rsidR="00FC1A9E">
              <w:t>.</w:t>
            </w:r>
            <w:r>
              <w:t xml:space="preserve">” </w:t>
            </w:r>
            <w:r w:rsidRPr="00A6676D">
              <w:rPr>
                <w:i/>
              </w:rPr>
              <w:t xml:space="preserve">Cultural Safety: Module 3: Peoples’ </w:t>
            </w:r>
            <w:r w:rsidR="00FC1A9E" w:rsidRPr="00A6676D">
              <w:rPr>
                <w:i/>
              </w:rPr>
              <w:t xml:space="preserve">Experiences </w:t>
            </w:r>
            <w:r w:rsidRPr="00A6676D">
              <w:rPr>
                <w:i/>
              </w:rPr>
              <w:t xml:space="preserve">of </w:t>
            </w:r>
            <w:r w:rsidR="00FC1A9E" w:rsidRPr="00A6676D">
              <w:rPr>
                <w:i/>
              </w:rPr>
              <w:t xml:space="preserve">Colonization </w:t>
            </w:r>
            <w:r w:rsidRPr="00A6676D">
              <w:rPr>
                <w:i/>
              </w:rPr>
              <w:t xml:space="preserve">in </w:t>
            </w:r>
            <w:r w:rsidR="00FC1A9E" w:rsidRPr="00A6676D">
              <w:rPr>
                <w:i/>
              </w:rPr>
              <w:t xml:space="preserve">Relation </w:t>
            </w:r>
            <w:r w:rsidRPr="00A6676D">
              <w:rPr>
                <w:i/>
              </w:rPr>
              <w:t xml:space="preserve">to </w:t>
            </w:r>
            <w:r w:rsidR="00FC1A9E" w:rsidRPr="00A6676D">
              <w:rPr>
                <w:i/>
              </w:rPr>
              <w:t>Health Care</w:t>
            </w:r>
            <w:r>
              <w:t xml:space="preserve">. </w:t>
            </w:r>
            <w:hyperlink r:id="rId549" w:history="1">
              <w:r w:rsidR="00D8607F" w:rsidRPr="00E07424">
                <w:rPr>
                  <w:rStyle w:val="Hyperlink"/>
                </w:rPr>
                <w:t>http://web2.uvcs.uvic.ca/courses/csafety/mod3/index.htm</w:t>
              </w:r>
            </w:hyperlink>
          </w:p>
          <w:p w14:paraId="0E05D051" w14:textId="77777777" w:rsidR="00835BD3" w:rsidRDefault="00835BD3" w:rsidP="0091209D">
            <w:pPr>
              <w:pStyle w:val="ListParagraph"/>
              <w:numPr>
                <w:ilvl w:val="0"/>
                <w:numId w:val="136"/>
              </w:numPr>
            </w:pPr>
            <w:r>
              <w:t xml:space="preserve">Invite learners to visit various websites associated with </w:t>
            </w:r>
            <w:r w:rsidR="007F3E5C">
              <w:t>Indigenous</w:t>
            </w:r>
            <w:r>
              <w:t xml:space="preserve"> mental health.</w:t>
            </w:r>
          </w:p>
          <w:p w14:paraId="101560E9" w14:textId="77777777" w:rsidR="00835BD3" w:rsidRDefault="00835BD3" w:rsidP="00D8607F"/>
          <w:p w14:paraId="1F3387F0" w14:textId="77777777" w:rsidR="00835BD3" w:rsidRPr="00D8607F" w:rsidRDefault="00D8607F" w:rsidP="00835BD3">
            <w:pPr>
              <w:rPr>
                <w:b/>
              </w:rPr>
            </w:pPr>
            <w:r w:rsidRPr="00D8607F">
              <w:rPr>
                <w:b/>
              </w:rPr>
              <w:t>In Class:</w:t>
            </w:r>
          </w:p>
          <w:p w14:paraId="16F2CBFF" w14:textId="2FA765ED" w:rsidR="00835BD3" w:rsidRDefault="00835BD3" w:rsidP="0091209D">
            <w:pPr>
              <w:pStyle w:val="ListParagraph"/>
              <w:numPr>
                <w:ilvl w:val="0"/>
                <w:numId w:val="137"/>
              </w:numPr>
            </w:pPr>
            <w:r>
              <w:t xml:space="preserve">Share with learners the study by Mehl‐Madrona (2009) revealing 12 common points </w:t>
            </w:r>
            <w:r w:rsidR="00C519B2">
              <w:t xml:space="preserve">as </w:t>
            </w:r>
            <w:r>
              <w:t xml:space="preserve">guideposts for mental health workers who wish to work with </w:t>
            </w:r>
            <w:r w:rsidR="007F3E5C">
              <w:t xml:space="preserve">Indigenous </w:t>
            </w:r>
            <w:r>
              <w:t>peoples (see below).</w:t>
            </w:r>
          </w:p>
          <w:p w14:paraId="7B88A5E3" w14:textId="77777777" w:rsidR="00835BD3" w:rsidRDefault="00835BD3" w:rsidP="0091209D">
            <w:pPr>
              <w:pStyle w:val="ListParagraph"/>
              <w:numPr>
                <w:ilvl w:val="0"/>
                <w:numId w:val="137"/>
              </w:numPr>
            </w:pPr>
            <w:r>
              <w:t xml:space="preserve">Invite Elder to discuss the importance of holistic approach to mental health interventions for </w:t>
            </w:r>
            <w:r w:rsidR="007F3E5C">
              <w:t xml:space="preserve">Indigenous </w:t>
            </w:r>
            <w:r>
              <w:t>peoples.</w:t>
            </w:r>
          </w:p>
          <w:p w14:paraId="4450F4C5" w14:textId="77777777" w:rsidR="00835BD3" w:rsidRDefault="00835BD3" w:rsidP="0091209D">
            <w:pPr>
              <w:pStyle w:val="ListParagraph"/>
              <w:numPr>
                <w:ilvl w:val="0"/>
                <w:numId w:val="137"/>
              </w:numPr>
            </w:pPr>
            <w:r>
              <w:t xml:space="preserve">Working in groups, learners to create a concept map of their role in mental health support of </w:t>
            </w:r>
            <w:r w:rsidR="007F3E5C">
              <w:t>Indigenous</w:t>
            </w:r>
            <w:r>
              <w:t xml:space="preserve"> peoples to include the Mehl‐Madrona’s (2009) 12 common points and implications for nursing care</w:t>
            </w:r>
            <w:r w:rsidR="004A2EA0">
              <w:t xml:space="preserve"> (listed below)</w:t>
            </w:r>
            <w:r>
              <w:t>.</w:t>
            </w:r>
          </w:p>
          <w:p w14:paraId="70CAF46B" w14:textId="77777777" w:rsidR="00835BD3" w:rsidRPr="00191414" w:rsidRDefault="00835BD3" w:rsidP="00191414"/>
        </w:tc>
      </w:tr>
      <w:tr w:rsidR="007F3E5C" w14:paraId="76C47F7C" w14:textId="77777777" w:rsidTr="0034679A">
        <w:tc>
          <w:tcPr>
            <w:tcW w:w="9350" w:type="dxa"/>
            <w:gridSpan w:val="2"/>
          </w:tcPr>
          <w:p w14:paraId="3253478C" w14:textId="2E574677" w:rsidR="004A2EA0" w:rsidRDefault="004A2EA0" w:rsidP="004A2EA0">
            <w:r>
              <w:t xml:space="preserve">Discussions with </w:t>
            </w:r>
            <w:r w:rsidR="00FC1A9E">
              <w:t>t</w:t>
            </w:r>
            <w:r>
              <w:t xml:space="preserve">raditional </w:t>
            </w:r>
            <w:r w:rsidR="00FC1A9E">
              <w:t>h</w:t>
            </w:r>
            <w:r>
              <w:t xml:space="preserve">ealing Elders from the United States and Canada raised the following 12 common points that were unanimously accepted as guideposts for training mental health workers who wish to work with </w:t>
            </w:r>
            <w:r w:rsidR="00DE78D1">
              <w:t xml:space="preserve">Indigenous </w:t>
            </w:r>
            <w:r>
              <w:t>people:</w:t>
            </w:r>
          </w:p>
          <w:p w14:paraId="3FECA3D2" w14:textId="77777777" w:rsidR="004A2EA0" w:rsidRDefault="004A2EA0" w:rsidP="004A2EA0"/>
          <w:p w14:paraId="0F32D768" w14:textId="6537119B" w:rsidR="004A2EA0" w:rsidRDefault="004A2EA0" w:rsidP="00A6676D">
            <w:pPr>
              <w:pStyle w:val="ListParagraph"/>
              <w:numPr>
                <w:ilvl w:val="0"/>
                <w:numId w:val="245"/>
              </w:numPr>
            </w:pPr>
            <w:r>
              <w:t>Teach students the importance of listening</w:t>
            </w:r>
            <w:r w:rsidR="00C519B2">
              <w:t>.</w:t>
            </w:r>
          </w:p>
          <w:p w14:paraId="0931FA22" w14:textId="0CAB4100" w:rsidR="004A2EA0" w:rsidRDefault="004A2EA0" w:rsidP="00A6676D">
            <w:pPr>
              <w:pStyle w:val="ListParagraph"/>
              <w:numPr>
                <w:ilvl w:val="0"/>
                <w:numId w:val="245"/>
              </w:numPr>
            </w:pPr>
            <w:r>
              <w:t>Teach students a relational model of the self.</w:t>
            </w:r>
          </w:p>
          <w:p w14:paraId="39245939" w14:textId="20E960BD" w:rsidR="004A2EA0" w:rsidRDefault="004A2EA0" w:rsidP="00A6676D">
            <w:pPr>
              <w:pStyle w:val="ListParagraph"/>
              <w:numPr>
                <w:ilvl w:val="0"/>
                <w:numId w:val="245"/>
              </w:numPr>
            </w:pPr>
            <w:r>
              <w:t>Solutions must be internally derived.</w:t>
            </w:r>
          </w:p>
          <w:p w14:paraId="36CA9AE1" w14:textId="3430EDEE" w:rsidR="004A2EA0" w:rsidRDefault="004A2EA0" w:rsidP="00A6676D">
            <w:pPr>
              <w:pStyle w:val="ListParagraph"/>
              <w:numPr>
                <w:ilvl w:val="0"/>
                <w:numId w:val="245"/>
              </w:numPr>
            </w:pPr>
            <w:r>
              <w:t>People are spontaneously self‐healing.</w:t>
            </w:r>
          </w:p>
          <w:p w14:paraId="6397D397" w14:textId="542490F0" w:rsidR="004A2EA0" w:rsidRDefault="004A2EA0" w:rsidP="00A6676D">
            <w:pPr>
              <w:pStyle w:val="ListParagraph"/>
              <w:numPr>
                <w:ilvl w:val="0"/>
                <w:numId w:val="245"/>
              </w:numPr>
            </w:pPr>
            <w:r>
              <w:t>The healer should be selfless of intent.</w:t>
            </w:r>
          </w:p>
          <w:p w14:paraId="74BA51F3" w14:textId="19D919FC" w:rsidR="004A2EA0" w:rsidRDefault="004A2EA0" w:rsidP="00A6676D">
            <w:pPr>
              <w:pStyle w:val="ListParagraph"/>
              <w:numPr>
                <w:ilvl w:val="0"/>
                <w:numId w:val="245"/>
              </w:numPr>
            </w:pPr>
            <w:r>
              <w:t>Healers need to be passionate about their work.</w:t>
            </w:r>
          </w:p>
          <w:p w14:paraId="72AC3509" w14:textId="38C6A75F" w:rsidR="004A2EA0" w:rsidRDefault="004A2EA0" w:rsidP="00A6676D">
            <w:pPr>
              <w:pStyle w:val="ListParagraph"/>
              <w:numPr>
                <w:ilvl w:val="0"/>
                <w:numId w:val="245"/>
              </w:numPr>
            </w:pPr>
            <w:r>
              <w:t>Healers have to maintain some independence from political structures.</w:t>
            </w:r>
          </w:p>
          <w:p w14:paraId="44A8EABF" w14:textId="4FF7E5AD" w:rsidR="004A2EA0" w:rsidRDefault="004A2EA0" w:rsidP="00A6676D">
            <w:pPr>
              <w:pStyle w:val="ListParagraph"/>
              <w:numPr>
                <w:ilvl w:val="0"/>
                <w:numId w:val="245"/>
              </w:numPr>
            </w:pPr>
            <w:r>
              <w:t>Teach students the importance of faith, hope and the power of the activated mind.</w:t>
            </w:r>
          </w:p>
          <w:p w14:paraId="5372DDC5" w14:textId="743301B9" w:rsidR="004A2EA0" w:rsidRDefault="004A2EA0" w:rsidP="00A6676D">
            <w:pPr>
              <w:pStyle w:val="ListParagraph"/>
              <w:numPr>
                <w:ilvl w:val="0"/>
                <w:numId w:val="245"/>
              </w:numPr>
            </w:pPr>
            <w:r>
              <w:t>Empowerment is different from treatment.</w:t>
            </w:r>
          </w:p>
          <w:p w14:paraId="78D3D0DF" w14:textId="63D61B47" w:rsidR="004A2EA0" w:rsidRDefault="004A2EA0" w:rsidP="00A6676D">
            <w:pPr>
              <w:pStyle w:val="ListParagraph"/>
              <w:numPr>
                <w:ilvl w:val="0"/>
                <w:numId w:val="245"/>
              </w:numPr>
            </w:pPr>
            <w:r>
              <w:t>Teach students the importance of community.</w:t>
            </w:r>
          </w:p>
          <w:p w14:paraId="4EAF3359" w14:textId="27E16369" w:rsidR="004A2EA0" w:rsidRDefault="004A2EA0" w:rsidP="00A6676D">
            <w:pPr>
              <w:pStyle w:val="ListParagraph"/>
              <w:numPr>
                <w:ilvl w:val="0"/>
                <w:numId w:val="245"/>
              </w:numPr>
            </w:pPr>
            <w:r>
              <w:t>Only Creator can give prognoses.</w:t>
            </w:r>
          </w:p>
          <w:p w14:paraId="3251AC62" w14:textId="77777777" w:rsidR="004A2EA0" w:rsidRDefault="004A2EA0" w:rsidP="00A6676D">
            <w:pPr>
              <w:pStyle w:val="ListParagraph"/>
              <w:numPr>
                <w:ilvl w:val="0"/>
                <w:numId w:val="245"/>
              </w:numPr>
            </w:pPr>
            <w:r>
              <w:t xml:space="preserve">All healing is ultimately spiritual healing. </w:t>
            </w:r>
          </w:p>
          <w:p w14:paraId="024EF749" w14:textId="77777777" w:rsidR="004A2EA0" w:rsidRDefault="004A2EA0" w:rsidP="004A2EA0"/>
          <w:p w14:paraId="2A714A2B" w14:textId="77777777" w:rsidR="004A2EA0" w:rsidRDefault="004A2EA0" w:rsidP="004A2EA0">
            <w:r>
              <w:t>Source: Mehl‐Madrona, L. (2009).</w:t>
            </w:r>
          </w:p>
          <w:p w14:paraId="57371243" w14:textId="77777777" w:rsidR="007F3E5C" w:rsidRPr="00191414" w:rsidRDefault="007F3E5C" w:rsidP="00191414"/>
        </w:tc>
      </w:tr>
      <w:tr w:rsidR="008D74D9" w14:paraId="32C0A23F" w14:textId="77777777" w:rsidTr="0034679A">
        <w:tc>
          <w:tcPr>
            <w:tcW w:w="9350" w:type="dxa"/>
            <w:gridSpan w:val="2"/>
          </w:tcPr>
          <w:p w14:paraId="6B5BAE82" w14:textId="77777777" w:rsidR="00616D92" w:rsidRPr="00616D92" w:rsidRDefault="00616D92" w:rsidP="00616D92">
            <w:pPr>
              <w:rPr>
                <w:b/>
              </w:rPr>
            </w:pPr>
            <w:r w:rsidRPr="00616D92">
              <w:rPr>
                <w:b/>
              </w:rPr>
              <w:t>References:</w:t>
            </w:r>
          </w:p>
          <w:p w14:paraId="374291CF" w14:textId="77777777" w:rsidR="00616D92" w:rsidRDefault="00616D92" w:rsidP="00616D92"/>
          <w:p w14:paraId="0FE09149" w14:textId="77777777" w:rsidR="00616D92" w:rsidRDefault="0096614A" w:rsidP="00616D92">
            <w:r>
              <w:t>Health Canada. (2017</w:t>
            </w:r>
            <w:r w:rsidR="00616D92">
              <w:t xml:space="preserve">). </w:t>
            </w:r>
            <w:r w:rsidRPr="0096614A">
              <w:rPr>
                <w:i/>
              </w:rPr>
              <w:t>First Nations and Inuit Health Mental Health and Wellness.</w:t>
            </w:r>
            <w:r w:rsidRPr="0096614A">
              <w:t xml:space="preserve"> </w:t>
            </w:r>
            <w:hyperlink r:id="rId550" w:history="1">
              <w:r w:rsidRPr="00E07424">
                <w:rPr>
                  <w:rStyle w:val="Hyperlink"/>
                </w:rPr>
                <w:t>https://www.canada.ca/en/health-canada/services/first-nations-inuit-health/health-promotion/mental-health-wellness.html</w:t>
              </w:r>
            </w:hyperlink>
          </w:p>
          <w:p w14:paraId="35326441" w14:textId="77777777" w:rsidR="00616D92" w:rsidRDefault="00616D92" w:rsidP="00616D92"/>
          <w:p w14:paraId="693CD712" w14:textId="77777777" w:rsidR="00616D92" w:rsidRDefault="00616D92" w:rsidP="00616D92">
            <w:r>
              <w:t xml:space="preserve">Mehl‐Madrona, L. (2009). What </w:t>
            </w:r>
            <w:r w:rsidR="00C519B2">
              <w:t xml:space="preserve">Traditional </w:t>
            </w:r>
            <w:r>
              <w:t xml:space="preserve">Indigenous Elders </w:t>
            </w:r>
            <w:r w:rsidR="00C519B2">
              <w:t xml:space="preserve">Say </w:t>
            </w:r>
            <w:r>
              <w:t xml:space="preserve">about </w:t>
            </w:r>
            <w:r w:rsidR="00C519B2">
              <w:t>Cross‐Cultural Mental Health Training</w:t>
            </w:r>
            <w:r>
              <w:t xml:space="preserve">. </w:t>
            </w:r>
            <w:r w:rsidRPr="00616D92">
              <w:rPr>
                <w:i/>
              </w:rPr>
              <w:t>EXPLORE: The Journal of Science and Healing, 5</w:t>
            </w:r>
            <w:r>
              <w:t>(1), 20‐29.</w:t>
            </w:r>
          </w:p>
          <w:p w14:paraId="5E13B5FD" w14:textId="77777777" w:rsidR="00616D92" w:rsidRDefault="00616D92" w:rsidP="00616D92"/>
          <w:p w14:paraId="35398CB1" w14:textId="0CAF8D36" w:rsidR="00616D92" w:rsidRDefault="00616D92" w:rsidP="00616D92">
            <w:r>
              <w:t xml:space="preserve">Mussell, B., Cardiff, K., &amp; White, J. (2004). </w:t>
            </w:r>
            <w:r w:rsidRPr="00BD6D26">
              <w:rPr>
                <w:i/>
              </w:rPr>
              <w:t xml:space="preserve">The </w:t>
            </w:r>
            <w:r w:rsidR="00C519B2" w:rsidRPr="00BD6D26">
              <w:rPr>
                <w:i/>
              </w:rPr>
              <w:t xml:space="preserve">Mental Health </w:t>
            </w:r>
            <w:r w:rsidRPr="00BD6D26">
              <w:rPr>
                <w:i/>
              </w:rPr>
              <w:t xml:space="preserve">and </w:t>
            </w:r>
            <w:r w:rsidR="00C519B2" w:rsidRPr="00BD6D26">
              <w:rPr>
                <w:i/>
              </w:rPr>
              <w:t xml:space="preserve">Well‐Being </w:t>
            </w:r>
            <w:r w:rsidRPr="00BD6D26">
              <w:rPr>
                <w:i/>
              </w:rPr>
              <w:t xml:space="preserve">of </w:t>
            </w:r>
            <w:r w:rsidR="00C519B2" w:rsidRPr="00BD6D26">
              <w:rPr>
                <w:i/>
              </w:rPr>
              <w:t>Aboriginal Children</w:t>
            </w:r>
            <w:r w:rsidRPr="00BD6D26">
              <w:rPr>
                <w:i/>
              </w:rPr>
              <w:t xml:space="preserve"> and </w:t>
            </w:r>
            <w:r w:rsidR="00C519B2" w:rsidRPr="00BD6D26">
              <w:rPr>
                <w:i/>
              </w:rPr>
              <w:t>Youth</w:t>
            </w:r>
            <w:r w:rsidRPr="00BD6D26">
              <w:rPr>
                <w:i/>
              </w:rPr>
              <w:t xml:space="preserve">: Guidance for </w:t>
            </w:r>
            <w:r w:rsidR="00C519B2" w:rsidRPr="00BD6D26">
              <w:rPr>
                <w:i/>
              </w:rPr>
              <w:t xml:space="preserve">New Approaches </w:t>
            </w:r>
            <w:r w:rsidRPr="00BD6D26">
              <w:rPr>
                <w:i/>
              </w:rPr>
              <w:t xml:space="preserve">and </w:t>
            </w:r>
            <w:r w:rsidR="00C519B2" w:rsidRPr="00BD6D26">
              <w:rPr>
                <w:i/>
              </w:rPr>
              <w:t>Services</w:t>
            </w:r>
            <w:r>
              <w:t xml:space="preserve">. The Sal'i'shan Institute and The University of British Columbia. </w:t>
            </w:r>
            <w:hyperlink r:id="rId551" w:history="1">
              <w:r w:rsidR="00771281" w:rsidRPr="00E07424">
                <w:rPr>
                  <w:rStyle w:val="Hyperlink"/>
                </w:rPr>
                <w:t>http://citeseerx.ist.psu.edu/viewdoc/download?doi=10.1.1.455.9214&amp;rep=rep1&amp;type=pdf</w:t>
              </w:r>
            </w:hyperlink>
            <w:r w:rsidR="00771281" w:rsidRPr="00771281">
              <w:t xml:space="preserve"> </w:t>
            </w:r>
          </w:p>
          <w:p w14:paraId="7BD73DB6" w14:textId="77777777" w:rsidR="00771281" w:rsidRDefault="00771281" w:rsidP="00616D92"/>
          <w:p w14:paraId="0B67600A" w14:textId="45C910D5" w:rsidR="00616D92" w:rsidRDefault="00616D92" w:rsidP="00616D92">
            <w:r>
              <w:t xml:space="preserve">Postl, B. (1997). It’s </w:t>
            </w:r>
            <w:r w:rsidR="00C519B2">
              <w:t xml:space="preserve">Time </w:t>
            </w:r>
            <w:r>
              <w:t xml:space="preserve">for </w:t>
            </w:r>
            <w:r w:rsidR="00C519B2">
              <w:t>Action</w:t>
            </w:r>
            <w:r>
              <w:t xml:space="preserve">. </w:t>
            </w:r>
            <w:r w:rsidRPr="00A6676D">
              <w:rPr>
                <w:i/>
              </w:rPr>
              <w:t>Canadian Medical Association Journal</w:t>
            </w:r>
            <w:r>
              <w:t xml:space="preserve">, </w:t>
            </w:r>
            <w:r w:rsidRPr="00A6676D">
              <w:rPr>
                <w:i/>
              </w:rPr>
              <w:t>157</w:t>
            </w:r>
            <w:r>
              <w:t>(2), 1655</w:t>
            </w:r>
            <w:r w:rsidR="00C519B2">
              <w:rPr>
                <w:rFonts w:cstheme="minorHAnsi"/>
              </w:rPr>
              <w:t>–</w:t>
            </w:r>
            <w:r>
              <w:t>1656.</w:t>
            </w:r>
          </w:p>
          <w:p w14:paraId="17DC08EC" w14:textId="77777777" w:rsidR="00616D92" w:rsidRDefault="00616D92" w:rsidP="00616D92"/>
          <w:p w14:paraId="6F4EFC6E" w14:textId="2FE55306" w:rsidR="00616D92" w:rsidRDefault="00616D92" w:rsidP="00616D92">
            <w:r>
              <w:t>Smye, V.</w:t>
            </w:r>
            <w:r w:rsidR="00636221">
              <w:t>,</w:t>
            </w:r>
            <w:r>
              <w:t xml:space="preserve"> &amp; Mussell, B. (2001). </w:t>
            </w:r>
            <w:r w:rsidRPr="00616D92">
              <w:rPr>
                <w:i/>
              </w:rPr>
              <w:t xml:space="preserve">Aboriginal </w:t>
            </w:r>
            <w:r w:rsidR="00636221" w:rsidRPr="00616D92">
              <w:rPr>
                <w:i/>
              </w:rPr>
              <w:t xml:space="preserve">Mental </w:t>
            </w:r>
            <w:r w:rsidRPr="00616D92">
              <w:rPr>
                <w:i/>
              </w:rPr>
              <w:t xml:space="preserve">health: ‘What </w:t>
            </w:r>
            <w:r w:rsidR="00636221" w:rsidRPr="00616D92">
              <w:rPr>
                <w:i/>
              </w:rPr>
              <w:t>Works Best</w:t>
            </w:r>
            <w:r w:rsidR="00636221">
              <w:rPr>
                <w:i/>
              </w:rPr>
              <w:t>.</w:t>
            </w:r>
            <w:r w:rsidR="00636221" w:rsidRPr="00616D92">
              <w:rPr>
                <w:i/>
              </w:rPr>
              <w:t>’</w:t>
            </w:r>
            <w:r w:rsidRPr="00616D92">
              <w:rPr>
                <w:i/>
              </w:rPr>
              <w:t xml:space="preserve"> </w:t>
            </w:r>
            <w:r>
              <w:t xml:space="preserve">University of British Columbia: Mental Health Evaluation &amp; Community Consultation Unit. </w:t>
            </w:r>
            <w:hyperlink r:id="rId552" w:history="1">
              <w:r w:rsidR="00771281" w:rsidRPr="00E07424">
                <w:rPr>
                  <w:rStyle w:val="Hyperlink"/>
                </w:rPr>
                <w:t>https://www.sfu.ca/carmha/publications/aboriginal-mental-health-what-works-best.html</w:t>
              </w:r>
            </w:hyperlink>
          </w:p>
          <w:p w14:paraId="4436F8BA" w14:textId="77777777" w:rsidR="00771281" w:rsidRDefault="00771281" w:rsidP="00616D92"/>
          <w:p w14:paraId="0BF0DFA6" w14:textId="77777777" w:rsidR="008D74D9" w:rsidRPr="00191414" w:rsidRDefault="008D74D9" w:rsidP="00191414"/>
        </w:tc>
      </w:tr>
    </w:tbl>
    <w:p w14:paraId="231D148B" w14:textId="77777777" w:rsidR="0080324F" w:rsidRDefault="0080324F" w:rsidP="0058645F">
      <w:pPr>
        <w:jc w:val="center"/>
        <w:rPr>
          <w:b/>
          <w:sz w:val="28"/>
          <w:szCs w:val="28"/>
        </w:rPr>
      </w:pPr>
    </w:p>
    <w:p w14:paraId="2DA9E12E" w14:textId="77777777" w:rsidR="00EA121D" w:rsidRDefault="00EA121D">
      <w:pPr>
        <w:rPr>
          <w:b/>
          <w:sz w:val="28"/>
          <w:szCs w:val="28"/>
        </w:rPr>
      </w:pPr>
      <w:r>
        <w:rPr>
          <w:b/>
          <w:sz w:val="28"/>
          <w:szCs w:val="28"/>
        </w:rPr>
        <w:br w:type="page"/>
      </w:r>
    </w:p>
    <w:p w14:paraId="7D94AE63" w14:textId="77777777" w:rsidR="00DC073F" w:rsidRDefault="00DC073F"/>
    <w:tbl>
      <w:tblPr>
        <w:tblStyle w:val="TableGrid"/>
        <w:tblW w:w="0" w:type="auto"/>
        <w:tblLook w:val="04A0" w:firstRow="1" w:lastRow="0" w:firstColumn="1" w:lastColumn="0" w:noHBand="0" w:noVBand="1"/>
      </w:tblPr>
      <w:tblGrid>
        <w:gridCol w:w="4675"/>
        <w:gridCol w:w="4675"/>
      </w:tblGrid>
      <w:tr w:rsidR="00DC073F" w14:paraId="54BDA77C" w14:textId="77777777" w:rsidTr="00DC073F">
        <w:tc>
          <w:tcPr>
            <w:tcW w:w="4675" w:type="dxa"/>
          </w:tcPr>
          <w:p w14:paraId="4BF31349" w14:textId="77777777" w:rsidR="00DC073F" w:rsidRPr="00DC073F" w:rsidRDefault="00DC073F" w:rsidP="00DC073F">
            <w:pPr>
              <w:pStyle w:val="HEAD2"/>
              <w:rPr>
                <w:sz w:val="24"/>
                <w:szCs w:val="24"/>
              </w:rPr>
            </w:pPr>
            <w:r>
              <w:br w:type="page"/>
            </w:r>
            <w:bookmarkStart w:id="79" w:name="_Toc509303573"/>
            <w:r w:rsidRPr="00DC073F">
              <w:t>Teaching Learning Resource: Pain Management</w:t>
            </w:r>
            <w:bookmarkEnd w:id="79"/>
          </w:p>
        </w:tc>
        <w:tc>
          <w:tcPr>
            <w:tcW w:w="4675" w:type="dxa"/>
          </w:tcPr>
          <w:p w14:paraId="4737B328" w14:textId="77777777" w:rsidR="00DC073F" w:rsidRDefault="00DC073F" w:rsidP="00DC073F">
            <w:r w:rsidRPr="00DC073F">
              <w:t xml:space="preserve">Optional Activity </w:t>
            </w:r>
          </w:p>
          <w:p w14:paraId="3EE0E4FE" w14:textId="77777777" w:rsidR="00DC073F" w:rsidRPr="00DC073F" w:rsidRDefault="00DC073F" w:rsidP="00DC073F">
            <w:r w:rsidRPr="00DC073F">
              <w:rPr>
                <w:b/>
              </w:rPr>
              <w:t>Cognitive Domain:</w:t>
            </w:r>
            <w:r w:rsidRPr="00DC073F">
              <w:t xml:space="preserve"> Understanding/Applying</w:t>
            </w:r>
          </w:p>
        </w:tc>
      </w:tr>
      <w:tr w:rsidR="00DC073F" w14:paraId="5F1C1DEF" w14:textId="77777777" w:rsidTr="00DC073F">
        <w:tc>
          <w:tcPr>
            <w:tcW w:w="4675" w:type="dxa"/>
          </w:tcPr>
          <w:p w14:paraId="0ACF1744" w14:textId="77777777" w:rsidR="00DC073F" w:rsidRPr="00DC073F" w:rsidRDefault="004C5A96" w:rsidP="00DC073F">
            <w:r w:rsidRPr="004C5A96">
              <w:rPr>
                <w:b/>
              </w:rPr>
              <w:t>Course:</w:t>
            </w:r>
            <w:r w:rsidRPr="004C5A96">
              <w:t xml:space="preserve"> Variations in Health IV</w:t>
            </w:r>
          </w:p>
        </w:tc>
        <w:tc>
          <w:tcPr>
            <w:tcW w:w="4675" w:type="dxa"/>
          </w:tcPr>
          <w:p w14:paraId="45BC4FAA" w14:textId="77777777" w:rsidR="00566C5B" w:rsidRDefault="004C5A96" w:rsidP="00DC073F">
            <w:r w:rsidRPr="00566C5B">
              <w:rPr>
                <w:b/>
              </w:rPr>
              <w:t>Duration</w:t>
            </w:r>
            <w:r w:rsidRPr="004C5A96">
              <w:t xml:space="preserve">: Single session </w:t>
            </w:r>
          </w:p>
          <w:p w14:paraId="6448FCEE" w14:textId="77777777" w:rsidR="00DC073F" w:rsidRPr="00DC073F" w:rsidRDefault="004C5A96" w:rsidP="00DC073F">
            <w:r w:rsidRPr="00566C5B">
              <w:rPr>
                <w:b/>
              </w:rPr>
              <w:t>Preparation:</w:t>
            </w:r>
            <w:r w:rsidRPr="004C5A96">
              <w:t xml:space="preserve"> Moderate</w:t>
            </w:r>
          </w:p>
        </w:tc>
      </w:tr>
      <w:tr w:rsidR="008F01A6" w14:paraId="4B687A6E" w14:textId="77777777" w:rsidTr="0034679A">
        <w:tc>
          <w:tcPr>
            <w:tcW w:w="9350" w:type="dxa"/>
            <w:gridSpan w:val="2"/>
          </w:tcPr>
          <w:p w14:paraId="54B5541B" w14:textId="77777777" w:rsidR="008F01A6" w:rsidRPr="00DC073F" w:rsidRDefault="008F01A6" w:rsidP="00DC073F">
            <w:r w:rsidRPr="008F01A6">
              <w:rPr>
                <w:b/>
              </w:rPr>
              <w:t>Indigenous Competencies:</w:t>
            </w:r>
            <w:r w:rsidRPr="008F01A6">
              <w:t xml:space="preserve"> Respect, Indigenous Knowledge</w:t>
            </w:r>
          </w:p>
        </w:tc>
      </w:tr>
      <w:tr w:rsidR="008864DD" w14:paraId="1790E2E2" w14:textId="77777777" w:rsidTr="0034679A">
        <w:tc>
          <w:tcPr>
            <w:tcW w:w="9350" w:type="dxa"/>
            <w:gridSpan w:val="2"/>
          </w:tcPr>
          <w:p w14:paraId="022DBA03" w14:textId="77777777" w:rsidR="008864DD" w:rsidRPr="008864DD" w:rsidRDefault="008864DD" w:rsidP="008864DD">
            <w:pPr>
              <w:rPr>
                <w:b/>
              </w:rPr>
            </w:pPr>
            <w:r w:rsidRPr="008864DD">
              <w:rPr>
                <w:b/>
              </w:rPr>
              <w:t>Purpose:</w:t>
            </w:r>
          </w:p>
          <w:p w14:paraId="2F45B5B8" w14:textId="46602A31" w:rsidR="008864DD" w:rsidRDefault="008864DD" w:rsidP="0091209D">
            <w:pPr>
              <w:pStyle w:val="ListParagraph"/>
              <w:numPr>
                <w:ilvl w:val="0"/>
                <w:numId w:val="145"/>
              </w:numPr>
            </w:pPr>
            <w:r>
              <w:t xml:space="preserve">To </w:t>
            </w:r>
            <w:r w:rsidR="003F1067">
              <w:t xml:space="preserve">help </w:t>
            </w:r>
            <w:r>
              <w:t>learners recogniz</w:t>
            </w:r>
            <w:r w:rsidR="003F1067">
              <w:t>e</w:t>
            </w:r>
            <w:r>
              <w:t xml:space="preserve"> the effects of culture on pain perception, responses and management.</w:t>
            </w:r>
          </w:p>
          <w:p w14:paraId="20592944" w14:textId="77777777" w:rsidR="008864DD" w:rsidRPr="00DC073F" w:rsidRDefault="008864DD" w:rsidP="00DC073F"/>
        </w:tc>
      </w:tr>
      <w:tr w:rsidR="008864DD" w14:paraId="3EC1FB4E" w14:textId="77777777" w:rsidTr="0034679A">
        <w:tc>
          <w:tcPr>
            <w:tcW w:w="9350" w:type="dxa"/>
            <w:gridSpan w:val="2"/>
          </w:tcPr>
          <w:p w14:paraId="2C5CAF07" w14:textId="77777777" w:rsidR="008864DD" w:rsidRDefault="008864DD" w:rsidP="008864DD">
            <w:pPr>
              <w:rPr>
                <w:b/>
              </w:rPr>
            </w:pPr>
            <w:r w:rsidRPr="008864DD">
              <w:rPr>
                <w:b/>
              </w:rPr>
              <w:t>Process:</w:t>
            </w:r>
          </w:p>
          <w:p w14:paraId="7AB3587C" w14:textId="77777777" w:rsidR="008864DD" w:rsidRPr="008864DD" w:rsidRDefault="008864DD" w:rsidP="008864DD">
            <w:pPr>
              <w:rPr>
                <w:b/>
              </w:rPr>
            </w:pPr>
          </w:p>
          <w:p w14:paraId="4D568F0C" w14:textId="77777777" w:rsidR="008864DD" w:rsidRPr="008864DD" w:rsidRDefault="008864DD" w:rsidP="008864DD">
            <w:pPr>
              <w:rPr>
                <w:b/>
              </w:rPr>
            </w:pPr>
            <w:r w:rsidRPr="008864DD">
              <w:rPr>
                <w:b/>
              </w:rPr>
              <w:t>In Preparation:</w:t>
            </w:r>
          </w:p>
          <w:p w14:paraId="0CBA9EE5" w14:textId="77777777" w:rsidR="00377785" w:rsidRDefault="00377785" w:rsidP="00377785"/>
          <w:p w14:paraId="6E6E815E" w14:textId="77777777" w:rsidR="008864DD" w:rsidRDefault="008864DD" w:rsidP="00A6676D">
            <w:pPr>
              <w:pStyle w:val="ListParagraph"/>
              <w:numPr>
                <w:ilvl w:val="0"/>
                <w:numId w:val="234"/>
              </w:numPr>
            </w:pPr>
            <w:r>
              <w:t>Learners to read the following:</w:t>
            </w:r>
          </w:p>
          <w:p w14:paraId="2065EC9C" w14:textId="723F8159" w:rsidR="008864DD" w:rsidRDefault="008864DD" w:rsidP="0091209D">
            <w:pPr>
              <w:pStyle w:val="ListParagraph"/>
              <w:numPr>
                <w:ilvl w:val="0"/>
                <w:numId w:val="145"/>
              </w:numPr>
            </w:pPr>
            <w:r>
              <w:t xml:space="preserve">D’Arcy, Y. (2009). The </w:t>
            </w:r>
            <w:r w:rsidR="00192CBB">
              <w:t xml:space="preserve">Effect </w:t>
            </w:r>
            <w:r>
              <w:t xml:space="preserve">of </w:t>
            </w:r>
            <w:r w:rsidR="00B451E8">
              <w:t xml:space="preserve">Culture </w:t>
            </w:r>
            <w:r>
              <w:t xml:space="preserve">on </w:t>
            </w:r>
            <w:r w:rsidR="00B451E8">
              <w:t>Pain</w:t>
            </w:r>
            <w:r>
              <w:t xml:space="preserve">. </w:t>
            </w:r>
            <w:r w:rsidRPr="00A6676D">
              <w:rPr>
                <w:i/>
              </w:rPr>
              <w:t xml:space="preserve">Nursing </w:t>
            </w:r>
            <w:r w:rsidR="00B451E8" w:rsidRPr="00A6676D">
              <w:rPr>
                <w:i/>
              </w:rPr>
              <w:t xml:space="preserve">Made Incredibly </w:t>
            </w:r>
            <w:r w:rsidRPr="00A6676D">
              <w:rPr>
                <w:i/>
              </w:rPr>
              <w:t>Easy! 7</w:t>
            </w:r>
            <w:r>
              <w:t xml:space="preserve">(3), 5‐7. </w:t>
            </w:r>
            <w:r w:rsidR="00B451E8">
              <w:t>d</w:t>
            </w:r>
            <w:r>
              <w:t xml:space="preserve">oi: 10.1097/01.NME.0000350931.12036.c7 </w:t>
            </w:r>
          </w:p>
          <w:p w14:paraId="0132E116" w14:textId="77777777" w:rsidR="008864DD" w:rsidRDefault="008864DD" w:rsidP="008864DD"/>
          <w:p w14:paraId="17F1B640" w14:textId="7F7ED2C7" w:rsidR="008864DD" w:rsidRDefault="00377785" w:rsidP="0091209D">
            <w:pPr>
              <w:pStyle w:val="ListParagraph"/>
              <w:numPr>
                <w:ilvl w:val="0"/>
                <w:numId w:val="145"/>
              </w:numPr>
            </w:pPr>
            <w:r>
              <w:t xml:space="preserve">Latimer, M., et al. (2014). </w:t>
            </w:r>
            <w:r w:rsidRPr="00377785">
              <w:t>Understanding the Impact of the Pain Experience on Aboriginal Children</w:t>
            </w:r>
            <w:r w:rsidR="00B451E8">
              <w:t>’</w:t>
            </w:r>
            <w:r w:rsidRPr="00377785">
              <w:t xml:space="preserve">s Wellbeing: Viewing </w:t>
            </w:r>
            <w:r w:rsidR="00B451E8" w:rsidRPr="00377785">
              <w:t xml:space="preserve">through </w:t>
            </w:r>
            <w:r w:rsidRPr="00377785">
              <w:t>a Two-Eyed Seeing Lens</w:t>
            </w:r>
            <w:r>
              <w:t xml:space="preserve">. </w:t>
            </w:r>
            <w:r w:rsidRPr="00DE2B42">
              <w:rPr>
                <w:i/>
              </w:rPr>
              <w:t>First Nations Child and Family Review, 9</w:t>
            </w:r>
            <w:r>
              <w:t xml:space="preserve">(1), 22–37. </w:t>
            </w:r>
            <w:hyperlink r:id="rId553" w:history="1">
              <w:r w:rsidR="00DE2B42" w:rsidRPr="00E07424">
                <w:rPr>
                  <w:rStyle w:val="Hyperlink"/>
                </w:rPr>
                <w:t>http://journals.sfu.ca/fpcfr/index.php/FPCFR/article/viewFile/183/216</w:t>
              </w:r>
            </w:hyperlink>
          </w:p>
          <w:p w14:paraId="2EE98401" w14:textId="77777777" w:rsidR="00DE2B42" w:rsidRDefault="00DE2B42" w:rsidP="008864DD"/>
          <w:p w14:paraId="4F79D5AB" w14:textId="77777777" w:rsidR="008864DD" w:rsidRPr="008864DD" w:rsidRDefault="008864DD" w:rsidP="008864DD">
            <w:pPr>
              <w:rPr>
                <w:b/>
              </w:rPr>
            </w:pPr>
            <w:r w:rsidRPr="008864DD">
              <w:rPr>
                <w:b/>
              </w:rPr>
              <w:t>In Class:</w:t>
            </w:r>
          </w:p>
          <w:p w14:paraId="1006E544" w14:textId="42B58F96" w:rsidR="008864DD" w:rsidRDefault="008864DD" w:rsidP="00A6676D">
            <w:pPr>
              <w:pStyle w:val="ListParagraph"/>
              <w:numPr>
                <w:ilvl w:val="0"/>
                <w:numId w:val="235"/>
              </w:numPr>
            </w:pPr>
            <w:r>
              <w:t>Think‐pair‐s</w:t>
            </w:r>
            <w:r w:rsidR="00B451E8">
              <w:t>hare:</w:t>
            </w:r>
            <w:r>
              <w:t xml:space="preserve"> Learners individually respond to </w:t>
            </w:r>
            <w:r w:rsidR="00192CBB">
              <w:t xml:space="preserve">questions </w:t>
            </w:r>
            <w:r>
              <w:t xml:space="preserve">(see below). Pair learners to share responses. Then, two pairs of learners </w:t>
            </w:r>
            <w:r w:rsidR="00B451E8">
              <w:t xml:space="preserve">get </w:t>
            </w:r>
            <w:r>
              <w:t>together to form a group of four.</w:t>
            </w:r>
          </w:p>
          <w:p w14:paraId="73961F4B" w14:textId="77777777" w:rsidR="008864DD" w:rsidRDefault="008864DD" w:rsidP="00A6676D">
            <w:pPr>
              <w:pStyle w:val="ListParagraph"/>
              <w:numPr>
                <w:ilvl w:val="0"/>
                <w:numId w:val="235"/>
              </w:numPr>
            </w:pPr>
            <w:r>
              <w:t>Learners present findings to other groups in class.</w:t>
            </w:r>
          </w:p>
          <w:p w14:paraId="613B65EC" w14:textId="77777777" w:rsidR="008864DD" w:rsidRPr="00DC073F" w:rsidRDefault="008864DD" w:rsidP="00DC073F"/>
        </w:tc>
      </w:tr>
      <w:tr w:rsidR="009B5CF0" w14:paraId="6014C01A" w14:textId="77777777" w:rsidTr="0034679A">
        <w:tc>
          <w:tcPr>
            <w:tcW w:w="9350" w:type="dxa"/>
            <w:gridSpan w:val="2"/>
          </w:tcPr>
          <w:p w14:paraId="32D2C0BE" w14:textId="4A5233ED" w:rsidR="002169EE" w:rsidRPr="002169EE" w:rsidRDefault="002169EE" w:rsidP="002169EE">
            <w:pPr>
              <w:rPr>
                <w:b/>
              </w:rPr>
            </w:pPr>
            <w:r w:rsidRPr="002169EE">
              <w:rPr>
                <w:b/>
              </w:rPr>
              <w:t xml:space="preserve">Sample </w:t>
            </w:r>
            <w:r w:rsidR="00192CBB">
              <w:rPr>
                <w:b/>
              </w:rPr>
              <w:t>Questions</w:t>
            </w:r>
            <w:r w:rsidRPr="002169EE">
              <w:rPr>
                <w:b/>
              </w:rPr>
              <w:t>:</w:t>
            </w:r>
          </w:p>
          <w:p w14:paraId="5A3917F5" w14:textId="77777777" w:rsidR="002169EE" w:rsidRDefault="002169EE" w:rsidP="002169EE"/>
          <w:p w14:paraId="7E28A5F4" w14:textId="4E9EDB0C" w:rsidR="002169EE" w:rsidRDefault="002169EE" w:rsidP="00A6676D">
            <w:pPr>
              <w:pStyle w:val="ListParagraph"/>
              <w:numPr>
                <w:ilvl w:val="0"/>
                <w:numId w:val="236"/>
              </w:numPr>
            </w:pPr>
            <w:r>
              <w:t>Describe the different natures of pain (physical, emotional, etc). Describe the relationship between ethnic background and pain. Discuss ethnic differences in pain perception and pain responses.</w:t>
            </w:r>
          </w:p>
          <w:p w14:paraId="045CD538" w14:textId="3F462DEE" w:rsidR="002169EE" w:rsidRDefault="002169EE" w:rsidP="00A6676D">
            <w:pPr>
              <w:pStyle w:val="ListParagraph"/>
              <w:numPr>
                <w:ilvl w:val="0"/>
                <w:numId w:val="236"/>
              </w:numPr>
            </w:pPr>
            <w:r>
              <w:t>Explain how a nurse’s own culture, personal bias, values and beliefs may alter the interpretation of patients’ pain experience.</w:t>
            </w:r>
          </w:p>
          <w:p w14:paraId="75105A33" w14:textId="4099D986" w:rsidR="002169EE" w:rsidRDefault="002169EE" w:rsidP="00A6676D">
            <w:pPr>
              <w:pStyle w:val="ListParagraph"/>
              <w:numPr>
                <w:ilvl w:val="0"/>
                <w:numId w:val="236"/>
              </w:numPr>
            </w:pPr>
            <w:r>
              <w:t>What might some variations be in assessment of pain when caring for First Nations, Inuit and Métis peoples? What are the verbal cues? What are the non‐verbal cues?</w:t>
            </w:r>
          </w:p>
          <w:p w14:paraId="0F614559" w14:textId="77777777" w:rsidR="002169EE" w:rsidRDefault="002169EE" w:rsidP="00A6676D">
            <w:pPr>
              <w:pStyle w:val="ListParagraph"/>
              <w:numPr>
                <w:ilvl w:val="0"/>
                <w:numId w:val="236"/>
              </w:numPr>
            </w:pPr>
            <w:r>
              <w:t>Which pain assessment tool would you use? Why?</w:t>
            </w:r>
          </w:p>
          <w:p w14:paraId="21AE33B0" w14:textId="0CFBBE8C" w:rsidR="002169EE" w:rsidRDefault="002169EE" w:rsidP="00A6676D">
            <w:pPr>
              <w:pStyle w:val="ListParagraph"/>
              <w:numPr>
                <w:ilvl w:val="0"/>
                <w:numId w:val="236"/>
              </w:numPr>
            </w:pPr>
            <w:r>
              <w:t>What might some variations of nursing interventions be in management of pain when caring for First Nations, Inuit and Métis peoples? Pharmaceutical? Traditional? Alternative? Interprofessional?</w:t>
            </w:r>
          </w:p>
          <w:p w14:paraId="134F3E60" w14:textId="77777777" w:rsidR="009B5CF0" w:rsidRDefault="009B5CF0" w:rsidP="00DC073F"/>
          <w:p w14:paraId="33019DF0" w14:textId="77777777" w:rsidR="00740E90" w:rsidRPr="00DC073F" w:rsidRDefault="00740E90" w:rsidP="00DC073F"/>
        </w:tc>
      </w:tr>
      <w:tr w:rsidR="002169EE" w14:paraId="0D523FA2" w14:textId="77777777" w:rsidTr="0034679A">
        <w:tc>
          <w:tcPr>
            <w:tcW w:w="9350" w:type="dxa"/>
            <w:gridSpan w:val="2"/>
          </w:tcPr>
          <w:p w14:paraId="171A7CF7" w14:textId="77777777" w:rsidR="00AA6F93" w:rsidRPr="00AA6F93" w:rsidRDefault="00AA6F93" w:rsidP="00AA6F93">
            <w:pPr>
              <w:rPr>
                <w:b/>
              </w:rPr>
            </w:pPr>
            <w:r w:rsidRPr="00AA6F93">
              <w:rPr>
                <w:b/>
              </w:rPr>
              <w:t>References:</w:t>
            </w:r>
          </w:p>
          <w:p w14:paraId="6E38C933" w14:textId="77777777" w:rsidR="00AA6F93" w:rsidRDefault="00AA6F93" w:rsidP="00AA6F93"/>
          <w:p w14:paraId="138B8F95" w14:textId="77777777" w:rsidR="00AA6F93" w:rsidRDefault="00AA6F93" w:rsidP="00AA6F93">
            <w:r>
              <w:t xml:space="preserve">D’Arcy, Y. (2009). The </w:t>
            </w:r>
            <w:r w:rsidR="00B451E8">
              <w:t xml:space="preserve">Effect </w:t>
            </w:r>
            <w:r>
              <w:t xml:space="preserve">of </w:t>
            </w:r>
            <w:r w:rsidR="00B451E8">
              <w:t xml:space="preserve">Culture </w:t>
            </w:r>
            <w:r>
              <w:t xml:space="preserve">on </w:t>
            </w:r>
            <w:r w:rsidR="00B451E8">
              <w:t>Pain</w:t>
            </w:r>
            <w:r>
              <w:t xml:space="preserve">. </w:t>
            </w:r>
            <w:r w:rsidRPr="00A6676D">
              <w:rPr>
                <w:i/>
              </w:rPr>
              <w:t xml:space="preserve">Nursing </w:t>
            </w:r>
            <w:r w:rsidR="00B451E8" w:rsidRPr="00A6676D">
              <w:rPr>
                <w:i/>
              </w:rPr>
              <w:t xml:space="preserve">Made Incredibly </w:t>
            </w:r>
            <w:r w:rsidRPr="00A6676D">
              <w:rPr>
                <w:i/>
              </w:rPr>
              <w:t>Easy! 7</w:t>
            </w:r>
            <w:r>
              <w:t>(3), 5‐7. doi: 10.1097/01.NME.0000350931.12036.c7</w:t>
            </w:r>
          </w:p>
          <w:p w14:paraId="6C1009E3" w14:textId="77777777" w:rsidR="00AA6F93" w:rsidRDefault="00AA6F93" w:rsidP="00AA6F93"/>
          <w:p w14:paraId="3E584399" w14:textId="77777777" w:rsidR="00AA6F93" w:rsidRDefault="00AA6F93" w:rsidP="00AA6F93">
            <w:r>
              <w:t>Kelly, L. (2007). End‐of‐</w:t>
            </w:r>
            <w:r w:rsidR="00B451E8">
              <w:t xml:space="preserve">Life Issues </w:t>
            </w:r>
            <w:r>
              <w:t xml:space="preserve">for Aboriginal </w:t>
            </w:r>
            <w:r w:rsidR="00B451E8">
              <w:t>Patients</w:t>
            </w:r>
            <w:r>
              <w:t xml:space="preserve">: A </w:t>
            </w:r>
            <w:r w:rsidR="00B451E8">
              <w:t>Literature Review</w:t>
            </w:r>
            <w:r>
              <w:t xml:space="preserve">. </w:t>
            </w:r>
            <w:r w:rsidRPr="001E3F97">
              <w:rPr>
                <w:i/>
              </w:rPr>
              <w:t>Canadian Family Physician, 53</w:t>
            </w:r>
            <w:r>
              <w:t>(9), 1459‐1465.</w:t>
            </w:r>
          </w:p>
          <w:p w14:paraId="5B26216B" w14:textId="77777777" w:rsidR="00AA6F93" w:rsidRDefault="00AA6F93" w:rsidP="00AA6F93"/>
          <w:p w14:paraId="60DCE1BB" w14:textId="7D30F04B" w:rsidR="00AA6F93" w:rsidRDefault="00AA6F93" w:rsidP="00AA6F93">
            <w:r>
              <w:t xml:space="preserve">Latimer, M., et al. (2014). </w:t>
            </w:r>
            <w:r w:rsidRPr="00377785">
              <w:t>Understanding the Impact of the Pain Experience on Aboriginal Children</w:t>
            </w:r>
            <w:r w:rsidR="00B451E8">
              <w:t>’</w:t>
            </w:r>
            <w:r w:rsidRPr="00377785">
              <w:t xml:space="preserve">s Wellbeing: Viewing </w:t>
            </w:r>
            <w:r w:rsidR="00B451E8" w:rsidRPr="00377785">
              <w:t xml:space="preserve">through </w:t>
            </w:r>
            <w:r w:rsidRPr="00377785">
              <w:t>a Two-Eyed Seeing Lens</w:t>
            </w:r>
            <w:r>
              <w:t xml:space="preserve">. </w:t>
            </w:r>
            <w:r w:rsidRPr="00AA6F93">
              <w:rPr>
                <w:i/>
              </w:rPr>
              <w:t>First Nations Child and Family Review, 9</w:t>
            </w:r>
            <w:r>
              <w:t xml:space="preserve">(1), 22–37. </w:t>
            </w:r>
            <w:hyperlink r:id="rId554" w:history="1">
              <w:r w:rsidRPr="00E07424">
                <w:rPr>
                  <w:rStyle w:val="Hyperlink"/>
                </w:rPr>
                <w:t>http://journals.sfu.ca/fpcfr/index.php/FPCFR/article/viewFile/183/216</w:t>
              </w:r>
            </w:hyperlink>
          </w:p>
          <w:p w14:paraId="14CCB74D" w14:textId="77777777" w:rsidR="00AA6F93" w:rsidRDefault="00AA6F93" w:rsidP="00AA6F93"/>
          <w:p w14:paraId="0CA0BBD3" w14:textId="77777777" w:rsidR="002169EE" w:rsidRPr="00DC073F" w:rsidRDefault="002169EE" w:rsidP="00DC073F"/>
        </w:tc>
      </w:tr>
    </w:tbl>
    <w:p w14:paraId="275FE340" w14:textId="77777777" w:rsidR="00EA121D" w:rsidRDefault="00EA121D" w:rsidP="0058645F">
      <w:pPr>
        <w:jc w:val="center"/>
        <w:rPr>
          <w:b/>
          <w:sz w:val="28"/>
          <w:szCs w:val="28"/>
        </w:rPr>
      </w:pPr>
    </w:p>
    <w:p w14:paraId="249DC6F9" w14:textId="77777777" w:rsidR="00416577" w:rsidRDefault="00416577" w:rsidP="0058645F">
      <w:pPr>
        <w:jc w:val="center"/>
        <w:rPr>
          <w:b/>
          <w:sz w:val="28"/>
          <w:szCs w:val="28"/>
        </w:rPr>
      </w:pPr>
    </w:p>
    <w:p w14:paraId="53E70530" w14:textId="77777777" w:rsidR="00416577" w:rsidRDefault="00416577">
      <w:pPr>
        <w:rPr>
          <w:b/>
          <w:sz w:val="28"/>
          <w:szCs w:val="28"/>
        </w:rPr>
      </w:pPr>
      <w:r>
        <w:rPr>
          <w:b/>
          <w:sz w:val="28"/>
          <w:szCs w:val="28"/>
        </w:rPr>
        <w:br w:type="page"/>
      </w:r>
    </w:p>
    <w:p w14:paraId="60BEEE42" w14:textId="09C758D2" w:rsidR="0034679A" w:rsidRPr="0034679A" w:rsidRDefault="0034679A" w:rsidP="0034679A">
      <w:pPr>
        <w:pStyle w:val="Head1"/>
      </w:pPr>
      <w:bookmarkStart w:id="80" w:name="_Toc509303574"/>
      <w:r w:rsidRPr="0034679A">
        <w:t>Work</w:t>
      </w:r>
      <w:r w:rsidR="00CF6E76">
        <w:t>S</w:t>
      </w:r>
      <w:r w:rsidRPr="0034679A">
        <w:t>afeBC Resources</w:t>
      </w:r>
      <w:bookmarkEnd w:id="80"/>
    </w:p>
    <w:p w14:paraId="17C7426E" w14:textId="77777777" w:rsidR="0034679A" w:rsidRPr="0034679A" w:rsidRDefault="0034679A" w:rsidP="0034679A">
      <w:pPr>
        <w:rPr>
          <w:b/>
          <w:sz w:val="28"/>
          <w:szCs w:val="28"/>
        </w:rPr>
      </w:pPr>
    </w:p>
    <w:p w14:paraId="524C3161" w14:textId="77777777" w:rsidR="0034679A" w:rsidRPr="0034679A" w:rsidRDefault="0034679A" w:rsidP="0034679A">
      <w:pPr>
        <w:rPr>
          <w:b/>
          <w:sz w:val="28"/>
          <w:szCs w:val="28"/>
        </w:rPr>
      </w:pPr>
    </w:p>
    <w:p w14:paraId="500F31A6" w14:textId="77777777" w:rsidR="0034679A" w:rsidRPr="00740E90" w:rsidRDefault="00996860" w:rsidP="00A6676D">
      <w:pPr>
        <w:pStyle w:val="ListParagraph"/>
        <w:numPr>
          <w:ilvl w:val="0"/>
          <w:numId w:val="308"/>
        </w:numPr>
      </w:pPr>
      <w:r w:rsidRPr="00A6676D">
        <w:t xml:space="preserve">Be Sure...Be Safe: Safety in the Health Care Workplace (Discussion Guide) </w:t>
      </w:r>
      <w:hyperlink r:id="rId555" w:history="1">
        <w:r w:rsidR="00C34ED0" w:rsidRPr="00740E90">
          <w:rPr>
            <w:rStyle w:val="Hyperlink"/>
          </w:rPr>
          <w:t>https://www.worksafebc.com/en/resources/health-safety/books-guides/be-sure-be-safe</w:t>
        </w:r>
      </w:hyperlink>
    </w:p>
    <w:p w14:paraId="71F09E38" w14:textId="77777777" w:rsidR="0034679A" w:rsidRPr="00A6676D" w:rsidRDefault="0034679A" w:rsidP="0034679A"/>
    <w:p w14:paraId="36F2C048" w14:textId="77777777" w:rsidR="0034679A" w:rsidRPr="00740E90" w:rsidRDefault="0034679A" w:rsidP="00A6676D">
      <w:pPr>
        <w:pStyle w:val="ListParagraph"/>
        <w:numPr>
          <w:ilvl w:val="0"/>
          <w:numId w:val="308"/>
        </w:numPr>
      </w:pPr>
      <w:r w:rsidRPr="00A6676D">
        <w:t xml:space="preserve">Controlling Exposure: Protecting </w:t>
      </w:r>
      <w:r w:rsidR="00C4625A" w:rsidRPr="00A6676D">
        <w:t xml:space="preserve">Workers </w:t>
      </w:r>
      <w:r w:rsidR="001F6B55" w:rsidRPr="00A6676D">
        <w:t xml:space="preserve">from </w:t>
      </w:r>
      <w:r w:rsidR="00C4625A" w:rsidRPr="00A6676D">
        <w:t xml:space="preserve">Infectious Diseases </w:t>
      </w:r>
      <w:hyperlink r:id="rId556" w:history="1">
        <w:r w:rsidR="00DF6B12" w:rsidRPr="00740E90">
          <w:rPr>
            <w:rStyle w:val="Hyperlink"/>
          </w:rPr>
          <w:t>https://www.worksafebc.com/en/resources/health-safety/books-guides/controlling-exposure-protecting-workers-from-infectious-disease</w:t>
        </w:r>
      </w:hyperlink>
    </w:p>
    <w:p w14:paraId="19C76067" w14:textId="77777777" w:rsidR="0034679A" w:rsidRPr="00A6676D" w:rsidRDefault="0034679A" w:rsidP="0034679A"/>
    <w:p w14:paraId="10CA0585" w14:textId="77777777" w:rsidR="0034679A" w:rsidRPr="00740E90" w:rsidRDefault="0034679A" w:rsidP="00A6676D">
      <w:pPr>
        <w:pStyle w:val="ListParagraph"/>
        <w:numPr>
          <w:ilvl w:val="0"/>
          <w:numId w:val="308"/>
        </w:numPr>
      </w:pPr>
      <w:r w:rsidRPr="00A6676D">
        <w:t>Dementia: Understandin</w:t>
      </w:r>
      <w:r w:rsidR="002351E3" w:rsidRPr="00A6676D">
        <w:t xml:space="preserve">g </w:t>
      </w:r>
      <w:r w:rsidR="00C4625A" w:rsidRPr="00A6676D">
        <w:t xml:space="preserve">Risks </w:t>
      </w:r>
      <w:r w:rsidR="002351E3" w:rsidRPr="00A6676D">
        <w:t xml:space="preserve">and </w:t>
      </w:r>
      <w:r w:rsidR="00C4625A" w:rsidRPr="00A6676D">
        <w:t xml:space="preserve">Preventing Violence </w:t>
      </w:r>
      <w:hyperlink r:id="rId557" w:history="1">
        <w:r w:rsidR="002351E3" w:rsidRPr="00740E90">
          <w:rPr>
            <w:rStyle w:val="Hyperlink"/>
          </w:rPr>
          <w:t>https://www.worksafebc.com/en/resources/health-safety/books-guides/dementia-understanding-risks-and-preventing-violence</w:t>
        </w:r>
      </w:hyperlink>
    </w:p>
    <w:p w14:paraId="31427857" w14:textId="77777777" w:rsidR="0034679A" w:rsidRPr="00A6676D" w:rsidRDefault="0034679A" w:rsidP="0034679A"/>
    <w:p w14:paraId="0E90292C" w14:textId="60E39E05" w:rsidR="0034679A" w:rsidRPr="00740E90" w:rsidRDefault="0034679A" w:rsidP="00A6676D">
      <w:pPr>
        <w:pStyle w:val="ListParagraph"/>
        <w:numPr>
          <w:ilvl w:val="0"/>
          <w:numId w:val="308"/>
        </w:numPr>
      </w:pPr>
      <w:r w:rsidRPr="00740E90">
        <w:t xml:space="preserve">Handle with Care: Patient </w:t>
      </w:r>
      <w:r w:rsidR="00C4625A" w:rsidRPr="00740E90">
        <w:t xml:space="preserve">Handling </w:t>
      </w:r>
      <w:r w:rsidRPr="00740E90">
        <w:t xml:space="preserve">and the </w:t>
      </w:r>
      <w:r w:rsidR="00C4625A" w:rsidRPr="00740E90">
        <w:t xml:space="preserve">Application </w:t>
      </w:r>
      <w:r w:rsidRPr="00740E90">
        <w:t xml:space="preserve">of </w:t>
      </w:r>
      <w:r w:rsidR="00C4625A" w:rsidRPr="00740E90">
        <w:t xml:space="preserve">Ergonomics </w:t>
      </w:r>
      <w:r w:rsidRPr="00740E90">
        <w:t xml:space="preserve">(MSI) </w:t>
      </w:r>
      <w:r w:rsidR="00C4625A" w:rsidRPr="00740E90">
        <w:t>Requirements</w:t>
      </w:r>
      <w:r w:rsidR="00740E90">
        <w:t xml:space="preserve"> </w:t>
      </w:r>
      <w:hyperlink r:id="rId558" w:history="1">
        <w:r w:rsidR="00E96B0E" w:rsidRPr="00740E90">
          <w:rPr>
            <w:rStyle w:val="Hyperlink"/>
          </w:rPr>
          <w:t>https://www.worksafebc.com/en/resources/health-safety/books-guides/handle-with-care-patient-handling-application-ergonomics-musculoskeletal-msi-requirements</w:t>
        </w:r>
      </w:hyperlink>
    </w:p>
    <w:p w14:paraId="4B884092" w14:textId="77777777" w:rsidR="0034679A" w:rsidRPr="00A6676D" w:rsidRDefault="0034679A" w:rsidP="0034679A"/>
    <w:p w14:paraId="4521F4BC" w14:textId="1731FF22" w:rsidR="00DC4036" w:rsidRPr="004108A4" w:rsidRDefault="00DC4036" w:rsidP="00A6676D">
      <w:pPr>
        <w:pStyle w:val="ListParagraph"/>
        <w:numPr>
          <w:ilvl w:val="0"/>
          <w:numId w:val="308"/>
        </w:numPr>
        <w:rPr>
          <w:rStyle w:val="Hyperlink"/>
          <w:color w:val="auto"/>
          <w:u w:val="none"/>
        </w:rPr>
      </w:pPr>
      <w:r w:rsidRPr="00A6676D">
        <w:t xml:space="preserve">Identifying </w:t>
      </w:r>
      <w:r w:rsidR="00C4625A" w:rsidRPr="00A6676D">
        <w:t xml:space="preserve">Risk Factors </w:t>
      </w:r>
      <w:r w:rsidRPr="00A6676D">
        <w:t xml:space="preserve">of </w:t>
      </w:r>
      <w:r w:rsidR="00C4625A" w:rsidRPr="00A6676D">
        <w:t xml:space="preserve">Falls </w:t>
      </w:r>
      <w:r w:rsidRPr="00A6676D">
        <w:t xml:space="preserve">among BC’s </w:t>
      </w:r>
      <w:r w:rsidR="00C4625A" w:rsidRPr="00A6676D">
        <w:t>Health Care Workers</w:t>
      </w:r>
      <w:r w:rsidRPr="00A6676D">
        <w:t xml:space="preserve"> </w:t>
      </w:r>
      <w:hyperlink r:id="rId559" w:history="1">
        <w:r w:rsidRPr="00740E90">
          <w:rPr>
            <w:rStyle w:val="Hyperlink"/>
          </w:rPr>
          <w:t>https://www.worksafebc.com/en/resources/about-us/research/identifying-risk-factors-for-falls-among-bcs-health-care-workers</w:t>
        </w:r>
      </w:hyperlink>
    </w:p>
    <w:p w14:paraId="4AB531F4" w14:textId="77777777" w:rsidR="00740E90" w:rsidRDefault="00740E90" w:rsidP="00A6676D"/>
    <w:p w14:paraId="28366B0A" w14:textId="1BE2D56D" w:rsidR="00740E90" w:rsidRPr="00740E90" w:rsidRDefault="00740E90" w:rsidP="00A6676D">
      <w:pPr>
        <w:pStyle w:val="ListParagraph"/>
        <w:numPr>
          <w:ilvl w:val="0"/>
          <w:numId w:val="308"/>
        </w:numPr>
      </w:pPr>
      <w:r w:rsidRPr="00622F77">
        <w:t>Patient Handling: Reducing the Risks</w:t>
      </w:r>
      <w:r>
        <w:t xml:space="preserve"> </w:t>
      </w:r>
      <w:hyperlink r:id="rId560" w:history="1">
        <w:r w:rsidRPr="00622F77">
          <w:rPr>
            <w:rStyle w:val="Hyperlink"/>
          </w:rPr>
          <w:t>https://www.worksafebc.com/en/resources/health-safety/hazard-alerts/patient-handling-reducing-the-risks</w:t>
        </w:r>
      </w:hyperlink>
    </w:p>
    <w:p w14:paraId="021DAB49" w14:textId="77777777" w:rsidR="00CF5E50" w:rsidRPr="00A6676D" w:rsidRDefault="00CF5E50" w:rsidP="0034679A"/>
    <w:p w14:paraId="4740C4B8" w14:textId="77777777" w:rsidR="0034679A" w:rsidRPr="00740E90" w:rsidRDefault="004D2122" w:rsidP="00A6676D">
      <w:pPr>
        <w:pStyle w:val="ListParagraph"/>
        <w:numPr>
          <w:ilvl w:val="0"/>
          <w:numId w:val="308"/>
        </w:numPr>
      </w:pPr>
      <w:r w:rsidRPr="00A6676D">
        <w:t xml:space="preserve">Patient Handling in Small Facilities: A Companion Guide to Handle with Care </w:t>
      </w:r>
      <w:hyperlink r:id="rId561" w:history="1">
        <w:r w:rsidR="00906D07" w:rsidRPr="00740E90">
          <w:rPr>
            <w:rStyle w:val="Hyperlink"/>
          </w:rPr>
          <w:t>https://www.worksafebc.com/en/resources/health-safety/books-guides/patient-handling-in-small-facilities-a-companion-guide-to-handle-with-care</w:t>
        </w:r>
      </w:hyperlink>
    </w:p>
    <w:p w14:paraId="1AC7AAD6" w14:textId="77777777" w:rsidR="0034679A" w:rsidRPr="00A6676D" w:rsidRDefault="0034679A" w:rsidP="0034679A"/>
    <w:p w14:paraId="78F192C1" w14:textId="08A27B17" w:rsidR="0034679A" w:rsidRPr="00740E90" w:rsidRDefault="0034679A" w:rsidP="00A6676D">
      <w:pPr>
        <w:pStyle w:val="ListParagraph"/>
        <w:numPr>
          <w:ilvl w:val="0"/>
          <w:numId w:val="308"/>
        </w:numPr>
      </w:pPr>
      <w:r w:rsidRPr="00A6676D">
        <w:t xml:space="preserve">Preventing </w:t>
      </w:r>
      <w:r w:rsidR="00C4625A" w:rsidRPr="00A6676D">
        <w:t xml:space="preserve">Violence </w:t>
      </w:r>
      <w:r w:rsidRPr="00A6676D">
        <w:t xml:space="preserve">in </w:t>
      </w:r>
      <w:r w:rsidR="00C4625A" w:rsidRPr="00A6676D">
        <w:t>Health Care</w:t>
      </w:r>
      <w:r w:rsidRPr="00A6676D">
        <w:t xml:space="preserve">: Five </w:t>
      </w:r>
      <w:r w:rsidR="00C4625A" w:rsidRPr="00A6676D">
        <w:t xml:space="preserve">Steps </w:t>
      </w:r>
      <w:r w:rsidRPr="00A6676D">
        <w:t xml:space="preserve">to an </w:t>
      </w:r>
      <w:r w:rsidR="00C4625A" w:rsidRPr="00A6676D">
        <w:t>Effective Program</w:t>
      </w:r>
      <w:r w:rsidRPr="00A6676D">
        <w:t xml:space="preserve"> </w:t>
      </w:r>
      <w:hyperlink r:id="rId562" w:history="1">
        <w:r w:rsidR="00C13D13" w:rsidRPr="00740E90">
          <w:rPr>
            <w:rStyle w:val="Hyperlink"/>
          </w:rPr>
          <w:t>https://www.worksafebc.com/en/resources/health-safety/books-guides/preventing-violence-in-health-care-five-steps-to-an-effective-program</w:t>
        </w:r>
      </w:hyperlink>
    </w:p>
    <w:p w14:paraId="6697ED19" w14:textId="77777777" w:rsidR="0034679A" w:rsidRPr="00A6676D" w:rsidRDefault="0034679A" w:rsidP="0034679A"/>
    <w:p w14:paraId="6D6FC301" w14:textId="77777777" w:rsidR="0034679A" w:rsidRPr="00740E90" w:rsidRDefault="0034679A" w:rsidP="00A6676D">
      <w:pPr>
        <w:pStyle w:val="ListParagraph"/>
        <w:numPr>
          <w:ilvl w:val="0"/>
          <w:numId w:val="308"/>
        </w:numPr>
      </w:pPr>
      <w:r w:rsidRPr="00A6676D">
        <w:t>Working with Dementia</w:t>
      </w:r>
      <w:r w:rsidR="00F14E9B" w:rsidRPr="00A6676D">
        <w:t xml:space="preserve">: Safe </w:t>
      </w:r>
      <w:r w:rsidR="00C4625A" w:rsidRPr="00A6676D">
        <w:t xml:space="preserve">Practices </w:t>
      </w:r>
      <w:r w:rsidR="00F14E9B" w:rsidRPr="00A6676D">
        <w:t xml:space="preserve">for </w:t>
      </w:r>
      <w:r w:rsidR="00C4625A" w:rsidRPr="00A6676D">
        <w:t xml:space="preserve">Caregivers </w:t>
      </w:r>
      <w:r w:rsidR="00121463" w:rsidRPr="00A6676D">
        <w:t xml:space="preserve">Video Discussion Guide </w:t>
      </w:r>
      <w:hyperlink r:id="rId563" w:history="1">
        <w:r w:rsidR="00121463" w:rsidRPr="00740E90">
          <w:rPr>
            <w:rStyle w:val="Hyperlink"/>
          </w:rPr>
          <w:t>https://www.worksafebc.com/en/resources/health-safety/books-guides/working-with-dementia-safe-work-practices-for-caregivers</w:t>
        </w:r>
      </w:hyperlink>
    </w:p>
    <w:p w14:paraId="7398DEEB" w14:textId="77777777" w:rsidR="00121463" w:rsidRPr="0034679A" w:rsidRDefault="00121463" w:rsidP="0034679A">
      <w:pPr>
        <w:rPr>
          <w:b/>
          <w:sz w:val="28"/>
          <w:szCs w:val="28"/>
        </w:rPr>
      </w:pPr>
    </w:p>
    <w:p w14:paraId="4AACCA64" w14:textId="77777777" w:rsidR="00DC4036" w:rsidRPr="0034679A" w:rsidRDefault="00DC4036" w:rsidP="0034679A">
      <w:pPr>
        <w:rPr>
          <w:b/>
          <w:sz w:val="28"/>
          <w:szCs w:val="28"/>
        </w:rPr>
      </w:pPr>
    </w:p>
    <w:p w14:paraId="61DD4341" w14:textId="77777777" w:rsidR="0042199F" w:rsidRPr="00AA6D6F" w:rsidRDefault="0042199F" w:rsidP="0042199F">
      <w:pPr>
        <w:pStyle w:val="Head1"/>
      </w:pPr>
      <w:bookmarkStart w:id="81" w:name="_Toc495669022"/>
      <w:bookmarkStart w:id="82" w:name="_Toc509303575"/>
      <w:r w:rsidRPr="00AA6D6F">
        <w:t>COMPETENCY MAP</w:t>
      </w:r>
      <w:bookmarkEnd w:id="81"/>
      <w:bookmarkEnd w:id="82"/>
    </w:p>
    <w:p w14:paraId="006A0828" w14:textId="77777777" w:rsidR="0042199F" w:rsidRPr="00AA6D6F" w:rsidRDefault="0042199F" w:rsidP="0042199F">
      <w:pPr>
        <w:rPr>
          <w:b/>
        </w:rPr>
      </w:pPr>
    </w:p>
    <w:p w14:paraId="7EC79D73" w14:textId="0284A7D3" w:rsidR="0042199F" w:rsidRPr="00C9014D" w:rsidRDefault="0042199F" w:rsidP="0042199F">
      <w:r w:rsidRPr="00AA6D6F">
        <w:t>The PPNP Competency Map connects the required entry</w:t>
      </w:r>
      <w:r w:rsidR="00C4625A">
        <w:t>-</w:t>
      </w:r>
      <w:r w:rsidRPr="00AA6D6F">
        <w:t>level competencies of Practical Nurse graduates to the courses in which learning occurs as part of the educational process.</w:t>
      </w:r>
      <w:r>
        <w:t xml:space="preserve"> </w:t>
      </w:r>
      <w:r w:rsidRPr="001A1A97">
        <w:t xml:space="preserve">The Competency Map integrates the </w:t>
      </w:r>
      <w:r w:rsidRPr="00A6676D">
        <w:t>Entry</w:t>
      </w:r>
      <w:r w:rsidR="00C4625A" w:rsidRPr="00A6676D">
        <w:t>-</w:t>
      </w:r>
      <w:r w:rsidRPr="00A6676D">
        <w:t>to</w:t>
      </w:r>
      <w:r w:rsidR="00C4625A" w:rsidRPr="00A6676D">
        <w:t>-</w:t>
      </w:r>
      <w:r w:rsidRPr="00A6676D">
        <w:t xml:space="preserve">Practice Competencies for Licensed Practical Nurses </w:t>
      </w:r>
      <w:r w:rsidRPr="00C9014D">
        <w:rPr>
          <w:lang w:val="en-CA"/>
        </w:rPr>
        <w:t>(</w:t>
      </w:r>
      <w:r w:rsidRPr="00C9014D">
        <w:t>CCPNR</w:t>
      </w:r>
      <w:r w:rsidRPr="00C9014D">
        <w:rPr>
          <w:lang w:val="en-CA"/>
        </w:rPr>
        <w:t xml:space="preserve">, 2013), </w:t>
      </w:r>
      <w:r w:rsidRPr="00C9014D">
        <w:t xml:space="preserve">the </w:t>
      </w:r>
      <w:r w:rsidRPr="00A6676D">
        <w:rPr>
          <w:lang w:val="en-CA"/>
        </w:rPr>
        <w:t>Canadian Practical Nurse Registration Examination Blueprint 2017</w:t>
      </w:r>
      <w:r w:rsidR="00C4625A" w:rsidRPr="00A6676D">
        <w:rPr>
          <w:rFonts w:cstheme="minorHAnsi"/>
          <w:lang w:val="en-CA"/>
        </w:rPr>
        <w:t>–</w:t>
      </w:r>
      <w:r w:rsidRPr="00A6676D">
        <w:rPr>
          <w:lang w:val="en-CA"/>
        </w:rPr>
        <w:t xml:space="preserve">2021 (CPNRE, 2017), </w:t>
      </w:r>
      <w:r w:rsidRPr="00A6676D">
        <w:t>A National Interprofessional Competency Framework (</w:t>
      </w:r>
      <w:r w:rsidRPr="00C9014D">
        <w:t xml:space="preserve">CIHC, 2010), </w:t>
      </w:r>
      <w:r w:rsidRPr="00A6676D">
        <w:rPr>
          <w:lang w:val="en-CA"/>
        </w:rPr>
        <w:t>Professional Standards for Licensed Practical Nurses (</w:t>
      </w:r>
      <w:r w:rsidRPr="00C9014D">
        <w:rPr>
          <w:lang w:val="en-CA"/>
        </w:rPr>
        <w:t xml:space="preserve">CLPNBC, 2014), Practice Standards (CLPNBC, various years), </w:t>
      </w:r>
      <w:r w:rsidRPr="00A6676D">
        <w:rPr>
          <w:lang w:val="en-CA"/>
        </w:rPr>
        <w:t>CLPNBC Scope of Practice: Standards, Limits and Conditions (</w:t>
      </w:r>
      <w:r w:rsidR="00760B6A">
        <w:rPr>
          <w:lang w:val="en-CA"/>
        </w:rPr>
        <w:t>CLPNBC, 2016</w:t>
      </w:r>
      <w:r w:rsidRPr="00C9014D">
        <w:rPr>
          <w:lang w:val="en-CA"/>
        </w:rPr>
        <w:t xml:space="preserve">), </w:t>
      </w:r>
      <w:r w:rsidRPr="00C9014D">
        <w:t>competencies required by Work</w:t>
      </w:r>
      <w:r w:rsidR="00C4625A" w:rsidRPr="00C9014D">
        <w:t>S</w:t>
      </w:r>
      <w:r w:rsidRPr="00C9014D">
        <w:t>afe BC, the Cultural Competence and Cultural Safety in Nursing Education (ANAC-CASN-CNA, 2009) the Truth and Reconciliation Commission: Call</w:t>
      </w:r>
      <w:r w:rsidR="00C4625A" w:rsidRPr="00A6676D">
        <w:t>s</w:t>
      </w:r>
      <w:r w:rsidRPr="00A6676D">
        <w:t xml:space="preserve"> to Action (</w:t>
      </w:r>
      <w:r w:rsidRPr="00C9014D">
        <w:t xml:space="preserve">TRC, 2015) and Cultural Safety and Cultural Humility </w:t>
      </w:r>
      <w:r w:rsidRPr="00A6676D">
        <w:rPr>
          <w:iCs/>
        </w:rPr>
        <w:t>Key Drivers and Ideas for Change</w:t>
      </w:r>
      <w:r w:rsidRPr="00C9014D">
        <w:t xml:space="preserve"> (FNHA, 2016). </w:t>
      </w:r>
    </w:p>
    <w:p w14:paraId="4AF04A73" w14:textId="77777777" w:rsidR="0042199F" w:rsidRPr="00C9014D" w:rsidRDefault="0042199F" w:rsidP="0042199F"/>
    <w:p w14:paraId="7F6507CC" w14:textId="77777777" w:rsidR="0042199F" w:rsidRDefault="0042199F" w:rsidP="0042199F">
      <w:r w:rsidRPr="001A1A97">
        <w:t>The Competency Map assumes that particular competencies will be continued throughout multiple courses reflecting a spiral curriculum. Learner knowledge gained through theory courses is expected to be applied in both a simulated setting in the Integrated Nursing Practice courses and then further consolidated in the Consolidated Practice Experience</w:t>
      </w:r>
      <w:r>
        <w:t xml:space="preserve">. </w:t>
      </w:r>
    </w:p>
    <w:p w14:paraId="61E91E22" w14:textId="77777777" w:rsidR="0042199F" w:rsidRDefault="0042199F" w:rsidP="0042199F"/>
    <w:p w14:paraId="4735F676" w14:textId="77777777" w:rsidR="0042199F" w:rsidRPr="00CD32A7" w:rsidRDefault="0042199F" w:rsidP="0042199F">
      <w:pPr>
        <w:rPr>
          <w:b/>
        </w:rPr>
      </w:pPr>
      <w:r w:rsidRPr="00CD32A7">
        <w:rPr>
          <w:b/>
        </w:rPr>
        <w:t>CONTEXT OF CHANGES</w:t>
      </w:r>
    </w:p>
    <w:p w14:paraId="7C3CED39" w14:textId="77777777" w:rsidR="0042199F" w:rsidRDefault="0042199F" w:rsidP="0042199F"/>
    <w:p w14:paraId="19BC46A6" w14:textId="65B93450" w:rsidR="0042199F" w:rsidRDefault="0042199F" w:rsidP="00536852">
      <w:pPr>
        <w:rPr>
          <w:iCs/>
        </w:rPr>
      </w:pPr>
      <w:r w:rsidRPr="0058721A">
        <w:rPr>
          <w:iCs/>
        </w:rPr>
        <w:t xml:space="preserve">The </w:t>
      </w:r>
      <w:r w:rsidR="00C4625A" w:rsidRPr="0058721A">
        <w:rPr>
          <w:iCs/>
        </w:rPr>
        <w:t xml:space="preserve">Competency Map </w:t>
      </w:r>
      <w:r w:rsidRPr="0058721A">
        <w:rPr>
          <w:iCs/>
        </w:rPr>
        <w:t xml:space="preserve">in the </w:t>
      </w:r>
      <w:r w:rsidR="00C4625A">
        <w:rPr>
          <w:iCs/>
        </w:rPr>
        <w:t xml:space="preserve">original edition of the </w:t>
      </w:r>
      <w:r w:rsidRPr="001D0773">
        <w:rPr>
          <w:lang w:val="en-CA"/>
        </w:rPr>
        <w:t>Practical Nursing</w:t>
      </w:r>
      <w:r w:rsidRPr="0058721A">
        <w:rPr>
          <w:iCs/>
        </w:rPr>
        <w:t xml:space="preserve"> Curriculum Guide was developed based on</w:t>
      </w:r>
      <w:r w:rsidR="00C4625A">
        <w:rPr>
          <w:iCs/>
        </w:rPr>
        <w:t xml:space="preserve"> the </w:t>
      </w:r>
      <w:r w:rsidRPr="0058721A">
        <w:rPr>
          <w:iCs/>
        </w:rPr>
        <w:t>Nurses (Licensed Practical) Regulation of the day</w:t>
      </w:r>
      <w:r w:rsidR="00C4625A">
        <w:rPr>
          <w:iCs/>
        </w:rPr>
        <w:t xml:space="preserve">. Under that act, </w:t>
      </w:r>
      <w:r w:rsidRPr="0058721A">
        <w:rPr>
          <w:iCs/>
        </w:rPr>
        <w:t xml:space="preserve">LPNs had NO autonomous practice; </w:t>
      </w:r>
      <w:r w:rsidR="00C4625A">
        <w:rPr>
          <w:iCs/>
        </w:rPr>
        <w:t>they</w:t>
      </w:r>
      <w:r w:rsidR="00C4625A" w:rsidRPr="0058721A">
        <w:rPr>
          <w:iCs/>
        </w:rPr>
        <w:t xml:space="preserve"> </w:t>
      </w:r>
      <w:r w:rsidRPr="0058721A">
        <w:rPr>
          <w:iCs/>
        </w:rPr>
        <w:t>were required to practise under the direction of a medical practitioner or a nurse practitioner, or under the supervision of a registered nurse attending the patient</w:t>
      </w:r>
      <w:r w:rsidR="00C4625A">
        <w:rPr>
          <w:iCs/>
        </w:rPr>
        <w:t xml:space="preserve">. </w:t>
      </w:r>
      <w:r w:rsidRPr="0058721A">
        <w:rPr>
          <w:iCs/>
        </w:rPr>
        <w:t>LPNs could provide any nursing services consistent with his or her training and education</w:t>
      </w:r>
      <w:r w:rsidR="00C4625A">
        <w:rPr>
          <w:iCs/>
        </w:rPr>
        <w:t>,</w:t>
      </w:r>
      <w:r>
        <w:rPr>
          <w:iCs/>
        </w:rPr>
        <w:t xml:space="preserve"> based on:</w:t>
      </w:r>
    </w:p>
    <w:p w14:paraId="66EF1675" w14:textId="77777777" w:rsidR="0042199F" w:rsidRPr="0058721A" w:rsidRDefault="0042199F" w:rsidP="0042199F"/>
    <w:p w14:paraId="7D3D83A1" w14:textId="77777777" w:rsidR="0042199F" w:rsidRPr="0058721A" w:rsidRDefault="0042199F" w:rsidP="0091209D">
      <w:pPr>
        <w:pStyle w:val="ListParagraph"/>
        <w:numPr>
          <w:ilvl w:val="0"/>
          <w:numId w:val="153"/>
        </w:numPr>
      </w:pPr>
      <w:r w:rsidRPr="00CD32A7">
        <w:rPr>
          <w:iCs/>
        </w:rPr>
        <w:t>CLPNBC’s Baseline Competencies document of the day</w:t>
      </w:r>
      <w:r w:rsidR="0084581C">
        <w:rPr>
          <w:iCs/>
        </w:rPr>
        <w:t>.</w:t>
      </w:r>
    </w:p>
    <w:p w14:paraId="3BEFC4BB" w14:textId="77777777" w:rsidR="0042199F" w:rsidRPr="0058721A" w:rsidRDefault="0042199F" w:rsidP="0091209D">
      <w:pPr>
        <w:pStyle w:val="ListParagraph"/>
        <w:numPr>
          <w:ilvl w:val="0"/>
          <w:numId w:val="153"/>
        </w:numPr>
      </w:pPr>
      <w:r w:rsidRPr="00CD32A7">
        <w:rPr>
          <w:iCs/>
        </w:rPr>
        <w:t>The CPNRE Blueprint of the day</w:t>
      </w:r>
      <w:r w:rsidR="0084581C">
        <w:rPr>
          <w:iCs/>
        </w:rPr>
        <w:t>.</w:t>
      </w:r>
    </w:p>
    <w:p w14:paraId="785AFC8B" w14:textId="77777777" w:rsidR="0042199F" w:rsidRPr="0058721A" w:rsidRDefault="0042199F" w:rsidP="0091209D">
      <w:pPr>
        <w:pStyle w:val="ListParagraph"/>
        <w:numPr>
          <w:ilvl w:val="0"/>
          <w:numId w:val="153"/>
        </w:numPr>
      </w:pPr>
      <w:r w:rsidRPr="00CD32A7">
        <w:rPr>
          <w:iCs/>
        </w:rPr>
        <w:t>The CIHC Interprofessional Competencies Framework of the day</w:t>
      </w:r>
      <w:r w:rsidR="0084581C">
        <w:rPr>
          <w:iCs/>
        </w:rPr>
        <w:t>.</w:t>
      </w:r>
    </w:p>
    <w:p w14:paraId="55974CB1" w14:textId="77777777" w:rsidR="0042199F" w:rsidRPr="0058721A" w:rsidRDefault="0042199F" w:rsidP="0091209D">
      <w:pPr>
        <w:pStyle w:val="ListParagraph"/>
        <w:numPr>
          <w:ilvl w:val="0"/>
          <w:numId w:val="153"/>
        </w:numPr>
      </w:pPr>
      <w:r w:rsidRPr="00CD32A7">
        <w:rPr>
          <w:iCs/>
        </w:rPr>
        <w:t>The ANAC-CASN-CNA Cultural Competence &amp; Safety Competencies of the day</w:t>
      </w:r>
      <w:r w:rsidR="0084581C">
        <w:rPr>
          <w:iCs/>
        </w:rPr>
        <w:t>.</w:t>
      </w:r>
    </w:p>
    <w:p w14:paraId="2866073B" w14:textId="77777777" w:rsidR="0042199F" w:rsidRPr="0058721A" w:rsidRDefault="0042199F" w:rsidP="0042199F">
      <w:r w:rsidRPr="0058721A">
        <w:rPr>
          <w:iCs/>
        </w:rPr>
        <w:t> </w:t>
      </w:r>
    </w:p>
    <w:p w14:paraId="36F1A663" w14:textId="0041627D" w:rsidR="0042199F" w:rsidRPr="0058721A" w:rsidRDefault="0042199F" w:rsidP="0042199F">
      <w:r w:rsidRPr="0058721A">
        <w:rPr>
          <w:iCs/>
        </w:rPr>
        <w:t>Since then</w:t>
      </w:r>
      <w:r w:rsidR="0084581C">
        <w:rPr>
          <w:iCs/>
        </w:rPr>
        <w:t>, a</w:t>
      </w:r>
      <w:r w:rsidRPr="0058721A">
        <w:rPr>
          <w:iCs/>
        </w:rPr>
        <w:t xml:space="preserve"> new </w:t>
      </w:r>
      <w:r w:rsidR="0084581C">
        <w:rPr>
          <w:iCs/>
        </w:rPr>
        <w:t xml:space="preserve">regulation has come into force. Today, the </w:t>
      </w:r>
      <w:r w:rsidRPr="0058721A">
        <w:rPr>
          <w:iCs/>
        </w:rPr>
        <w:t xml:space="preserve">Nurses (Licensed Practical) Regulation </w:t>
      </w:r>
      <w:r>
        <w:rPr>
          <w:iCs/>
        </w:rPr>
        <w:t>(2015)</w:t>
      </w:r>
      <w:r w:rsidRPr="0058721A">
        <w:rPr>
          <w:iCs/>
        </w:rPr>
        <w:t>:</w:t>
      </w:r>
    </w:p>
    <w:p w14:paraId="6F8906A5" w14:textId="77777777" w:rsidR="0042199F" w:rsidRPr="0058721A" w:rsidRDefault="0042199F" w:rsidP="0091209D">
      <w:pPr>
        <w:pStyle w:val="ListParagraph"/>
        <w:numPr>
          <w:ilvl w:val="0"/>
          <w:numId w:val="153"/>
        </w:numPr>
      </w:pPr>
      <w:r w:rsidRPr="00CD32A7">
        <w:rPr>
          <w:iCs/>
        </w:rPr>
        <w:t>Authorizes autonomous LPN practice</w:t>
      </w:r>
      <w:r w:rsidR="0084581C">
        <w:rPr>
          <w:iCs/>
        </w:rPr>
        <w:t>.</w:t>
      </w:r>
    </w:p>
    <w:p w14:paraId="76D0CA3F" w14:textId="77777777" w:rsidR="0042199F" w:rsidRPr="0058721A" w:rsidRDefault="0042199F" w:rsidP="0091209D">
      <w:pPr>
        <w:pStyle w:val="ListParagraph"/>
        <w:numPr>
          <w:ilvl w:val="0"/>
          <w:numId w:val="153"/>
        </w:numPr>
      </w:pPr>
      <w:r w:rsidRPr="00CD32A7">
        <w:rPr>
          <w:iCs/>
        </w:rPr>
        <w:t>Authorizes nine health professionals to issue orders that LPNs can carry out</w:t>
      </w:r>
      <w:r w:rsidR="0084581C">
        <w:rPr>
          <w:iCs/>
        </w:rPr>
        <w:t>.</w:t>
      </w:r>
    </w:p>
    <w:p w14:paraId="42EBB8B7" w14:textId="35D76710" w:rsidR="0042199F" w:rsidRPr="0058721A" w:rsidRDefault="0042199F" w:rsidP="0091209D">
      <w:pPr>
        <w:pStyle w:val="ListParagraph"/>
        <w:numPr>
          <w:ilvl w:val="0"/>
          <w:numId w:val="153"/>
        </w:numPr>
      </w:pPr>
      <w:r w:rsidRPr="00CD32A7">
        <w:rPr>
          <w:iCs/>
        </w:rPr>
        <w:t xml:space="preserve">Authorizes </w:t>
      </w:r>
      <w:r>
        <w:rPr>
          <w:iCs/>
        </w:rPr>
        <w:t xml:space="preserve">that </w:t>
      </w:r>
      <w:r w:rsidRPr="00CD32A7">
        <w:rPr>
          <w:iCs/>
        </w:rPr>
        <w:t>health professionals licensed to practice in B</w:t>
      </w:r>
      <w:r>
        <w:rPr>
          <w:iCs/>
        </w:rPr>
        <w:t>C, Alberta, Yukon and North</w:t>
      </w:r>
      <w:r w:rsidR="0084581C">
        <w:rPr>
          <w:iCs/>
        </w:rPr>
        <w:t>w</w:t>
      </w:r>
      <w:r w:rsidRPr="00CD32A7">
        <w:rPr>
          <w:iCs/>
        </w:rPr>
        <w:t>est Territories can issue orders to BC LPNs</w:t>
      </w:r>
      <w:r w:rsidR="00C9014D">
        <w:rPr>
          <w:iCs/>
        </w:rPr>
        <w:t>.</w:t>
      </w:r>
    </w:p>
    <w:p w14:paraId="681A189F" w14:textId="77777777" w:rsidR="0042199F" w:rsidRPr="0058721A" w:rsidRDefault="0042199F" w:rsidP="0091209D">
      <w:pPr>
        <w:pStyle w:val="ListParagraph"/>
        <w:numPr>
          <w:ilvl w:val="0"/>
          <w:numId w:val="153"/>
        </w:numPr>
      </w:pPr>
      <w:r w:rsidRPr="00CD32A7">
        <w:rPr>
          <w:iCs/>
        </w:rPr>
        <w:t>Authorizes specific restricted activities that LPNs can carry out without and with an order</w:t>
      </w:r>
      <w:r w:rsidR="0084581C">
        <w:rPr>
          <w:iCs/>
        </w:rPr>
        <w:t>/</w:t>
      </w:r>
    </w:p>
    <w:p w14:paraId="4C2F8B4A" w14:textId="57EA0936" w:rsidR="0042199F" w:rsidRPr="0058721A" w:rsidRDefault="0042199F" w:rsidP="0091209D">
      <w:pPr>
        <w:pStyle w:val="ListParagraph"/>
        <w:numPr>
          <w:ilvl w:val="0"/>
          <w:numId w:val="153"/>
        </w:numPr>
      </w:pPr>
      <w:r w:rsidRPr="00CD32A7">
        <w:rPr>
          <w:iCs/>
        </w:rPr>
        <w:t xml:space="preserve">No longer addresses the concepts of direction and </w:t>
      </w:r>
      <w:r w:rsidR="0084581C">
        <w:rPr>
          <w:iCs/>
        </w:rPr>
        <w:t>supervision.</w:t>
      </w:r>
    </w:p>
    <w:p w14:paraId="56FF7591" w14:textId="77777777" w:rsidR="0042199F" w:rsidRPr="00CD32A7" w:rsidRDefault="0042199F" w:rsidP="0091209D">
      <w:pPr>
        <w:pStyle w:val="ListParagraph"/>
        <w:numPr>
          <w:ilvl w:val="0"/>
          <w:numId w:val="153"/>
        </w:numPr>
      </w:pPr>
      <w:r w:rsidRPr="00CD32A7">
        <w:rPr>
          <w:iCs/>
        </w:rPr>
        <w:t>Authorizes CLPNBC to establish standards, limits and conditions for LPN practice of both restricted and non-restricted activities</w:t>
      </w:r>
      <w:r w:rsidR="0084581C">
        <w:rPr>
          <w:iCs/>
        </w:rPr>
        <w:t>.</w:t>
      </w:r>
    </w:p>
    <w:p w14:paraId="214E13CB" w14:textId="77777777" w:rsidR="0042199F" w:rsidRPr="0058721A" w:rsidRDefault="0042199F" w:rsidP="0042199F">
      <w:pPr>
        <w:pStyle w:val="ListParagraph"/>
      </w:pPr>
    </w:p>
    <w:p w14:paraId="4B5A1D99" w14:textId="15DD018C" w:rsidR="0042199F" w:rsidRDefault="0042199F" w:rsidP="0042199F">
      <w:pPr>
        <w:rPr>
          <w:iCs/>
        </w:rPr>
      </w:pPr>
      <w:r w:rsidRPr="0058721A">
        <w:rPr>
          <w:iCs/>
        </w:rPr>
        <w:t>CLPNBC no longer has a Baseline Competencies document</w:t>
      </w:r>
      <w:r w:rsidR="0084581C">
        <w:rPr>
          <w:iCs/>
        </w:rPr>
        <w:t>. I</w:t>
      </w:r>
      <w:r w:rsidRPr="0058721A">
        <w:rPr>
          <w:iCs/>
        </w:rPr>
        <w:t>nstead there exists a CLPNBC Standards of Practice Framework to guide LPN practice in BC</w:t>
      </w:r>
      <w:r w:rsidR="0084581C">
        <w:rPr>
          <w:iCs/>
        </w:rPr>
        <w:t>. The Practice Framework covers:</w:t>
      </w:r>
    </w:p>
    <w:p w14:paraId="5B2E6207" w14:textId="77777777" w:rsidR="0042199F" w:rsidRPr="0058721A" w:rsidRDefault="0042199F" w:rsidP="0042199F"/>
    <w:p w14:paraId="1D739284" w14:textId="77777777" w:rsidR="0042199F" w:rsidRPr="0058721A" w:rsidRDefault="0042199F" w:rsidP="0091209D">
      <w:pPr>
        <w:pStyle w:val="ListParagraph"/>
        <w:numPr>
          <w:ilvl w:val="0"/>
          <w:numId w:val="153"/>
        </w:numPr>
      </w:pPr>
      <w:r w:rsidRPr="00CD32A7">
        <w:rPr>
          <w:iCs/>
        </w:rPr>
        <w:t>Professional Standards</w:t>
      </w:r>
      <w:r w:rsidR="0084581C">
        <w:rPr>
          <w:iCs/>
        </w:rPr>
        <w:t>.</w:t>
      </w:r>
    </w:p>
    <w:p w14:paraId="75C8A1F9" w14:textId="77777777" w:rsidR="0042199F" w:rsidRPr="0058721A" w:rsidRDefault="0042199F" w:rsidP="0091209D">
      <w:pPr>
        <w:pStyle w:val="ListParagraph"/>
        <w:numPr>
          <w:ilvl w:val="0"/>
          <w:numId w:val="153"/>
        </w:numPr>
      </w:pPr>
      <w:r w:rsidRPr="00CD32A7">
        <w:rPr>
          <w:iCs/>
        </w:rPr>
        <w:t>Practice Standards</w:t>
      </w:r>
      <w:r w:rsidR="0084581C">
        <w:rPr>
          <w:iCs/>
        </w:rPr>
        <w:t>.</w:t>
      </w:r>
    </w:p>
    <w:p w14:paraId="2CFACD5C" w14:textId="77777777" w:rsidR="0042199F" w:rsidRPr="00CD32A7" w:rsidRDefault="0042199F" w:rsidP="0091209D">
      <w:pPr>
        <w:pStyle w:val="ListParagraph"/>
        <w:numPr>
          <w:ilvl w:val="0"/>
          <w:numId w:val="153"/>
        </w:numPr>
      </w:pPr>
      <w:r w:rsidRPr="00CD32A7">
        <w:rPr>
          <w:iCs/>
        </w:rPr>
        <w:t>Scope Standards</w:t>
      </w:r>
      <w:r w:rsidR="0084581C">
        <w:rPr>
          <w:iCs/>
        </w:rPr>
        <w:t>.</w:t>
      </w:r>
    </w:p>
    <w:p w14:paraId="2CA51EA9" w14:textId="77777777" w:rsidR="0042199F" w:rsidRDefault="0042199F" w:rsidP="0042199F"/>
    <w:p w14:paraId="559603DF" w14:textId="77777777" w:rsidR="0042199F" w:rsidRDefault="0042199F" w:rsidP="0042199F">
      <w:r>
        <w:t xml:space="preserve">As well: </w:t>
      </w:r>
    </w:p>
    <w:p w14:paraId="771F70FA" w14:textId="77777777" w:rsidR="0042199F" w:rsidRPr="0058721A" w:rsidRDefault="0042199F" w:rsidP="0042199F"/>
    <w:p w14:paraId="0C3E2767" w14:textId="77777777" w:rsidR="0042199F" w:rsidRPr="0058721A" w:rsidRDefault="0042199F" w:rsidP="0091209D">
      <w:pPr>
        <w:pStyle w:val="ListParagraph"/>
        <w:numPr>
          <w:ilvl w:val="0"/>
          <w:numId w:val="154"/>
        </w:numPr>
      </w:pPr>
      <w:r w:rsidRPr="00CD32A7">
        <w:rPr>
          <w:iCs/>
        </w:rPr>
        <w:t>The CPNRE Blueprint was updated</w:t>
      </w:r>
      <w:r w:rsidR="0084581C">
        <w:rPr>
          <w:iCs/>
        </w:rPr>
        <w:t>.</w:t>
      </w:r>
    </w:p>
    <w:p w14:paraId="477A4234" w14:textId="5A91129A" w:rsidR="0042199F" w:rsidRPr="0058721A" w:rsidRDefault="0042199F" w:rsidP="0091209D">
      <w:pPr>
        <w:pStyle w:val="ListParagraph"/>
        <w:numPr>
          <w:ilvl w:val="0"/>
          <w:numId w:val="154"/>
        </w:numPr>
      </w:pPr>
      <w:r w:rsidRPr="00CD32A7">
        <w:rPr>
          <w:iCs/>
        </w:rPr>
        <w:t>The Entry-</w:t>
      </w:r>
      <w:r w:rsidR="0084581C">
        <w:rPr>
          <w:iCs/>
        </w:rPr>
        <w:t>t</w:t>
      </w:r>
      <w:r w:rsidRPr="00CD32A7">
        <w:rPr>
          <w:iCs/>
        </w:rPr>
        <w:t>o-Practice Competencies for LPNs document was developed by CCPNR</w:t>
      </w:r>
      <w:r w:rsidR="0084581C">
        <w:rPr>
          <w:iCs/>
        </w:rPr>
        <w:t>.</w:t>
      </w:r>
    </w:p>
    <w:p w14:paraId="384AB00A" w14:textId="77777777" w:rsidR="0042199F" w:rsidRPr="0058721A" w:rsidRDefault="0042199F" w:rsidP="0091209D">
      <w:pPr>
        <w:pStyle w:val="ListParagraph"/>
        <w:numPr>
          <w:ilvl w:val="0"/>
          <w:numId w:val="154"/>
        </w:numPr>
      </w:pPr>
      <w:r w:rsidRPr="00CD32A7">
        <w:rPr>
          <w:iCs/>
        </w:rPr>
        <w:t>The CIHC Interprofessional Competencies Framework was updated</w:t>
      </w:r>
      <w:r w:rsidR="0084581C">
        <w:rPr>
          <w:iCs/>
        </w:rPr>
        <w:t>.</w:t>
      </w:r>
    </w:p>
    <w:p w14:paraId="24503FBC" w14:textId="0A83875F" w:rsidR="0042199F" w:rsidRPr="0058721A" w:rsidRDefault="0042199F" w:rsidP="0091209D">
      <w:pPr>
        <w:pStyle w:val="ListParagraph"/>
        <w:numPr>
          <w:ilvl w:val="0"/>
          <w:numId w:val="154"/>
        </w:numPr>
      </w:pPr>
      <w:r w:rsidRPr="00CD32A7">
        <w:rPr>
          <w:iCs/>
        </w:rPr>
        <w:t xml:space="preserve">The ANAC-CASN-CNA Cultural Competence </w:t>
      </w:r>
      <w:r w:rsidR="0084581C">
        <w:rPr>
          <w:iCs/>
        </w:rPr>
        <w:t>and</w:t>
      </w:r>
      <w:r w:rsidRPr="00CD32A7">
        <w:rPr>
          <w:iCs/>
        </w:rPr>
        <w:t xml:space="preserve"> Safety Competencies were updated</w:t>
      </w:r>
      <w:r w:rsidR="0084581C">
        <w:rPr>
          <w:iCs/>
        </w:rPr>
        <w:t>.</w:t>
      </w:r>
    </w:p>
    <w:p w14:paraId="35A9C971" w14:textId="72ED10CA" w:rsidR="0042199F" w:rsidRPr="0058721A" w:rsidRDefault="0042199F" w:rsidP="0091209D">
      <w:pPr>
        <w:pStyle w:val="ListParagraph"/>
        <w:numPr>
          <w:ilvl w:val="0"/>
          <w:numId w:val="154"/>
        </w:numPr>
      </w:pPr>
      <w:r w:rsidRPr="00CD32A7">
        <w:rPr>
          <w:iCs/>
        </w:rPr>
        <w:t xml:space="preserve">The Truth </w:t>
      </w:r>
      <w:r w:rsidR="0084581C">
        <w:rPr>
          <w:iCs/>
        </w:rPr>
        <w:t>and</w:t>
      </w:r>
      <w:r w:rsidR="0084581C" w:rsidRPr="00CD32A7">
        <w:rPr>
          <w:iCs/>
        </w:rPr>
        <w:t xml:space="preserve"> </w:t>
      </w:r>
      <w:r w:rsidRPr="00CD32A7">
        <w:rPr>
          <w:iCs/>
        </w:rPr>
        <w:t xml:space="preserve">Reconciliation </w:t>
      </w:r>
      <w:r w:rsidR="0084581C">
        <w:rPr>
          <w:iCs/>
        </w:rPr>
        <w:t xml:space="preserve">Commission’s </w:t>
      </w:r>
      <w:r w:rsidRPr="00CD32A7">
        <w:rPr>
          <w:iCs/>
        </w:rPr>
        <w:t>Call</w:t>
      </w:r>
      <w:r w:rsidR="0084581C">
        <w:rPr>
          <w:iCs/>
        </w:rPr>
        <w:t>s</w:t>
      </w:r>
      <w:r w:rsidRPr="00CD32A7">
        <w:rPr>
          <w:iCs/>
        </w:rPr>
        <w:t xml:space="preserve"> to Action was developed</w:t>
      </w:r>
      <w:r w:rsidR="00C9014D">
        <w:rPr>
          <w:iCs/>
        </w:rPr>
        <w:t>.</w:t>
      </w:r>
    </w:p>
    <w:p w14:paraId="4DA1CC17" w14:textId="77777777" w:rsidR="0042199F" w:rsidRPr="0058721A" w:rsidRDefault="0042199F" w:rsidP="0091209D">
      <w:pPr>
        <w:pStyle w:val="ListParagraph"/>
        <w:numPr>
          <w:ilvl w:val="0"/>
          <w:numId w:val="154"/>
        </w:numPr>
      </w:pPr>
      <w:r w:rsidRPr="00CD32A7">
        <w:rPr>
          <w:iCs/>
        </w:rPr>
        <w:t>The FNHA Cultural Safety and Humility Competencies were developed</w:t>
      </w:r>
      <w:r w:rsidR="00C9014D">
        <w:rPr>
          <w:iCs/>
        </w:rPr>
        <w:t>.</w:t>
      </w:r>
    </w:p>
    <w:p w14:paraId="531F789A" w14:textId="77777777" w:rsidR="0042199F" w:rsidRPr="0058721A" w:rsidRDefault="0042199F" w:rsidP="0042199F">
      <w:r w:rsidRPr="0058721A">
        <w:rPr>
          <w:iCs/>
        </w:rPr>
        <w:t> </w:t>
      </w:r>
    </w:p>
    <w:p w14:paraId="79629B83" w14:textId="14FFC4C7" w:rsidR="0042199F" w:rsidRDefault="0042199F" w:rsidP="0042199F">
      <w:r>
        <w:t xml:space="preserve">All of these documents have been applied to guide the development of this new </w:t>
      </w:r>
      <w:r w:rsidR="0084581C">
        <w:t>C</w:t>
      </w:r>
      <w:r>
        <w:t xml:space="preserve">ompetency </w:t>
      </w:r>
      <w:r w:rsidR="0084581C">
        <w:t>M</w:t>
      </w:r>
      <w:r>
        <w:t xml:space="preserve">ap. </w:t>
      </w:r>
    </w:p>
    <w:p w14:paraId="56F4DC30" w14:textId="77777777" w:rsidR="0042199F" w:rsidRDefault="0042199F" w:rsidP="0042199F"/>
    <w:p w14:paraId="0AAFF0FC" w14:textId="77777777" w:rsidR="0042199F" w:rsidRDefault="0042199F" w:rsidP="0042199F"/>
    <w:p w14:paraId="1ABCBB55" w14:textId="77777777" w:rsidR="0042199F" w:rsidRDefault="0042199F" w:rsidP="0042199F"/>
    <w:p w14:paraId="556B5FCE" w14:textId="77777777" w:rsidR="0042199F" w:rsidRDefault="0042199F" w:rsidP="0042199F"/>
    <w:p w14:paraId="134736F5" w14:textId="77777777" w:rsidR="0042199F" w:rsidRDefault="0042199F">
      <w:pPr>
        <w:rPr>
          <w:b/>
          <w:sz w:val="28"/>
          <w:szCs w:val="28"/>
        </w:rPr>
      </w:pPr>
      <w:r>
        <w:rPr>
          <w:b/>
          <w:sz w:val="28"/>
          <w:szCs w:val="28"/>
        </w:rPr>
        <w:br w:type="page"/>
      </w:r>
    </w:p>
    <w:tbl>
      <w:tblPr>
        <w:tblStyle w:val="TableGrid"/>
        <w:tblW w:w="10093" w:type="dxa"/>
        <w:tblLayout w:type="fixed"/>
        <w:tblLook w:val="04A0" w:firstRow="1" w:lastRow="0" w:firstColumn="1" w:lastColumn="0" w:noHBand="0" w:noVBand="1"/>
      </w:tblPr>
      <w:tblGrid>
        <w:gridCol w:w="5195"/>
        <w:gridCol w:w="612"/>
        <w:gridCol w:w="567"/>
        <w:gridCol w:w="659"/>
        <w:gridCol w:w="617"/>
        <w:gridCol w:w="567"/>
        <w:gridCol w:w="652"/>
        <w:gridCol w:w="612"/>
        <w:gridCol w:w="612"/>
      </w:tblGrid>
      <w:tr w:rsidR="0042199F" w:rsidRPr="007B5511" w14:paraId="203141ED" w14:textId="77777777" w:rsidTr="00DF3BBD">
        <w:trPr>
          <w:cantSplit/>
          <w:trHeight w:val="1134"/>
          <w:tblHeader/>
        </w:trPr>
        <w:tc>
          <w:tcPr>
            <w:tcW w:w="5195" w:type="dxa"/>
            <w:tcBorders>
              <w:bottom w:val="single" w:sz="4" w:space="0" w:color="auto"/>
            </w:tcBorders>
            <w:shd w:val="clear" w:color="auto" w:fill="FFFDDC"/>
          </w:tcPr>
          <w:p w14:paraId="2E1415AB" w14:textId="77777777" w:rsidR="0042199F" w:rsidRDefault="0042199F" w:rsidP="00DF3BBD">
            <w:pPr>
              <w:rPr>
                <w:sz w:val="18"/>
                <w:szCs w:val="18"/>
              </w:rPr>
            </w:pPr>
          </w:p>
          <w:p w14:paraId="53901198" w14:textId="77777777" w:rsidR="0042199F" w:rsidRDefault="0042199F" w:rsidP="00DF3BBD">
            <w:pPr>
              <w:rPr>
                <w:b/>
                <w:sz w:val="18"/>
                <w:szCs w:val="18"/>
              </w:rPr>
            </w:pPr>
            <w:r w:rsidRPr="00DB5F5C">
              <w:rPr>
                <w:b/>
                <w:sz w:val="18"/>
                <w:szCs w:val="18"/>
              </w:rPr>
              <w:t>G</w:t>
            </w:r>
            <w:r>
              <w:rPr>
                <w:b/>
                <w:sz w:val="18"/>
                <w:szCs w:val="18"/>
              </w:rPr>
              <w:t>UIDELINES</w:t>
            </w:r>
            <w:r w:rsidRPr="00DB5F5C">
              <w:rPr>
                <w:b/>
                <w:sz w:val="18"/>
                <w:szCs w:val="18"/>
              </w:rPr>
              <w:t>:</w:t>
            </w:r>
          </w:p>
          <w:p w14:paraId="58FFD134" w14:textId="77777777" w:rsidR="0042199F" w:rsidRPr="00DB5F5C" w:rsidRDefault="0042199F" w:rsidP="00DF3BBD">
            <w:pPr>
              <w:rPr>
                <w:b/>
                <w:sz w:val="18"/>
                <w:szCs w:val="18"/>
              </w:rPr>
            </w:pPr>
          </w:p>
          <w:p w14:paraId="6909A1B0" w14:textId="5A043C84" w:rsidR="0042199F" w:rsidRDefault="0042199F" w:rsidP="00DF3BBD">
            <w:pPr>
              <w:rPr>
                <w:sz w:val="18"/>
                <w:szCs w:val="18"/>
              </w:rPr>
            </w:pPr>
            <w:r>
              <w:rPr>
                <w:sz w:val="18"/>
                <w:szCs w:val="18"/>
              </w:rPr>
              <w:t>CCPNR Entry</w:t>
            </w:r>
            <w:r w:rsidR="00C405FC">
              <w:rPr>
                <w:sz w:val="18"/>
                <w:szCs w:val="18"/>
              </w:rPr>
              <w:t>-</w:t>
            </w:r>
            <w:r>
              <w:rPr>
                <w:sz w:val="18"/>
                <w:szCs w:val="18"/>
              </w:rPr>
              <w:t>to</w:t>
            </w:r>
            <w:r w:rsidR="00C405FC">
              <w:rPr>
                <w:sz w:val="18"/>
                <w:szCs w:val="18"/>
              </w:rPr>
              <w:t>-</w:t>
            </w:r>
            <w:r>
              <w:rPr>
                <w:sz w:val="18"/>
                <w:szCs w:val="18"/>
              </w:rPr>
              <w:t xml:space="preserve">Practice Competencies (ETPC) - </w:t>
            </w:r>
            <w:hyperlink r:id="rId564" w:history="1">
              <w:r w:rsidRPr="00BC1803">
                <w:rPr>
                  <w:rStyle w:val="Hyperlink"/>
                  <w:sz w:val="18"/>
                  <w:szCs w:val="18"/>
                </w:rPr>
                <w:t>LINK</w:t>
              </w:r>
            </w:hyperlink>
          </w:p>
          <w:p w14:paraId="318CC90F" w14:textId="77777777" w:rsidR="0042199F" w:rsidRDefault="0042199F" w:rsidP="00DF3BBD">
            <w:pPr>
              <w:rPr>
                <w:sz w:val="18"/>
                <w:szCs w:val="18"/>
              </w:rPr>
            </w:pPr>
            <w:r w:rsidRPr="00E41883">
              <w:rPr>
                <w:sz w:val="18"/>
                <w:szCs w:val="18"/>
              </w:rPr>
              <w:t xml:space="preserve">CPNRE </w:t>
            </w:r>
            <w:r>
              <w:rPr>
                <w:sz w:val="18"/>
                <w:szCs w:val="18"/>
              </w:rPr>
              <w:t xml:space="preserve">Examination Blueprint (CPNRE) - </w:t>
            </w:r>
            <w:hyperlink r:id="rId565" w:history="1">
              <w:r w:rsidRPr="004E7478">
                <w:rPr>
                  <w:rStyle w:val="Hyperlink"/>
                  <w:sz w:val="18"/>
                  <w:szCs w:val="18"/>
                </w:rPr>
                <w:t>LINK</w:t>
              </w:r>
            </w:hyperlink>
          </w:p>
          <w:p w14:paraId="010A226A" w14:textId="77777777" w:rsidR="0042199F" w:rsidRDefault="0042199F" w:rsidP="00DF3BBD">
            <w:pPr>
              <w:rPr>
                <w:sz w:val="18"/>
                <w:szCs w:val="18"/>
              </w:rPr>
            </w:pPr>
            <w:r>
              <w:rPr>
                <w:sz w:val="18"/>
                <w:szCs w:val="18"/>
              </w:rPr>
              <w:t xml:space="preserve">CIHC </w:t>
            </w:r>
            <w:r w:rsidR="00B04266">
              <w:rPr>
                <w:sz w:val="18"/>
                <w:szCs w:val="18"/>
              </w:rPr>
              <w:t xml:space="preserve">National </w:t>
            </w:r>
            <w:r>
              <w:rPr>
                <w:sz w:val="18"/>
                <w:szCs w:val="18"/>
              </w:rPr>
              <w:t xml:space="preserve">Interprofessional Competencies Framework (CIHC) - </w:t>
            </w:r>
            <w:hyperlink r:id="rId566" w:history="1">
              <w:r w:rsidRPr="002609AE">
                <w:rPr>
                  <w:rStyle w:val="Hyperlink"/>
                  <w:sz w:val="18"/>
                  <w:szCs w:val="18"/>
                </w:rPr>
                <w:t>LINK</w:t>
              </w:r>
            </w:hyperlink>
            <w:r w:rsidRPr="0099618F">
              <w:rPr>
                <w:sz w:val="18"/>
                <w:szCs w:val="18"/>
              </w:rPr>
              <w:t xml:space="preserve"> </w:t>
            </w:r>
          </w:p>
          <w:p w14:paraId="7CD6E770" w14:textId="77777777" w:rsidR="0042199F" w:rsidRDefault="0042199F" w:rsidP="00DF3BBD">
            <w:pPr>
              <w:rPr>
                <w:sz w:val="18"/>
                <w:szCs w:val="18"/>
              </w:rPr>
            </w:pPr>
            <w:r>
              <w:rPr>
                <w:sz w:val="18"/>
                <w:szCs w:val="18"/>
              </w:rPr>
              <w:t>CLPNBC</w:t>
            </w:r>
            <w:r w:rsidRPr="0099618F">
              <w:rPr>
                <w:sz w:val="18"/>
                <w:szCs w:val="18"/>
              </w:rPr>
              <w:t xml:space="preserve"> Professional Standards</w:t>
            </w:r>
            <w:r>
              <w:rPr>
                <w:sz w:val="18"/>
                <w:szCs w:val="18"/>
              </w:rPr>
              <w:t xml:space="preserve"> (CLPNBC-PRO)- </w:t>
            </w:r>
            <w:hyperlink r:id="rId567" w:history="1">
              <w:r w:rsidRPr="002609AE">
                <w:rPr>
                  <w:rStyle w:val="Hyperlink"/>
                  <w:sz w:val="18"/>
                  <w:szCs w:val="18"/>
                </w:rPr>
                <w:t>LINK</w:t>
              </w:r>
            </w:hyperlink>
            <w:r>
              <w:rPr>
                <w:sz w:val="18"/>
                <w:szCs w:val="18"/>
              </w:rPr>
              <w:t xml:space="preserve"> </w:t>
            </w:r>
          </w:p>
          <w:p w14:paraId="5B79B6F6" w14:textId="77777777" w:rsidR="0042199F" w:rsidRDefault="0042199F" w:rsidP="00DF3BBD">
            <w:pPr>
              <w:rPr>
                <w:sz w:val="18"/>
                <w:szCs w:val="18"/>
              </w:rPr>
            </w:pPr>
            <w:r>
              <w:rPr>
                <w:sz w:val="18"/>
                <w:szCs w:val="18"/>
              </w:rPr>
              <w:t>CLPNBC</w:t>
            </w:r>
            <w:r w:rsidRPr="0099618F">
              <w:rPr>
                <w:sz w:val="18"/>
                <w:szCs w:val="18"/>
              </w:rPr>
              <w:t xml:space="preserve"> Practice Standards</w:t>
            </w:r>
            <w:r>
              <w:rPr>
                <w:sz w:val="18"/>
                <w:szCs w:val="18"/>
              </w:rPr>
              <w:t xml:space="preserve"> (CLPNBC-PRAC) - </w:t>
            </w:r>
            <w:hyperlink r:id="rId568" w:history="1">
              <w:r w:rsidRPr="007045AA">
                <w:rPr>
                  <w:rStyle w:val="Hyperlink"/>
                  <w:sz w:val="18"/>
                  <w:szCs w:val="18"/>
                </w:rPr>
                <w:t>LINK</w:t>
              </w:r>
            </w:hyperlink>
            <w:r>
              <w:rPr>
                <w:sz w:val="18"/>
                <w:szCs w:val="18"/>
              </w:rPr>
              <w:t xml:space="preserve"> </w:t>
            </w:r>
          </w:p>
          <w:p w14:paraId="676CE9BC" w14:textId="77777777" w:rsidR="0042199F" w:rsidRPr="00823B92" w:rsidRDefault="0042199F" w:rsidP="00DF3BBD">
            <w:pPr>
              <w:rPr>
                <w:sz w:val="18"/>
                <w:szCs w:val="18"/>
              </w:rPr>
            </w:pPr>
            <w:r>
              <w:rPr>
                <w:sz w:val="18"/>
                <w:szCs w:val="18"/>
              </w:rPr>
              <w:t>CLPNBC</w:t>
            </w:r>
            <w:r w:rsidRPr="00823B92">
              <w:rPr>
                <w:sz w:val="18"/>
                <w:szCs w:val="18"/>
              </w:rPr>
              <w:t xml:space="preserve"> Scope of Practice (CLPNBC-SCOPE) – </w:t>
            </w:r>
            <w:hyperlink r:id="rId569" w:history="1">
              <w:r w:rsidRPr="007045AA">
                <w:rPr>
                  <w:rStyle w:val="Hyperlink"/>
                  <w:sz w:val="18"/>
                  <w:szCs w:val="18"/>
                </w:rPr>
                <w:t>LINK</w:t>
              </w:r>
            </w:hyperlink>
            <w:r w:rsidRPr="00823B92">
              <w:rPr>
                <w:sz w:val="18"/>
                <w:szCs w:val="18"/>
              </w:rPr>
              <w:t xml:space="preserve"> </w:t>
            </w:r>
          </w:p>
          <w:p w14:paraId="584FC07D" w14:textId="77777777" w:rsidR="0042199F" w:rsidRDefault="0042199F" w:rsidP="00DF3BBD">
            <w:pPr>
              <w:rPr>
                <w:sz w:val="18"/>
                <w:szCs w:val="18"/>
              </w:rPr>
            </w:pPr>
            <w:r>
              <w:rPr>
                <w:sz w:val="18"/>
                <w:szCs w:val="18"/>
              </w:rPr>
              <w:t xml:space="preserve">ANAC-CASN-CNA Cultural Competence &amp; Safety (ANAC) - </w:t>
            </w:r>
            <w:hyperlink r:id="rId570" w:history="1">
              <w:r w:rsidRPr="005E2D80">
                <w:rPr>
                  <w:rStyle w:val="Hyperlink"/>
                  <w:sz w:val="18"/>
                  <w:szCs w:val="18"/>
                </w:rPr>
                <w:t>LINK</w:t>
              </w:r>
            </w:hyperlink>
            <w:r>
              <w:rPr>
                <w:sz w:val="18"/>
                <w:szCs w:val="18"/>
              </w:rPr>
              <w:t xml:space="preserve"> </w:t>
            </w:r>
          </w:p>
          <w:p w14:paraId="06986A88" w14:textId="77777777" w:rsidR="0042199F" w:rsidRDefault="0042199F" w:rsidP="00DF3BBD">
            <w:pPr>
              <w:rPr>
                <w:sz w:val="18"/>
                <w:szCs w:val="18"/>
              </w:rPr>
            </w:pPr>
            <w:r>
              <w:rPr>
                <w:sz w:val="18"/>
                <w:szCs w:val="18"/>
              </w:rPr>
              <w:t>Truth &amp; Reconciliation Call</w:t>
            </w:r>
            <w:r w:rsidR="00FE7F24">
              <w:rPr>
                <w:sz w:val="18"/>
                <w:szCs w:val="18"/>
              </w:rPr>
              <w:t>s</w:t>
            </w:r>
            <w:r>
              <w:rPr>
                <w:sz w:val="18"/>
                <w:szCs w:val="18"/>
              </w:rPr>
              <w:t xml:space="preserve"> to Action (TRC) - </w:t>
            </w:r>
            <w:hyperlink r:id="rId571" w:history="1">
              <w:r w:rsidRPr="005E2D80">
                <w:rPr>
                  <w:rStyle w:val="Hyperlink"/>
                  <w:sz w:val="18"/>
                  <w:szCs w:val="18"/>
                </w:rPr>
                <w:t>LINK</w:t>
              </w:r>
            </w:hyperlink>
            <w:r>
              <w:rPr>
                <w:sz w:val="18"/>
                <w:szCs w:val="18"/>
              </w:rPr>
              <w:t xml:space="preserve"> </w:t>
            </w:r>
          </w:p>
          <w:p w14:paraId="203BA532" w14:textId="77777777" w:rsidR="0042199F" w:rsidRDefault="0042199F" w:rsidP="00DF3BBD">
            <w:pPr>
              <w:rPr>
                <w:rStyle w:val="Hyperlink"/>
                <w:sz w:val="18"/>
                <w:szCs w:val="18"/>
              </w:rPr>
            </w:pPr>
            <w:r>
              <w:rPr>
                <w:sz w:val="18"/>
                <w:szCs w:val="18"/>
              </w:rPr>
              <w:t>FNHA Cultural Safety and Humility (FNHA) –</w:t>
            </w:r>
            <w:hyperlink r:id="rId572" w:history="1">
              <w:r w:rsidRPr="0085260E">
                <w:rPr>
                  <w:rStyle w:val="Hyperlink"/>
                  <w:sz w:val="18"/>
                  <w:szCs w:val="18"/>
                </w:rPr>
                <w:t xml:space="preserve"> LINK</w:t>
              </w:r>
            </w:hyperlink>
            <w:r>
              <w:rPr>
                <w:sz w:val="18"/>
                <w:szCs w:val="18"/>
              </w:rPr>
              <w:t xml:space="preserve"> and </w:t>
            </w:r>
            <w:hyperlink r:id="rId573" w:history="1">
              <w:r w:rsidRPr="0085260E">
                <w:rPr>
                  <w:rStyle w:val="Hyperlink"/>
                  <w:sz w:val="18"/>
                  <w:szCs w:val="18"/>
                </w:rPr>
                <w:t>LINK</w:t>
              </w:r>
            </w:hyperlink>
          </w:p>
          <w:p w14:paraId="2B3D3513" w14:textId="77777777" w:rsidR="0042199F" w:rsidRPr="007B5511" w:rsidRDefault="0042199F" w:rsidP="00DF3BBD">
            <w:pPr>
              <w:rPr>
                <w:sz w:val="18"/>
                <w:szCs w:val="18"/>
              </w:rPr>
            </w:pPr>
          </w:p>
        </w:tc>
        <w:tc>
          <w:tcPr>
            <w:tcW w:w="612" w:type="dxa"/>
            <w:tcBorders>
              <w:bottom w:val="single" w:sz="4" w:space="0" w:color="auto"/>
            </w:tcBorders>
            <w:textDirection w:val="btLr"/>
          </w:tcPr>
          <w:p w14:paraId="6629DF6F" w14:textId="618D5F44" w:rsidR="0042199F" w:rsidRPr="007B5511" w:rsidRDefault="0042199F" w:rsidP="00FE7F24">
            <w:pPr>
              <w:ind w:left="113" w:right="113"/>
              <w:jc w:val="center"/>
              <w:rPr>
                <w:sz w:val="18"/>
                <w:szCs w:val="18"/>
              </w:rPr>
            </w:pPr>
            <w:r w:rsidRPr="007B5511">
              <w:rPr>
                <w:sz w:val="18"/>
                <w:szCs w:val="18"/>
              </w:rPr>
              <w:t>Professional Practice</w:t>
            </w:r>
            <w:r>
              <w:rPr>
                <w:sz w:val="18"/>
                <w:szCs w:val="18"/>
              </w:rPr>
              <w:t xml:space="preserve">  (Levels </w:t>
            </w:r>
            <w:r w:rsidR="00FE7F24">
              <w:rPr>
                <w:sz w:val="18"/>
                <w:szCs w:val="18"/>
              </w:rPr>
              <w:t>I</w:t>
            </w:r>
            <w:r w:rsidR="00FE7F24">
              <w:rPr>
                <w:rFonts w:cstheme="minorHAnsi"/>
                <w:sz w:val="18"/>
                <w:szCs w:val="18"/>
              </w:rPr>
              <w:t>–</w:t>
            </w:r>
            <w:r w:rsidR="00FE7F24">
              <w:rPr>
                <w:sz w:val="18"/>
                <w:szCs w:val="18"/>
              </w:rPr>
              <w:t>IV</w:t>
            </w:r>
            <w:r>
              <w:rPr>
                <w:sz w:val="18"/>
                <w:szCs w:val="18"/>
              </w:rPr>
              <w:t>)</w:t>
            </w:r>
          </w:p>
        </w:tc>
        <w:tc>
          <w:tcPr>
            <w:tcW w:w="567" w:type="dxa"/>
            <w:tcBorders>
              <w:bottom w:val="single" w:sz="4" w:space="0" w:color="auto"/>
            </w:tcBorders>
            <w:textDirection w:val="btLr"/>
          </w:tcPr>
          <w:p w14:paraId="6F6D94BD" w14:textId="078CAAC5" w:rsidR="0042199F" w:rsidRPr="007B5511" w:rsidRDefault="0042199F" w:rsidP="00FE7F24">
            <w:pPr>
              <w:ind w:left="113" w:right="113"/>
              <w:jc w:val="center"/>
              <w:rPr>
                <w:sz w:val="18"/>
                <w:szCs w:val="18"/>
              </w:rPr>
            </w:pPr>
            <w:r w:rsidRPr="007B5511">
              <w:rPr>
                <w:sz w:val="18"/>
                <w:szCs w:val="18"/>
              </w:rPr>
              <w:t>Professional Communication</w:t>
            </w:r>
            <w:r>
              <w:rPr>
                <w:sz w:val="18"/>
                <w:szCs w:val="18"/>
              </w:rPr>
              <w:t xml:space="preserve"> (Levels </w:t>
            </w:r>
            <w:r w:rsidR="00FE7F24">
              <w:rPr>
                <w:sz w:val="18"/>
                <w:szCs w:val="18"/>
              </w:rPr>
              <w:t>I</w:t>
            </w:r>
            <w:r w:rsidR="00FE7F24">
              <w:rPr>
                <w:rFonts w:cstheme="minorHAnsi"/>
                <w:sz w:val="18"/>
                <w:szCs w:val="18"/>
              </w:rPr>
              <w:t>–</w:t>
            </w:r>
            <w:r w:rsidR="00FE7F24">
              <w:rPr>
                <w:sz w:val="18"/>
                <w:szCs w:val="18"/>
              </w:rPr>
              <w:t>IV)</w:t>
            </w:r>
          </w:p>
        </w:tc>
        <w:tc>
          <w:tcPr>
            <w:tcW w:w="659" w:type="dxa"/>
            <w:tcBorders>
              <w:bottom w:val="single" w:sz="4" w:space="0" w:color="auto"/>
            </w:tcBorders>
            <w:textDirection w:val="btLr"/>
          </w:tcPr>
          <w:p w14:paraId="59F01AAF" w14:textId="58A99F5E" w:rsidR="0042199F" w:rsidRPr="007B5511" w:rsidRDefault="0042199F" w:rsidP="00FE7F24">
            <w:pPr>
              <w:ind w:left="113" w:right="113"/>
              <w:jc w:val="center"/>
              <w:rPr>
                <w:sz w:val="18"/>
                <w:szCs w:val="18"/>
              </w:rPr>
            </w:pPr>
            <w:r>
              <w:rPr>
                <w:sz w:val="18"/>
                <w:szCs w:val="18"/>
              </w:rPr>
              <w:t xml:space="preserve">Variations in Health  </w:t>
            </w:r>
            <w:r w:rsidR="00FE7F24">
              <w:rPr>
                <w:sz w:val="18"/>
                <w:szCs w:val="18"/>
              </w:rPr>
              <w:t>(Levels I</w:t>
            </w:r>
            <w:r w:rsidR="00FE7F24">
              <w:rPr>
                <w:rFonts w:cstheme="minorHAnsi"/>
                <w:sz w:val="18"/>
                <w:szCs w:val="18"/>
              </w:rPr>
              <w:t>–</w:t>
            </w:r>
            <w:r w:rsidR="00FE7F24">
              <w:rPr>
                <w:sz w:val="18"/>
                <w:szCs w:val="18"/>
              </w:rPr>
              <w:t>IV)</w:t>
            </w:r>
          </w:p>
        </w:tc>
        <w:tc>
          <w:tcPr>
            <w:tcW w:w="617" w:type="dxa"/>
            <w:tcBorders>
              <w:bottom w:val="single" w:sz="4" w:space="0" w:color="auto"/>
            </w:tcBorders>
            <w:textDirection w:val="btLr"/>
          </w:tcPr>
          <w:p w14:paraId="6B3C8782" w14:textId="7E53C664" w:rsidR="0042199F" w:rsidRPr="007B5511" w:rsidRDefault="0042199F" w:rsidP="00FE7F24">
            <w:pPr>
              <w:ind w:left="113" w:right="113"/>
              <w:jc w:val="center"/>
              <w:rPr>
                <w:sz w:val="18"/>
                <w:szCs w:val="18"/>
              </w:rPr>
            </w:pPr>
            <w:r>
              <w:rPr>
                <w:sz w:val="18"/>
                <w:szCs w:val="18"/>
              </w:rPr>
              <w:t xml:space="preserve">Health Promotion  </w:t>
            </w:r>
            <w:r w:rsidR="00FE7F24">
              <w:rPr>
                <w:sz w:val="18"/>
                <w:szCs w:val="18"/>
              </w:rPr>
              <w:t>(Levels I</w:t>
            </w:r>
            <w:r w:rsidR="00FE7F24">
              <w:rPr>
                <w:rFonts w:cstheme="minorHAnsi"/>
                <w:sz w:val="18"/>
                <w:szCs w:val="18"/>
              </w:rPr>
              <w:t>–</w:t>
            </w:r>
            <w:r w:rsidR="00FE7F24">
              <w:rPr>
                <w:sz w:val="18"/>
                <w:szCs w:val="18"/>
              </w:rPr>
              <w:t>IV)</w:t>
            </w:r>
          </w:p>
        </w:tc>
        <w:tc>
          <w:tcPr>
            <w:tcW w:w="567" w:type="dxa"/>
            <w:tcBorders>
              <w:bottom w:val="single" w:sz="4" w:space="0" w:color="auto"/>
            </w:tcBorders>
            <w:textDirection w:val="btLr"/>
          </w:tcPr>
          <w:p w14:paraId="0C278190" w14:textId="28D06895" w:rsidR="0042199F" w:rsidRPr="007B5511" w:rsidRDefault="0042199F" w:rsidP="00EF4781">
            <w:pPr>
              <w:ind w:left="113" w:right="113"/>
              <w:jc w:val="center"/>
              <w:rPr>
                <w:sz w:val="18"/>
                <w:szCs w:val="18"/>
              </w:rPr>
            </w:pPr>
            <w:r>
              <w:rPr>
                <w:sz w:val="18"/>
                <w:szCs w:val="18"/>
              </w:rPr>
              <w:t xml:space="preserve">Pharmacology  (Levels </w:t>
            </w:r>
            <w:r w:rsidR="00EF4781">
              <w:rPr>
                <w:sz w:val="18"/>
                <w:szCs w:val="18"/>
              </w:rPr>
              <w:t>I</w:t>
            </w:r>
            <w:r>
              <w:rPr>
                <w:sz w:val="18"/>
                <w:szCs w:val="18"/>
              </w:rPr>
              <w:t xml:space="preserve"> &amp; </w:t>
            </w:r>
            <w:r w:rsidR="00EF4781">
              <w:rPr>
                <w:sz w:val="18"/>
                <w:szCs w:val="18"/>
              </w:rPr>
              <w:t>II</w:t>
            </w:r>
            <w:r>
              <w:rPr>
                <w:sz w:val="18"/>
                <w:szCs w:val="18"/>
              </w:rPr>
              <w:t>)</w:t>
            </w:r>
          </w:p>
        </w:tc>
        <w:tc>
          <w:tcPr>
            <w:tcW w:w="652" w:type="dxa"/>
            <w:tcBorders>
              <w:bottom w:val="single" w:sz="4" w:space="0" w:color="auto"/>
            </w:tcBorders>
            <w:textDirection w:val="btLr"/>
          </w:tcPr>
          <w:p w14:paraId="62A22430" w14:textId="2CC9A288" w:rsidR="0042199F" w:rsidRPr="007B5511" w:rsidRDefault="0042199F" w:rsidP="00FE7F24">
            <w:pPr>
              <w:ind w:left="113" w:right="113"/>
              <w:jc w:val="center"/>
              <w:rPr>
                <w:sz w:val="18"/>
                <w:szCs w:val="18"/>
              </w:rPr>
            </w:pPr>
            <w:r>
              <w:rPr>
                <w:sz w:val="18"/>
                <w:szCs w:val="18"/>
              </w:rPr>
              <w:t xml:space="preserve">Integrated Nursing Practice  </w:t>
            </w:r>
            <w:r w:rsidR="00FE7F24">
              <w:rPr>
                <w:sz w:val="18"/>
                <w:szCs w:val="18"/>
              </w:rPr>
              <w:t>(Levels I</w:t>
            </w:r>
            <w:r w:rsidR="00FE7F24">
              <w:rPr>
                <w:rFonts w:cstheme="minorHAnsi"/>
                <w:sz w:val="18"/>
                <w:szCs w:val="18"/>
              </w:rPr>
              <w:t>–</w:t>
            </w:r>
            <w:r w:rsidR="00FE7F24">
              <w:rPr>
                <w:sz w:val="18"/>
                <w:szCs w:val="18"/>
              </w:rPr>
              <w:t>IV)</w:t>
            </w:r>
          </w:p>
        </w:tc>
        <w:tc>
          <w:tcPr>
            <w:tcW w:w="612" w:type="dxa"/>
            <w:tcBorders>
              <w:bottom w:val="single" w:sz="4" w:space="0" w:color="auto"/>
            </w:tcBorders>
            <w:textDirection w:val="btLr"/>
          </w:tcPr>
          <w:p w14:paraId="01532C18" w14:textId="4E6CFC85" w:rsidR="0042199F" w:rsidRPr="007B5511" w:rsidRDefault="0042199F" w:rsidP="00DF3BBD">
            <w:pPr>
              <w:ind w:left="113" w:right="113"/>
              <w:jc w:val="center"/>
              <w:rPr>
                <w:sz w:val="18"/>
                <w:szCs w:val="18"/>
              </w:rPr>
            </w:pPr>
            <w:r>
              <w:rPr>
                <w:sz w:val="18"/>
                <w:szCs w:val="18"/>
              </w:rPr>
              <w:t xml:space="preserve">Consolidated Practice Experience </w:t>
            </w:r>
            <w:r w:rsidR="00FE7F24">
              <w:rPr>
                <w:sz w:val="18"/>
                <w:szCs w:val="18"/>
              </w:rPr>
              <w:t>(Levels I</w:t>
            </w:r>
            <w:r w:rsidR="00FE7F24">
              <w:rPr>
                <w:rFonts w:cstheme="minorHAnsi"/>
                <w:sz w:val="18"/>
                <w:szCs w:val="18"/>
              </w:rPr>
              <w:t>–</w:t>
            </w:r>
            <w:r w:rsidR="00FE7F24">
              <w:rPr>
                <w:sz w:val="18"/>
                <w:szCs w:val="18"/>
              </w:rPr>
              <w:t>IV)</w:t>
            </w:r>
          </w:p>
        </w:tc>
        <w:tc>
          <w:tcPr>
            <w:tcW w:w="612" w:type="dxa"/>
            <w:tcBorders>
              <w:bottom w:val="single" w:sz="4" w:space="0" w:color="auto"/>
            </w:tcBorders>
            <w:textDirection w:val="btLr"/>
          </w:tcPr>
          <w:p w14:paraId="6ECF4259" w14:textId="77777777" w:rsidR="0042199F" w:rsidRPr="007B5511" w:rsidRDefault="0042199F" w:rsidP="00DF3BBD">
            <w:pPr>
              <w:ind w:left="113" w:right="113"/>
              <w:jc w:val="center"/>
              <w:rPr>
                <w:sz w:val="18"/>
                <w:szCs w:val="18"/>
              </w:rPr>
            </w:pPr>
            <w:r>
              <w:rPr>
                <w:sz w:val="18"/>
                <w:szCs w:val="18"/>
              </w:rPr>
              <w:t>Final Practice Experience</w:t>
            </w:r>
          </w:p>
        </w:tc>
      </w:tr>
      <w:tr w:rsidR="0042199F" w:rsidRPr="007B5511" w14:paraId="56C3931E" w14:textId="77777777" w:rsidTr="00DF3BBD">
        <w:tc>
          <w:tcPr>
            <w:tcW w:w="5195" w:type="dxa"/>
            <w:tcBorders>
              <w:bottom w:val="single" w:sz="4" w:space="0" w:color="auto"/>
            </w:tcBorders>
            <w:shd w:val="clear" w:color="auto" w:fill="D0CECE" w:themeFill="background2" w:themeFillShade="E6"/>
          </w:tcPr>
          <w:p w14:paraId="1CBAEE34" w14:textId="77777777" w:rsidR="0042199F" w:rsidRPr="00896545" w:rsidRDefault="0042199F" w:rsidP="00DF3BBD">
            <w:pPr>
              <w:jc w:val="center"/>
              <w:rPr>
                <w:b/>
                <w:sz w:val="18"/>
                <w:szCs w:val="18"/>
              </w:rPr>
            </w:pPr>
            <w:r>
              <w:rPr>
                <w:b/>
                <w:sz w:val="18"/>
                <w:szCs w:val="18"/>
              </w:rPr>
              <w:t>PROFESSIONAL PRACTICE</w:t>
            </w:r>
          </w:p>
        </w:tc>
        <w:tc>
          <w:tcPr>
            <w:tcW w:w="612" w:type="dxa"/>
            <w:tcBorders>
              <w:bottom w:val="single" w:sz="4" w:space="0" w:color="auto"/>
            </w:tcBorders>
            <w:shd w:val="clear" w:color="auto" w:fill="D0CECE" w:themeFill="background2" w:themeFillShade="E6"/>
          </w:tcPr>
          <w:p w14:paraId="4A50F0D8"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1E3471E7" w14:textId="77777777" w:rsidR="0042199F" w:rsidRPr="007B5511" w:rsidRDefault="0042199F" w:rsidP="00DF3BBD">
            <w:pPr>
              <w:rPr>
                <w:sz w:val="18"/>
                <w:szCs w:val="18"/>
              </w:rPr>
            </w:pPr>
          </w:p>
        </w:tc>
        <w:tc>
          <w:tcPr>
            <w:tcW w:w="659" w:type="dxa"/>
            <w:tcBorders>
              <w:bottom w:val="single" w:sz="4" w:space="0" w:color="auto"/>
            </w:tcBorders>
            <w:shd w:val="clear" w:color="auto" w:fill="D0CECE" w:themeFill="background2" w:themeFillShade="E6"/>
          </w:tcPr>
          <w:p w14:paraId="5D025FD1" w14:textId="77777777" w:rsidR="0042199F" w:rsidRPr="007B5511" w:rsidRDefault="0042199F" w:rsidP="00DF3BBD">
            <w:pPr>
              <w:rPr>
                <w:sz w:val="18"/>
                <w:szCs w:val="18"/>
              </w:rPr>
            </w:pPr>
          </w:p>
        </w:tc>
        <w:tc>
          <w:tcPr>
            <w:tcW w:w="617" w:type="dxa"/>
            <w:tcBorders>
              <w:bottom w:val="single" w:sz="4" w:space="0" w:color="auto"/>
            </w:tcBorders>
            <w:shd w:val="clear" w:color="auto" w:fill="D0CECE" w:themeFill="background2" w:themeFillShade="E6"/>
          </w:tcPr>
          <w:p w14:paraId="3F22B7E8"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31F61719" w14:textId="77777777" w:rsidR="0042199F" w:rsidRPr="007B5511" w:rsidRDefault="0042199F" w:rsidP="00DF3BBD">
            <w:pPr>
              <w:rPr>
                <w:sz w:val="18"/>
                <w:szCs w:val="18"/>
              </w:rPr>
            </w:pPr>
          </w:p>
        </w:tc>
        <w:tc>
          <w:tcPr>
            <w:tcW w:w="652" w:type="dxa"/>
            <w:tcBorders>
              <w:bottom w:val="single" w:sz="4" w:space="0" w:color="auto"/>
            </w:tcBorders>
            <w:shd w:val="clear" w:color="auto" w:fill="D0CECE" w:themeFill="background2" w:themeFillShade="E6"/>
          </w:tcPr>
          <w:p w14:paraId="48E0EF6D"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784DFE2A"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631C7BBB" w14:textId="77777777" w:rsidR="0042199F" w:rsidRPr="007B5511" w:rsidRDefault="0042199F" w:rsidP="00DF3BBD">
            <w:pPr>
              <w:rPr>
                <w:sz w:val="18"/>
                <w:szCs w:val="18"/>
              </w:rPr>
            </w:pPr>
          </w:p>
        </w:tc>
      </w:tr>
      <w:tr w:rsidR="0042199F" w:rsidRPr="007B5511" w14:paraId="4493D646" w14:textId="77777777" w:rsidTr="00DF3BBD">
        <w:tc>
          <w:tcPr>
            <w:tcW w:w="5195" w:type="dxa"/>
            <w:shd w:val="clear" w:color="auto" w:fill="E7E6E6" w:themeFill="background2"/>
          </w:tcPr>
          <w:p w14:paraId="27EFCC1A" w14:textId="77777777" w:rsidR="0042199F" w:rsidRPr="00896545" w:rsidRDefault="0042199F" w:rsidP="00DF3BBD">
            <w:pPr>
              <w:jc w:val="both"/>
              <w:rPr>
                <w:b/>
                <w:sz w:val="18"/>
                <w:szCs w:val="18"/>
              </w:rPr>
            </w:pPr>
            <w:r w:rsidRPr="0043242C">
              <w:rPr>
                <w:b/>
                <w:sz w:val="18"/>
                <w:szCs w:val="18"/>
              </w:rPr>
              <w:t>CLPNBC-PRO</w:t>
            </w:r>
            <w:r w:rsidRPr="002D0937">
              <w:rPr>
                <w:b/>
                <w:sz w:val="18"/>
                <w:szCs w:val="18"/>
              </w:rPr>
              <w:t xml:space="preserve"> Responsibility and Accountability</w:t>
            </w:r>
          </w:p>
        </w:tc>
        <w:tc>
          <w:tcPr>
            <w:tcW w:w="612" w:type="dxa"/>
            <w:shd w:val="clear" w:color="auto" w:fill="E7E6E6" w:themeFill="background2"/>
          </w:tcPr>
          <w:p w14:paraId="3575D1FF" w14:textId="77777777" w:rsidR="0042199F" w:rsidRPr="007B5511" w:rsidRDefault="0042199F" w:rsidP="00DF3BBD">
            <w:pPr>
              <w:rPr>
                <w:sz w:val="18"/>
                <w:szCs w:val="18"/>
              </w:rPr>
            </w:pPr>
          </w:p>
        </w:tc>
        <w:tc>
          <w:tcPr>
            <w:tcW w:w="567" w:type="dxa"/>
            <w:shd w:val="clear" w:color="auto" w:fill="E7E6E6" w:themeFill="background2"/>
          </w:tcPr>
          <w:p w14:paraId="0405E13B" w14:textId="77777777" w:rsidR="0042199F" w:rsidRPr="007B5511" w:rsidRDefault="0042199F" w:rsidP="00DF3BBD">
            <w:pPr>
              <w:rPr>
                <w:sz w:val="18"/>
                <w:szCs w:val="18"/>
              </w:rPr>
            </w:pPr>
          </w:p>
        </w:tc>
        <w:tc>
          <w:tcPr>
            <w:tcW w:w="659" w:type="dxa"/>
            <w:shd w:val="clear" w:color="auto" w:fill="E7E6E6" w:themeFill="background2"/>
          </w:tcPr>
          <w:p w14:paraId="709E53BF" w14:textId="77777777" w:rsidR="0042199F" w:rsidRPr="007B5511" w:rsidRDefault="0042199F" w:rsidP="00DF3BBD">
            <w:pPr>
              <w:rPr>
                <w:sz w:val="18"/>
                <w:szCs w:val="18"/>
              </w:rPr>
            </w:pPr>
          </w:p>
        </w:tc>
        <w:tc>
          <w:tcPr>
            <w:tcW w:w="617" w:type="dxa"/>
            <w:shd w:val="clear" w:color="auto" w:fill="E7E6E6" w:themeFill="background2"/>
          </w:tcPr>
          <w:p w14:paraId="04FFB2E3" w14:textId="77777777" w:rsidR="0042199F" w:rsidRPr="007B5511" w:rsidRDefault="0042199F" w:rsidP="00DF3BBD">
            <w:pPr>
              <w:rPr>
                <w:sz w:val="18"/>
                <w:szCs w:val="18"/>
              </w:rPr>
            </w:pPr>
          </w:p>
        </w:tc>
        <w:tc>
          <w:tcPr>
            <w:tcW w:w="567" w:type="dxa"/>
            <w:shd w:val="clear" w:color="auto" w:fill="E7E6E6" w:themeFill="background2"/>
          </w:tcPr>
          <w:p w14:paraId="607E628A" w14:textId="77777777" w:rsidR="0042199F" w:rsidRPr="007B5511" w:rsidRDefault="0042199F" w:rsidP="00DF3BBD">
            <w:pPr>
              <w:rPr>
                <w:sz w:val="18"/>
                <w:szCs w:val="18"/>
              </w:rPr>
            </w:pPr>
          </w:p>
        </w:tc>
        <w:tc>
          <w:tcPr>
            <w:tcW w:w="652" w:type="dxa"/>
            <w:shd w:val="clear" w:color="auto" w:fill="E7E6E6" w:themeFill="background2"/>
          </w:tcPr>
          <w:p w14:paraId="6B972B30" w14:textId="77777777" w:rsidR="0042199F" w:rsidRPr="007B5511" w:rsidRDefault="0042199F" w:rsidP="00DF3BBD">
            <w:pPr>
              <w:rPr>
                <w:sz w:val="18"/>
                <w:szCs w:val="18"/>
              </w:rPr>
            </w:pPr>
          </w:p>
        </w:tc>
        <w:tc>
          <w:tcPr>
            <w:tcW w:w="612" w:type="dxa"/>
            <w:shd w:val="clear" w:color="auto" w:fill="E7E6E6" w:themeFill="background2"/>
          </w:tcPr>
          <w:p w14:paraId="2160AF39" w14:textId="77777777" w:rsidR="0042199F" w:rsidRPr="007B5511" w:rsidRDefault="0042199F" w:rsidP="00DF3BBD">
            <w:pPr>
              <w:rPr>
                <w:sz w:val="18"/>
                <w:szCs w:val="18"/>
              </w:rPr>
            </w:pPr>
          </w:p>
        </w:tc>
        <w:tc>
          <w:tcPr>
            <w:tcW w:w="612" w:type="dxa"/>
            <w:shd w:val="clear" w:color="auto" w:fill="E7E6E6" w:themeFill="background2"/>
          </w:tcPr>
          <w:p w14:paraId="152EEF02" w14:textId="77777777" w:rsidR="0042199F" w:rsidRPr="007B5511" w:rsidRDefault="0042199F" w:rsidP="00DF3BBD">
            <w:pPr>
              <w:rPr>
                <w:sz w:val="18"/>
                <w:szCs w:val="18"/>
              </w:rPr>
            </w:pPr>
          </w:p>
        </w:tc>
      </w:tr>
      <w:tr w:rsidR="0042199F" w:rsidRPr="007B5511" w14:paraId="46B2E757" w14:textId="77777777" w:rsidTr="00DF3BBD">
        <w:trPr>
          <w:trHeight w:val="255"/>
        </w:trPr>
        <w:tc>
          <w:tcPr>
            <w:tcW w:w="5195" w:type="dxa"/>
          </w:tcPr>
          <w:p w14:paraId="76901E42" w14:textId="77777777" w:rsidR="0042199F" w:rsidRDefault="0042199F" w:rsidP="00DF3BBD">
            <w:pPr>
              <w:jc w:val="both"/>
              <w:rPr>
                <w:sz w:val="18"/>
                <w:szCs w:val="18"/>
              </w:rPr>
            </w:pPr>
            <w:r w:rsidRPr="006F3385">
              <w:rPr>
                <w:sz w:val="18"/>
                <w:szCs w:val="18"/>
              </w:rPr>
              <w:t>The licensed practical nurse maintains standards of nursing practice and professional conduct established by CLPNBC.</w:t>
            </w:r>
          </w:p>
          <w:p w14:paraId="11E5BA39" w14:textId="77777777" w:rsidR="0042199F" w:rsidRPr="00896545" w:rsidRDefault="0042199F" w:rsidP="00DF3BBD">
            <w:pPr>
              <w:jc w:val="both"/>
              <w:rPr>
                <w:b/>
                <w:sz w:val="18"/>
                <w:szCs w:val="18"/>
              </w:rPr>
            </w:pPr>
          </w:p>
        </w:tc>
        <w:tc>
          <w:tcPr>
            <w:tcW w:w="612" w:type="dxa"/>
          </w:tcPr>
          <w:p w14:paraId="3525D414" w14:textId="77777777" w:rsidR="0042199F" w:rsidRPr="007B5511" w:rsidRDefault="0042199F" w:rsidP="00DF3BBD">
            <w:pPr>
              <w:rPr>
                <w:sz w:val="18"/>
                <w:szCs w:val="18"/>
              </w:rPr>
            </w:pPr>
            <w:r w:rsidRPr="00E175C3">
              <w:rPr>
                <w:sz w:val="36"/>
                <w:szCs w:val="36"/>
              </w:rPr>
              <w:sym w:font="Wingdings 2" w:char="F050"/>
            </w:r>
          </w:p>
        </w:tc>
        <w:tc>
          <w:tcPr>
            <w:tcW w:w="567" w:type="dxa"/>
          </w:tcPr>
          <w:p w14:paraId="0745E606" w14:textId="4083FF3D" w:rsidR="0042199F" w:rsidRPr="00711EB1" w:rsidRDefault="00A31E85" w:rsidP="00DF3BBD">
            <w:pPr>
              <w:rPr>
                <w:color w:val="000000" w:themeColor="text1"/>
                <w:sz w:val="18"/>
                <w:szCs w:val="18"/>
              </w:rPr>
            </w:pPr>
            <w:r w:rsidRPr="00711EB1">
              <w:rPr>
                <w:color w:val="000000" w:themeColor="text1"/>
                <w:sz w:val="36"/>
                <w:szCs w:val="36"/>
              </w:rPr>
              <w:sym w:font="Wingdings 2" w:char="F050"/>
            </w:r>
          </w:p>
        </w:tc>
        <w:tc>
          <w:tcPr>
            <w:tcW w:w="659" w:type="dxa"/>
          </w:tcPr>
          <w:p w14:paraId="1F963718" w14:textId="22E3A798" w:rsidR="0042199F" w:rsidRPr="00711EB1" w:rsidRDefault="00A31E85" w:rsidP="00DF3BBD">
            <w:pPr>
              <w:rPr>
                <w:color w:val="000000" w:themeColor="text1"/>
                <w:sz w:val="18"/>
                <w:szCs w:val="18"/>
              </w:rPr>
            </w:pPr>
            <w:r w:rsidRPr="00711EB1">
              <w:rPr>
                <w:color w:val="000000" w:themeColor="text1"/>
                <w:sz w:val="36"/>
                <w:szCs w:val="36"/>
              </w:rPr>
              <w:sym w:font="Wingdings 2" w:char="F050"/>
            </w:r>
          </w:p>
        </w:tc>
        <w:tc>
          <w:tcPr>
            <w:tcW w:w="617" w:type="dxa"/>
          </w:tcPr>
          <w:p w14:paraId="60CC4F0F" w14:textId="12A1434B" w:rsidR="0042199F" w:rsidRPr="00711EB1" w:rsidRDefault="00A31E85" w:rsidP="00DF3BBD">
            <w:pPr>
              <w:rPr>
                <w:color w:val="000000" w:themeColor="text1"/>
                <w:sz w:val="18"/>
                <w:szCs w:val="18"/>
              </w:rPr>
            </w:pPr>
            <w:r w:rsidRPr="00711EB1">
              <w:rPr>
                <w:color w:val="000000" w:themeColor="text1"/>
                <w:sz w:val="36"/>
                <w:szCs w:val="36"/>
              </w:rPr>
              <w:sym w:font="Wingdings 2" w:char="F050"/>
            </w:r>
          </w:p>
        </w:tc>
        <w:tc>
          <w:tcPr>
            <w:tcW w:w="567" w:type="dxa"/>
          </w:tcPr>
          <w:p w14:paraId="1901ED42" w14:textId="4F9F5C40" w:rsidR="0042199F" w:rsidRPr="00711EB1" w:rsidRDefault="00A31E85" w:rsidP="00DF3BBD">
            <w:pPr>
              <w:rPr>
                <w:color w:val="000000" w:themeColor="text1"/>
                <w:sz w:val="18"/>
                <w:szCs w:val="18"/>
              </w:rPr>
            </w:pPr>
            <w:r w:rsidRPr="00711EB1">
              <w:rPr>
                <w:color w:val="000000" w:themeColor="text1"/>
                <w:sz w:val="36"/>
                <w:szCs w:val="36"/>
              </w:rPr>
              <w:sym w:font="Wingdings 2" w:char="F050"/>
            </w:r>
          </w:p>
        </w:tc>
        <w:tc>
          <w:tcPr>
            <w:tcW w:w="652" w:type="dxa"/>
          </w:tcPr>
          <w:p w14:paraId="79F7CBA6" w14:textId="77777777" w:rsidR="0042199F" w:rsidRPr="007B5511" w:rsidRDefault="0042199F" w:rsidP="00DF3BBD">
            <w:pPr>
              <w:rPr>
                <w:sz w:val="18"/>
                <w:szCs w:val="18"/>
              </w:rPr>
            </w:pPr>
            <w:r w:rsidRPr="00E175C3">
              <w:rPr>
                <w:sz w:val="36"/>
                <w:szCs w:val="36"/>
              </w:rPr>
              <w:sym w:font="Wingdings 2" w:char="F050"/>
            </w:r>
          </w:p>
        </w:tc>
        <w:tc>
          <w:tcPr>
            <w:tcW w:w="612" w:type="dxa"/>
          </w:tcPr>
          <w:p w14:paraId="324C94DE" w14:textId="77777777" w:rsidR="0042199F" w:rsidRPr="00E175C3" w:rsidRDefault="0042199F" w:rsidP="00DF3BBD">
            <w:pPr>
              <w:rPr>
                <w:sz w:val="36"/>
                <w:szCs w:val="36"/>
              </w:rPr>
            </w:pPr>
            <w:r w:rsidRPr="00E175C3">
              <w:rPr>
                <w:sz w:val="36"/>
                <w:szCs w:val="36"/>
              </w:rPr>
              <w:sym w:font="Wingdings 2" w:char="F050"/>
            </w:r>
          </w:p>
        </w:tc>
        <w:tc>
          <w:tcPr>
            <w:tcW w:w="612" w:type="dxa"/>
          </w:tcPr>
          <w:p w14:paraId="3EF7E257" w14:textId="77777777" w:rsidR="0042199F" w:rsidRPr="007B5511" w:rsidRDefault="0042199F" w:rsidP="00DF3BBD">
            <w:pPr>
              <w:rPr>
                <w:sz w:val="18"/>
                <w:szCs w:val="18"/>
              </w:rPr>
            </w:pPr>
            <w:r w:rsidRPr="00E175C3">
              <w:rPr>
                <w:sz w:val="36"/>
                <w:szCs w:val="36"/>
              </w:rPr>
              <w:sym w:font="Wingdings 2" w:char="F050"/>
            </w:r>
          </w:p>
        </w:tc>
      </w:tr>
      <w:tr w:rsidR="0042199F" w:rsidRPr="007B5511" w14:paraId="1024E3C9" w14:textId="77777777" w:rsidTr="00DF3BBD">
        <w:tc>
          <w:tcPr>
            <w:tcW w:w="5195" w:type="dxa"/>
            <w:shd w:val="clear" w:color="auto" w:fill="E7E6E6" w:themeFill="background2"/>
          </w:tcPr>
          <w:p w14:paraId="5861D63C" w14:textId="77777777" w:rsidR="0042199F" w:rsidRPr="00896545" w:rsidRDefault="0042199F" w:rsidP="00DF3BBD">
            <w:pPr>
              <w:jc w:val="both"/>
              <w:rPr>
                <w:b/>
                <w:sz w:val="18"/>
                <w:szCs w:val="18"/>
              </w:rPr>
            </w:pPr>
            <w:r w:rsidRPr="00896545">
              <w:rPr>
                <w:b/>
                <w:sz w:val="18"/>
                <w:szCs w:val="18"/>
              </w:rPr>
              <w:t xml:space="preserve">ETPC </w:t>
            </w:r>
            <w:r>
              <w:rPr>
                <w:b/>
                <w:sz w:val="18"/>
                <w:szCs w:val="18"/>
              </w:rPr>
              <w:t xml:space="preserve">&amp; </w:t>
            </w:r>
            <w:r w:rsidRPr="009040A4">
              <w:rPr>
                <w:b/>
                <w:sz w:val="18"/>
                <w:szCs w:val="18"/>
              </w:rPr>
              <w:t xml:space="preserve">CPNRE </w:t>
            </w:r>
            <w:r w:rsidRPr="00896545">
              <w:rPr>
                <w:b/>
                <w:sz w:val="18"/>
                <w:szCs w:val="18"/>
              </w:rPr>
              <w:t>PROFESSIONAL PRACTICE</w:t>
            </w:r>
          </w:p>
        </w:tc>
        <w:tc>
          <w:tcPr>
            <w:tcW w:w="612" w:type="dxa"/>
            <w:shd w:val="clear" w:color="auto" w:fill="E7E6E6" w:themeFill="background2"/>
          </w:tcPr>
          <w:p w14:paraId="3C64AFA3" w14:textId="77777777" w:rsidR="0042199F" w:rsidRPr="007B5511" w:rsidRDefault="0042199F" w:rsidP="00DF3BBD">
            <w:pPr>
              <w:rPr>
                <w:sz w:val="18"/>
                <w:szCs w:val="18"/>
              </w:rPr>
            </w:pPr>
          </w:p>
        </w:tc>
        <w:tc>
          <w:tcPr>
            <w:tcW w:w="567" w:type="dxa"/>
            <w:shd w:val="clear" w:color="auto" w:fill="E7E6E6" w:themeFill="background2"/>
          </w:tcPr>
          <w:p w14:paraId="7DB2D302" w14:textId="77777777" w:rsidR="0042199F" w:rsidRPr="007B5511" w:rsidRDefault="0042199F" w:rsidP="00DF3BBD">
            <w:pPr>
              <w:rPr>
                <w:sz w:val="18"/>
                <w:szCs w:val="18"/>
              </w:rPr>
            </w:pPr>
          </w:p>
        </w:tc>
        <w:tc>
          <w:tcPr>
            <w:tcW w:w="659" w:type="dxa"/>
            <w:shd w:val="clear" w:color="auto" w:fill="E7E6E6" w:themeFill="background2"/>
          </w:tcPr>
          <w:p w14:paraId="5055E8EA" w14:textId="77777777" w:rsidR="0042199F" w:rsidRPr="007B5511" w:rsidRDefault="0042199F" w:rsidP="00DF3BBD">
            <w:pPr>
              <w:rPr>
                <w:sz w:val="18"/>
                <w:szCs w:val="18"/>
              </w:rPr>
            </w:pPr>
          </w:p>
        </w:tc>
        <w:tc>
          <w:tcPr>
            <w:tcW w:w="617" w:type="dxa"/>
            <w:shd w:val="clear" w:color="auto" w:fill="E7E6E6" w:themeFill="background2"/>
          </w:tcPr>
          <w:p w14:paraId="0AD53626" w14:textId="77777777" w:rsidR="0042199F" w:rsidRPr="007B5511" w:rsidRDefault="0042199F" w:rsidP="00DF3BBD">
            <w:pPr>
              <w:rPr>
                <w:sz w:val="18"/>
                <w:szCs w:val="18"/>
              </w:rPr>
            </w:pPr>
          </w:p>
        </w:tc>
        <w:tc>
          <w:tcPr>
            <w:tcW w:w="567" w:type="dxa"/>
            <w:shd w:val="clear" w:color="auto" w:fill="E7E6E6" w:themeFill="background2"/>
          </w:tcPr>
          <w:p w14:paraId="308AFAD1" w14:textId="77777777" w:rsidR="0042199F" w:rsidRPr="007B5511" w:rsidRDefault="0042199F" w:rsidP="00DF3BBD">
            <w:pPr>
              <w:rPr>
                <w:sz w:val="18"/>
                <w:szCs w:val="18"/>
              </w:rPr>
            </w:pPr>
          </w:p>
        </w:tc>
        <w:tc>
          <w:tcPr>
            <w:tcW w:w="652" w:type="dxa"/>
            <w:shd w:val="clear" w:color="auto" w:fill="E7E6E6" w:themeFill="background2"/>
          </w:tcPr>
          <w:p w14:paraId="5EC4E171" w14:textId="77777777" w:rsidR="0042199F" w:rsidRPr="007B5511" w:rsidRDefault="0042199F" w:rsidP="00DF3BBD">
            <w:pPr>
              <w:rPr>
                <w:sz w:val="18"/>
                <w:szCs w:val="18"/>
              </w:rPr>
            </w:pPr>
          </w:p>
        </w:tc>
        <w:tc>
          <w:tcPr>
            <w:tcW w:w="612" w:type="dxa"/>
            <w:shd w:val="clear" w:color="auto" w:fill="E7E6E6" w:themeFill="background2"/>
          </w:tcPr>
          <w:p w14:paraId="42098AC3" w14:textId="77777777" w:rsidR="0042199F" w:rsidRPr="007B5511" w:rsidRDefault="0042199F" w:rsidP="00DF3BBD">
            <w:pPr>
              <w:rPr>
                <w:sz w:val="18"/>
                <w:szCs w:val="18"/>
              </w:rPr>
            </w:pPr>
          </w:p>
        </w:tc>
        <w:tc>
          <w:tcPr>
            <w:tcW w:w="612" w:type="dxa"/>
            <w:shd w:val="clear" w:color="auto" w:fill="E7E6E6" w:themeFill="background2"/>
          </w:tcPr>
          <w:p w14:paraId="031D2519" w14:textId="77777777" w:rsidR="0042199F" w:rsidRPr="007B5511" w:rsidRDefault="0042199F" w:rsidP="00DF3BBD">
            <w:pPr>
              <w:rPr>
                <w:sz w:val="18"/>
                <w:szCs w:val="18"/>
              </w:rPr>
            </w:pPr>
          </w:p>
        </w:tc>
      </w:tr>
      <w:tr w:rsidR="0042199F" w:rsidRPr="007B5511" w14:paraId="4DC4691B" w14:textId="77777777" w:rsidTr="00DF3BBD">
        <w:tc>
          <w:tcPr>
            <w:tcW w:w="5195" w:type="dxa"/>
            <w:shd w:val="clear" w:color="auto" w:fill="E7E6E6" w:themeFill="background2"/>
          </w:tcPr>
          <w:p w14:paraId="7243563C" w14:textId="77777777" w:rsidR="0042199F" w:rsidRDefault="0042199F" w:rsidP="00DF3BBD">
            <w:pPr>
              <w:jc w:val="both"/>
              <w:rPr>
                <w:sz w:val="18"/>
                <w:szCs w:val="18"/>
              </w:rPr>
            </w:pPr>
            <w:r>
              <w:rPr>
                <w:sz w:val="18"/>
                <w:szCs w:val="18"/>
              </w:rPr>
              <w:t>Practical nursing students:</w:t>
            </w:r>
          </w:p>
        </w:tc>
        <w:tc>
          <w:tcPr>
            <w:tcW w:w="612" w:type="dxa"/>
            <w:shd w:val="clear" w:color="auto" w:fill="E7E6E6" w:themeFill="background2"/>
          </w:tcPr>
          <w:p w14:paraId="1C501FD4" w14:textId="77777777" w:rsidR="0042199F" w:rsidRPr="007B5511" w:rsidRDefault="0042199F" w:rsidP="00DF3BBD">
            <w:pPr>
              <w:rPr>
                <w:sz w:val="18"/>
                <w:szCs w:val="18"/>
              </w:rPr>
            </w:pPr>
          </w:p>
        </w:tc>
        <w:tc>
          <w:tcPr>
            <w:tcW w:w="567" w:type="dxa"/>
            <w:shd w:val="clear" w:color="auto" w:fill="E7E6E6" w:themeFill="background2"/>
          </w:tcPr>
          <w:p w14:paraId="48E1CE60" w14:textId="77777777" w:rsidR="0042199F" w:rsidRPr="007B5511" w:rsidRDefault="0042199F" w:rsidP="00DF3BBD">
            <w:pPr>
              <w:rPr>
                <w:sz w:val="18"/>
                <w:szCs w:val="18"/>
              </w:rPr>
            </w:pPr>
          </w:p>
        </w:tc>
        <w:tc>
          <w:tcPr>
            <w:tcW w:w="659" w:type="dxa"/>
            <w:shd w:val="clear" w:color="auto" w:fill="E7E6E6" w:themeFill="background2"/>
          </w:tcPr>
          <w:p w14:paraId="19B701DC" w14:textId="77777777" w:rsidR="0042199F" w:rsidRPr="007B5511" w:rsidRDefault="0042199F" w:rsidP="00DF3BBD">
            <w:pPr>
              <w:rPr>
                <w:sz w:val="18"/>
                <w:szCs w:val="18"/>
              </w:rPr>
            </w:pPr>
          </w:p>
        </w:tc>
        <w:tc>
          <w:tcPr>
            <w:tcW w:w="617" w:type="dxa"/>
            <w:shd w:val="clear" w:color="auto" w:fill="E7E6E6" w:themeFill="background2"/>
          </w:tcPr>
          <w:p w14:paraId="1CCF0541" w14:textId="77777777" w:rsidR="0042199F" w:rsidRPr="007B5511" w:rsidRDefault="0042199F" w:rsidP="00DF3BBD">
            <w:pPr>
              <w:rPr>
                <w:sz w:val="18"/>
                <w:szCs w:val="18"/>
              </w:rPr>
            </w:pPr>
          </w:p>
        </w:tc>
        <w:tc>
          <w:tcPr>
            <w:tcW w:w="567" w:type="dxa"/>
            <w:shd w:val="clear" w:color="auto" w:fill="E7E6E6" w:themeFill="background2"/>
          </w:tcPr>
          <w:p w14:paraId="4D094828" w14:textId="77777777" w:rsidR="0042199F" w:rsidRPr="007B5511" w:rsidRDefault="0042199F" w:rsidP="00DF3BBD">
            <w:pPr>
              <w:rPr>
                <w:sz w:val="18"/>
                <w:szCs w:val="18"/>
              </w:rPr>
            </w:pPr>
          </w:p>
        </w:tc>
        <w:tc>
          <w:tcPr>
            <w:tcW w:w="652" w:type="dxa"/>
            <w:shd w:val="clear" w:color="auto" w:fill="E7E6E6" w:themeFill="background2"/>
          </w:tcPr>
          <w:p w14:paraId="7822138C" w14:textId="77777777" w:rsidR="0042199F" w:rsidRPr="007B5511" w:rsidRDefault="0042199F" w:rsidP="00DF3BBD">
            <w:pPr>
              <w:rPr>
                <w:sz w:val="18"/>
                <w:szCs w:val="18"/>
              </w:rPr>
            </w:pPr>
          </w:p>
        </w:tc>
        <w:tc>
          <w:tcPr>
            <w:tcW w:w="612" w:type="dxa"/>
            <w:shd w:val="clear" w:color="auto" w:fill="E7E6E6" w:themeFill="background2"/>
          </w:tcPr>
          <w:p w14:paraId="4E54ED13" w14:textId="77777777" w:rsidR="0042199F" w:rsidRPr="007B5511" w:rsidRDefault="0042199F" w:rsidP="00DF3BBD">
            <w:pPr>
              <w:rPr>
                <w:sz w:val="18"/>
                <w:szCs w:val="18"/>
              </w:rPr>
            </w:pPr>
          </w:p>
        </w:tc>
        <w:tc>
          <w:tcPr>
            <w:tcW w:w="612" w:type="dxa"/>
            <w:shd w:val="clear" w:color="auto" w:fill="E7E6E6" w:themeFill="background2"/>
          </w:tcPr>
          <w:p w14:paraId="2B17DEA0" w14:textId="77777777" w:rsidR="0042199F" w:rsidRPr="007B5511" w:rsidRDefault="0042199F" w:rsidP="00DF3BBD">
            <w:pPr>
              <w:rPr>
                <w:sz w:val="18"/>
                <w:szCs w:val="18"/>
              </w:rPr>
            </w:pPr>
          </w:p>
        </w:tc>
      </w:tr>
      <w:tr w:rsidR="0042199F" w:rsidRPr="007B5511" w14:paraId="6367FB2E" w14:textId="77777777" w:rsidTr="00DF3BBD">
        <w:tc>
          <w:tcPr>
            <w:tcW w:w="5195" w:type="dxa"/>
          </w:tcPr>
          <w:p w14:paraId="03010781" w14:textId="60663E6B" w:rsidR="0042199F" w:rsidRPr="00496A1D" w:rsidRDefault="0042199F" w:rsidP="00E40E2F">
            <w:pPr>
              <w:pStyle w:val="ListParagraph"/>
              <w:numPr>
                <w:ilvl w:val="0"/>
                <w:numId w:val="178"/>
              </w:numPr>
              <w:jc w:val="both"/>
              <w:rPr>
                <w:sz w:val="18"/>
                <w:szCs w:val="18"/>
              </w:rPr>
            </w:pPr>
            <w:r w:rsidRPr="00496A1D">
              <w:rPr>
                <w:sz w:val="18"/>
                <w:szCs w:val="18"/>
              </w:rPr>
              <w:t xml:space="preserve">Are responsible and accountable for their own decisions </w:t>
            </w:r>
            <w:r w:rsidR="00E40E2F">
              <w:rPr>
                <w:sz w:val="18"/>
                <w:szCs w:val="18"/>
              </w:rPr>
              <w:t>and</w:t>
            </w:r>
            <w:r w:rsidRPr="00496A1D">
              <w:rPr>
                <w:sz w:val="18"/>
                <w:szCs w:val="18"/>
              </w:rPr>
              <w:t xml:space="preserve"> actions. </w:t>
            </w:r>
          </w:p>
        </w:tc>
        <w:tc>
          <w:tcPr>
            <w:tcW w:w="612" w:type="dxa"/>
          </w:tcPr>
          <w:p w14:paraId="59899968" w14:textId="77777777" w:rsidR="0042199F" w:rsidRPr="007B5511" w:rsidRDefault="00EF4781" w:rsidP="00DF3BBD">
            <w:pPr>
              <w:rPr>
                <w:sz w:val="18"/>
                <w:szCs w:val="18"/>
              </w:rPr>
            </w:pPr>
            <w:r w:rsidRPr="00E175C3">
              <w:rPr>
                <w:sz w:val="36"/>
                <w:szCs w:val="36"/>
              </w:rPr>
              <w:sym w:font="Wingdings 2" w:char="F050"/>
            </w:r>
          </w:p>
        </w:tc>
        <w:tc>
          <w:tcPr>
            <w:tcW w:w="567" w:type="dxa"/>
          </w:tcPr>
          <w:p w14:paraId="0ECF17CF" w14:textId="257B01C6" w:rsidR="0042199F" w:rsidRPr="00711EB1" w:rsidRDefault="00A31E85" w:rsidP="00DF3BBD">
            <w:pPr>
              <w:rPr>
                <w:color w:val="000000" w:themeColor="text1"/>
                <w:sz w:val="18"/>
                <w:szCs w:val="18"/>
              </w:rPr>
            </w:pPr>
            <w:r w:rsidRPr="00711EB1">
              <w:rPr>
                <w:color w:val="000000" w:themeColor="text1"/>
                <w:sz w:val="36"/>
                <w:szCs w:val="36"/>
              </w:rPr>
              <w:sym w:font="Wingdings 2" w:char="F050"/>
            </w:r>
          </w:p>
        </w:tc>
        <w:tc>
          <w:tcPr>
            <w:tcW w:w="659" w:type="dxa"/>
          </w:tcPr>
          <w:p w14:paraId="39D10F54" w14:textId="7AFFCED6" w:rsidR="0042199F" w:rsidRPr="00711EB1" w:rsidRDefault="00A31E85" w:rsidP="00DF3BBD">
            <w:pPr>
              <w:rPr>
                <w:color w:val="000000" w:themeColor="text1"/>
                <w:sz w:val="18"/>
                <w:szCs w:val="18"/>
              </w:rPr>
            </w:pPr>
            <w:r w:rsidRPr="00711EB1">
              <w:rPr>
                <w:color w:val="000000" w:themeColor="text1"/>
                <w:sz w:val="36"/>
                <w:szCs w:val="36"/>
              </w:rPr>
              <w:sym w:font="Wingdings 2" w:char="F050"/>
            </w:r>
          </w:p>
        </w:tc>
        <w:tc>
          <w:tcPr>
            <w:tcW w:w="617" w:type="dxa"/>
          </w:tcPr>
          <w:p w14:paraId="2445ED06" w14:textId="42AED3A4" w:rsidR="0042199F" w:rsidRPr="00711EB1" w:rsidRDefault="00A31E85" w:rsidP="00DF3BBD">
            <w:pPr>
              <w:rPr>
                <w:color w:val="000000" w:themeColor="text1"/>
                <w:sz w:val="18"/>
                <w:szCs w:val="18"/>
              </w:rPr>
            </w:pPr>
            <w:r w:rsidRPr="00711EB1">
              <w:rPr>
                <w:color w:val="000000" w:themeColor="text1"/>
                <w:sz w:val="36"/>
                <w:szCs w:val="36"/>
              </w:rPr>
              <w:sym w:font="Wingdings 2" w:char="F050"/>
            </w:r>
          </w:p>
        </w:tc>
        <w:tc>
          <w:tcPr>
            <w:tcW w:w="567" w:type="dxa"/>
          </w:tcPr>
          <w:p w14:paraId="29A2BB0D" w14:textId="47FA03A2" w:rsidR="0042199F" w:rsidRPr="00711EB1" w:rsidRDefault="00A31E85" w:rsidP="00DF3BBD">
            <w:pPr>
              <w:rPr>
                <w:color w:val="000000" w:themeColor="text1"/>
                <w:sz w:val="18"/>
                <w:szCs w:val="18"/>
              </w:rPr>
            </w:pPr>
            <w:r w:rsidRPr="00711EB1">
              <w:rPr>
                <w:color w:val="000000" w:themeColor="text1"/>
                <w:sz w:val="36"/>
                <w:szCs w:val="36"/>
              </w:rPr>
              <w:sym w:font="Wingdings 2" w:char="F050"/>
            </w:r>
          </w:p>
        </w:tc>
        <w:tc>
          <w:tcPr>
            <w:tcW w:w="652" w:type="dxa"/>
          </w:tcPr>
          <w:p w14:paraId="62EE9A37" w14:textId="77777777" w:rsidR="0042199F" w:rsidRPr="007B5511" w:rsidRDefault="0042199F" w:rsidP="00DF3BBD">
            <w:pPr>
              <w:rPr>
                <w:sz w:val="18"/>
                <w:szCs w:val="18"/>
              </w:rPr>
            </w:pPr>
            <w:r w:rsidRPr="00A41B95">
              <w:rPr>
                <w:sz w:val="36"/>
                <w:szCs w:val="36"/>
              </w:rPr>
              <w:sym w:font="Wingdings 2" w:char="F050"/>
            </w:r>
          </w:p>
        </w:tc>
        <w:tc>
          <w:tcPr>
            <w:tcW w:w="612" w:type="dxa"/>
          </w:tcPr>
          <w:p w14:paraId="769F2E88" w14:textId="77777777" w:rsidR="0042199F" w:rsidRPr="007B5511" w:rsidRDefault="0042199F" w:rsidP="00DF3BBD">
            <w:pPr>
              <w:rPr>
                <w:sz w:val="18"/>
                <w:szCs w:val="18"/>
              </w:rPr>
            </w:pPr>
            <w:r w:rsidRPr="00E175C3">
              <w:rPr>
                <w:sz w:val="36"/>
                <w:szCs w:val="36"/>
              </w:rPr>
              <w:sym w:font="Wingdings 2" w:char="F050"/>
            </w:r>
          </w:p>
        </w:tc>
        <w:tc>
          <w:tcPr>
            <w:tcW w:w="612" w:type="dxa"/>
          </w:tcPr>
          <w:p w14:paraId="53C90F97" w14:textId="77777777" w:rsidR="0042199F" w:rsidRPr="007B5511" w:rsidRDefault="0042199F" w:rsidP="00DF3BBD">
            <w:pPr>
              <w:rPr>
                <w:sz w:val="18"/>
                <w:szCs w:val="18"/>
              </w:rPr>
            </w:pPr>
            <w:r w:rsidRPr="00E175C3">
              <w:rPr>
                <w:sz w:val="36"/>
                <w:szCs w:val="36"/>
              </w:rPr>
              <w:sym w:font="Wingdings 2" w:char="F050"/>
            </w:r>
          </w:p>
        </w:tc>
      </w:tr>
      <w:tr w:rsidR="0042199F" w:rsidRPr="007B5511" w14:paraId="314A430D" w14:textId="77777777" w:rsidTr="00DF3BBD">
        <w:trPr>
          <w:trHeight w:val="255"/>
        </w:trPr>
        <w:tc>
          <w:tcPr>
            <w:tcW w:w="5195" w:type="dxa"/>
          </w:tcPr>
          <w:p w14:paraId="271C000F" w14:textId="77777777" w:rsidR="0042199F" w:rsidRPr="00496A1D" w:rsidRDefault="0042199F" w:rsidP="0091209D">
            <w:pPr>
              <w:pStyle w:val="ListParagraph"/>
              <w:numPr>
                <w:ilvl w:val="0"/>
                <w:numId w:val="178"/>
              </w:numPr>
              <w:jc w:val="both"/>
              <w:rPr>
                <w:sz w:val="18"/>
                <w:szCs w:val="18"/>
              </w:rPr>
            </w:pPr>
            <w:r w:rsidRPr="00496A1D">
              <w:rPr>
                <w:sz w:val="18"/>
                <w:szCs w:val="18"/>
              </w:rPr>
              <w:t>Develop the therapeutic nurse-client relationship.</w:t>
            </w:r>
          </w:p>
        </w:tc>
        <w:tc>
          <w:tcPr>
            <w:tcW w:w="612" w:type="dxa"/>
          </w:tcPr>
          <w:p w14:paraId="783B0BF3" w14:textId="77777777" w:rsidR="0042199F" w:rsidRPr="007B5511" w:rsidRDefault="00EF4781" w:rsidP="00DF3BBD">
            <w:pPr>
              <w:rPr>
                <w:sz w:val="18"/>
                <w:szCs w:val="18"/>
              </w:rPr>
            </w:pPr>
            <w:r w:rsidRPr="00E175C3">
              <w:rPr>
                <w:sz w:val="36"/>
                <w:szCs w:val="36"/>
              </w:rPr>
              <w:sym w:font="Wingdings 2" w:char="F050"/>
            </w:r>
          </w:p>
        </w:tc>
        <w:tc>
          <w:tcPr>
            <w:tcW w:w="567" w:type="dxa"/>
          </w:tcPr>
          <w:p w14:paraId="0C465494" w14:textId="77777777" w:rsidR="0042199F" w:rsidRPr="00C442A5" w:rsidRDefault="0042199F" w:rsidP="00DF3BBD">
            <w:pPr>
              <w:rPr>
                <w:sz w:val="32"/>
                <w:szCs w:val="32"/>
              </w:rPr>
            </w:pPr>
            <w:r w:rsidRPr="00A454F7">
              <w:rPr>
                <w:sz w:val="36"/>
                <w:szCs w:val="36"/>
              </w:rPr>
              <w:sym w:font="Wingdings 2" w:char="F050"/>
            </w:r>
          </w:p>
        </w:tc>
        <w:tc>
          <w:tcPr>
            <w:tcW w:w="659" w:type="dxa"/>
          </w:tcPr>
          <w:p w14:paraId="01276971" w14:textId="77777777" w:rsidR="0042199F" w:rsidRPr="007B5511" w:rsidRDefault="0042199F" w:rsidP="00DF3BBD">
            <w:pPr>
              <w:rPr>
                <w:sz w:val="18"/>
                <w:szCs w:val="18"/>
              </w:rPr>
            </w:pPr>
          </w:p>
        </w:tc>
        <w:tc>
          <w:tcPr>
            <w:tcW w:w="617" w:type="dxa"/>
          </w:tcPr>
          <w:p w14:paraId="6004C5F4" w14:textId="77777777" w:rsidR="0042199F" w:rsidRPr="007B5511" w:rsidRDefault="0042199F" w:rsidP="00DF3BBD">
            <w:pPr>
              <w:rPr>
                <w:sz w:val="18"/>
                <w:szCs w:val="18"/>
              </w:rPr>
            </w:pPr>
          </w:p>
        </w:tc>
        <w:tc>
          <w:tcPr>
            <w:tcW w:w="567" w:type="dxa"/>
          </w:tcPr>
          <w:p w14:paraId="322AFA6F" w14:textId="77777777" w:rsidR="0042199F" w:rsidRPr="007B5511" w:rsidRDefault="0042199F" w:rsidP="00DF3BBD">
            <w:pPr>
              <w:rPr>
                <w:sz w:val="18"/>
                <w:szCs w:val="18"/>
              </w:rPr>
            </w:pPr>
          </w:p>
        </w:tc>
        <w:tc>
          <w:tcPr>
            <w:tcW w:w="652" w:type="dxa"/>
          </w:tcPr>
          <w:p w14:paraId="35D63CA2" w14:textId="77777777" w:rsidR="0042199F" w:rsidRPr="007B5511" w:rsidRDefault="0042199F" w:rsidP="00DF3BBD">
            <w:pPr>
              <w:rPr>
                <w:sz w:val="18"/>
                <w:szCs w:val="18"/>
              </w:rPr>
            </w:pPr>
            <w:r w:rsidRPr="00A41B95">
              <w:rPr>
                <w:sz w:val="36"/>
                <w:szCs w:val="36"/>
              </w:rPr>
              <w:sym w:font="Wingdings 2" w:char="F050"/>
            </w:r>
          </w:p>
        </w:tc>
        <w:tc>
          <w:tcPr>
            <w:tcW w:w="612" w:type="dxa"/>
          </w:tcPr>
          <w:p w14:paraId="76E0D130" w14:textId="77777777" w:rsidR="0042199F" w:rsidRPr="007B5511" w:rsidRDefault="0042199F" w:rsidP="00DF3BBD">
            <w:pPr>
              <w:rPr>
                <w:sz w:val="18"/>
                <w:szCs w:val="18"/>
              </w:rPr>
            </w:pPr>
            <w:r w:rsidRPr="00E175C3">
              <w:rPr>
                <w:sz w:val="36"/>
                <w:szCs w:val="36"/>
              </w:rPr>
              <w:sym w:font="Wingdings 2" w:char="F050"/>
            </w:r>
          </w:p>
        </w:tc>
        <w:tc>
          <w:tcPr>
            <w:tcW w:w="612" w:type="dxa"/>
          </w:tcPr>
          <w:p w14:paraId="29C62370" w14:textId="77777777" w:rsidR="0042199F" w:rsidRPr="007B5511" w:rsidRDefault="0042199F" w:rsidP="00DF3BBD">
            <w:pPr>
              <w:rPr>
                <w:sz w:val="18"/>
                <w:szCs w:val="18"/>
              </w:rPr>
            </w:pPr>
            <w:r w:rsidRPr="00E175C3">
              <w:rPr>
                <w:sz w:val="36"/>
                <w:szCs w:val="36"/>
              </w:rPr>
              <w:sym w:font="Wingdings 2" w:char="F050"/>
            </w:r>
          </w:p>
        </w:tc>
      </w:tr>
      <w:tr w:rsidR="0042199F" w:rsidRPr="007B5511" w14:paraId="6018DA5D" w14:textId="77777777" w:rsidTr="00DF3BBD">
        <w:tc>
          <w:tcPr>
            <w:tcW w:w="5195" w:type="dxa"/>
          </w:tcPr>
          <w:p w14:paraId="08FB0884" w14:textId="77777777" w:rsidR="0042199F" w:rsidRPr="00496A1D" w:rsidRDefault="0042199F" w:rsidP="0091209D">
            <w:pPr>
              <w:pStyle w:val="ListParagraph"/>
              <w:numPr>
                <w:ilvl w:val="0"/>
                <w:numId w:val="178"/>
              </w:numPr>
              <w:jc w:val="both"/>
              <w:rPr>
                <w:sz w:val="18"/>
                <w:szCs w:val="18"/>
              </w:rPr>
            </w:pPr>
            <w:r w:rsidRPr="00496A1D">
              <w:rPr>
                <w:sz w:val="18"/>
                <w:szCs w:val="18"/>
              </w:rPr>
              <w:t>Demonstrate leadership in all aspects of practice.</w:t>
            </w:r>
          </w:p>
        </w:tc>
        <w:tc>
          <w:tcPr>
            <w:tcW w:w="612" w:type="dxa"/>
          </w:tcPr>
          <w:p w14:paraId="21826BAC" w14:textId="77777777" w:rsidR="0042199F" w:rsidRPr="007B5511" w:rsidRDefault="00EF4781" w:rsidP="00DF3BBD">
            <w:pPr>
              <w:rPr>
                <w:sz w:val="18"/>
                <w:szCs w:val="18"/>
              </w:rPr>
            </w:pPr>
            <w:r w:rsidRPr="00E175C3">
              <w:rPr>
                <w:sz w:val="36"/>
                <w:szCs w:val="36"/>
              </w:rPr>
              <w:sym w:font="Wingdings 2" w:char="F050"/>
            </w:r>
          </w:p>
        </w:tc>
        <w:tc>
          <w:tcPr>
            <w:tcW w:w="567" w:type="dxa"/>
          </w:tcPr>
          <w:p w14:paraId="23697669" w14:textId="77777777" w:rsidR="0042199F" w:rsidRPr="007B5511" w:rsidRDefault="0042199F" w:rsidP="00DF3BBD">
            <w:pPr>
              <w:rPr>
                <w:sz w:val="18"/>
                <w:szCs w:val="18"/>
              </w:rPr>
            </w:pPr>
            <w:r w:rsidRPr="00A454F7">
              <w:rPr>
                <w:sz w:val="36"/>
                <w:szCs w:val="36"/>
              </w:rPr>
              <w:sym w:font="Wingdings 2" w:char="F050"/>
            </w:r>
          </w:p>
        </w:tc>
        <w:tc>
          <w:tcPr>
            <w:tcW w:w="659" w:type="dxa"/>
          </w:tcPr>
          <w:p w14:paraId="1FF05437" w14:textId="77777777" w:rsidR="0042199F" w:rsidRPr="007B5511" w:rsidRDefault="0042199F" w:rsidP="00DF3BBD">
            <w:pPr>
              <w:rPr>
                <w:sz w:val="18"/>
                <w:szCs w:val="18"/>
              </w:rPr>
            </w:pPr>
          </w:p>
        </w:tc>
        <w:tc>
          <w:tcPr>
            <w:tcW w:w="617" w:type="dxa"/>
          </w:tcPr>
          <w:p w14:paraId="61DB930D" w14:textId="77777777" w:rsidR="0042199F" w:rsidRPr="007B5511" w:rsidRDefault="0042199F" w:rsidP="00DF3BBD">
            <w:pPr>
              <w:rPr>
                <w:sz w:val="18"/>
                <w:szCs w:val="18"/>
              </w:rPr>
            </w:pPr>
          </w:p>
        </w:tc>
        <w:tc>
          <w:tcPr>
            <w:tcW w:w="567" w:type="dxa"/>
          </w:tcPr>
          <w:p w14:paraId="3FA54818" w14:textId="77777777" w:rsidR="0042199F" w:rsidRPr="007B5511" w:rsidRDefault="0042199F" w:rsidP="00DF3BBD">
            <w:pPr>
              <w:rPr>
                <w:sz w:val="18"/>
                <w:szCs w:val="18"/>
              </w:rPr>
            </w:pPr>
          </w:p>
        </w:tc>
        <w:tc>
          <w:tcPr>
            <w:tcW w:w="652" w:type="dxa"/>
          </w:tcPr>
          <w:p w14:paraId="42CB898D" w14:textId="77777777" w:rsidR="0042199F" w:rsidRPr="007B5511" w:rsidRDefault="0042199F" w:rsidP="00DF3BBD">
            <w:pPr>
              <w:rPr>
                <w:sz w:val="18"/>
                <w:szCs w:val="18"/>
              </w:rPr>
            </w:pPr>
            <w:r w:rsidRPr="00A41B95">
              <w:rPr>
                <w:sz w:val="36"/>
                <w:szCs w:val="36"/>
              </w:rPr>
              <w:sym w:font="Wingdings 2" w:char="F050"/>
            </w:r>
          </w:p>
        </w:tc>
        <w:tc>
          <w:tcPr>
            <w:tcW w:w="612" w:type="dxa"/>
          </w:tcPr>
          <w:p w14:paraId="1568AEFB" w14:textId="77777777" w:rsidR="0042199F" w:rsidRPr="007B5511" w:rsidRDefault="0042199F" w:rsidP="00DF3BBD">
            <w:pPr>
              <w:rPr>
                <w:sz w:val="18"/>
                <w:szCs w:val="18"/>
              </w:rPr>
            </w:pPr>
            <w:r w:rsidRPr="00E175C3">
              <w:rPr>
                <w:sz w:val="36"/>
                <w:szCs w:val="36"/>
              </w:rPr>
              <w:sym w:font="Wingdings 2" w:char="F050"/>
            </w:r>
          </w:p>
        </w:tc>
        <w:tc>
          <w:tcPr>
            <w:tcW w:w="612" w:type="dxa"/>
          </w:tcPr>
          <w:p w14:paraId="6C0D94F8" w14:textId="77777777" w:rsidR="0042199F" w:rsidRPr="007B5511" w:rsidRDefault="0042199F" w:rsidP="00DF3BBD">
            <w:pPr>
              <w:rPr>
                <w:sz w:val="18"/>
                <w:szCs w:val="18"/>
              </w:rPr>
            </w:pPr>
            <w:r w:rsidRPr="00E175C3">
              <w:rPr>
                <w:sz w:val="36"/>
                <w:szCs w:val="36"/>
              </w:rPr>
              <w:sym w:font="Wingdings 2" w:char="F050"/>
            </w:r>
          </w:p>
        </w:tc>
      </w:tr>
      <w:tr w:rsidR="0042199F" w:rsidRPr="007B5511" w14:paraId="2AB07CED" w14:textId="77777777" w:rsidTr="00DF3BBD">
        <w:tc>
          <w:tcPr>
            <w:tcW w:w="5195" w:type="dxa"/>
          </w:tcPr>
          <w:p w14:paraId="347E0DC2" w14:textId="77777777" w:rsidR="0042199F" w:rsidRPr="00496A1D" w:rsidRDefault="0042199F" w:rsidP="0091209D">
            <w:pPr>
              <w:pStyle w:val="ListParagraph"/>
              <w:numPr>
                <w:ilvl w:val="0"/>
                <w:numId w:val="178"/>
              </w:numPr>
              <w:jc w:val="both"/>
              <w:rPr>
                <w:sz w:val="18"/>
                <w:szCs w:val="18"/>
              </w:rPr>
            </w:pPr>
            <w:r w:rsidRPr="00496A1D">
              <w:rPr>
                <w:sz w:val="18"/>
                <w:szCs w:val="18"/>
              </w:rPr>
              <w:t>Demonstrate and model professional behaviour.</w:t>
            </w:r>
          </w:p>
        </w:tc>
        <w:tc>
          <w:tcPr>
            <w:tcW w:w="612" w:type="dxa"/>
          </w:tcPr>
          <w:p w14:paraId="62E29B80" w14:textId="77777777" w:rsidR="0042199F" w:rsidRPr="007B5511" w:rsidRDefault="00EF4781" w:rsidP="00DF3BBD">
            <w:pPr>
              <w:rPr>
                <w:sz w:val="18"/>
                <w:szCs w:val="18"/>
              </w:rPr>
            </w:pPr>
            <w:r w:rsidRPr="00E175C3">
              <w:rPr>
                <w:sz w:val="36"/>
                <w:szCs w:val="36"/>
              </w:rPr>
              <w:sym w:font="Wingdings 2" w:char="F050"/>
            </w:r>
          </w:p>
        </w:tc>
        <w:tc>
          <w:tcPr>
            <w:tcW w:w="567" w:type="dxa"/>
          </w:tcPr>
          <w:p w14:paraId="2A74570A" w14:textId="77777777" w:rsidR="0042199F" w:rsidRPr="007B5511" w:rsidRDefault="0042199F" w:rsidP="00DF3BBD">
            <w:pPr>
              <w:rPr>
                <w:sz w:val="18"/>
                <w:szCs w:val="18"/>
              </w:rPr>
            </w:pPr>
            <w:r w:rsidRPr="00A454F7">
              <w:rPr>
                <w:sz w:val="36"/>
                <w:szCs w:val="36"/>
              </w:rPr>
              <w:sym w:font="Wingdings 2" w:char="F050"/>
            </w:r>
          </w:p>
        </w:tc>
        <w:tc>
          <w:tcPr>
            <w:tcW w:w="659" w:type="dxa"/>
          </w:tcPr>
          <w:p w14:paraId="4C3BF6CB" w14:textId="77777777" w:rsidR="0042199F" w:rsidRPr="007B5511" w:rsidRDefault="0042199F" w:rsidP="00DF3BBD">
            <w:pPr>
              <w:rPr>
                <w:sz w:val="18"/>
                <w:szCs w:val="18"/>
              </w:rPr>
            </w:pPr>
          </w:p>
        </w:tc>
        <w:tc>
          <w:tcPr>
            <w:tcW w:w="617" w:type="dxa"/>
          </w:tcPr>
          <w:p w14:paraId="3377B39F" w14:textId="77777777" w:rsidR="0042199F" w:rsidRPr="007B5511" w:rsidRDefault="0042199F" w:rsidP="00DF3BBD">
            <w:pPr>
              <w:rPr>
                <w:sz w:val="18"/>
                <w:szCs w:val="18"/>
              </w:rPr>
            </w:pPr>
          </w:p>
        </w:tc>
        <w:tc>
          <w:tcPr>
            <w:tcW w:w="567" w:type="dxa"/>
          </w:tcPr>
          <w:p w14:paraId="1232A77E" w14:textId="77777777" w:rsidR="0042199F" w:rsidRPr="007B5511" w:rsidRDefault="0042199F" w:rsidP="00DF3BBD">
            <w:pPr>
              <w:rPr>
                <w:sz w:val="18"/>
                <w:szCs w:val="18"/>
              </w:rPr>
            </w:pPr>
            <w:r w:rsidRPr="00E175C3">
              <w:rPr>
                <w:sz w:val="36"/>
                <w:szCs w:val="36"/>
              </w:rPr>
              <w:sym w:font="Wingdings 2" w:char="F050"/>
            </w:r>
          </w:p>
        </w:tc>
        <w:tc>
          <w:tcPr>
            <w:tcW w:w="652" w:type="dxa"/>
          </w:tcPr>
          <w:p w14:paraId="3C504040" w14:textId="77777777" w:rsidR="0042199F" w:rsidRPr="007B5511" w:rsidRDefault="0042199F" w:rsidP="00DF3BBD">
            <w:pPr>
              <w:rPr>
                <w:sz w:val="18"/>
                <w:szCs w:val="18"/>
              </w:rPr>
            </w:pPr>
            <w:r w:rsidRPr="00A41B95">
              <w:rPr>
                <w:sz w:val="36"/>
                <w:szCs w:val="36"/>
              </w:rPr>
              <w:sym w:font="Wingdings 2" w:char="F050"/>
            </w:r>
          </w:p>
        </w:tc>
        <w:tc>
          <w:tcPr>
            <w:tcW w:w="612" w:type="dxa"/>
          </w:tcPr>
          <w:p w14:paraId="6DBDA8EB" w14:textId="77777777" w:rsidR="0042199F" w:rsidRPr="007B5511" w:rsidRDefault="0042199F" w:rsidP="00DF3BBD">
            <w:pPr>
              <w:rPr>
                <w:sz w:val="18"/>
                <w:szCs w:val="18"/>
              </w:rPr>
            </w:pPr>
            <w:r w:rsidRPr="00E175C3">
              <w:rPr>
                <w:sz w:val="36"/>
                <w:szCs w:val="36"/>
              </w:rPr>
              <w:sym w:font="Wingdings 2" w:char="F050"/>
            </w:r>
          </w:p>
        </w:tc>
        <w:tc>
          <w:tcPr>
            <w:tcW w:w="612" w:type="dxa"/>
          </w:tcPr>
          <w:p w14:paraId="20063F20" w14:textId="77777777" w:rsidR="0042199F" w:rsidRPr="007B5511" w:rsidRDefault="0042199F" w:rsidP="00DF3BBD">
            <w:pPr>
              <w:rPr>
                <w:sz w:val="18"/>
                <w:szCs w:val="18"/>
              </w:rPr>
            </w:pPr>
            <w:r w:rsidRPr="00E175C3">
              <w:rPr>
                <w:sz w:val="36"/>
                <w:szCs w:val="36"/>
              </w:rPr>
              <w:sym w:font="Wingdings 2" w:char="F050"/>
            </w:r>
          </w:p>
        </w:tc>
      </w:tr>
      <w:tr w:rsidR="0042199F" w:rsidRPr="007B5511" w14:paraId="7A15ECB0" w14:textId="77777777" w:rsidTr="00DF3BBD">
        <w:tc>
          <w:tcPr>
            <w:tcW w:w="5195" w:type="dxa"/>
            <w:shd w:val="clear" w:color="auto" w:fill="E7E6E6" w:themeFill="background2"/>
          </w:tcPr>
          <w:p w14:paraId="4FB562D1" w14:textId="77777777" w:rsidR="0042199F" w:rsidRPr="003F2697" w:rsidRDefault="0042199F" w:rsidP="00DF3BBD">
            <w:pPr>
              <w:jc w:val="both"/>
              <w:rPr>
                <w:b/>
                <w:sz w:val="18"/>
                <w:szCs w:val="18"/>
              </w:rPr>
            </w:pPr>
            <w:r w:rsidRPr="003F2697">
              <w:rPr>
                <w:b/>
                <w:sz w:val="18"/>
                <w:szCs w:val="18"/>
              </w:rPr>
              <w:t xml:space="preserve">CIHC </w:t>
            </w:r>
            <w:r>
              <w:rPr>
                <w:b/>
                <w:sz w:val="18"/>
                <w:szCs w:val="18"/>
              </w:rPr>
              <w:t xml:space="preserve">- </w:t>
            </w:r>
            <w:r w:rsidRPr="003F2697">
              <w:rPr>
                <w:b/>
                <w:sz w:val="18"/>
                <w:szCs w:val="18"/>
              </w:rPr>
              <w:t>DOMAIN CLARIFICATION</w:t>
            </w:r>
          </w:p>
        </w:tc>
        <w:tc>
          <w:tcPr>
            <w:tcW w:w="612" w:type="dxa"/>
            <w:shd w:val="clear" w:color="auto" w:fill="E7E6E6" w:themeFill="background2"/>
          </w:tcPr>
          <w:p w14:paraId="7C9CDA24" w14:textId="77777777" w:rsidR="0042199F" w:rsidRPr="007B5511" w:rsidRDefault="0042199F" w:rsidP="00DF3BBD">
            <w:pPr>
              <w:rPr>
                <w:sz w:val="18"/>
                <w:szCs w:val="18"/>
              </w:rPr>
            </w:pPr>
          </w:p>
        </w:tc>
        <w:tc>
          <w:tcPr>
            <w:tcW w:w="567" w:type="dxa"/>
            <w:shd w:val="clear" w:color="auto" w:fill="E7E6E6" w:themeFill="background2"/>
          </w:tcPr>
          <w:p w14:paraId="28699EB3" w14:textId="77777777" w:rsidR="0042199F" w:rsidRPr="007B5511" w:rsidRDefault="0042199F" w:rsidP="00DF3BBD">
            <w:pPr>
              <w:rPr>
                <w:sz w:val="18"/>
                <w:szCs w:val="18"/>
              </w:rPr>
            </w:pPr>
          </w:p>
        </w:tc>
        <w:tc>
          <w:tcPr>
            <w:tcW w:w="659" w:type="dxa"/>
            <w:shd w:val="clear" w:color="auto" w:fill="E7E6E6" w:themeFill="background2"/>
          </w:tcPr>
          <w:p w14:paraId="76FA0A2C" w14:textId="77777777" w:rsidR="0042199F" w:rsidRPr="007B5511" w:rsidRDefault="0042199F" w:rsidP="00DF3BBD">
            <w:pPr>
              <w:rPr>
                <w:sz w:val="18"/>
                <w:szCs w:val="18"/>
              </w:rPr>
            </w:pPr>
          </w:p>
        </w:tc>
        <w:tc>
          <w:tcPr>
            <w:tcW w:w="617" w:type="dxa"/>
            <w:shd w:val="clear" w:color="auto" w:fill="E7E6E6" w:themeFill="background2"/>
          </w:tcPr>
          <w:p w14:paraId="71652F52" w14:textId="77777777" w:rsidR="0042199F" w:rsidRPr="007B5511" w:rsidRDefault="0042199F" w:rsidP="00DF3BBD">
            <w:pPr>
              <w:rPr>
                <w:sz w:val="18"/>
                <w:szCs w:val="18"/>
              </w:rPr>
            </w:pPr>
          </w:p>
        </w:tc>
        <w:tc>
          <w:tcPr>
            <w:tcW w:w="567" w:type="dxa"/>
            <w:shd w:val="clear" w:color="auto" w:fill="E7E6E6" w:themeFill="background2"/>
          </w:tcPr>
          <w:p w14:paraId="51D54803" w14:textId="77777777" w:rsidR="0042199F" w:rsidRPr="007B5511" w:rsidRDefault="0042199F" w:rsidP="00DF3BBD">
            <w:pPr>
              <w:rPr>
                <w:sz w:val="18"/>
                <w:szCs w:val="18"/>
              </w:rPr>
            </w:pPr>
          </w:p>
        </w:tc>
        <w:tc>
          <w:tcPr>
            <w:tcW w:w="652" w:type="dxa"/>
            <w:shd w:val="clear" w:color="auto" w:fill="E7E6E6" w:themeFill="background2"/>
          </w:tcPr>
          <w:p w14:paraId="7E38723A" w14:textId="77777777" w:rsidR="0042199F" w:rsidRPr="007B5511" w:rsidRDefault="0042199F" w:rsidP="00DF3BBD">
            <w:pPr>
              <w:rPr>
                <w:sz w:val="18"/>
                <w:szCs w:val="18"/>
              </w:rPr>
            </w:pPr>
          </w:p>
        </w:tc>
        <w:tc>
          <w:tcPr>
            <w:tcW w:w="612" w:type="dxa"/>
            <w:shd w:val="clear" w:color="auto" w:fill="E7E6E6" w:themeFill="background2"/>
          </w:tcPr>
          <w:p w14:paraId="568324CA" w14:textId="77777777" w:rsidR="0042199F" w:rsidRPr="007B5511" w:rsidRDefault="0042199F" w:rsidP="00DF3BBD">
            <w:pPr>
              <w:rPr>
                <w:sz w:val="18"/>
                <w:szCs w:val="18"/>
              </w:rPr>
            </w:pPr>
          </w:p>
        </w:tc>
        <w:tc>
          <w:tcPr>
            <w:tcW w:w="612" w:type="dxa"/>
            <w:shd w:val="clear" w:color="auto" w:fill="E7E6E6" w:themeFill="background2"/>
          </w:tcPr>
          <w:p w14:paraId="00272DD5" w14:textId="77777777" w:rsidR="0042199F" w:rsidRPr="007B5511" w:rsidRDefault="0042199F" w:rsidP="00DF3BBD">
            <w:pPr>
              <w:rPr>
                <w:sz w:val="18"/>
                <w:szCs w:val="18"/>
              </w:rPr>
            </w:pPr>
          </w:p>
        </w:tc>
      </w:tr>
      <w:tr w:rsidR="0042199F" w:rsidRPr="007B5511" w14:paraId="081E4048" w14:textId="77777777" w:rsidTr="00DF3BBD">
        <w:tc>
          <w:tcPr>
            <w:tcW w:w="5195" w:type="dxa"/>
            <w:tcBorders>
              <w:bottom w:val="single" w:sz="4" w:space="0" w:color="auto"/>
            </w:tcBorders>
          </w:tcPr>
          <w:p w14:paraId="5B554068" w14:textId="2FF2A534" w:rsidR="0042199F" w:rsidRDefault="0042199F" w:rsidP="00DF3BBD">
            <w:pPr>
              <w:jc w:val="both"/>
              <w:rPr>
                <w:sz w:val="18"/>
                <w:szCs w:val="18"/>
              </w:rPr>
            </w:pPr>
            <w:r w:rsidRPr="003F2697">
              <w:rPr>
                <w:sz w:val="18"/>
                <w:szCs w:val="18"/>
              </w:rPr>
              <w:t>Learners/practitioners understand their own role and the roles</w:t>
            </w:r>
            <w:r w:rsidR="00E40E2F">
              <w:rPr>
                <w:sz w:val="18"/>
                <w:szCs w:val="18"/>
              </w:rPr>
              <w:t xml:space="preserve"> </w:t>
            </w:r>
            <w:r w:rsidRPr="003F2697">
              <w:rPr>
                <w:sz w:val="18"/>
                <w:szCs w:val="18"/>
              </w:rPr>
              <w:t>of those in other professions, and use this knowledge</w:t>
            </w:r>
            <w:r w:rsidR="00E40E2F">
              <w:rPr>
                <w:sz w:val="18"/>
                <w:szCs w:val="18"/>
              </w:rPr>
              <w:t xml:space="preserve"> </w:t>
            </w:r>
            <w:r w:rsidRPr="003F2697">
              <w:rPr>
                <w:sz w:val="18"/>
                <w:szCs w:val="18"/>
              </w:rPr>
              <w:t>appropriately to establish and achieve patient/client/family and community goals.</w:t>
            </w:r>
          </w:p>
          <w:p w14:paraId="7094C4D3" w14:textId="77777777" w:rsidR="0042199F" w:rsidRDefault="0042199F" w:rsidP="00DF3BBD">
            <w:pPr>
              <w:jc w:val="both"/>
              <w:rPr>
                <w:sz w:val="18"/>
                <w:szCs w:val="18"/>
              </w:rPr>
            </w:pPr>
          </w:p>
        </w:tc>
        <w:tc>
          <w:tcPr>
            <w:tcW w:w="612" w:type="dxa"/>
            <w:tcBorders>
              <w:bottom w:val="single" w:sz="4" w:space="0" w:color="auto"/>
            </w:tcBorders>
          </w:tcPr>
          <w:p w14:paraId="164FB3D6" w14:textId="77777777" w:rsidR="0042199F" w:rsidRPr="007B5511" w:rsidRDefault="0042199F" w:rsidP="00DF3BBD">
            <w:pPr>
              <w:rPr>
                <w:sz w:val="18"/>
                <w:szCs w:val="18"/>
              </w:rPr>
            </w:pPr>
            <w:r w:rsidRPr="00E175C3">
              <w:rPr>
                <w:sz w:val="36"/>
                <w:szCs w:val="36"/>
              </w:rPr>
              <w:sym w:font="Wingdings 2" w:char="F050"/>
            </w:r>
          </w:p>
        </w:tc>
        <w:tc>
          <w:tcPr>
            <w:tcW w:w="567" w:type="dxa"/>
            <w:tcBorders>
              <w:bottom w:val="single" w:sz="4" w:space="0" w:color="auto"/>
            </w:tcBorders>
          </w:tcPr>
          <w:p w14:paraId="0AB2E2DA" w14:textId="77777777" w:rsidR="0042199F" w:rsidRPr="007B5511" w:rsidRDefault="00EF4781" w:rsidP="00DF3BBD">
            <w:pPr>
              <w:rPr>
                <w:sz w:val="18"/>
                <w:szCs w:val="18"/>
              </w:rPr>
            </w:pPr>
            <w:r w:rsidRPr="00E175C3">
              <w:rPr>
                <w:sz w:val="36"/>
                <w:szCs w:val="36"/>
              </w:rPr>
              <w:sym w:font="Wingdings 2" w:char="F050"/>
            </w:r>
          </w:p>
        </w:tc>
        <w:tc>
          <w:tcPr>
            <w:tcW w:w="659" w:type="dxa"/>
            <w:tcBorders>
              <w:bottom w:val="single" w:sz="4" w:space="0" w:color="auto"/>
            </w:tcBorders>
          </w:tcPr>
          <w:p w14:paraId="0BB56AF6" w14:textId="77777777" w:rsidR="0042199F" w:rsidRPr="007B5511" w:rsidRDefault="0042199F" w:rsidP="00DF3BBD">
            <w:pPr>
              <w:rPr>
                <w:sz w:val="18"/>
                <w:szCs w:val="18"/>
              </w:rPr>
            </w:pPr>
            <w:r w:rsidRPr="00E175C3">
              <w:rPr>
                <w:sz w:val="36"/>
                <w:szCs w:val="36"/>
              </w:rPr>
              <w:sym w:font="Wingdings 2" w:char="F050"/>
            </w:r>
          </w:p>
        </w:tc>
        <w:tc>
          <w:tcPr>
            <w:tcW w:w="617" w:type="dxa"/>
            <w:tcBorders>
              <w:bottom w:val="single" w:sz="4" w:space="0" w:color="auto"/>
            </w:tcBorders>
          </w:tcPr>
          <w:p w14:paraId="49D527D3" w14:textId="77777777" w:rsidR="0042199F" w:rsidRPr="007B5511" w:rsidRDefault="0042199F" w:rsidP="00DF3BBD">
            <w:pPr>
              <w:rPr>
                <w:sz w:val="18"/>
                <w:szCs w:val="18"/>
              </w:rPr>
            </w:pPr>
            <w:r w:rsidRPr="00E175C3">
              <w:rPr>
                <w:sz w:val="36"/>
                <w:szCs w:val="36"/>
              </w:rPr>
              <w:sym w:font="Wingdings 2" w:char="F050"/>
            </w:r>
          </w:p>
        </w:tc>
        <w:tc>
          <w:tcPr>
            <w:tcW w:w="567" w:type="dxa"/>
            <w:tcBorders>
              <w:bottom w:val="single" w:sz="4" w:space="0" w:color="auto"/>
            </w:tcBorders>
          </w:tcPr>
          <w:p w14:paraId="116595EF" w14:textId="77777777" w:rsidR="0042199F" w:rsidRPr="007B5511" w:rsidRDefault="0042199F" w:rsidP="00DF3BBD">
            <w:pPr>
              <w:rPr>
                <w:sz w:val="18"/>
                <w:szCs w:val="18"/>
              </w:rPr>
            </w:pPr>
            <w:r w:rsidRPr="00E175C3">
              <w:rPr>
                <w:sz w:val="36"/>
                <w:szCs w:val="36"/>
              </w:rPr>
              <w:sym w:font="Wingdings 2" w:char="F050"/>
            </w:r>
          </w:p>
        </w:tc>
        <w:tc>
          <w:tcPr>
            <w:tcW w:w="652" w:type="dxa"/>
            <w:tcBorders>
              <w:bottom w:val="single" w:sz="4" w:space="0" w:color="auto"/>
            </w:tcBorders>
          </w:tcPr>
          <w:p w14:paraId="0135A1DB"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018F1299"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68C9285C" w14:textId="77777777" w:rsidR="0042199F" w:rsidRPr="007B5511" w:rsidRDefault="0042199F" w:rsidP="00DF3BBD">
            <w:pPr>
              <w:rPr>
                <w:sz w:val="18"/>
                <w:szCs w:val="18"/>
              </w:rPr>
            </w:pPr>
            <w:r w:rsidRPr="00E175C3">
              <w:rPr>
                <w:sz w:val="36"/>
                <w:szCs w:val="36"/>
              </w:rPr>
              <w:sym w:font="Wingdings 2" w:char="F050"/>
            </w:r>
          </w:p>
        </w:tc>
      </w:tr>
      <w:tr w:rsidR="0042199F" w:rsidRPr="007B5511" w14:paraId="2DF658D4" w14:textId="77777777" w:rsidTr="00DF3BBD">
        <w:tc>
          <w:tcPr>
            <w:tcW w:w="5195" w:type="dxa"/>
            <w:shd w:val="clear" w:color="auto" w:fill="D0CECE" w:themeFill="background2" w:themeFillShade="E6"/>
          </w:tcPr>
          <w:p w14:paraId="0B94AFC6" w14:textId="77777777" w:rsidR="0042199F" w:rsidRPr="00896545" w:rsidRDefault="0042199F" w:rsidP="00DF3BBD">
            <w:pPr>
              <w:jc w:val="center"/>
              <w:rPr>
                <w:b/>
                <w:sz w:val="18"/>
                <w:szCs w:val="18"/>
              </w:rPr>
            </w:pPr>
            <w:r>
              <w:rPr>
                <w:b/>
                <w:sz w:val="18"/>
                <w:szCs w:val="18"/>
              </w:rPr>
              <w:t>ETHICAL PRACTICE</w:t>
            </w:r>
          </w:p>
        </w:tc>
        <w:tc>
          <w:tcPr>
            <w:tcW w:w="612" w:type="dxa"/>
            <w:shd w:val="clear" w:color="auto" w:fill="D0CECE" w:themeFill="background2" w:themeFillShade="E6"/>
          </w:tcPr>
          <w:p w14:paraId="6227F972" w14:textId="77777777" w:rsidR="0042199F" w:rsidRPr="007B5511" w:rsidRDefault="0042199F" w:rsidP="00DF3BBD">
            <w:pPr>
              <w:rPr>
                <w:sz w:val="18"/>
                <w:szCs w:val="18"/>
              </w:rPr>
            </w:pPr>
          </w:p>
        </w:tc>
        <w:tc>
          <w:tcPr>
            <w:tcW w:w="567" w:type="dxa"/>
            <w:shd w:val="clear" w:color="auto" w:fill="D0CECE" w:themeFill="background2" w:themeFillShade="E6"/>
          </w:tcPr>
          <w:p w14:paraId="3299854C" w14:textId="77777777" w:rsidR="0042199F" w:rsidRPr="007B5511" w:rsidRDefault="0042199F" w:rsidP="00DF3BBD">
            <w:pPr>
              <w:rPr>
                <w:sz w:val="18"/>
                <w:szCs w:val="18"/>
              </w:rPr>
            </w:pPr>
          </w:p>
        </w:tc>
        <w:tc>
          <w:tcPr>
            <w:tcW w:w="659" w:type="dxa"/>
            <w:shd w:val="clear" w:color="auto" w:fill="D0CECE" w:themeFill="background2" w:themeFillShade="E6"/>
          </w:tcPr>
          <w:p w14:paraId="469B8A41" w14:textId="77777777" w:rsidR="0042199F" w:rsidRPr="007B5511" w:rsidRDefault="0042199F" w:rsidP="00DF3BBD">
            <w:pPr>
              <w:rPr>
                <w:sz w:val="18"/>
                <w:szCs w:val="18"/>
              </w:rPr>
            </w:pPr>
          </w:p>
        </w:tc>
        <w:tc>
          <w:tcPr>
            <w:tcW w:w="617" w:type="dxa"/>
            <w:shd w:val="clear" w:color="auto" w:fill="D0CECE" w:themeFill="background2" w:themeFillShade="E6"/>
          </w:tcPr>
          <w:p w14:paraId="5813AAB1" w14:textId="77777777" w:rsidR="0042199F" w:rsidRPr="007B5511" w:rsidRDefault="0042199F" w:rsidP="00DF3BBD">
            <w:pPr>
              <w:rPr>
                <w:sz w:val="18"/>
                <w:szCs w:val="18"/>
              </w:rPr>
            </w:pPr>
          </w:p>
        </w:tc>
        <w:tc>
          <w:tcPr>
            <w:tcW w:w="567" w:type="dxa"/>
            <w:shd w:val="clear" w:color="auto" w:fill="D0CECE" w:themeFill="background2" w:themeFillShade="E6"/>
          </w:tcPr>
          <w:p w14:paraId="0588224B" w14:textId="77777777" w:rsidR="0042199F" w:rsidRPr="007B5511" w:rsidRDefault="0042199F" w:rsidP="00DF3BBD">
            <w:pPr>
              <w:rPr>
                <w:sz w:val="18"/>
                <w:szCs w:val="18"/>
              </w:rPr>
            </w:pPr>
          </w:p>
        </w:tc>
        <w:tc>
          <w:tcPr>
            <w:tcW w:w="652" w:type="dxa"/>
            <w:shd w:val="clear" w:color="auto" w:fill="D0CECE" w:themeFill="background2" w:themeFillShade="E6"/>
          </w:tcPr>
          <w:p w14:paraId="5298507E" w14:textId="77777777" w:rsidR="0042199F" w:rsidRPr="007B5511" w:rsidRDefault="0042199F" w:rsidP="00DF3BBD">
            <w:pPr>
              <w:rPr>
                <w:sz w:val="18"/>
                <w:szCs w:val="18"/>
              </w:rPr>
            </w:pPr>
          </w:p>
        </w:tc>
        <w:tc>
          <w:tcPr>
            <w:tcW w:w="612" w:type="dxa"/>
            <w:shd w:val="clear" w:color="auto" w:fill="D0CECE" w:themeFill="background2" w:themeFillShade="E6"/>
          </w:tcPr>
          <w:p w14:paraId="3854C2EC" w14:textId="77777777" w:rsidR="0042199F" w:rsidRPr="007B5511" w:rsidRDefault="0042199F" w:rsidP="00DF3BBD">
            <w:pPr>
              <w:rPr>
                <w:sz w:val="18"/>
                <w:szCs w:val="18"/>
              </w:rPr>
            </w:pPr>
          </w:p>
        </w:tc>
        <w:tc>
          <w:tcPr>
            <w:tcW w:w="612" w:type="dxa"/>
            <w:shd w:val="clear" w:color="auto" w:fill="D0CECE" w:themeFill="background2" w:themeFillShade="E6"/>
          </w:tcPr>
          <w:p w14:paraId="26C6A6B6" w14:textId="77777777" w:rsidR="0042199F" w:rsidRPr="007B5511" w:rsidRDefault="0042199F" w:rsidP="00DF3BBD">
            <w:pPr>
              <w:rPr>
                <w:sz w:val="18"/>
                <w:szCs w:val="18"/>
              </w:rPr>
            </w:pPr>
          </w:p>
        </w:tc>
      </w:tr>
      <w:tr w:rsidR="0042199F" w:rsidRPr="007B5511" w14:paraId="5EFDE797" w14:textId="77777777" w:rsidTr="00DF3BBD">
        <w:tc>
          <w:tcPr>
            <w:tcW w:w="5195" w:type="dxa"/>
            <w:shd w:val="clear" w:color="auto" w:fill="E7E6E6" w:themeFill="background2"/>
          </w:tcPr>
          <w:p w14:paraId="5EBA8625" w14:textId="77777777" w:rsidR="0042199F" w:rsidRPr="00896545" w:rsidRDefault="0042199F" w:rsidP="00DF3BBD">
            <w:pPr>
              <w:jc w:val="both"/>
              <w:rPr>
                <w:b/>
                <w:sz w:val="18"/>
                <w:szCs w:val="18"/>
              </w:rPr>
            </w:pPr>
            <w:r w:rsidRPr="0043242C">
              <w:rPr>
                <w:b/>
                <w:sz w:val="18"/>
                <w:szCs w:val="18"/>
              </w:rPr>
              <w:t>CLPNBC-PRO</w:t>
            </w:r>
            <w:r>
              <w:rPr>
                <w:b/>
                <w:sz w:val="18"/>
                <w:szCs w:val="18"/>
              </w:rPr>
              <w:t xml:space="preserve"> Ethical Practice</w:t>
            </w:r>
          </w:p>
        </w:tc>
        <w:tc>
          <w:tcPr>
            <w:tcW w:w="612" w:type="dxa"/>
            <w:shd w:val="clear" w:color="auto" w:fill="E7E6E6" w:themeFill="background2"/>
          </w:tcPr>
          <w:p w14:paraId="34B91E12" w14:textId="77777777" w:rsidR="0042199F" w:rsidRPr="007B5511" w:rsidRDefault="0042199F" w:rsidP="00DF3BBD">
            <w:pPr>
              <w:rPr>
                <w:sz w:val="18"/>
                <w:szCs w:val="18"/>
              </w:rPr>
            </w:pPr>
          </w:p>
        </w:tc>
        <w:tc>
          <w:tcPr>
            <w:tcW w:w="567" w:type="dxa"/>
            <w:shd w:val="clear" w:color="auto" w:fill="E7E6E6" w:themeFill="background2"/>
          </w:tcPr>
          <w:p w14:paraId="3CC37035" w14:textId="77777777" w:rsidR="0042199F" w:rsidRPr="007B5511" w:rsidRDefault="0042199F" w:rsidP="00DF3BBD">
            <w:pPr>
              <w:rPr>
                <w:sz w:val="18"/>
                <w:szCs w:val="18"/>
              </w:rPr>
            </w:pPr>
          </w:p>
        </w:tc>
        <w:tc>
          <w:tcPr>
            <w:tcW w:w="659" w:type="dxa"/>
            <w:shd w:val="clear" w:color="auto" w:fill="E7E6E6" w:themeFill="background2"/>
          </w:tcPr>
          <w:p w14:paraId="30B468A9" w14:textId="77777777" w:rsidR="0042199F" w:rsidRPr="007B5511" w:rsidRDefault="0042199F" w:rsidP="00DF3BBD">
            <w:pPr>
              <w:rPr>
                <w:sz w:val="18"/>
                <w:szCs w:val="18"/>
              </w:rPr>
            </w:pPr>
          </w:p>
        </w:tc>
        <w:tc>
          <w:tcPr>
            <w:tcW w:w="617" w:type="dxa"/>
            <w:shd w:val="clear" w:color="auto" w:fill="E7E6E6" w:themeFill="background2"/>
          </w:tcPr>
          <w:p w14:paraId="141FF935" w14:textId="77777777" w:rsidR="0042199F" w:rsidRPr="007B5511" w:rsidRDefault="0042199F" w:rsidP="00DF3BBD">
            <w:pPr>
              <w:rPr>
                <w:sz w:val="18"/>
                <w:szCs w:val="18"/>
              </w:rPr>
            </w:pPr>
          </w:p>
        </w:tc>
        <w:tc>
          <w:tcPr>
            <w:tcW w:w="567" w:type="dxa"/>
            <w:shd w:val="clear" w:color="auto" w:fill="E7E6E6" w:themeFill="background2"/>
          </w:tcPr>
          <w:p w14:paraId="29A8299E" w14:textId="77777777" w:rsidR="0042199F" w:rsidRPr="007B5511" w:rsidRDefault="0042199F" w:rsidP="00DF3BBD">
            <w:pPr>
              <w:rPr>
                <w:sz w:val="18"/>
                <w:szCs w:val="18"/>
              </w:rPr>
            </w:pPr>
          </w:p>
        </w:tc>
        <w:tc>
          <w:tcPr>
            <w:tcW w:w="652" w:type="dxa"/>
            <w:shd w:val="clear" w:color="auto" w:fill="E7E6E6" w:themeFill="background2"/>
          </w:tcPr>
          <w:p w14:paraId="33515130" w14:textId="77777777" w:rsidR="0042199F" w:rsidRPr="007B5511" w:rsidRDefault="0042199F" w:rsidP="00DF3BBD">
            <w:pPr>
              <w:rPr>
                <w:sz w:val="18"/>
                <w:szCs w:val="18"/>
              </w:rPr>
            </w:pPr>
          </w:p>
        </w:tc>
        <w:tc>
          <w:tcPr>
            <w:tcW w:w="612" w:type="dxa"/>
            <w:shd w:val="clear" w:color="auto" w:fill="E7E6E6" w:themeFill="background2"/>
          </w:tcPr>
          <w:p w14:paraId="51A48085" w14:textId="77777777" w:rsidR="0042199F" w:rsidRPr="007B5511" w:rsidRDefault="0042199F" w:rsidP="00DF3BBD">
            <w:pPr>
              <w:rPr>
                <w:sz w:val="18"/>
                <w:szCs w:val="18"/>
              </w:rPr>
            </w:pPr>
          </w:p>
        </w:tc>
        <w:tc>
          <w:tcPr>
            <w:tcW w:w="612" w:type="dxa"/>
            <w:shd w:val="clear" w:color="auto" w:fill="E7E6E6" w:themeFill="background2"/>
          </w:tcPr>
          <w:p w14:paraId="2EE33F3E" w14:textId="77777777" w:rsidR="0042199F" w:rsidRPr="007B5511" w:rsidRDefault="0042199F" w:rsidP="00DF3BBD">
            <w:pPr>
              <w:rPr>
                <w:sz w:val="18"/>
                <w:szCs w:val="18"/>
              </w:rPr>
            </w:pPr>
          </w:p>
        </w:tc>
      </w:tr>
      <w:tr w:rsidR="0042199F" w:rsidRPr="007B5511" w14:paraId="11FF0C04" w14:textId="77777777" w:rsidTr="00DF3BBD">
        <w:tc>
          <w:tcPr>
            <w:tcW w:w="5195" w:type="dxa"/>
            <w:tcBorders>
              <w:bottom w:val="single" w:sz="4" w:space="0" w:color="auto"/>
            </w:tcBorders>
          </w:tcPr>
          <w:p w14:paraId="4DAA834A" w14:textId="77777777" w:rsidR="0042199F" w:rsidRDefault="0042199F" w:rsidP="00DF3BBD">
            <w:pPr>
              <w:jc w:val="both"/>
              <w:rPr>
                <w:sz w:val="18"/>
                <w:szCs w:val="18"/>
              </w:rPr>
            </w:pPr>
            <w:r w:rsidRPr="000862C0">
              <w:rPr>
                <w:sz w:val="18"/>
                <w:szCs w:val="18"/>
              </w:rPr>
              <w:t>The licensed practical nurse understands, upholds and promotes the ethical standards of the nursing profession.</w:t>
            </w:r>
          </w:p>
          <w:p w14:paraId="217B9C41" w14:textId="77777777" w:rsidR="0042199F" w:rsidRPr="000862C0" w:rsidRDefault="0042199F" w:rsidP="00DF3BBD">
            <w:pPr>
              <w:jc w:val="both"/>
              <w:rPr>
                <w:sz w:val="18"/>
                <w:szCs w:val="18"/>
              </w:rPr>
            </w:pPr>
          </w:p>
        </w:tc>
        <w:tc>
          <w:tcPr>
            <w:tcW w:w="612" w:type="dxa"/>
            <w:tcBorders>
              <w:bottom w:val="single" w:sz="4" w:space="0" w:color="auto"/>
            </w:tcBorders>
          </w:tcPr>
          <w:p w14:paraId="1E263272" w14:textId="77777777" w:rsidR="0042199F" w:rsidRPr="007B5511" w:rsidRDefault="0042199F" w:rsidP="00DF3BBD">
            <w:pPr>
              <w:rPr>
                <w:sz w:val="18"/>
                <w:szCs w:val="18"/>
              </w:rPr>
            </w:pPr>
            <w:r w:rsidRPr="00E175C3">
              <w:rPr>
                <w:sz w:val="36"/>
                <w:szCs w:val="36"/>
              </w:rPr>
              <w:sym w:font="Wingdings 2" w:char="F050"/>
            </w:r>
          </w:p>
        </w:tc>
        <w:tc>
          <w:tcPr>
            <w:tcW w:w="567" w:type="dxa"/>
            <w:tcBorders>
              <w:bottom w:val="single" w:sz="4" w:space="0" w:color="auto"/>
            </w:tcBorders>
          </w:tcPr>
          <w:p w14:paraId="3A6A082C" w14:textId="77777777" w:rsidR="0042199F" w:rsidRPr="007B5511" w:rsidRDefault="0042199F" w:rsidP="00DF3BBD">
            <w:pPr>
              <w:rPr>
                <w:sz w:val="18"/>
                <w:szCs w:val="18"/>
              </w:rPr>
            </w:pPr>
            <w:r w:rsidRPr="00E175C3">
              <w:rPr>
                <w:sz w:val="36"/>
                <w:szCs w:val="36"/>
              </w:rPr>
              <w:sym w:font="Wingdings 2" w:char="F050"/>
            </w:r>
          </w:p>
        </w:tc>
        <w:tc>
          <w:tcPr>
            <w:tcW w:w="659" w:type="dxa"/>
            <w:tcBorders>
              <w:bottom w:val="single" w:sz="4" w:space="0" w:color="auto"/>
            </w:tcBorders>
          </w:tcPr>
          <w:p w14:paraId="10C841C6" w14:textId="77777777" w:rsidR="0042199F" w:rsidRPr="007B5511" w:rsidRDefault="0042199F" w:rsidP="00DF3BBD">
            <w:pPr>
              <w:rPr>
                <w:sz w:val="18"/>
                <w:szCs w:val="18"/>
              </w:rPr>
            </w:pPr>
            <w:r w:rsidRPr="00E175C3">
              <w:rPr>
                <w:sz w:val="36"/>
                <w:szCs w:val="36"/>
              </w:rPr>
              <w:sym w:font="Wingdings 2" w:char="F050"/>
            </w:r>
          </w:p>
        </w:tc>
        <w:tc>
          <w:tcPr>
            <w:tcW w:w="617" w:type="dxa"/>
            <w:tcBorders>
              <w:bottom w:val="single" w:sz="4" w:space="0" w:color="auto"/>
            </w:tcBorders>
          </w:tcPr>
          <w:p w14:paraId="6D900ED6" w14:textId="77777777" w:rsidR="0042199F" w:rsidRPr="007B5511" w:rsidRDefault="0042199F" w:rsidP="00DF3BBD">
            <w:pPr>
              <w:rPr>
                <w:sz w:val="18"/>
                <w:szCs w:val="18"/>
              </w:rPr>
            </w:pPr>
            <w:r w:rsidRPr="00E175C3">
              <w:rPr>
                <w:sz w:val="36"/>
                <w:szCs w:val="36"/>
              </w:rPr>
              <w:sym w:font="Wingdings 2" w:char="F050"/>
            </w:r>
          </w:p>
        </w:tc>
        <w:tc>
          <w:tcPr>
            <w:tcW w:w="567" w:type="dxa"/>
            <w:tcBorders>
              <w:bottom w:val="single" w:sz="4" w:space="0" w:color="auto"/>
            </w:tcBorders>
          </w:tcPr>
          <w:p w14:paraId="4A9613A3" w14:textId="77777777" w:rsidR="0042199F" w:rsidRPr="007B5511" w:rsidRDefault="0042199F" w:rsidP="00DF3BBD">
            <w:pPr>
              <w:rPr>
                <w:sz w:val="18"/>
                <w:szCs w:val="18"/>
              </w:rPr>
            </w:pPr>
            <w:r w:rsidRPr="00E175C3">
              <w:rPr>
                <w:sz w:val="36"/>
                <w:szCs w:val="36"/>
              </w:rPr>
              <w:sym w:font="Wingdings 2" w:char="F050"/>
            </w:r>
          </w:p>
        </w:tc>
        <w:tc>
          <w:tcPr>
            <w:tcW w:w="652" w:type="dxa"/>
            <w:tcBorders>
              <w:bottom w:val="single" w:sz="4" w:space="0" w:color="auto"/>
            </w:tcBorders>
          </w:tcPr>
          <w:p w14:paraId="7A7C43A1"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0C3B7B84"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60FE2C86" w14:textId="77777777" w:rsidR="0042199F" w:rsidRPr="007B5511" w:rsidRDefault="0042199F" w:rsidP="00DF3BBD">
            <w:pPr>
              <w:rPr>
                <w:sz w:val="18"/>
                <w:szCs w:val="18"/>
              </w:rPr>
            </w:pPr>
            <w:r w:rsidRPr="00E175C3">
              <w:rPr>
                <w:sz w:val="36"/>
                <w:szCs w:val="36"/>
              </w:rPr>
              <w:sym w:font="Wingdings 2" w:char="F050"/>
            </w:r>
          </w:p>
        </w:tc>
      </w:tr>
      <w:tr w:rsidR="0042199F" w:rsidRPr="007B5511" w14:paraId="1816AA81" w14:textId="77777777" w:rsidTr="00DF3BBD">
        <w:tc>
          <w:tcPr>
            <w:tcW w:w="5195" w:type="dxa"/>
            <w:shd w:val="clear" w:color="auto" w:fill="E7E6E6" w:themeFill="background2"/>
          </w:tcPr>
          <w:p w14:paraId="007CA82F" w14:textId="77777777" w:rsidR="0042199F" w:rsidRPr="00896545" w:rsidRDefault="0042199F" w:rsidP="00DF3BBD">
            <w:pPr>
              <w:jc w:val="both"/>
              <w:rPr>
                <w:b/>
                <w:sz w:val="18"/>
                <w:szCs w:val="18"/>
              </w:rPr>
            </w:pPr>
            <w:r w:rsidRPr="00896545">
              <w:rPr>
                <w:b/>
                <w:sz w:val="18"/>
                <w:szCs w:val="18"/>
              </w:rPr>
              <w:t xml:space="preserve">ETPC </w:t>
            </w:r>
            <w:r>
              <w:rPr>
                <w:b/>
                <w:sz w:val="18"/>
                <w:szCs w:val="18"/>
              </w:rPr>
              <w:t xml:space="preserve">&amp; </w:t>
            </w:r>
            <w:r w:rsidRPr="009040A4">
              <w:rPr>
                <w:b/>
                <w:sz w:val="18"/>
                <w:szCs w:val="18"/>
              </w:rPr>
              <w:t xml:space="preserve">CPNRE </w:t>
            </w:r>
            <w:r w:rsidRPr="00896545">
              <w:rPr>
                <w:b/>
                <w:sz w:val="18"/>
                <w:szCs w:val="18"/>
              </w:rPr>
              <w:t>ETHICAL PRACTICE</w:t>
            </w:r>
          </w:p>
        </w:tc>
        <w:tc>
          <w:tcPr>
            <w:tcW w:w="612" w:type="dxa"/>
            <w:shd w:val="clear" w:color="auto" w:fill="E7E6E6" w:themeFill="background2"/>
          </w:tcPr>
          <w:p w14:paraId="494CC56D" w14:textId="77777777" w:rsidR="0042199F" w:rsidRPr="007B5511" w:rsidRDefault="0042199F" w:rsidP="00DF3BBD">
            <w:pPr>
              <w:rPr>
                <w:sz w:val="18"/>
                <w:szCs w:val="18"/>
              </w:rPr>
            </w:pPr>
          </w:p>
        </w:tc>
        <w:tc>
          <w:tcPr>
            <w:tcW w:w="567" w:type="dxa"/>
            <w:shd w:val="clear" w:color="auto" w:fill="E7E6E6" w:themeFill="background2"/>
          </w:tcPr>
          <w:p w14:paraId="213EC2D6" w14:textId="77777777" w:rsidR="0042199F" w:rsidRPr="007B5511" w:rsidRDefault="0042199F" w:rsidP="00DF3BBD">
            <w:pPr>
              <w:rPr>
                <w:sz w:val="18"/>
                <w:szCs w:val="18"/>
              </w:rPr>
            </w:pPr>
          </w:p>
        </w:tc>
        <w:tc>
          <w:tcPr>
            <w:tcW w:w="659" w:type="dxa"/>
            <w:shd w:val="clear" w:color="auto" w:fill="E7E6E6" w:themeFill="background2"/>
          </w:tcPr>
          <w:p w14:paraId="7FC561AE" w14:textId="77777777" w:rsidR="0042199F" w:rsidRPr="007B5511" w:rsidRDefault="0042199F" w:rsidP="00DF3BBD">
            <w:pPr>
              <w:rPr>
                <w:sz w:val="18"/>
                <w:szCs w:val="18"/>
              </w:rPr>
            </w:pPr>
          </w:p>
        </w:tc>
        <w:tc>
          <w:tcPr>
            <w:tcW w:w="617" w:type="dxa"/>
            <w:shd w:val="clear" w:color="auto" w:fill="E7E6E6" w:themeFill="background2"/>
          </w:tcPr>
          <w:p w14:paraId="52415D86" w14:textId="77777777" w:rsidR="0042199F" w:rsidRPr="007B5511" w:rsidRDefault="0042199F" w:rsidP="00DF3BBD">
            <w:pPr>
              <w:rPr>
                <w:sz w:val="18"/>
                <w:szCs w:val="18"/>
              </w:rPr>
            </w:pPr>
          </w:p>
        </w:tc>
        <w:tc>
          <w:tcPr>
            <w:tcW w:w="567" w:type="dxa"/>
            <w:shd w:val="clear" w:color="auto" w:fill="E7E6E6" w:themeFill="background2"/>
          </w:tcPr>
          <w:p w14:paraId="30ADCDB3" w14:textId="77777777" w:rsidR="0042199F" w:rsidRPr="007B5511" w:rsidRDefault="0042199F" w:rsidP="00DF3BBD">
            <w:pPr>
              <w:rPr>
                <w:sz w:val="18"/>
                <w:szCs w:val="18"/>
              </w:rPr>
            </w:pPr>
          </w:p>
        </w:tc>
        <w:tc>
          <w:tcPr>
            <w:tcW w:w="652" w:type="dxa"/>
            <w:shd w:val="clear" w:color="auto" w:fill="E7E6E6" w:themeFill="background2"/>
          </w:tcPr>
          <w:p w14:paraId="16B914B6" w14:textId="77777777" w:rsidR="0042199F" w:rsidRPr="007B5511" w:rsidRDefault="0042199F" w:rsidP="00DF3BBD">
            <w:pPr>
              <w:rPr>
                <w:sz w:val="18"/>
                <w:szCs w:val="18"/>
              </w:rPr>
            </w:pPr>
          </w:p>
        </w:tc>
        <w:tc>
          <w:tcPr>
            <w:tcW w:w="612" w:type="dxa"/>
            <w:shd w:val="clear" w:color="auto" w:fill="E7E6E6" w:themeFill="background2"/>
          </w:tcPr>
          <w:p w14:paraId="555C44EF" w14:textId="77777777" w:rsidR="0042199F" w:rsidRPr="007B5511" w:rsidRDefault="0042199F" w:rsidP="00DF3BBD">
            <w:pPr>
              <w:rPr>
                <w:sz w:val="18"/>
                <w:szCs w:val="18"/>
              </w:rPr>
            </w:pPr>
          </w:p>
        </w:tc>
        <w:tc>
          <w:tcPr>
            <w:tcW w:w="612" w:type="dxa"/>
            <w:shd w:val="clear" w:color="auto" w:fill="E7E6E6" w:themeFill="background2"/>
          </w:tcPr>
          <w:p w14:paraId="4FCD7537" w14:textId="77777777" w:rsidR="0042199F" w:rsidRPr="007B5511" w:rsidRDefault="0042199F" w:rsidP="00DF3BBD">
            <w:pPr>
              <w:rPr>
                <w:sz w:val="18"/>
                <w:szCs w:val="18"/>
              </w:rPr>
            </w:pPr>
          </w:p>
        </w:tc>
      </w:tr>
      <w:tr w:rsidR="0042199F" w:rsidRPr="007B5511" w14:paraId="2EFD5C6C" w14:textId="77777777" w:rsidTr="00DF3BBD">
        <w:tc>
          <w:tcPr>
            <w:tcW w:w="5195" w:type="dxa"/>
            <w:shd w:val="clear" w:color="auto" w:fill="E7E6E6" w:themeFill="background2"/>
          </w:tcPr>
          <w:p w14:paraId="3897E371" w14:textId="77777777" w:rsidR="0042199F" w:rsidRPr="00896545" w:rsidRDefault="0042199F" w:rsidP="00DF3BBD">
            <w:pPr>
              <w:jc w:val="both"/>
              <w:rPr>
                <w:b/>
                <w:sz w:val="18"/>
                <w:szCs w:val="18"/>
              </w:rPr>
            </w:pPr>
            <w:r>
              <w:rPr>
                <w:sz w:val="18"/>
                <w:szCs w:val="18"/>
              </w:rPr>
              <w:t>Practical nursing students:</w:t>
            </w:r>
          </w:p>
        </w:tc>
        <w:tc>
          <w:tcPr>
            <w:tcW w:w="612" w:type="dxa"/>
            <w:shd w:val="clear" w:color="auto" w:fill="E7E6E6" w:themeFill="background2"/>
          </w:tcPr>
          <w:p w14:paraId="35FD31F4" w14:textId="77777777" w:rsidR="0042199F" w:rsidRPr="007B5511" w:rsidRDefault="0042199F" w:rsidP="00DF3BBD">
            <w:pPr>
              <w:rPr>
                <w:sz w:val="18"/>
                <w:szCs w:val="18"/>
              </w:rPr>
            </w:pPr>
          </w:p>
        </w:tc>
        <w:tc>
          <w:tcPr>
            <w:tcW w:w="567" w:type="dxa"/>
            <w:shd w:val="clear" w:color="auto" w:fill="E7E6E6" w:themeFill="background2"/>
          </w:tcPr>
          <w:p w14:paraId="4D72378E" w14:textId="77777777" w:rsidR="0042199F" w:rsidRPr="007B5511" w:rsidRDefault="0042199F" w:rsidP="00DF3BBD">
            <w:pPr>
              <w:rPr>
                <w:sz w:val="18"/>
                <w:szCs w:val="18"/>
              </w:rPr>
            </w:pPr>
          </w:p>
        </w:tc>
        <w:tc>
          <w:tcPr>
            <w:tcW w:w="659" w:type="dxa"/>
            <w:shd w:val="clear" w:color="auto" w:fill="E7E6E6" w:themeFill="background2"/>
          </w:tcPr>
          <w:p w14:paraId="31CA1B3A" w14:textId="77777777" w:rsidR="0042199F" w:rsidRPr="007B5511" w:rsidRDefault="0042199F" w:rsidP="00DF3BBD">
            <w:pPr>
              <w:rPr>
                <w:sz w:val="18"/>
                <w:szCs w:val="18"/>
              </w:rPr>
            </w:pPr>
          </w:p>
        </w:tc>
        <w:tc>
          <w:tcPr>
            <w:tcW w:w="617" w:type="dxa"/>
            <w:shd w:val="clear" w:color="auto" w:fill="E7E6E6" w:themeFill="background2"/>
          </w:tcPr>
          <w:p w14:paraId="31835557" w14:textId="77777777" w:rsidR="0042199F" w:rsidRPr="007B5511" w:rsidRDefault="0042199F" w:rsidP="00DF3BBD">
            <w:pPr>
              <w:rPr>
                <w:sz w:val="18"/>
                <w:szCs w:val="18"/>
              </w:rPr>
            </w:pPr>
          </w:p>
        </w:tc>
        <w:tc>
          <w:tcPr>
            <w:tcW w:w="567" w:type="dxa"/>
            <w:shd w:val="clear" w:color="auto" w:fill="E7E6E6" w:themeFill="background2"/>
          </w:tcPr>
          <w:p w14:paraId="166DB935" w14:textId="77777777" w:rsidR="0042199F" w:rsidRPr="007B5511" w:rsidRDefault="0042199F" w:rsidP="00DF3BBD">
            <w:pPr>
              <w:rPr>
                <w:sz w:val="18"/>
                <w:szCs w:val="18"/>
              </w:rPr>
            </w:pPr>
          </w:p>
        </w:tc>
        <w:tc>
          <w:tcPr>
            <w:tcW w:w="652" w:type="dxa"/>
            <w:shd w:val="clear" w:color="auto" w:fill="E7E6E6" w:themeFill="background2"/>
          </w:tcPr>
          <w:p w14:paraId="0A66EE7D" w14:textId="77777777" w:rsidR="0042199F" w:rsidRPr="007B5511" w:rsidRDefault="0042199F" w:rsidP="00DF3BBD">
            <w:pPr>
              <w:rPr>
                <w:sz w:val="18"/>
                <w:szCs w:val="18"/>
              </w:rPr>
            </w:pPr>
          </w:p>
        </w:tc>
        <w:tc>
          <w:tcPr>
            <w:tcW w:w="612" w:type="dxa"/>
            <w:shd w:val="clear" w:color="auto" w:fill="E7E6E6" w:themeFill="background2"/>
          </w:tcPr>
          <w:p w14:paraId="29D7E8C9" w14:textId="77777777" w:rsidR="0042199F" w:rsidRPr="007B5511" w:rsidRDefault="0042199F" w:rsidP="00DF3BBD">
            <w:pPr>
              <w:rPr>
                <w:sz w:val="18"/>
                <w:szCs w:val="18"/>
              </w:rPr>
            </w:pPr>
          </w:p>
        </w:tc>
        <w:tc>
          <w:tcPr>
            <w:tcW w:w="612" w:type="dxa"/>
            <w:shd w:val="clear" w:color="auto" w:fill="E7E6E6" w:themeFill="background2"/>
          </w:tcPr>
          <w:p w14:paraId="5B0A2369" w14:textId="77777777" w:rsidR="0042199F" w:rsidRPr="007B5511" w:rsidRDefault="0042199F" w:rsidP="00DF3BBD">
            <w:pPr>
              <w:rPr>
                <w:sz w:val="18"/>
                <w:szCs w:val="18"/>
              </w:rPr>
            </w:pPr>
          </w:p>
        </w:tc>
      </w:tr>
      <w:tr w:rsidR="0042199F" w:rsidRPr="007B5511" w14:paraId="7AD901A9" w14:textId="77777777" w:rsidTr="00DF3BBD">
        <w:tc>
          <w:tcPr>
            <w:tcW w:w="5195" w:type="dxa"/>
          </w:tcPr>
          <w:p w14:paraId="48CF5694" w14:textId="77777777" w:rsidR="0042199F" w:rsidRPr="00496A1D" w:rsidRDefault="0042199F" w:rsidP="0091209D">
            <w:pPr>
              <w:pStyle w:val="ListParagraph"/>
              <w:numPr>
                <w:ilvl w:val="0"/>
                <w:numId w:val="179"/>
              </w:numPr>
              <w:rPr>
                <w:sz w:val="18"/>
                <w:szCs w:val="18"/>
              </w:rPr>
            </w:pPr>
            <w:r w:rsidRPr="00496A1D">
              <w:rPr>
                <w:sz w:val="18"/>
                <w:szCs w:val="18"/>
              </w:rPr>
              <w:t>Apply an ethical framework to nursing practice.</w:t>
            </w:r>
          </w:p>
        </w:tc>
        <w:tc>
          <w:tcPr>
            <w:tcW w:w="612" w:type="dxa"/>
          </w:tcPr>
          <w:p w14:paraId="55394035" w14:textId="77777777" w:rsidR="0042199F" w:rsidRPr="007B5511" w:rsidRDefault="00EF4781" w:rsidP="00DF3BBD">
            <w:pPr>
              <w:rPr>
                <w:sz w:val="18"/>
                <w:szCs w:val="18"/>
              </w:rPr>
            </w:pPr>
            <w:r w:rsidRPr="00E175C3">
              <w:rPr>
                <w:sz w:val="36"/>
                <w:szCs w:val="36"/>
              </w:rPr>
              <w:sym w:font="Wingdings 2" w:char="F050"/>
            </w:r>
          </w:p>
        </w:tc>
        <w:tc>
          <w:tcPr>
            <w:tcW w:w="567" w:type="dxa"/>
          </w:tcPr>
          <w:p w14:paraId="1061264C" w14:textId="5D6A3B83" w:rsidR="0042199F" w:rsidRPr="00711EB1" w:rsidRDefault="00A31E85" w:rsidP="00DF3BBD">
            <w:pPr>
              <w:rPr>
                <w:color w:val="000000" w:themeColor="text1"/>
                <w:sz w:val="18"/>
                <w:szCs w:val="18"/>
              </w:rPr>
            </w:pPr>
            <w:r w:rsidRPr="00711EB1">
              <w:rPr>
                <w:color w:val="000000" w:themeColor="text1"/>
                <w:sz w:val="36"/>
                <w:szCs w:val="36"/>
              </w:rPr>
              <w:sym w:font="Wingdings 2" w:char="F050"/>
            </w:r>
          </w:p>
        </w:tc>
        <w:tc>
          <w:tcPr>
            <w:tcW w:w="659" w:type="dxa"/>
          </w:tcPr>
          <w:p w14:paraId="7A06DA71" w14:textId="4F79EC60" w:rsidR="0042199F" w:rsidRPr="00711EB1" w:rsidRDefault="00A31E85" w:rsidP="00DF3BBD">
            <w:pPr>
              <w:rPr>
                <w:color w:val="000000" w:themeColor="text1"/>
                <w:sz w:val="18"/>
                <w:szCs w:val="18"/>
              </w:rPr>
            </w:pPr>
            <w:r w:rsidRPr="00711EB1">
              <w:rPr>
                <w:color w:val="000000" w:themeColor="text1"/>
                <w:sz w:val="36"/>
                <w:szCs w:val="36"/>
              </w:rPr>
              <w:sym w:font="Wingdings 2" w:char="F050"/>
            </w:r>
          </w:p>
        </w:tc>
        <w:tc>
          <w:tcPr>
            <w:tcW w:w="617" w:type="dxa"/>
          </w:tcPr>
          <w:p w14:paraId="73F72107" w14:textId="136E0C46" w:rsidR="0042199F" w:rsidRPr="00711EB1" w:rsidRDefault="00A31E85" w:rsidP="00DF3BBD">
            <w:pPr>
              <w:rPr>
                <w:color w:val="000000" w:themeColor="text1"/>
                <w:sz w:val="18"/>
                <w:szCs w:val="18"/>
              </w:rPr>
            </w:pPr>
            <w:r w:rsidRPr="00711EB1">
              <w:rPr>
                <w:color w:val="000000" w:themeColor="text1"/>
                <w:sz w:val="36"/>
                <w:szCs w:val="36"/>
              </w:rPr>
              <w:sym w:font="Wingdings 2" w:char="F050"/>
            </w:r>
          </w:p>
        </w:tc>
        <w:tc>
          <w:tcPr>
            <w:tcW w:w="567" w:type="dxa"/>
          </w:tcPr>
          <w:p w14:paraId="6ABAECAC" w14:textId="7FD99465" w:rsidR="0042199F" w:rsidRPr="00711EB1" w:rsidRDefault="00A31E85" w:rsidP="00DF3BBD">
            <w:pPr>
              <w:rPr>
                <w:color w:val="000000" w:themeColor="text1"/>
                <w:sz w:val="18"/>
                <w:szCs w:val="18"/>
              </w:rPr>
            </w:pPr>
            <w:r w:rsidRPr="00711EB1">
              <w:rPr>
                <w:color w:val="000000" w:themeColor="text1"/>
                <w:sz w:val="36"/>
                <w:szCs w:val="36"/>
              </w:rPr>
              <w:sym w:font="Wingdings 2" w:char="F050"/>
            </w:r>
          </w:p>
        </w:tc>
        <w:tc>
          <w:tcPr>
            <w:tcW w:w="652" w:type="dxa"/>
          </w:tcPr>
          <w:p w14:paraId="20166850" w14:textId="77777777" w:rsidR="0042199F" w:rsidRPr="007B5511" w:rsidRDefault="0042199F" w:rsidP="00DF3BBD">
            <w:pPr>
              <w:rPr>
                <w:sz w:val="18"/>
                <w:szCs w:val="18"/>
              </w:rPr>
            </w:pPr>
            <w:r w:rsidRPr="00E175C3">
              <w:rPr>
                <w:sz w:val="36"/>
                <w:szCs w:val="36"/>
              </w:rPr>
              <w:sym w:font="Wingdings 2" w:char="F050"/>
            </w:r>
          </w:p>
        </w:tc>
        <w:tc>
          <w:tcPr>
            <w:tcW w:w="612" w:type="dxa"/>
          </w:tcPr>
          <w:p w14:paraId="16AC9923" w14:textId="77777777" w:rsidR="0042199F" w:rsidRPr="007B5511" w:rsidRDefault="0042199F" w:rsidP="00DF3BBD">
            <w:pPr>
              <w:rPr>
                <w:sz w:val="18"/>
                <w:szCs w:val="18"/>
              </w:rPr>
            </w:pPr>
            <w:r w:rsidRPr="00E175C3">
              <w:rPr>
                <w:sz w:val="36"/>
                <w:szCs w:val="36"/>
              </w:rPr>
              <w:sym w:font="Wingdings 2" w:char="F050"/>
            </w:r>
          </w:p>
        </w:tc>
        <w:tc>
          <w:tcPr>
            <w:tcW w:w="612" w:type="dxa"/>
          </w:tcPr>
          <w:p w14:paraId="767B7F8B" w14:textId="77777777" w:rsidR="0042199F" w:rsidRPr="007B5511" w:rsidRDefault="0042199F" w:rsidP="00DF3BBD">
            <w:pPr>
              <w:rPr>
                <w:sz w:val="18"/>
                <w:szCs w:val="18"/>
              </w:rPr>
            </w:pPr>
            <w:r w:rsidRPr="00E175C3">
              <w:rPr>
                <w:sz w:val="36"/>
                <w:szCs w:val="36"/>
              </w:rPr>
              <w:sym w:font="Wingdings 2" w:char="F050"/>
            </w:r>
          </w:p>
        </w:tc>
      </w:tr>
      <w:tr w:rsidR="0042199F" w:rsidRPr="007B5511" w14:paraId="32EC97D5" w14:textId="77777777" w:rsidTr="00DF3BBD">
        <w:tc>
          <w:tcPr>
            <w:tcW w:w="5195" w:type="dxa"/>
            <w:tcBorders>
              <w:bottom w:val="single" w:sz="4" w:space="0" w:color="auto"/>
            </w:tcBorders>
          </w:tcPr>
          <w:p w14:paraId="7221AE7F" w14:textId="77777777" w:rsidR="0042199F" w:rsidRPr="00496A1D" w:rsidRDefault="0042199F" w:rsidP="0091209D">
            <w:pPr>
              <w:pStyle w:val="ListParagraph"/>
              <w:numPr>
                <w:ilvl w:val="0"/>
                <w:numId w:val="179"/>
              </w:numPr>
              <w:rPr>
                <w:sz w:val="18"/>
                <w:szCs w:val="18"/>
              </w:rPr>
            </w:pPr>
            <w:r w:rsidRPr="00496A1D">
              <w:rPr>
                <w:sz w:val="18"/>
                <w:szCs w:val="18"/>
              </w:rPr>
              <w:t>Advocate for client’s rights and responsibilities.</w:t>
            </w:r>
          </w:p>
        </w:tc>
        <w:tc>
          <w:tcPr>
            <w:tcW w:w="612" w:type="dxa"/>
            <w:tcBorders>
              <w:bottom w:val="single" w:sz="4" w:space="0" w:color="auto"/>
            </w:tcBorders>
          </w:tcPr>
          <w:p w14:paraId="113032F4" w14:textId="77777777" w:rsidR="0042199F" w:rsidRPr="007B5511" w:rsidRDefault="00EF4781" w:rsidP="00DF3BBD">
            <w:pPr>
              <w:rPr>
                <w:sz w:val="18"/>
                <w:szCs w:val="18"/>
              </w:rPr>
            </w:pPr>
            <w:r w:rsidRPr="00E175C3">
              <w:rPr>
                <w:sz w:val="36"/>
                <w:szCs w:val="36"/>
              </w:rPr>
              <w:sym w:font="Wingdings 2" w:char="F050"/>
            </w:r>
          </w:p>
        </w:tc>
        <w:tc>
          <w:tcPr>
            <w:tcW w:w="567" w:type="dxa"/>
            <w:tcBorders>
              <w:bottom w:val="single" w:sz="4" w:space="0" w:color="auto"/>
            </w:tcBorders>
          </w:tcPr>
          <w:p w14:paraId="011F7504" w14:textId="77777777" w:rsidR="0042199F" w:rsidRPr="007B5511" w:rsidRDefault="0042199F" w:rsidP="00DF3BBD">
            <w:pPr>
              <w:rPr>
                <w:sz w:val="18"/>
                <w:szCs w:val="18"/>
              </w:rPr>
            </w:pPr>
            <w:r w:rsidRPr="00E175C3">
              <w:rPr>
                <w:sz w:val="36"/>
                <w:szCs w:val="36"/>
              </w:rPr>
              <w:sym w:font="Wingdings 2" w:char="F050"/>
            </w:r>
          </w:p>
        </w:tc>
        <w:tc>
          <w:tcPr>
            <w:tcW w:w="659" w:type="dxa"/>
            <w:tcBorders>
              <w:bottom w:val="single" w:sz="4" w:space="0" w:color="auto"/>
            </w:tcBorders>
          </w:tcPr>
          <w:p w14:paraId="2ED8BAAC" w14:textId="77777777" w:rsidR="0042199F" w:rsidRPr="007B5511" w:rsidRDefault="0042199F" w:rsidP="00DF3BBD">
            <w:pPr>
              <w:rPr>
                <w:sz w:val="18"/>
                <w:szCs w:val="18"/>
              </w:rPr>
            </w:pPr>
          </w:p>
        </w:tc>
        <w:tc>
          <w:tcPr>
            <w:tcW w:w="617" w:type="dxa"/>
            <w:tcBorders>
              <w:bottom w:val="single" w:sz="4" w:space="0" w:color="auto"/>
            </w:tcBorders>
          </w:tcPr>
          <w:p w14:paraId="4B7E365F" w14:textId="77777777" w:rsidR="0042199F" w:rsidRPr="007B5511" w:rsidRDefault="0042199F" w:rsidP="00DF3BBD">
            <w:pPr>
              <w:rPr>
                <w:sz w:val="18"/>
                <w:szCs w:val="18"/>
              </w:rPr>
            </w:pPr>
            <w:r w:rsidRPr="00E175C3">
              <w:rPr>
                <w:sz w:val="36"/>
                <w:szCs w:val="36"/>
              </w:rPr>
              <w:sym w:font="Wingdings 2" w:char="F050"/>
            </w:r>
          </w:p>
        </w:tc>
        <w:tc>
          <w:tcPr>
            <w:tcW w:w="567" w:type="dxa"/>
            <w:tcBorders>
              <w:bottom w:val="single" w:sz="4" w:space="0" w:color="auto"/>
            </w:tcBorders>
          </w:tcPr>
          <w:p w14:paraId="43F8B058" w14:textId="77777777" w:rsidR="0042199F" w:rsidRPr="007B5511" w:rsidRDefault="00EF4781" w:rsidP="00DF3BBD">
            <w:pPr>
              <w:rPr>
                <w:sz w:val="18"/>
                <w:szCs w:val="18"/>
              </w:rPr>
            </w:pPr>
            <w:r w:rsidRPr="00E175C3">
              <w:rPr>
                <w:sz w:val="36"/>
                <w:szCs w:val="36"/>
              </w:rPr>
              <w:sym w:font="Wingdings 2" w:char="F050"/>
            </w:r>
          </w:p>
        </w:tc>
        <w:tc>
          <w:tcPr>
            <w:tcW w:w="652" w:type="dxa"/>
            <w:tcBorders>
              <w:bottom w:val="single" w:sz="4" w:space="0" w:color="auto"/>
            </w:tcBorders>
          </w:tcPr>
          <w:p w14:paraId="3691E940" w14:textId="77777777" w:rsidR="0042199F" w:rsidRPr="007B5511" w:rsidRDefault="0042199F" w:rsidP="00DF3BBD">
            <w:pPr>
              <w:rPr>
                <w:sz w:val="18"/>
                <w:szCs w:val="18"/>
              </w:rPr>
            </w:pPr>
          </w:p>
        </w:tc>
        <w:tc>
          <w:tcPr>
            <w:tcW w:w="612" w:type="dxa"/>
            <w:tcBorders>
              <w:bottom w:val="single" w:sz="4" w:space="0" w:color="auto"/>
            </w:tcBorders>
          </w:tcPr>
          <w:p w14:paraId="16AE0874"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2D871991" w14:textId="77777777" w:rsidR="0042199F" w:rsidRPr="007B5511" w:rsidRDefault="0042199F" w:rsidP="00DF3BBD">
            <w:pPr>
              <w:rPr>
                <w:sz w:val="18"/>
                <w:szCs w:val="18"/>
              </w:rPr>
            </w:pPr>
            <w:r w:rsidRPr="00E175C3">
              <w:rPr>
                <w:sz w:val="36"/>
                <w:szCs w:val="36"/>
              </w:rPr>
              <w:sym w:font="Wingdings 2" w:char="F050"/>
            </w:r>
          </w:p>
        </w:tc>
      </w:tr>
      <w:tr w:rsidR="0042199F" w:rsidRPr="007B5511" w14:paraId="43A71087" w14:textId="77777777" w:rsidTr="00DF3BBD">
        <w:tc>
          <w:tcPr>
            <w:tcW w:w="5195" w:type="dxa"/>
            <w:tcBorders>
              <w:bottom w:val="single" w:sz="4" w:space="0" w:color="auto"/>
            </w:tcBorders>
            <w:shd w:val="clear" w:color="auto" w:fill="D0CECE" w:themeFill="background2" w:themeFillShade="E6"/>
          </w:tcPr>
          <w:p w14:paraId="39899D26" w14:textId="77777777" w:rsidR="0042199F" w:rsidRPr="00714162" w:rsidRDefault="0042199F" w:rsidP="00DF3BBD">
            <w:pPr>
              <w:jc w:val="center"/>
              <w:rPr>
                <w:b/>
                <w:sz w:val="18"/>
                <w:szCs w:val="18"/>
              </w:rPr>
            </w:pPr>
            <w:r w:rsidRPr="00714162">
              <w:rPr>
                <w:b/>
                <w:sz w:val="18"/>
                <w:szCs w:val="18"/>
              </w:rPr>
              <w:t>LEGAL PRACTICE</w:t>
            </w:r>
          </w:p>
        </w:tc>
        <w:tc>
          <w:tcPr>
            <w:tcW w:w="612" w:type="dxa"/>
            <w:tcBorders>
              <w:bottom w:val="single" w:sz="4" w:space="0" w:color="auto"/>
            </w:tcBorders>
            <w:shd w:val="clear" w:color="auto" w:fill="D0CECE" w:themeFill="background2" w:themeFillShade="E6"/>
          </w:tcPr>
          <w:p w14:paraId="6F5E7B51"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16ADBB54" w14:textId="77777777" w:rsidR="0042199F" w:rsidRPr="007B5511" w:rsidRDefault="0042199F" w:rsidP="00DF3BBD">
            <w:pPr>
              <w:rPr>
                <w:sz w:val="18"/>
                <w:szCs w:val="18"/>
              </w:rPr>
            </w:pPr>
          </w:p>
        </w:tc>
        <w:tc>
          <w:tcPr>
            <w:tcW w:w="659" w:type="dxa"/>
            <w:tcBorders>
              <w:bottom w:val="single" w:sz="4" w:space="0" w:color="auto"/>
            </w:tcBorders>
            <w:shd w:val="clear" w:color="auto" w:fill="D0CECE" w:themeFill="background2" w:themeFillShade="E6"/>
          </w:tcPr>
          <w:p w14:paraId="21F84462" w14:textId="77777777" w:rsidR="0042199F" w:rsidRPr="007B5511" w:rsidRDefault="0042199F" w:rsidP="00DF3BBD">
            <w:pPr>
              <w:rPr>
                <w:sz w:val="18"/>
                <w:szCs w:val="18"/>
              </w:rPr>
            </w:pPr>
          </w:p>
        </w:tc>
        <w:tc>
          <w:tcPr>
            <w:tcW w:w="617" w:type="dxa"/>
            <w:tcBorders>
              <w:bottom w:val="single" w:sz="4" w:space="0" w:color="auto"/>
            </w:tcBorders>
            <w:shd w:val="clear" w:color="auto" w:fill="D0CECE" w:themeFill="background2" w:themeFillShade="E6"/>
          </w:tcPr>
          <w:p w14:paraId="4C64264A"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391DB1AF" w14:textId="77777777" w:rsidR="0042199F" w:rsidRPr="007B5511" w:rsidRDefault="0042199F" w:rsidP="00DF3BBD">
            <w:pPr>
              <w:rPr>
                <w:sz w:val="18"/>
                <w:szCs w:val="18"/>
              </w:rPr>
            </w:pPr>
          </w:p>
        </w:tc>
        <w:tc>
          <w:tcPr>
            <w:tcW w:w="652" w:type="dxa"/>
            <w:tcBorders>
              <w:bottom w:val="single" w:sz="4" w:space="0" w:color="auto"/>
            </w:tcBorders>
            <w:shd w:val="clear" w:color="auto" w:fill="D0CECE" w:themeFill="background2" w:themeFillShade="E6"/>
          </w:tcPr>
          <w:p w14:paraId="43366762"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1928E828"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515EF9EE" w14:textId="77777777" w:rsidR="0042199F" w:rsidRPr="007B5511" w:rsidRDefault="0042199F" w:rsidP="00DF3BBD">
            <w:pPr>
              <w:rPr>
                <w:sz w:val="18"/>
                <w:szCs w:val="18"/>
              </w:rPr>
            </w:pPr>
          </w:p>
        </w:tc>
      </w:tr>
      <w:tr w:rsidR="0042199F" w:rsidRPr="007B5511" w14:paraId="6EB9173E" w14:textId="77777777" w:rsidTr="00DF3BBD">
        <w:tc>
          <w:tcPr>
            <w:tcW w:w="5195" w:type="dxa"/>
            <w:shd w:val="clear" w:color="auto" w:fill="E7E6E6" w:themeFill="background2"/>
          </w:tcPr>
          <w:p w14:paraId="7B31E88D" w14:textId="77777777" w:rsidR="0042199F" w:rsidRPr="00896545" w:rsidRDefault="0042199F" w:rsidP="00DF3BBD">
            <w:pPr>
              <w:rPr>
                <w:b/>
                <w:sz w:val="18"/>
                <w:szCs w:val="18"/>
              </w:rPr>
            </w:pPr>
            <w:r w:rsidRPr="00896545">
              <w:rPr>
                <w:b/>
                <w:sz w:val="18"/>
                <w:szCs w:val="18"/>
              </w:rPr>
              <w:t xml:space="preserve">ETPC </w:t>
            </w:r>
            <w:r>
              <w:rPr>
                <w:b/>
                <w:sz w:val="18"/>
                <w:szCs w:val="18"/>
              </w:rPr>
              <w:t xml:space="preserve">&amp; </w:t>
            </w:r>
            <w:r w:rsidRPr="009040A4">
              <w:rPr>
                <w:b/>
                <w:sz w:val="18"/>
                <w:szCs w:val="18"/>
              </w:rPr>
              <w:t xml:space="preserve">CPNRE </w:t>
            </w:r>
            <w:r w:rsidRPr="00896545">
              <w:rPr>
                <w:b/>
                <w:sz w:val="18"/>
                <w:szCs w:val="18"/>
              </w:rPr>
              <w:t>LEGAL PRACTICE</w:t>
            </w:r>
          </w:p>
        </w:tc>
        <w:tc>
          <w:tcPr>
            <w:tcW w:w="612" w:type="dxa"/>
            <w:shd w:val="clear" w:color="auto" w:fill="E7E6E6" w:themeFill="background2"/>
          </w:tcPr>
          <w:p w14:paraId="44B35D70" w14:textId="77777777" w:rsidR="0042199F" w:rsidRPr="007B5511" w:rsidRDefault="0042199F" w:rsidP="00DF3BBD">
            <w:pPr>
              <w:rPr>
                <w:sz w:val="18"/>
                <w:szCs w:val="18"/>
              </w:rPr>
            </w:pPr>
          </w:p>
        </w:tc>
        <w:tc>
          <w:tcPr>
            <w:tcW w:w="567" w:type="dxa"/>
            <w:shd w:val="clear" w:color="auto" w:fill="E7E6E6" w:themeFill="background2"/>
          </w:tcPr>
          <w:p w14:paraId="3014610A" w14:textId="77777777" w:rsidR="0042199F" w:rsidRPr="007B5511" w:rsidRDefault="0042199F" w:rsidP="00DF3BBD">
            <w:pPr>
              <w:rPr>
                <w:sz w:val="18"/>
                <w:szCs w:val="18"/>
              </w:rPr>
            </w:pPr>
          </w:p>
        </w:tc>
        <w:tc>
          <w:tcPr>
            <w:tcW w:w="659" w:type="dxa"/>
            <w:shd w:val="clear" w:color="auto" w:fill="E7E6E6" w:themeFill="background2"/>
          </w:tcPr>
          <w:p w14:paraId="18DB7DD3" w14:textId="77777777" w:rsidR="0042199F" w:rsidRPr="007B5511" w:rsidRDefault="0042199F" w:rsidP="00DF3BBD">
            <w:pPr>
              <w:rPr>
                <w:sz w:val="18"/>
                <w:szCs w:val="18"/>
              </w:rPr>
            </w:pPr>
          </w:p>
        </w:tc>
        <w:tc>
          <w:tcPr>
            <w:tcW w:w="617" w:type="dxa"/>
            <w:shd w:val="clear" w:color="auto" w:fill="E7E6E6" w:themeFill="background2"/>
          </w:tcPr>
          <w:p w14:paraId="3776BC2E" w14:textId="77777777" w:rsidR="0042199F" w:rsidRPr="007B5511" w:rsidRDefault="0042199F" w:rsidP="00DF3BBD">
            <w:pPr>
              <w:rPr>
                <w:sz w:val="18"/>
                <w:szCs w:val="18"/>
              </w:rPr>
            </w:pPr>
          </w:p>
        </w:tc>
        <w:tc>
          <w:tcPr>
            <w:tcW w:w="567" w:type="dxa"/>
            <w:shd w:val="clear" w:color="auto" w:fill="E7E6E6" w:themeFill="background2"/>
          </w:tcPr>
          <w:p w14:paraId="611DF0D9" w14:textId="77777777" w:rsidR="0042199F" w:rsidRPr="007B5511" w:rsidRDefault="0042199F" w:rsidP="00DF3BBD">
            <w:pPr>
              <w:rPr>
                <w:sz w:val="18"/>
                <w:szCs w:val="18"/>
              </w:rPr>
            </w:pPr>
          </w:p>
        </w:tc>
        <w:tc>
          <w:tcPr>
            <w:tcW w:w="652" w:type="dxa"/>
            <w:shd w:val="clear" w:color="auto" w:fill="E7E6E6" w:themeFill="background2"/>
          </w:tcPr>
          <w:p w14:paraId="54ADA141" w14:textId="77777777" w:rsidR="0042199F" w:rsidRPr="007B5511" w:rsidRDefault="0042199F" w:rsidP="00DF3BBD">
            <w:pPr>
              <w:rPr>
                <w:sz w:val="18"/>
                <w:szCs w:val="18"/>
              </w:rPr>
            </w:pPr>
          </w:p>
        </w:tc>
        <w:tc>
          <w:tcPr>
            <w:tcW w:w="612" w:type="dxa"/>
            <w:shd w:val="clear" w:color="auto" w:fill="E7E6E6" w:themeFill="background2"/>
          </w:tcPr>
          <w:p w14:paraId="24100E16" w14:textId="77777777" w:rsidR="0042199F" w:rsidRPr="007B5511" w:rsidRDefault="0042199F" w:rsidP="00DF3BBD">
            <w:pPr>
              <w:rPr>
                <w:sz w:val="18"/>
                <w:szCs w:val="18"/>
              </w:rPr>
            </w:pPr>
          </w:p>
        </w:tc>
        <w:tc>
          <w:tcPr>
            <w:tcW w:w="612" w:type="dxa"/>
            <w:shd w:val="clear" w:color="auto" w:fill="E7E6E6" w:themeFill="background2"/>
          </w:tcPr>
          <w:p w14:paraId="16F922CF" w14:textId="77777777" w:rsidR="0042199F" w:rsidRPr="007B5511" w:rsidRDefault="0042199F" w:rsidP="00DF3BBD">
            <w:pPr>
              <w:rPr>
                <w:sz w:val="18"/>
                <w:szCs w:val="18"/>
              </w:rPr>
            </w:pPr>
          </w:p>
        </w:tc>
      </w:tr>
      <w:tr w:rsidR="0042199F" w:rsidRPr="007B5511" w14:paraId="1AC0C66D" w14:textId="77777777" w:rsidTr="00DF3BBD">
        <w:tc>
          <w:tcPr>
            <w:tcW w:w="5195" w:type="dxa"/>
            <w:shd w:val="clear" w:color="auto" w:fill="E7E6E6" w:themeFill="background2"/>
          </w:tcPr>
          <w:p w14:paraId="4DBDA0A1" w14:textId="77777777" w:rsidR="0042199F" w:rsidRPr="00896545" w:rsidRDefault="0042199F" w:rsidP="00DF3BBD">
            <w:pPr>
              <w:rPr>
                <w:b/>
                <w:sz w:val="18"/>
                <w:szCs w:val="18"/>
              </w:rPr>
            </w:pPr>
            <w:r>
              <w:rPr>
                <w:sz w:val="18"/>
                <w:szCs w:val="18"/>
              </w:rPr>
              <w:t>Practical nursing students:</w:t>
            </w:r>
          </w:p>
        </w:tc>
        <w:tc>
          <w:tcPr>
            <w:tcW w:w="612" w:type="dxa"/>
            <w:shd w:val="clear" w:color="auto" w:fill="E7E6E6" w:themeFill="background2"/>
          </w:tcPr>
          <w:p w14:paraId="7EC82B1C" w14:textId="77777777" w:rsidR="0042199F" w:rsidRPr="007B5511" w:rsidRDefault="0042199F" w:rsidP="00DF3BBD">
            <w:pPr>
              <w:rPr>
                <w:sz w:val="18"/>
                <w:szCs w:val="18"/>
              </w:rPr>
            </w:pPr>
          </w:p>
        </w:tc>
        <w:tc>
          <w:tcPr>
            <w:tcW w:w="567" w:type="dxa"/>
            <w:shd w:val="clear" w:color="auto" w:fill="E7E6E6" w:themeFill="background2"/>
          </w:tcPr>
          <w:p w14:paraId="602ABD38" w14:textId="77777777" w:rsidR="0042199F" w:rsidRPr="007B5511" w:rsidRDefault="0042199F" w:rsidP="00DF3BBD">
            <w:pPr>
              <w:rPr>
                <w:sz w:val="18"/>
                <w:szCs w:val="18"/>
              </w:rPr>
            </w:pPr>
          </w:p>
        </w:tc>
        <w:tc>
          <w:tcPr>
            <w:tcW w:w="659" w:type="dxa"/>
            <w:shd w:val="clear" w:color="auto" w:fill="E7E6E6" w:themeFill="background2"/>
          </w:tcPr>
          <w:p w14:paraId="62A9E47C" w14:textId="77777777" w:rsidR="0042199F" w:rsidRPr="007B5511" w:rsidRDefault="0042199F" w:rsidP="00DF3BBD">
            <w:pPr>
              <w:rPr>
                <w:sz w:val="18"/>
                <w:szCs w:val="18"/>
              </w:rPr>
            </w:pPr>
          </w:p>
        </w:tc>
        <w:tc>
          <w:tcPr>
            <w:tcW w:w="617" w:type="dxa"/>
            <w:shd w:val="clear" w:color="auto" w:fill="E7E6E6" w:themeFill="background2"/>
          </w:tcPr>
          <w:p w14:paraId="2AAF4C67" w14:textId="77777777" w:rsidR="0042199F" w:rsidRPr="007B5511" w:rsidRDefault="0042199F" w:rsidP="00DF3BBD">
            <w:pPr>
              <w:rPr>
                <w:sz w:val="18"/>
                <w:szCs w:val="18"/>
              </w:rPr>
            </w:pPr>
          </w:p>
        </w:tc>
        <w:tc>
          <w:tcPr>
            <w:tcW w:w="567" w:type="dxa"/>
            <w:shd w:val="clear" w:color="auto" w:fill="E7E6E6" w:themeFill="background2"/>
          </w:tcPr>
          <w:p w14:paraId="2212DFB7" w14:textId="77777777" w:rsidR="0042199F" w:rsidRPr="007B5511" w:rsidRDefault="0042199F" w:rsidP="00DF3BBD">
            <w:pPr>
              <w:rPr>
                <w:sz w:val="18"/>
                <w:szCs w:val="18"/>
              </w:rPr>
            </w:pPr>
          </w:p>
        </w:tc>
        <w:tc>
          <w:tcPr>
            <w:tcW w:w="652" w:type="dxa"/>
            <w:shd w:val="clear" w:color="auto" w:fill="E7E6E6" w:themeFill="background2"/>
          </w:tcPr>
          <w:p w14:paraId="491D3038" w14:textId="77777777" w:rsidR="0042199F" w:rsidRPr="007B5511" w:rsidRDefault="0042199F" w:rsidP="00DF3BBD">
            <w:pPr>
              <w:rPr>
                <w:sz w:val="18"/>
                <w:szCs w:val="18"/>
              </w:rPr>
            </w:pPr>
          </w:p>
        </w:tc>
        <w:tc>
          <w:tcPr>
            <w:tcW w:w="612" w:type="dxa"/>
            <w:shd w:val="clear" w:color="auto" w:fill="E7E6E6" w:themeFill="background2"/>
          </w:tcPr>
          <w:p w14:paraId="7FCFABC8" w14:textId="77777777" w:rsidR="0042199F" w:rsidRPr="007B5511" w:rsidRDefault="0042199F" w:rsidP="00DF3BBD">
            <w:pPr>
              <w:rPr>
                <w:sz w:val="18"/>
                <w:szCs w:val="18"/>
              </w:rPr>
            </w:pPr>
          </w:p>
        </w:tc>
        <w:tc>
          <w:tcPr>
            <w:tcW w:w="612" w:type="dxa"/>
            <w:shd w:val="clear" w:color="auto" w:fill="E7E6E6" w:themeFill="background2"/>
          </w:tcPr>
          <w:p w14:paraId="5CFE16E2" w14:textId="77777777" w:rsidR="0042199F" w:rsidRPr="007B5511" w:rsidRDefault="0042199F" w:rsidP="00DF3BBD">
            <w:pPr>
              <w:rPr>
                <w:sz w:val="18"/>
                <w:szCs w:val="18"/>
              </w:rPr>
            </w:pPr>
          </w:p>
        </w:tc>
      </w:tr>
      <w:tr w:rsidR="0042199F" w:rsidRPr="007B5511" w14:paraId="597397E7" w14:textId="77777777" w:rsidTr="00DF3BBD">
        <w:tc>
          <w:tcPr>
            <w:tcW w:w="5195" w:type="dxa"/>
          </w:tcPr>
          <w:p w14:paraId="708913C5" w14:textId="77777777" w:rsidR="0042199F" w:rsidRPr="00496A1D" w:rsidRDefault="0042199F" w:rsidP="0091209D">
            <w:pPr>
              <w:pStyle w:val="ListParagraph"/>
              <w:numPr>
                <w:ilvl w:val="0"/>
                <w:numId w:val="180"/>
              </w:numPr>
              <w:rPr>
                <w:sz w:val="18"/>
                <w:szCs w:val="18"/>
              </w:rPr>
            </w:pPr>
            <w:r w:rsidRPr="00496A1D">
              <w:rPr>
                <w:sz w:val="18"/>
                <w:szCs w:val="18"/>
              </w:rPr>
              <w:t>Adhere to legal requirements of practical nursing practice.</w:t>
            </w:r>
          </w:p>
        </w:tc>
        <w:tc>
          <w:tcPr>
            <w:tcW w:w="612" w:type="dxa"/>
          </w:tcPr>
          <w:p w14:paraId="55C8540B" w14:textId="77777777" w:rsidR="0042199F" w:rsidRPr="007B5511" w:rsidRDefault="00EF4781" w:rsidP="00DF3BBD">
            <w:pPr>
              <w:rPr>
                <w:sz w:val="18"/>
                <w:szCs w:val="18"/>
              </w:rPr>
            </w:pPr>
            <w:r w:rsidRPr="00E175C3">
              <w:rPr>
                <w:sz w:val="36"/>
                <w:szCs w:val="36"/>
              </w:rPr>
              <w:sym w:font="Wingdings 2" w:char="F050"/>
            </w:r>
          </w:p>
        </w:tc>
        <w:tc>
          <w:tcPr>
            <w:tcW w:w="567" w:type="dxa"/>
          </w:tcPr>
          <w:p w14:paraId="014CFDFF" w14:textId="77777777" w:rsidR="0042199F" w:rsidRPr="007B5511" w:rsidRDefault="0042199F" w:rsidP="00DF3BBD">
            <w:pPr>
              <w:rPr>
                <w:sz w:val="18"/>
                <w:szCs w:val="18"/>
              </w:rPr>
            </w:pPr>
          </w:p>
        </w:tc>
        <w:tc>
          <w:tcPr>
            <w:tcW w:w="659" w:type="dxa"/>
          </w:tcPr>
          <w:p w14:paraId="01B8C481" w14:textId="77777777" w:rsidR="0042199F" w:rsidRPr="007B5511" w:rsidRDefault="0042199F" w:rsidP="00DF3BBD">
            <w:pPr>
              <w:rPr>
                <w:sz w:val="18"/>
                <w:szCs w:val="18"/>
              </w:rPr>
            </w:pPr>
          </w:p>
        </w:tc>
        <w:tc>
          <w:tcPr>
            <w:tcW w:w="617" w:type="dxa"/>
          </w:tcPr>
          <w:p w14:paraId="28574A6E" w14:textId="77777777" w:rsidR="0042199F" w:rsidRPr="007B5511" w:rsidRDefault="0042199F" w:rsidP="00DF3BBD">
            <w:pPr>
              <w:rPr>
                <w:sz w:val="18"/>
                <w:szCs w:val="18"/>
              </w:rPr>
            </w:pPr>
          </w:p>
        </w:tc>
        <w:tc>
          <w:tcPr>
            <w:tcW w:w="567" w:type="dxa"/>
          </w:tcPr>
          <w:p w14:paraId="37CF1A77" w14:textId="77777777" w:rsidR="0042199F" w:rsidRPr="007B5511" w:rsidRDefault="0042199F" w:rsidP="00DF3BBD">
            <w:pPr>
              <w:rPr>
                <w:sz w:val="18"/>
                <w:szCs w:val="18"/>
              </w:rPr>
            </w:pPr>
            <w:r w:rsidRPr="00E175C3">
              <w:rPr>
                <w:sz w:val="36"/>
                <w:szCs w:val="36"/>
              </w:rPr>
              <w:sym w:font="Wingdings 2" w:char="F050"/>
            </w:r>
          </w:p>
        </w:tc>
        <w:tc>
          <w:tcPr>
            <w:tcW w:w="652" w:type="dxa"/>
          </w:tcPr>
          <w:p w14:paraId="1F3710C6" w14:textId="77777777" w:rsidR="0042199F" w:rsidRPr="007B5511" w:rsidRDefault="0042199F" w:rsidP="00DF3BBD">
            <w:pPr>
              <w:rPr>
                <w:sz w:val="18"/>
                <w:szCs w:val="18"/>
              </w:rPr>
            </w:pPr>
          </w:p>
        </w:tc>
        <w:tc>
          <w:tcPr>
            <w:tcW w:w="612" w:type="dxa"/>
          </w:tcPr>
          <w:p w14:paraId="1E8B4D4E" w14:textId="77777777" w:rsidR="0042199F" w:rsidRPr="007B5511" w:rsidRDefault="0042199F" w:rsidP="00DF3BBD">
            <w:pPr>
              <w:rPr>
                <w:sz w:val="18"/>
                <w:szCs w:val="18"/>
              </w:rPr>
            </w:pPr>
            <w:r w:rsidRPr="00E175C3">
              <w:rPr>
                <w:sz w:val="36"/>
                <w:szCs w:val="36"/>
              </w:rPr>
              <w:sym w:font="Wingdings 2" w:char="F050"/>
            </w:r>
          </w:p>
        </w:tc>
        <w:tc>
          <w:tcPr>
            <w:tcW w:w="612" w:type="dxa"/>
          </w:tcPr>
          <w:p w14:paraId="612166DA" w14:textId="77777777" w:rsidR="0042199F" w:rsidRPr="007B5511" w:rsidRDefault="0042199F" w:rsidP="00DF3BBD">
            <w:pPr>
              <w:rPr>
                <w:sz w:val="18"/>
                <w:szCs w:val="18"/>
              </w:rPr>
            </w:pPr>
            <w:r w:rsidRPr="00E175C3">
              <w:rPr>
                <w:sz w:val="36"/>
                <w:szCs w:val="36"/>
              </w:rPr>
              <w:sym w:font="Wingdings 2" w:char="F050"/>
            </w:r>
          </w:p>
        </w:tc>
      </w:tr>
      <w:tr w:rsidR="0042199F" w:rsidRPr="007B5511" w14:paraId="71FDBDED" w14:textId="77777777" w:rsidTr="00DF3BBD">
        <w:tc>
          <w:tcPr>
            <w:tcW w:w="5195" w:type="dxa"/>
          </w:tcPr>
          <w:p w14:paraId="42976989" w14:textId="77777777" w:rsidR="0042199F" w:rsidRPr="00496A1D" w:rsidRDefault="0042199F" w:rsidP="0091209D">
            <w:pPr>
              <w:pStyle w:val="ListParagraph"/>
              <w:numPr>
                <w:ilvl w:val="0"/>
                <w:numId w:val="180"/>
              </w:numPr>
              <w:rPr>
                <w:sz w:val="18"/>
                <w:szCs w:val="18"/>
              </w:rPr>
            </w:pPr>
            <w:r w:rsidRPr="00496A1D">
              <w:rPr>
                <w:sz w:val="18"/>
                <w:szCs w:val="18"/>
              </w:rPr>
              <w:t xml:space="preserve">Maintain client confidentiality in written, oral and electronic communication. </w:t>
            </w:r>
          </w:p>
        </w:tc>
        <w:tc>
          <w:tcPr>
            <w:tcW w:w="612" w:type="dxa"/>
          </w:tcPr>
          <w:p w14:paraId="45B886D5" w14:textId="77777777" w:rsidR="0042199F" w:rsidRPr="007B5511" w:rsidRDefault="00EF4781" w:rsidP="00DF3BBD">
            <w:pPr>
              <w:rPr>
                <w:sz w:val="18"/>
                <w:szCs w:val="18"/>
              </w:rPr>
            </w:pPr>
            <w:r w:rsidRPr="00E175C3">
              <w:rPr>
                <w:sz w:val="36"/>
                <w:szCs w:val="36"/>
              </w:rPr>
              <w:sym w:font="Wingdings 2" w:char="F050"/>
            </w:r>
          </w:p>
        </w:tc>
        <w:tc>
          <w:tcPr>
            <w:tcW w:w="567" w:type="dxa"/>
          </w:tcPr>
          <w:p w14:paraId="53197FF4" w14:textId="77777777" w:rsidR="0042199F" w:rsidRPr="007B5511" w:rsidRDefault="0042199F" w:rsidP="00DF3BBD">
            <w:pPr>
              <w:rPr>
                <w:sz w:val="18"/>
                <w:szCs w:val="18"/>
              </w:rPr>
            </w:pPr>
            <w:r w:rsidRPr="00E175C3">
              <w:rPr>
                <w:sz w:val="36"/>
                <w:szCs w:val="36"/>
              </w:rPr>
              <w:sym w:font="Wingdings 2" w:char="F050"/>
            </w:r>
          </w:p>
        </w:tc>
        <w:tc>
          <w:tcPr>
            <w:tcW w:w="659" w:type="dxa"/>
          </w:tcPr>
          <w:p w14:paraId="144EA708" w14:textId="77777777" w:rsidR="0042199F" w:rsidRPr="007B5511" w:rsidRDefault="0042199F" w:rsidP="00DF3BBD">
            <w:pPr>
              <w:rPr>
                <w:sz w:val="18"/>
                <w:szCs w:val="18"/>
              </w:rPr>
            </w:pPr>
          </w:p>
        </w:tc>
        <w:tc>
          <w:tcPr>
            <w:tcW w:w="617" w:type="dxa"/>
          </w:tcPr>
          <w:p w14:paraId="286AAD42" w14:textId="77777777" w:rsidR="0042199F" w:rsidRPr="007B5511" w:rsidRDefault="0042199F" w:rsidP="00DF3BBD">
            <w:pPr>
              <w:rPr>
                <w:sz w:val="18"/>
                <w:szCs w:val="18"/>
              </w:rPr>
            </w:pPr>
          </w:p>
        </w:tc>
        <w:tc>
          <w:tcPr>
            <w:tcW w:w="567" w:type="dxa"/>
          </w:tcPr>
          <w:p w14:paraId="1F857E2B" w14:textId="77777777" w:rsidR="0042199F" w:rsidRPr="007B5511" w:rsidRDefault="0042199F" w:rsidP="00DF3BBD">
            <w:pPr>
              <w:rPr>
                <w:sz w:val="18"/>
                <w:szCs w:val="18"/>
              </w:rPr>
            </w:pPr>
          </w:p>
        </w:tc>
        <w:tc>
          <w:tcPr>
            <w:tcW w:w="652" w:type="dxa"/>
          </w:tcPr>
          <w:p w14:paraId="5F45EC25" w14:textId="77777777" w:rsidR="0042199F" w:rsidRPr="007B5511" w:rsidRDefault="0042199F" w:rsidP="00DF3BBD">
            <w:pPr>
              <w:rPr>
                <w:sz w:val="18"/>
                <w:szCs w:val="18"/>
              </w:rPr>
            </w:pPr>
          </w:p>
        </w:tc>
        <w:tc>
          <w:tcPr>
            <w:tcW w:w="612" w:type="dxa"/>
          </w:tcPr>
          <w:p w14:paraId="18812DF2" w14:textId="77777777" w:rsidR="0042199F" w:rsidRPr="007B5511" w:rsidRDefault="0042199F" w:rsidP="00DF3BBD">
            <w:pPr>
              <w:rPr>
                <w:sz w:val="18"/>
                <w:szCs w:val="18"/>
              </w:rPr>
            </w:pPr>
            <w:r w:rsidRPr="00E175C3">
              <w:rPr>
                <w:sz w:val="36"/>
                <w:szCs w:val="36"/>
              </w:rPr>
              <w:sym w:font="Wingdings 2" w:char="F050"/>
            </w:r>
          </w:p>
        </w:tc>
        <w:tc>
          <w:tcPr>
            <w:tcW w:w="612" w:type="dxa"/>
          </w:tcPr>
          <w:p w14:paraId="2ECC62F9" w14:textId="77777777" w:rsidR="0042199F" w:rsidRPr="007B5511" w:rsidRDefault="0042199F" w:rsidP="00DF3BBD">
            <w:pPr>
              <w:rPr>
                <w:sz w:val="18"/>
                <w:szCs w:val="18"/>
              </w:rPr>
            </w:pPr>
            <w:r w:rsidRPr="00E175C3">
              <w:rPr>
                <w:sz w:val="36"/>
                <w:szCs w:val="36"/>
              </w:rPr>
              <w:sym w:font="Wingdings 2" w:char="F050"/>
            </w:r>
          </w:p>
        </w:tc>
      </w:tr>
      <w:tr w:rsidR="0042199F" w:rsidRPr="007B5511" w14:paraId="2FB9C70F" w14:textId="77777777" w:rsidTr="00DF3BBD">
        <w:tc>
          <w:tcPr>
            <w:tcW w:w="5195" w:type="dxa"/>
            <w:tcBorders>
              <w:bottom w:val="single" w:sz="4" w:space="0" w:color="auto"/>
            </w:tcBorders>
          </w:tcPr>
          <w:p w14:paraId="2E6C1446" w14:textId="77777777" w:rsidR="0042199F" w:rsidRDefault="0042199F" w:rsidP="0091209D">
            <w:pPr>
              <w:pStyle w:val="ListParagraph"/>
              <w:numPr>
                <w:ilvl w:val="0"/>
                <w:numId w:val="180"/>
              </w:numPr>
              <w:rPr>
                <w:sz w:val="18"/>
                <w:szCs w:val="18"/>
              </w:rPr>
            </w:pPr>
            <w:r w:rsidRPr="00496A1D">
              <w:rPr>
                <w:sz w:val="18"/>
                <w:szCs w:val="18"/>
              </w:rPr>
              <w:t xml:space="preserve">Adhere to legal requirements regarding documentation. </w:t>
            </w:r>
          </w:p>
          <w:p w14:paraId="03529FEB" w14:textId="77777777" w:rsidR="0042199F" w:rsidRDefault="0042199F" w:rsidP="00DF3BBD">
            <w:pPr>
              <w:rPr>
                <w:sz w:val="18"/>
                <w:szCs w:val="18"/>
              </w:rPr>
            </w:pPr>
          </w:p>
          <w:p w14:paraId="13CDAFB9" w14:textId="77777777" w:rsidR="0042199F" w:rsidRPr="00FF2B94" w:rsidRDefault="0042199F" w:rsidP="00DF3BBD">
            <w:pPr>
              <w:rPr>
                <w:sz w:val="18"/>
                <w:szCs w:val="18"/>
              </w:rPr>
            </w:pPr>
          </w:p>
        </w:tc>
        <w:tc>
          <w:tcPr>
            <w:tcW w:w="612" w:type="dxa"/>
            <w:tcBorders>
              <w:bottom w:val="single" w:sz="4" w:space="0" w:color="auto"/>
            </w:tcBorders>
          </w:tcPr>
          <w:p w14:paraId="54DB0C46" w14:textId="77777777" w:rsidR="0042199F" w:rsidRPr="007B5511" w:rsidRDefault="00EF4781" w:rsidP="00DF3BBD">
            <w:pPr>
              <w:rPr>
                <w:sz w:val="18"/>
                <w:szCs w:val="18"/>
              </w:rPr>
            </w:pPr>
            <w:r w:rsidRPr="00E175C3">
              <w:rPr>
                <w:sz w:val="36"/>
                <w:szCs w:val="36"/>
              </w:rPr>
              <w:sym w:font="Wingdings 2" w:char="F050"/>
            </w:r>
          </w:p>
        </w:tc>
        <w:tc>
          <w:tcPr>
            <w:tcW w:w="567" w:type="dxa"/>
            <w:tcBorders>
              <w:bottom w:val="single" w:sz="4" w:space="0" w:color="auto"/>
            </w:tcBorders>
          </w:tcPr>
          <w:p w14:paraId="7272AF85" w14:textId="77777777" w:rsidR="0042199F" w:rsidRPr="007B5511" w:rsidRDefault="0042199F" w:rsidP="00DF3BBD">
            <w:pPr>
              <w:rPr>
                <w:sz w:val="18"/>
                <w:szCs w:val="18"/>
              </w:rPr>
            </w:pPr>
            <w:r w:rsidRPr="00E175C3">
              <w:rPr>
                <w:sz w:val="36"/>
                <w:szCs w:val="36"/>
              </w:rPr>
              <w:sym w:font="Wingdings 2" w:char="F050"/>
            </w:r>
          </w:p>
        </w:tc>
        <w:tc>
          <w:tcPr>
            <w:tcW w:w="659" w:type="dxa"/>
            <w:tcBorders>
              <w:bottom w:val="single" w:sz="4" w:space="0" w:color="auto"/>
            </w:tcBorders>
          </w:tcPr>
          <w:p w14:paraId="34C47635" w14:textId="77777777" w:rsidR="0042199F" w:rsidRPr="007B5511" w:rsidRDefault="0042199F" w:rsidP="00DF3BBD">
            <w:pPr>
              <w:rPr>
                <w:sz w:val="18"/>
                <w:szCs w:val="18"/>
              </w:rPr>
            </w:pPr>
          </w:p>
        </w:tc>
        <w:tc>
          <w:tcPr>
            <w:tcW w:w="617" w:type="dxa"/>
            <w:tcBorders>
              <w:bottom w:val="single" w:sz="4" w:space="0" w:color="auto"/>
            </w:tcBorders>
          </w:tcPr>
          <w:p w14:paraId="6FF79084" w14:textId="77777777" w:rsidR="0042199F" w:rsidRPr="007B5511" w:rsidRDefault="0042199F" w:rsidP="00DF3BBD">
            <w:pPr>
              <w:rPr>
                <w:sz w:val="18"/>
                <w:szCs w:val="18"/>
              </w:rPr>
            </w:pPr>
          </w:p>
        </w:tc>
        <w:tc>
          <w:tcPr>
            <w:tcW w:w="567" w:type="dxa"/>
            <w:tcBorders>
              <w:bottom w:val="single" w:sz="4" w:space="0" w:color="auto"/>
            </w:tcBorders>
          </w:tcPr>
          <w:p w14:paraId="076FF9D0" w14:textId="77777777" w:rsidR="0042199F" w:rsidRPr="007B5511" w:rsidRDefault="0042199F" w:rsidP="00DF3BBD">
            <w:pPr>
              <w:rPr>
                <w:sz w:val="18"/>
                <w:szCs w:val="18"/>
              </w:rPr>
            </w:pPr>
            <w:r w:rsidRPr="00E175C3">
              <w:rPr>
                <w:sz w:val="36"/>
                <w:szCs w:val="36"/>
              </w:rPr>
              <w:sym w:font="Wingdings 2" w:char="F050"/>
            </w:r>
          </w:p>
        </w:tc>
        <w:tc>
          <w:tcPr>
            <w:tcW w:w="652" w:type="dxa"/>
            <w:tcBorders>
              <w:bottom w:val="single" w:sz="4" w:space="0" w:color="auto"/>
            </w:tcBorders>
          </w:tcPr>
          <w:p w14:paraId="6DCF5CBA"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4725464E"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7C06E630" w14:textId="77777777" w:rsidR="0042199F" w:rsidRPr="007B5511" w:rsidRDefault="0042199F" w:rsidP="00DF3BBD">
            <w:pPr>
              <w:rPr>
                <w:sz w:val="18"/>
                <w:szCs w:val="18"/>
              </w:rPr>
            </w:pPr>
            <w:r w:rsidRPr="00E175C3">
              <w:rPr>
                <w:sz w:val="36"/>
                <w:szCs w:val="36"/>
              </w:rPr>
              <w:sym w:font="Wingdings 2" w:char="F050"/>
            </w:r>
          </w:p>
        </w:tc>
      </w:tr>
      <w:tr w:rsidR="0042199F" w:rsidRPr="007B5511" w14:paraId="36AE95A9" w14:textId="77777777" w:rsidTr="00DF3BBD">
        <w:tc>
          <w:tcPr>
            <w:tcW w:w="5195" w:type="dxa"/>
            <w:tcBorders>
              <w:bottom w:val="single" w:sz="4" w:space="0" w:color="auto"/>
            </w:tcBorders>
            <w:shd w:val="clear" w:color="auto" w:fill="D0CECE" w:themeFill="background2" w:themeFillShade="E6"/>
          </w:tcPr>
          <w:p w14:paraId="05165B9A" w14:textId="77777777" w:rsidR="0042199F" w:rsidRPr="007B5511" w:rsidRDefault="0042199F" w:rsidP="00DF3BBD">
            <w:pPr>
              <w:jc w:val="center"/>
              <w:rPr>
                <w:sz w:val="18"/>
                <w:szCs w:val="18"/>
              </w:rPr>
            </w:pPr>
            <w:r w:rsidRPr="00014EA9">
              <w:rPr>
                <w:b/>
                <w:sz w:val="18"/>
                <w:szCs w:val="18"/>
              </w:rPr>
              <w:t>FOUNDATIONS OF PRACTICE</w:t>
            </w:r>
          </w:p>
        </w:tc>
        <w:tc>
          <w:tcPr>
            <w:tcW w:w="612" w:type="dxa"/>
            <w:tcBorders>
              <w:bottom w:val="single" w:sz="4" w:space="0" w:color="auto"/>
            </w:tcBorders>
            <w:shd w:val="clear" w:color="auto" w:fill="D0CECE" w:themeFill="background2" w:themeFillShade="E6"/>
          </w:tcPr>
          <w:p w14:paraId="45C4CB8E"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29C1F1A9" w14:textId="77777777" w:rsidR="0042199F" w:rsidRPr="007B5511" w:rsidRDefault="0042199F" w:rsidP="00DF3BBD">
            <w:pPr>
              <w:rPr>
                <w:sz w:val="18"/>
                <w:szCs w:val="18"/>
              </w:rPr>
            </w:pPr>
          </w:p>
        </w:tc>
        <w:tc>
          <w:tcPr>
            <w:tcW w:w="659" w:type="dxa"/>
            <w:tcBorders>
              <w:bottom w:val="single" w:sz="4" w:space="0" w:color="auto"/>
            </w:tcBorders>
            <w:shd w:val="clear" w:color="auto" w:fill="D0CECE" w:themeFill="background2" w:themeFillShade="E6"/>
          </w:tcPr>
          <w:p w14:paraId="1060A987" w14:textId="77777777" w:rsidR="0042199F" w:rsidRPr="007B5511" w:rsidRDefault="0042199F" w:rsidP="00DF3BBD">
            <w:pPr>
              <w:rPr>
                <w:sz w:val="18"/>
                <w:szCs w:val="18"/>
              </w:rPr>
            </w:pPr>
          </w:p>
        </w:tc>
        <w:tc>
          <w:tcPr>
            <w:tcW w:w="617" w:type="dxa"/>
            <w:tcBorders>
              <w:bottom w:val="single" w:sz="4" w:space="0" w:color="auto"/>
            </w:tcBorders>
            <w:shd w:val="clear" w:color="auto" w:fill="D0CECE" w:themeFill="background2" w:themeFillShade="E6"/>
          </w:tcPr>
          <w:p w14:paraId="67545E4E"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2AB2D45E" w14:textId="77777777" w:rsidR="0042199F" w:rsidRPr="007B5511" w:rsidRDefault="0042199F" w:rsidP="00DF3BBD">
            <w:pPr>
              <w:rPr>
                <w:sz w:val="18"/>
                <w:szCs w:val="18"/>
              </w:rPr>
            </w:pPr>
          </w:p>
        </w:tc>
        <w:tc>
          <w:tcPr>
            <w:tcW w:w="652" w:type="dxa"/>
            <w:tcBorders>
              <w:bottom w:val="single" w:sz="4" w:space="0" w:color="auto"/>
            </w:tcBorders>
            <w:shd w:val="clear" w:color="auto" w:fill="D0CECE" w:themeFill="background2" w:themeFillShade="E6"/>
          </w:tcPr>
          <w:p w14:paraId="2989E18F"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299EE266"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4F60266A" w14:textId="77777777" w:rsidR="0042199F" w:rsidRPr="007B5511" w:rsidRDefault="0042199F" w:rsidP="00DF3BBD">
            <w:pPr>
              <w:rPr>
                <w:sz w:val="18"/>
                <w:szCs w:val="18"/>
              </w:rPr>
            </w:pPr>
          </w:p>
        </w:tc>
      </w:tr>
      <w:tr w:rsidR="0042199F" w:rsidRPr="007B5511" w14:paraId="0F7D6F47" w14:textId="77777777" w:rsidTr="00DF3BBD">
        <w:tc>
          <w:tcPr>
            <w:tcW w:w="5195" w:type="dxa"/>
            <w:shd w:val="clear" w:color="auto" w:fill="D0CECE" w:themeFill="background2" w:themeFillShade="E6"/>
          </w:tcPr>
          <w:p w14:paraId="62B05679" w14:textId="77777777" w:rsidR="0042199F" w:rsidRPr="00014EA9" w:rsidRDefault="0042199F" w:rsidP="00DF3BBD">
            <w:pPr>
              <w:jc w:val="center"/>
              <w:rPr>
                <w:b/>
                <w:sz w:val="18"/>
                <w:szCs w:val="18"/>
              </w:rPr>
            </w:pPr>
            <w:r>
              <w:rPr>
                <w:b/>
                <w:sz w:val="18"/>
                <w:szCs w:val="18"/>
              </w:rPr>
              <w:t>ASSESSMENT</w:t>
            </w:r>
          </w:p>
        </w:tc>
        <w:tc>
          <w:tcPr>
            <w:tcW w:w="612" w:type="dxa"/>
            <w:shd w:val="clear" w:color="auto" w:fill="D0CECE" w:themeFill="background2" w:themeFillShade="E6"/>
          </w:tcPr>
          <w:p w14:paraId="21F2573F" w14:textId="77777777" w:rsidR="0042199F" w:rsidRPr="007B5511" w:rsidRDefault="0042199F" w:rsidP="00DF3BBD">
            <w:pPr>
              <w:rPr>
                <w:sz w:val="18"/>
                <w:szCs w:val="18"/>
              </w:rPr>
            </w:pPr>
          </w:p>
        </w:tc>
        <w:tc>
          <w:tcPr>
            <w:tcW w:w="567" w:type="dxa"/>
            <w:shd w:val="clear" w:color="auto" w:fill="D0CECE" w:themeFill="background2" w:themeFillShade="E6"/>
          </w:tcPr>
          <w:p w14:paraId="6909C5F4" w14:textId="77777777" w:rsidR="0042199F" w:rsidRPr="007B5511" w:rsidRDefault="0042199F" w:rsidP="00DF3BBD">
            <w:pPr>
              <w:rPr>
                <w:sz w:val="18"/>
                <w:szCs w:val="18"/>
              </w:rPr>
            </w:pPr>
          </w:p>
        </w:tc>
        <w:tc>
          <w:tcPr>
            <w:tcW w:w="659" w:type="dxa"/>
            <w:shd w:val="clear" w:color="auto" w:fill="D0CECE" w:themeFill="background2" w:themeFillShade="E6"/>
          </w:tcPr>
          <w:p w14:paraId="36FC1914" w14:textId="77777777" w:rsidR="0042199F" w:rsidRPr="007B5511" w:rsidRDefault="0042199F" w:rsidP="00DF3BBD">
            <w:pPr>
              <w:rPr>
                <w:sz w:val="18"/>
                <w:szCs w:val="18"/>
              </w:rPr>
            </w:pPr>
          </w:p>
        </w:tc>
        <w:tc>
          <w:tcPr>
            <w:tcW w:w="617" w:type="dxa"/>
            <w:shd w:val="clear" w:color="auto" w:fill="D0CECE" w:themeFill="background2" w:themeFillShade="E6"/>
          </w:tcPr>
          <w:p w14:paraId="005ADC47" w14:textId="77777777" w:rsidR="0042199F" w:rsidRPr="007B5511" w:rsidRDefault="0042199F" w:rsidP="00DF3BBD">
            <w:pPr>
              <w:rPr>
                <w:sz w:val="18"/>
                <w:szCs w:val="18"/>
              </w:rPr>
            </w:pPr>
          </w:p>
        </w:tc>
        <w:tc>
          <w:tcPr>
            <w:tcW w:w="567" w:type="dxa"/>
            <w:shd w:val="clear" w:color="auto" w:fill="D0CECE" w:themeFill="background2" w:themeFillShade="E6"/>
          </w:tcPr>
          <w:p w14:paraId="38C13243" w14:textId="77777777" w:rsidR="0042199F" w:rsidRPr="007B5511" w:rsidRDefault="0042199F" w:rsidP="00DF3BBD">
            <w:pPr>
              <w:rPr>
                <w:sz w:val="18"/>
                <w:szCs w:val="18"/>
              </w:rPr>
            </w:pPr>
          </w:p>
        </w:tc>
        <w:tc>
          <w:tcPr>
            <w:tcW w:w="652" w:type="dxa"/>
            <w:shd w:val="clear" w:color="auto" w:fill="D0CECE" w:themeFill="background2" w:themeFillShade="E6"/>
          </w:tcPr>
          <w:p w14:paraId="66B1FD18" w14:textId="77777777" w:rsidR="0042199F" w:rsidRPr="007B5511" w:rsidRDefault="0042199F" w:rsidP="00DF3BBD">
            <w:pPr>
              <w:rPr>
                <w:sz w:val="18"/>
                <w:szCs w:val="18"/>
              </w:rPr>
            </w:pPr>
          </w:p>
        </w:tc>
        <w:tc>
          <w:tcPr>
            <w:tcW w:w="612" w:type="dxa"/>
            <w:shd w:val="clear" w:color="auto" w:fill="D0CECE" w:themeFill="background2" w:themeFillShade="E6"/>
          </w:tcPr>
          <w:p w14:paraId="55477841" w14:textId="77777777" w:rsidR="0042199F" w:rsidRPr="007B5511" w:rsidRDefault="0042199F" w:rsidP="00DF3BBD">
            <w:pPr>
              <w:rPr>
                <w:sz w:val="18"/>
                <w:szCs w:val="18"/>
              </w:rPr>
            </w:pPr>
          </w:p>
        </w:tc>
        <w:tc>
          <w:tcPr>
            <w:tcW w:w="612" w:type="dxa"/>
            <w:shd w:val="clear" w:color="auto" w:fill="D0CECE" w:themeFill="background2" w:themeFillShade="E6"/>
          </w:tcPr>
          <w:p w14:paraId="31DD3D17" w14:textId="77777777" w:rsidR="0042199F" w:rsidRPr="007B5511" w:rsidRDefault="0042199F" w:rsidP="00DF3BBD">
            <w:pPr>
              <w:rPr>
                <w:sz w:val="18"/>
                <w:szCs w:val="18"/>
              </w:rPr>
            </w:pPr>
          </w:p>
        </w:tc>
      </w:tr>
      <w:tr w:rsidR="0042199F" w:rsidRPr="007B5511" w14:paraId="2FD950E6" w14:textId="77777777" w:rsidTr="00DF3BBD">
        <w:tc>
          <w:tcPr>
            <w:tcW w:w="5195" w:type="dxa"/>
            <w:shd w:val="clear" w:color="auto" w:fill="E7E6E6" w:themeFill="background2"/>
          </w:tcPr>
          <w:p w14:paraId="5A22BB0D" w14:textId="77777777" w:rsidR="0042199F" w:rsidRPr="00014EA9" w:rsidRDefault="0042199F" w:rsidP="00DF3BBD">
            <w:pPr>
              <w:rPr>
                <w:b/>
                <w:sz w:val="18"/>
                <w:szCs w:val="18"/>
              </w:rPr>
            </w:pPr>
            <w:r w:rsidRPr="0043242C">
              <w:rPr>
                <w:b/>
                <w:sz w:val="18"/>
                <w:szCs w:val="18"/>
              </w:rPr>
              <w:t>CLPNBC-PRO</w:t>
            </w:r>
            <w:r>
              <w:rPr>
                <w:b/>
                <w:sz w:val="18"/>
                <w:szCs w:val="18"/>
              </w:rPr>
              <w:t xml:space="preserve"> </w:t>
            </w:r>
            <w:r w:rsidRPr="002D0937">
              <w:rPr>
                <w:b/>
                <w:sz w:val="18"/>
                <w:szCs w:val="18"/>
              </w:rPr>
              <w:t>Competency-Based Practice</w:t>
            </w:r>
          </w:p>
        </w:tc>
        <w:tc>
          <w:tcPr>
            <w:tcW w:w="612" w:type="dxa"/>
            <w:shd w:val="clear" w:color="auto" w:fill="E7E6E6" w:themeFill="background2"/>
          </w:tcPr>
          <w:p w14:paraId="016ECDC6" w14:textId="77777777" w:rsidR="0042199F" w:rsidRPr="007B5511" w:rsidRDefault="0042199F" w:rsidP="00DF3BBD">
            <w:pPr>
              <w:rPr>
                <w:sz w:val="18"/>
                <w:szCs w:val="18"/>
              </w:rPr>
            </w:pPr>
          </w:p>
        </w:tc>
        <w:tc>
          <w:tcPr>
            <w:tcW w:w="567" w:type="dxa"/>
            <w:shd w:val="clear" w:color="auto" w:fill="E7E6E6" w:themeFill="background2"/>
          </w:tcPr>
          <w:p w14:paraId="12D8D590" w14:textId="77777777" w:rsidR="0042199F" w:rsidRPr="007B5511" w:rsidRDefault="0042199F" w:rsidP="00DF3BBD">
            <w:pPr>
              <w:rPr>
                <w:sz w:val="18"/>
                <w:szCs w:val="18"/>
              </w:rPr>
            </w:pPr>
          </w:p>
        </w:tc>
        <w:tc>
          <w:tcPr>
            <w:tcW w:w="659" w:type="dxa"/>
            <w:shd w:val="clear" w:color="auto" w:fill="E7E6E6" w:themeFill="background2"/>
          </w:tcPr>
          <w:p w14:paraId="2385A45F" w14:textId="77777777" w:rsidR="0042199F" w:rsidRPr="007B5511" w:rsidRDefault="0042199F" w:rsidP="00DF3BBD">
            <w:pPr>
              <w:rPr>
                <w:sz w:val="18"/>
                <w:szCs w:val="18"/>
              </w:rPr>
            </w:pPr>
          </w:p>
        </w:tc>
        <w:tc>
          <w:tcPr>
            <w:tcW w:w="617" w:type="dxa"/>
            <w:shd w:val="clear" w:color="auto" w:fill="E7E6E6" w:themeFill="background2"/>
          </w:tcPr>
          <w:p w14:paraId="58FF922F" w14:textId="77777777" w:rsidR="0042199F" w:rsidRPr="007B5511" w:rsidRDefault="0042199F" w:rsidP="00DF3BBD">
            <w:pPr>
              <w:rPr>
                <w:sz w:val="18"/>
                <w:szCs w:val="18"/>
              </w:rPr>
            </w:pPr>
          </w:p>
        </w:tc>
        <w:tc>
          <w:tcPr>
            <w:tcW w:w="567" w:type="dxa"/>
            <w:shd w:val="clear" w:color="auto" w:fill="E7E6E6" w:themeFill="background2"/>
          </w:tcPr>
          <w:p w14:paraId="5F980A13" w14:textId="77777777" w:rsidR="0042199F" w:rsidRPr="007B5511" w:rsidRDefault="0042199F" w:rsidP="00DF3BBD">
            <w:pPr>
              <w:rPr>
                <w:sz w:val="18"/>
                <w:szCs w:val="18"/>
              </w:rPr>
            </w:pPr>
          </w:p>
        </w:tc>
        <w:tc>
          <w:tcPr>
            <w:tcW w:w="652" w:type="dxa"/>
            <w:shd w:val="clear" w:color="auto" w:fill="E7E6E6" w:themeFill="background2"/>
          </w:tcPr>
          <w:p w14:paraId="66C759C2" w14:textId="77777777" w:rsidR="0042199F" w:rsidRPr="007B5511" w:rsidRDefault="0042199F" w:rsidP="00DF3BBD">
            <w:pPr>
              <w:rPr>
                <w:sz w:val="18"/>
                <w:szCs w:val="18"/>
              </w:rPr>
            </w:pPr>
          </w:p>
        </w:tc>
        <w:tc>
          <w:tcPr>
            <w:tcW w:w="612" w:type="dxa"/>
            <w:shd w:val="clear" w:color="auto" w:fill="E7E6E6" w:themeFill="background2"/>
          </w:tcPr>
          <w:p w14:paraId="08CB6609" w14:textId="77777777" w:rsidR="0042199F" w:rsidRPr="007B5511" w:rsidRDefault="0042199F" w:rsidP="00DF3BBD">
            <w:pPr>
              <w:rPr>
                <w:sz w:val="18"/>
                <w:szCs w:val="18"/>
              </w:rPr>
            </w:pPr>
          </w:p>
        </w:tc>
        <w:tc>
          <w:tcPr>
            <w:tcW w:w="612" w:type="dxa"/>
            <w:shd w:val="clear" w:color="auto" w:fill="E7E6E6" w:themeFill="background2"/>
          </w:tcPr>
          <w:p w14:paraId="7E1612B9" w14:textId="77777777" w:rsidR="0042199F" w:rsidRPr="007B5511" w:rsidRDefault="0042199F" w:rsidP="00DF3BBD">
            <w:pPr>
              <w:rPr>
                <w:sz w:val="18"/>
                <w:szCs w:val="18"/>
              </w:rPr>
            </w:pPr>
          </w:p>
        </w:tc>
      </w:tr>
      <w:tr w:rsidR="0042199F" w:rsidRPr="007B5511" w14:paraId="1DAB52A5" w14:textId="77777777" w:rsidTr="00DF3BBD">
        <w:tc>
          <w:tcPr>
            <w:tcW w:w="5195" w:type="dxa"/>
            <w:tcBorders>
              <w:bottom w:val="single" w:sz="4" w:space="0" w:color="auto"/>
            </w:tcBorders>
          </w:tcPr>
          <w:p w14:paraId="3F014D9D" w14:textId="77777777" w:rsidR="0042199F" w:rsidRDefault="0042199F" w:rsidP="00DF3BBD">
            <w:pPr>
              <w:rPr>
                <w:sz w:val="18"/>
                <w:szCs w:val="18"/>
              </w:rPr>
            </w:pPr>
            <w:r w:rsidRPr="00B51346">
              <w:rPr>
                <w:sz w:val="18"/>
                <w:szCs w:val="18"/>
              </w:rPr>
              <w:t>The licensed practical nurse applies appropriate knowledge, skills, judgment and attitudes consistently in nursing practice.</w:t>
            </w:r>
          </w:p>
          <w:p w14:paraId="300B5382" w14:textId="77777777" w:rsidR="0042199F" w:rsidRPr="00014EA9" w:rsidRDefault="0042199F" w:rsidP="00DF3BBD">
            <w:pPr>
              <w:rPr>
                <w:b/>
                <w:sz w:val="18"/>
                <w:szCs w:val="18"/>
              </w:rPr>
            </w:pPr>
          </w:p>
        </w:tc>
        <w:tc>
          <w:tcPr>
            <w:tcW w:w="612" w:type="dxa"/>
            <w:tcBorders>
              <w:bottom w:val="single" w:sz="4" w:space="0" w:color="auto"/>
            </w:tcBorders>
          </w:tcPr>
          <w:p w14:paraId="3D8F630A" w14:textId="77777777" w:rsidR="0042199F" w:rsidRPr="007B5511" w:rsidRDefault="0042199F" w:rsidP="00DF3BBD">
            <w:pPr>
              <w:rPr>
                <w:sz w:val="18"/>
                <w:szCs w:val="18"/>
              </w:rPr>
            </w:pPr>
          </w:p>
        </w:tc>
        <w:tc>
          <w:tcPr>
            <w:tcW w:w="567" w:type="dxa"/>
            <w:tcBorders>
              <w:bottom w:val="single" w:sz="4" w:space="0" w:color="auto"/>
            </w:tcBorders>
          </w:tcPr>
          <w:p w14:paraId="40D7550B" w14:textId="77777777" w:rsidR="0042199F" w:rsidRPr="007B5511" w:rsidRDefault="0042199F" w:rsidP="00DF3BBD">
            <w:pPr>
              <w:rPr>
                <w:sz w:val="18"/>
                <w:szCs w:val="18"/>
              </w:rPr>
            </w:pPr>
          </w:p>
        </w:tc>
        <w:tc>
          <w:tcPr>
            <w:tcW w:w="659" w:type="dxa"/>
            <w:tcBorders>
              <w:bottom w:val="single" w:sz="4" w:space="0" w:color="auto"/>
            </w:tcBorders>
          </w:tcPr>
          <w:p w14:paraId="1FE65BBE" w14:textId="77777777" w:rsidR="0042199F" w:rsidRPr="007B5511" w:rsidRDefault="0042199F" w:rsidP="00DF3BBD">
            <w:pPr>
              <w:rPr>
                <w:sz w:val="18"/>
                <w:szCs w:val="18"/>
              </w:rPr>
            </w:pPr>
            <w:r w:rsidRPr="00E175C3">
              <w:rPr>
                <w:sz w:val="36"/>
                <w:szCs w:val="36"/>
              </w:rPr>
              <w:sym w:font="Wingdings 2" w:char="F050"/>
            </w:r>
          </w:p>
        </w:tc>
        <w:tc>
          <w:tcPr>
            <w:tcW w:w="617" w:type="dxa"/>
            <w:tcBorders>
              <w:bottom w:val="single" w:sz="4" w:space="0" w:color="auto"/>
            </w:tcBorders>
          </w:tcPr>
          <w:p w14:paraId="635A4C35" w14:textId="77777777" w:rsidR="0042199F" w:rsidRPr="007B5511" w:rsidRDefault="0042199F" w:rsidP="00DF3BBD">
            <w:pPr>
              <w:rPr>
                <w:sz w:val="18"/>
                <w:szCs w:val="18"/>
              </w:rPr>
            </w:pPr>
          </w:p>
        </w:tc>
        <w:tc>
          <w:tcPr>
            <w:tcW w:w="567" w:type="dxa"/>
            <w:tcBorders>
              <w:bottom w:val="single" w:sz="4" w:space="0" w:color="auto"/>
            </w:tcBorders>
          </w:tcPr>
          <w:p w14:paraId="1A2A7256" w14:textId="77777777" w:rsidR="0042199F" w:rsidRPr="007B5511" w:rsidRDefault="0042199F" w:rsidP="00DF3BBD">
            <w:pPr>
              <w:rPr>
                <w:sz w:val="18"/>
                <w:szCs w:val="18"/>
              </w:rPr>
            </w:pPr>
          </w:p>
        </w:tc>
        <w:tc>
          <w:tcPr>
            <w:tcW w:w="652" w:type="dxa"/>
            <w:tcBorders>
              <w:bottom w:val="single" w:sz="4" w:space="0" w:color="auto"/>
            </w:tcBorders>
          </w:tcPr>
          <w:p w14:paraId="697101FD"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2F664252"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010AFD7D" w14:textId="77777777" w:rsidR="0042199F" w:rsidRPr="007B5511" w:rsidRDefault="0042199F" w:rsidP="00DF3BBD">
            <w:pPr>
              <w:rPr>
                <w:sz w:val="18"/>
                <w:szCs w:val="18"/>
              </w:rPr>
            </w:pPr>
            <w:r w:rsidRPr="00E175C3">
              <w:rPr>
                <w:sz w:val="36"/>
                <w:szCs w:val="36"/>
              </w:rPr>
              <w:sym w:font="Wingdings 2" w:char="F050"/>
            </w:r>
          </w:p>
        </w:tc>
      </w:tr>
      <w:tr w:rsidR="0042199F" w:rsidRPr="007B5511" w14:paraId="27DFDD28" w14:textId="77777777" w:rsidTr="00DF3BBD">
        <w:tc>
          <w:tcPr>
            <w:tcW w:w="5195" w:type="dxa"/>
            <w:tcBorders>
              <w:bottom w:val="single" w:sz="4" w:space="0" w:color="auto"/>
            </w:tcBorders>
            <w:shd w:val="clear" w:color="auto" w:fill="E7E6E6" w:themeFill="background2"/>
          </w:tcPr>
          <w:p w14:paraId="508E3A31" w14:textId="77777777" w:rsidR="0042199F" w:rsidRPr="00014EA9" w:rsidRDefault="0042199F" w:rsidP="00DF3BBD">
            <w:pPr>
              <w:rPr>
                <w:b/>
                <w:sz w:val="18"/>
                <w:szCs w:val="18"/>
              </w:rPr>
            </w:pPr>
            <w:r w:rsidRPr="00014EA9">
              <w:rPr>
                <w:b/>
                <w:sz w:val="18"/>
                <w:szCs w:val="18"/>
              </w:rPr>
              <w:t xml:space="preserve">ETPC </w:t>
            </w:r>
            <w:r>
              <w:rPr>
                <w:b/>
                <w:sz w:val="18"/>
                <w:szCs w:val="18"/>
              </w:rPr>
              <w:t xml:space="preserve">&amp; </w:t>
            </w:r>
            <w:r w:rsidRPr="009040A4">
              <w:rPr>
                <w:b/>
                <w:sz w:val="18"/>
                <w:szCs w:val="18"/>
              </w:rPr>
              <w:t xml:space="preserve">CPNRE </w:t>
            </w:r>
            <w:r>
              <w:rPr>
                <w:b/>
                <w:sz w:val="18"/>
                <w:szCs w:val="18"/>
              </w:rPr>
              <w:t>- ASSESSMENT</w:t>
            </w:r>
          </w:p>
        </w:tc>
        <w:tc>
          <w:tcPr>
            <w:tcW w:w="612" w:type="dxa"/>
            <w:tcBorders>
              <w:bottom w:val="single" w:sz="4" w:space="0" w:color="auto"/>
            </w:tcBorders>
            <w:shd w:val="clear" w:color="auto" w:fill="E7E6E6" w:themeFill="background2"/>
          </w:tcPr>
          <w:p w14:paraId="7B5B3C42" w14:textId="77777777" w:rsidR="0042199F" w:rsidRPr="007B5511" w:rsidRDefault="0042199F" w:rsidP="00DF3BBD">
            <w:pPr>
              <w:rPr>
                <w:sz w:val="18"/>
                <w:szCs w:val="18"/>
              </w:rPr>
            </w:pPr>
          </w:p>
        </w:tc>
        <w:tc>
          <w:tcPr>
            <w:tcW w:w="567" w:type="dxa"/>
            <w:tcBorders>
              <w:bottom w:val="single" w:sz="4" w:space="0" w:color="auto"/>
            </w:tcBorders>
            <w:shd w:val="clear" w:color="auto" w:fill="E7E6E6" w:themeFill="background2"/>
          </w:tcPr>
          <w:p w14:paraId="76239906" w14:textId="77777777" w:rsidR="0042199F" w:rsidRPr="007B5511" w:rsidRDefault="0042199F" w:rsidP="00DF3BBD">
            <w:pPr>
              <w:rPr>
                <w:sz w:val="18"/>
                <w:szCs w:val="18"/>
              </w:rPr>
            </w:pPr>
          </w:p>
        </w:tc>
        <w:tc>
          <w:tcPr>
            <w:tcW w:w="659" w:type="dxa"/>
            <w:tcBorders>
              <w:bottom w:val="single" w:sz="4" w:space="0" w:color="auto"/>
            </w:tcBorders>
            <w:shd w:val="clear" w:color="auto" w:fill="E7E6E6" w:themeFill="background2"/>
          </w:tcPr>
          <w:p w14:paraId="4EB26E7E" w14:textId="77777777" w:rsidR="0042199F" w:rsidRPr="007B5511" w:rsidRDefault="0042199F" w:rsidP="00DF3BBD">
            <w:pPr>
              <w:rPr>
                <w:sz w:val="18"/>
                <w:szCs w:val="18"/>
              </w:rPr>
            </w:pPr>
          </w:p>
        </w:tc>
        <w:tc>
          <w:tcPr>
            <w:tcW w:w="617" w:type="dxa"/>
            <w:tcBorders>
              <w:bottom w:val="single" w:sz="4" w:space="0" w:color="auto"/>
            </w:tcBorders>
            <w:shd w:val="clear" w:color="auto" w:fill="E7E6E6" w:themeFill="background2"/>
          </w:tcPr>
          <w:p w14:paraId="2E45C698" w14:textId="77777777" w:rsidR="0042199F" w:rsidRPr="007B5511" w:rsidRDefault="0042199F" w:rsidP="00DF3BBD">
            <w:pPr>
              <w:rPr>
                <w:sz w:val="18"/>
                <w:szCs w:val="18"/>
              </w:rPr>
            </w:pPr>
          </w:p>
        </w:tc>
        <w:tc>
          <w:tcPr>
            <w:tcW w:w="567" w:type="dxa"/>
            <w:tcBorders>
              <w:bottom w:val="single" w:sz="4" w:space="0" w:color="auto"/>
            </w:tcBorders>
            <w:shd w:val="clear" w:color="auto" w:fill="E7E6E6" w:themeFill="background2"/>
          </w:tcPr>
          <w:p w14:paraId="45E0817F" w14:textId="77777777" w:rsidR="0042199F" w:rsidRPr="007B5511" w:rsidRDefault="0042199F" w:rsidP="00DF3BBD">
            <w:pPr>
              <w:rPr>
                <w:sz w:val="18"/>
                <w:szCs w:val="18"/>
              </w:rPr>
            </w:pPr>
          </w:p>
        </w:tc>
        <w:tc>
          <w:tcPr>
            <w:tcW w:w="652" w:type="dxa"/>
            <w:tcBorders>
              <w:bottom w:val="single" w:sz="4" w:space="0" w:color="auto"/>
            </w:tcBorders>
            <w:shd w:val="clear" w:color="auto" w:fill="E7E6E6" w:themeFill="background2"/>
          </w:tcPr>
          <w:p w14:paraId="50D4BB87" w14:textId="77777777" w:rsidR="0042199F" w:rsidRPr="007B5511" w:rsidRDefault="0042199F" w:rsidP="00DF3BBD">
            <w:pPr>
              <w:rPr>
                <w:sz w:val="18"/>
                <w:szCs w:val="18"/>
              </w:rPr>
            </w:pPr>
          </w:p>
        </w:tc>
        <w:tc>
          <w:tcPr>
            <w:tcW w:w="612" w:type="dxa"/>
            <w:tcBorders>
              <w:bottom w:val="single" w:sz="4" w:space="0" w:color="auto"/>
            </w:tcBorders>
            <w:shd w:val="clear" w:color="auto" w:fill="E7E6E6" w:themeFill="background2"/>
          </w:tcPr>
          <w:p w14:paraId="0C2B1472" w14:textId="77777777" w:rsidR="0042199F" w:rsidRPr="007B5511" w:rsidRDefault="0042199F" w:rsidP="00DF3BBD">
            <w:pPr>
              <w:rPr>
                <w:sz w:val="18"/>
                <w:szCs w:val="18"/>
              </w:rPr>
            </w:pPr>
          </w:p>
        </w:tc>
        <w:tc>
          <w:tcPr>
            <w:tcW w:w="612" w:type="dxa"/>
            <w:tcBorders>
              <w:bottom w:val="single" w:sz="4" w:space="0" w:color="auto"/>
            </w:tcBorders>
            <w:shd w:val="clear" w:color="auto" w:fill="E7E6E6" w:themeFill="background2"/>
          </w:tcPr>
          <w:p w14:paraId="6BBC0A31" w14:textId="77777777" w:rsidR="0042199F" w:rsidRPr="007B5511" w:rsidRDefault="0042199F" w:rsidP="00DF3BBD">
            <w:pPr>
              <w:rPr>
                <w:sz w:val="18"/>
                <w:szCs w:val="18"/>
              </w:rPr>
            </w:pPr>
          </w:p>
        </w:tc>
      </w:tr>
      <w:tr w:rsidR="0042199F" w:rsidRPr="007B5511" w14:paraId="4CE685E8" w14:textId="77777777" w:rsidTr="00DF3BBD">
        <w:tc>
          <w:tcPr>
            <w:tcW w:w="5195" w:type="dxa"/>
            <w:shd w:val="clear" w:color="auto" w:fill="E7E6E6" w:themeFill="background2"/>
          </w:tcPr>
          <w:p w14:paraId="52341BFA" w14:textId="77777777" w:rsidR="0042199F" w:rsidRDefault="0042199F" w:rsidP="00DF3BBD">
            <w:pPr>
              <w:rPr>
                <w:sz w:val="18"/>
                <w:szCs w:val="18"/>
              </w:rPr>
            </w:pPr>
            <w:r>
              <w:rPr>
                <w:sz w:val="18"/>
                <w:szCs w:val="18"/>
              </w:rPr>
              <w:t>Practical nursing students:</w:t>
            </w:r>
          </w:p>
        </w:tc>
        <w:tc>
          <w:tcPr>
            <w:tcW w:w="612" w:type="dxa"/>
            <w:shd w:val="clear" w:color="auto" w:fill="E7E6E6" w:themeFill="background2"/>
          </w:tcPr>
          <w:p w14:paraId="3422147F" w14:textId="77777777" w:rsidR="0042199F" w:rsidRPr="007B5511" w:rsidRDefault="0042199F" w:rsidP="00DF3BBD">
            <w:pPr>
              <w:rPr>
                <w:sz w:val="18"/>
                <w:szCs w:val="18"/>
              </w:rPr>
            </w:pPr>
          </w:p>
        </w:tc>
        <w:tc>
          <w:tcPr>
            <w:tcW w:w="567" w:type="dxa"/>
            <w:shd w:val="clear" w:color="auto" w:fill="E7E6E6" w:themeFill="background2"/>
          </w:tcPr>
          <w:p w14:paraId="1A791B57" w14:textId="77777777" w:rsidR="0042199F" w:rsidRPr="007B5511" w:rsidRDefault="0042199F" w:rsidP="00DF3BBD">
            <w:pPr>
              <w:rPr>
                <w:sz w:val="18"/>
                <w:szCs w:val="18"/>
              </w:rPr>
            </w:pPr>
          </w:p>
        </w:tc>
        <w:tc>
          <w:tcPr>
            <w:tcW w:w="659" w:type="dxa"/>
            <w:shd w:val="clear" w:color="auto" w:fill="E7E6E6" w:themeFill="background2"/>
          </w:tcPr>
          <w:p w14:paraId="331A8BDC" w14:textId="77777777" w:rsidR="0042199F" w:rsidRPr="007B5511" w:rsidRDefault="0042199F" w:rsidP="00DF3BBD">
            <w:pPr>
              <w:rPr>
                <w:sz w:val="18"/>
                <w:szCs w:val="18"/>
              </w:rPr>
            </w:pPr>
          </w:p>
        </w:tc>
        <w:tc>
          <w:tcPr>
            <w:tcW w:w="617" w:type="dxa"/>
            <w:shd w:val="clear" w:color="auto" w:fill="E7E6E6" w:themeFill="background2"/>
          </w:tcPr>
          <w:p w14:paraId="1C7433B1" w14:textId="77777777" w:rsidR="0042199F" w:rsidRPr="007B5511" w:rsidRDefault="0042199F" w:rsidP="00DF3BBD">
            <w:pPr>
              <w:rPr>
                <w:sz w:val="18"/>
                <w:szCs w:val="18"/>
              </w:rPr>
            </w:pPr>
          </w:p>
        </w:tc>
        <w:tc>
          <w:tcPr>
            <w:tcW w:w="567" w:type="dxa"/>
            <w:shd w:val="clear" w:color="auto" w:fill="E7E6E6" w:themeFill="background2"/>
          </w:tcPr>
          <w:p w14:paraId="30EFCCB1" w14:textId="77777777" w:rsidR="0042199F" w:rsidRPr="007B5511" w:rsidRDefault="0042199F" w:rsidP="00DF3BBD">
            <w:pPr>
              <w:rPr>
                <w:sz w:val="18"/>
                <w:szCs w:val="18"/>
              </w:rPr>
            </w:pPr>
          </w:p>
        </w:tc>
        <w:tc>
          <w:tcPr>
            <w:tcW w:w="652" w:type="dxa"/>
            <w:shd w:val="clear" w:color="auto" w:fill="E7E6E6" w:themeFill="background2"/>
          </w:tcPr>
          <w:p w14:paraId="7A8C6F66" w14:textId="77777777" w:rsidR="0042199F" w:rsidRPr="007B5511" w:rsidRDefault="0042199F" w:rsidP="00DF3BBD">
            <w:pPr>
              <w:rPr>
                <w:sz w:val="18"/>
                <w:szCs w:val="18"/>
              </w:rPr>
            </w:pPr>
          </w:p>
        </w:tc>
        <w:tc>
          <w:tcPr>
            <w:tcW w:w="612" w:type="dxa"/>
            <w:shd w:val="clear" w:color="auto" w:fill="E7E6E6" w:themeFill="background2"/>
          </w:tcPr>
          <w:p w14:paraId="789A98BB" w14:textId="77777777" w:rsidR="0042199F" w:rsidRPr="007B5511" w:rsidRDefault="0042199F" w:rsidP="00DF3BBD">
            <w:pPr>
              <w:rPr>
                <w:sz w:val="18"/>
                <w:szCs w:val="18"/>
              </w:rPr>
            </w:pPr>
          </w:p>
        </w:tc>
        <w:tc>
          <w:tcPr>
            <w:tcW w:w="612" w:type="dxa"/>
            <w:shd w:val="clear" w:color="auto" w:fill="E7E6E6" w:themeFill="background2"/>
          </w:tcPr>
          <w:p w14:paraId="5DE247BA" w14:textId="77777777" w:rsidR="0042199F" w:rsidRPr="007B5511" w:rsidRDefault="0042199F" w:rsidP="00DF3BBD">
            <w:pPr>
              <w:rPr>
                <w:sz w:val="18"/>
                <w:szCs w:val="18"/>
              </w:rPr>
            </w:pPr>
          </w:p>
        </w:tc>
      </w:tr>
      <w:tr w:rsidR="0042199F" w:rsidRPr="007B5511" w14:paraId="743A392C" w14:textId="77777777" w:rsidTr="00DF3BBD">
        <w:tc>
          <w:tcPr>
            <w:tcW w:w="5195" w:type="dxa"/>
          </w:tcPr>
          <w:p w14:paraId="42ABFF3B" w14:textId="77777777" w:rsidR="0042199F" w:rsidRPr="00C975EF" w:rsidRDefault="0042199F" w:rsidP="0091209D">
            <w:pPr>
              <w:pStyle w:val="ListParagraph"/>
              <w:numPr>
                <w:ilvl w:val="0"/>
                <w:numId w:val="181"/>
              </w:numPr>
              <w:rPr>
                <w:sz w:val="18"/>
                <w:szCs w:val="18"/>
              </w:rPr>
            </w:pPr>
            <w:r w:rsidRPr="00C975EF">
              <w:rPr>
                <w:sz w:val="18"/>
                <w:szCs w:val="18"/>
              </w:rPr>
              <w:t xml:space="preserve">Complete comprehensive health assessments of clients throughout the lifespan. </w:t>
            </w:r>
          </w:p>
        </w:tc>
        <w:tc>
          <w:tcPr>
            <w:tcW w:w="612" w:type="dxa"/>
          </w:tcPr>
          <w:p w14:paraId="5B6B4E21" w14:textId="77777777" w:rsidR="0042199F" w:rsidRPr="007B5511" w:rsidRDefault="0042199F" w:rsidP="00DF3BBD">
            <w:pPr>
              <w:rPr>
                <w:sz w:val="18"/>
                <w:szCs w:val="18"/>
              </w:rPr>
            </w:pPr>
          </w:p>
        </w:tc>
        <w:tc>
          <w:tcPr>
            <w:tcW w:w="567" w:type="dxa"/>
          </w:tcPr>
          <w:p w14:paraId="3EA11DB5" w14:textId="77777777" w:rsidR="0042199F" w:rsidRPr="007B5511" w:rsidRDefault="0042199F" w:rsidP="00DF3BBD">
            <w:pPr>
              <w:rPr>
                <w:sz w:val="18"/>
                <w:szCs w:val="18"/>
              </w:rPr>
            </w:pPr>
          </w:p>
        </w:tc>
        <w:tc>
          <w:tcPr>
            <w:tcW w:w="659" w:type="dxa"/>
          </w:tcPr>
          <w:p w14:paraId="45FD7ACD" w14:textId="77777777" w:rsidR="0042199F" w:rsidRPr="007B5511" w:rsidRDefault="0042199F" w:rsidP="00DF3BBD">
            <w:pPr>
              <w:rPr>
                <w:sz w:val="18"/>
                <w:szCs w:val="18"/>
              </w:rPr>
            </w:pPr>
            <w:r w:rsidRPr="00777DBB">
              <w:rPr>
                <w:sz w:val="36"/>
                <w:szCs w:val="36"/>
              </w:rPr>
              <w:sym w:font="Wingdings 2" w:char="F050"/>
            </w:r>
          </w:p>
        </w:tc>
        <w:tc>
          <w:tcPr>
            <w:tcW w:w="617" w:type="dxa"/>
          </w:tcPr>
          <w:p w14:paraId="285CE058" w14:textId="77777777" w:rsidR="0042199F" w:rsidRPr="007B5511" w:rsidRDefault="005B195A" w:rsidP="00DF3BBD">
            <w:pPr>
              <w:rPr>
                <w:sz w:val="18"/>
                <w:szCs w:val="18"/>
              </w:rPr>
            </w:pPr>
            <w:r w:rsidRPr="00E175C3">
              <w:rPr>
                <w:sz w:val="36"/>
                <w:szCs w:val="36"/>
              </w:rPr>
              <w:sym w:font="Wingdings 2" w:char="F050"/>
            </w:r>
          </w:p>
        </w:tc>
        <w:tc>
          <w:tcPr>
            <w:tcW w:w="567" w:type="dxa"/>
          </w:tcPr>
          <w:p w14:paraId="0E174998" w14:textId="77777777" w:rsidR="0042199F" w:rsidRPr="007B5511" w:rsidRDefault="0042199F" w:rsidP="00DF3BBD">
            <w:pPr>
              <w:rPr>
                <w:sz w:val="18"/>
                <w:szCs w:val="18"/>
              </w:rPr>
            </w:pPr>
          </w:p>
        </w:tc>
        <w:tc>
          <w:tcPr>
            <w:tcW w:w="652" w:type="dxa"/>
          </w:tcPr>
          <w:p w14:paraId="2E6EF37C" w14:textId="77777777" w:rsidR="0042199F" w:rsidRPr="007B5511" w:rsidRDefault="0042199F" w:rsidP="00DF3BBD">
            <w:pPr>
              <w:rPr>
                <w:sz w:val="18"/>
                <w:szCs w:val="18"/>
              </w:rPr>
            </w:pPr>
            <w:r w:rsidRPr="00F44078">
              <w:rPr>
                <w:sz w:val="36"/>
                <w:szCs w:val="36"/>
              </w:rPr>
              <w:sym w:font="Wingdings 2" w:char="F050"/>
            </w:r>
          </w:p>
        </w:tc>
        <w:tc>
          <w:tcPr>
            <w:tcW w:w="612" w:type="dxa"/>
          </w:tcPr>
          <w:p w14:paraId="717F966A" w14:textId="77777777" w:rsidR="0042199F" w:rsidRPr="007B5511" w:rsidRDefault="0042199F" w:rsidP="00DF3BBD">
            <w:pPr>
              <w:rPr>
                <w:sz w:val="18"/>
                <w:szCs w:val="18"/>
              </w:rPr>
            </w:pPr>
            <w:r w:rsidRPr="00E175C3">
              <w:rPr>
                <w:sz w:val="36"/>
                <w:szCs w:val="36"/>
              </w:rPr>
              <w:sym w:font="Wingdings 2" w:char="F050"/>
            </w:r>
          </w:p>
        </w:tc>
        <w:tc>
          <w:tcPr>
            <w:tcW w:w="612" w:type="dxa"/>
          </w:tcPr>
          <w:p w14:paraId="46BA4D74" w14:textId="77777777" w:rsidR="0042199F" w:rsidRPr="007B5511" w:rsidRDefault="0042199F" w:rsidP="00DF3BBD">
            <w:pPr>
              <w:rPr>
                <w:sz w:val="18"/>
                <w:szCs w:val="18"/>
              </w:rPr>
            </w:pPr>
            <w:r w:rsidRPr="00E175C3">
              <w:rPr>
                <w:sz w:val="36"/>
                <w:szCs w:val="36"/>
              </w:rPr>
              <w:sym w:font="Wingdings 2" w:char="F050"/>
            </w:r>
          </w:p>
        </w:tc>
      </w:tr>
      <w:tr w:rsidR="0042199F" w:rsidRPr="007B5511" w14:paraId="39DA37A6" w14:textId="77777777" w:rsidTr="00DF3BBD">
        <w:tc>
          <w:tcPr>
            <w:tcW w:w="5195" w:type="dxa"/>
            <w:tcBorders>
              <w:bottom w:val="single" w:sz="4" w:space="0" w:color="auto"/>
            </w:tcBorders>
          </w:tcPr>
          <w:p w14:paraId="78B04B9C" w14:textId="77777777" w:rsidR="0042199F" w:rsidRPr="00C975EF" w:rsidRDefault="0042199F" w:rsidP="0091209D">
            <w:pPr>
              <w:pStyle w:val="ListParagraph"/>
              <w:numPr>
                <w:ilvl w:val="0"/>
                <w:numId w:val="181"/>
              </w:numPr>
              <w:rPr>
                <w:sz w:val="18"/>
                <w:szCs w:val="18"/>
              </w:rPr>
            </w:pPr>
            <w:r w:rsidRPr="00C975EF">
              <w:rPr>
                <w:sz w:val="18"/>
                <w:szCs w:val="18"/>
              </w:rPr>
              <w:t>Complete comprehensive assessments.</w:t>
            </w:r>
          </w:p>
        </w:tc>
        <w:tc>
          <w:tcPr>
            <w:tcW w:w="612" w:type="dxa"/>
            <w:tcBorders>
              <w:bottom w:val="single" w:sz="4" w:space="0" w:color="auto"/>
            </w:tcBorders>
          </w:tcPr>
          <w:p w14:paraId="1E519EFA" w14:textId="77777777" w:rsidR="0042199F" w:rsidRPr="007B5511" w:rsidRDefault="0042199F" w:rsidP="00DF3BBD">
            <w:pPr>
              <w:rPr>
                <w:sz w:val="18"/>
                <w:szCs w:val="18"/>
              </w:rPr>
            </w:pPr>
          </w:p>
        </w:tc>
        <w:tc>
          <w:tcPr>
            <w:tcW w:w="567" w:type="dxa"/>
            <w:tcBorders>
              <w:bottom w:val="single" w:sz="4" w:space="0" w:color="auto"/>
            </w:tcBorders>
          </w:tcPr>
          <w:p w14:paraId="3C4CA7AD" w14:textId="77777777" w:rsidR="0042199F" w:rsidRPr="007B5511" w:rsidRDefault="0042199F" w:rsidP="00DF3BBD">
            <w:pPr>
              <w:rPr>
                <w:sz w:val="18"/>
                <w:szCs w:val="18"/>
              </w:rPr>
            </w:pPr>
          </w:p>
        </w:tc>
        <w:tc>
          <w:tcPr>
            <w:tcW w:w="659" w:type="dxa"/>
            <w:tcBorders>
              <w:bottom w:val="single" w:sz="4" w:space="0" w:color="auto"/>
            </w:tcBorders>
          </w:tcPr>
          <w:p w14:paraId="63C95CEE" w14:textId="77777777" w:rsidR="0042199F" w:rsidRPr="007B5511" w:rsidRDefault="0042199F" w:rsidP="00DF3BBD">
            <w:pPr>
              <w:rPr>
                <w:sz w:val="18"/>
                <w:szCs w:val="18"/>
              </w:rPr>
            </w:pPr>
            <w:r w:rsidRPr="00777DBB">
              <w:rPr>
                <w:sz w:val="36"/>
                <w:szCs w:val="36"/>
              </w:rPr>
              <w:sym w:font="Wingdings 2" w:char="F050"/>
            </w:r>
          </w:p>
        </w:tc>
        <w:tc>
          <w:tcPr>
            <w:tcW w:w="617" w:type="dxa"/>
            <w:tcBorders>
              <w:bottom w:val="single" w:sz="4" w:space="0" w:color="auto"/>
            </w:tcBorders>
          </w:tcPr>
          <w:p w14:paraId="3EFF026F"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580D2C59" w14:textId="77777777" w:rsidR="0042199F" w:rsidRPr="007B5511" w:rsidRDefault="0042199F" w:rsidP="00DF3BBD">
            <w:pPr>
              <w:rPr>
                <w:sz w:val="18"/>
                <w:szCs w:val="18"/>
              </w:rPr>
            </w:pPr>
          </w:p>
        </w:tc>
        <w:tc>
          <w:tcPr>
            <w:tcW w:w="652" w:type="dxa"/>
            <w:tcBorders>
              <w:bottom w:val="single" w:sz="4" w:space="0" w:color="auto"/>
            </w:tcBorders>
          </w:tcPr>
          <w:p w14:paraId="0C6B2BE0" w14:textId="77777777" w:rsidR="0042199F" w:rsidRPr="007B5511" w:rsidRDefault="0042199F" w:rsidP="00DF3BBD">
            <w:pPr>
              <w:rPr>
                <w:sz w:val="18"/>
                <w:szCs w:val="18"/>
              </w:rPr>
            </w:pPr>
            <w:r w:rsidRPr="00F44078">
              <w:rPr>
                <w:sz w:val="36"/>
                <w:szCs w:val="36"/>
              </w:rPr>
              <w:sym w:font="Wingdings 2" w:char="F050"/>
            </w:r>
          </w:p>
        </w:tc>
        <w:tc>
          <w:tcPr>
            <w:tcW w:w="612" w:type="dxa"/>
            <w:tcBorders>
              <w:bottom w:val="single" w:sz="4" w:space="0" w:color="auto"/>
            </w:tcBorders>
          </w:tcPr>
          <w:p w14:paraId="067EE62D"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4D510FDC" w14:textId="77777777" w:rsidR="0042199F" w:rsidRPr="007B5511" w:rsidRDefault="0042199F" w:rsidP="00DF3BBD">
            <w:pPr>
              <w:rPr>
                <w:sz w:val="18"/>
                <w:szCs w:val="18"/>
              </w:rPr>
            </w:pPr>
            <w:r w:rsidRPr="00E175C3">
              <w:rPr>
                <w:sz w:val="36"/>
                <w:szCs w:val="36"/>
              </w:rPr>
              <w:sym w:font="Wingdings 2" w:char="F050"/>
            </w:r>
          </w:p>
        </w:tc>
      </w:tr>
      <w:tr w:rsidR="0042199F" w:rsidRPr="007B5511" w14:paraId="39B56026" w14:textId="77777777" w:rsidTr="00DF3BBD">
        <w:tc>
          <w:tcPr>
            <w:tcW w:w="5195" w:type="dxa"/>
            <w:tcBorders>
              <w:bottom w:val="single" w:sz="4" w:space="0" w:color="auto"/>
            </w:tcBorders>
            <w:shd w:val="clear" w:color="auto" w:fill="D0CECE" w:themeFill="background2" w:themeFillShade="E6"/>
          </w:tcPr>
          <w:p w14:paraId="0395B526" w14:textId="77777777" w:rsidR="0042199F" w:rsidRPr="008D2883" w:rsidRDefault="0042199F" w:rsidP="00DF3BBD">
            <w:pPr>
              <w:jc w:val="center"/>
              <w:rPr>
                <w:b/>
                <w:sz w:val="18"/>
                <w:szCs w:val="18"/>
              </w:rPr>
            </w:pPr>
            <w:r w:rsidRPr="00014EA9">
              <w:rPr>
                <w:b/>
                <w:sz w:val="18"/>
                <w:szCs w:val="18"/>
              </w:rPr>
              <w:t>FOUNDATIONS OF PRACTICE</w:t>
            </w:r>
          </w:p>
        </w:tc>
        <w:tc>
          <w:tcPr>
            <w:tcW w:w="612" w:type="dxa"/>
            <w:tcBorders>
              <w:bottom w:val="single" w:sz="4" w:space="0" w:color="auto"/>
            </w:tcBorders>
            <w:shd w:val="clear" w:color="auto" w:fill="D0CECE" w:themeFill="background2" w:themeFillShade="E6"/>
          </w:tcPr>
          <w:p w14:paraId="21531E1E"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0CB717EE" w14:textId="77777777" w:rsidR="0042199F" w:rsidRPr="007B5511" w:rsidRDefault="0042199F" w:rsidP="00DF3BBD">
            <w:pPr>
              <w:rPr>
                <w:sz w:val="18"/>
                <w:szCs w:val="18"/>
              </w:rPr>
            </w:pPr>
          </w:p>
        </w:tc>
        <w:tc>
          <w:tcPr>
            <w:tcW w:w="659" w:type="dxa"/>
            <w:tcBorders>
              <w:bottom w:val="single" w:sz="4" w:space="0" w:color="auto"/>
            </w:tcBorders>
            <w:shd w:val="clear" w:color="auto" w:fill="D0CECE" w:themeFill="background2" w:themeFillShade="E6"/>
          </w:tcPr>
          <w:p w14:paraId="671DAD52" w14:textId="77777777" w:rsidR="0042199F" w:rsidRPr="007B5511" w:rsidRDefault="0042199F" w:rsidP="00DF3BBD">
            <w:pPr>
              <w:rPr>
                <w:sz w:val="18"/>
                <w:szCs w:val="18"/>
              </w:rPr>
            </w:pPr>
          </w:p>
        </w:tc>
        <w:tc>
          <w:tcPr>
            <w:tcW w:w="617" w:type="dxa"/>
            <w:tcBorders>
              <w:bottom w:val="single" w:sz="4" w:space="0" w:color="auto"/>
            </w:tcBorders>
            <w:shd w:val="clear" w:color="auto" w:fill="D0CECE" w:themeFill="background2" w:themeFillShade="E6"/>
          </w:tcPr>
          <w:p w14:paraId="788F14E7"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2421D443" w14:textId="77777777" w:rsidR="0042199F" w:rsidRPr="007B5511" w:rsidRDefault="0042199F" w:rsidP="00DF3BBD">
            <w:pPr>
              <w:rPr>
                <w:sz w:val="18"/>
                <w:szCs w:val="18"/>
              </w:rPr>
            </w:pPr>
          </w:p>
        </w:tc>
        <w:tc>
          <w:tcPr>
            <w:tcW w:w="652" w:type="dxa"/>
            <w:tcBorders>
              <w:bottom w:val="single" w:sz="4" w:space="0" w:color="auto"/>
            </w:tcBorders>
            <w:shd w:val="clear" w:color="auto" w:fill="D0CECE" w:themeFill="background2" w:themeFillShade="E6"/>
          </w:tcPr>
          <w:p w14:paraId="40D8C902"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57A4342E"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5172BC79" w14:textId="77777777" w:rsidR="0042199F" w:rsidRPr="007B5511" w:rsidRDefault="0042199F" w:rsidP="00DF3BBD">
            <w:pPr>
              <w:rPr>
                <w:sz w:val="18"/>
                <w:szCs w:val="18"/>
              </w:rPr>
            </w:pPr>
          </w:p>
        </w:tc>
      </w:tr>
      <w:tr w:rsidR="0042199F" w:rsidRPr="007B5511" w14:paraId="6A997A17" w14:textId="77777777" w:rsidTr="00DF3BBD">
        <w:tc>
          <w:tcPr>
            <w:tcW w:w="5195" w:type="dxa"/>
            <w:tcBorders>
              <w:bottom w:val="single" w:sz="4" w:space="0" w:color="auto"/>
            </w:tcBorders>
            <w:shd w:val="clear" w:color="auto" w:fill="D0CECE" w:themeFill="background2" w:themeFillShade="E6"/>
          </w:tcPr>
          <w:p w14:paraId="7E3664BF" w14:textId="77777777" w:rsidR="0042199F" w:rsidRPr="008D2883" w:rsidRDefault="0042199F" w:rsidP="00DF3BBD">
            <w:pPr>
              <w:jc w:val="center"/>
              <w:rPr>
                <w:b/>
                <w:sz w:val="18"/>
                <w:szCs w:val="18"/>
              </w:rPr>
            </w:pPr>
            <w:r w:rsidRPr="008D2883">
              <w:rPr>
                <w:b/>
                <w:sz w:val="18"/>
                <w:szCs w:val="18"/>
              </w:rPr>
              <w:t>PLANNING AND IMPLEMENTATION</w:t>
            </w:r>
          </w:p>
        </w:tc>
        <w:tc>
          <w:tcPr>
            <w:tcW w:w="612" w:type="dxa"/>
            <w:tcBorders>
              <w:bottom w:val="single" w:sz="4" w:space="0" w:color="auto"/>
            </w:tcBorders>
            <w:shd w:val="clear" w:color="auto" w:fill="D0CECE" w:themeFill="background2" w:themeFillShade="E6"/>
          </w:tcPr>
          <w:p w14:paraId="07C3F684"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03D4D4A3" w14:textId="77777777" w:rsidR="0042199F" w:rsidRPr="007B5511" w:rsidRDefault="0042199F" w:rsidP="00DF3BBD">
            <w:pPr>
              <w:rPr>
                <w:sz w:val="18"/>
                <w:szCs w:val="18"/>
              </w:rPr>
            </w:pPr>
          </w:p>
        </w:tc>
        <w:tc>
          <w:tcPr>
            <w:tcW w:w="659" w:type="dxa"/>
            <w:tcBorders>
              <w:bottom w:val="single" w:sz="4" w:space="0" w:color="auto"/>
            </w:tcBorders>
            <w:shd w:val="clear" w:color="auto" w:fill="D0CECE" w:themeFill="background2" w:themeFillShade="E6"/>
          </w:tcPr>
          <w:p w14:paraId="16EE2AEA" w14:textId="77777777" w:rsidR="0042199F" w:rsidRPr="007B5511" w:rsidRDefault="0042199F" w:rsidP="00DF3BBD">
            <w:pPr>
              <w:rPr>
                <w:sz w:val="18"/>
                <w:szCs w:val="18"/>
              </w:rPr>
            </w:pPr>
          </w:p>
        </w:tc>
        <w:tc>
          <w:tcPr>
            <w:tcW w:w="617" w:type="dxa"/>
            <w:tcBorders>
              <w:bottom w:val="single" w:sz="4" w:space="0" w:color="auto"/>
            </w:tcBorders>
            <w:shd w:val="clear" w:color="auto" w:fill="D0CECE" w:themeFill="background2" w:themeFillShade="E6"/>
          </w:tcPr>
          <w:p w14:paraId="49F1013D"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3DC95DC6" w14:textId="77777777" w:rsidR="0042199F" w:rsidRPr="007B5511" w:rsidRDefault="0042199F" w:rsidP="00DF3BBD">
            <w:pPr>
              <w:rPr>
                <w:sz w:val="18"/>
                <w:szCs w:val="18"/>
              </w:rPr>
            </w:pPr>
          </w:p>
        </w:tc>
        <w:tc>
          <w:tcPr>
            <w:tcW w:w="652" w:type="dxa"/>
            <w:tcBorders>
              <w:bottom w:val="single" w:sz="4" w:space="0" w:color="auto"/>
            </w:tcBorders>
            <w:shd w:val="clear" w:color="auto" w:fill="D0CECE" w:themeFill="background2" w:themeFillShade="E6"/>
          </w:tcPr>
          <w:p w14:paraId="711F3BE2"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56494DD4"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553B9A40" w14:textId="77777777" w:rsidR="0042199F" w:rsidRPr="007B5511" w:rsidRDefault="0042199F" w:rsidP="00DF3BBD">
            <w:pPr>
              <w:rPr>
                <w:sz w:val="18"/>
                <w:szCs w:val="18"/>
              </w:rPr>
            </w:pPr>
          </w:p>
        </w:tc>
      </w:tr>
      <w:tr w:rsidR="0042199F" w:rsidRPr="007B5511" w14:paraId="08A406F9" w14:textId="77777777" w:rsidTr="00DF3BBD">
        <w:tc>
          <w:tcPr>
            <w:tcW w:w="5195" w:type="dxa"/>
            <w:shd w:val="clear" w:color="auto" w:fill="E7E6E6" w:themeFill="background2"/>
          </w:tcPr>
          <w:p w14:paraId="1CEDB354" w14:textId="77777777" w:rsidR="0042199F" w:rsidRDefault="0042199F" w:rsidP="00DF3BBD">
            <w:pPr>
              <w:rPr>
                <w:sz w:val="18"/>
                <w:szCs w:val="18"/>
              </w:rPr>
            </w:pPr>
            <w:r>
              <w:rPr>
                <w:b/>
                <w:sz w:val="18"/>
                <w:szCs w:val="18"/>
              </w:rPr>
              <w:t xml:space="preserve">ETPC &amp; </w:t>
            </w:r>
            <w:r w:rsidRPr="009040A4">
              <w:rPr>
                <w:b/>
                <w:sz w:val="18"/>
                <w:szCs w:val="18"/>
              </w:rPr>
              <w:t xml:space="preserve">CPNRE </w:t>
            </w:r>
            <w:r>
              <w:rPr>
                <w:b/>
                <w:sz w:val="18"/>
                <w:szCs w:val="18"/>
              </w:rPr>
              <w:t>- PLANNING and IMPLEMENTATION</w:t>
            </w:r>
          </w:p>
        </w:tc>
        <w:tc>
          <w:tcPr>
            <w:tcW w:w="612" w:type="dxa"/>
            <w:shd w:val="clear" w:color="auto" w:fill="E7E6E6" w:themeFill="background2"/>
          </w:tcPr>
          <w:p w14:paraId="6605515D" w14:textId="77777777" w:rsidR="0042199F" w:rsidRPr="007B5511" w:rsidRDefault="0042199F" w:rsidP="00DF3BBD">
            <w:pPr>
              <w:rPr>
                <w:sz w:val="18"/>
                <w:szCs w:val="18"/>
              </w:rPr>
            </w:pPr>
          </w:p>
        </w:tc>
        <w:tc>
          <w:tcPr>
            <w:tcW w:w="567" w:type="dxa"/>
            <w:shd w:val="clear" w:color="auto" w:fill="E7E6E6" w:themeFill="background2"/>
          </w:tcPr>
          <w:p w14:paraId="750F514C" w14:textId="77777777" w:rsidR="0042199F" w:rsidRPr="007B5511" w:rsidRDefault="0042199F" w:rsidP="00DF3BBD">
            <w:pPr>
              <w:rPr>
                <w:sz w:val="18"/>
                <w:szCs w:val="18"/>
              </w:rPr>
            </w:pPr>
          </w:p>
        </w:tc>
        <w:tc>
          <w:tcPr>
            <w:tcW w:w="659" w:type="dxa"/>
            <w:shd w:val="clear" w:color="auto" w:fill="E7E6E6" w:themeFill="background2"/>
          </w:tcPr>
          <w:p w14:paraId="67AEBBC1" w14:textId="77777777" w:rsidR="0042199F" w:rsidRPr="007B5511" w:rsidRDefault="0042199F" w:rsidP="00DF3BBD">
            <w:pPr>
              <w:rPr>
                <w:sz w:val="18"/>
                <w:szCs w:val="18"/>
              </w:rPr>
            </w:pPr>
          </w:p>
        </w:tc>
        <w:tc>
          <w:tcPr>
            <w:tcW w:w="617" w:type="dxa"/>
            <w:shd w:val="clear" w:color="auto" w:fill="E7E6E6" w:themeFill="background2"/>
          </w:tcPr>
          <w:p w14:paraId="3565D1BA" w14:textId="77777777" w:rsidR="0042199F" w:rsidRPr="007B5511" w:rsidRDefault="0042199F" w:rsidP="00DF3BBD">
            <w:pPr>
              <w:rPr>
                <w:sz w:val="18"/>
                <w:szCs w:val="18"/>
              </w:rPr>
            </w:pPr>
          </w:p>
        </w:tc>
        <w:tc>
          <w:tcPr>
            <w:tcW w:w="567" w:type="dxa"/>
            <w:shd w:val="clear" w:color="auto" w:fill="E7E6E6" w:themeFill="background2"/>
          </w:tcPr>
          <w:p w14:paraId="1E2B94A7" w14:textId="77777777" w:rsidR="0042199F" w:rsidRPr="007B5511" w:rsidRDefault="0042199F" w:rsidP="00DF3BBD">
            <w:pPr>
              <w:rPr>
                <w:sz w:val="18"/>
                <w:szCs w:val="18"/>
              </w:rPr>
            </w:pPr>
          </w:p>
        </w:tc>
        <w:tc>
          <w:tcPr>
            <w:tcW w:w="652" w:type="dxa"/>
            <w:shd w:val="clear" w:color="auto" w:fill="E7E6E6" w:themeFill="background2"/>
          </w:tcPr>
          <w:p w14:paraId="08F29A78" w14:textId="77777777" w:rsidR="0042199F" w:rsidRPr="007B5511" w:rsidRDefault="0042199F" w:rsidP="00DF3BBD">
            <w:pPr>
              <w:rPr>
                <w:sz w:val="18"/>
                <w:szCs w:val="18"/>
              </w:rPr>
            </w:pPr>
          </w:p>
        </w:tc>
        <w:tc>
          <w:tcPr>
            <w:tcW w:w="612" w:type="dxa"/>
            <w:shd w:val="clear" w:color="auto" w:fill="E7E6E6" w:themeFill="background2"/>
          </w:tcPr>
          <w:p w14:paraId="5E1CB23A" w14:textId="77777777" w:rsidR="0042199F" w:rsidRPr="007B5511" w:rsidRDefault="0042199F" w:rsidP="00DF3BBD">
            <w:pPr>
              <w:rPr>
                <w:sz w:val="18"/>
                <w:szCs w:val="18"/>
              </w:rPr>
            </w:pPr>
          </w:p>
        </w:tc>
        <w:tc>
          <w:tcPr>
            <w:tcW w:w="612" w:type="dxa"/>
            <w:shd w:val="clear" w:color="auto" w:fill="E7E6E6" w:themeFill="background2"/>
          </w:tcPr>
          <w:p w14:paraId="0DEE4399" w14:textId="77777777" w:rsidR="0042199F" w:rsidRPr="007B5511" w:rsidRDefault="0042199F" w:rsidP="00DF3BBD">
            <w:pPr>
              <w:rPr>
                <w:sz w:val="18"/>
                <w:szCs w:val="18"/>
              </w:rPr>
            </w:pPr>
          </w:p>
        </w:tc>
      </w:tr>
      <w:tr w:rsidR="0042199F" w:rsidRPr="007B5511" w14:paraId="073235F5" w14:textId="77777777" w:rsidTr="00DF3BBD">
        <w:tc>
          <w:tcPr>
            <w:tcW w:w="5195" w:type="dxa"/>
            <w:shd w:val="clear" w:color="auto" w:fill="E7E6E6" w:themeFill="background2"/>
          </w:tcPr>
          <w:p w14:paraId="17AC2F63" w14:textId="77777777" w:rsidR="0042199F" w:rsidRDefault="0042199F" w:rsidP="00DF3BBD">
            <w:pPr>
              <w:rPr>
                <w:b/>
                <w:sz w:val="18"/>
                <w:szCs w:val="18"/>
              </w:rPr>
            </w:pPr>
            <w:r>
              <w:rPr>
                <w:sz w:val="18"/>
                <w:szCs w:val="18"/>
              </w:rPr>
              <w:t>Practical nursing students:</w:t>
            </w:r>
          </w:p>
        </w:tc>
        <w:tc>
          <w:tcPr>
            <w:tcW w:w="612" w:type="dxa"/>
            <w:shd w:val="clear" w:color="auto" w:fill="E7E6E6" w:themeFill="background2"/>
          </w:tcPr>
          <w:p w14:paraId="43A2B3E5" w14:textId="77777777" w:rsidR="0042199F" w:rsidRPr="007B5511" w:rsidRDefault="0042199F" w:rsidP="00DF3BBD">
            <w:pPr>
              <w:rPr>
                <w:sz w:val="18"/>
                <w:szCs w:val="18"/>
              </w:rPr>
            </w:pPr>
          </w:p>
        </w:tc>
        <w:tc>
          <w:tcPr>
            <w:tcW w:w="567" w:type="dxa"/>
            <w:shd w:val="clear" w:color="auto" w:fill="E7E6E6" w:themeFill="background2"/>
          </w:tcPr>
          <w:p w14:paraId="53DC243E" w14:textId="77777777" w:rsidR="0042199F" w:rsidRPr="007B5511" w:rsidRDefault="0042199F" w:rsidP="00DF3BBD">
            <w:pPr>
              <w:rPr>
                <w:sz w:val="18"/>
                <w:szCs w:val="18"/>
              </w:rPr>
            </w:pPr>
          </w:p>
        </w:tc>
        <w:tc>
          <w:tcPr>
            <w:tcW w:w="659" w:type="dxa"/>
            <w:shd w:val="clear" w:color="auto" w:fill="E7E6E6" w:themeFill="background2"/>
          </w:tcPr>
          <w:p w14:paraId="3F674660" w14:textId="77777777" w:rsidR="0042199F" w:rsidRPr="007B5511" w:rsidRDefault="0042199F" w:rsidP="00DF3BBD">
            <w:pPr>
              <w:rPr>
                <w:sz w:val="18"/>
                <w:szCs w:val="18"/>
              </w:rPr>
            </w:pPr>
          </w:p>
        </w:tc>
        <w:tc>
          <w:tcPr>
            <w:tcW w:w="617" w:type="dxa"/>
            <w:shd w:val="clear" w:color="auto" w:fill="E7E6E6" w:themeFill="background2"/>
          </w:tcPr>
          <w:p w14:paraId="7803A145" w14:textId="77777777" w:rsidR="0042199F" w:rsidRPr="007B5511" w:rsidRDefault="0042199F" w:rsidP="00DF3BBD">
            <w:pPr>
              <w:rPr>
                <w:sz w:val="18"/>
                <w:szCs w:val="18"/>
              </w:rPr>
            </w:pPr>
          </w:p>
        </w:tc>
        <w:tc>
          <w:tcPr>
            <w:tcW w:w="567" w:type="dxa"/>
            <w:shd w:val="clear" w:color="auto" w:fill="E7E6E6" w:themeFill="background2"/>
          </w:tcPr>
          <w:p w14:paraId="3E4ED073" w14:textId="77777777" w:rsidR="0042199F" w:rsidRPr="007B5511" w:rsidRDefault="0042199F" w:rsidP="00DF3BBD">
            <w:pPr>
              <w:rPr>
                <w:sz w:val="18"/>
                <w:szCs w:val="18"/>
              </w:rPr>
            </w:pPr>
          </w:p>
        </w:tc>
        <w:tc>
          <w:tcPr>
            <w:tcW w:w="652" w:type="dxa"/>
            <w:shd w:val="clear" w:color="auto" w:fill="E7E6E6" w:themeFill="background2"/>
          </w:tcPr>
          <w:p w14:paraId="709F9355" w14:textId="77777777" w:rsidR="0042199F" w:rsidRPr="007B5511" w:rsidRDefault="0042199F" w:rsidP="00DF3BBD">
            <w:pPr>
              <w:rPr>
                <w:sz w:val="18"/>
                <w:szCs w:val="18"/>
              </w:rPr>
            </w:pPr>
          </w:p>
        </w:tc>
        <w:tc>
          <w:tcPr>
            <w:tcW w:w="612" w:type="dxa"/>
            <w:shd w:val="clear" w:color="auto" w:fill="E7E6E6" w:themeFill="background2"/>
          </w:tcPr>
          <w:p w14:paraId="34E40FA0" w14:textId="77777777" w:rsidR="0042199F" w:rsidRPr="007B5511" w:rsidRDefault="0042199F" w:rsidP="00DF3BBD">
            <w:pPr>
              <w:rPr>
                <w:sz w:val="18"/>
                <w:szCs w:val="18"/>
              </w:rPr>
            </w:pPr>
          </w:p>
        </w:tc>
        <w:tc>
          <w:tcPr>
            <w:tcW w:w="612" w:type="dxa"/>
            <w:shd w:val="clear" w:color="auto" w:fill="E7E6E6" w:themeFill="background2"/>
          </w:tcPr>
          <w:p w14:paraId="2C384EC2" w14:textId="77777777" w:rsidR="0042199F" w:rsidRPr="007B5511" w:rsidRDefault="0042199F" w:rsidP="00DF3BBD">
            <w:pPr>
              <w:rPr>
                <w:sz w:val="18"/>
                <w:szCs w:val="18"/>
              </w:rPr>
            </w:pPr>
          </w:p>
        </w:tc>
      </w:tr>
      <w:tr w:rsidR="0042199F" w:rsidRPr="007B5511" w14:paraId="0ED3DA91" w14:textId="77777777" w:rsidTr="00DF3BBD">
        <w:tc>
          <w:tcPr>
            <w:tcW w:w="5195" w:type="dxa"/>
          </w:tcPr>
          <w:p w14:paraId="2C4CA470" w14:textId="77777777" w:rsidR="0042199F" w:rsidRPr="00C975EF" w:rsidRDefault="0042199F" w:rsidP="0091209D">
            <w:pPr>
              <w:pStyle w:val="ListParagraph"/>
              <w:numPr>
                <w:ilvl w:val="0"/>
                <w:numId w:val="182"/>
              </w:numPr>
              <w:rPr>
                <w:sz w:val="18"/>
                <w:szCs w:val="18"/>
              </w:rPr>
            </w:pPr>
            <w:r w:rsidRPr="00C975EF">
              <w:rPr>
                <w:sz w:val="18"/>
                <w:szCs w:val="18"/>
              </w:rPr>
              <w:t xml:space="preserve">Plan and implement evidence-informed nursing interventions based on assessments findings, client preferences and desired outcomes. </w:t>
            </w:r>
          </w:p>
        </w:tc>
        <w:tc>
          <w:tcPr>
            <w:tcW w:w="612" w:type="dxa"/>
          </w:tcPr>
          <w:p w14:paraId="134D2B84" w14:textId="77777777" w:rsidR="0042199F" w:rsidRPr="007B5511" w:rsidRDefault="0042199F" w:rsidP="00DF3BBD">
            <w:pPr>
              <w:rPr>
                <w:sz w:val="18"/>
                <w:szCs w:val="18"/>
              </w:rPr>
            </w:pPr>
          </w:p>
        </w:tc>
        <w:tc>
          <w:tcPr>
            <w:tcW w:w="567" w:type="dxa"/>
          </w:tcPr>
          <w:p w14:paraId="128B1DBB" w14:textId="77777777" w:rsidR="0042199F" w:rsidRPr="007B5511" w:rsidRDefault="0042199F" w:rsidP="00DF3BBD">
            <w:pPr>
              <w:rPr>
                <w:sz w:val="18"/>
                <w:szCs w:val="18"/>
              </w:rPr>
            </w:pPr>
          </w:p>
        </w:tc>
        <w:tc>
          <w:tcPr>
            <w:tcW w:w="659" w:type="dxa"/>
          </w:tcPr>
          <w:p w14:paraId="7E0039F0" w14:textId="77777777" w:rsidR="0042199F" w:rsidRPr="007B5511" w:rsidRDefault="0042199F" w:rsidP="00DF3BBD">
            <w:pPr>
              <w:rPr>
                <w:sz w:val="18"/>
                <w:szCs w:val="18"/>
              </w:rPr>
            </w:pPr>
            <w:r w:rsidRPr="00E175C3">
              <w:rPr>
                <w:sz w:val="36"/>
                <w:szCs w:val="36"/>
              </w:rPr>
              <w:sym w:font="Wingdings 2" w:char="F050"/>
            </w:r>
          </w:p>
        </w:tc>
        <w:tc>
          <w:tcPr>
            <w:tcW w:w="617" w:type="dxa"/>
          </w:tcPr>
          <w:p w14:paraId="69BBB66E" w14:textId="77777777" w:rsidR="0042199F" w:rsidRPr="007B5511" w:rsidRDefault="005B195A" w:rsidP="00DF3BBD">
            <w:pPr>
              <w:rPr>
                <w:sz w:val="18"/>
                <w:szCs w:val="18"/>
              </w:rPr>
            </w:pPr>
            <w:r w:rsidRPr="00E175C3">
              <w:rPr>
                <w:sz w:val="36"/>
                <w:szCs w:val="36"/>
              </w:rPr>
              <w:sym w:font="Wingdings 2" w:char="F050"/>
            </w:r>
          </w:p>
        </w:tc>
        <w:tc>
          <w:tcPr>
            <w:tcW w:w="567" w:type="dxa"/>
          </w:tcPr>
          <w:p w14:paraId="615278BE" w14:textId="77777777" w:rsidR="0042199F" w:rsidRPr="007B5511" w:rsidRDefault="0042199F" w:rsidP="00DF3BBD">
            <w:pPr>
              <w:rPr>
                <w:sz w:val="18"/>
                <w:szCs w:val="18"/>
              </w:rPr>
            </w:pPr>
          </w:p>
        </w:tc>
        <w:tc>
          <w:tcPr>
            <w:tcW w:w="652" w:type="dxa"/>
          </w:tcPr>
          <w:p w14:paraId="33EF089C" w14:textId="77777777" w:rsidR="0042199F" w:rsidRPr="007B5511" w:rsidRDefault="0042199F" w:rsidP="00DF3BBD">
            <w:pPr>
              <w:rPr>
                <w:sz w:val="18"/>
                <w:szCs w:val="18"/>
              </w:rPr>
            </w:pPr>
            <w:r w:rsidRPr="00E175C3">
              <w:rPr>
                <w:sz w:val="36"/>
                <w:szCs w:val="36"/>
              </w:rPr>
              <w:sym w:font="Wingdings 2" w:char="F050"/>
            </w:r>
          </w:p>
        </w:tc>
        <w:tc>
          <w:tcPr>
            <w:tcW w:w="612" w:type="dxa"/>
          </w:tcPr>
          <w:p w14:paraId="742A1E9D" w14:textId="77777777" w:rsidR="0042199F" w:rsidRPr="007B5511" w:rsidRDefault="0042199F" w:rsidP="00DF3BBD">
            <w:pPr>
              <w:rPr>
                <w:sz w:val="18"/>
                <w:szCs w:val="18"/>
              </w:rPr>
            </w:pPr>
            <w:r w:rsidRPr="00E175C3">
              <w:rPr>
                <w:sz w:val="36"/>
                <w:szCs w:val="36"/>
              </w:rPr>
              <w:sym w:font="Wingdings 2" w:char="F050"/>
            </w:r>
          </w:p>
        </w:tc>
        <w:tc>
          <w:tcPr>
            <w:tcW w:w="612" w:type="dxa"/>
          </w:tcPr>
          <w:p w14:paraId="0EE553FD" w14:textId="77777777" w:rsidR="0042199F" w:rsidRPr="007B5511" w:rsidRDefault="0042199F" w:rsidP="00DF3BBD">
            <w:pPr>
              <w:rPr>
                <w:sz w:val="18"/>
                <w:szCs w:val="18"/>
              </w:rPr>
            </w:pPr>
            <w:r w:rsidRPr="00E175C3">
              <w:rPr>
                <w:sz w:val="36"/>
                <w:szCs w:val="36"/>
              </w:rPr>
              <w:sym w:font="Wingdings 2" w:char="F050"/>
            </w:r>
          </w:p>
        </w:tc>
      </w:tr>
      <w:tr w:rsidR="0042199F" w:rsidRPr="007B5511" w14:paraId="6165D112" w14:textId="77777777" w:rsidTr="00DF3BBD">
        <w:tc>
          <w:tcPr>
            <w:tcW w:w="5195" w:type="dxa"/>
          </w:tcPr>
          <w:p w14:paraId="7074B55B" w14:textId="77777777" w:rsidR="0042199F" w:rsidRPr="00C975EF" w:rsidRDefault="0042199F" w:rsidP="0091209D">
            <w:pPr>
              <w:pStyle w:val="ListParagraph"/>
              <w:numPr>
                <w:ilvl w:val="0"/>
                <w:numId w:val="182"/>
              </w:numPr>
              <w:rPr>
                <w:sz w:val="18"/>
                <w:szCs w:val="18"/>
              </w:rPr>
            </w:pPr>
            <w:r w:rsidRPr="00C975EF">
              <w:rPr>
                <w:sz w:val="18"/>
                <w:szCs w:val="18"/>
              </w:rPr>
              <w:t>Set priorities and develop time-management skills for meeting responsibilities.</w:t>
            </w:r>
          </w:p>
        </w:tc>
        <w:tc>
          <w:tcPr>
            <w:tcW w:w="612" w:type="dxa"/>
          </w:tcPr>
          <w:p w14:paraId="485E453E" w14:textId="77777777" w:rsidR="0042199F" w:rsidRPr="007B5511" w:rsidRDefault="0042199F" w:rsidP="00DF3BBD">
            <w:pPr>
              <w:rPr>
                <w:sz w:val="18"/>
                <w:szCs w:val="18"/>
              </w:rPr>
            </w:pPr>
          </w:p>
        </w:tc>
        <w:tc>
          <w:tcPr>
            <w:tcW w:w="567" w:type="dxa"/>
          </w:tcPr>
          <w:p w14:paraId="639325A0" w14:textId="77777777" w:rsidR="0042199F" w:rsidRPr="007B5511" w:rsidRDefault="0042199F" w:rsidP="00DF3BBD">
            <w:pPr>
              <w:rPr>
                <w:sz w:val="18"/>
                <w:szCs w:val="18"/>
              </w:rPr>
            </w:pPr>
          </w:p>
        </w:tc>
        <w:tc>
          <w:tcPr>
            <w:tcW w:w="659" w:type="dxa"/>
          </w:tcPr>
          <w:p w14:paraId="1F175D9E" w14:textId="77777777" w:rsidR="0042199F" w:rsidRPr="007B5511" w:rsidRDefault="0042199F" w:rsidP="00DF3BBD">
            <w:pPr>
              <w:rPr>
                <w:sz w:val="18"/>
                <w:szCs w:val="18"/>
              </w:rPr>
            </w:pPr>
          </w:p>
        </w:tc>
        <w:tc>
          <w:tcPr>
            <w:tcW w:w="617" w:type="dxa"/>
          </w:tcPr>
          <w:p w14:paraId="5E6F3EDA" w14:textId="77777777" w:rsidR="0042199F" w:rsidRPr="007B5511" w:rsidRDefault="005B195A" w:rsidP="00DF3BBD">
            <w:pPr>
              <w:rPr>
                <w:sz w:val="18"/>
                <w:szCs w:val="18"/>
              </w:rPr>
            </w:pPr>
            <w:r w:rsidRPr="00E175C3">
              <w:rPr>
                <w:sz w:val="36"/>
                <w:szCs w:val="36"/>
              </w:rPr>
              <w:sym w:font="Wingdings 2" w:char="F050"/>
            </w:r>
          </w:p>
        </w:tc>
        <w:tc>
          <w:tcPr>
            <w:tcW w:w="567" w:type="dxa"/>
          </w:tcPr>
          <w:p w14:paraId="6CCB23D5" w14:textId="77777777" w:rsidR="0042199F" w:rsidRPr="007B5511" w:rsidRDefault="0042199F" w:rsidP="00DF3BBD">
            <w:pPr>
              <w:rPr>
                <w:sz w:val="18"/>
                <w:szCs w:val="18"/>
              </w:rPr>
            </w:pPr>
          </w:p>
        </w:tc>
        <w:tc>
          <w:tcPr>
            <w:tcW w:w="652" w:type="dxa"/>
          </w:tcPr>
          <w:p w14:paraId="482A9F22" w14:textId="77777777" w:rsidR="0042199F" w:rsidRPr="007B5511" w:rsidRDefault="0042199F" w:rsidP="00DF3BBD">
            <w:pPr>
              <w:rPr>
                <w:sz w:val="18"/>
                <w:szCs w:val="18"/>
              </w:rPr>
            </w:pPr>
          </w:p>
        </w:tc>
        <w:tc>
          <w:tcPr>
            <w:tcW w:w="612" w:type="dxa"/>
          </w:tcPr>
          <w:p w14:paraId="2627C5D4" w14:textId="77777777" w:rsidR="0042199F" w:rsidRPr="007B5511" w:rsidRDefault="0042199F" w:rsidP="00DF3BBD">
            <w:pPr>
              <w:rPr>
                <w:sz w:val="18"/>
                <w:szCs w:val="18"/>
              </w:rPr>
            </w:pPr>
            <w:r w:rsidRPr="00E175C3">
              <w:rPr>
                <w:sz w:val="36"/>
                <w:szCs w:val="36"/>
              </w:rPr>
              <w:sym w:font="Wingdings 2" w:char="F050"/>
            </w:r>
          </w:p>
        </w:tc>
        <w:tc>
          <w:tcPr>
            <w:tcW w:w="612" w:type="dxa"/>
          </w:tcPr>
          <w:p w14:paraId="5EDD0DC3" w14:textId="77777777" w:rsidR="0042199F" w:rsidRPr="007B5511" w:rsidRDefault="0042199F" w:rsidP="00DF3BBD">
            <w:pPr>
              <w:rPr>
                <w:sz w:val="18"/>
                <w:szCs w:val="18"/>
              </w:rPr>
            </w:pPr>
            <w:r w:rsidRPr="00E175C3">
              <w:rPr>
                <w:sz w:val="36"/>
                <w:szCs w:val="36"/>
              </w:rPr>
              <w:sym w:font="Wingdings 2" w:char="F050"/>
            </w:r>
          </w:p>
        </w:tc>
      </w:tr>
      <w:tr w:rsidR="0042199F" w:rsidRPr="007B5511" w14:paraId="477B07A5" w14:textId="77777777" w:rsidTr="00DF3BBD">
        <w:tc>
          <w:tcPr>
            <w:tcW w:w="5195" w:type="dxa"/>
          </w:tcPr>
          <w:p w14:paraId="1A129A93" w14:textId="77777777" w:rsidR="0042199F" w:rsidRPr="00C975EF" w:rsidRDefault="0042199F" w:rsidP="0091209D">
            <w:pPr>
              <w:pStyle w:val="ListParagraph"/>
              <w:numPr>
                <w:ilvl w:val="0"/>
                <w:numId w:val="182"/>
              </w:numPr>
              <w:rPr>
                <w:sz w:val="18"/>
                <w:szCs w:val="18"/>
              </w:rPr>
            </w:pPr>
            <w:r w:rsidRPr="00C975EF">
              <w:rPr>
                <w:sz w:val="18"/>
                <w:szCs w:val="18"/>
              </w:rPr>
              <w:t xml:space="preserve">Facilitate the involvement of clients in their care plan. </w:t>
            </w:r>
          </w:p>
        </w:tc>
        <w:tc>
          <w:tcPr>
            <w:tcW w:w="612" w:type="dxa"/>
          </w:tcPr>
          <w:p w14:paraId="56C0B69E" w14:textId="77777777" w:rsidR="0042199F" w:rsidRPr="007B5511" w:rsidRDefault="0042199F" w:rsidP="00DF3BBD">
            <w:pPr>
              <w:rPr>
                <w:sz w:val="18"/>
                <w:szCs w:val="18"/>
              </w:rPr>
            </w:pPr>
          </w:p>
        </w:tc>
        <w:tc>
          <w:tcPr>
            <w:tcW w:w="567" w:type="dxa"/>
          </w:tcPr>
          <w:p w14:paraId="3A2AB499" w14:textId="77777777" w:rsidR="0042199F" w:rsidRPr="007B5511" w:rsidRDefault="0042199F" w:rsidP="00DF3BBD">
            <w:pPr>
              <w:rPr>
                <w:sz w:val="18"/>
                <w:szCs w:val="18"/>
              </w:rPr>
            </w:pPr>
          </w:p>
        </w:tc>
        <w:tc>
          <w:tcPr>
            <w:tcW w:w="659" w:type="dxa"/>
          </w:tcPr>
          <w:p w14:paraId="135F2C53" w14:textId="77777777" w:rsidR="0042199F" w:rsidRPr="007B5511" w:rsidRDefault="005B195A" w:rsidP="00DF3BBD">
            <w:pPr>
              <w:rPr>
                <w:sz w:val="18"/>
                <w:szCs w:val="18"/>
              </w:rPr>
            </w:pPr>
            <w:r w:rsidRPr="00E175C3">
              <w:rPr>
                <w:sz w:val="36"/>
                <w:szCs w:val="36"/>
              </w:rPr>
              <w:sym w:font="Wingdings 2" w:char="F050"/>
            </w:r>
          </w:p>
        </w:tc>
        <w:tc>
          <w:tcPr>
            <w:tcW w:w="617" w:type="dxa"/>
          </w:tcPr>
          <w:p w14:paraId="45341E5B" w14:textId="77777777" w:rsidR="0042199F" w:rsidRPr="007B5511" w:rsidRDefault="005B195A" w:rsidP="00DF3BBD">
            <w:pPr>
              <w:rPr>
                <w:sz w:val="18"/>
                <w:szCs w:val="18"/>
              </w:rPr>
            </w:pPr>
            <w:r w:rsidRPr="00E175C3">
              <w:rPr>
                <w:sz w:val="36"/>
                <w:szCs w:val="36"/>
              </w:rPr>
              <w:sym w:font="Wingdings 2" w:char="F050"/>
            </w:r>
          </w:p>
        </w:tc>
        <w:tc>
          <w:tcPr>
            <w:tcW w:w="567" w:type="dxa"/>
          </w:tcPr>
          <w:p w14:paraId="7B7D575B" w14:textId="77777777" w:rsidR="0042199F" w:rsidRPr="007B5511" w:rsidRDefault="0042199F" w:rsidP="00DF3BBD">
            <w:pPr>
              <w:rPr>
                <w:sz w:val="18"/>
                <w:szCs w:val="18"/>
              </w:rPr>
            </w:pPr>
          </w:p>
        </w:tc>
        <w:tc>
          <w:tcPr>
            <w:tcW w:w="652" w:type="dxa"/>
          </w:tcPr>
          <w:p w14:paraId="128D3725" w14:textId="77777777" w:rsidR="0042199F" w:rsidRPr="007B5511" w:rsidRDefault="0042199F" w:rsidP="00DF3BBD">
            <w:pPr>
              <w:rPr>
                <w:sz w:val="18"/>
                <w:szCs w:val="18"/>
              </w:rPr>
            </w:pPr>
          </w:p>
        </w:tc>
        <w:tc>
          <w:tcPr>
            <w:tcW w:w="612" w:type="dxa"/>
          </w:tcPr>
          <w:p w14:paraId="4E894E4C" w14:textId="77777777" w:rsidR="0042199F" w:rsidRPr="007B5511" w:rsidRDefault="0042199F" w:rsidP="00DF3BBD">
            <w:pPr>
              <w:rPr>
                <w:sz w:val="18"/>
                <w:szCs w:val="18"/>
              </w:rPr>
            </w:pPr>
            <w:r w:rsidRPr="009F3629">
              <w:rPr>
                <w:sz w:val="36"/>
                <w:szCs w:val="36"/>
              </w:rPr>
              <w:sym w:font="Wingdings 2" w:char="F050"/>
            </w:r>
          </w:p>
        </w:tc>
        <w:tc>
          <w:tcPr>
            <w:tcW w:w="612" w:type="dxa"/>
          </w:tcPr>
          <w:p w14:paraId="048D9ADF" w14:textId="77777777" w:rsidR="0042199F" w:rsidRPr="007B5511" w:rsidRDefault="0042199F" w:rsidP="00DF3BBD">
            <w:pPr>
              <w:rPr>
                <w:sz w:val="18"/>
                <w:szCs w:val="18"/>
              </w:rPr>
            </w:pPr>
            <w:r w:rsidRPr="009F3629">
              <w:rPr>
                <w:sz w:val="36"/>
                <w:szCs w:val="36"/>
              </w:rPr>
              <w:sym w:font="Wingdings 2" w:char="F050"/>
            </w:r>
          </w:p>
        </w:tc>
      </w:tr>
      <w:tr w:rsidR="0042199F" w:rsidRPr="007B5511" w14:paraId="159CFE96" w14:textId="77777777" w:rsidTr="00DF3BBD">
        <w:tc>
          <w:tcPr>
            <w:tcW w:w="5195" w:type="dxa"/>
          </w:tcPr>
          <w:p w14:paraId="55E12C57" w14:textId="77777777" w:rsidR="0042199F" w:rsidRPr="00C975EF" w:rsidRDefault="0042199F" w:rsidP="0091209D">
            <w:pPr>
              <w:pStyle w:val="ListParagraph"/>
              <w:numPr>
                <w:ilvl w:val="0"/>
                <w:numId w:val="182"/>
              </w:numPr>
              <w:rPr>
                <w:sz w:val="18"/>
                <w:szCs w:val="18"/>
              </w:rPr>
            </w:pPr>
            <w:r w:rsidRPr="00C975EF">
              <w:rPr>
                <w:sz w:val="18"/>
                <w:szCs w:val="18"/>
              </w:rPr>
              <w:t xml:space="preserve">Facilitate health education. </w:t>
            </w:r>
          </w:p>
        </w:tc>
        <w:tc>
          <w:tcPr>
            <w:tcW w:w="612" w:type="dxa"/>
          </w:tcPr>
          <w:p w14:paraId="3A6EF8EC" w14:textId="77777777" w:rsidR="0042199F" w:rsidRPr="007B5511" w:rsidRDefault="0042199F" w:rsidP="00DF3BBD">
            <w:pPr>
              <w:rPr>
                <w:sz w:val="18"/>
                <w:szCs w:val="18"/>
              </w:rPr>
            </w:pPr>
          </w:p>
        </w:tc>
        <w:tc>
          <w:tcPr>
            <w:tcW w:w="567" w:type="dxa"/>
          </w:tcPr>
          <w:p w14:paraId="4E503E1D" w14:textId="77777777" w:rsidR="0042199F" w:rsidRPr="007B5511" w:rsidRDefault="0042199F" w:rsidP="00DF3BBD">
            <w:pPr>
              <w:rPr>
                <w:sz w:val="18"/>
                <w:szCs w:val="18"/>
              </w:rPr>
            </w:pPr>
          </w:p>
        </w:tc>
        <w:tc>
          <w:tcPr>
            <w:tcW w:w="659" w:type="dxa"/>
          </w:tcPr>
          <w:p w14:paraId="776BCA34" w14:textId="77777777" w:rsidR="0042199F" w:rsidRPr="007B5511" w:rsidRDefault="0042199F" w:rsidP="00DF3BBD">
            <w:pPr>
              <w:rPr>
                <w:sz w:val="18"/>
                <w:szCs w:val="18"/>
              </w:rPr>
            </w:pPr>
          </w:p>
        </w:tc>
        <w:tc>
          <w:tcPr>
            <w:tcW w:w="617" w:type="dxa"/>
          </w:tcPr>
          <w:p w14:paraId="7D392DC4" w14:textId="77777777" w:rsidR="0042199F" w:rsidRPr="007B5511" w:rsidRDefault="0042199F" w:rsidP="00DF3BBD">
            <w:pPr>
              <w:rPr>
                <w:sz w:val="18"/>
                <w:szCs w:val="18"/>
              </w:rPr>
            </w:pPr>
            <w:r w:rsidRPr="00E175C3">
              <w:rPr>
                <w:sz w:val="36"/>
                <w:szCs w:val="36"/>
              </w:rPr>
              <w:sym w:font="Wingdings 2" w:char="F050"/>
            </w:r>
          </w:p>
        </w:tc>
        <w:tc>
          <w:tcPr>
            <w:tcW w:w="567" w:type="dxa"/>
          </w:tcPr>
          <w:p w14:paraId="159DA23B" w14:textId="77777777" w:rsidR="0042199F" w:rsidRPr="007B5511" w:rsidRDefault="0042199F" w:rsidP="00DF3BBD">
            <w:pPr>
              <w:rPr>
                <w:sz w:val="18"/>
                <w:szCs w:val="18"/>
              </w:rPr>
            </w:pPr>
          </w:p>
        </w:tc>
        <w:tc>
          <w:tcPr>
            <w:tcW w:w="652" w:type="dxa"/>
          </w:tcPr>
          <w:p w14:paraId="5B6565CF" w14:textId="77777777" w:rsidR="0042199F" w:rsidRPr="007B5511" w:rsidRDefault="0042199F" w:rsidP="00DF3BBD">
            <w:pPr>
              <w:rPr>
                <w:sz w:val="18"/>
                <w:szCs w:val="18"/>
              </w:rPr>
            </w:pPr>
          </w:p>
        </w:tc>
        <w:tc>
          <w:tcPr>
            <w:tcW w:w="612" w:type="dxa"/>
          </w:tcPr>
          <w:p w14:paraId="5BFF8EC3" w14:textId="77777777" w:rsidR="0042199F" w:rsidRPr="007B5511" w:rsidRDefault="0042199F" w:rsidP="00DF3BBD">
            <w:pPr>
              <w:rPr>
                <w:sz w:val="18"/>
                <w:szCs w:val="18"/>
              </w:rPr>
            </w:pPr>
            <w:r w:rsidRPr="009F3629">
              <w:rPr>
                <w:sz w:val="36"/>
                <w:szCs w:val="36"/>
              </w:rPr>
              <w:sym w:font="Wingdings 2" w:char="F050"/>
            </w:r>
          </w:p>
        </w:tc>
        <w:tc>
          <w:tcPr>
            <w:tcW w:w="612" w:type="dxa"/>
          </w:tcPr>
          <w:p w14:paraId="7614C380" w14:textId="77777777" w:rsidR="0042199F" w:rsidRPr="007B5511" w:rsidRDefault="0042199F" w:rsidP="00DF3BBD">
            <w:pPr>
              <w:rPr>
                <w:sz w:val="18"/>
                <w:szCs w:val="18"/>
              </w:rPr>
            </w:pPr>
            <w:r w:rsidRPr="009F3629">
              <w:rPr>
                <w:sz w:val="36"/>
                <w:szCs w:val="36"/>
              </w:rPr>
              <w:sym w:font="Wingdings 2" w:char="F050"/>
            </w:r>
          </w:p>
        </w:tc>
      </w:tr>
      <w:tr w:rsidR="0042199F" w:rsidRPr="007B5511" w14:paraId="4FE74D73" w14:textId="77777777" w:rsidTr="00DF3BBD">
        <w:tc>
          <w:tcPr>
            <w:tcW w:w="5195" w:type="dxa"/>
          </w:tcPr>
          <w:p w14:paraId="42DF8859" w14:textId="77777777" w:rsidR="0042199F" w:rsidRPr="00C975EF" w:rsidRDefault="0042199F" w:rsidP="0091209D">
            <w:pPr>
              <w:pStyle w:val="ListParagraph"/>
              <w:numPr>
                <w:ilvl w:val="0"/>
                <w:numId w:val="182"/>
              </w:numPr>
              <w:rPr>
                <w:sz w:val="18"/>
                <w:szCs w:val="18"/>
              </w:rPr>
            </w:pPr>
            <w:r w:rsidRPr="00C975EF">
              <w:rPr>
                <w:sz w:val="18"/>
                <w:szCs w:val="18"/>
              </w:rPr>
              <w:t xml:space="preserve">Contribute to a culture of safety. </w:t>
            </w:r>
          </w:p>
        </w:tc>
        <w:tc>
          <w:tcPr>
            <w:tcW w:w="612" w:type="dxa"/>
          </w:tcPr>
          <w:p w14:paraId="147E9F98" w14:textId="77777777" w:rsidR="0042199F" w:rsidRPr="007B5511" w:rsidRDefault="005B195A" w:rsidP="00DF3BBD">
            <w:pPr>
              <w:rPr>
                <w:sz w:val="18"/>
                <w:szCs w:val="18"/>
              </w:rPr>
            </w:pPr>
            <w:r w:rsidRPr="00E175C3">
              <w:rPr>
                <w:sz w:val="36"/>
                <w:szCs w:val="36"/>
              </w:rPr>
              <w:sym w:font="Wingdings 2" w:char="F050"/>
            </w:r>
          </w:p>
        </w:tc>
        <w:tc>
          <w:tcPr>
            <w:tcW w:w="567" w:type="dxa"/>
          </w:tcPr>
          <w:p w14:paraId="58BD34DA" w14:textId="77777777" w:rsidR="0042199F" w:rsidRPr="007B5511" w:rsidRDefault="0042199F" w:rsidP="00DF3BBD">
            <w:pPr>
              <w:rPr>
                <w:sz w:val="18"/>
                <w:szCs w:val="18"/>
              </w:rPr>
            </w:pPr>
          </w:p>
        </w:tc>
        <w:tc>
          <w:tcPr>
            <w:tcW w:w="659" w:type="dxa"/>
          </w:tcPr>
          <w:p w14:paraId="6DA17698" w14:textId="77777777" w:rsidR="0042199F" w:rsidRPr="007B5511" w:rsidRDefault="0042199F" w:rsidP="00DF3BBD">
            <w:pPr>
              <w:rPr>
                <w:sz w:val="18"/>
                <w:szCs w:val="18"/>
              </w:rPr>
            </w:pPr>
          </w:p>
        </w:tc>
        <w:tc>
          <w:tcPr>
            <w:tcW w:w="617" w:type="dxa"/>
          </w:tcPr>
          <w:p w14:paraId="664F9888" w14:textId="77777777" w:rsidR="0042199F" w:rsidRPr="007B5511" w:rsidRDefault="005B195A" w:rsidP="00DF3BBD">
            <w:pPr>
              <w:rPr>
                <w:sz w:val="18"/>
                <w:szCs w:val="18"/>
              </w:rPr>
            </w:pPr>
            <w:r w:rsidRPr="00E175C3">
              <w:rPr>
                <w:sz w:val="36"/>
                <w:szCs w:val="36"/>
              </w:rPr>
              <w:sym w:font="Wingdings 2" w:char="F050"/>
            </w:r>
          </w:p>
        </w:tc>
        <w:tc>
          <w:tcPr>
            <w:tcW w:w="567" w:type="dxa"/>
          </w:tcPr>
          <w:p w14:paraId="169B883A" w14:textId="77777777" w:rsidR="0042199F" w:rsidRPr="007B5511" w:rsidRDefault="0042199F" w:rsidP="00DF3BBD">
            <w:pPr>
              <w:rPr>
                <w:sz w:val="18"/>
                <w:szCs w:val="18"/>
              </w:rPr>
            </w:pPr>
          </w:p>
        </w:tc>
        <w:tc>
          <w:tcPr>
            <w:tcW w:w="652" w:type="dxa"/>
          </w:tcPr>
          <w:p w14:paraId="67C5E558" w14:textId="77777777" w:rsidR="0042199F" w:rsidRPr="007B5511" w:rsidRDefault="0042199F" w:rsidP="00DF3BBD">
            <w:pPr>
              <w:rPr>
                <w:sz w:val="18"/>
                <w:szCs w:val="18"/>
              </w:rPr>
            </w:pPr>
            <w:r w:rsidRPr="00E175C3">
              <w:rPr>
                <w:sz w:val="36"/>
                <w:szCs w:val="36"/>
              </w:rPr>
              <w:sym w:font="Wingdings 2" w:char="F050"/>
            </w:r>
          </w:p>
        </w:tc>
        <w:tc>
          <w:tcPr>
            <w:tcW w:w="612" w:type="dxa"/>
          </w:tcPr>
          <w:p w14:paraId="2DFC5DBA" w14:textId="77777777" w:rsidR="0042199F" w:rsidRPr="007B5511" w:rsidRDefault="0042199F" w:rsidP="00DF3BBD">
            <w:pPr>
              <w:rPr>
                <w:sz w:val="18"/>
                <w:szCs w:val="18"/>
              </w:rPr>
            </w:pPr>
            <w:r w:rsidRPr="009F3629">
              <w:rPr>
                <w:sz w:val="36"/>
                <w:szCs w:val="36"/>
              </w:rPr>
              <w:sym w:font="Wingdings 2" w:char="F050"/>
            </w:r>
          </w:p>
        </w:tc>
        <w:tc>
          <w:tcPr>
            <w:tcW w:w="612" w:type="dxa"/>
          </w:tcPr>
          <w:p w14:paraId="45A46C9B" w14:textId="77777777" w:rsidR="0042199F" w:rsidRPr="007B5511" w:rsidRDefault="0042199F" w:rsidP="00DF3BBD">
            <w:pPr>
              <w:rPr>
                <w:sz w:val="18"/>
                <w:szCs w:val="18"/>
              </w:rPr>
            </w:pPr>
            <w:r w:rsidRPr="009F3629">
              <w:rPr>
                <w:sz w:val="36"/>
                <w:szCs w:val="36"/>
              </w:rPr>
              <w:sym w:font="Wingdings 2" w:char="F050"/>
            </w:r>
          </w:p>
        </w:tc>
      </w:tr>
      <w:tr w:rsidR="0042199F" w:rsidRPr="007B5511" w14:paraId="3BFE6520" w14:textId="77777777" w:rsidTr="00DF3BBD">
        <w:tc>
          <w:tcPr>
            <w:tcW w:w="5195" w:type="dxa"/>
            <w:tcBorders>
              <w:bottom w:val="single" w:sz="4" w:space="0" w:color="auto"/>
            </w:tcBorders>
          </w:tcPr>
          <w:p w14:paraId="77931821" w14:textId="77777777" w:rsidR="0042199F" w:rsidRPr="00C975EF" w:rsidRDefault="0042199F" w:rsidP="0091209D">
            <w:pPr>
              <w:pStyle w:val="ListParagraph"/>
              <w:numPr>
                <w:ilvl w:val="0"/>
                <w:numId w:val="182"/>
              </w:numPr>
              <w:rPr>
                <w:sz w:val="18"/>
                <w:szCs w:val="18"/>
              </w:rPr>
            </w:pPr>
            <w:r w:rsidRPr="00C975EF">
              <w:rPr>
                <w:sz w:val="18"/>
                <w:szCs w:val="18"/>
              </w:rPr>
              <w:t>Formulate decisions consistent with client needs and priorities.</w:t>
            </w:r>
          </w:p>
        </w:tc>
        <w:tc>
          <w:tcPr>
            <w:tcW w:w="612" w:type="dxa"/>
            <w:tcBorders>
              <w:bottom w:val="single" w:sz="4" w:space="0" w:color="auto"/>
            </w:tcBorders>
          </w:tcPr>
          <w:p w14:paraId="6111A4A5" w14:textId="77777777" w:rsidR="0042199F" w:rsidRPr="007B5511" w:rsidRDefault="0042199F" w:rsidP="00DF3BBD">
            <w:pPr>
              <w:rPr>
                <w:sz w:val="18"/>
                <w:szCs w:val="18"/>
              </w:rPr>
            </w:pPr>
          </w:p>
        </w:tc>
        <w:tc>
          <w:tcPr>
            <w:tcW w:w="567" w:type="dxa"/>
            <w:tcBorders>
              <w:bottom w:val="single" w:sz="4" w:space="0" w:color="auto"/>
            </w:tcBorders>
          </w:tcPr>
          <w:p w14:paraId="7CE6351D" w14:textId="77777777" w:rsidR="0042199F" w:rsidRPr="007B5511" w:rsidRDefault="0042199F" w:rsidP="00DF3BBD">
            <w:pPr>
              <w:rPr>
                <w:sz w:val="18"/>
                <w:szCs w:val="18"/>
              </w:rPr>
            </w:pPr>
          </w:p>
        </w:tc>
        <w:tc>
          <w:tcPr>
            <w:tcW w:w="659" w:type="dxa"/>
            <w:tcBorders>
              <w:bottom w:val="single" w:sz="4" w:space="0" w:color="auto"/>
            </w:tcBorders>
          </w:tcPr>
          <w:p w14:paraId="26909E4F" w14:textId="77777777" w:rsidR="0042199F" w:rsidRPr="007B5511" w:rsidRDefault="0042199F" w:rsidP="00DF3BBD">
            <w:pPr>
              <w:rPr>
                <w:sz w:val="18"/>
                <w:szCs w:val="18"/>
              </w:rPr>
            </w:pPr>
            <w:r w:rsidRPr="00E175C3">
              <w:rPr>
                <w:sz w:val="36"/>
                <w:szCs w:val="36"/>
              </w:rPr>
              <w:sym w:font="Wingdings 2" w:char="F050"/>
            </w:r>
          </w:p>
        </w:tc>
        <w:tc>
          <w:tcPr>
            <w:tcW w:w="617" w:type="dxa"/>
            <w:tcBorders>
              <w:bottom w:val="single" w:sz="4" w:space="0" w:color="auto"/>
            </w:tcBorders>
          </w:tcPr>
          <w:p w14:paraId="15161172"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0AA8069A" w14:textId="77777777" w:rsidR="0042199F" w:rsidRPr="007B5511" w:rsidRDefault="0042199F" w:rsidP="00DF3BBD">
            <w:pPr>
              <w:rPr>
                <w:sz w:val="18"/>
                <w:szCs w:val="18"/>
              </w:rPr>
            </w:pPr>
          </w:p>
        </w:tc>
        <w:tc>
          <w:tcPr>
            <w:tcW w:w="652" w:type="dxa"/>
            <w:tcBorders>
              <w:bottom w:val="single" w:sz="4" w:space="0" w:color="auto"/>
            </w:tcBorders>
          </w:tcPr>
          <w:p w14:paraId="6B1200A8"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2CB02E82" w14:textId="77777777" w:rsidR="0042199F" w:rsidRPr="007B5511" w:rsidRDefault="0042199F" w:rsidP="00DF3BBD">
            <w:pPr>
              <w:rPr>
                <w:sz w:val="18"/>
                <w:szCs w:val="18"/>
              </w:rPr>
            </w:pPr>
            <w:r w:rsidRPr="009F3629">
              <w:rPr>
                <w:sz w:val="36"/>
                <w:szCs w:val="36"/>
              </w:rPr>
              <w:sym w:font="Wingdings 2" w:char="F050"/>
            </w:r>
          </w:p>
        </w:tc>
        <w:tc>
          <w:tcPr>
            <w:tcW w:w="612" w:type="dxa"/>
            <w:tcBorders>
              <w:bottom w:val="single" w:sz="4" w:space="0" w:color="auto"/>
            </w:tcBorders>
          </w:tcPr>
          <w:p w14:paraId="7DF50644" w14:textId="77777777" w:rsidR="0042199F" w:rsidRPr="007B5511" w:rsidRDefault="0042199F" w:rsidP="00DF3BBD">
            <w:pPr>
              <w:rPr>
                <w:sz w:val="18"/>
                <w:szCs w:val="18"/>
              </w:rPr>
            </w:pPr>
            <w:r w:rsidRPr="009F3629">
              <w:rPr>
                <w:sz w:val="36"/>
                <w:szCs w:val="36"/>
              </w:rPr>
              <w:sym w:font="Wingdings 2" w:char="F050"/>
            </w:r>
          </w:p>
        </w:tc>
      </w:tr>
      <w:tr w:rsidR="0042199F" w:rsidRPr="007B5511" w14:paraId="1B2BE475" w14:textId="77777777" w:rsidTr="00DF3BBD">
        <w:tc>
          <w:tcPr>
            <w:tcW w:w="5195" w:type="dxa"/>
            <w:shd w:val="clear" w:color="auto" w:fill="E7E6E6" w:themeFill="background2"/>
          </w:tcPr>
          <w:p w14:paraId="297A515F" w14:textId="0AB8986E" w:rsidR="0042199F" w:rsidRDefault="0042199F" w:rsidP="00DF3BBD">
            <w:pPr>
              <w:rPr>
                <w:sz w:val="18"/>
                <w:szCs w:val="18"/>
              </w:rPr>
            </w:pPr>
            <w:r w:rsidRPr="00800864">
              <w:rPr>
                <w:b/>
                <w:sz w:val="18"/>
                <w:szCs w:val="18"/>
              </w:rPr>
              <w:t>CIHC - PATIENT/CLIENT/FAMILY/COMMUNITY-CENTRED CARE</w:t>
            </w:r>
          </w:p>
        </w:tc>
        <w:tc>
          <w:tcPr>
            <w:tcW w:w="612" w:type="dxa"/>
            <w:shd w:val="clear" w:color="auto" w:fill="E7E6E6" w:themeFill="background2"/>
          </w:tcPr>
          <w:p w14:paraId="54906DB2" w14:textId="77777777" w:rsidR="0042199F" w:rsidRPr="007B5511" w:rsidRDefault="0042199F" w:rsidP="00DF3BBD">
            <w:pPr>
              <w:rPr>
                <w:sz w:val="18"/>
                <w:szCs w:val="18"/>
              </w:rPr>
            </w:pPr>
          </w:p>
        </w:tc>
        <w:tc>
          <w:tcPr>
            <w:tcW w:w="567" w:type="dxa"/>
            <w:shd w:val="clear" w:color="auto" w:fill="E7E6E6" w:themeFill="background2"/>
          </w:tcPr>
          <w:p w14:paraId="43CD2ABE" w14:textId="77777777" w:rsidR="0042199F" w:rsidRPr="007B5511" w:rsidRDefault="0042199F" w:rsidP="00DF3BBD">
            <w:pPr>
              <w:rPr>
                <w:sz w:val="18"/>
                <w:szCs w:val="18"/>
              </w:rPr>
            </w:pPr>
          </w:p>
        </w:tc>
        <w:tc>
          <w:tcPr>
            <w:tcW w:w="659" w:type="dxa"/>
            <w:shd w:val="clear" w:color="auto" w:fill="E7E6E6" w:themeFill="background2"/>
          </w:tcPr>
          <w:p w14:paraId="30ED9623" w14:textId="77777777" w:rsidR="0042199F" w:rsidRPr="007B5511" w:rsidRDefault="0042199F" w:rsidP="00DF3BBD">
            <w:pPr>
              <w:rPr>
                <w:sz w:val="18"/>
                <w:szCs w:val="18"/>
              </w:rPr>
            </w:pPr>
          </w:p>
        </w:tc>
        <w:tc>
          <w:tcPr>
            <w:tcW w:w="617" w:type="dxa"/>
            <w:shd w:val="clear" w:color="auto" w:fill="E7E6E6" w:themeFill="background2"/>
          </w:tcPr>
          <w:p w14:paraId="25A591C3" w14:textId="77777777" w:rsidR="0042199F" w:rsidRPr="007B5511" w:rsidRDefault="0042199F" w:rsidP="00DF3BBD">
            <w:pPr>
              <w:rPr>
                <w:sz w:val="18"/>
                <w:szCs w:val="18"/>
              </w:rPr>
            </w:pPr>
          </w:p>
        </w:tc>
        <w:tc>
          <w:tcPr>
            <w:tcW w:w="567" w:type="dxa"/>
            <w:shd w:val="clear" w:color="auto" w:fill="E7E6E6" w:themeFill="background2"/>
          </w:tcPr>
          <w:p w14:paraId="5BD59F89" w14:textId="77777777" w:rsidR="0042199F" w:rsidRPr="007B5511" w:rsidRDefault="0042199F" w:rsidP="00DF3BBD">
            <w:pPr>
              <w:rPr>
                <w:sz w:val="18"/>
                <w:szCs w:val="18"/>
              </w:rPr>
            </w:pPr>
          </w:p>
        </w:tc>
        <w:tc>
          <w:tcPr>
            <w:tcW w:w="652" w:type="dxa"/>
            <w:shd w:val="clear" w:color="auto" w:fill="E7E6E6" w:themeFill="background2"/>
          </w:tcPr>
          <w:p w14:paraId="2D561F5D" w14:textId="77777777" w:rsidR="0042199F" w:rsidRPr="007B5511" w:rsidRDefault="0042199F" w:rsidP="00DF3BBD">
            <w:pPr>
              <w:rPr>
                <w:sz w:val="18"/>
                <w:szCs w:val="18"/>
              </w:rPr>
            </w:pPr>
          </w:p>
        </w:tc>
        <w:tc>
          <w:tcPr>
            <w:tcW w:w="612" w:type="dxa"/>
            <w:shd w:val="clear" w:color="auto" w:fill="E7E6E6" w:themeFill="background2"/>
          </w:tcPr>
          <w:p w14:paraId="5BFE0F65" w14:textId="77777777" w:rsidR="0042199F" w:rsidRPr="007B5511" w:rsidRDefault="0042199F" w:rsidP="00DF3BBD">
            <w:pPr>
              <w:rPr>
                <w:sz w:val="18"/>
                <w:szCs w:val="18"/>
              </w:rPr>
            </w:pPr>
          </w:p>
        </w:tc>
        <w:tc>
          <w:tcPr>
            <w:tcW w:w="612" w:type="dxa"/>
            <w:shd w:val="clear" w:color="auto" w:fill="E7E6E6" w:themeFill="background2"/>
          </w:tcPr>
          <w:p w14:paraId="3CA18303" w14:textId="77777777" w:rsidR="0042199F" w:rsidRPr="007B5511" w:rsidRDefault="0042199F" w:rsidP="00DF3BBD">
            <w:pPr>
              <w:rPr>
                <w:sz w:val="18"/>
                <w:szCs w:val="18"/>
              </w:rPr>
            </w:pPr>
          </w:p>
        </w:tc>
      </w:tr>
      <w:tr w:rsidR="0042199F" w:rsidRPr="007B5511" w14:paraId="2F2C0B81" w14:textId="77777777" w:rsidTr="00DF3BBD">
        <w:tc>
          <w:tcPr>
            <w:tcW w:w="5195" w:type="dxa"/>
          </w:tcPr>
          <w:p w14:paraId="6B040995" w14:textId="649E878D" w:rsidR="0042199F" w:rsidRDefault="0042199F" w:rsidP="00A41B1F">
            <w:pPr>
              <w:rPr>
                <w:sz w:val="18"/>
                <w:szCs w:val="18"/>
              </w:rPr>
            </w:pPr>
            <w:r w:rsidRPr="00800864">
              <w:rPr>
                <w:sz w:val="18"/>
                <w:szCs w:val="18"/>
              </w:rPr>
              <w:t>Learners/practitioners seek out, integrate and value, as a partner,</w:t>
            </w:r>
            <w:r w:rsidR="00A41B1F">
              <w:rPr>
                <w:sz w:val="18"/>
                <w:szCs w:val="18"/>
              </w:rPr>
              <w:t xml:space="preserve"> </w:t>
            </w:r>
            <w:r w:rsidRPr="00800864">
              <w:rPr>
                <w:sz w:val="18"/>
                <w:szCs w:val="18"/>
              </w:rPr>
              <w:t>the input and the engagement of the patient/client/family/community in designing and implementing care/services.</w:t>
            </w:r>
          </w:p>
          <w:p w14:paraId="14F094B0" w14:textId="77777777" w:rsidR="0042199F" w:rsidRDefault="0042199F" w:rsidP="00DF3BBD">
            <w:pPr>
              <w:rPr>
                <w:sz w:val="18"/>
                <w:szCs w:val="18"/>
              </w:rPr>
            </w:pPr>
          </w:p>
        </w:tc>
        <w:tc>
          <w:tcPr>
            <w:tcW w:w="612" w:type="dxa"/>
          </w:tcPr>
          <w:p w14:paraId="6C84EBA4" w14:textId="77777777" w:rsidR="0042199F" w:rsidRPr="007B5511" w:rsidRDefault="0042199F" w:rsidP="00DF3BBD">
            <w:pPr>
              <w:rPr>
                <w:sz w:val="18"/>
                <w:szCs w:val="18"/>
              </w:rPr>
            </w:pPr>
          </w:p>
        </w:tc>
        <w:tc>
          <w:tcPr>
            <w:tcW w:w="567" w:type="dxa"/>
          </w:tcPr>
          <w:p w14:paraId="4250EC43" w14:textId="77777777" w:rsidR="0042199F" w:rsidRPr="007B5511" w:rsidRDefault="0042199F" w:rsidP="00DF3BBD">
            <w:pPr>
              <w:rPr>
                <w:sz w:val="18"/>
                <w:szCs w:val="18"/>
              </w:rPr>
            </w:pPr>
            <w:r w:rsidRPr="00E175C3">
              <w:rPr>
                <w:sz w:val="36"/>
                <w:szCs w:val="36"/>
              </w:rPr>
              <w:sym w:font="Wingdings 2" w:char="F050"/>
            </w:r>
          </w:p>
        </w:tc>
        <w:tc>
          <w:tcPr>
            <w:tcW w:w="659" w:type="dxa"/>
          </w:tcPr>
          <w:p w14:paraId="35849F95" w14:textId="77777777" w:rsidR="0042199F" w:rsidRPr="007B5511" w:rsidRDefault="0042199F" w:rsidP="00DF3BBD">
            <w:pPr>
              <w:rPr>
                <w:sz w:val="18"/>
                <w:szCs w:val="18"/>
              </w:rPr>
            </w:pPr>
          </w:p>
        </w:tc>
        <w:tc>
          <w:tcPr>
            <w:tcW w:w="617" w:type="dxa"/>
          </w:tcPr>
          <w:p w14:paraId="3BEAD76B" w14:textId="77777777" w:rsidR="0042199F" w:rsidRPr="007B5511" w:rsidRDefault="005B195A" w:rsidP="00DF3BBD">
            <w:pPr>
              <w:rPr>
                <w:sz w:val="18"/>
                <w:szCs w:val="18"/>
              </w:rPr>
            </w:pPr>
            <w:r w:rsidRPr="00E175C3">
              <w:rPr>
                <w:sz w:val="36"/>
                <w:szCs w:val="36"/>
              </w:rPr>
              <w:sym w:font="Wingdings 2" w:char="F050"/>
            </w:r>
          </w:p>
        </w:tc>
        <w:tc>
          <w:tcPr>
            <w:tcW w:w="567" w:type="dxa"/>
          </w:tcPr>
          <w:p w14:paraId="3B56F7DE" w14:textId="77777777" w:rsidR="0042199F" w:rsidRPr="007B5511" w:rsidRDefault="0042199F" w:rsidP="00DF3BBD">
            <w:pPr>
              <w:rPr>
                <w:sz w:val="18"/>
                <w:szCs w:val="18"/>
              </w:rPr>
            </w:pPr>
          </w:p>
        </w:tc>
        <w:tc>
          <w:tcPr>
            <w:tcW w:w="652" w:type="dxa"/>
          </w:tcPr>
          <w:p w14:paraId="126FCAE1" w14:textId="77777777" w:rsidR="0042199F" w:rsidRPr="007B5511" w:rsidRDefault="0042199F" w:rsidP="00DF3BBD">
            <w:pPr>
              <w:rPr>
                <w:sz w:val="18"/>
                <w:szCs w:val="18"/>
              </w:rPr>
            </w:pPr>
            <w:r w:rsidRPr="00E175C3">
              <w:rPr>
                <w:sz w:val="36"/>
                <w:szCs w:val="36"/>
              </w:rPr>
              <w:sym w:font="Wingdings 2" w:char="F050"/>
            </w:r>
          </w:p>
        </w:tc>
        <w:tc>
          <w:tcPr>
            <w:tcW w:w="612" w:type="dxa"/>
          </w:tcPr>
          <w:p w14:paraId="65C6DB4C" w14:textId="77777777" w:rsidR="0042199F" w:rsidRPr="007B5511" w:rsidRDefault="0042199F" w:rsidP="00DF3BBD">
            <w:pPr>
              <w:rPr>
                <w:sz w:val="18"/>
                <w:szCs w:val="18"/>
              </w:rPr>
            </w:pPr>
            <w:r w:rsidRPr="00D81250">
              <w:rPr>
                <w:sz w:val="36"/>
                <w:szCs w:val="36"/>
              </w:rPr>
              <w:sym w:font="Wingdings 2" w:char="F050"/>
            </w:r>
          </w:p>
        </w:tc>
        <w:tc>
          <w:tcPr>
            <w:tcW w:w="612" w:type="dxa"/>
          </w:tcPr>
          <w:p w14:paraId="18D7F057" w14:textId="77777777" w:rsidR="0042199F" w:rsidRPr="007B5511" w:rsidRDefault="0042199F" w:rsidP="00DF3BBD">
            <w:pPr>
              <w:rPr>
                <w:sz w:val="18"/>
                <w:szCs w:val="18"/>
              </w:rPr>
            </w:pPr>
            <w:r w:rsidRPr="00D81250">
              <w:rPr>
                <w:sz w:val="36"/>
                <w:szCs w:val="36"/>
              </w:rPr>
              <w:sym w:font="Wingdings 2" w:char="F050"/>
            </w:r>
          </w:p>
        </w:tc>
      </w:tr>
      <w:tr w:rsidR="0042199F" w:rsidRPr="007B5511" w14:paraId="3A91A2C6" w14:textId="77777777" w:rsidTr="00DF3BBD">
        <w:tc>
          <w:tcPr>
            <w:tcW w:w="5195" w:type="dxa"/>
            <w:shd w:val="clear" w:color="auto" w:fill="D0CECE" w:themeFill="background2" w:themeFillShade="E6"/>
          </w:tcPr>
          <w:p w14:paraId="47C21BCB" w14:textId="77777777" w:rsidR="0042199F" w:rsidRPr="00511383" w:rsidRDefault="0042199F" w:rsidP="00DF3BBD">
            <w:pPr>
              <w:jc w:val="center"/>
              <w:rPr>
                <w:b/>
                <w:sz w:val="18"/>
                <w:szCs w:val="18"/>
              </w:rPr>
            </w:pPr>
            <w:r w:rsidRPr="00014EA9">
              <w:rPr>
                <w:b/>
                <w:sz w:val="18"/>
                <w:szCs w:val="18"/>
              </w:rPr>
              <w:t>FOUNDATIONS OF PRACTICE</w:t>
            </w:r>
          </w:p>
        </w:tc>
        <w:tc>
          <w:tcPr>
            <w:tcW w:w="612" w:type="dxa"/>
            <w:shd w:val="clear" w:color="auto" w:fill="D0CECE" w:themeFill="background2" w:themeFillShade="E6"/>
          </w:tcPr>
          <w:p w14:paraId="7CB122F8" w14:textId="77777777" w:rsidR="0042199F" w:rsidRPr="007B5511" w:rsidRDefault="0042199F" w:rsidP="00DF3BBD">
            <w:pPr>
              <w:rPr>
                <w:sz w:val="18"/>
                <w:szCs w:val="18"/>
              </w:rPr>
            </w:pPr>
          </w:p>
        </w:tc>
        <w:tc>
          <w:tcPr>
            <w:tcW w:w="567" w:type="dxa"/>
            <w:shd w:val="clear" w:color="auto" w:fill="D0CECE" w:themeFill="background2" w:themeFillShade="E6"/>
          </w:tcPr>
          <w:p w14:paraId="32977756" w14:textId="77777777" w:rsidR="0042199F" w:rsidRPr="007B5511" w:rsidRDefault="0042199F" w:rsidP="00DF3BBD">
            <w:pPr>
              <w:rPr>
                <w:sz w:val="18"/>
                <w:szCs w:val="18"/>
              </w:rPr>
            </w:pPr>
          </w:p>
        </w:tc>
        <w:tc>
          <w:tcPr>
            <w:tcW w:w="659" w:type="dxa"/>
            <w:shd w:val="clear" w:color="auto" w:fill="D0CECE" w:themeFill="background2" w:themeFillShade="E6"/>
          </w:tcPr>
          <w:p w14:paraId="77C9DFCD" w14:textId="77777777" w:rsidR="0042199F" w:rsidRPr="007B5511" w:rsidRDefault="0042199F" w:rsidP="00DF3BBD">
            <w:pPr>
              <w:rPr>
                <w:sz w:val="18"/>
                <w:szCs w:val="18"/>
              </w:rPr>
            </w:pPr>
          </w:p>
        </w:tc>
        <w:tc>
          <w:tcPr>
            <w:tcW w:w="617" w:type="dxa"/>
            <w:shd w:val="clear" w:color="auto" w:fill="D0CECE" w:themeFill="background2" w:themeFillShade="E6"/>
          </w:tcPr>
          <w:p w14:paraId="169BB935" w14:textId="77777777" w:rsidR="0042199F" w:rsidRPr="007B5511" w:rsidRDefault="0042199F" w:rsidP="00DF3BBD">
            <w:pPr>
              <w:rPr>
                <w:sz w:val="18"/>
                <w:szCs w:val="18"/>
              </w:rPr>
            </w:pPr>
          </w:p>
        </w:tc>
        <w:tc>
          <w:tcPr>
            <w:tcW w:w="567" w:type="dxa"/>
            <w:shd w:val="clear" w:color="auto" w:fill="D0CECE" w:themeFill="background2" w:themeFillShade="E6"/>
          </w:tcPr>
          <w:p w14:paraId="6F1CD1EF" w14:textId="77777777" w:rsidR="0042199F" w:rsidRPr="007B5511" w:rsidRDefault="0042199F" w:rsidP="00DF3BBD">
            <w:pPr>
              <w:rPr>
                <w:sz w:val="18"/>
                <w:szCs w:val="18"/>
              </w:rPr>
            </w:pPr>
          </w:p>
        </w:tc>
        <w:tc>
          <w:tcPr>
            <w:tcW w:w="652" w:type="dxa"/>
            <w:shd w:val="clear" w:color="auto" w:fill="D0CECE" w:themeFill="background2" w:themeFillShade="E6"/>
          </w:tcPr>
          <w:p w14:paraId="3FAEBA0E" w14:textId="77777777" w:rsidR="0042199F" w:rsidRPr="007B5511" w:rsidRDefault="0042199F" w:rsidP="00DF3BBD">
            <w:pPr>
              <w:rPr>
                <w:sz w:val="18"/>
                <w:szCs w:val="18"/>
              </w:rPr>
            </w:pPr>
          </w:p>
        </w:tc>
        <w:tc>
          <w:tcPr>
            <w:tcW w:w="612" w:type="dxa"/>
            <w:shd w:val="clear" w:color="auto" w:fill="D0CECE" w:themeFill="background2" w:themeFillShade="E6"/>
          </w:tcPr>
          <w:p w14:paraId="2D248B38" w14:textId="77777777" w:rsidR="0042199F" w:rsidRPr="007B5511" w:rsidRDefault="0042199F" w:rsidP="00DF3BBD">
            <w:pPr>
              <w:rPr>
                <w:sz w:val="18"/>
                <w:szCs w:val="18"/>
              </w:rPr>
            </w:pPr>
          </w:p>
        </w:tc>
        <w:tc>
          <w:tcPr>
            <w:tcW w:w="612" w:type="dxa"/>
            <w:shd w:val="clear" w:color="auto" w:fill="D0CECE" w:themeFill="background2" w:themeFillShade="E6"/>
          </w:tcPr>
          <w:p w14:paraId="6DFDBEE7" w14:textId="77777777" w:rsidR="0042199F" w:rsidRPr="007B5511" w:rsidRDefault="0042199F" w:rsidP="00DF3BBD">
            <w:pPr>
              <w:rPr>
                <w:sz w:val="18"/>
                <w:szCs w:val="18"/>
              </w:rPr>
            </w:pPr>
          </w:p>
        </w:tc>
      </w:tr>
      <w:tr w:rsidR="0042199F" w:rsidRPr="007B5511" w14:paraId="6E60B092" w14:textId="77777777" w:rsidTr="00DF3BBD">
        <w:tc>
          <w:tcPr>
            <w:tcW w:w="5195" w:type="dxa"/>
            <w:tcBorders>
              <w:bottom w:val="single" w:sz="4" w:space="0" w:color="auto"/>
            </w:tcBorders>
            <w:shd w:val="clear" w:color="auto" w:fill="D0CECE" w:themeFill="background2" w:themeFillShade="E6"/>
          </w:tcPr>
          <w:p w14:paraId="001E4D57" w14:textId="77777777" w:rsidR="0042199F" w:rsidRPr="00511383" w:rsidRDefault="0042199F" w:rsidP="00DF3BBD">
            <w:pPr>
              <w:jc w:val="center"/>
              <w:rPr>
                <w:b/>
                <w:sz w:val="18"/>
                <w:szCs w:val="18"/>
              </w:rPr>
            </w:pPr>
            <w:r w:rsidRPr="00511383">
              <w:rPr>
                <w:b/>
                <w:sz w:val="18"/>
                <w:szCs w:val="18"/>
              </w:rPr>
              <w:t>EVALUATION</w:t>
            </w:r>
          </w:p>
        </w:tc>
        <w:tc>
          <w:tcPr>
            <w:tcW w:w="612" w:type="dxa"/>
            <w:tcBorders>
              <w:bottom w:val="single" w:sz="4" w:space="0" w:color="auto"/>
            </w:tcBorders>
            <w:shd w:val="clear" w:color="auto" w:fill="D0CECE" w:themeFill="background2" w:themeFillShade="E6"/>
          </w:tcPr>
          <w:p w14:paraId="2589BA0E"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2FB36E73" w14:textId="77777777" w:rsidR="0042199F" w:rsidRPr="007B5511" w:rsidRDefault="0042199F" w:rsidP="00DF3BBD">
            <w:pPr>
              <w:rPr>
                <w:sz w:val="18"/>
                <w:szCs w:val="18"/>
              </w:rPr>
            </w:pPr>
          </w:p>
        </w:tc>
        <w:tc>
          <w:tcPr>
            <w:tcW w:w="659" w:type="dxa"/>
            <w:tcBorders>
              <w:bottom w:val="single" w:sz="4" w:space="0" w:color="auto"/>
            </w:tcBorders>
            <w:shd w:val="clear" w:color="auto" w:fill="D0CECE" w:themeFill="background2" w:themeFillShade="E6"/>
          </w:tcPr>
          <w:p w14:paraId="11A0FEF5" w14:textId="77777777" w:rsidR="0042199F" w:rsidRPr="007B5511" w:rsidRDefault="0042199F" w:rsidP="00DF3BBD">
            <w:pPr>
              <w:rPr>
                <w:sz w:val="18"/>
                <w:szCs w:val="18"/>
              </w:rPr>
            </w:pPr>
          </w:p>
        </w:tc>
        <w:tc>
          <w:tcPr>
            <w:tcW w:w="617" w:type="dxa"/>
            <w:tcBorders>
              <w:bottom w:val="single" w:sz="4" w:space="0" w:color="auto"/>
            </w:tcBorders>
            <w:shd w:val="clear" w:color="auto" w:fill="D0CECE" w:themeFill="background2" w:themeFillShade="E6"/>
          </w:tcPr>
          <w:p w14:paraId="6861B3ED"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07406A69" w14:textId="77777777" w:rsidR="0042199F" w:rsidRPr="007B5511" w:rsidRDefault="0042199F" w:rsidP="00DF3BBD">
            <w:pPr>
              <w:rPr>
                <w:sz w:val="18"/>
                <w:szCs w:val="18"/>
              </w:rPr>
            </w:pPr>
          </w:p>
        </w:tc>
        <w:tc>
          <w:tcPr>
            <w:tcW w:w="652" w:type="dxa"/>
            <w:tcBorders>
              <w:bottom w:val="single" w:sz="4" w:space="0" w:color="auto"/>
            </w:tcBorders>
            <w:shd w:val="clear" w:color="auto" w:fill="D0CECE" w:themeFill="background2" w:themeFillShade="E6"/>
          </w:tcPr>
          <w:p w14:paraId="4D3EF36B"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030D2F55"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2BDD9317" w14:textId="77777777" w:rsidR="0042199F" w:rsidRPr="007B5511" w:rsidRDefault="0042199F" w:rsidP="00DF3BBD">
            <w:pPr>
              <w:rPr>
                <w:sz w:val="18"/>
                <w:szCs w:val="18"/>
              </w:rPr>
            </w:pPr>
          </w:p>
        </w:tc>
      </w:tr>
      <w:tr w:rsidR="0042199F" w:rsidRPr="007B5511" w14:paraId="32152496" w14:textId="77777777" w:rsidTr="00DF3BBD">
        <w:tc>
          <w:tcPr>
            <w:tcW w:w="5195" w:type="dxa"/>
            <w:shd w:val="clear" w:color="auto" w:fill="E7E6E6" w:themeFill="background2"/>
          </w:tcPr>
          <w:p w14:paraId="0E62D25E" w14:textId="77777777" w:rsidR="0042199F" w:rsidRDefault="0042199F" w:rsidP="00DF3BBD">
            <w:pPr>
              <w:rPr>
                <w:sz w:val="18"/>
                <w:szCs w:val="18"/>
              </w:rPr>
            </w:pPr>
            <w:r w:rsidRPr="00014EA9">
              <w:rPr>
                <w:b/>
                <w:sz w:val="18"/>
                <w:szCs w:val="18"/>
              </w:rPr>
              <w:t xml:space="preserve">ETPC </w:t>
            </w:r>
            <w:r>
              <w:rPr>
                <w:b/>
                <w:sz w:val="18"/>
                <w:szCs w:val="18"/>
              </w:rPr>
              <w:t xml:space="preserve">&amp; </w:t>
            </w:r>
            <w:r w:rsidRPr="009040A4">
              <w:rPr>
                <w:b/>
                <w:sz w:val="18"/>
                <w:szCs w:val="18"/>
              </w:rPr>
              <w:t xml:space="preserve">CPNRE </w:t>
            </w:r>
            <w:r w:rsidRPr="00014EA9">
              <w:rPr>
                <w:b/>
                <w:sz w:val="18"/>
                <w:szCs w:val="18"/>
              </w:rPr>
              <w:t xml:space="preserve">FOUNDATIONS OF PRACTICE </w:t>
            </w:r>
            <w:r>
              <w:rPr>
                <w:b/>
                <w:sz w:val="18"/>
                <w:szCs w:val="18"/>
              </w:rPr>
              <w:t>– EVALUATION</w:t>
            </w:r>
          </w:p>
        </w:tc>
        <w:tc>
          <w:tcPr>
            <w:tcW w:w="612" w:type="dxa"/>
            <w:shd w:val="clear" w:color="auto" w:fill="E7E6E6" w:themeFill="background2"/>
          </w:tcPr>
          <w:p w14:paraId="002D2769" w14:textId="77777777" w:rsidR="0042199F" w:rsidRPr="007B5511" w:rsidRDefault="0042199F" w:rsidP="00DF3BBD">
            <w:pPr>
              <w:rPr>
                <w:sz w:val="18"/>
                <w:szCs w:val="18"/>
              </w:rPr>
            </w:pPr>
          </w:p>
        </w:tc>
        <w:tc>
          <w:tcPr>
            <w:tcW w:w="567" w:type="dxa"/>
            <w:shd w:val="clear" w:color="auto" w:fill="E7E6E6" w:themeFill="background2"/>
          </w:tcPr>
          <w:p w14:paraId="5F4D90A7" w14:textId="77777777" w:rsidR="0042199F" w:rsidRPr="007B5511" w:rsidRDefault="0042199F" w:rsidP="00DF3BBD">
            <w:pPr>
              <w:rPr>
                <w:sz w:val="18"/>
                <w:szCs w:val="18"/>
              </w:rPr>
            </w:pPr>
          </w:p>
        </w:tc>
        <w:tc>
          <w:tcPr>
            <w:tcW w:w="659" w:type="dxa"/>
            <w:shd w:val="clear" w:color="auto" w:fill="E7E6E6" w:themeFill="background2"/>
          </w:tcPr>
          <w:p w14:paraId="3DB348A3" w14:textId="77777777" w:rsidR="0042199F" w:rsidRPr="007B5511" w:rsidRDefault="0042199F" w:rsidP="00DF3BBD">
            <w:pPr>
              <w:rPr>
                <w:sz w:val="18"/>
                <w:szCs w:val="18"/>
              </w:rPr>
            </w:pPr>
          </w:p>
        </w:tc>
        <w:tc>
          <w:tcPr>
            <w:tcW w:w="617" w:type="dxa"/>
            <w:shd w:val="clear" w:color="auto" w:fill="E7E6E6" w:themeFill="background2"/>
          </w:tcPr>
          <w:p w14:paraId="21F661A5" w14:textId="77777777" w:rsidR="0042199F" w:rsidRPr="007B5511" w:rsidRDefault="0042199F" w:rsidP="00DF3BBD">
            <w:pPr>
              <w:rPr>
                <w:sz w:val="18"/>
                <w:szCs w:val="18"/>
              </w:rPr>
            </w:pPr>
          </w:p>
        </w:tc>
        <w:tc>
          <w:tcPr>
            <w:tcW w:w="567" w:type="dxa"/>
            <w:shd w:val="clear" w:color="auto" w:fill="E7E6E6" w:themeFill="background2"/>
          </w:tcPr>
          <w:p w14:paraId="040CB4E9" w14:textId="77777777" w:rsidR="0042199F" w:rsidRPr="007B5511" w:rsidRDefault="0042199F" w:rsidP="00DF3BBD">
            <w:pPr>
              <w:rPr>
                <w:sz w:val="18"/>
                <w:szCs w:val="18"/>
              </w:rPr>
            </w:pPr>
          </w:p>
        </w:tc>
        <w:tc>
          <w:tcPr>
            <w:tcW w:w="652" w:type="dxa"/>
            <w:shd w:val="clear" w:color="auto" w:fill="E7E6E6" w:themeFill="background2"/>
          </w:tcPr>
          <w:p w14:paraId="76850A6F" w14:textId="77777777" w:rsidR="0042199F" w:rsidRPr="007B5511" w:rsidRDefault="0042199F" w:rsidP="00DF3BBD">
            <w:pPr>
              <w:rPr>
                <w:sz w:val="18"/>
                <w:szCs w:val="18"/>
              </w:rPr>
            </w:pPr>
          </w:p>
        </w:tc>
        <w:tc>
          <w:tcPr>
            <w:tcW w:w="612" w:type="dxa"/>
            <w:shd w:val="clear" w:color="auto" w:fill="E7E6E6" w:themeFill="background2"/>
          </w:tcPr>
          <w:p w14:paraId="68EE4294" w14:textId="77777777" w:rsidR="0042199F" w:rsidRPr="007B5511" w:rsidRDefault="0042199F" w:rsidP="00DF3BBD">
            <w:pPr>
              <w:rPr>
                <w:sz w:val="18"/>
                <w:szCs w:val="18"/>
              </w:rPr>
            </w:pPr>
          </w:p>
        </w:tc>
        <w:tc>
          <w:tcPr>
            <w:tcW w:w="612" w:type="dxa"/>
            <w:shd w:val="clear" w:color="auto" w:fill="E7E6E6" w:themeFill="background2"/>
          </w:tcPr>
          <w:p w14:paraId="177D0428" w14:textId="77777777" w:rsidR="0042199F" w:rsidRPr="007B5511" w:rsidRDefault="0042199F" w:rsidP="00DF3BBD">
            <w:pPr>
              <w:rPr>
                <w:sz w:val="18"/>
                <w:szCs w:val="18"/>
              </w:rPr>
            </w:pPr>
          </w:p>
        </w:tc>
      </w:tr>
      <w:tr w:rsidR="0042199F" w:rsidRPr="007B5511" w14:paraId="1B7B6432" w14:textId="77777777" w:rsidTr="00DF3BBD">
        <w:tc>
          <w:tcPr>
            <w:tcW w:w="5195" w:type="dxa"/>
            <w:shd w:val="clear" w:color="auto" w:fill="E7E6E6" w:themeFill="background2"/>
          </w:tcPr>
          <w:p w14:paraId="70294EDA" w14:textId="77777777" w:rsidR="0042199F" w:rsidRPr="00014EA9" w:rsidRDefault="0042199F" w:rsidP="00DF3BBD">
            <w:pPr>
              <w:rPr>
                <w:b/>
                <w:sz w:val="18"/>
                <w:szCs w:val="18"/>
              </w:rPr>
            </w:pPr>
            <w:r>
              <w:rPr>
                <w:sz w:val="18"/>
                <w:szCs w:val="18"/>
              </w:rPr>
              <w:t>Practical nursing students:</w:t>
            </w:r>
          </w:p>
        </w:tc>
        <w:tc>
          <w:tcPr>
            <w:tcW w:w="612" w:type="dxa"/>
            <w:shd w:val="clear" w:color="auto" w:fill="E7E6E6" w:themeFill="background2"/>
          </w:tcPr>
          <w:p w14:paraId="7BC30285" w14:textId="77777777" w:rsidR="0042199F" w:rsidRPr="007B5511" w:rsidRDefault="0042199F" w:rsidP="00DF3BBD">
            <w:pPr>
              <w:rPr>
                <w:sz w:val="18"/>
                <w:szCs w:val="18"/>
              </w:rPr>
            </w:pPr>
          </w:p>
        </w:tc>
        <w:tc>
          <w:tcPr>
            <w:tcW w:w="567" w:type="dxa"/>
            <w:shd w:val="clear" w:color="auto" w:fill="E7E6E6" w:themeFill="background2"/>
          </w:tcPr>
          <w:p w14:paraId="034495F1" w14:textId="77777777" w:rsidR="0042199F" w:rsidRPr="007B5511" w:rsidRDefault="0042199F" w:rsidP="00DF3BBD">
            <w:pPr>
              <w:rPr>
                <w:sz w:val="18"/>
                <w:szCs w:val="18"/>
              </w:rPr>
            </w:pPr>
          </w:p>
        </w:tc>
        <w:tc>
          <w:tcPr>
            <w:tcW w:w="659" w:type="dxa"/>
            <w:shd w:val="clear" w:color="auto" w:fill="E7E6E6" w:themeFill="background2"/>
          </w:tcPr>
          <w:p w14:paraId="7938E822" w14:textId="77777777" w:rsidR="0042199F" w:rsidRPr="007B5511" w:rsidRDefault="0042199F" w:rsidP="00DF3BBD">
            <w:pPr>
              <w:rPr>
                <w:sz w:val="18"/>
                <w:szCs w:val="18"/>
              </w:rPr>
            </w:pPr>
          </w:p>
        </w:tc>
        <w:tc>
          <w:tcPr>
            <w:tcW w:w="617" w:type="dxa"/>
            <w:shd w:val="clear" w:color="auto" w:fill="E7E6E6" w:themeFill="background2"/>
          </w:tcPr>
          <w:p w14:paraId="172E594A" w14:textId="77777777" w:rsidR="0042199F" w:rsidRPr="007B5511" w:rsidRDefault="0042199F" w:rsidP="00DF3BBD">
            <w:pPr>
              <w:rPr>
                <w:sz w:val="18"/>
                <w:szCs w:val="18"/>
              </w:rPr>
            </w:pPr>
          </w:p>
        </w:tc>
        <w:tc>
          <w:tcPr>
            <w:tcW w:w="567" w:type="dxa"/>
            <w:shd w:val="clear" w:color="auto" w:fill="E7E6E6" w:themeFill="background2"/>
          </w:tcPr>
          <w:p w14:paraId="68243CE1" w14:textId="77777777" w:rsidR="0042199F" w:rsidRPr="007B5511" w:rsidRDefault="0042199F" w:rsidP="00DF3BBD">
            <w:pPr>
              <w:rPr>
                <w:sz w:val="18"/>
                <w:szCs w:val="18"/>
              </w:rPr>
            </w:pPr>
          </w:p>
        </w:tc>
        <w:tc>
          <w:tcPr>
            <w:tcW w:w="652" w:type="dxa"/>
            <w:shd w:val="clear" w:color="auto" w:fill="E7E6E6" w:themeFill="background2"/>
          </w:tcPr>
          <w:p w14:paraId="51406B23" w14:textId="77777777" w:rsidR="0042199F" w:rsidRPr="007B5511" w:rsidRDefault="0042199F" w:rsidP="00DF3BBD">
            <w:pPr>
              <w:rPr>
                <w:sz w:val="18"/>
                <w:szCs w:val="18"/>
              </w:rPr>
            </w:pPr>
          </w:p>
        </w:tc>
        <w:tc>
          <w:tcPr>
            <w:tcW w:w="612" w:type="dxa"/>
            <w:shd w:val="clear" w:color="auto" w:fill="E7E6E6" w:themeFill="background2"/>
          </w:tcPr>
          <w:p w14:paraId="2F5B1108" w14:textId="77777777" w:rsidR="0042199F" w:rsidRPr="007B5511" w:rsidRDefault="0042199F" w:rsidP="00DF3BBD">
            <w:pPr>
              <w:rPr>
                <w:sz w:val="18"/>
                <w:szCs w:val="18"/>
              </w:rPr>
            </w:pPr>
          </w:p>
        </w:tc>
        <w:tc>
          <w:tcPr>
            <w:tcW w:w="612" w:type="dxa"/>
            <w:shd w:val="clear" w:color="auto" w:fill="E7E6E6" w:themeFill="background2"/>
          </w:tcPr>
          <w:p w14:paraId="53A92849" w14:textId="77777777" w:rsidR="0042199F" w:rsidRPr="007B5511" w:rsidRDefault="0042199F" w:rsidP="00DF3BBD">
            <w:pPr>
              <w:rPr>
                <w:sz w:val="18"/>
                <w:szCs w:val="18"/>
              </w:rPr>
            </w:pPr>
          </w:p>
        </w:tc>
      </w:tr>
      <w:tr w:rsidR="0042199F" w:rsidRPr="007B5511" w14:paraId="0AB378DC" w14:textId="77777777" w:rsidTr="00DF3BBD">
        <w:tc>
          <w:tcPr>
            <w:tcW w:w="5195" w:type="dxa"/>
          </w:tcPr>
          <w:p w14:paraId="67BF8650" w14:textId="77777777" w:rsidR="0042199F" w:rsidRDefault="0042199F" w:rsidP="0091209D">
            <w:pPr>
              <w:pStyle w:val="ListParagraph"/>
              <w:numPr>
                <w:ilvl w:val="0"/>
                <w:numId w:val="183"/>
              </w:numPr>
              <w:rPr>
                <w:sz w:val="18"/>
                <w:szCs w:val="18"/>
              </w:rPr>
            </w:pPr>
            <w:r w:rsidRPr="00C975EF">
              <w:rPr>
                <w:sz w:val="18"/>
                <w:szCs w:val="18"/>
              </w:rPr>
              <w:t xml:space="preserve">Perform ongoing evaluation throughout delivery of care. </w:t>
            </w:r>
          </w:p>
          <w:p w14:paraId="39909516" w14:textId="77777777" w:rsidR="0042199F" w:rsidRDefault="0042199F" w:rsidP="00DF3BBD">
            <w:pPr>
              <w:rPr>
                <w:sz w:val="18"/>
                <w:szCs w:val="18"/>
              </w:rPr>
            </w:pPr>
          </w:p>
          <w:p w14:paraId="7AB447A7" w14:textId="77777777" w:rsidR="0042199F" w:rsidRPr="00691760" w:rsidRDefault="0042199F" w:rsidP="00DF3BBD">
            <w:pPr>
              <w:rPr>
                <w:sz w:val="18"/>
                <w:szCs w:val="18"/>
              </w:rPr>
            </w:pPr>
          </w:p>
        </w:tc>
        <w:tc>
          <w:tcPr>
            <w:tcW w:w="612" w:type="dxa"/>
          </w:tcPr>
          <w:p w14:paraId="712DC9A0" w14:textId="77777777" w:rsidR="0042199F" w:rsidRPr="007B5511" w:rsidRDefault="005B195A" w:rsidP="00DF3BBD">
            <w:pPr>
              <w:rPr>
                <w:sz w:val="18"/>
                <w:szCs w:val="18"/>
              </w:rPr>
            </w:pPr>
            <w:r w:rsidRPr="00E175C3">
              <w:rPr>
                <w:sz w:val="36"/>
                <w:szCs w:val="36"/>
              </w:rPr>
              <w:sym w:font="Wingdings 2" w:char="F050"/>
            </w:r>
          </w:p>
        </w:tc>
        <w:tc>
          <w:tcPr>
            <w:tcW w:w="567" w:type="dxa"/>
          </w:tcPr>
          <w:p w14:paraId="049CF7FD" w14:textId="77777777" w:rsidR="0042199F" w:rsidRPr="007B5511" w:rsidRDefault="0042199F" w:rsidP="00DF3BBD">
            <w:pPr>
              <w:rPr>
                <w:sz w:val="18"/>
                <w:szCs w:val="18"/>
              </w:rPr>
            </w:pPr>
          </w:p>
        </w:tc>
        <w:tc>
          <w:tcPr>
            <w:tcW w:w="659" w:type="dxa"/>
          </w:tcPr>
          <w:p w14:paraId="14E257F0" w14:textId="77777777" w:rsidR="0042199F" w:rsidRPr="007B5511" w:rsidRDefault="0042199F" w:rsidP="00DF3BBD">
            <w:pPr>
              <w:rPr>
                <w:sz w:val="18"/>
                <w:szCs w:val="18"/>
              </w:rPr>
            </w:pPr>
          </w:p>
        </w:tc>
        <w:tc>
          <w:tcPr>
            <w:tcW w:w="617" w:type="dxa"/>
          </w:tcPr>
          <w:p w14:paraId="4A54606A" w14:textId="77777777" w:rsidR="0042199F" w:rsidRPr="007B5511" w:rsidRDefault="005B195A" w:rsidP="00DF3BBD">
            <w:pPr>
              <w:rPr>
                <w:sz w:val="18"/>
                <w:szCs w:val="18"/>
              </w:rPr>
            </w:pPr>
            <w:r w:rsidRPr="00E175C3">
              <w:rPr>
                <w:sz w:val="36"/>
                <w:szCs w:val="36"/>
              </w:rPr>
              <w:sym w:font="Wingdings 2" w:char="F050"/>
            </w:r>
          </w:p>
        </w:tc>
        <w:tc>
          <w:tcPr>
            <w:tcW w:w="567" w:type="dxa"/>
          </w:tcPr>
          <w:p w14:paraId="22038E43" w14:textId="77777777" w:rsidR="0042199F" w:rsidRPr="007B5511" w:rsidRDefault="0042199F" w:rsidP="00DF3BBD">
            <w:pPr>
              <w:rPr>
                <w:sz w:val="18"/>
                <w:szCs w:val="18"/>
              </w:rPr>
            </w:pPr>
          </w:p>
        </w:tc>
        <w:tc>
          <w:tcPr>
            <w:tcW w:w="652" w:type="dxa"/>
          </w:tcPr>
          <w:p w14:paraId="7D756C50" w14:textId="77777777" w:rsidR="0042199F" w:rsidRPr="007B5511" w:rsidRDefault="0042199F" w:rsidP="00DF3BBD">
            <w:pPr>
              <w:rPr>
                <w:sz w:val="18"/>
                <w:szCs w:val="18"/>
              </w:rPr>
            </w:pPr>
            <w:r w:rsidRPr="00E175C3">
              <w:rPr>
                <w:sz w:val="36"/>
                <w:szCs w:val="36"/>
              </w:rPr>
              <w:sym w:font="Wingdings 2" w:char="F050"/>
            </w:r>
          </w:p>
        </w:tc>
        <w:tc>
          <w:tcPr>
            <w:tcW w:w="612" w:type="dxa"/>
          </w:tcPr>
          <w:p w14:paraId="1CC9404F" w14:textId="77777777" w:rsidR="0042199F" w:rsidRPr="007B5511" w:rsidRDefault="0042199F" w:rsidP="00DF3BBD">
            <w:pPr>
              <w:rPr>
                <w:sz w:val="18"/>
                <w:szCs w:val="18"/>
              </w:rPr>
            </w:pPr>
            <w:r w:rsidRPr="000420D4">
              <w:rPr>
                <w:sz w:val="36"/>
                <w:szCs w:val="36"/>
              </w:rPr>
              <w:sym w:font="Wingdings 2" w:char="F050"/>
            </w:r>
          </w:p>
        </w:tc>
        <w:tc>
          <w:tcPr>
            <w:tcW w:w="612" w:type="dxa"/>
          </w:tcPr>
          <w:p w14:paraId="6FB4EB4A" w14:textId="77777777" w:rsidR="0042199F" w:rsidRPr="007B5511" w:rsidRDefault="0042199F" w:rsidP="00DF3BBD">
            <w:pPr>
              <w:rPr>
                <w:sz w:val="18"/>
                <w:szCs w:val="18"/>
              </w:rPr>
            </w:pPr>
            <w:r w:rsidRPr="000420D4">
              <w:rPr>
                <w:sz w:val="36"/>
                <w:szCs w:val="36"/>
              </w:rPr>
              <w:sym w:font="Wingdings 2" w:char="F050"/>
            </w:r>
          </w:p>
        </w:tc>
      </w:tr>
      <w:tr w:rsidR="0042199F" w:rsidRPr="007B5511" w14:paraId="1AD17917" w14:textId="77777777" w:rsidTr="00DF3BBD">
        <w:tc>
          <w:tcPr>
            <w:tcW w:w="5195" w:type="dxa"/>
            <w:tcBorders>
              <w:bottom w:val="single" w:sz="4" w:space="0" w:color="auto"/>
            </w:tcBorders>
            <w:shd w:val="clear" w:color="auto" w:fill="D0CECE" w:themeFill="background2" w:themeFillShade="E6"/>
          </w:tcPr>
          <w:p w14:paraId="223056E2" w14:textId="77777777" w:rsidR="0042199F" w:rsidRPr="00105680" w:rsidRDefault="0042199F" w:rsidP="00DF3BBD">
            <w:pPr>
              <w:jc w:val="center"/>
              <w:rPr>
                <w:b/>
                <w:sz w:val="18"/>
                <w:szCs w:val="18"/>
              </w:rPr>
            </w:pPr>
            <w:r w:rsidRPr="00105680">
              <w:rPr>
                <w:b/>
                <w:sz w:val="18"/>
                <w:szCs w:val="18"/>
              </w:rPr>
              <w:t>COLLABORATIVE PRACTICE</w:t>
            </w:r>
          </w:p>
        </w:tc>
        <w:tc>
          <w:tcPr>
            <w:tcW w:w="612" w:type="dxa"/>
            <w:tcBorders>
              <w:bottom w:val="single" w:sz="4" w:space="0" w:color="auto"/>
            </w:tcBorders>
            <w:shd w:val="clear" w:color="auto" w:fill="D0CECE" w:themeFill="background2" w:themeFillShade="E6"/>
          </w:tcPr>
          <w:p w14:paraId="3381D01A"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16195189" w14:textId="77777777" w:rsidR="0042199F" w:rsidRPr="007B5511" w:rsidRDefault="0042199F" w:rsidP="00DF3BBD">
            <w:pPr>
              <w:rPr>
                <w:sz w:val="18"/>
                <w:szCs w:val="18"/>
              </w:rPr>
            </w:pPr>
          </w:p>
        </w:tc>
        <w:tc>
          <w:tcPr>
            <w:tcW w:w="659" w:type="dxa"/>
            <w:tcBorders>
              <w:bottom w:val="single" w:sz="4" w:space="0" w:color="auto"/>
            </w:tcBorders>
            <w:shd w:val="clear" w:color="auto" w:fill="D0CECE" w:themeFill="background2" w:themeFillShade="E6"/>
          </w:tcPr>
          <w:p w14:paraId="6459B14F" w14:textId="77777777" w:rsidR="0042199F" w:rsidRPr="007B5511" w:rsidRDefault="0042199F" w:rsidP="00DF3BBD">
            <w:pPr>
              <w:rPr>
                <w:sz w:val="18"/>
                <w:szCs w:val="18"/>
              </w:rPr>
            </w:pPr>
          </w:p>
        </w:tc>
        <w:tc>
          <w:tcPr>
            <w:tcW w:w="617" w:type="dxa"/>
            <w:tcBorders>
              <w:bottom w:val="single" w:sz="4" w:space="0" w:color="auto"/>
            </w:tcBorders>
            <w:shd w:val="clear" w:color="auto" w:fill="D0CECE" w:themeFill="background2" w:themeFillShade="E6"/>
          </w:tcPr>
          <w:p w14:paraId="5FF41AE9"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32B9361C" w14:textId="77777777" w:rsidR="0042199F" w:rsidRPr="007B5511" w:rsidRDefault="0042199F" w:rsidP="00DF3BBD">
            <w:pPr>
              <w:rPr>
                <w:sz w:val="18"/>
                <w:szCs w:val="18"/>
              </w:rPr>
            </w:pPr>
          </w:p>
        </w:tc>
        <w:tc>
          <w:tcPr>
            <w:tcW w:w="652" w:type="dxa"/>
            <w:tcBorders>
              <w:bottom w:val="single" w:sz="4" w:space="0" w:color="auto"/>
            </w:tcBorders>
            <w:shd w:val="clear" w:color="auto" w:fill="D0CECE" w:themeFill="background2" w:themeFillShade="E6"/>
          </w:tcPr>
          <w:p w14:paraId="065DA55F"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519DCEC7"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2E129B02" w14:textId="77777777" w:rsidR="0042199F" w:rsidRPr="007B5511" w:rsidRDefault="0042199F" w:rsidP="00DF3BBD">
            <w:pPr>
              <w:rPr>
                <w:sz w:val="18"/>
                <w:szCs w:val="18"/>
              </w:rPr>
            </w:pPr>
          </w:p>
        </w:tc>
      </w:tr>
      <w:tr w:rsidR="0042199F" w:rsidRPr="007B5511" w14:paraId="56B03D6A" w14:textId="77777777" w:rsidTr="00DF3BBD">
        <w:trPr>
          <w:trHeight w:val="255"/>
        </w:trPr>
        <w:tc>
          <w:tcPr>
            <w:tcW w:w="5195" w:type="dxa"/>
            <w:tcBorders>
              <w:bottom w:val="single" w:sz="4" w:space="0" w:color="auto"/>
            </w:tcBorders>
            <w:shd w:val="clear" w:color="auto" w:fill="E7E6E6" w:themeFill="background2"/>
          </w:tcPr>
          <w:p w14:paraId="711F2744" w14:textId="77777777" w:rsidR="0042199F" w:rsidRPr="00105680" w:rsidRDefault="0042199F" w:rsidP="00DF3BBD">
            <w:pPr>
              <w:rPr>
                <w:b/>
                <w:sz w:val="18"/>
                <w:szCs w:val="18"/>
              </w:rPr>
            </w:pPr>
            <w:r w:rsidRPr="0043242C">
              <w:rPr>
                <w:b/>
                <w:sz w:val="18"/>
                <w:szCs w:val="18"/>
              </w:rPr>
              <w:t>CLPNBC-PRO</w:t>
            </w:r>
            <w:r>
              <w:rPr>
                <w:b/>
                <w:sz w:val="18"/>
                <w:szCs w:val="18"/>
              </w:rPr>
              <w:t xml:space="preserve"> - </w:t>
            </w:r>
            <w:r w:rsidRPr="00864D60">
              <w:rPr>
                <w:b/>
                <w:sz w:val="18"/>
                <w:szCs w:val="18"/>
              </w:rPr>
              <w:t>Client-Focused Provision of Service</w:t>
            </w:r>
          </w:p>
        </w:tc>
        <w:tc>
          <w:tcPr>
            <w:tcW w:w="612" w:type="dxa"/>
            <w:tcBorders>
              <w:bottom w:val="single" w:sz="4" w:space="0" w:color="auto"/>
            </w:tcBorders>
            <w:shd w:val="clear" w:color="auto" w:fill="E7E6E6" w:themeFill="background2"/>
          </w:tcPr>
          <w:p w14:paraId="53325995" w14:textId="77777777" w:rsidR="0042199F" w:rsidRPr="007B5511" w:rsidRDefault="0042199F" w:rsidP="00DF3BBD">
            <w:pPr>
              <w:rPr>
                <w:sz w:val="18"/>
                <w:szCs w:val="18"/>
              </w:rPr>
            </w:pPr>
          </w:p>
        </w:tc>
        <w:tc>
          <w:tcPr>
            <w:tcW w:w="567" w:type="dxa"/>
            <w:tcBorders>
              <w:bottom w:val="single" w:sz="4" w:space="0" w:color="auto"/>
            </w:tcBorders>
            <w:shd w:val="clear" w:color="auto" w:fill="E7E6E6" w:themeFill="background2"/>
          </w:tcPr>
          <w:p w14:paraId="4DA388F6" w14:textId="77777777" w:rsidR="0042199F" w:rsidRPr="007B5511" w:rsidRDefault="0042199F" w:rsidP="00DF3BBD">
            <w:pPr>
              <w:rPr>
                <w:sz w:val="18"/>
                <w:szCs w:val="18"/>
              </w:rPr>
            </w:pPr>
          </w:p>
        </w:tc>
        <w:tc>
          <w:tcPr>
            <w:tcW w:w="659" w:type="dxa"/>
            <w:tcBorders>
              <w:bottom w:val="single" w:sz="4" w:space="0" w:color="auto"/>
            </w:tcBorders>
            <w:shd w:val="clear" w:color="auto" w:fill="E7E6E6" w:themeFill="background2"/>
          </w:tcPr>
          <w:p w14:paraId="15CA2B6C" w14:textId="77777777" w:rsidR="0042199F" w:rsidRPr="007B5511" w:rsidRDefault="0042199F" w:rsidP="00DF3BBD">
            <w:pPr>
              <w:rPr>
                <w:sz w:val="18"/>
                <w:szCs w:val="18"/>
              </w:rPr>
            </w:pPr>
          </w:p>
        </w:tc>
        <w:tc>
          <w:tcPr>
            <w:tcW w:w="617" w:type="dxa"/>
            <w:tcBorders>
              <w:bottom w:val="single" w:sz="4" w:space="0" w:color="auto"/>
            </w:tcBorders>
            <w:shd w:val="clear" w:color="auto" w:fill="E7E6E6" w:themeFill="background2"/>
          </w:tcPr>
          <w:p w14:paraId="07F090D9" w14:textId="77777777" w:rsidR="0042199F" w:rsidRPr="007B5511" w:rsidRDefault="0042199F" w:rsidP="00DF3BBD">
            <w:pPr>
              <w:rPr>
                <w:sz w:val="18"/>
                <w:szCs w:val="18"/>
              </w:rPr>
            </w:pPr>
          </w:p>
        </w:tc>
        <w:tc>
          <w:tcPr>
            <w:tcW w:w="567" w:type="dxa"/>
            <w:tcBorders>
              <w:bottom w:val="single" w:sz="4" w:space="0" w:color="auto"/>
            </w:tcBorders>
            <w:shd w:val="clear" w:color="auto" w:fill="E7E6E6" w:themeFill="background2"/>
          </w:tcPr>
          <w:p w14:paraId="32F19AAB" w14:textId="77777777" w:rsidR="0042199F" w:rsidRPr="007B5511" w:rsidRDefault="0042199F" w:rsidP="00DF3BBD">
            <w:pPr>
              <w:rPr>
                <w:sz w:val="18"/>
                <w:szCs w:val="18"/>
              </w:rPr>
            </w:pPr>
          </w:p>
        </w:tc>
        <w:tc>
          <w:tcPr>
            <w:tcW w:w="652" w:type="dxa"/>
            <w:tcBorders>
              <w:bottom w:val="single" w:sz="4" w:space="0" w:color="auto"/>
            </w:tcBorders>
            <w:shd w:val="clear" w:color="auto" w:fill="E7E6E6" w:themeFill="background2"/>
          </w:tcPr>
          <w:p w14:paraId="79C750AF" w14:textId="77777777" w:rsidR="0042199F" w:rsidRPr="007B5511" w:rsidRDefault="0042199F" w:rsidP="00DF3BBD">
            <w:pPr>
              <w:rPr>
                <w:sz w:val="18"/>
                <w:szCs w:val="18"/>
              </w:rPr>
            </w:pPr>
          </w:p>
        </w:tc>
        <w:tc>
          <w:tcPr>
            <w:tcW w:w="612" w:type="dxa"/>
            <w:tcBorders>
              <w:bottom w:val="single" w:sz="4" w:space="0" w:color="auto"/>
            </w:tcBorders>
            <w:shd w:val="clear" w:color="auto" w:fill="E7E6E6" w:themeFill="background2"/>
          </w:tcPr>
          <w:p w14:paraId="6E6F3D1C" w14:textId="77777777" w:rsidR="0042199F" w:rsidRPr="007B5511" w:rsidRDefault="0042199F" w:rsidP="00DF3BBD">
            <w:pPr>
              <w:rPr>
                <w:sz w:val="18"/>
                <w:szCs w:val="18"/>
              </w:rPr>
            </w:pPr>
          </w:p>
        </w:tc>
        <w:tc>
          <w:tcPr>
            <w:tcW w:w="612" w:type="dxa"/>
            <w:tcBorders>
              <w:bottom w:val="single" w:sz="4" w:space="0" w:color="auto"/>
            </w:tcBorders>
            <w:shd w:val="clear" w:color="auto" w:fill="E7E6E6" w:themeFill="background2"/>
          </w:tcPr>
          <w:p w14:paraId="3C885EF9" w14:textId="77777777" w:rsidR="0042199F" w:rsidRPr="007B5511" w:rsidRDefault="0042199F" w:rsidP="00DF3BBD">
            <w:pPr>
              <w:rPr>
                <w:sz w:val="18"/>
                <w:szCs w:val="18"/>
              </w:rPr>
            </w:pPr>
          </w:p>
        </w:tc>
      </w:tr>
      <w:tr w:rsidR="0042199F" w:rsidRPr="007B5511" w14:paraId="31C0C076" w14:textId="77777777" w:rsidTr="00DF3BBD">
        <w:trPr>
          <w:trHeight w:val="255"/>
        </w:trPr>
        <w:tc>
          <w:tcPr>
            <w:tcW w:w="5195" w:type="dxa"/>
            <w:shd w:val="clear" w:color="auto" w:fill="FFFFFF" w:themeFill="background1"/>
          </w:tcPr>
          <w:p w14:paraId="4230E5DF" w14:textId="77777777" w:rsidR="0042199F" w:rsidRPr="00105680" w:rsidRDefault="0042199F" w:rsidP="00DF3BBD">
            <w:pPr>
              <w:rPr>
                <w:b/>
                <w:sz w:val="18"/>
                <w:szCs w:val="18"/>
              </w:rPr>
            </w:pPr>
            <w:r w:rsidRPr="002D0937">
              <w:rPr>
                <w:sz w:val="18"/>
                <w:szCs w:val="18"/>
              </w:rPr>
              <w:t>The licensed practical nurse provides nursing services and works with others in the best interest of clients.</w:t>
            </w:r>
          </w:p>
        </w:tc>
        <w:tc>
          <w:tcPr>
            <w:tcW w:w="612" w:type="dxa"/>
            <w:shd w:val="clear" w:color="auto" w:fill="FFFFFF" w:themeFill="background1"/>
          </w:tcPr>
          <w:p w14:paraId="68EF7819" w14:textId="77777777" w:rsidR="0042199F" w:rsidRPr="007B5511" w:rsidRDefault="0042199F" w:rsidP="00DF3BBD">
            <w:pPr>
              <w:rPr>
                <w:sz w:val="18"/>
                <w:szCs w:val="18"/>
              </w:rPr>
            </w:pPr>
          </w:p>
        </w:tc>
        <w:tc>
          <w:tcPr>
            <w:tcW w:w="567" w:type="dxa"/>
            <w:shd w:val="clear" w:color="auto" w:fill="FFFFFF" w:themeFill="background1"/>
          </w:tcPr>
          <w:p w14:paraId="45DF39FD" w14:textId="77777777" w:rsidR="0042199F" w:rsidRPr="007B5511" w:rsidRDefault="0042199F" w:rsidP="00DF3BBD">
            <w:pPr>
              <w:rPr>
                <w:sz w:val="18"/>
                <w:szCs w:val="18"/>
              </w:rPr>
            </w:pPr>
            <w:r w:rsidRPr="00E175C3">
              <w:rPr>
                <w:sz w:val="36"/>
                <w:szCs w:val="36"/>
              </w:rPr>
              <w:sym w:font="Wingdings 2" w:char="F050"/>
            </w:r>
          </w:p>
        </w:tc>
        <w:tc>
          <w:tcPr>
            <w:tcW w:w="659" w:type="dxa"/>
            <w:shd w:val="clear" w:color="auto" w:fill="FFFFFF" w:themeFill="background1"/>
          </w:tcPr>
          <w:p w14:paraId="1FC06FC3" w14:textId="77777777" w:rsidR="0042199F" w:rsidRPr="007B5511" w:rsidRDefault="0042199F" w:rsidP="00DF3BBD">
            <w:pPr>
              <w:rPr>
                <w:sz w:val="18"/>
                <w:szCs w:val="18"/>
              </w:rPr>
            </w:pPr>
          </w:p>
        </w:tc>
        <w:tc>
          <w:tcPr>
            <w:tcW w:w="617" w:type="dxa"/>
            <w:shd w:val="clear" w:color="auto" w:fill="FFFFFF" w:themeFill="background1"/>
          </w:tcPr>
          <w:p w14:paraId="348C3EF1" w14:textId="77777777" w:rsidR="0042199F" w:rsidRPr="007B5511" w:rsidRDefault="005B195A" w:rsidP="00DF3BBD">
            <w:pPr>
              <w:rPr>
                <w:sz w:val="18"/>
                <w:szCs w:val="18"/>
              </w:rPr>
            </w:pPr>
            <w:r w:rsidRPr="00E175C3">
              <w:rPr>
                <w:sz w:val="36"/>
                <w:szCs w:val="36"/>
              </w:rPr>
              <w:sym w:font="Wingdings 2" w:char="F050"/>
            </w:r>
          </w:p>
        </w:tc>
        <w:tc>
          <w:tcPr>
            <w:tcW w:w="567" w:type="dxa"/>
            <w:shd w:val="clear" w:color="auto" w:fill="FFFFFF" w:themeFill="background1"/>
          </w:tcPr>
          <w:p w14:paraId="035778C0" w14:textId="77777777" w:rsidR="0042199F" w:rsidRPr="007B5511" w:rsidRDefault="0042199F" w:rsidP="00DF3BBD">
            <w:pPr>
              <w:rPr>
                <w:sz w:val="18"/>
                <w:szCs w:val="18"/>
              </w:rPr>
            </w:pPr>
          </w:p>
        </w:tc>
        <w:tc>
          <w:tcPr>
            <w:tcW w:w="652" w:type="dxa"/>
            <w:shd w:val="clear" w:color="auto" w:fill="FFFFFF" w:themeFill="background1"/>
          </w:tcPr>
          <w:p w14:paraId="4DBFFF05" w14:textId="77777777" w:rsidR="0042199F" w:rsidRPr="007B5511" w:rsidRDefault="0042199F" w:rsidP="00DF3BBD">
            <w:pPr>
              <w:rPr>
                <w:sz w:val="18"/>
                <w:szCs w:val="18"/>
              </w:rPr>
            </w:pPr>
            <w:r w:rsidRPr="00E175C3">
              <w:rPr>
                <w:sz w:val="36"/>
                <w:szCs w:val="36"/>
              </w:rPr>
              <w:sym w:font="Wingdings 2" w:char="F050"/>
            </w:r>
          </w:p>
        </w:tc>
        <w:tc>
          <w:tcPr>
            <w:tcW w:w="612" w:type="dxa"/>
            <w:shd w:val="clear" w:color="auto" w:fill="FFFFFF" w:themeFill="background1"/>
          </w:tcPr>
          <w:p w14:paraId="59A72F2B" w14:textId="77777777" w:rsidR="0042199F" w:rsidRPr="007B5511" w:rsidRDefault="0042199F" w:rsidP="00DF3BBD">
            <w:pPr>
              <w:rPr>
                <w:sz w:val="18"/>
                <w:szCs w:val="18"/>
              </w:rPr>
            </w:pPr>
            <w:r w:rsidRPr="00B77508">
              <w:rPr>
                <w:sz w:val="36"/>
                <w:szCs w:val="36"/>
              </w:rPr>
              <w:sym w:font="Wingdings 2" w:char="F050"/>
            </w:r>
          </w:p>
        </w:tc>
        <w:tc>
          <w:tcPr>
            <w:tcW w:w="612" w:type="dxa"/>
            <w:shd w:val="clear" w:color="auto" w:fill="FFFFFF" w:themeFill="background1"/>
          </w:tcPr>
          <w:p w14:paraId="7DC961FA" w14:textId="77777777" w:rsidR="0042199F" w:rsidRPr="007B5511" w:rsidRDefault="0042199F" w:rsidP="00DF3BBD">
            <w:pPr>
              <w:rPr>
                <w:sz w:val="18"/>
                <w:szCs w:val="18"/>
              </w:rPr>
            </w:pPr>
            <w:r w:rsidRPr="00B77508">
              <w:rPr>
                <w:sz w:val="36"/>
                <w:szCs w:val="36"/>
              </w:rPr>
              <w:sym w:font="Wingdings 2" w:char="F050"/>
            </w:r>
          </w:p>
        </w:tc>
      </w:tr>
      <w:tr w:rsidR="0042199F" w:rsidRPr="007B5511" w14:paraId="6DFF64F8" w14:textId="77777777" w:rsidTr="00DF3BBD">
        <w:trPr>
          <w:trHeight w:val="255"/>
        </w:trPr>
        <w:tc>
          <w:tcPr>
            <w:tcW w:w="5195" w:type="dxa"/>
            <w:shd w:val="clear" w:color="auto" w:fill="E7E6E6" w:themeFill="background2"/>
          </w:tcPr>
          <w:p w14:paraId="4AA44675" w14:textId="77777777" w:rsidR="0042199F" w:rsidRPr="00105680" w:rsidRDefault="0042199F" w:rsidP="00DF3BBD">
            <w:pPr>
              <w:rPr>
                <w:b/>
                <w:sz w:val="18"/>
                <w:szCs w:val="18"/>
              </w:rPr>
            </w:pPr>
            <w:r>
              <w:rPr>
                <w:b/>
                <w:sz w:val="18"/>
                <w:szCs w:val="18"/>
              </w:rPr>
              <w:t xml:space="preserve">ETPC &amp; </w:t>
            </w:r>
            <w:r w:rsidRPr="009040A4">
              <w:rPr>
                <w:b/>
                <w:sz w:val="18"/>
                <w:szCs w:val="18"/>
              </w:rPr>
              <w:t xml:space="preserve">CPNRE </w:t>
            </w:r>
            <w:r>
              <w:rPr>
                <w:b/>
                <w:sz w:val="18"/>
                <w:szCs w:val="18"/>
              </w:rPr>
              <w:t xml:space="preserve">- </w:t>
            </w:r>
            <w:r w:rsidRPr="00105680">
              <w:rPr>
                <w:b/>
                <w:sz w:val="18"/>
                <w:szCs w:val="18"/>
              </w:rPr>
              <w:t>COLLABORATIVE PRACTICE</w:t>
            </w:r>
          </w:p>
        </w:tc>
        <w:tc>
          <w:tcPr>
            <w:tcW w:w="612" w:type="dxa"/>
            <w:shd w:val="clear" w:color="auto" w:fill="E7E6E6" w:themeFill="background2"/>
          </w:tcPr>
          <w:p w14:paraId="1B2FDD4F" w14:textId="77777777" w:rsidR="0042199F" w:rsidRPr="007B5511" w:rsidRDefault="0042199F" w:rsidP="00DF3BBD">
            <w:pPr>
              <w:rPr>
                <w:sz w:val="18"/>
                <w:szCs w:val="18"/>
              </w:rPr>
            </w:pPr>
          </w:p>
        </w:tc>
        <w:tc>
          <w:tcPr>
            <w:tcW w:w="567" w:type="dxa"/>
            <w:shd w:val="clear" w:color="auto" w:fill="E7E6E6" w:themeFill="background2"/>
          </w:tcPr>
          <w:p w14:paraId="1649DB45" w14:textId="77777777" w:rsidR="0042199F" w:rsidRPr="007B5511" w:rsidRDefault="0042199F" w:rsidP="00DF3BBD">
            <w:pPr>
              <w:rPr>
                <w:sz w:val="18"/>
                <w:szCs w:val="18"/>
              </w:rPr>
            </w:pPr>
          </w:p>
        </w:tc>
        <w:tc>
          <w:tcPr>
            <w:tcW w:w="659" w:type="dxa"/>
            <w:shd w:val="clear" w:color="auto" w:fill="E7E6E6" w:themeFill="background2"/>
          </w:tcPr>
          <w:p w14:paraId="2A6DA90E" w14:textId="77777777" w:rsidR="0042199F" w:rsidRPr="007B5511" w:rsidRDefault="0042199F" w:rsidP="00DF3BBD">
            <w:pPr>
              <w:rPr>
                <w:sz w:val="18"/>
                <w:szCs w:val="18"/>
              </w:rPr>
            </w:pPr>
          </w:p>
        </w:tc>
        <w:tc>
          <w:tcPr>
            <w:tcW w:w="617" w:type="dxa"/>
            <w:shd w:val="clear" w:color="auto" w:fill="E7E6E6" w:themeFill="background2"/>
          </w:tcPr>
          <w:p w14:paraId="4BFB4066" w14:textId="77777777" w:rsidR="0042199F" w:rsidRPr="007B5511" w:rsidRDefault="0042199F" w:rsidP="00DF3BBD">
            <w:pPr>
              <w:rPr>
                <w:sz w:val="18"/>
                <w:szCs w:val="18"/>
              </w:rPr>
            </w:pPr>
          </w:p>
        </w:tc>
        <w:tc>
          <w:tcPr>
            <w:tcW w:w="567" w:type="dxa"/>
            <w:shd w:val="clear" w:color="auto" w:fill="E7E6E6" w:themeFill="background2"/>
          </w:tcPr>
          <w:p w14:paraId="00E25962" w14:textId="77777777" w:rsidR="0042199F" w:rsidRPr="007B5511" w:rsidRDefault="0042199F" w:rsidP="00DF3BBD">
            <w:pPr>
              <w:rPr>
                <w:sz w:val="18"/>
                <w:szCs w:val="18"/>
              </w:rPr>
            </w:pPr>
          </w:p>
        </w:tc>
        <w:tc>
          <w:tcPr>
            <w:tcW w:w="652" w:type="dxa"/>
            <w:shd w:val="clear" w:color="auto" w:fill="E7E6E6" w:themeFill="background2"/>
          </w:tcPr>
          <w:p w14:paraId="068BAD4B" w14:textId="77777777" w:rsidR="0042199F" w:rsidRPr="007B5511" w:rsidRDefault="0042199F" w:rsidP="00DF3BBD">
            <w:pPr>
              <w:rPr>
                <w:sz w:val="18"/>
                <w:szCs w:val="18"/>
              </w:rPr>
            </w:pPr>
          </w:p>
        </w:tc>
        <w:tc>
          <w:tcPr>
            <w:tcW w:w="612" w:type="dxa"/>
            <w:shd w:val="clear" w:color="auto" w:fill="E7E6E6" w:themeFill="background2"/>
          </w:tcPr>
          <w:p w14:paraId="3783BB90" w14:textId="77777777" w:rsidR="0042199F" w:rsidRPr="007B5511" w:rsidRDefault="0042199F" w:rsidP="00DF3BBD">
            <w:pPr>
              <w:rPr>
                <w:sz w:val="18"/>
                <w:szCs w:val="18"/>
              </w:rPr>
            </w:pPr>
          </w:p>
        </w:tc>
        <w:tc>
          <w:tcPr>
            <w:tcW w:w="612" w:type="dxa"/>
            <w:shd w:val="clear" w:color="auto" w:fill="E7E6E6" w:themeFill="background2"/>
          </w:tcPr>
          <w:p w14:paraId="53BF53D1" w14:textId="77777777" w:rsidR="0042199F" w:rsidRPr="007B5511" w:rsidRDefault="0042199F" w:rsidP="00DF3BBD">
            <w:pPr>
              <w:rPr>
                <w:sz w:val="18"/>
                <w:szCs w:val="18"/>
              </w:rPr>
            </w:pPr>
          </w:p>
        </w:tc>
      </w:tr>
      <w:tr w:rsidR="0042199F" w:rsidRPr="007B5511" w14:paraId="799512BD" w14:textId="77777777" w:rsidTr="00DF3BBD">
        <w:tc>
          <w:tcPr>
            <w:tcW w:w="5195" w:type="dxa"/>
            <w:shd w:val="clear" w:color="auto" w:fill="E7E6E6" w:themeFill="background2"/>
          </w:tcPr>
          <w:p w14:paraId="79D17B72" w14:textId="77777777" w:rsidR="0042199F" w:rsidRPr="00105680" w:rsidRDefault="0042199F" w:rsidP="00DF3BBD">
            <w:pPr>
              <w:rPr>
                <w:b/>
                <w:sz w:val="18"/>
                <w:szCs w:val="18"/>
              </w:rPr>
            </w:pPr>
            <w:r>
              <w:rPr>
                <w:sz w:val="18"/>
                <w:szCs w:val="18"/>
              </w:rPr>
              <w:t>Practical nursing students:</w:t>
            </w:r>
          </w:p>
        </w:tc>
        <w:tc>
          <w:tcPr>
            <w:tcW w:w="612" w:type="dxa"/>
            <w:shd w:val="clear" w:color="auto" w:fill="E7E6E6" w:themeFill="background2"/>
          </w:tcPr>
          <w:p w14:paraId="7479C045" w14:textId="77777777" w:rsidR="0042199F" w:rsidRPr="007B5511" w:rsidRDefault="0042199F" w:rsidP="00DF3BBD">
            <w:pPr>
              <w:rPr>
                <w:sz w:val="18"/>
                <w:szCs w:val="18"/>
              </w:rPr>
            </w:pPr>
          </w:p>
        </w:tc>
        <w:tc>
          <w:tcPr>
            <w:tcW w:w="567" w:type="dxa"/>
            <w:shd w:val="clear" w:color="auto" w:fill="E7E6E6" w:themeFill="background2"/>
          </w:tcPr>
          <w:p w14:paraId="7DD1FAA5" w14:textId="77777777" w:rsidR="0042199F" w:rsidRPr="007B5511" w:rsidRDefault="0042199F" w:rsidP="00DF3BBD">
            <w:pPr>
              <w:rPr>
                <w:sz w:val="18"/>
                <w:szCs w:val="18"/>
              </w:rPr>
            </w:pPr>
          </w:p>
        </w:tc>
        <w:tc>
          <w:tcPr>
            <w:tcW w:w="659" w:type="dxa"/>
            <w:shd w:val="clear" w:color="auto" w:fill="E7E6E6" w:themeFill="background2"/>
          </w:tcPr>
          <w:p w14:paraId="7B897536" w14:textId="77777777" w:rsidR="0042199F" w:rsidRPr="007B5511" w:rsidRDefault="0042199F" w:rsidP="00DF3BBD">
            <w:pPr>
              <w:rPr>
                <w:sz w:val="18"/>
                <w:szCs w:val="18"/>
              </w:rPr>
            </w:pPr>
          </w:p>
        </w:tc>
        <w:tc>
          <w:tcPr>
            <w:tcW w:w="617" w:type="dxa"/>
            <w:shd w:val="clear" w:color="auto" w:fill="E7E6E6" w:themeFill="background2"/>
          </w:tcPr>
          <w:p w14:paraId="6362A0C3" w14:textId="77777777" w:rsidR="0042199F" w:rsidRPr="007B5511" w:rsidRDefault="0042199F" w:rsidP="00DF3BBD">
            <w:pPr>
              <w:rPr>
                <w:sz w:val="18"/>
                <w:szCs w:val="18"/>
              </w:rPr>
            </w:pPr>
          </w:p>
        </w:tc>
        <w:tc>
          <w:tcPr>
            <w:tcW w:w="567" w:type="dxa"/>
            <w:shd w:val="clear" w:color="auto" w:fill="E7E6E6" w:themeFill="background2"/>
          </w:tcPr>
          <w:p w14:paraId="59BE3453" w14:textId="77777777" w:rsidR="0042199F" w:rsidRPr="007B5511" w:rsidRDefault="0042199F" w:rsidP="00DF3BBD">
            <w:pPr>
              <w:rPr>
                <w:sz w:val="18"/>
                <w:szCs w:val="18"/>
              </w:rPr>
            </w:pPr>
          </w:p>
        </w:tc>
        <w:tc>
          <w:tcPr>
            <w:tcW w:w="652" w:type="dxa"/>
            <w:shd w:val="clear" w:color="auto" w:fill="E7E6E6" w:themeFill="background2"/>
          </w:tcPr>
          <w:p w14:paraId="70EA4C09" w14:textId="77777777" w:rsidR="0042199F" w:rsidRPr="007B5511" w:rsidRDefault="0042199F" w:rsidP="00DF3BBD">
            <w:pPr>
              <w:rPr>
                <w:sz w:val="18"/>
                <w:szCs w:val="18"/>
              </w:rPr>
            </w:pPr>
          </w:p>
        </w:tc>
        <w:tc>
          <w:tcPr>
            <w:tcW w:w="612" w:type="dxa"/>
            <w:shd w:val="clear" w:color="auto" w:fill="E7E6E6" w:themeFill="background2"/>
          </w:tcPr>
          <w:p w14:paraId="6773E715" w14:textId="77777777" w:rsidR="0042199F" w:rsidRPr="007B5511" w:rsidRDefault="0042199F" w:rsidP="00DF3BBD">
            <w:pPr>
              <w:rPr>
                <w:sz w:val="18"/>
                <w:szCs w:val="18"/>
              </w:rPr>
            </w:pPr>
          </w:p>
        </w:tc>
        <w:tc>
          <w:tcPr>
            <w:tcW w:w="612" w:type="dxa"/>
            <w:shd w:val="clear" w:color="auto" w:fill="E7E6E6" w:themeFill="background2"/>
          </w:tcPr>
          <w:p w14:paraId="64750D88" w14:textId="77777777" w:rsidR="0042199F" w:rsidRPr="007B5511" w:rsidRDefault="0042199F" w:rsidP="00DF3BBD">
            <w:pPr>
              <w:rPr>
                <w:sz w:val="18"/>
                <w:szCs w:val="18"/>
              </w:rPr>
            </w:pPr>
          </w:p>
        </w:tc>
      </w:tr>
      <w:tr w:rsidR="0042199F" w:rsidRPr="007B5511" w14:paraId="1B46FD2E" w14:textId="77777777" w:rsidTr="00DF3BBD">
        <w:tc>
          <w:tcPr>
            <w:tcW w:w="5195" w:type="dxa"/>
          </w:tcPr>
          <w:p w14:paraId="66FCD1EC" w14:textId="77777777" w:rsidR="0042199F" w:rsidRPr="00C975EF" w:rsidRDefault="0042199F" w:rsidP="0091209D">
            <w:pPr>
              <w:pStyle w:val="ListParagraph"/>
              <w:numPr>
                <w:ilvl w:val="0"/>
                <w:numId w:val="184"/>
              </w:numPr>
              <w:rPr>
                <w:sz w:val="18"/>
                <w:szCs w:val="18"/>
              </w:rPr>
            </w:pPr>
            <w:r w:rsidRPr="00C975EF">
              <w:rPr>
                <w:sz w:val="18"/>
                <w:szCs w:val="18"/>
              </w:rPr>
              <w:t xml:space="preserve">Initiate, maintain and terminate collaborative relationships with clients. </w:t>
            </w:r>
          </w:p>
        </w:tc>
        <w:tc>
          <w:tcPr>
            <w:tcW w:w="612" w:type="dxa"/>
          </w:tcPr>
          <w:p w14:paraId="0C0E2EEB" w14:textId="77777777" w:rsidR="0042199F" w:rsidRPr="007B5511" w:rsidRDefault="005B195A" w:rsidP="00DF3BBD">
            <w:pPr>
              <w:rPr>
                <w:sz w:val="18"/>
                <w:szCs w:val="18"/>
              </w:rPr>
            </w:pPr>
            <w:r w:rsidRPr="00E175C3">
              <w:rPr>
                <w:sz w:val="36"/>
                <w:szCs w:val="36"/>
              </w:rPr>
              <w:sym w:font="Wingdings 2" w:char="F050"/>
            </w:r>
          </w:p>
        </w:tc>
        <w:tc>
          <w:tcPr>
            <w:tcW w:w="567" w:type="dxa"/>
          </w:tcPr>
          <w:p w14:paraId="172A9B3B" w14:textId="77777777" w:rsidR="0042199F" w:rsidRPr="007B5511" w:rsidRDefault="0042199F" w:rsidP="00DF3BBD">
            <w:pPr>
              <w:rPr>
                <w:sz w:val="18"/>
                <w:szCs w:val="18"/>
              </w:rPr>
            </w:pPr>
            <w:r w:rsidRPr="002C3942">
              <w:rPr>
                <w:sz w:val="36"/>
                <w:szCs w:val="36"/>
              </w:rPr>
              <w:sym w:font="Wingdings 2" w:char="F050"/>
            </w:r>
          </w:p>
        </w:tc>
        <w:tc>
          <w:tcPr>
            <w:tcW w:w="659" w:type="dxa"/>
          </w:tcPr>
          <w:p w14:paraId="5891E034" w14:textId="77777777" w:rsidR="0042199F" w:rsidRPr="007B5511" w:rsidRDefault="0042199F" w:rsidP="00DF3BBD">
            <w:pPr>
              <w:rPr>
                <w:sz w:val="18"/>
                <w:szCs w:val="18"/>
              </w:rPr>
            </w:pPr>
          </w:p>
        </w:tc>
        <w:tc>
          <w:tcPr>
            <w:tcW w:w="617" w:type="dxa"/>
          </w:tcPr>
          <w:p w14:paraId="6F530673" w14:textId="77777777" w:rsidR="0042199F" w:rsidRPr="007B5511" w:rsidRDefault="005B195A" w:rsidP="00DF3BBD">
            <w:pPr>
              <w:rPr>
                <w:sz w:val="18"/>
                <w:szCs w:val="18"/>
              </w:rPr>
            </w:pPr>
            <w:r w:rsidRPr="00E175C3">
              <w:rPr>
                <w:sz w:val="36"/>
                <w:szCs w:val="36"/>
              </w:rPr>
              <w:sym w:font="Wingdings 2" w:char="F050"/>
            </w:r>
          </w:p>
        </w:tc>
        <w:tc>
          <w:tcPr>
            <w:tcW w:w="567" w:type="dxa"/>
          </w:tcPr>
          <w:p w14:paraId="5F2B68A1" w14:textId="77777777" w:rsidR="0042199F" w:rsidRPr="007B5511" w:rsidRDefault="0042199F" w:rsidP="00DF3BBD">
            <w:pPr>
              <w:rPr>
                <w:sz w:val="18"/>
                <w:szCs w:val="18"/>
              </w:rPr>
            </w:pPr>
          </w:p>
        </w:tc>
        <w:tc>
          <w:tcPr>
            <w:tcW w:w="652" w:type="dxa"/>
          </w:tcPr>
          <w:p w14:paraId="1F59D643" w14:textId="77777777" w:rsidR="0042199F" w:rsidRPr="007B5511" w:rsidRDefault="0042199F" w:rsidP="00DF3BBD">
            <w:pPr>
              <w:rPr>
                <w:sz w:val="18"/>
                <w:szCs w:val="18"/>
              </w:rPr>
            </w:pPr>
            <w:r w:rsidRPr="00E20943">
              <w:rPr>
                <w:sz w:val="36"/>
                <w:szCs w:val="36"/>
              </w:rPr>
              <w:sym w:font="Wingdings 2" w:char="F050"/>
            </w:r>
          </w:p>
        </w:tc>
        <w:tc>
          <w:tcPr>
            <w:tcW w:w="612" w:type="dxa"/>
          </w:tcPr>
          <w:p w14:paraId="547D7FC9" w14:textId="77777777" w:rsidR="0042199F" w:rsidRPr="007B5511" w:rsidRDefault="0042199F" w:rsidP="00DF3BBD">
            <w:pPr>
              <w:rPr>
                <w:sz w:val="18"/>
                <w:szCs w:val="18"/>
              </w:rPr>
            </w:pPr>
            <w:r w:rsidRPr="00B40879">
              <w:rPr>
                <w:sz w:val="36"/>
                <w:szCs w:val="36"/>
              </w:rPr>
              <w:sym w:font="Wingdings 2" w:char="F050"/>
            </w:r>
          </w:p>
        </w:tc>
        <w:tc>
          <w:tcPr>
            <w:tcW w:w="612" w:type="dxa"/>
          </w:tcPr>
          <w:p w14:paraId="6D9C2BBE" w14:textId="77777777" w:rsidR="0042199F" w:rsidRPr="007B5511" w:rsidRDefault="0042199F" w:rsidP="00DF3BBD">
            <w:pPr>
              <w:rPr>
                <w:sz w:val="18"/>
                <w:szCs w:val="18"/>
              </w:rPr>
            </w:pPr>
            <w:r w:rsidRPr="00B40879">
              <w:rPr>
                <w:sz w:val="36"/>
                <w:szCs w:val="36"/>
              </w:rPr>
              <w:sym w:font="Wingdings 2" w:char="F050"/>
            </w:r>
          </w:p>
        </w:tc>
      </w:tr>
      <w:tr w:rsidR="0042199F" w:rsidRPr="007B5511" w14:paraId="5FEB6EB7" w14:textId="77777777" w:rsidTr="00DF3BBD">
        <w:tc>
          <w:tcPr>
            <w:tcW w:w="5195" w:type="dxa"/>
          </w:tcPr>
          <w:p w14:paraId="0D6B8995" w14:textId="77777777" w:rsidR="0042199F" w:rsidRPr="00C975EF" w:rsidRDefault="0042199F" w:rsidP="0091209D">
            <w:pPr>
              <w:pStyle w:val="ListParagraph"/>
              <w:numPr>
                <w:ilvl w:val="0"/>
                <w:numId w:val="184"/>
              </w:numPr>
              <w:rPr>
                <w:sz w:val="18"/>
                <w:szCs w:val="18"/>
              </w:rPr>
            </w:pPr>
            <w:r w:rsidRPr="00C975EF">
              <w:rPr>
                <w:sz w:val="18"/>
                <w:szCs w:val="18"/>
              </w:rPr>
              <w:t>Communicate collaboratively with the client and other members of the health-care team.</w:t>
            </w:r>
          </w:p>
        </w:tc>
        <w:tc>
          <w:tcPr>
            <w:tcW w:w="612" w:type="dxa"/>
          </w:tcPr>
          <w:p w14:paraId="7189D19F" w14:textId="77777777" w:rsidR="0042199F" w:rsidRPr="007B5511" w:rsidRDefault="005B195A" w:rsidP="00DF3BBD">
            <w:pPr>
              <w:rPr>
                <w:sz w:val="18"/>
                <w:szCs w:val="18"/>
              </w:rPr>
            </w:pPr>
            <w:r w:rsidRPr="00E175C3">
              <w:rPr>
                <w:sz w:val="36"/>
                <w:szCs w:val="36"/>
              </w:rPr>
              <w:sym w:font="Wingdings 2" w:char="F050"/>
            </w:r>
          </w:p>
        </w:tc>
        <w:tc>
          <w:tcPr>
            <w:tcW w:w="567" w:type="dxa"/>
          </w:tcPr>
          <w:p w14:paraId="4F3BBF51" w14:textId="77777777" w:rsidR="0042199F" w:rsidRPr="007B5511" w:rsidRDefault="0042199F" w:rsidP="00DF3BBD">
            <w:pPr>
              <w:rPr>
                <w:sz w:val="18"/>
                <w:szCs w:val="18"/>
              </w:rPr>
            </w:pPr>
            <w:r w:rsidRPr="002C3942">
              <w:rPr>
                <w:sz w:val="36"/>
                <w:szCs w:val="36"/>
              </w:rPr>
              <w:sym w:font="Wingdings 2" w:char="F050"/>
            </w:r>
          </w:p>
        </w:tc>
        <w:tc>
          <w:tcPr>
            <w:tcW w:w="659" w:type="dxa"/>
          </w:tcPr>
          <w:p w14:paraId="42275853" w14:textId="77777777" w:rsidR="0042199F" w:rsidRPr="007B5511" w:rsidRDefault="0042199F" w:rsidP="00DF3BBD">
            <w:pPr>
              <w:rPr>
                <w:sz w:val="18"/>
                <w:szCs w:val="18"/>
              </w:rPr>
            </w:pPr>
          </w:p>
        </w:tc>
        <w:tc>
          <w:tcPr>
            <w:tcW w:w="617" w:type="dxa"/>
          </w:tcPr>
          <w:p w14:paraId="7A743015" w14:textId="77777777" w:rsidR="0042199F" w:rsidRPr="007B5511" w:rsidRDefault="005B195A" w:rsidP="00DF3BBD">
            <w:pPr>
              <w:rPr>
                <w:sz w:val="18"/>
                <w:szCs w:val="18"/>
              </w:rPr>
            </w:pPr>
            <w:r w:rsidRPr="00E175C3">
              <w:rPr>
                <w:sz w:val="36"/>
                <w:szCs w:val="36"/>
              </w:rPr>
              <w:sym w:font="Wingdings 2" w:char="F050"/>
            </w:r>
          </w:p>
        </w:tc>
        <w:tc>
          <w:tcPr>
            <w:tcW w:w="567" w:type="dxa"/>
          </w:tcPr>
          <w:p w14:paraId="56657DDA" w14:textId="77777777" w:rsidR="0042199F" w:rsidRPr="007B5511" w:rsidRDefault="0042199F" w:rsidP="00DF3BBD">
            <w:pPr>
              <w:rPr>
                <w:sz w:val="18"/>
                <w:szCs w:val="18"/>
              </w:rPr>
            </w:pPr>
          </w:p>
        </w:tc>
        <w:tc>
          <w:tcPr>
            <w:tcW w:w="652" w:type="dxa"/>
          </w:tcPr>
          <w:p w14:paraId="0E9A0783" w14:textId="77777777" w:rsidR="0042199F" w:rsidRPr="007B5511" w:rsidRDefault="0042199F" w:rsidP="00DF3BBD">
            <w:pPr>
              <w:rPr>
                <w:sz w:val="18"/>
                <w:szCs w:val="18"/>
              </w:rPr>
            </w:pPr>
            <w:r w:rsidRPr="00E20943">
              <w:rPr>
                <w:sz w:val="36"/>
                <w:szCs w:val="36"/>
              </w:rPr>
              <w:sym w:font="Wingdings 2" w:char="F050"/>
            </w:r>
          </w:p>
        </w:tc>
        <w:tc>
          <w:tcPr>
            <w:tcW w:w="612" w:type="dxa"/>
          </w:tcPr>
          <w:p w14:paraId="461EF4F8" w14:textId="77777777" w:rsidR="0042199F" w:rsidRPr="007B5511" w:rsidRDefault="0042199F" w:rsidP="00DF3BBD">
            <w:pPr>
              <w:rPr>
                <w:sz w:val="18"/>
                <w:szCs w:val="18"/>
              </w:rPr>
            </w:pPr>
            <w:r w:rsidRPr="00B40879">
              <w:rPr>
                <w:sz w:val="36"/>
                <w:szCs w:val="36"/>
              </w:rPr>
              <w:sym w:font="Wingdings 2" w:char="F050"/>
            </w:r>
          </w:p>
        </w:tc>
        <w:tc>
          <w:tcPr>
            <w:tcW w:w="612" w:type="dxa"/>
          </w:tcPr>
          <w:p w14:paraId="2CA8B9C4" w14:textId="77777777" w:rsidR="0042199F" w:rsidRPr="007B5511" w:rsidRDefault="0042199F" w:rsidP="00DF3BBD">
            <w:pPr>
              <w:rPr>
                <w:sz w:val="18"/>
                <w:szCs w:val="18"/>
              </w:rPr>
            </w:pPr>
            <w:r w:rsidRPr="00B40879">
              <w:rPr>
                <w:sz w:val="36"/>
                <w:szCs w:val="36"/>
              </w:rPr>
              <w:sym w:font="Wingdings 2" w:char="F050"/>
            </w:r>
          </w:p>
        </w:tc>
      </w:tr>
      <w:tr w:rsidR="0042199F" w:rsidRPr="007B5511" w14:paraId="41FDFF67" w14:textId="77777777" w:rsidTr="00DF3BBD">
        <w:tc>
          <w:tcPr>
            <w:tcW w:w="5195" w:type="dxa"/>
          </w:tcPr>
          <w:p w14:paraId="66034C81" w14:textId="30C312A7" w:rsidR="0042199F" w:rsidRPr="00C975EF" w:rsidRDefault="0042199F" w:rsidP="0091209D">
            <w:pPr>
              <w:pStyle w:val="ListParagraph"/>
              <w:numPr>
                <w:ilvl w:val="0"/>
                <w:numId w:val="184"/>
              </w:numPr>
              <w:rPr>
                <w:sz w:val="18"/>
                <w:szCs w:val="18"/>
              </w:rPr>
            </w:pPr>
            <w:r w:rsidRPr="00C975EF">
              <w:rPr>
                <w:sz w:val="18"/>
                <w:szCs w:val="18"/>
              </w:rPr>
              <w:t>Demonstrate leadership within the health</w:t>
            </w:r>
            <w:r w:rsidR="00FE7F24">
              <w:rPr>
                <w:sz w:val="18"/>
                <w:szCs w:val="18"/>
              </w:rPr>
              <w:t xml:space="preserve"> </w:t>
            </w:r>
            <w:r w:rsidRPr="00C975EF">
              <w:rPr>
                <w:sz w:val="18"/>
                <w:szCs w:val="18"/>
              </w:rPr>
              <w:t xml:space="preserve">care team. </w:t>
            </w:r>
          </w:p>
        </w:tc>
        <w:tc>
          <w:tcPr>
            <w:tcW w:w="612" w:type="dxa"/>
          </w:tcPr>
          <w:p w14:paraId="279ACB87" w14:textId="77777777" w:rsidR="0042199F" w:rsidRPr="007B5511" w:rsidRDefault="005B195A" w:rsidP="00DF3BBD">
            <w:pPr>
              <w:rPr>
                <w:sz w:val="18"/>
                <w:szCs w:val="18"/>
              </w:rPr>
            </w:pPr>
            <w:r w:rsidRPr="00E175C3">
              <w:rPr>
                <w:sz w:val="36"/>
                <w:szCs w:val="36"/>
              </w:rPr>
              <w:sym w:font="Wingdings 2" w:char="F050"/>
            </w:r>
          </w:p>
        </w:tc>
        <w:tc>
          <w:tcPr>
            <w:tcW w:w="567" w:type="dxa"/>
          </w:tcPr>
          <w:p w14:paraId="787ECBA3" w14:textId="77777777" w:rsidR="0042199F" w:rsidRPr="007B5511" w:rsidRDefault="005B195A" w:rsidP="00DF3BBD">
            <w:pPr>
              <w:rPr>
                <w:sz w:val="18"/>
                <w:szCs w:val="18"/>
              </w:rPr>
            </w:pPr>
            <w:r w:rsidRPr="00E175C3">
              <w:rPr>
                <w:sz w:val="36"/>
                <w:szCs w:val="36"/>
              </w:rPr>
              <w:sym w:font="Wingdings 2" w:char="F050"/>
            </w:r>
          </w:p>
        </w:tc>
        <w:tc>
          <w:tcPr>
            <w:tcW w:w="659" w:type="dxa"/>
          </w:tcPr>
          <w:p w14:paraId="33572500" w14:textId="77777777" w:rsidR="0042199F" w:rsidRPr="007B5511" w:rsidRDefault="0042199F" w:rsidP="00DF3BBD">
            <w:pPr>
              <w:rPr>
                <w:sz w:val="18"/>
                <w:szCs w:val="18"/>
              </w:rPr>
            </w:pPr>
          </w:p>
        </w:tc>
        <w:tc>
          <w:tcPr>
            <w:tcW w:w="617" w:type="dxa"/>
          </w:tcPr>
          <w:p w14:paraId="31334359" w14:textId="77777777" w:rsidR="0042199F" w:rsidRPr="007B5511" w:rsidRDefault="0042199F" w:rsidP="00DF3BBD">
            <w:pPr>
              <w:rPr>
                <w:sz w:val="18"/>
                <w:szCs w:val="18"/>
              </w:rPr>
            </w:pPr>
          </w:p>
        </w:tc>
        <w:tc>
          <w:tcPr>
            <w:tcW w:w="567" w:type="dxa"/>
          </w:tcPr>
          <w:p w14:paraId="16AB78B6" w14:textId="77777777" w:rsidR="0042199F" w:rsidRPr="007B5511" w:rsidRDefault="0042199F" w:rsidP="00DF3BBD">
            <w:pPr>
              <w:rPr>
                <w:sz w:val="18"/>
                <w:szCs w:val="18"/>
              </w:rPr>
            </w:pPr>
          </w:p>
        </w:tc>
        <w:tc>
          <w:tcPr>
            <w:tcW w:w="652" w:type="dxa"/>
          </w:tcPr>
          <w:p w14:paraId="4B42AD9E" w14:textId="77777777" w:rsidR="0042199F" w:rsidRPr="007B5511" w:rsidRDefault="0042199F" w:rsidP="00DF3BBD">
            <w:pPr>
              <w:rPr>
                <w:sz w:val="18"/>
                <w:szCs w:val="18"/>
              </w:rPr>
            </w:pPr>
            <w:r w:rsidRPr="00E20943">
              <w:rPr>
                <w:sz w:val="36"/>
                <w:szCs w:val="36"/>
              </w:rPr>
              <w:sym w:font="Wingdings 2" w:char="F050"/>
            </w:r>
          </w:p>
        </w:tc>
        <w:tc>
          <w:tcPr>
            <w:tcW w:w="612" w:type="dxa"/>
          </w:tcPr>
          <w:p w14:paraId="580B5586" w14:textId="77777777" w:rsidR="0042199F" w:rsidRPr="007B5511" w:rsidRDefault="0042199F" w:rsidP="00DF3BBD">
            <w:pPr>
              <w:rPr>
                <w:sz w:val="18"/>
                <w:szCs w:val="18"/>
              </w:rPr>
            </w:pPr>
            <w:r w:rsidRPr="00B40879">
              <w:rPr>
                <w:sz w:val="36"/>
                <w:szCs w:val="36"/>
              </w:rPr>
              <w:sym w:font="Wingdings 2" w:char="F050"/>
            </w:r>
          </w:p>
        </w:tc>
        <w:tc>
          <w:tcPr>
            <w:tcW w:w="612" w:type="dxa"/>
          </w:tcPr>
          <w:p w14:paraId="45DCC853" w14:textId="77777777" w:rsidR="0042199F" w:rsidRPr="007B5511" w:rsidRDefault="0042199F" w:rsidP="00DF3BBD">
            <w:pPr>
              <w:rPr>
                <w:sz w:val="18"/>
                <w:szCs w:val="18"/>
              </w:rPr>
            </w:pPr>
            <w:r w:rsidRPr="00B40879">
              <w:rPr>
                <w:sz w:val="36"/>
                <w:szCs w:val="36"/>
              </w:rPr>
              <w:sym w:font="Wingdings 2" w:char="F050"/>
            </w:r>
          </w:p>
        </w:tc>
      </w:tr>
      <w:tr w:rsidR="0042199F" w:rsidRPr="007B5511" w14:paraId="2436E21E" w14:textId="77777777" w:rsidTr="00DF3BBD">
        <w:tc>
          <w:tcPr>
            <w:tcW w:w="5195" w:type="dxa"/>
            <w:shd w:val="clear" w:color="auto" w:fill="E7E6E6" w:themeFill="background2"/>
          </w:tcPr>
          <w:p w14:paraId="483BF7CC" w14:textId="77777777" w:rsidR="0042199F" w:rsidRPr="00A645D5" w:rsidRDefault="0042199F" w:rsidP="00DF3BBD">
            <w:pPr>
              <w:rPr>
                <w:b/>
                <w:sz w:val="18"/>
                <w:szCs w:val="18"/>
              </w:rPr>
            </w:pPr>
            <w:r w:rsidRPr="00A645D5">
              <w:rPr>
                <w:b/>
                <w:sz w:val="18"/>
                <w:szCs w:val="18"/>
              </w:rPr>
              <w:t xml:space="preserve">CIHC </w:t>
            </w:r>
            <w:r>
              <w:rPr>
                <w:b/>
                <w:sz w:val="18"/>
                <w:szCs w:val="18"/>
              </w:rPr>
              <w:t xml:space="preserve">- </w:t>
            </w:r>
            <w:r w:rsidRPr="00A645D5">
              <w:rPr>
                <w:b/>
                <w:sz w:val="18"/>
                <w:szCs w:val="18"/>
              </w:rPr>
              <w:t>TEAM FUNCTIONING</w:t>
            </w:r>
          </w:p>
        </w:tc>
        <w:tc>
          <w:tcPr>
            <w:tcW w:w="612" w:type="dxa"/>
            <w:shd w:val="clear" w:color="auto" w:fill="E7E6E6" w:themeFill="background2"/>
          </w:tcPr>
          <w:p w14:paraId="3F9E1DBC" w14:textId="77777777" w:rsidR="0042199F" w:rsidRPr="007B5511" w:rsidRDefault="0042199F" w:rsidP="00DF3BBD">
            <w:pPr>
              <w:rPr>
                <w:sz w:val="18"/>
                <w:szCs w:val="18"/>
              </w:rPr>
            </w:pPr>
          </w:p>
        </w:tc>
        <w:tc>
          <w:tcPr>
            <w:tcW w:w="567" w:type="dxa"/>
            <w:shd w:val="clear" w:color="auto" w:fill="E7E6E6" w:themeFill="background2"/>
          </w:tcPr>
          <w:p w14:paraId="2FE779DC" w14:textId="77777777" w:rsidR="0042199F" w:rsidRPr="007B5511" w:rsidRDefault="0042199F" w:rsidP="00DF3BBD">
            <w:pPr>
              <w:rPr>
                <w:sz w:val="18"/>
                <w:szCs w:val="18"/>
              </w:rPr>
            </w:pPr>
          </w:p>
        </w:tc>
        <w:tc>
          <w:tcPr>
            <w:tcW w:w="659" w:type="dxa"/>
            <w:shd w:val="clear" w:color="auto" w:fill="E7E6E6" w:themeFill="background2"/>
          </w:tcPr>
          <w:p w14:paraId="5E3AA81D" w14:textId="77777777" w:rsidR="0042199F" w:rsidRPr="007B5511" w:rsidRDefault="0042199F" w:rsidP="00DF3BBD">
            <w:pPr>
              <w:rPr>
                <w:sz w:val="18"/>
                <w:szCs w:val="18"/>
              </w:rPr>
            </w:pPr>
          </w:p>
        </w:tc>
        <w:tc>
          <w:tcPr>
            <w:tcW w:w="617" w:type="dxa"/>
            <w:shd w:val="clear" w:color="auto" w:fill="E7E6E6" w:themeFill="background2"/>
          </w:tcPr>
          <w:p w14:paraId="0B504D69" w14:textId="77777777" w:rsidR="0042199F" w:rsidRPr="007B5511" w:rsidRDefault="0042199F" w:rsidP="00DF3BBD">
            <w:pPr>
              <w:rPr>
                <w:sz w:val="18"/>
                <w:szCs w:val="18"/>
              </w:rPr>
            </w:pPr>
          </w:p>
        </w:tc>
        <w:tc>
          <w:tcPr>
            <w:tcW w:w="567" w:type="dxa"/>
            <w:shd w:val="clear" w:color="auto" w:fill="E7E6E6" w:themeFill="background2"/>
          </w:tcPr>
          <w:p w14:paraId="22B665B3" w14:textId="77777777" w:rsidR="0042199F" w:rsidRPr="007B5511" w:rsidRDefault="0042199F" w:rsidP="00DF3BBD">
            <w:pPr>
              <w:rPr>
                <w:sz w:val="18"/>
                <w:szCs w:val="18"/>
              </w:rPr>
            </w:pPr>
          </w:p>
        </w:tc>
        <w:tc>
          <w:tcPr>
            <w:tcW w:w="652" w:type="dxa"/>
            <w:shd w:val="clear" w:color="auto" w:fill="E7E6E6" w:themeFill="background2"/>
          </w:tcPr>
          <w:p w14:paraId="4A68527A" w14:textId="77777777" w:rsidR="0042199F" w:rsidRPr="007B5511" w:rsidRDefault="0042199F" w:rsidP="00DF3BBD">
            <w:pPr>
              <w:rPr>
                <w:sz w:val="18"/>
                <w:szCs w:val="18"/>
              </w:rPr>
            </w:pPr>
          </w:p>
        </w:tc>
        <w:tc>
          <w:tcPr>
            <w:tcW w:w="612" w:type="dxa"/>
            <w:shd w:val="clear" w:color="auto" w:fill="E7E6E6" w:themeFill="background2"/>
          </w:tcPr>
          <w:p w14:paraId="1F30F2FB" w14:textId="77777777" w:rsidR="0042199F" w:rsidRPr="007B5511" w:rsidRDefault="0042199F" w:rsidP="00DF3BBD">
            <w:pPr>
              <w:rPr>
                <w:sz w:val="18"/>
                <w:szCs w:val="18"/>
              </w:rPr>
            </w:pPr>
          </w:p>
        </w:tc>
        <w:tc>
          <w:tcPr>
            <w:tcW w:w="612" w:type="dxa"/>
            <w:shd w:val="clear" w:color="auto" w:fill="E7E6E6" w:themeFill="background2"/>
          </w:tcPr>
          <w:p w14:paraId="33E646CC" w14:textId="77777777" w:rsidR="0042199F" w:rsidRPr="007B5511" w:rsidRDefault="0042199F" w:rsidP="00DF3BBD">
            <w:pPr>
              <w:rPr>
                <w:sz w:val="18"/>
                <w:szCs w:val="18"/>
              </w:rPr>
            </w:pPr>
          </w:p>
        </w:tc>
      </w:tr>
      <w:tr w:rsidR="0042199F" w:rsidRPr="007B5511" w14:paraId="72324867" w14:textId="77777777" w:rsidTr="00DF3BBD">
        <w:tc>
          <w:tcPr>
            <w:tcW w:w="5195" w:type="dxa"/>
            <w:tcBorders>
              <w:bottom w:val="single" w:sz="4" w:space="0" w:color="auto"/>
            </w:tcBorders>
          </w:tcPr>
          <w:p w14:paraId="544C7B72" w14:textId="0FFD7BFB" w:rsidR="0042199F" w:rsidRPr="007B5511" w:rsidRDefault="0042199F" w:rsidP="00A41B1F">
            <w:pPr>
              <w:rPr>
                <w:sz w:val="18"/>
                <w:szCs w:val="18"/>
              </w:rPr>
            </w:pPr>
            <w:r w:rsidRPr="00A645D5">
              <w:rPr>
                <w:sz w:val="18"/>
                <w:szCs w:val="18"/>
              </w:rPr>
              <w:t>Learners/practitioners understand the principles of teamwork</w:t>
            </w:r>
            <w:r w:rsidR="00A41B1F">
              <w:rPr>
                <w:sz w:val="18"/>
                <w:szCs w:val="18"/>
              </w:rPr>
              <w:t xml:space="preserve"> </w:t>
            </w:r>
            <w:r w:rsidRPr="00A645D5">
              <w:rPr>
                <w:sz w:val="18"/>
                <w:szCs w:val="18"/>
              </w:rPr>
              <w:t>dynamics and group/team processes to enable effective</w:t>
            </w:r>
            <w:r w:rsidR="00A41B1F">
              <w:rPr>
                <w:sz w:val="18"/>
                <w:szCs w:val="18"/>
              </w:rPr>
              <w:t xml:space="preserve"> </w:t>
            </w:r>
            <w:r w:rsidRPr="00A645D5">
              <w:rPr>
                <w:sz w:val="18"/>
                <w:szCs w:val="18"/>
              </w:rPr>
              <w:t>interprofessional collaboration.</w:t>
            </w:r>
          </w:p>
        </w:tc>
        <w:tc>
          <w:tcPr>
            <w:tcW w:w="612" w:type="dxa"/>
            <w:tcBorders>
              <w:bottom w:val="single" w:sz="4" w:space="0" w:color="auto"/>
            </w:tcBorders>
          </w:tcPr>
          <w:p w14:paraId="1528B64F" w14:textId="77777777" w:rsidR="0042199F" w:rsidRPr="007B5511" w:rsidRDefault="0042199F" w:rsidP="00DF3BBD">
            <w:pPr>
              <w:rPr>
                <w:sz w:val="18"/>
                <w:szCs w:val="18"/>
              </w:rPr>
            </w:pPr>
            <w:r w:rsidRPr="00FC208C">
              <w:rPr>
                <w:sz w:val="36"/>
                <w:szCs w:val="36"/>
              </w:rPr>
              <w:sym w:font="Wingdings 2" w:char="F050"/>
            </w:r>
          </w:p>
        </w:tc>
        <w:tc>
          <w:tcPr>
            <w:tcW w:w="567" w:type="dxa"/>
            <w:tcBorders>
              <w:bottom w:val="single" w:sz="4" w:space="0" w:color="auto"/>
            </w:tcBorders>
          </w:tcPr>
          <w:p w14:paraId="55E6ABC5" w14:textId="77777777" w:rsidR="0042199F" w:rsidRPr="007B5511" w:rsidRDefault="0042199F" w:rsidP="00DF3BBD">
            <w:pPr>
              <w:rPr>
                <w:sz w:val="18"/>
                <w:szCs w:val="18"/>
              </w:rPr>
            </w:pPr>
            <w:r w:rsidRPr="00FC208C">
              <w:rPr>
                <w:sz w:val="36"/>
                <w:szCs w:val="36"/>
              </w:rPr>
              <w:sym w:font="Wingdings 2" w:char="F050"/>
            </w:r>
          </w:p>
        </w:tc>
        <w:tc>
          <w:tcPr>
            <w:tcW w:w="659" w:type="dxa"/>
            <w:tcBorders>
              <w:bottom w:val="single" w:sz="4" w:space="0" w:color="auto"/>
            </w:tcBorders>
          </w:tcPr>
          <w:p w14:paraId="0D5891D1" w14:textId="77777777" w:rsidR="0042199F" w:rsidRPr="007B5511" w:rsidRDefault="0042199F" w:rsidP="00DF3BBD">
            <w:pPr>
              <w:rPr>
                <w:sz w:val="18"/>
                <w:szCs w:val="18"/>
              </w:rPr>
            </w:pPr>
          </w:p>
        </w:tc>
        <w:tc>
          <w:tcPr>
            <w:tcW w:w="617" w:type="dxa"/>
            <w:tcBorders>
              <w:bottom w:val="single" w:sz="4" w:space="0" w:color="auto"/>
            </w:tcBorders>
          </w:tcPr>
          <w:p w14:paraId="19DEABF6" w14:textId="77777777" w:rsidR="0042199F" w:rsidRPr="007B5511" w:rsidRDefault="0042199F" w:rsidP="00DF3BBD">
            <w:pPr>
              <w:rPr>
                <w:sz w:val="18"/>
                <w:szCs w:val="18"/>
              </w:rPr>
            </w:pPr>
          </w:p>
        </w:tc>
        <w:tc>
          <w:tcPr>
            <w:tcW w:w="567" w:type="dxa"/>
            <w:tcBorders>
              <w:bottom w:val="single" w:sz="4" w:space="0" w:color="auto"/>
            </w:tcBorders>
          </w:tcPr>
          <w:p w14:paraId="0E77B637" w14:textId="77777777" w:rsidR="0042199F" w:rsidRPr="007B5511" w:rsidRDefault="0042199F" w:rsidP="00DF3BBD">
            <w:pPr>
              <w:rPr>
                <w:sz w:val="18"/>
                <w:szCs w:val="18"/>
              </w:rPr>
            </w:pPr>
          </w:p>
        </w:tc>
        <w:tc>
          <w:tcPr>
            <w:tcW w:w="652" w:type="dxa"/>
            <w:tcBorders>
              <w:bottom w:val="single" w:sz="4" w:space="0" w:color="auto"/>
            </w:tcBorders>
          </w:tcPr>
          <w:p w14:paraId="21961826"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16293E2D" w14:textId="77777777" w:rsidR="0042199F" w:rsidRPr="007B5511" w:rsidRDefault="0042199F" w:rsidP="00DF3BBD">
            <w:pPr>
              <w:rPr>
                <w:sz w:val="18"/>
                <w:szCs w:val="18"/>
              </w:rPr>
            </w:pPr>
            <w:r w:rsidRPr="00795381">
              <w:rPr>
                <w:sz w:val="36"/>
                <w:szCs w:val="36"/>
              </w:rPr>
              <w:sym w:font="Wingdings 2" w:char="F050"/>
            </w:r>
          </w:p>
        </w:tc>
        <w:tc>
          <w:tcPr>
            <w:tcW w:w="612" w:type="dxa"/>
            <w:tcBorders>
              <w:bottom w:val="single" w:sz="4" w:space="0" w:color="auto"/>
            </w:tcBorders>
          </w:tcPr>
          <w:p w14:paraId="47430C0E" w14:textId="77777777" w:rsidR="0042199F" w:rsidRPr="007B5511" w:rsidRDefault="0042199F" w:rsidP="00DF3BBD">
            <w:pPr>
              <w:rPr>
                <w:sz w:val="18"/>
                <w:szCs w:val="18"/>
              </w:rPr>
            </w:pPr>
            <w:r w:rsidRPr="00795381">
              <w:rPr>
                <w:sz w:val="36"/>
                <w:szCs w:val="36"/>
              </w:rPr>
              <w:sym w:font="Wingdings 2" w:char="F050"/>
            </w:r>
          </w:p>
        </w:tc>
      </w:tr>
      <w:tr w:rsidR="0042199F" w:rsidRPr="007B5511" w14:paraId="01D5272F" w14:textId="77777777" w:rsidTr="00DF3BBD">
        <w:tc>
          <w:tcPr>
            <w:tcW w:w="5195" w:type="dxa"/>
            <w:shd w:val="clear" w:color="auto" w:fill="E7E6E6" w:themeFill="background2"/>
          </w:tcPr>
          <w:p w14:paraId="0E109706" w14:textId="77777777" w:rsidR="0042199F" w:rsidRPr="00ED18DB" w:rsidRDefault="0042199F" w:rsidP="00DF3BBD">
            <w:pPr>
              <w:rPr>
                <w:b/>
                <w:sz w:val="18"/>
                <w:szCs w:val="18"/>
              </w:rPr>
            </w:pPr>
            <w:r w:rsidRPr="00ED18DB">
              <w:rPr>
                <w:b/>
                <w:sz w:val="18"/>
                <w:szCs w:val="18"/>
              </w:rPr>
              <w:t xml:space="preserve">CIHC </w:t>
            </w:r>
            <w:r>
              <w:rPr>
                <w:b/>
                <w:sz w:val="18"/>
                <w:szCs w:val="18"/>
              </w:rPr>
              <w:t xml:space="preserve">- </w:t>
            </w:r>
            <w:r w:rsidRPr="00ED18DB">
              <w:rPr>
                <w:b/>
                <w:sz w:val="18"/>
                <w:szCs w:val="18"/>
              </w:rPr>
              <w:t>COLLABORATIVE LEADERSHIP</w:t>
            </w:r>
          </w:p>
        </w:tc>
        <w:tc>
          <w:tcPr>
            <w:tcW w:w="612" w:type="dxa"/>
            <w:shd w:val="clear" w:color="auto" w:fill="E7E6E6" w:themeFill="background2"/>
          </w:tcPr>
          <w:p w14:paraId="2D7E818B" w14:textId="77777777" w:rsidR="0042199F" w:rsidRPr="007B5511" w:rsidRDefault="0042199F" w:rsidP="00DF3BBD">
            <w:pPr>
              <w:rPr>
                <w:sz w:val="18"/>
                <w:szCs w:val="18"/>
              </w:rPr>
            </w:pPr>
          </w:p>
        </w:tc>
        <w:tc>
          <w:tcPr>
            <w:tcW w:w="567" w:type="dxa"/>
            <w:shd w:val="clear" w:color="auto" w:fill="E7E6E6" w:themeFill="background2"/>
          </w:tcPr>
          <w:p w14:paraId="693C8C75" w14:textId="77777777" w:rsidR="0042199F" w:rsidRPr="007B5511" w:rsidRDefault="0042199F" w:rsidP="00DF3BBD">
            <w:pPr>
              <w:rPr>
                <w:sz w:val="18"/>
                <w:szCs w:val="18"/>
              </w:rPr>
            </w:pPr>
          </w:p>
        </w:tc>
        <w:tc>
          <w:tcPr>
            <w:tcW w:w="659" w:type="dxa"/>
            <w:shd w:val="clear" w:color="auto" w:fill="E7E6E6" w:themeFill="background2"/>
          </w:tcPr>
          <w:p w14:paraId="52E551F9" w14:textId="77777777" w:rsidR="0042199F" w:rsidRPr="007B5511" w:rsidRDefault="0042199F" w:rsidP="00DF3BBD">
            <w:pPr>
              <w:rPr>
                <w:sz w:val="18"/>
                <w:szCs w:val="18"/>
              </w:rPr>
            </w:pPr>
          </w:p>
        </w:tc>
        <w:tc>
          <w:tcPr>
            <w:tcW w:w="617" w:type="dxa"/>
            <w:shd w:val="clear" w:color="auto" w:fill="E7E6E6" w:themeFill="background2"/>
          </w:tcPr>
          <w:p w14:paraId="4286A5C2" w14:textId="77777777" w:rsidR="0042199F" w:rsidRPr="007B5511" w:rsidRDefault="0042199F" w:rsidP="00DF3BBD">
            <w:pPr>
              <w:rPr>
                <w:sz w:val="18"/>
                <w:szCs w:val="18"/>
              </w:rPr>
            </w:pPr>
          </w:p>
        </w:tc>
        <w:tc>
          <w:tcPr>
            <w:tcW w:w="567" w:type="dxa"/>
            <w:shd w:val="clear" w:color="auto" w:fill="E7E6E6" w:themeFill="background2"/>
          </w:tcPr>
          <w:p w14:paraId="4291D752" w14:textId="77777777" w:rsidR="0042199F" w:rsidRPr="007B5511" w:rsidRDefault="0042199F" w:rsidP="00DF3BBD">
            <w:pPr>
              <w:rPr>
                <w:sz w:val="18"/>
                <w:szCs w:val="18"/>
              </w:rPr>
            </w:pPr>
          </w:p>
        </w:tc>
        <w:tc>
          <w:tcPr>
            <w:tcW w:w="652" w:type="dxa"/>
            <w:shd w:val="clear" w:color="auto" w:fill="E7E6E6" w:themeFill="background2"/>
          </w:tcPr>
          <w:p w14:paraId="6FFE4871" w14:textId="77777777" w:rsidR="0042199F" w:rsidRPr="007B5511" w:rsidRDefault="0042199F" w:rsidP="00DF3BBD">
            <w:pPr>
              <w:rPr>
                <w:sz w:val="18"/>
                <w:szCs w:val="18"/>
              </w:rPr>
            </w:pPr>
          </w:p>
        </w:tc>
        <w:tc>
          <w:tcPr>
            <w:tcW w:w="612" w:type="dxa"/>
            <w:shd w:val="clear" w:color="auto" w:fill="E7E6E6" w:themeFill="background2"/>
          </w:tcPr>
          <w:p w14:paraId="092E0739" w14:textId="77777777" w:rsidR="0042199F" w:rsidRPr="007B5511" w:rsidRDefault="0042199F" w:rsidP="00DF3BBD">
            <w:pPr>
              <w:rPr>
                <w:sz w:val="18"/>
                <w:szCs w:val="18"/>
              </w:rPr>
            </w:pPr>
          </w:p>
        </w:tc>
        <w:tc>
          <w:tcPr>
            <w:tcW w:w="612" w:type="dxa"/>
            <w:shd w:val="clear" w:color="auto" w:fill="E7E6E6" w:themeFill="background2"/>
          </w:tcPr>
          <w:p w14:paraId="45D7C609" w14:textId="77777777" w:rsidR="0042199F" w:rsidRPr="007B5511" w:rsidRDefault="0042199F" w:rsidP="00DF3BBD">
            <w:pPr>
              <w:rPr>
                <w:sz w:val="18"/>
                <w:szCs w:val="18"/>
              </w:rPr>
            </w:pPr>
          </w:p>
        </w:tc>
      </w:tr>
      <w:tr w:rsidR="0042199F" w:rsidRPr="007B5511" w14:paraId="0D18F755" w14:textId="77777777" w:rsidTr="00DF3BBD">
        <w:tc>
          <w:tcPr>
            <w:tcW w:w="5195" w:type="dxa"/>
          </w:tcPr>
          <w:p w14:paraId="43C8B901" w14:textId="0A8A07C1" w:rsidR="0042199F" w:rsidRPr="007B5511" w:rsidRDefault="0042199F" w:rsidP="00A41B1F">
            <w:pPr>
              <w:rPr>
                <w:sz w:val="18"/>
                <w:szCs w:val="18"/>
              </w:rPr>
            </w:pPr>
            <w:r w:rsidRPr="00ED18DB">
              <w:rPr>
                <w:sz w:val="18"/>
                <w:szCs w:val="18"/>
              </w:rPr>
              <w:t>Learners/practitioners understand and can apply leadership</w:t>
            </w:r>
            <w:r w:rsidR="00A41B1F">
              <w:rPr>
                <w:sz w:val="18"/>
                <w:szCs w:val="18"/>
              </w:rPr>
              <w:t xml:space="preserve"> </w:t>
            </w:r>
            <w:r w:rsidRPr="00ED18DB">
              <w:rPr>
                <w:sz w:val="18"/>
                <w:szCs w:val="18"/>
              </w:rPr>
              <w:t>principles that support a collaborative practice model</w:t>
            </w:r>
            <w:r w:rsidR="00A41B1F">
              <w:rPr>
                <w:sz w:val="18"/>
                <w:szCs w:val="18"/>
              </w:rPr>
              <w:t>.</w:t>
            </w:r>
          </w:p>
        </w:tc>
        <w:tc>
          <w:tcPr>
            <w:tcW w:w="612" w:type="dxa"/>
          </w:tcPr>
          <w:p w14:paraId="066E3894" w14:textId="77777777" w:rsidR="0042199F" w:rsidRPr="007B5511" w:rsidRDefault="0042199F" w:rsidP="00DF3BBD">
            <w:pPr>
              <w:rPr>
                <w:sz w:val="18"/>
                <w:szCs w:val="18"/>
              </w:rPr>
            </w:pPr>
            <w:r w:rsidRPr="00B62617">
              <w:rPr>
                <w:sz w:val="36"/>
                <w:szCs w:val="36"/>
              </w:rPr>
              <w:sym w:font="Wingdings 2" w:char="F050"/>
            </w:r>
          </w:p>
        </w:tc>
        <w:tc>
          <w:tcPr>
            <w:tcW w:w="567" w:type="dxa"/>
          </w:tcPr>
          <w:p w14:paraId="4D7D37BE" w14:textId="77777777" w:rsidR="0042199F" w:rsidRPr="007B5511" w:rsidRDefault="0042199F" w:rsidP="00DF3BBD">
            <w:pPr>
              <w:rPr>
                <w:sz w:val="18"/>
                <w:szCs w:val="18"/>
              </w:rPr>
            </w:pPr>
            <w:r w:rsidRPr="00B62617">
              <w:rPr>
                <w:sz w:val="36"/>
                <w:szCs w:val="36"/>
              </w:rPr>
              <w:sym w:font="Wingdings 2" w:char="F050"/>
            </w:r>
          </w:p>
        </w:tc>
        <w:tc>
          <w:tcPr>
            <w:tcW w:w="659" w:type="dxa"/>
          </w:tcPr>
          <w:p w14:paraId="57D053C8" w14:textId="77777777" w:rsidR="0042199F" w:rsidRPr="007B5511" w:rsidRDefault="0042199F" w:rsidP="00DF3BBD">
            <w:pPr>
              <w:rPr>
                <w:sz w:val="18"/>
                <w:szCs w:val="18"/>
              </w:rPr>
            </w:pPr>
          </w:p>
        </w:tc>
        <w:tc>
          <w:tcPr>
            <w:tcW w:w="617" w:type="dxa"/>
          </w:tcPr>
          <w:p w14:paraId="6E2AFEBD" w14:textId="77777777" w:rsidR="0042199F" w:rsidRPr="007B5511" w:rsidRDefault="0042199F" w:rsidP="00DF3BBD">
            <w:pPr>
              <w:rPr>
                <w:sz w:val="18"/>
                <w:szCs w:val="18"/>
              </w:rPr>
            </w:pPr>
          </w:p>
        </w:tc>
        <w:tc>
          <w:tcPr>
            <w:tcW w:w="567" w:type="dxa"/>
          </w:tcPr>
          <w:p w14:paraId="027B85C3" w14:textId="77777777" w:rsidR="0042199F" w:rsidRPr="007B5511" w:rsidRDefault="0042199F" w:rsidP="00DF3BBD">
            <w:pPr>
              <w:rPr>
                <w:sz w:val="18"/>
                <w:szCs w:val="18"/>
              </w:rPr>
            </w:pPr>
          </w:p>
        </w:tc>
        <w:tc>
          <w:tcPr>
            <w:tcW w:w="652" w:type="dxa"/>
          </w:tcPr>
          <w:p w14:paraId="57C728EF" w14:textId="77777777" w:rsidR="0042199F" w:rsidRPr="007B5511" w:rsidRDefault="0042199F" w:rsidP="00DF3BBD">
            <w:pPr>
              <w:rPr>
                <w:sz w:val="18"/>
                <w:szCs w:val="18"/>
              </w:rPr>
            </w:pPr>
            <w:r w:rsidRPr="00E175C3">
              <w:rPr>
                <w:sz w:val="36"/>
                <w:szCs w:val="36"/>
              </w:rPr>
              <w:sym w:font="Wingdings 2" w:char="F050"/>
            </w:r>
          </w:p>
        </w:tc>
        <w:tc>
          <w:tcPr>
            <w:tcW w:w="612" w:type="dxa"/>
          </w:tcPr>
          <w:p w14:paraId="0E7A4148" w14:textId="77777777" w:rsidR="0042199F" w:rsidRPr="007B5511" w:rsidRDefault="0042199F" w:rsidP="00DF3BBD">
            <w:pPr>
              <w:rPr>
                <w:sz w:val="18"/>
                <w:szCs w:val="18"/>
              </w:rPr>
            </w:pPr>
            <w:r w:rsidRPr="002F5AF7">
              <w:rPr>
                <w:sz w:val="36"/>
                <w:szCs w:val="36"/>
              </w:rPr>
              <w:sym w:font="Wingdings 2" w:char="F050"/>
            </w:r>
          </w:p>
        </w:tc>
        <w:tc>
          <w:tcPr>
            <w:tcW w:w="612" w:type="dxa"/>
          </w:tcPr>
          <w:p w14:paraId="03271338" w14:textId="77777777" w:rsidR="0042199F" w:rsidRPr="007B5511" w:rsidRDefault="0042199F" w:rsidP="00DF3BBD">
            <w:pPr>
              <w:rPr>
                <w:sz w:val="18"/>
                <w:szCs w:val="18"/>
              </w:rPr>
            </w:pPr>
            <w:r w:rsidRPr="002F5AF7">
              <w:rPr>
                <w:sz w:val="36"/>
                <w:szCs w:val="36"/>
              </w:rPr>
              <w:sym w:font="Wingdings 2" w:char="F050"/>
            </w:r>
          </w:p>
        </w:tc>
      </w:tr>
      <w:tr w:rsidR="0042199F" w:rsidRPr="007B5511" w14:paraId="673AC478" w14:textId="77777777" w:rsidTr="00DF3BBD">
        <w:tc>
          <w:tcPr>
            <w:tcW w:w="5195" w:type="dxa"/>
            <w:tcBorders>
              <w:bottom w:val="single" w:sz="4" w:space="0" w:color="auto"/>
            </w:tcBorders>
            <w:shd w:val="clear" w:color="auto" w:fill="D0CECE" w:themeFill="background2" w:themeFillShade="E6"/>
          </w:tcPr>
          <w:p w14:paraId="11D51CE6" w14:textId="77777777" w:rsidR="0042199F" w:rsidRPr="000444E6" w:rsidRDefault="0042199F" w:rsidP="00DF3BBD">
            <w:pPr>
              <w:jc w:val="center"/>
              <w:rPr>
                <w:b/>
                <w:sz w:val="18"/>
                <w:szCs w:val="18"/>
              </w:rPr>
            </w:pPr>
            <w:r w:rsidRPr="00105680">
              <w:rPr>
                <w:b/>
                <w:sz w:val="18"/>
                <w:szCs w:val="18"/>
              </w:rPr>
              <w:t>COLLABORATIVE PRACTICE</w:t>
            </w:r>
          </w:p>
        </w:tc>
        <w:tc>
          <w:tcPr>
            <w:tcW w:w="612" w:type="dxa"/>
            <w:tcBorders>
              <w:bottom w:val="single" w:sz="4" w:space="0" w:color="auto"/>
            </w:tcBorders>
            <w:shd w:val="clear" w:color="auto" w:fill="D0CECE" w:themeFill="background2" w:themeFillShade="E6"/>
          </w:tcPr>
          <w:p w14:paraId="37C263AF"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37770DC0" w14:textId="77777777" w:rsidR="0042199F" w:rsidRPr="007B5511" w:rsidRDefault="0042199F" w:rsidP="00DF3BBD">
            <w:pPr>
              <w:rPr>
                <w:sz w:val="18"/>
                <w:szCs w:val="18"/>
              </w:rPr>
            </w:pPr>
          </w:p>
        </w:tc>
        <w:tc>
          <w:tcPr>
            <w:tcW w:w="659" w:type="dxa"/>
            <w:tcBorders>
              <w:bottom w:val="single" w:sz="4" w:space="0" w:color="auto"/>
            </w:tcBorders>
            <w:shd w:val="clear" w:color="auto" w:fill="D0CECE" w:themeFill="background2" w:themeFillShade="E6"/>
          </w:tcPr>
          <w:p w14:paraId="6D574062" w14:textId="77777777" w:rsidR="0042199F" w:rsidRPr="007B5511" w:rsidRDefault="0042199F" w:rsidP="00DF3BBD">
            <w:pPr>
              <w:rPr>
                <w:sz w:val="18"/>
                <w:szCs w:val="18"/>
              </w:rPr>
            </w:pPr>
          </w:p>
        </w:tc>
        <w:tc>
          <w:tcPr>
            <w:tcW w:w="617" w:type="dxa"/>
            <w:tcBorders>
              <w:bottom w:val="single" w:sz="4" w:space="0" w:color="auto"/>
            </w:tcBorders>
            <w:shd w:val="clear" w:color="auto" w:fill="D0CECE" w:themeFill="background2" w:themeFillShade="E6"/>
          </w:tcPr>
          <w:p w14:paraId="474DF44D"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14A1FBD3" w14:textId="77777777" w:rsidR="0042199F" w:rsidRPr="007B5511" w:rsidRDefault="0042199F" w:rsidP="00DF3BBD">
            <w:pPr>
              <w:rPr>
                <w:sz w:val="18"/>
                <w:szCs w:val="18"/>
              </w:rPr>
            </w:pPr>
          </w:p>
        </w:tc>
        <w:tc>
          <w:tcPr>
            <w:tcW w:w="652" w:type="dxa"/>
            <w:tcBorders>
              <w:bottom w:val="single" w:sz="4" w:space="0" w:color="auto"/>
            </w:tcBorders>
            <w:shd w:val="clear" w:color="auto" w:fill="D0CECE" w:themeFill="background2" w:themeFillShade="E6"/>
          </w:tcPr>
          <w:p w14:paraId="25469CEE"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20FF10AF"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742FC238" w14:textId="77777777" w:rsidR="0042199F" w:rsidRPr="007B5511" w:rsidRDefault="0042199F" w:rsidP="00DF3BBD">
            <w:pPr>
              <w:rPr>
                <w:sz w:val="18"/>
                <w:szCs w:val="18"/>
              </w:rPr>
            </w:pPr>
          </w:p>
        </w:tc>
      </w:tr>
      <w:tr w:rsidR="0042199F" w:rsidRPr="007B5511" w14:paraId="26364499" w14:textId="77777777" w:rsidTr="00DF3BBD">
        <w:tc>
          <w:tcPr>
            <w:tcW w:w="5195" w:type="dxa"/>
            <w:shd w:val="clear" w:color="auto" w:fill="E7E6E6" w:themeFill="background2"/>
          </w:tcPr>
          <w:p w14:paraId="54901F9C" w14:textId="77777777" w:rsidR="0042199F" w:rsidRPr="000444E6" w:rsidRDefault="0042199F" w:rsidP="00DF3BBD">
            <w:pPr>
              <w:rPr>
                <w:b/>
                <w:sz w:val="18"/>
                <w:szCs w:val="18"/>
              </w:rPr>
            </w:pPr>
            <w:r w:rsidRPr="000444E6">
              <w:rPr>
                <w:b/>
                <w:sz w:val="18"/>
                <w:szCs w:val="18"/>
              </w:rPr>
              <w:t xml:space="preserve">CIHC </w:t>
            </w:r>
            <w:r>
              <w:rPr>
                <w:b/>
                <w:sz w:val="18"/>
                <w:szCs w:val="18"/>
              </w:rPr>
              <w:t xml:space="preserve">- </w:t>
            </w:r>
            <w:r w:rsidRPr="000444E6">
              <w:rPr>
                <w:b/>
                <w:sz w:val="18"/>
                <w:szCs w:val="18"/>
              </w:rPr>
              <w:t>INTERPROFESSIONAL COMMUNICATION</w:t>
            </w:r>
          </w:p>
        </w:tc>
        <w:tc>
          <w:tcPr>
            <w:tcW w:w="612" w:type="dxa"/>
            <w:shd w:val="clear" w:color="auto" w:fill="E7E6E6" w:themeFill="background2"/>
          </w:tcPr>
          <w:p w14:paraId="381992B7" w14:textId="77777777" w:rsidR="0042199F" w:rsidRPr="007B5511" w:rsidRDefault="0042199F" w:rsidP="00DF3BBD">
            <w:pPr>
              <w:rPr>
                <w:sz w:val="18"/>
                <w:szCs w:val="18"/>
              </w:rPr>
            </w:pPr>
          </w:p>
        </w:tc>
        <w:tc>
          <w:tcPr>
            <w:tcW w:w="567" w:type="dxa"/>
            <w:shd w:val="clear" w:color="auto" w:fill="E7E6E6" w:themeFill="background2"/>
          </w:tcPr>
          <w:p w14:paraId="481E57AA" w14:textId="77777777" w:rsidR="0042199F" w:rsidRPr="007B5511" w:rsidRDefault="0042199F" w:rsidP="00DF3BBD">
            <w:pPr>
              <w:rPr>
                <w:sz w:val="18"/>
                <w:szCs w:val="18"/>
              </w:rPr>
            </w:pPr>
          </w:p>
        </w:tc>
        <w:tc>
          <w:tcPr>
            <w:tcW w:w="659" w:type="dxa"/>
            <w:shd w:val="clear" w:color="auto" w:fill="E7E6E6" w:themeFill="background2"/>
          </w:tcPr>
          <w:p w14:paraId="4F15DEC9" w14:textId="77777777" w:rsidR="0042199F" w:rsidRPr="007B5511" w:rsidRDefault="0042199F" w:rsidP="00DF3BBD">
            <w:pPr>
              <w:rPr>
                <w:sz w:val="18"/>
                <w:szCs w:val="18"/>
              </w:rPr>
            </w:pPr>
          </w:p>
        </w:tc>
        <w:tc>
          <w:tcPr>
            <w:tcW w:w="617" w:type="dxa"/>
            <w:shd w:val="clear" w:color="auto" w:fill="E7E6E6" w:themeFill="background2"/>
          </w:tcPr>
          <w:p w14:paraId="1510B08B" w14:textId="77777777" w:rsidR="0042199F" w:rsidRPr="007B5511" w:rsidRDefault="0042199F" w:rsidP="00DF3BBD">
            <w:pPr>
              <w:rPr>
                <w:sz w:val="18"/>
                <w:szCs w:val="18"/>
              </w:rPr>
            </w:pPr>
          </w:p>
        </w:tc>
        <w:tc>
          <w:tcPr>
            <w:tcW w:w="567" w:type="dxa"/>
            <w:shd w:val="clear" w:color="auto" w:fill="E7E6E6" w:themeFill="background2"/>
          </w:tcPr>
          <w:p w14:paraId="3C519113" w14:textId="77777777" w:rsidR="0042199F" w:rsidRPr="007B5511" w:rsidRDefault="0042199F" w:rsidP="00DF3BBD">
            <w:pPr>
              <w:rPr>
                <w:sz w:val="18"/>
                <w:szCs w:val="18"/>
              </w:rPr>
            </w:pPr>
          </w:p>
        </w:tc>
        <w:tc>
          <w:tcPr>
            <w:tcW w:w="652" w:type="dxa"/>
            <w:shd w:val="clear" w:color="auto" w:fill="E7E6E6" w:themeFill="background2"/>
          </w:tcPr>
          <w:p w14:paraId="203751CF" w14:textId="77777777" w:rsidR="0042199F" w:rsidRPr="007B5511" w:rsidRDefault="0042199F" w:rsidP="00DF3BBD">
            <w:pPr>
              <w:rPr>
                <w:sz w:val="18"/>
                <w:szCs w:val="18"/>
              </w:rPr>
            </w:pPr>
          </w:p>
        </w:tc>
        <w:tc>
          <w:tcPr>
            <w:tcW w:w="612" w:type="dxa"/>
            <w:shd w:val="clear" w:color="auto" w:fill="E7E6E6" w:themeFill="background2"/>
          </w:tcPr>
          <w:p w14:paraId="054A25C1" w14:textId="77777777" w:rsidR="0042199F" w:rsidRPr="007B5511" w:rsidRDefault="0042199F" w:rsidP="00DF3BBD">
            <w:pPr>
              <w:rPr>
                <w:sz w:val="18"/>
                <w:szCs w:val="18"/>
              </w:rPr>
            </w:pPr>
          </w:p>
        </w:tc>
        <w:tc>
          <w:tcPr>
            <w:tcW w:w="612" w:type="dxa"/>
            <w:shd w:val="clear" w:color="auto" w:fill="E7E6E6" w:themeFill="background2"/>
          </w:tcPr>
          <w:p w14:paraId="08970F65" w14:textId="77777777" w:rsidR="0042199F" w:rsidRPr="007B5511" w:rsidRDefault="0042199F" w:rsidP="00DF3BBD">
            <w:pPr>
              <w:rPr>
                <w:sz w:val="18"/>
                <w:szCs w:val="18"/>
              </w:rPr>
            </w:pPr>
          </w:p>
        </w:tc>
      </w:tr>
      <w:tr w:rsidR="0042199F" w:rsidRPr="007B5511" w14:paraId="5EA02E90" w14:textId="77777777" w:rsidTr="00DF3BBD">
        <w:tc>
          <w:tcPr>
            <w:tcW w:w="5195" w:type="dxa"/>
          </w:tcPr>
          <w:p w14:paraId="07A82513" w14:textId="0FB9B9C3" w:rsidR="0042199F" w:rsidRPr="007B5511" w:rsidRDefault="0042199F" w:rsidP="00A41B1F">
            <w:pPr>
              <w:rPr>
                <w:sz w:val="18"/>
                <w:szCs w:val="18"/>
              </w:rPr>
            </w:pPr>
            <w:r w:rsidRPr="000444E6">
              <w:rPr>
                <w:sz w:val="18"/>
                <w:szCs w:val="18"/>
              </w:rPr>
              <w:t>Learners/practitioners from different professions communicate</w:t>
            </w:r>
            <w:r w:rsidR="00A41B1F">
              <w:rPr>
                <w:sz w:val="18"/>
                <w:szCs w:val="18"/>
              </w:rPr>
              <w:t xml:space="preserve"> </w:t>
            </w:r>
            <w:r w:rsidRPr="000444E6">
              <w:rPr>
                <w:sz w:val="18"/>
                <w:szCs w:val="18"/>
              </w:rPr>
              <w:t>with each other in a collaborative, responsive and</w:t>
            </w:r>
            <w:r w:rsidR="00A41B1F">
              <w:rPr>
                <w:sz w:val="18"/>
                <w:szCs w:val="18"/>
              </w:rPr>
              <w:t xml:space="preserve"> </w:t>
            </w:r>
            <w:r w:rsidRPr="000444E6">
              <w:rPr>
                <w:sz w:val="18"/>
                <w:szCs w:val="18"/>
              </w:rPr>
              <w:t>responsible manner.</w:t>
            </w:r>
          </w:p>
        </w:tc>
        <w:tc>
          <w:tcPr>
            <w:tcW w:w="612" w:type="dxa"/>
          </w:tcPr>
          <w:p w14:paraId="58A3064B" w14:textId="77777777" w:rsidR="0042199F" w:rsidRPr="007B5511" w:rsidRDefault="005B195A" w:rsidP="00DF3BBD">
            <w:pPr>
              <w:rPr>
                <w:sz w:val="18"/>
                <w:szCs w:val="18"/>
              </w:rPr>
            </w:pPr>
            <w:r w:rsidRPr="00E175C3">
              <w:rPr>
                <w:sz w:val="36"/>
                <w:szCs w:val="36"/>
              </w:rPr>
              <w:sym w:font="Wingdings 2" w:char="F050"/>
            </w:r>
          </w:p>
        </w:tc>
        <w:tc>
          <w:tcPr>
            <w:tcW w:w="567" w:type="dxa"/>
          </w:tcPr>
          <w:p w14:paraId="01355486" w14:textId="77777777" w:rsidR="0042199F" w:rsidRPr="007B5511" w:rsidRDefault="0042199F" w:rsidP="00DF3BBD">
            <w:pPr>
              <w:rPr>
                <w:sz w:val="18"/>
                <w:szCs w:val="18"/>
              </w:rPr>
            </w:pPr>
            <w:r w:rsidRPr="00E175C3">
              <w:rPr>
                <w:sz w:val="36"/>
                <w:szCs w:val="36"/>
              </w:rPr>
              <w:sym w:font="Wingdings 2" w:char="F050"/>
            </w:r>
          </w:p>
        </w:tc>
        <w:tc>
          <w:tcPr>
            <w:tcW w:w="659" w:type="dxa"/>
          </w:tcPr>
          <w:p w14:paraId="75F85405" w14:textId="77777777" w:rsidR="0042199F" w:rsidRPr="007B5511" w:rsidRDefault="0042199F" w:rsidP="00DF3BBD">
            <w:pPr>
              <w:rPr>
                <w:sz w:val="18"/>
                <w:szCs w:val="18"/>
              </w:rPr>
            </w:pPr>
          </w:p>
        </w:tc>
        <w:tc>
          <w:tcPr>
            <w:tcW w:w="617" w:type="dxa"/>
          </w:tcPr>
          <w:p w14:paraId="52BC3EA0" w14:textId="77777777" w:rsidR="0042199F" w:rsidRPr="007B5511" w:rsidRDefault="005B195A" w:rsidP="00DF3BBD">
            <w:pPr>
              <w:rPr>
                <w:sz w:val="18"/>
                <w:szCs w:val="18"/>
              </w:rPr>
            </w:pPr>
            <w:r w:rsidRPr="00E175C3">
              <w:rPr>
                <w:sz w:val="36"/>
                <w:szCs w:val="36"/>
              </w:rPr>
              <w:sym w:font="Wingdings 2" w:char="F050"/>
            </w:r>
          </w:p>
        </w:tc>
        <w:tc>
          <w:tcPr>
            <w:tcW w:w="567" w:type="dxa"/>
          </w:tcPr>
          <w:p w14:paraId="1ABB5A6B" w14:textId="77777777" w:rsidR="0042199F" w:rsidRPr="007B5511" w:rsidRDefault="0042199F" w:rsidP="00DF3BBD">
            <w:pPr>
              <w:rPr>
                <w:sz w:val="18"/>
                <w:szCs w:val="18"/>
              </w:rPr>
            </w:pPr>
          </w:p>
        </w:tc>
        <w:tc>
          <w:tcPr>
            <w:tcW w:w="652" w:type="dxa"/>
          </w:tcPr>
          <w:p w14:paraId="208869A1" w14:textId="77777777" w:rsidR="0042199F" w:rsidRPr="007B5511" w:rsidRDefault="0042199F" w:rsidP="00DF3BBD">
            <w:pPr>
              <w:rPr>
                <w:sz w:val="18"/>
                <w:szCs w:val="18"/>
              </w:rPr>
            </w:pPr>
            <w:r w:rsidRPr="00E175C3">
              <w:rPr>
                <w:sz w:val="36"/>
                <w:szCs w:val="36"/>
              </w:rPr>
              <w:sym w:font="Wingdings 2" w:char="F050"/>
            </w:r>
          </w:p>
        </w:tc>
        <w:tc>
          <w:tcPr>
            <w:tcW w:w="612" w:type="dxa"/>
          </w:tcPr>
          <w:p w14:paraId="2C490627" w14:textId="77777777" w:rsidR="0042199F" w:rsidRPr="007B5511" w:rsidRDefault="0042199F" w:rsidP="00DF3BBD">
            <w:pPr>
              <w:rPr>
                <w:sz w:val="18"/>
                <w:szCs w:val="18"/>
              </w:rPr>
            </w:pPr>
            <w:r w:rsidRPr="00A23E94">
              <w:rPr>
                <w:sz w:val="36"/>
                <w:szCs w:val="36"/>
              </w:rPr>
              <w:sym w:font="Wingdings 2" w:char="F050"/>
            </w:r>
          </w:p>
        </w:tc>
        <w:tc>
          <w:tcPr>
            <w:tcW w:w="612" w:type="dxa"/>
          </w:tcPr>
          <w:p w14:paraId="087DD6A5" w14:textId="77777777" w:rsidR="0042199F" w:rsidRPr="007B5511" w:rsidRDefault="0042199F" w:rsidP="00DF3BBD">
            <w:pPr>
              <w:rPr>
                <w:sz w:val="18"/>
                <w:szCs w:val="18"/>
              </w:rPr>
            </w:pPr>
            <w:r w:rsidRPr="00A23E94">
              <w:rPr>
                <w:sz w:val="36"/>
                <w:szCs w:val="36"/>
              </w:rPr>
              <w:sym w:font="Wingdings 2" w:char="F050"/>
            </w:r>
          </w:p>
        </w:tc>
      </w:tr>
      <w:tr w:rsidR="0042199F" w:rsidRPr="007B5511" w14:paraId="5EA9C54A" w14:textId="77777777" w:rsidTr="00A6676D">
        <w:trPr>
          <w:trHeight w:val="233"/>
        </w:trPr>
        <w:tc>
          <w:tcPr>
            <w:tcW w:w="5195" w:type="dxa"/>
            <w:shd w:val="clear" w:color="auto" w:fill="E7E6E6" w:themeFill="background2"/>
          </w:tcPr>
          <w:p w14:paraId="4227341D" w14:textId="77777777" w:rsidR="0042199F" w:rsidRPr="000444E6" w:rsidRDefault="0042199F" w:rsidP="00DF3BBD">
            <w:pPr>
              <w:rPr>
                <w:sz w:val="18"/>
                <w:szCs w:val="18"/>
              </w:rPr>
            </w:pPr>
            <w:r w:rsidRPr="000444E6">
              <w:rPr>
                <w:b/>
                <w:sz w:val="18"/>
                <w:szCs w:val="18"/>
              </w:rPr>
              <w:t xml:space="preserve">CIHC </w:t>
            </w:r>
            <w:r>
              <w:rPr>
                <w:b/>
                <w:sz w:val="18"/>
                <w:szCs w:val="18"/>
              </w:rPr>
              <w:t xml:space="preserve">- </w:t>
            </w:r>
            <w:r w:rsidRPr="000444E6">
              <w:rPr>
                <w:b/>
                <w:sz w:val="18"/>
                <w:szCs w:val="18"/>
              </w:rPr>
              <w:t>INTERPROFESSIONAL</w:t>
            </w:r>
            <w:r>
              <w:rPr>
                <w:b/>
                <w:sz w:val="18"/>
                <w:szCs w:val="18"/>
              </w:rPr>
              <w:t xml:space="preserve"> CONFLICT RESOLUTION</w:t>
            </w:r>
          </w:p>
        </w:tc>
        <w:tc>
          <w:tcPr>
            <w:tcW w:w="612" w:type="dxa"/>
            <w:shd w:val="clear" w:color="auto" w:fill="E7E6E6" w:themeFill="background2"/>
          </w:tcPr>
          <w:p w14:paraId="7507024A" w14:textId="77777777" w:rsidR="0042199F" w:rsidRPr="007B5511" w:rsidRDefault="0042199F" w:rsidP="00DF3BBD">
            <w:pPr>
              <w:rPr>
                <w:sz w:val="18"/>
                <w:szCs w:val="18"/>
              </w:rPr>
            </w:pPr>
          </w:p>
        </w:tc>
        <w:tc>
          <w:tcPr>
            <w:tcW w:w="567" w:type="dxa"/>
            <w:shd w:val="clear" w:color="auto" w:fill="E7E6E6" w:themeFill="background2"/>
          </w:tcPr>
          <w:p w14:paraId="28EFD535" w14:textId="77777777" w:rsidR="0042199F" w:rsidRPr="007B5511" w:rsidRDefault="0042199F" w:rsidP="00DF3BBD">
            <w:pPr>
              <w:rPr>
                <w:sz w:val="18"/>
                <w:szCs w:val="18"/>
              </w:rPr>
            </w:pPr>
          </w:p>
        </w:tc>
        <w:tc>
          <w:tcPr>
            <w:tcW w:w="659" w:type="dxa"/>
            <w:shd w:val="clear" w:color="auto" w:fill="E7E6E6" w:themeFill="background2"/>
          </w:tcPr>
          <w:p w14:paraId="13D323B4" w14:textId="77777777" w:rsidR="0042199F" w:rsidRPr="007B5511" w:rsidRDefault="0042199F" w:rsidP="00DF3BBD">
            <w:pPr>
              <w:rPr>
                <w:sz w:val="18"/>
                <w:szCs w:val="18"/>
              </w:rPr>
            </w:pPr>
          </w:p>
        </w:tc>
        <w:tc>
          <w:tcPr>
            <w:tcW w:w="617" w:type="dxa"/>
            <w:shd w:val="clear" w:color="auto" w:fill="E7E6E6" w:themeFill="background2"/>
          </w:tcPr>
          <w:p w14:paraId="260D74E1" w14:textId="77777777" w:rsidR="0042199F" w:rsidRPr="007B5511" w:rsidRDefault="0042199F" w:rsidP="00DF3BBD">
            <w:pPr>
              <w:rPr>
                <w:sz w:val="18"/>
                <w:szCs w:val="18"/>
              </w:rPr>
            </w:pPr>
          </w:p>
        </w:tc>
        <w:tc>
          <w:tcPr>
            <w:tcW w:w="567" w:type="dxa"/>
            <w:shd w:val="clear" w:color="auto" w:fill="E7E6E6" w:themeFill="background2"/>
          </w:tcPr>
          <w:p w14:paraId="6D498FF6" w14:textId="77777777" w:rsidR="0042199F" w:rsidRPr="007B5511" w:rsidRDefault="0042199F" w:rsidP="00DF3BBD">
            <w:pPr>
              <w:rPr>
                <w:sz w:val="18"/>
                <w:szCs w:val="18"/>
              </w:rPr>
            </w:pPr>
          </w:p>
        </w:tc>
        <w:tc>
          <w:tcPr>
            <w:tcW w:w="652" w:type="dxa"/>
            <w:shd w:val="clear" w:color="auto" w:fill="E7E6E6" w:themeFill="background2"/>
          </w:tcPr>
          <w:p w14:paraId="3A24C15C" w14:textId="77777777" w:rsidR="0042199F" w:rsidRPr="007B5511" w:rsidRDefault="0042199F" w:rsidP="00DF3BBD">
            <w:pPr>
              <w:rPr>
                <w:sz w:val="18"/>
                <w:szCs w:val="18"/>
              </w:rPr>
            </w:pPr>
          </w:p>
        </w:tc>
        <w:tc>
          <w:tcPr>
            <w:tcW w:w="612" w:type="dxa"/>
            <w:shd w:val="clear" w:color="auto" w:fill="E7E6E6" w:themeFill="background2"/>
          </w:tcPr>
          <w:p w14:paraId="2F1ABCF7" w14:textId="77777777" w:rsidR="0042199F" w:rsidRPr="007B5511" w:rsidRDefault="0042199F" w:rsidP="00DF3BBD">
            <w:pPr>
              <w:rPr>
                <w:sz w:val="18"/>
                <w:szCs w:val="18"/>
              </w:rPr>
            </w:pPr>
          </w:p>
        </w:tc>
        <w:tc>
          <w:tcPr>
            <w:tcW w:w="612" w:type="dxa"/>
            <w:shd w:val="clear" w:color="auto" w:fill="E7E6E6" w:themeFill="background2"/>
          </w:tcPr>
          <w:p w14:paraId="2FD021B4" w14:textId="77777777" w:rsidR="0042199F" w:rsidRPr="007B5511" w:rsidRDefault="0042199F" w:rsidP="00DF3BBD">
            <w:pPr>
              <w:rPr>
                <w:sz w:val="18"/>
                <w:szCs w:val="18"/>
              </w:rPr>
            </w:pPr>
          </w:p>
        </w:tc>
      </w:tr>
      <w:tr w:rsidR="0042199F" w:rsidRPr="007B5511" w14:paraId="24F7C577" w14:textId="77777777" w:rsidTr="00DF3BBD">
        <w:tc>
          <w:tcPr>
            <w:tcW w:w="5195" w:type="dxa"/>
          </w:tcPr>
          <w:p w14:paraId="5D47A726" w14:textId="2E58C265" w:rsidR="0042199F" w:rsidRPr="007B5511" w:rsidRDefault="0042199F" w:rsidP="00A41B1F">
            <w:pPr>
              <w:rPr>
                <w:sz w:val="18"/>
                <w:szCs w:val="18"/>
              </w:rPr>
            </w:pPr>
            <w:r w:rsidRPr="00BA108E">
              <w:rPr>
                <w:sz w:val="18"/>
                <w:szCs w:val="18"/>
              </w:rPr>
              <w:t>Learners and practitioners work</w:t>
            </w:r>
            <w:r>
              <w:rPr>
                <w:sz w:val="18"/>
                <w:szCs w:val="18"/>
              </w:rPr>
              <w:t xml:space="preserve"> </w:t>
            </w:r>
            <w:r w:rsidRPr="00BA108E">
              <w:rPr>
                <w:sz w:val="18"/>
                <w:szCs w:val="18"/>
              </w:rPr>
              <w:t>together with all participants,</w:t>
            </w:r>
            <w:r w:rsidR="00A41B1F">
              <w:rPr>
                <w:sz w:val="18"/>
                <w:szCs w:val="18"/>
              </w:rPr>
              <w:t xml:space="preserve"> </w:t>
            </w:r>
            <w:r w:rsidRPr="00BA108E">
              <w:rPr>
                <w:sz w:val="18"/>
                <w:szCs w:val="18"/>
              </w:rPr>
              <w:t>including patients/clients/families,</w:t>
            </w:r>
            <w:r>
              <w:rPr>
                <w:sz w:val="18"/>
                <w:szCs w:val="18"/>
              </w:rPr>
              <w:t xml:space="preserve"> </w:t>
            </w:r>
            <w:r w:rsidRPr="00BA108E">
              <w:rPr>
                <w:sz w:val="18"/>
                <w:szCs w:val="18"/>
              </w:rPr>
              <w:t>to formulate, implement and</w:t>
            </w:r>
            <w:r w:rsidR="00A41B1F">
              <w:rPr>
                <w:sz w:val="18"/>
                <w:szCs w:val="18"/>
              </w:rPr>
              <w:t xml:space="preserve"> </w:t>
            </w:r>
            <w:r w:rsidRPr="00BA108E">
              <w:rPr>
                <w:sz w:val="18"/>
                <w:szCs w:val="18"/>
              </w:rPr>
              <w:t>evaluate care/services to enhance</w:t>
            </w:r>
            <w:r>
              <w:rPr>
                <w:sz w:val="18"/>
                <w:szCs w:val="18"/>
              </w:rPr>
              <w:t xml:space="preserve"> </w:t>
            </w:r>
            <w:r w:rsidRPr="00BA108E">
              <w:rPr>
                <w:sz w:val="18"/>
                <w:szCs w:val="18"/>
              </w:rPr>
              <w:t>health outcomes.</w:t>
            </w:r>
          </w:p>
        </w:tc>
        <w:tc>
          <w:tcPr>
            <w:tcW w:w="612" w:type="dxa"/>
          </w:tcPr>
          <w:p w14:paraId="20E437FF" w14:textId="77777777" w:rsidR="0042199F" w:rsidRPr="007B5511" w:rsidRDefault="005B195A" w:rsidP="00DF3BBD">
            <w:pPr>
              <w:rPr>
                <w:sz w:val="18"/>
                <w:szCs w:val="18"/>
              </w:rPr>
            </w:pPr>
            <w:r w:rsidRPr="00E175C3">
              <w:rPr>
                <w:sz w:val="36"/>
                <w:szCs w:val="36"/>
              </w:rPr>
              <w:sym w:font="Wingdings 2" w:char="F050"/>
            </w:r>
          </w:p>
        </w:tc>
        <w:tc>
          <w:tcPr>
            <w:tcW w:w="567" w:type="dxa"/>
          </w:tcPr>
          <w:p w14:paraId="6E44E748" w14:textId="77777777" w:rsidR="0042199F" w:rsidRPr="007B5511" w:rsidRDefault="005B195A" w:rsidP="00DF3BBD">
            <w:pPr>
              <w:rPr>
                <w:sz w:val="18"/>
                <w:szCs w:val="18"/>
              </w:rPr>
            </w:pPr>
            <w:r w:rsidRPr="00E175C3">
              <w:rPr>
                <w:sz w:val="36"/>
                <w:szCs w:val="36"/>
              </w:rPr>
              <w:sym w:font="Wingdings 2" w:char="F050"/>
            </w:r>
          </w:p>
        </w:tc>
        <w:tc>
          <w:tcPr>
            <w:tcW w:w="659" w:type="dxa"/>
          </w:tcPr>
          <w:p w14:paraId="6469B774" w14:textId="77777777" w:rsidR="0042199F" w:rsidRPr="007B5511" w:rsidRDefault="0042199F" w:rsidP="00DF3BBD">
            <w:pPr>
              <w:rPr>
                <w:sz w:val="18"/>
                <w:szCs w:val="18"/>
              </w:rPr>
            </w:pPr>
          </w:p>
        </w:tc>
        <w:tc>
          <w:tcPr>
            <w:tcW w:w="617" w:type="dxa"/>
          </w:tcPr>
          <w:p w14:paraId="46AFD88C" w14:textId="77777777" w:rsidR="0042199F" w:rsidRPr="007B5511" w:rsidRDefault="0042199F" w:rsidP="00DF3BBD">
            <w:pPr>
              <w:rPr>
                <w:sz w:val="18"/>
                <w:szCs w:val="18"/>
              </w:rPr>
            </w:pPr>
            <w:r w:rsidRPr="00E175C3">
              <w:rPr>
                <w:sz w:val="36"/>
                <w:szCs w:val="36"/>
              </w:rPr>
              <w:sym w:font="Wingdings 2" w:char="F050"/>
            </w:r>
          </w:p>
        </w:tc>
        <w:tc>
          <w:tcPr>
            <w:tcW w:w="567" w:type="dxa"/>
          </w:tcPr>
          <w:p w14:paraId="631352EA" w14:textId="77777777" w:rsidR="0042199F" w:rsidRPr="007B5511" w:rsidRDefault="0042199F" w:rsidP="00DF3BBD">
            <w:pPr>
              <w:rPr>
                <w:sz w:val="18"/>
                <w:szCs w:val="18"/>
              </w:rPr>
            </w:pPr>
          </w:p>
        </w:tc>
        <w:tc>
          <w:tcPr>
            <w:tcW w:w="652" w:type="dxa"/>
          </w:tcPr>
          <w:p w14:paraId="7760D5F6" w14:textId="77777777" w:rsidR="0042199F" w:rsidRPr="007B5511" w:rsidRDefault="0042199F" w:rsidP="00DF3BBD">
            <w:pPr>
              <w:rPr>
                <w:sz w:val="18"/>
                <w:szCs w:val="18"/>
              </w:rPr>
            </w:pPr>
            <w:r w:rsidRPr="00E175C3">
              <w:rPr>
                <w:sz w:val="36"/>
                <w:szCs w:val="36"/>
              </w:rPr>
              <w:sym w:font="Wingdings 2" w:char="F050"/>
            </w:r>
          </w:p>
        </w:tc>
        <w:tc>
          <w:tcPr>
            <w:tcW w:w="612" w:type="dxa"/>
          </w:tcPr>
          <w:p w14:paraId="58FD4157" w14:textId="77777777" w:rsidR="0042199F" w:rsidRPr="007B5511" w:rsidRDefault="0042199F" w:rsidP="00DF3BBD">
            <w:pPr>
              <w:rPr>
                <w:sz w:val="18"/>
                <w:szCs w:val="18"/>
              </w:rPr>
            </w:pPr>
            <w:r w:rsidRPr="000565FF">
              <w:rPr>
                <w:sz w:val="36"/>
                <w:szCs w:val="36"/>
              </w:rPr>
              <w:sym w:font="Wingdings 2" w:char="F050"/>
            </w:r>
          </w:p>
        </w:tc>
        <w:tc>
          <w:tcPr>
            <w:tcW w:w="612" w:type="dxa"/>
          </w:tcPr>
          <w:p w14:paraId="06C093EE" w14:textId="77777777" w:rsidR="0042199F" w:rsidRPr="007B5511" w:rsidRDefault="0042199F" w:rsidP="00DF3BBD">
            <w:pPr>
              <w:rPr>
                <w:sz w:val="18"/>
                <w:szCs w:val="18"/>
              </w:rPr>
            </w:pPr>
            <w:r w:rsidRPr="000565FF">
              <w:rPr>
                <w:sz w:val="36"/>
                <w:szCs w:val="36"/>
              </w:rPr>
              <w:sym w:font="Wingdings 2" w:char="F050"/>
            </w:r>
          </w:p>
        </w:tc>
      </w:tr>
      <w:tr w:rsidR="0042199F" w:rsidRPr="007B5511" w14:paraId="422F109F" w14:textId="77777777" w:rsidTr="00DF3BBD">
        <w:tc>
          <w:tcPr>
            <w:tcW w:w="5195" w:type="dxa"/>
            <w:tcBorders>
              <w:bottom w:val="single" w:sz="4" w:space="0" w:color="auto"/>
            </w:tcBorders>
            <w:shd w:val="clear" w:color="auto" w:fill="D0CECE" w:themeFill="background2" w:themeFillShade="E6"/>
          </w:tcPr>
          <w:p w14:paraId="505F1BF4" w14:textId="77777777" w:rsidR="0042199F" w:rsidRPr="00374D71" w:rsidRDefault="0042199F" w:rsidP="00DF3BBD">
            <w:pPr>
              <w:jc w:val="center"/>
              <w:rPr>
                <w:b/>
                <w:sz w:val="18"/>
                <w:szCs w:val="18"/>
              </w:rPr>
            </w:pPr>
            <w:r w:rsidRPr="00374D71">
              <w:rPr>
                <w:b/>
                <w:sz w:val="18"/>
                <w:szCs w:val="18"/>
              </w:rPr>
              <w:t>CLPNBC PRACTICE STANDARDS</w:t>
            </w:r>
          </w:p>
        </w:tc>
        <w:tc>
          <w:tcPr>
            <w:tcW w:w="612" w:type="dxa"/>
            <w:tcBorders>
              <w:bottom w:val="single" w:sz="4" w:space="0" w:color="auto"/>
            </w:tcBorders>
            <w:shd w:val="clear" w:color="auto" w:fill="D0CECE" w:themeFill="background2" w:themeFillShade="E6"/>
          </w:tcPr>
          <w:p w14:paraId="6BC0428B"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49C5C5B5" w14:textId="77777777" w:rsidR="0042199F" w:rsidRPr="007B5511" w:rsidRDefault="0042199F" w:rsidP="00DF3BBD">
            <w:pPr>
              <w:rPr>
                <w:sz w:val="18"/>
                <w:szCs w:val="18"/>
              </w:rPr>
            </w:pPr>
          </w:p>
        </w:tc>
        <w:tc>
          <w:tcPr>
            <w:tcW w:w="659" w:type="dxa"/>
            <w:tcBorders>
              <w:bottom w:val="single" w:sz="4" w:space="0" w:color="auto"/>
            </w:tcBorders>
            <w:shd w:val="clear" w:color="auto" w:fill="D0CECE" w:themeFill="background2" w:themeFillShade="E6"/>
          </w:tcPr>
          <w:p w14:paraId="433E8A4B" w14:textId="77777777" w:rsidR="0042199F" w:rsidRPr="007B5511" w:rsidRDefault="0042199F" w:rsidP="00DF3BBD">
            <w:pPr>
              <w:rPr>
                <w:sz w:val="18"/>
                <w:szCs w:val="18"/>
              </w:rPr>
            </w:pPr>
          </w:p>
        </w:tc>
        <w:tc>
          <w:tcPr>
            <w:tcW w:w="617" w:type="dxa"/>
            <w:tcBorders>
              <w:bottom w:val="single" w:sz="4" w:space="0" w:color="auto"/>
            </w:tcBorders>
            <w:shd w:val="clear" w:color="auto" w:fill="D0CECE" w:themeFill="background2" w:themeFillShade="E6"/>
          </w:tcPr>
          <w:p w14:paraId="514C3B68" w14:textId="77777777" w:rsidR="0042199F" w:rsidRPr="007B5511" w:rsidRDefault="0042199F" w:rsidP="00DF3BBD">
            <w:pPr>
              <w:rPr>
                <w:sz w:val="18"/>
                <w:szCs w:val="18"/>
              </w:rPr>
            </w:pPr>
          </w:p>
        </w:tc>
        <w:tc>
          <w:tcPr>
            <w:tcW w:w="567" w:type="dxa"/>
            <w:tcBorders>
              <w:bottom w:val="single" w:sz="4" w:space="0" w:color="auto"/>
            </w:tcBorders>
            <w:shd w:val="clear" w:color="auto" w:fill="D0CECE" w:themeFill="background2" w:themeFillShade="E6"/>
          </w:tcPr>
          <w:p w14:paraId="748FEEA7" w14:textId="77777777" w:rsidR="0042199F" w:rsidRPr="007B5511" w:rsidRDefault="0042199F" w:rsidP="00DF3BBD">
            <w:pPr>
              <w:rPr>
                <w:sz w:val="18"/>
                <w:szCs w:val="18"/>
              </w:rPr>
            </w:pPr>
          </w:p>
        </w:tc>
        <w:tc>
          <w:tcPr>
            <w:tcW w:w="652" w:type="dxa"/>
            <w:tcBorders>
              <w:bottom w:val="single" w:sz="4" w:space="0" w:color="auto"/>
            </w:tcBorders>
            <w:shd w:val="clear" w:color="auto" w:fill="D0CECE" w:themeFill="background2" w:themeFillShade="E6"/>
          </w:tcPr>
          <w:p w14:paraId="50C36FC2"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74A33F50" w14:textId="77777777" w:rsidR="0042199F" w:rsidRPr="007B5511" w:rsidRDefault="0042199F" w:rsidP="00DF3BBD">
            <w:pPr>
              <w:rPr>
                <w:sz w:val="18"/>
                <w:szCs w:val="18"/>
              </w:rPr>
            </w:pPr>
          </w:p>
        </w:tc>
        <w:tc>
          <w:tcPr>
            <w:tcW w:w="612" w:type="dxa"/>
            <w:tcBorders>
              <w:bottom w:val="single" w:sz="4" w:space="0" w:color="auto"/>
            </w:tcBorders>
            <w:shd w:val="clear" w:color="auto" w:fill="D0CECE" w:themeFill="background2" w:themeFillShade="E6"/>
          </w:tcPr>
          <w:p w14:paraId="35C0D819" w14:textId="77777777" w:rsidR="0042199F" w:rsidRPr="007B5511" w:rsidRDefault="0042199F" w:rsidP="00DF3BBD">
            <w:pPr>
              <w:rPr>
                <w:sz w:val="18"/>
                <w:szCs w:val="18"/>
              </w:rPr>
            </w:pPr>
          </w:p>
        </w:tc>
      </w:tr>
      <w:tr w:rsidR="0042199F" w:rsidRPr="007B5511" w14:paraId="55A02BD0" w14:textId="77777777" w:rsidTr="00DF3BBD">
        <w:tc>
          <w:tcPr>
            <w:tcW w:w="5195" w:type="dxa"/>
            <w:shd w:val="clear" w:color="auto" w:fill="E7E6E6" w:themeFill="background2"/>
          </w:tcPr>
          <w:p w14:paraId="229D7FED" w14:textId="77777777" w:rsidR="0042199F" w:rsidRPr="00E90968" w:rsidRDefault="0042199F" w:rsidP="00DF3BBD">
            <w:pPr>
              <w:rPr>
                <w:b/>
                <w:sz w:val="18"/>
                <w:szCs w:val="18"/>
              </w:rPr>
            </w:pPr>
            <w:r w:rsidRPr="00E90968">
              <w:rPr>
                <w:b/>
                <w:sz w:val="18"/>
                <w:szCs w:val="18"/>
              </w:rPr>
              <w:t>Boundaries in the Nurse-Client Relationship</w:t>
            </w:r>
          </w:p>
        </w:tc>
        <w:tc>
          <w:tcPr>
            <w:tcW w:w="612" w:type="dxa"/>
            <w:shd w:val="clear" w:color="auto" w:fill="E7E6E6" w:themeFill="background2"/>
          </w:tcPr>
          <w:p w14:paraId="0F416A9D" w14:textId="77777777" w:rsidR="0042199F" w:rsidRPr="007B5511" w:rsidRDefault="0042199F" w:rsidP="00DF3BBD">
            <w:pPr>
              <w:rPr>
                <w:sz w:val="18"/>
                <w:szCs w:val="18"/>
              </w:rPr>
            </w:pPr>
          </w:p>
        </w:tc>
        <w:tc>
          <w:tcPr>
            <w:tcW w:w="567" w:type="dxa"/>
            <w:shd w:val="clear" w:color="auto" w:fill="E7E6E6" w:themeFill="background2"/>
          </w:tcPr>
          <w:p w14:paraId="5BA3AF66" w14:textId="77777777" w:rsidR="0042199F" w:rsidRPr="007B5511" w:rsidRDefault="0042199F" w:rsidP="00DF3BBD">
            <w:pPr>
              <w:rPr>
                <w:sz w:val="18"/>
                <w:szCs w:val="18"/>
              </w:rPr>
            </w:pPr>
          </w:p>
        </w:tc>
        <w:tc>
          <w:tcPr>
            <w:tcW w:w="659" w:type="dxa"/>
            <w:shd w:val="clear" w:color="auto" w:fill="E7E6E6" w:themeFill="background2"/>
          </w:tcPr>
          <w:p w14:paraId="318CB5E5" w14:textId="77777777" w:rsidR="0042199F" w:rsidRPr="007B5511" w:rsidRDefault="0042199F" w:rsidP="00DF3BBD">
            <w:pPr>
              <w:rPr>
                <w:sz w:val="18"/>
                <w:szCs w:val="18"/>
              </w:rPr>
            </w:pPr>
          </w:p>
        </w:tc>
        <w:tc>
          <w:tcPr>
            <w:tcW w:w="617" w:type="dxa"/>
            <w:shd w:val="clear" w:color="auto" w:fill="E7E6E6" w:themeFill="background2"/>
          </w:tcPr>
          <w:p w14:paraId="7E2AE3DC" w14:textId="77777777" w:rsidR="0042199F" w:rsidRPr="007B5511" w:rsidRDefault="0042199F" w:rsidP="00DF3BBD">
            <w:pPr>
              <w:rPr>
                <w:sz w:val="18"/>
                <w:szCs w:val="18"/>
              </w:rPr>
            </w:pPr>
          </w:p>
        </w:tc>
        <w:tc>
          <w:tcPr>
            <w:tcW w:w="567" w:type="dxa"/>
            <w:shd w:val="clear" w:color="auto" w:fill="E7E6E6" w:themeFill="background2"/>
          </w:tcPr>
          <w:p w14:paraId="4E746EAD" w14:textId="77777777" w:rsidR="0042199F" w:rsidRPr="007B5511" w:rsidRDefault="0042199F" w:rsidP="00DF3BBD">
            <w:pPr>
              <w:rPr>
                <w:sz w:val="18"/>
                <w:szCs w:val="18"/>
              </w:rPr>
            </w:pPr>
          </w:p>
        </w:tc>
        <w:tc>
          <w:tcPr>
            <w:tcW w:w="652" w:type="dxa"/>
            <w:shd w:val="clear" w:color="auto" w:fill="E7E6E6" w:themeFill="background2"/>
          </w:tcPr>
          <w:p w14:paraId="63C6B125" w14:textId="77777777" w:rsidR="0042199F" w:rsidRPr="007B5511" w:rsidRDefault="0042199F" w:rsidP="00DF3BBD">
            <w:pPr>
              <w:rPr>
                <w:sz w:val="18"/>
                <w:szCs w:val="18"/>
              </w:rPr>
            </w:pPr>
          </w:p>
        </w:tc>
        <w:tc>
          <w:tcPr>
            <w:tcW w:w="612" w:type="dxa"/>
            <w:shd w:val="clear" w:color="auto" w:fill="E7E6E6" w:themeFill="background2"/>
          </w:tcPr>
          <w:p w14:paraId="5886D186" w14:textId="77777777" w:rsidR="0042199F" w:rsidRPr="007B5511" w:rsidRDefault="0042199F" w:rsidP="00DF3BBD">
            <w:pPr>
              <w:rPr>
                <w:sz w:val="18"/>
                <w:szCs w:val="18"/>
              </w:rPr>
            </w:pPr>
          </w:p>
        </w:tc>
        <w:tc>
          <w:tcPr>
            <w:tcW w:w="612" w:type="dxa"/>
            <w:shd w:val="clear" w:color="auto" w:fill="E7E6E6" w:themeFill="background2"/>
          </w:tcPr>
          <w:p w14:paraId="4720EFE6" w14:textId="77777777" w:rsidR="0042199F" w:rsidRPr="007B5511" w:rsidRDefault="0042199F" w:rsidP="00DF3BBD">
            <w:pPr>
              <w:rPr>
                <w:sz w:val="18"/>
                <w:szCs w:val="18"/>
              </w:rPr>
            </w:pPr>
          </w:p>
        </w:tc>
      </w:tr>
      <w:tr w:rsidR="0042199F" w:rsidRPr="007B5511" w14:paraId="75B182DE" w14:textId="77777777" w:rsidTr="00DF3BBD">
        <w:tc>
          <w:tcPr>
            <w:tcW w:w="5195" w:type="dxa"/>
            <w:shd w:val="clear" w:color="auto" w:fill="E7E6E6" w:themeFill="background2"/>
          </w:tcPr>
          <w:p w14:paraId="7CBD9B8E" w14:textId="77777777" w:rsidR="0042199F" w:rsidRPr="007B5511" w:rsidRDefault="0042199F" w:rsidP="00DF3BBD">
            <w:pPr>
              <w:rPr>
                <w:sz w:val="18"/>
                <w:szCs w:val="18"/>
              </w:rPr>
            </w:pPr>
            <w:r w:rsidRPr="0048124C">
              <w:rPr>
                <w:sz w:val="18"/>
                <w:szCs w:val="18"/>
              </w:rPr>
              <w:t xml:space="preserve">Boundaries in the Nurse-Client Relationship </w:t>
            </w:r>
            <w:r>
              <w:rPr>
                <w:sz w:val="18"/>
                <w:szCs w:val="18"/>
              </w:rPr>
              <w:t>Practice S</w:t>
            </w:r>
            <w:r w:rsidRPr="0048124C">
              <w:rPr>
                <w:sz w:val="18"/>
                <w:szCs w:val="18"/>
              </w:rPr>
              <w:t>tandard principles include:</w:t>
            </w:r>
          </w:p>
        </w:tc>
        <w:tc>
          <w:tcPr>
            <w:tcW w:w="612" w:type="dxa"/>
            <w:tcBorders>
              <w:bottom w:val="single" w:sz="4" w:space="0" w:color="auto"/>
            </w:tcBorders>
            <w:shd w:val="clear" w:color="auto" w:fill="E7E6E6" w:themeFill="background2"/>
          </w:tcPr>
          <w:p w14:paraId="1105A45A" w14:textId="77777777" w:rsidR="0042199F" w:rsidRPr="007B5511" w:rsidRDefault="0042199F" w:rsidP="00DF3BBD">
            <w:pPr>
              <w:rPr>
                <w:sz w:val="18"/>
                <w:szCs w:val="18"/>
              </w:rPr>
            </w:pPr>
          </w:p>
        </w:tc>
        <w:tc>
          <w:tcPr>
            <w:tcW w:w="567" w:type="dxa"/>
            <w:tcBorders>
              <w:bottom w:val="single" w:sz="4" w:space="0" w:color="auto"/>
            </w:tcBorders>
            <w:shd w:val="clear" w:color="auto" w:fill="E7E6E6" w:themeFill="background2"/>
          </w:tcPr>
          <w:p w14:paraId="207EDDA6" w14:textId="77777777" w:rsidR="0042199F" w:rsidRPr="007B5511" w:rsidRDefault="0042199F" w:rsidP="00DF3BBD">
            <w:pPr>
              <w:rPr>
                <w:sz w:val="18"/>
                <w:szCs w:val="18"/>
              </w:rPr>
            </w:pPr>
          </w:p>
        </w:tc>
        <w:tc>
          <w:tcPr>
            <w:tcW w:w="659" w:type="dxa"/>
            <w:tcBorders>
              <w:bottom w:val="single" w:sz="4" w:space="0" w:color="auto"/>
            </w:tcBorders>
            <w:shd w:val="clear" w:color="auto" w:fill="E7E6E6" w:themeFill="background2"/>
          </w:tcPr>
          <w:p w14:paraId="3E09F1B0" w14:textId="77777777" w:rsidR="0042199F" w:rsidRPr="007B5511" w:rsidRDefault="0042199F" w:rsidP="00DF3BBD">
            <w:pPr>
              <w:rPr>
                <w:sz w:val="18"/>
                <w:szCs w:val="18"/>
              </w:rPr>
            </w:pPr>
          </w:p>
        </w:tc>
        <w:tc>
          <w:tcPr>
            <w:tcW w:w="617" w:type="dxa"/>
            <w:tcBorders>
              <w:bottom w:val="single" w:sz="4" w:space="0" w:color="auto"/>
            </w:tcBorders>
            <w:shd w:val="clear" w:color="auto" w:fill="E7E6E6" w:themeFill="background2"/>
          </w:tcPr>
          <w:p w14:paraId="1E89B240" w14:textId="77777777" w:rsidR="0042199F" w:rsidRPr="007B5511" w:rsidRDefault="0042199F" w:rsidP="00DF3BBD">
            <w:pPr>
              <w:rPr>
                <w:sz w:val="18"/>
                <w:szCs w:val="18"/>
              </w:rPr>
            </w:pPr>
          </w:p>
        </w:tc>
        <w:tc>
          <w:tcPr>
            <w:tcW w:w="567" w:type="dxa"/>
            <w:tcBorders>
              <w:bottom w:val="single" w:sz="4" w:space="0" w:color="auto"/>
            </w:tcBorders>
            <w:shd w:val="clear" w:color="auto" w:fill="E7E6E6" w:themeFill="background2"/>
          </w:tcPr>
          <w:p w14:paraId="2387F567" w14:textId="77777777" w:rsidR="0042199F" w:rsidRPr="007B5511" w:rsidRDefault="0042199F" w:rsidP="00DF3BBD">
            <w:pPr>
              <w:rPr>
                <w:sz w:val="18"/>
                <w:szCs w:val="18"/>
              </w:rPr>
            </w:pPr>
          </w:p>
        </w:tc>
        <w:tc>
          <w:tcPr>
            <w:tcW w:w="652" w:type="dxa"/>
            <w:tcBorders>
              <w:bottom w:val="single" w:sz="4" w:space="0" w:color="auto"/>
            </w:tcBorders>
            <w:shd w:val="clear" w:color="auto" w:fill="E7E6E6" w:themeFill="background2"/>
          </w:tcPr>
          <w:p w14:paraId="31DE3414" w14:textId="77777777" w:rsidR="0042199F" w:rsidRPr="007B5511" w:rsidRDefault="0042199F" w:rsidP="00DF3BBD">
            <w:pPr>
              <w:rPr>
                <w:sz w:val="18"/>
                <w:szCs w:val="18"/>
              </w:rPr>
            </w:pPr>
          </w:p>
        </w:tc>
        <w:tc>
          <w:tcPr>
            <w:tcW w:w="612" w:type="dxa"/>
            <w:tcBorders>
              <w:bottom w:val="single" w:sz="4" w:space="0" w:color="auto"/>
            </w:tcBorders>
            <w:shd w:val="clear" w:color="auto" w:fill="E7E6E6" w:themeFill="background2"/>
          </w:tcPr>
          <w:p w14:paraId="3480BDEE" w14:textId="77777777" w:rsidR="0042199F" w:rsidRPr="007B5511" w:rsidRDefault="0042199F" w:rsidP="00DF3BBD">
            <w:pPr>
              <w:rPr>
                <w:sz w:val="18"/>
                <w:szCs w:val="18"/>
              </w:rPr>
            </w:pPr>
          </w:p>
        </w:tc>
        <w:tc>
          <w:tcPr>
            <w:tcW w:w="612" w:type="dxa"/>
            <w:tcBorders>
              <w:bottom w:val="single" w:sz="4" w:space="0" w:color="auto"/>
            </w:tcBorders>
            <w:shd w:val="clear" w:color="auto" w:fill="E7E6E6" w:themeFill="background2"/>
          </w:tcPr>
          <w:p w14:paraId="4A03250F" w14:textId="77777777" w:rsidR="0042199F" w:rsidRPr="007B5511" w:rsidRDefault="0042199F" w:rsidP="00DF3BBD">
            <w:pPr>
              <w:rPr>
                <w:sz w:val="18"/>
                <w:szCs w:val="18"/>
              </w:rPr>
            </w:pPr>
          </w:p>
        </w:tc>
      </w:tr>
      <w:tr w:rsidR="0042199F" w:rsidRPr="007B5511" w14:paraId="41DC6CAB" w14:textId="77777777" w:rsidTr="00DF3BBD">
        <w:tc>
          <w:tcPr>
            <w:tcW w:w="5195" w:type="dxa"/>
          </w:tcPr>
          <w:p w14:paraId="35F6775C" w14:textId="77777777" w:rsidR="0042199F" w:rsidRPr="001F4DC1" w:rsidRDefault="0042199F" w:rsidP="0091209D">
            <w:pPr>
              <w:pStyle w:val="ListParagraph"/>
              <w:numPr>
                <w:ilvl w:val="0"/>
                <w:numId w:val="156"/>
              </w:numPr>
              <w:rPr>
                <w:sz w:val="18"/>
                <w:szCs w:val="18"/>
              </w:rPr>
            </w:pPr>
            <w:r>
              <w:rPr>
                <w:sz w:val="18"/>
                <w:szCs w:val="18"/>
              </w:rPr>
              <w:t xml:space="preserve">LPNs </w:t>
            </w:r>
            <w:r w:rsidRPr="001F4DC1">
              <w:rPr>
                <w:sz w:val="18"/>
                <w:szCs w:val="18"/>
              </w:rPr>
              <w:t>use professional judgment to determine the appropriate boundaries of a therapeutic relationship with each client. The nurse — not the client — is always responsible for establishing and maintaining boundaries.</w:t>
            </w:r>
          </w:p>
        </w:tc>
        <w:tc>
          <w:tcPr>
            <w:tcW w:w="612" w:type="dxa"/>
          </w:tcPr>
          <w:p w14:paraId="4B4DCFE0" w14:textId="77777777" w:rsidR="0042199F" w:rsidRPr="007B5511" w:rsidRDefault="0042199F" w:rsidP="00DF3BBD">
            <w:pPr>
              <w:rPr>
                <w:sz w:val="18"/>
                <w:szCs w:val="18"/>
              </w:rPr>
            </w:pPr>
            <w:r w:rsidRPr="00E175C3">
              <w:rPr>
                <w:sz w:val="36"/>
                <w:szCs w:val="36"/>
              </w:rPr>
              <w:sym w:font="Wingdings 2" w:char="F050"/>
            </w:r>
          </w:p>
        </w:tc>
        <w:tc>
          <w:tcPr>
            <w:tcW w:w="567" w:type="dxa"/>
          </w:tcPr>
          <w:p w14:paraId="032C9AD9" w14:textId="77777777" w:rsidR="0042199F" w:rsidRPr="007B5511" w:rsidRDefault="005B195A" w:rsidP="00DF3BBD">
            <w:pPr>
              <w:rPr>
                <w:sz w:val="18"/>
                <w:szCs w:val="18"/>
              </w:rPr>
            </w:pPr>
            <w:r w:rsidRPr="00E175C3">
              <w:rPr>
                <w:sz w:val="36"/>
                <w:szCs w:val="36"/>
              </w:rPr>
              <w:sym w:font="Wingdings 2" w:char="F050"/>
            </w:r>
          </w:p>
        </w:tc>
        <w:tc>
          <w:tcPr>
            <w:tcW w:w="659" w:type="dxa"/>
          </w:tcPr>
          <w:p w14:paraId="613D1B78" w14:textId="77777777" w:rsidR="0042199F" w:rsidRPr="007B5511" w:rsidRDefault="0042199F" w:rsidP="00DF3BBD">
            <w:pPr>
              <w:rPr>
                <w:sz w:val="18"/>
                <w:szCs w:val="18"/>
              </w:rPr>
            </w:pPr>
          </w:p>
        </w:tc>
        <w:tc>
          <w:tcPr>
            <w:tcW w:w="617" w:type="dxa"/>
          </w:tcPr>
          <w:p w14:paraId="0053C3FC" w14:textId="77777777" w:rsidR="0042199F" w:rsidRPr="007B5511" w:rsidRDefault="0042199F" w:rsidP="00DF3BBD">
            <w:pPr>
              <w:rPr>
                <w:sz w:val="18"/>
                <w:szCs w:val="18"/>
              </w:rPr>
            </w:pPr>
          </w:p>
        </w:tc>
        <w:tc>
          <w:tcPr>
            <w:tcW w:w="567" w:type="dxa"/>
          </w:tcPr>
          <w:p w14:paraId="2892488E" w14:textId="77777777" w:rsidR="0042199F" w:rsidRPr="007B5511" w:rsidRDefault="0042199F" w:rsidP="00DF3BBD">
            <w:pPr>
              <w:rPr>
                <w:sz w:val="18"/>
                <w:szCs w:val="18"/>
              </w:rPr>
            </w:pPr>
          </w:p>
        </w:tc>
        <w:tc>
          <w:tcPr>
            <w:tcW w:w="652" w:type="dxa"/>
          </w:tcPr>
          <w:p w14:paraId="0EF6374C" w14:textId="77777777" w:rsidR="0042199F" w:rsidRPr="007B5511" w:rsidRDefault="0042199F" w:rsidP="00DF3BBD">
            <w:pPr>
              <w:rPr>
                <w:sz w:val="18"/>
                <w:szCs w:val="18"/>
              </w:rPr>
            </w:pPr>
          </w:p>
        </w:tc>
        <w:tc>
          <w:tcPr>
            <w:tcW w:w="612" w:type="dxa"/>
          </w:tcPr>
          <w:p w14:paraId="16B419F5" w14:textId="77777777" w:rsidR="0042199F" w:rsidRPr="007B5511" w:rsidRDefault="0042199F" w:rsidP="00DF3BBD">
            <w:pPr>
              <w:rPr>
                <w:sz w:val="18"/>
                <w:szCs w:val="18"/>
              </w:rPr>
            </w:pPr>
            <w:r w:rsidRPr="00436088">
              <w:rPr>
                <w:sz w:val="36"/>
                <w:szCs w:val="36"/>
              </w:rPr>
              <w:sym w:font="Wingdings 2" w:char="F050"/>
            </w:r>
          </w:p>
        </w:tc>
        <w:tc>
          <w:tcPr>
            <w:tcW w:w="612" w:type="dxa"/>
          </w:tcPr>
          <w:p w14:paraId="16547A16" w14:textId="77777777" w:rsidR="0042199F" w:rsidRPr="007B5511" w:rsidRDefault="0042199F" w:rsidP="00DF3BBD">
            <w:pPr>
              <w:rPr>
                <w:sz w:val="18"/>
                <w:szCs w:val="18"/>
              </w:rPr>
            </w:pPr>
            <w:r w:rsidRPr="00436088">
              <w:rPr>
                <w:sz w:val="36"/>
                <w:szCs w:val="36"/>
              </w:rPr>
              <w:sym w:font="Wingdings 2" w:char="F050"/>
            </w:r>
          </w:p>
        </w:tc>
      </w:tr>
      <w:tr w:rsidR="0042199F" w:rsidRPr="007B5511" w14:paraId="3E64D249" w14:textId="77777777" w:rsidTr="00DF3BBD">
        <w:tc>
          <w:tcPr>
            <w:tcW w:w="5195" w:type="dxa"/>
          </w:tcPr>
          <w:p w14:paraId="4041AB52" w14:textId="77777777" w:rsidR="0042199F" w:rsidRPr="001F4DC1" w:rsidRDefault="0042199F" w:rsidP="0091209D">
            <w:pPr>
              <w:pStyle w:val="ListParagraph"/>
              <w:numPr>
                <w:ilvl w:val="0"/>
                <w:numId w:val="156"/>
              </w:numPr>
              <w:rPr>
                <w:sz w:val="18"/>
                <w:szCs w:val="18"/>
              </w:rPr>
            </w:pPr>
            <w:r>
              <w:rPr>
                <w:sz w:val="18"/>
                <w:szCs w:val="18"/>
              </w:rPr>
              <w:t>LPNs</w:t>
            </w:r>
            <w:r w:rsidRPr="001F4DC1">
              <w:rPr>
                <w:sz w:val="18"/>
                <w:szCs w:val="18"/>
              </w:rPr>
              <w:t xml:space="preserve"> are responsible for beginning, maintaining and ending a relationship with a client in a way that ensures the client’s needs are first.</w:t>
            </w:r>
          </w:p>
        </w:tc>
        <w:tc>
          <w:tcPr>
            <w:tcW w:w="612" w:type="dxa"/>
          </w:tcPr>
          <w:p w14:paraId="32564268" w14:textId="77777777" w:rsidR="0042199F" w:rsidRPr="007B5511" w:rsidRDefault="0042199F" w:rsidP="00DF3BBD">
            <w:pPr>
              <w:rPr>
                <w:sz w:val="18"/>
                <w:szCs w:val="18"/>
              </w:rPr>
            </w:pPr>
          </w:p>
        </w:tc>
        <w:tc>
          <w:tcPr>
            <w:tcW w:w="567" w:type="dxa"/>
          </w:tcPr>
          <w:p w14:paraId="323E4C8D" w14:textId="77777777" w:rsidR="0042199F" w:rsidRPr="007B5511" w:rsidRDefault="0042199F" w:rsidP="00DF3BBD">
            <w:pPr>
              <w:rPr>
                <w:sz w:val="18"/>
                <w:szCs w:val="18"/>
              </w:rPr>
            </w:pPr>
            <w:r w:rsidRPr="00E175C3">
              <w:rPr>
                <w:sz w:val="36"/>
                <w:szCs w:val="36"/>
              </w:rPr>
              <w:sym w:font="Wingdings 2" w:char="F050"/>
            </w:r>
          </w:p>
        </w:tc>
        <w:tc>
          <w:tcPr>
            <w:tcW w:w="659" w:type="dxa"/>
          </w:tcPr>
          <w:p w14:paraId="1B0B7C9D" w14:textId="77777777" w:rsidR="0042199F" w:rsidRPr="007B5511" w:rsidRDefault="0042199F" w:rsidP="00DF3BBD">
            <w:pPr>
              <w:rPr>
                <w:sz w:val="18"/>
                <w:szCs w:val="18"/>
              </w:rPr>
            </w:pPr>
          </w:p>
        </w:tc>
        <w:tc>
          <w:tcPr>
            <w:tcW w:w="617" w:type="dxa"/>
          </w:tcPr>
          <w:p w14:paraId="22B86023" w14:textId="77777777" w:rsidR="0042199F" w:rsidRPr="007B5511" w:rsidRDefault="0042199F" w:rsidP="00DF3BBD">
            <w:pPr>
              <w:rPr>
                <w:sz w:val="18"/>
                <w:szCs w:val="18"/>
              </w:rPr>
            </w:pPr>
          </w:p>
        </w:tc>
        <w:tc>
          <w:tcPr>
            <w:tcW w:w="567" w:type="dxa"/>
          </w:tcPr>
          <w:p w14:paraId="164CF509" w14:textId="77777777" w:rsidR="0042199F" w:rsidRPr="007B5511" w:rsidRDefault="0042199F" w:rsidP="00DF3BBD">
            <w:pPr>
              <w:rPr>
                <w:sz w:val="18"/>
                <w:szCs w:val="18"/>
              </w:rPr>
            </w:pPr>
          </w:p>
        </w:tc>
        <w:tc>
          <w:tcPr>
            <w:tcW w:w="652" w:type="dxa"/>
          </w:tcPr>
          <w:p w14:paraId="21611757" w14:textId="77777777" w:rsidR="0042199F" w:rsidRPr="007B5511" w:rsidRDefault="0042199F" w:rsidP="00DF3BBD">
            <w:pPr>
              <w:rPr>
                <w:sz w:val="18"/>
                <w:szCs w:val="18"/>
              </w:rPr>
            </w:pPr>
            <w:r w:rsidRPr="00E175C3">
              <w:rPr>
                <w:sz w:val="36"/>
                <w:szCs w:val="36"/>
              </w:rPr>
              <w:sym w:font="Wingdings 2" w:char="F050"/>
            </w:r>
          </w:p>
        </w:tc>
        <w:tc>
          <w:tcPr>
            <w:tcW w:w="612" w:type="dxa"/>
          </w:tcPr>
          <w:p w14:paraId="24C91982" w14:textId="77777777" w:rsidR="0042199F" w:rsidRPr="007B5511" w:rsidRDefault="0042199F" w:rsidP="00DF3BBD">
            <w:pPr>
              <w:rPr>
                <w:sz w:val="18"/>
                <w:szCs w:val="18"/>
              </w:rPr>
            </w:pPr>
            <w:r w:rsidRPr="00436088">
              <w:rPr>
                <w:sz w:val="36"/>
                <w:szCs w:val="36"/>
              </w:rPr>
              <w:sym w:font="Wingdings 2" w:char="F050"/>
            </w:r>
          </w:p>
        </w:tc>
        <w:tc>
          <w:tcPr>
            <w:tcW w:w="612" w:type="dxa"/>
          </w:tcPr>
          <w:p w14:paraId="51E44CD8" w14:textId="77777777" w:rsidR="0042199F" w:rsidRPr="007B5511" w:rsidRDefault="0042199F" w:rsidP="00DF3BBD">
            <w:pPr>
              <w:rPr>
                <w:sz w:val="18"/>
                <w:szCs w:val="18"/>
              </w:rPr>
            </w:pPr>
            <w:r w:rsidRPr="00436088">
              <w:rPr>
                <w:sz w:val="36"/>
                <w:szCs w:val="36"/>
              </w:rPr>
              <w:sym w:font="Wingdings 2" w:char="F050"/>
            </w:r>
          </w:p>
        </w:tc>
      </w:tr>
      <w:tr w:rsidR="0042199F" w:rsidRPr="007B5511" w14:paraId="7D4C42D5" w14:textId="77777777" w:rsidTr="00DF3BBD">
        <w:tc>
          <w:tcPr>
            <w:tcW w:w="5195" w:type="dxa"/>
          </w:tcPr>
          <w:p w14:paraId="3CE40FDD" w14:textId="77777777" w:rsidR="0042199F" w:rsidRPr="0029036D" w:rsidRDefault="0042199F" w:rsidP="0091209D">
            <w:pPr>
              <w:pStyle w:val="ListParagraph"/>
              <w:numPr>
                <w:ilvl w:val="0"/>
                <w:numId w:val="156"/>
              </w:numPr>
              <w:rPr>
                <w:sz w:val="18"/>
                <w:szCs w:val="18"/>
              </w:rPr>
            </w:pPr>
            <w:r>
              <w:rPr>
                <w:sz w:val="18"/>
                <w:szCs w:val="18"/>
              </w:rPr>
              <w:t>LPNs</w:t>
            </w:r>
            <w:r w:rsidRPr="0029036D">
              <w:rPr>
                <w:sz w:val="18"/>
                <w:szCs w:val="18"/>
              </w:rPr>
              <w:t xml:space="preserve"> do not enter into a friendship or a romantic relationship with clients.</w:t>
            </w:r>
          </w:p>
        </w:tc>
        <w:tc>
          <w:tcPr>
            <w:tcW w:w="612" w:type="dxa"/>
          </w:tcPr>
          <w:p w14:paraId="144166DB" w14:textId="77777777" w:rsidR="0042199F" w:rsidRPr="007B5511" w:rsidRDefault="0042199F" w:rsidP="00DF3BBD">
            <w:pPr>
              <w:rPr>
                <w:sz w:val="18"/>
                <w:szCs w:val="18"/>
              </w:rPr>
            </w:pPr>
          </w:p>
        </w:tc>
        <w:tc>
          <w:tcPr>
            <w:tcW w:w="567" w:type="dxa"/>
          </w:tcPr>
          <w:p w14:paraId="2C13A3AC" w14:textId="77777777" w:rsidR="0042199F" w:rsidRPr="007B5511" w:rsidRDefault="005B195A" w:rsidP="00DF3BBD">
            <w:pPr>
              <w:rPr>
                <w:sz w:val="18"/>
                <w:szCs w:val="18"/>
              </w:rPr>
            </w:pPr>
            <w:r w:rsidRPr="00E175C3">
              <w:rPr>
                <w:sz w:val="36"/>
                <w:szCs w:val="36"/>
              </w:rPr>
              <w:sym w:font="Wingdings 2" w:char="F050"/>
            </w:r>
          </w:p>
        </w:tc>
        <w:tc>
          <w:tcPr>
            <w:tcW w:w="659" w:type="dxa"/>
          </w:tcPr>
          <w:p w14:paraId="087AB53C" w14:textId="77777777" w:rsidR="0042199F" w:rsidRPr="007B5511" w:rsidRDefault="0042199F" w:rsidP="00DF3BBD">
            <w:pPr>
              <w:rPr>
                <w:sz w:val="18"/>
                <w:szCs w:val="18"/>
              </w:rPr>
            </w:pPr>
          </w:p>
        </w:tc>
        <w:tc>
          <w:tcPr>
            <w:tcW w:w="617" w:type="dxa"/>
          </w:tcPr>
          <w:p w14:paraId="668777AA" w14:textId="77777777" w:rsidR="0042199F" w:rsidRPr="007B5511" w:rsidRDefault="0042199F" w:rsidP="00DF3BBD">
            <w:pPr>
              <w:rPr>
                <w:sz w:val="18"/>
                <w:szCs w:val="18"/>
              </w:rPr>
            </w:pPr>
          </w:p>
        </w:tc>
        <w:tc>
          <w:tcPr>
            <w:tcW w:w="567" w:type="dxa"/>
          </w:tcPr>
          <w:p w14:paraId="7606AFC9" w14:textId="77777777" w:rsidR="0042199F" w:rsidRPr="007B5511" w:rsidRDefault="0042199F" w:rsidP="00DF3BBD">
            <w:pPr>
              <w:rPr>
                <w:sz w:val="18"/>
                <w:szCs w:val="18"/>
              </w:rPr>
            </w:pPr>
          </w:p>
        </w:tc>
        <w:tc>
          <w:tcPr>
            <w:tcW w:w="652" w:type="dxa"/>
          </w:tcPr>
          <w:p w14:paraId="7992BBF6" w14:textId="77777777" w:rsidR="0042199F" w:rsidRPr="007B5511" w:rsidRDefault="0042199F" w:rsidP="00DF3BBD">
            <w:pPr>
              <w:rPr>
                <w:sz w:val="18"/>
                <w:szCs w:val="18"/>
              </w:rPr>
            </w:pPr>
          </w:p>
        </w:tc>
        <w:tc>
          <w:tcPr>
            <w:tcW w:w="612" w:type="dxa"/>
          </w:tcPr>
          <w:p w14:paraId="0D41B5A5" w14:textId="77777777" w:rsidR="0042199F" w:rsidRPr="007B5511" w:rsidRDefault="0042199F" w:rsidP="00DF3BBD">
            <w:pPr>
              <w:rPr>
                <w:sz w:val="18"/>
                <w:szCs w:val="18"/>
              </w:rPr>
            </w:pPr>
            <w:r w:rsidRPr="00436088">
              <w:rPr>
                <w:sz w:val="36"/>
                <w:szCs w:val="36"/>
              </w:rPr>
              <w:sym w:font="Wingdings 2" w:char="F050"/>
            </w:r>
          </w:p>
        </w:tc>
        <w:tc>
          <w:tcPr>
            <w:tcW w:w="612" w:type="dxa"/>
          </w:tcPr>
          <w:p w14:paraId="2CE2365C" w14:textId="77777777" w:rsidR="0042199F" w:rsidRPr="007B5511" w:rsidRDefault="0042199F" w:rsidP="00DF3BBD">
            <w:pPr>
              <w:rPr>
                <w:sz w:val="18"/>
                <w:szCs w:val="18"/>
              </w:rPr>
            </w:pPr>
            <w:r w:rsidRPr="00436088">
              <w:rPr>
                <w:sz w:val="36"/>
                <w:szCs w:val="36"/>
              </w:rPr>
              <w:sym w:font="Wingdings 2" w:char="F050"/>
            </w:r>
          </w:p>
        </w:tc>
      </w:tr>
      <w:tr w:rsidR="0042199F" w:rsidRPr="007B5511" w14:paraId="624D47E8" w14:textId="77777777" w:rsidTr="00DF3BBD">
        <w:tc>
          <w:tcPr>
            <w:tcW w:w="5195" w:type="dxa"/>
          </w:tcPr>
          <w:p w14:paraId="71ACD64B" w14:textId="77777777" w:rsidR="0042199F" w:rsidRPr="002A0E5E" w:rsidRDefault="0042199F" w:rsidP="0091209D">
            <w:pPr>
              <w:pStyle w:val="ListParagraph"/>
              <w:numPr>
                <w:ilvl w:val="0"/>
                <w:numId w:val="156"/>
              </w:numPr>
              <w:rPr>
                <w:sz w:val="18"/>
                <w:szCs w:val="18"/>
              </w:rPr>
            </w:pPr>
            <w:r>
              <w:rPr>
                <w:sz w:val="18"/>
                <w:szCs w:val="18"/>
              </w:rPr>
              <w:t>LPNs</w:t>
            </w:r>
            <w:r w:rsidRPr="002A0E5E">
              <w:rPr>
                <w:sz w:val="18"/>
                <w:szCs w:val="18"/>
              </w:rPr>
              <w:t xml:space="preserve"> do not enter into sexual relations with clients.</w:t>
            </w:r>
          </w:p>
        </w:tc>
        <w:tc>
          <w:tcPr>
            <w:tcW w:w="612" w:type="dxa"/>
          </w:tcPr>
          <w:p w14:paraId="0EA5F143" w14:textId="77777777" w:rsidR="0042199F" w:rsidRPr="007B5511" w:rsidRDefault="0042199F" w:rsidP="00DF3BBD">
            <w:pPr>
              <w:rPr>
                <w:sz w:val="18"/>
                <w:szCs w:val="18"/>
              </w:rPr>
            </w:pPr>
          </w:p>
        </w:tc>
        <w:tc>
          <w:tcPr>
            <w:tcW w:w="567" w:type="dxa"/>
          </w:tcPr>
          <w:p w14:paraId="0F254E1E" w14:textId="77777777" w:rsidR="0042199F" w:rsidRPr="007B5511" w:rsidRDefault="005B195A" w:rsidP="00DF3BBD">
            <w:pPr>
              <w:rPr>
                <w:sz w:val="18"/>
                <w:szCs w:val="18"/>
              </w:rPr>
            </w:pPr>
            <w:r w:rsidRPr="00E175C3">
              <w:rPr>
                <w:sz w:val="36"/>
                <w:szCs w:val="36"/>
              </w:rPr>
              <w:sym w:font="Wingdings 2" w:char="F050"/>
            </w:r>
          </w:p>
        </w:tc>
        <w:tc>
          <w:tcPr>
            <w:tcW w:w="659" w:type="dxa"/>
          </w:tcPr>
          <w:p w14:paraId="25327FE9" w14:textId="77777777" w:rsidR="0042199F" w:rsidRPr="007B5511" w:rsidRDefault="0042199F" w:rsidP="00DF3BBD">
            <w:pPr>
              <w:rPr>
                <w:sz w:val="18"/>
                <w:szCs w:val="18"/>
              </w:rPr>
            </w:pPr>
          </w:p>
        </w:tc>
        <w:tc>
          <w:tcPr>
            <w:tcW w:w="617" w:type="dxa"/>
          </w:tcPr>
          <w:p w14:paraId="1D61CB2A" w14:textId="77777777" w:rsidR="0042199F" w:rsidRPr="007B5511" w:rsidRDefault="0042199F" w:rsidP="00DF3BBD">
            <w:pPr>
              <w:rPr>
                <w:sz w:val="18"/>
                <w:szCs w:val="18"/>
              </w:rPr>
            </w:pPr>
          </w:p>
        </w:tc>
        <w:tc>
          <w:tcPr>
            <w:tcW w:w="567" w:type="dxa"/>
          </w:tcPr>
          <w:p w14:paraId="4BBBC29A" w14:textId="77777777" w:rsidR="0042199F" w:rsidRPr="007B5511" w:rsidRDefault="0042199F" w:rsidP="00DF3BBD">
            <w:pPr>
              <w:rPr>
                <w:sz w:val="18"/>
                <w:szCs w:val="18"/>
              </w:rPr>
            </w:pPr>
          </w:p>
        </w:tc>
        <w:tc>
          <w:tcPr>
            <w:tcW w:w="652" w:type="dxa"/>
          </w:tcPr>
          <w:p w14:paraId="7D257E8F" w14:textId="77777777" w:rsidR="0042199F" w:rsidRPr="007B5511" w:rsidRDefault="0042199F" w:rsidP="00DF3BBD">
            <w:pPr>
              <w:rPr>
                <w:sz w:val="18"/>
                <w:szCs w:val="18"/>
              </w:rPr>
            </w:pPr>
          </w:p>
        </w:tc>
        <w:tc>
          <w:tcPr>
            <w:tcW w:w="612" w:type="dxa"/>
          </w:tcPr>
          <w:p w14:paraId="22753461" w14:textId="77777777" w:rsidR="0042199F" w:rsidRPr="007B5511" w:rsidRDefault="0042199F" w:rsidP="00DF3BBD">
            <w:pPr>
              <w:rPr>
                <w:sz w:val="18"/>
                <w:szCs w:val="18"/>
              </w:rPr>
            </w:pPr>
            <w:r w:rsidRPr="00C6412B">
              <w:rPr>
                <w:sz w:val="36"/>
                <w:szCs w:val="36"/>
              </w:rPr>
              <w:sym w:font="Wingdings 2" w:char="F050"/>
            </w:r>
          </w:p>
        </w:tc>
        <w:tc>
          <w:tcPr>
            <w:tcW w:w="612" w:type="dxa"/>
          </w:tcPr>
          <w:p w14:paraId="05672D9B" w14:textId="77777777" w:rsidR="0042199F" w:rsidRPr="007B5511" w:rsidRDefault="0042199F" w:rsidP="00DF3BBD">
            <w:pPr>
              <w:rPr>
                <w:sz w:val="18"/>
                <w:szCs w:val="18"/>
              </w:rPr>
            </w:pPr>
            <w:r w:rsidRPr="00C6412B">
              <w:rPr>
                <w:sz w:val="36"/>
                <w:szCs w:val="36"/>
              </w:rPr>
              <w:sym w:font="Wingdings 2" w:char="F050"/>
            </w:r>
          </w:p>
        </w:tc>
      </w:tr>
      <w:tr w:rsidR="0042199F" w:rsidRPr="007B5511" w14:paraId="4FF2292C" w14:textId="77777777" w:rsidTr="00DF3BBD">
        <w:tc>
          <w:tcPr>
            <w:tcW w:w="5195" w:type="dxa"/>
          </w:tcPr>
          <w:p w14:paraId="49CC7CC0" w14:textId="77777777" w:rsidR="0042199F" w:rsidRPr="004157D9" w:rsidRDefault="0042199F" w:rsidP="0091209D">
            <w:pPr>
              <w:pStyle w:val="ListParagraph"/>
              <w:numPr>
                <w:ilvl w:val="0"/>
                <w:numId w:val="156"/>
              </w:numPr>
              <w:rPr>
                <w:sz w:val="18"/>
                <w:szCs w:val="18"/>
              </w:rPr>
            </w:pPr>
            <w:r>
              <w:rPr>
                <w:sz w:val="18"/>
                <w:szCs w:val="18"/>
              </w:rPr>
              <w:t>LPNs</w:t>
            </w:r>
            <w:r w:rsidRPr="004157D9">
              <w:rPr>
                <w:sz w:val="18"/>
                <w:szCs w:val="18"/>
              </w:rPr>
              <w:t xml:space="preserve"> are careful about socializing with clients and former clients, especially when the client or former client is vulnerable or may require ongoing care.</w:t>
            </w:r>
          </w:p>
        </w:tc>
        <w:tc>
          <w:tcPr>
            <w:tcW w:w="612" w:type="dxa"/>
          </w:tcPr>
          <w:p w14:paraId="44DABA0D" w14:textId="77777777" w:rsidR="0042199F" w:rsidRPr="007B5511" w:rsidRDefault="005B195A" w:rsidP="00DF3BBD">
            <w:pPr>
              <w:rPr>
                <w:sz w:val="18"/>
                <w:szCs w:val="18"/>
              </w:rPr>
            </w:pPr>
            <w:r w:rsidRPr="00E175C3">
              <w:rPr>
                <w:sz w:val="36"/>
                <w:szCs w:val="36"/>
              </w:rPr>
              <w:sym w:font="Wingdings 2" w:char="F050"/>
            </w:r>
          </w:p>
        </w:tc>
        <w:tc>
          <w:tcPr>
            <w:tcW w:w="567" w:type="dxa"/>
          </w:tcPr>
          <w:p w14:paraId="16205892" w14:textId="77777777" w:rsidR="0042199F" w:rsidRPr="007B5511" w:rsidRDefault="005B195A" w:rsidP="00DF3BBD">
            <w:pPr>
              <w:rPr>
                <w:sz w:val="18"/>
                <w:szCs w:val="18"/>
              </w:rPr>
            </w:pPr>
            <w:r w:rsidRPr="00E175C3">
              <w:rPr>
                <w:sz w:val="36"/>
                <w:szCs w:val="36"/>
              </w:rPr>
              <w:sym w:font="Wingdings 2" w:char="F050"/>
            </w:r>
          </w:p>
        </w:tc>
        <w:tc>
          <w:tcPr>
            <w:tcW w:w="659" w:type="dxa"/>
          </w:tcPr>
          <w:p w14:paraId="71F29654" w14:textId="77777777" w:rsidR="0042199F" w:rsidRPr="007B5511" w:rsidRDefault="0042199F" w:rsidP="00DF3BBD">
            <w:pPr>
              <w:rPr>
                <w:sz w:val="18"/>
                <w:szCs w:val="18"/>
              </w:rPr>
            </w:pPr>
          </w:p>
        </w:tc>
        <w:tc>
          <w:tcPr>
            <w:tcW w:w="617" w:type="dxa"/>
          </w:tcPr>
          <w:p w14:paraId="027E04B0" w14:textId="77777777" w:rsidR="0042199F" w:rsidRPr="007B5511" w:rsidRDefault="0042199F" w:rsidP="00DF3BBD">
            <w:pPr>
              <w:rPr>
                <w:sz w:val="18"/>
                <w:szCs w:val="18"/>
              </w:rPr>
            </w:pPr>
          </w:p>
        </w:tc>
        <w:tc>
          <w:tcPr>
            <w:tcW w:w="567" w:type="dxa"/>
          </w:tcPr>
          <w:p w14:paraId="37868444" w14:textId="77777777" w:rsidR="0042199F" w:rsidRPr="007B5511" w:rsidRDefault="0042199F" w:rsidP="00DF3BBD">
            <w:pPr>
              <w:rPr>
                <w:sz w:val="18"/>
                <w:szCs w:val="18"/>
              </w:rPr>
            </w:pPr>
          </w:p>
        </w:tc>
        <w:tc>
          <w:tcPr>
            <w:tcW w:w="652" w:type="dxa"/>
          </w:tcPr>
          <w:p w14:paraId="3E8D049D" w14:textId="77777777" w:rsidR="0042199F" w:rsidRPr="007B5511" w:rsidRDefault="0042199F" w:rsidP="00DF3BBD">
            <w:pPr>
              <w:rPr>
                <w:sz w:val="18"/>
                <w:szCs w:val="18"/>
              </w:rPr>
            </w:pPr>
          </w:p>
        </w:tc>
        <w:tc>
          <w:tcPr>
            <w:tcW w:w="612" w:type="dxa"/>
          </w:tcPr>
          <w:p w14:paraId="42F6D8B2" w14:textId="77777777" w:rsidR="0042199F" w:rsidRPr="007B5511" w:rsidRDefault="0042199F" w:rsidP="00DF3BBD">
            <w:pPr>
              <w:rPr>
                <w:sz w:val="18"/>
                <w:szCs w:val="18"/>
              </w:rPr>
            </w:pPr>
            <w:r w:rsidRPr="00C6412B">
              <w:rPr>
                <w:sz w:val="36"/>
                <w:szCs w:val="36"/>
              </w:rPr>
              <w:sym w:font="Wingdings 2" w:char="F050"/>
            </w:r>
          </w:p>
        </w:tc>
        <w:tc>
          <w:tcPr>
            <w:tcW w:w="612" w:type="dxa"/>
          </w:tcPr>
          <w:p w14:paraId="12E40074" w14:textId="77777777" w:rsidR="0042199F" w:rsidRPr="007B5511" w:rsidRDefault="0042199F" w:rsidP="00DF3BBD">
            <w:pPr>
              <w:rPr>
                <w:sz w:val="18"/>
                <w:szCs w:val="18"/>
              </w:rPr>
            </w:pPr>
            <w:r w:rsidRPr="00C6412B">
              <w:rPr>
                <w:sz w:val="36"/>
                <w:szCs w:val="36"/>
              </w:rPr>
              <w:sym w:font="Wingdings 2" w:char="F050"/>
            </w:r>
          </w:p>
        </w:tc>
      </w:tr>
      <w:tr w:rsidR="0042199F" w:rsidRPr="007B5511" w14:paraId="2BB1A166" w14:textId="77777777" w:rsidTr="00DF3BBD">
        <w:tc>
          <w:tcPr>
            <w:tcW w:w="5195" w:type="dxa"/>
          </w:tcPr>
          <w:p w14:paraId="18225E52" w14:textId="77777777" w:rsidR="0042199F" w:rsidRPr="00917ADA" w:rsidRDefault="0042199F" w:rsidP="0091209D">
            <w:pPr>
              <w:pStyle w:val="ListParagraph"/>
              <w:numPr>
                <w:ilvl w:val="0"/>
                <w:numId w:val="156"/>
              </w:numPr>
              <w:rPr>
                <w:sz w:val="18"/>
                <w:szCs w:val="18"/>
              </w:rPr>
            </w:pPr>
            <w:r>
              <w:rPr>
                <w:sz w:val="18"/>
                <w:szCs w:val="18"/>
              </w:rPr>
              <w:t>LPNs</w:t>
            </w:r>
            <w:r w:rsidRPr="00917ADA">
              <w:rPr>
                <w:sz w:val="18"/>
                <w:szCs w:val="18"/>
              </w:rPr>
              <w:t xml:space="preserve"> maintain the same boundaries with the client’s family and friends as with the client.</w:t>
            </w:r>
          </w:p>
        </w:tc>
        <w:tc>
          <w:tcPr>
            <w:tcW w:w="612" w:type="dxa"/>
          </w:tcPr>
          <w:p w14:paraId="79892163" w14:textId="77777777" w:rsidR="0042199F" w:rsidRPr="007B5511" w:rsidRDefault="005B195A" w:rsidP="00DF3BBD">
            <w:pPr>
              <w:rPr>
                <w:sz w:val="18"/>
                <w:szCs w:val="18"/>
              </w:rPr>
            </w:pPr>
            <w:r w:rsidRPr="00E175C3">
              <w:rPr>
                <w:sz w:val="36"/>
                <w:szCs w:val="36"/>
              </w:rPr>
              <w:sym w:font="Wingdings 2" w:char="F050"/>
            </w:r>
          </w:p>
        </w:tc>
        <w:tc>
          <w:tcPr>
            <w:tcW w:w="567" w:type="dxa"/>
          </w:tcPr>
          <w:p w14:paraId="1CD2DC9C" w14:textId="77777777" w:rsidR="0042199F" w:rsidRPr="007B5511" w:rsidRDefault="005B195A" w:rsidP="00DF3BBD">
            <w:pPr>
              <w:rPr>
                <w:sz w:val="18"/>
                <w:szCs w:val="18"/>
              </w:rPr>
            </w:pPr>
            <w:r w:rsidRPr="00E175C3">
              <w:rPr>
                <w:sz w:val="36"/>
                <w:szCs w:val="36"/>
              </w:rPr>
              <w:sym w:font="Wingdings 2" w:char="F050"/>
            </w:r>
          </w:p>
        </w:tc>
        <w:tc>
          <w:tcPr>
            <w:tcW w:w="659" w:type="dxa"/>
          </w:tcPr>
          <w:p w14:paraId="60661A12" w14:textId="77777777" w:rsidR="0042199F" w:rsidRPr="007B5511" w:rsidRDefault="0042199F" w:rsidP="00DF3BBD">
            <w:pPr>
              <w:rPr>
                <w:sz w:val="18"/>
                <w:szCs w:val="18"/>
              </w:rPr>
            </w:pPr>
          </w:p>
        </w:tc>
        <w:tc>
          <w:tcPr>
            <w:tcW w:w="617" w:type="dxa"/>
          </w:tcPr>
          <w:p w14:paraId="480316BB" w14:textId="77777777" w:rsidR="0042199F" w:rsidRPr="007B5511" w:rsidRDefault="0042199F" w:rsidP="00DF3BBD">
            <w:pPr>
              <w:rPr>
                <w:sz w:val="18"/>
                <w:szCs w:val="18"/>
              </w:rPr>
            </w:pPr>
          </w:p>
        </w:tc>
        <w:tc>
          <w:tcPr>
            <w:tcW w:w="567" w:type="dxa"/>
          </w:tcPr>
          <w:p w14:paraId="398BD6E1" w14:textId="77777777" w:rsidR="0042199F" w:rsidRPr="007B5511" w:rsidRDefault="0042199F" w:rsidP="00DF3BBD">
            <w:pPr>
              <w:rPr>
                <w:sz w:val="18"/>
                <w:szCs w:val="18"/>
              </w:rPr>
            </w:pPr>
          </w:p>
        </w:tc>
        <w:tc>
          <w:tcPr>
            <w:tcW w:w="652" w:type="dxa"/>
          </w:tcPr>
          <w:p w14:paraId="44BF5280" w14:textId="77777777" w:rsidR="0042199F" w:rsidRPr="007B5511" w:rsidRDefault="0042199F" w:rsidP="00DF3BBD">
            <w:pPr>
              <w:rPr>
                <w:sz w:val="18"/>
                <w:szCs w:val="18"/>
              </w:rPr>
            </w:pPr>
          </w:p>
        </w:tc>
        <w:tc>
          <w:tcPr>
            <w:tcW w:w="612" w:type="dxa"/>
          </w:tcPr>
          <w:p w14:paraId="7ACCCD64" w14:textId="77777777" w:rsidR="0042199F" w:rsidRPr="007B5511" w:rsidRDefault="0042199F" w:rsidP="00DF3BBD">
            <w:pPr>
              <w:rPr>
                <w:sz w:val="18"/>
                <w:szCs w:val="18"/>
              </w:rPr>
            </w:pPr>
            <w:r w:rsidRPr="00C6412B">
              <w:rPr>
                <w:sz w:val="36"/>
                <w:szCs w:val="36"/>
              </w:rPr>
              <w:sym w:font="Wingdings 2" w:char="F050"/>
            </w:r>
          </w:p>
        </w:tc>
        <w:tc>
          <w:tcPr>
            <w:tcW w:w="612" w:type="dxa"/>
          </w:tcPr>
          <w:p w14:paraId="1DF06DD1" w14:textId="77777777" w:rsidR="0042199F" w:rsidRPr="007B5511" w:rsidRDefault="0042199F" w:rsidP="00DF3BBD">
            <w:pPr>
              <w:rPr>
                <w:sz w:val="18"/>
                <w:szCs w:val="18"/>
              </w:rPr>
            </w:pPr>
            <w:r w:rsidRPr="00C6412B">
              <w:rPr>
                <w:sz w:val="36"/>
                <w:szCs w:val="36"/>
              </w:rPr>
              <w:sym w:font="Wingdings 2" w:char="F050"/>
            </w:r>
          </w:p>
        </w:tc>
      </w:tr>
      <w:tr w:rsidR="0042199F" w:rsidRPr="007B5511" w14:paraId="3D489F11" w14:textId="77777777" w:rsidTr="00DF3BBD">
        <w:tc>
          <w:tcPr>
            <w:tcW w:w="5195" w:type="dxa"/>
          </w:tcPr>
          <w:p w14:paraId="5889A1EA" w14:textId="77777777" w:rsidR="0042199F" w:rsidRPr="0047561C" w:rsidRDefault="0042199F" w:rsidP="0091209D">
            <w:pPr>
              <w:pStyle w:val="ListParagraph"/>
              <w:numPr>
                <w:ilvl w:val="0"/>
                <w:numId w:val="156"/>
              </w:numPr>
              <w:rPr>
                <w:sz w:val="18"/>
                <w:szCs w:val="18"/>
              </w:rPr>
            </w:pPr>
            <w:r>
              <w:rPr>
                <w:sz w:val="18"/>
                <w:szCs w:val="18"/>
              </w:rPr>
              <w:t>LPNs</w:t>
            </w:r>
            <w:r w:rsidRPr="0047561C">
              <w:rPr>
                <w:sz w:val="18"/>
                <w:szCs w:val="18"/>
              </w:rPr>
              <w:t xml:space="preserve"> help colleagues to maintain professional boundaries and report evidence of boundary violations to the appropriate person.</w:t>
            </w:r>
          </w:p>
        </w:tc>
        <w:tc>
          <w:tcPr>
            <w:tcW w:w="612" w:type="dxa"/>
          </w:tcPr>
          <w:p w14:paraId="3315825F" w14:textId="77777777" w:rsidR="0042199F" w:rsidRPr="007B5511" w:rsidRDefault="005B195A" w:rsidP="00DF3BBD">
            <w:pPr>
              <w:rPr>
                <w:sz w:val="18"/>
                <w:szCs w:val="18"/>
              </w:rPr>
            </w:pPr>
            <w:r w:rsidRPr="00E175C3">
              <w:rPr>
                <w:sz w:val="36"/>
                <w:szCs w:val="36"/>
              </w:rPr>
              <w:sym w:font="Wingdings 2" w:char="F050"/>
            </w:r>
          </w:p>
        </w:tc>
        <w:tc>
          <w:tcPr>
            <w:tcW w:w="567" w:type="dxa"/>
          </w:tcPr>
          <w:p w14:paraId="5B3753B9" w14:textId="77777777" w:rsidR="0042199F" w:rsidRPr="007B5511" w:rsidRDefault="005B195A" w:rsidP="00DF3BBD">
            <w:pPr>
              <w:rPr>
                <w:sz w:val="18"/>
                <w:szCs w:val="18"/>
              </w:rPr>
            </w:pPr>
            <w:r w:rsidRPr="00E175C3">
              <w:rPr>
                <w:sz w:val="36"/>
                <w:szCs w:val="36"/>
              </w:rPr>
              <w:sym w:font="Wingdings 2" w:char="F050"/>
            </w:r>
          </w:p>
        </w:tc>
        <w:tc>
          <w:tcPr>
            <w:tcW w:w="659" w:type="dxa"/>
          </w:tcPr>
          <w:p w14:paraId="7493B88B" w14:textId="77777777" w:rsidR="0042199F" w:rsidRPr="007B5511" w:rsidRDefault="0042199F" w:rsidP="00DF3BBD">
            <w:pPr>
              <w:rPr>
                <w:sz w:val="18"/>
                <w:szCs w:val="18"/>
              </w:rPr>
            </w:pPr>
          </w:p>
        </w:tc>
        <w:tc>
          <w:tcPr>
            <w:tcW w:w="617" w:type="dxa"/>
          </w:tcPr>
          <w:p w14:paraId="621BB29E" w14:textId="77777777" w:rsidR="0042199F" w:rsidRPr="007B5511" w:rsidRDefault="0042199F" w:rsidP="00DF3BBD">
            <w:pPr>
              <w:rPr>
                <w:sz w:val="18"/>
                <w:szCs w:val="18"/>
              </w:rPr>
            </w:pPr>
          </w:p>
        </w:tc>
        <w:tc>
          <w:tcPr>
            <w:tcW w:w="567" w:type="dxa"/>
          </w:tcPr>
          <w:p w14:paraId="5BA036A2" w14:textId="77777777" w:rsidR="0042199F" w:rsidRPr="007B5511" w:rsidRDefault="0042199F" w:rsidP="00DF3BBD">
            <w:pPr>
              <w:rPr>
                <w:sz w:val="18"/>
                <w:szCs w:val="18"/>
              </w:rPr>
            </w:pPr>
          </w:p>
        </w:tc>
        <w:tc>
          <w:tcPr>
            <w:tcW w:w="652" w:type="dxa"/>
          </w:tcPr>
          <w:p w14:paraId="2C5CB986" w14:textId="77777777" w:rsidR="0042199F" w:rsidRPr="007B5511" w:rsidRDefault="0042199F" w:rsidP="00DF3BBD">
            <w:pPr>
              <w:rPr>
                <w:sz w:val="18"/>
                <w:szCs w:val="18"/>
              </w:rPr>
            </w:pPr>
          </w:p>
        </w:tc>
        <w:tc>
          <w:tcPr>
            <w:tcW w:w="612" w:type="dxa"/>
          </w:tcPr>
          <w:p w14:paraId="7C4606E5" w14:textId="77777777" w:rsidR="0042199F" w:rsidRPr="007B5511" w:rsidRDefault="0042199F" w:rsidP="00DF3BBD">
            <w:pPr>
              <w:rPr>
                <w:sz w:val="18"/>
                <w:szCs w:val="18"/>
              </w:rPr>
            </w:pPr>
            <w:r w:rsidRPr="00C6412B">
              <w:rPr>
                <w:sz w:val="36"/>
                <w:szCs w:val="36"/>
              </w:rPr>
              <w:sym w:font="Wingdings 2" w:char="F050"/>
            </w:r>
          </w:p>
        </w:tc>
        <w:tc>
          <w:tcPr>
            <w:tcW w:w="612" w:type="dxa"/>
          </w:tcPr>
          <w:p w14:paraId="25836865" w14:textId="77777777" w:rsidR="0042199F" w:rsidRPr="007B5511" w:rsidRDefault="0042199F" w:rsidP="00DF3BBD">
            <w:pPr>
              <w:rPr>
                <w:sz w:val="18"/>
                <w:szCs w:val="18"/>
              </w:rPr>
            </w:pPr>
            <w:r w:rsidRPr="00C6412B">
              <w:rPr>
                <w:sz w:val="36"/>
                <w:szCs w:val="36"/>
              </w:rPr>
              <w:sym w:font="Wingdings 2" w:char="F050"/>
            </w:r>
          </w:p>
        </w:tc>
      </w:tr>
      <w:tr w:rsidR="0042199F" w:rsidRPr="007B5511" w14:paraId="2B1D0060" w14:textId="77777777" w:rsidTr="00DF3BBD">
        <w:tc>
          <w:tcPr>
            <w:tcW w:w="5195" w:type="dxa"/>
            <w:tcBorders>
              <w:bottom w:val="single" w:sz="4" w:space="0" w:color="auto"/>
            </w:tcBorders>
          </w:tcPr>
          <w:p w14:paraId="260B27BE" w14:textId="77777777" w:rsidR="0042199F" w:rsidRDefault="0042199F" w:rsidP="0091209D">
            <w:pPr>
              <w:pStyle w:val="ListParagraph"/>
              <w:numPr>
                <w:ilvl w:val="0"/>
                <w:numId w:val="156"/>
              </w:numPr>
              <w:rPr>
                <w:sz w:val="18"/>
                <w:szCs w:val="18"/>
              </w:rPr>
            </w:pPr>
            <w:r w:rsidRPr="0018531D">
              <w:rPr>
                <w:sz w:val="18"/>
                <w:szCs w:val="18"/>
              </w:rPr>
              <w:t>At times, a LPN must care for clients who are family or friends. When possible, overall responsibility for care is transferred to another health care provider</w:t>
            </w:r>
            <w:r>
              <w:rPr>
                <w:sz w:val="18"/>
                <w:szCs w:val="18"/>
              </w:rPr>
              <w:t>.</w:t>
            </w:r>
          </w:p>
          <w:p w14:paraId="15007254" w14:textId="77777777" w:rsidR="0042199F" w:rsidRPr="0018531D" w:rsidRDefault="0042199F" w:rsidP="00DF3BBD">
            <w:pPr>
              <w:pStyle w:val="ListParagraph"/>
              <w:ind w:left="360"/>
              <w:rPr>
                <w:sz w:val="18"/>
                <w:szCs w:val="18"/>
              </w:rPr>
            </w:pPr>
          </w:p>
        </w:tc>
        <w:tc>
          <w:tcPr>
            <w:tcW w:w="612" w:type="dxa"/>
            <w:tcBorders>
              <w:bottom w:val="single" w:sz="4" w:space="0" w:color="auto"/>
            </w:tcBorders>
          </w:tcPr>
          <w:p w14:paraId="4D2EACDF" w14:textId="77777777" w:rsidR="0042199F" w:rsidRPr="007B5511" w:rsidRDefault="0042199F" w:rsidP="00DF3BBD">
            <w:pPr>
              <w:rPr>
                <w:sz w:val="18"/>
                <w:szCs w:val="18"/>
              </w:rPr>
            </w:pPr>
          </w:p>
        </w:tc>
        <w:tc>
          <w:tcPr>
            <w:tcW w:w="567" w:type="dxa"/>
            <w:tcBorders>
              <w:bottom w:val="single" w:sz="4" w:space="0" w:color="auto"/>
            </w:tcBorders>
          </w:tcPr>
          <w:p w14:paraId="12AAD53C" w14:textId="77777777" w:rsidR="0042199F" w:rsidRPr="007B5511" w:rsidRDefault="0042199F" w:rsidP="00DF3BBD">
            <w:pPr>
              <w:rPr>
                <w:sz w:val="18"/>
                <w:szCs w:val="18"/>
              </w:rPr>
            </w:pPr>
          </w:p>
        </w:tc>
        <w:tc>
          <w:tcPr>
            <w:tcW w:w="659" w:type="dxa"/>
            <w:tcBorders>
              <w:bottom w:val="single" w:sz="4" w:space="0" w:color="auto"/>
            </w:tcBorders>
          </w:tcPr>
          <w:p w14:paraId="3EC319B1" w14:textId="77777777" w:rsidR="0042199F" w:rsidRPr="007B5511" w:rsidRDefault="0042199F" w:rsidP="00DF3BBD">
            <w:pPr>
              <w:rPr>
                <w:sz w:val="18"/>
                <w:szCs w:val="18"/>
              </w:rPr>
            </w:pPr>
          </w:p>
        </w:tc>
        <w:tc>
          <w:tcPr>
            <w:tcW w:w="617" w:type="dxa"/>
            <w:tcBorders>
              <w:bottom w:val="single" w:sz="4" w:space="0" w:color="auto"/>
            </w:tcBorders>
          </w:tcPr>
          <w:p w14:paraId="5DBD6C4C"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46F08703" w14:textId="77777777" w:rsidR="0042199F" w:rsidRPr="007B5511" w:rsidRDefault="0042199F" w:rsidP="00DF3BBD">
            <w:pPr>
              <w:rPr>
                <w:sz w:val="18"/>
                <w:szCs w:val="18"/>
              </w:rPr>
            </w:pPr>
          </w:p>
        </w:tc>
        <w:tc>
          <w:tcPr>
            <w:tcW w:w="652" w:type="dxa"/>
            <w:tcBorders>
              <w:bottom w:val="single" w:sz="4" w:space="0" w:color="auto"/>
            </w:tcBorders>
          </w:tcPr>
          <w:p w14:paraId="14784B0B" w14:textId="77777777" w:rsidR="0042199F" w:rsidRPr="007B5511" w:rsidRDefault="005B195A" w:rsidP="00DF3BBD">
            <w:pPr>
              <w:rPr>
                <w:sz w:val="18"/>
                <w:szCs w:val="18"/>
              </w:rPr>
            </w:pPr>
            <w:r w:rsidRPr="00E175C3">
              <w:rPr>
                <w:sz w:val="36"/>
                <w:szCs w:val="36"/>
              </w:rPr>
              <w:sym w:font="Wingdings 2" w:char="F050"/>
            </w:r>
          </w:p>
        </w:tc>
        <w:tc>
          <w:tcPr>
            <w:tcW w:w="612" w:type="dxa"/>
            <w:tcBorders>
              <w:bottom w:val="single" w:sz="4" w:space="0" w:color="auto"/>
            </w:tcBorders>
          </w:tcPr>
          <w:p w14:paraId="65E3AD60" w14:textId="77777777" w:rsidR="0042199F" w:rsidRPr="007B5511" w:rsidRDefault="0042199F" w:rsidP="00DF3BBD">
            <w:pPr>
              <w:rPr>
                <w:sz w:val="18"/>
                <w:szCs w:val="18"/>
              </w:rPr>
            </w:pPr>
            <w:r w:rsidRPr="00C6412B">
              <w:rPr>
                <w:sz w:val="36"/>
                <w:szCs w:val="36"/>
              </w:rPr>
              <w:sym w:font="Wingdings 2" w:char="F050"/>
            </w:r>
          </w:p>
        </w:tc>
        <w:tc>
          <w:tcPr>
            <w:tcW w:w="612" w:type="dxa"/>
            <w:tcBorders>
              <w:bottom w:val="single" w:sz="4" w:space="0" w:color="auto"/>
            </w:tcBorders>
          </w:tcPr>
          <w:p w14:paraId="6A7F278B" w14:textId="77777777" w:rsidR="0042199F" w:rsidRPr="007B5511" w:rsidRDefault="0042199F" w:rsidP="00DF3BBD">
            <w:pPr>
              <w:rPr>
                <w:sz w:val="18"/>
                <w:szCs w:val="18"/>
              </w:rPr>
            </w:pPr>
            <w:r w:rsidRPr="00C6412B">
              <w:rPr>
                <w:sz w:val="36"/>
                <w:szCs w:val="36"/>
              </w:rPr>
              <w:sym w:font="Wingdings 2" w:char="F050"/>
            </w:r>
          </w:p>
        </w:tc>
      </w:tr>
      <w:tr w:rsidR="0042199F" w:rsidRPr="007B5511" w14:paraId="3A553563" w14:textId="77777777" w:rsidTr="00DF3BBD">
        <w:tc>
          <w:tcPr>
            <w:tcW w:w="5195" w:type="dxa"/>
          </w:tcPr>
          <w:p w14:paraId="12A4268A" w14:textId="77777777" w:rsidR="0042199F" w:rsidRPr="00630D05" w:rsidRDefault="0042199F" w:rsidP="0091209D">
            <w:pPr>
              <w:pStyle w:val="ListParagraph"/>
              <w:numPr>
                <w:ilvl w:val="0"/>
                <w:numId w:val="156"/>
              </w:numPr>
              <w:rPr>
                <w:sz w:val="18"/>
                <w:szCs w:val="18"/>
              </w:rPr>
            </w:pPr>
            <w:r>
              <w:rPr>
                <w:sz w:val="18"/>
                <w:szCs w:val="18"/>
              </w:rPr>
              <w:t>At times, a LPN</w:t>
            </w:r>
            <w:r w:rsidRPr="00630D05">
              <w:rPr>
                <w:sz w:val="18"/>
                <w:szCs w:val="18"/>
              </w:rPr>
              <w:t xml:space="preserve"> may want to provide some care for family or friends. This situation requires caution, discussion of boundaries and the dual role with everyone affected and careful consideration of alternatives.</w:t>
            </w:r>
          </w:p>
        </w:tc>
        <w:tc>
          <w:tcPr>
            <w:tcW w:w="612" w:type="dxa"/>
          </w:tcPr>
          <w:p w14:paraId="3E67306F" w14:textId="77777777" w:rsidR="0042199F" w:rsidRPr="007B5511" w:rsidRDefault="005B195A" w:rsidP="00DF3BBD">
            <w:pPr>
              <w:rPr>
                <w:sz w:val="18"/>
                <w:szCs w:val="18"/>
              </w:rPr>
            </w:pPr>
            <w:r w:rsidRPr="00E175C3">
              <w:rPr>
                <w:sz w:val="36"/>
                <w:szCs w:val="36"/>
              </w:rPr>
              <w:sym w:font="Wingdings 2" w:char="F050"/>
            </w:r>
          </w:p>
        </w:tc>
        <w:tc>
          <w:tcPr>
            <w:tcW w:w="567" w:type="dxa"/>
          </w:tcPr>
          <w:p w14:paraId="17B9E3ED" w14:textId="77777777" w:rsidR="0042199F" w:rsidRPr="007B5511" w:rsidRDefault="005B195A" w:rsidP="00DF3BBD">
            <w:pPr>
              <w:rPr>
                <w:sz w:val="18"/>
                <w:szCs w:val="18"/>
              </w:rPr>
            </w:pPr>
            <w:r w:rsidRPr="00E175C3">
              <w:rPr>
                <w:sz w:val="36"/>
                <w:szCs w:val="36"/>
              </w:rPr>
              <w:sym w:font="Wingdings 2" w:char="F050"/>
            </w:r>
          </w:p>
        </w:tc>
        <w:tc>
          <w:tcPr>
            <w:tcW w:w="659" w:type="dxa"/>
          </w:tcPr>
          <w:p w14:paraId="5169A728" w14:textId="77777777" w:rsidR="0042199F" w:rsidRPr="007B5511" w:rsidRDefault="0042199F" w:rsidP="00DF3BBD">
            <w:pPr>
              <w:rPr>
                <w:sz w:val="18"/>
                <w:szCs w:val="18"/>
              </w:rPr>
            </w:pPr>
          </w:p>
        </w:tc>
        <w:tc>
          <w:tcPr>
            <w:tcW w:w="617" w:type="dxa"/>
          </w:tcPr>
          <w:p w14:paraId="5D3E7BE0" w14:textId="77777777" w:rsidR="0042199F" w:rsidRPr="007B5511" w:rsidRDefault="0042199F" w:rsidP="00DF3BBD">
            <w:pPr>
              <w:rPr>
                <w:sz w:val="18"/>
                <w:szCs w:val="18"/>
              </w:rPr>
            </w:pPr>
          </w:p>
        </w:tc>
        <w:tc>
          <w:tcPr>
            <w:tcW w:w="567" w:type="dxa"/>
          </w:tcPr>
          <w:p w14:paraId="4123321E" w14:textId="77777777" w:rsidR="0042199F" w:rsidRPr="007B5511" w:rsidRDefault="0042199F" w:rsidP="00DF3BBD">
            <w:pPr>
              <w:rPr>
                <w:sz w:val="18"/>
                <w:szCs w:val="18"/>
              </w:rPr>
            </w:pPr>
          </w:p>
        </w:tc>
        <w:tc>
          <w:tcPr>
            <w:tcW w:w="652" w:type="dxa"/>
          </w:tcPr>
          <w:p w14:paraId="7E467865" w14:textId="77777777" w:rsidR="0042199F" w:rsidRPr="007B5511" w:rsidRDefault="0042199F" w:rsidP="00DF3BBD">
            <w:pPr>
              <w:rPr>
                <w:sz w:val="18"/>
                <w:szCs w:val="18"/>
              </w:rPr>
            </w:pPr>
          </w:p>
        </w:tc>
        <w:tc>
          <w:tcPr>
            <w:tcW w:w="612" w:type="dxa"/>
          </w:tcPr>
          <w:p w14:paraId="7085B02D" w14:textId="77777777" w:rsidR="0042199F" w:rsidRPr="007B5511" w:rsidRDefault="0042199F" w:rsidP="00DF3BBD">
            <w:pPr>
              <w:rPr>
                <w:sz w:val="18"/>
                <w:szCs w:val="18"/>
              </w:rPr>
            </w:pPr>
            <w:r w:rsidRPr="00C6412B">
              <w:rPr>
                <w:sz w:val="36"/>
                <w:szCs w:val="36"/>
              </w:rPr>
              <w:sym w:font="Wingdings 2" w:char="F050"/>
            </w:r>
          </w:p>
        </w:tc>
        <w:tc>
          <w:tcPr>
            <w:tcW w:w="612" w:type="dxa"/>
          </w:tcPr>
          <w:p w14:paraId="53C4A75B" w14:textId="77777777" w:rsidR="0042199F" w:rsidRPr="007B5511" w:rsidRDefault="0042199F" w:rsidP="00DF3BBD">
            <w:pPr>
              <w:rPr>
                <w:sz w:val="18"/>
                <w:szCs w:val="18"/>
              </w:rPr>
            </w:pPr>
            <w:r w:rsidRPr="00C6412B">
              <w:rPr>
                <w:sz w:val="36"/>
                <w:szCs w:val="36"/>
              </w:rPr>
              <w:sym w:font="Wingdings 2" w:char="F050"/>
            </w:r>
          </w:p>
        </w:tc>
      </w:tr>
      <w:tr w:rsidR="0042199F" w:rsidRPr="007B5511" w14:paraId="142A47B5" w14:textId="77777777" w:rsidTr="00DF3BBD">
        <w:tc>
          <w:tcPr>
            <w:tcW w:w="5195" w:type="dxa"/>
          </w:tcPr>
          <w:p w14:paraId="71EDDCF2" w14:textId="77777777" w:rsidR="0042199F" w:rsidRPr="001F182C" w:rsidRDefault="0042199F" w:rsidP="0091209D">
            <w:pPr>
              <w:pStyle w:val="ListParagraph"/>
              <w:numPr>
                <w:ilvl w:val="0"/>
                <w:numId w:val="156"/>
              </w:numPr>
              <w:rPr>
                <w:sz w:val="18"/>
                <w:szCs w:val="18"/>
              </w:rPr>
            </w:pPr>
            <w:r>
              <w:rPr>
                <w:sz w:val="18"/>
                <w:szCs w:val="18"/>
              </w:rPr>
              <w:t>LPNs</w:t>
            </w:r>
            <w:r w:rsidRPr="001F182C">
              <w:rPr>
                <w:sz w:val="18"/>
                <w:szCs w:val="18"/>
              </w:rPr>
              <w:t xml:space="preserve"> in a dual role make it clear to clients when they are acting in a professional capacity and when they are acting in a personal capacity.</w:t>
            </w:r>
          </w:p>
        </w:tc>
        <w:tc>
          <w:tcPr>
            <w:tcW w:w="612" w:type="dxa"/>
          </w:tcPr>
          <w:p w14:paraId="4D4222C7" w14:textId="77777777" w:rsidR="0042199F" w:rsidRPr="007B5511" w:rsidRDefault="005B195A" w:rsidP="00DF3BBD">
            <w:pPr>
              <w:rPr>
                <w:sz w:val="18"/>
                <w:szCs w:val="18"/>
              </w:rPr>
            </w:pPr>
            <w:r w:rsidRPr="00E175C3">
              <w:rPr>
                <w:sz w:val="36"/>
                <w:szCs w:val="36"/>
              </w:rPr>
              <w:sym w:font="Wingdings 2" w:char="F050"/>
            </w:r>
          </w:p>
        </w:tc>
        <w:tc>
          <w:tcPr>
            <w:tcW w:w="567" w:type="dxa"/>
          </w:tcPr>
          <w:p w14:paraId="7D3D17A9" w14:textId="77777777" w:rsidR="0042199F" w:rsidRPr="007B5511" w:rsidRDefault="005B195A" w:rsidP="00DF3BBD">
            <w:pPr>
              <w:rPr>
                <w:sz w:val="18"/>
                <w:szCs w:val="18"/>
              </w:rPr>
            </w:pPr>
            <w:r w:rsidRPr="00E175C3">
              <w:rPr>
                <w:sz w:val="36"/>
                <w:szCs w:val="36"/>
              </w:rPr>
              <w:sym w:font="Wingdings 2" w:char="F050"/>
            </w:r>
          </w:p>
        </w:tc>
        <w:tc>
          <w:tcPr>
            <w:tcW w:w="659" w:type="dxa"/>
          </w:tcPr>
          <w:p w14:paraId="2BC1B9C3" w14:textId="77777777" w:rsidR="0042199F" w:rsidRPr="007B5511" w:rsidRDefault="0042199F" w:rsidP="00DF3BBD">
            <w:pPr>
              <w:rPr>
                <w:sz w:val="18"/>
                <w:szCs w:val="18"/>
              </w:rPr>
            </w:pPr>
          </w:p>
        </w:tc>
        <w:tc>
          <w:tcPr>
            <w:tcW w:w="617" w:type="dxa"/>
          </w:tcPr>
          <w:p w14:paraId="420041FC" w14:textId="77777777" w:rsidR="0042199F" w:rsidRPr="007B5511" w:rsidRDefault="0042199F" w:rsidP="00DF3BBD">
            <w:pPr>
              <w:rPr>
                <w:sz w:val="18"/>
                <w:szCs w:val="18"/>
              </w:rPr>
            </w:pPr>
          </w:p>
        </w:tc>
        <w:tc>
          <w:tcPr>
            <w:tcW w:w="567" w:type="dxa"/>
          </w:tcPr>
          <w:p w14:paraId="1EF039B7" w14:textId="77777777" w:rsidR="0042199F" w:rsidRPr="007B5511" w:rsidRDefault="0042199F" w:rsidP="00DF3BBD">
            <w:pPr>
              <w:rPr>
                <w:sz w:val="18"/>
                <w:szCs w:val="18"/>
              </w:rPr>
            </w:pPr>
          </w:p>
        </w:tc>
        <w:tc>
          <w:tcPr>
            <w:tcW w:w="652" w:type="dxa"/>
          </w:tcPr>
          <w:p w14:paraId="00E2DACE" w14:textId="77777777" w:rsidR="0042199F" w:rsidRPr="007B5511" w:rsidRDefault="0042199F" w:rsidP="00DF3BBD">
            <w:pPr>
              <w:rPr>
                <w:sz w:val="18"/>
                <w:szCs w:val="18"/>
              </w:rPr>
            </w:pPr>
          </w:p>
        </w:tc>
        <w:tc>
          <w:tcPr>
            <w:tcW w:w="612" w:type="dxa"/>
          </w:tcPr>
          <w:p w14:paraId="19F0C297" w14:textId="77777777" w:rsidR="0042199F" w:rsidRPr="007B5511" w:rsidRDefault="0042199F" w:rsidP="00DF3BBD">
            <w:pPr>
              <w:rPr>
                <w:sz w:val="18"/>
                <w:szCs w:val="18"/>
              </w:rPr>
            </w:pPr>
            <w:r w:rsidRPr="00C6412B">
              <w:rPr>
                <w:sz w:val="36"/>
                <w:szCs w:val="36"/>
              </w:rPr>
              <w:sym w:font="Wingdings 2" w:char="F050"/>
            </w:r>
          </w:p>
        </w:tc>
        <w:tc>
          <w:tcPr>
            <w:tcW w:w="612" w:type="dxa"/>
          </w:tcPr>
          <w:p w14:paraId="4465E5B6" w14:textId="77777777" w:rsidR="0042199F" w:rsidRPr="007B5511" w:rsidRDefault="0042199F" w:rsidP="00DF3BBD">
            <w:pPr>
              <w:rPr>
                <w:sz w:val="18"/>
                <w:szCs w:val="18"/>
              </w:rPr>
            </w:pPr>
            <w:r w:rsidRPr="00C6412B">
              <w:rPr>
                <w:sz w:val="36"/>
                <w:szCs w:val="36"/>
              </w:rPr>
              <w:sym w:font="Wingdings 2" w:char="F050"/>
            </w:r>
          </w:p>
        </w:tc>
      </w:tr>
      <w:tr w:rsidR="0042199F" w:rsidRPr="007B5511" w14:paraId="0E8211BE" w14:textId="77777777" w:rsidTr="00DF3BBD">
        <w:tc>
          <w:tcPr>
            <w:tcW w:w="5195" w:type="dxa"/>
          </w:tcPr>
          <w:p w14:paraId="350D989C" w14:textId="1E266440" w:rsidR="0042199F" w:rsidRPr="009967F0" w:rsidRDefault="0042199F" w:rsidP="00A41B1F">
            <w:pPr>
              <w:pStyle w:val="ListParagraph"/>
              <w:numPr>
                <w:ilvl w:val="0"/>
                <w:numId w:val="156"/>
              </w:numPr>
              <w:rPr>
                <w:sz w:val="18"/>
                <w:szCs w:val="18"/>
              </w:rPr>
            </w:pPr>
            <w:r w:rsidRPr="009967F0">
              <w:rPr>
                <w:sz w:val="18"/>
                <w:szCs w:val="18"/>
              </w:rPr>
              <w:t>LPNs have access to privileged and confidential information, but never use this information to the disadvantage of clients or to their own personal advantage.</w:t>
            </w:r>
          </w:p>
        </w:tc>
        <w:tc>
          <w:tcPr>
            <w:tcW w:w="612" w:type="dxa"/>
          </w:tcPr>
          <w:p w14:paraId="65A478CE" w14:textId="77777777" w:rsidR="0042199F" w:rsidRPr="007B5511" w:rsidRDefault="005B195A" w:rsidP="00DF3BBD">
            <w:pPr>
              <w:rPr>
                <w:sz w:val="18"/>
                <w:szCs w:val="18"/>
              </w:rPr>
            </w:pPr>
            <w:r w:rsidRPr="00E175C3">
              <w:rPr>
                <w:sz w:val="36"/>
                <w:szCs w:val="36"/>
              </w:rPr>
              <w:sym w:font="Wingdings 2" w:char="F050"/>
            </w:r>
          </w:p>
        </w:tc>
        <w:tc>
          <w:tcPr>
            <w:tcW w:w="567" w:type="dxa"/>
          </w:tcPr>
          <w:p w14:paraId="71BB5265" w14:textId="77777777" w:rsidR="0042199F" w:rsidRPr="007B5511" w:rsidRDefault="0042199F" w:rsidP="00DF3BBD">
            <w:pPr>
              <w:rPr>
                <w:sz w:val="18"/>
                <w:szCs w:val="18"/>
              </w:rPr>
            </w:pPr>
            <w:r w:rsidRPr="00E175C3">
              <w:rPr>
                <w:sz w:val="36"/>
                <w:szCs w:val="36"/>
              </w:rPr>
              <w:sym w:font="Wingdings 2" w:char="F050"/>
            </w:r>
          </w:p>
        </w:tc>
        <w:tc>
          <w:tcPr>
            <w:tcW w:w="659" w:type="dxa"/>
          </w:tcPr>
          <w:p w14:paraId="3A54EB8C" w14:textId="77777777" w:rsidR="0042199F" w:rsidRPr="007B5511" w:rsidRDefault="0042199F" w:rsidP="00DF3BBD">
            <w:pPr>
              <w:rPr>
                <w:sz w:val="18"/>
                <w:szCs w:val="18"/>
              </w:rPr>
            </w:pPr>
          </w:p>
        </w:tc>
        <w:tc>
          <w:tcPr>
            <w:tcW w:w="617" w:type="dxa"/>
          </w:tcPr>
          <w:p w14:paraId="66DD2144" w14:textId="77777777" w:rsidR="0042199F" w:rsidRPr="007B5511" w:rsidRDefault="0042199F" w:rsidP="00DF3BBD">
            <w:pPr>
              <w:rPr>
                <w:sz w:val="18"/>
                <w:szCs w:val="18"/>
              </w:rPr>
            </w:pPr>
          </w:p>
        </w:tc>
        <w:tc>
          <w:tcPr>
            <w:tcW w:w="567" w:type="dxa"/>
          </w:tcPr>
          <w:p w14:paraId="4C520B83" w14:textId="77777777" w:rsidR="0042199F" w:rsidRPr="007B5511" w:rsidRDefault="0042199F" w:rsidP="00DF3BBD">
            <w:pPr>
              <w:rPr>
                <w:sz w:val="18"/>
                <w:szCs w:val="18"/>
              </w:rPr>
            </w:pPr>
          </w:p>
        </w:tc>
        <w:tc>
          <w:tcPr>
            <w:tcW w:w="652" w:type="dxa"/>
          </w:tcPr>
          <w:p w14:paraId="02908A51" w14:textId="77777777" w:rsidR="0042199F" w:rsidRPr="007B5511" w:rsidRDefault="0042199F" w:rsidP="00DF3BBD">
            <w:pPr>
              <w:rPr>
                <w:sz w:val="18"/>
                <w:szCs w:val="18"/>
              </w:rPr>
            </w:pPr>
          </w:p>
        </w:tc>
        <w:tc>
          <w:tcPr>
            <w:tcW w:w="612" w:type="dxa"/>
          </w:tcPr>
          <w:p w14:paraId="7E170436" w14:textId="77777777" w:rsidR="0042199F" w:rsidRPr="007B5511" w:rsidRDefault="0042199F" w:rsidP="00DF3BBD">
            <w:pPr>
              <w:rPr>
                <w:sz w:val="18"/>
                <w:szCs w:val="18"/>
              </w:rPr>
            </w:pPr>
            <w:r w:rsidRPr="00C6412B">
              <w:rPr>
                <w:sz w:val="36"/>
                <w:szCs w:val="36"/>
              </w:rPr>
              <w:sym w:font="Wingdings 2" w:char="F050"/>
            </w:r>
          </w:p>
        </w:tc>
        <w:tc>
          <w:tcPr>
            <w:tcW w:w="612" w:type="dxa"/>
          </w:tcPr>
          <w:p w14:paraId="54099410" w14:textId="77777777" w:rsidR="0042199F" w:rsidRPr="007B5511" w:rsidRDefault="0042199F" w:rsidP="00DF3BBD">
            <w:pPr>
              <w:rPr>
                <w:sz w:val="18"/>
                <w:szCs w:val="18"/>
              </w:rPr>
            </w:pPr>
            <w:r w:rsidRPr="00C6412B">
              <w:rPr>
                <w:sz w:val="36"/>
                <w:szCs w:val="36"/>
              </w:rPr>
              <w:sym w:font="Wingdings 2" w:char="F050"/>
            </w:r>
          </w:p>
        </w:tc>
      </w:tr>
      <w:tr w:rsidR="0042199F" w:rsidRPr="007B5511" w14:paraId="57B1EF65" w14:textId="77777777" w:rsidTr="00DF3BBD">
        <w:trPr>
          <w:trHeight w:val="241"/>
        </w:trPr>
        <w:tc>
          <w:tcPr>
            <w:tcW w:w="5195" w:type="dxa"/>
          </w:tcPr>
          <w:p w14:paraId="2EEF5707" w14:textId="77777777" w:rsidR="0042199F" w:rsidRPr="00C54CE4" w:rsidRDefault="0042199F" w:rsidP="0091209D">
            <w:pPr>
              <w:pStyle w:val="ListParagraph"/>
              <w:numPr>
                <w:ilvl w:val="0"/>
                <w:numId w:val="156"/>
              </w:numPr>
              <w:rPr>
                <w:sz w:val="18"/>
                <w:szCs w:val="18"/>
              </w:rPr>
            </w:pPr>
            <w:r w:rsidRPr="009967F0">
              <w:rPr>
                <w:sz w:val="18"/>
                <w:szCs w:val="18"/>
              </w:rPr>
              <w:t>LPNs</w:t>
            </w:r>
            <w:r w:rsidRPr="00C54CE4">
              <w:rPr>
                <w:sz w:val="18"/>
                <w:szCs w:val="18"/>
              </w:rPr>
              <w:t xml:space="preserve"> disclose a limited amount of information about themselves only after they determine it may help to meet the therapeutic needs of the client.</w:t>
            </w:r>
          </w:p>
        </w:tc>
        <w:tc>
          <w:tcPr>
            <w:tcW w:w="612" w:type="dxa"/>
          </w:tcPr>
          <w:p w14:paraId="2EEA7971" w14:textId="77777777" w:rsidR="0042199F" w:rsidRPr="007B5511" w:rsidRDefault="005B195A" w:rsidP="00DF3BBD">
            <w:pPr>
              <w:rPr>
                <w:sz w:val="18"/>
                <w:szCs w:val="18"/>
              </w:rPr>
            </w:pPr>
            <w:r w:rsidRPr="00E175C3">
              <w:rPr>
                <w:sz w:val="36"/>
                <w:szCs w:val="36"/>
              </w:rPr>
              <w:sym w:font="Wingdings 2" w:char="F050"/>
            </w:r>
          </w:p>
        </w:tc>
        <w:tc>
          <w:tcPr>
            <w:tcW w:w="567" w:type="dxa"/>
          </w:tcPr>
          <w:p w14:paraId="7441ABFB" w14:textId="77777777" w:rsidR="0042199F" w:rsidRPr="007B5511" w:rsidRDefault="0042199F" w:rsidP="00DF3BBD">
            <w:pPr>
              <w:rPr>
                <w:sz w:val="18"/>
                <w:szCs w:val="18"/>
              </w:rPr>
            </w:pPr>
            <w:r w:rsidRPr="00E175C3">
              <w:rPr>
                <w:sz w:val="36"/>
                <w:szCs w:val="36"/>
              </w:rPr>
              <w:sym w:font="Wingdings 2" w:char="F050"/>
            </w:r>
          </w:p>
        </w:tc>
        <w:tc>
          <w:tcPr>
            <w:tcW w:w="659" w:type="dxa"/>
          </w:tcPr>
          <w:p w14:paraId="166FA469" w14:textId="77777777" w:rsidR="0042199F" w:rsidRPr="007B5511" w:rsidRDefault="0042199F" w:rsidP="00DF3BBD">
            <w:pPr>
              <w:rPr>
                <w:sz w:val="18"/>
                <w:szCs w:val="18"/>
              </w:rPr>
            </w:pPr>
          </w:p>
        </w:tc>
        <w:tc>
          <w:tcPr>
            <w:tcW w:w="617" w:type="dxa"/>
          </w:tcPr>
          <w:p w14:paraId="54031D18" w14:textId="77777777" w:rsidR="0042199F" w:rsidRPr="007B5511" w:rsidRDefault="0042199F" w:rsidP="00DF3BBD">
            <w:pPr>
              <w:rPr>
                <w:sz w:val="18"/>
                <w:szCs w:val="18"/>
              </w:rPr>
            </w:pPr>
          </w:p>
        </w:tc>
        <w:tc>
          <w:tcPr>
            <w:tcW w:w="567" w:type="dxa"/>
          </w:tcPr>
          <w:p w14:paraId="16801077" w14:textId="77777777" w:rsidR="0042199F" w:rsidRPr="007B5511" w:rsidRDefault="0042199F" w:rsidP="00DF3BBD">
            <w:pPr>
              <w:rPr>
                <w:sz w:val="18"/>
                <w:szCs w:val="18"/>
              </w:rPr>
            </w:pPr>
          </w:p>
        </w:tc>
        <w:tc>
          <w:tcPr>
            <w:tcW w:w="652" w:type="dxa"/>
          </w:tcPr>
          <w:p w14:paraId="4A046A8A" w14:textId="77777777" w:rsidR="0042199F" w:rsidRPr="007B5511" w:rsidRDefault="0042199F" w:rsidP="00DF3BBD">
            <w:pPr>
              <w:rPr>
                <w:sz w:val="18"/>
                <w:szCs w:val="18"/>
              </w:rPr>
            </w:pPr>
          </w:p>
        </w:tc>
        <w:tc>
          <w:tcPr>
            <w:tcW w:w="612" w:type="dxa"/>
          </w:tcPr>
          <w:p w14:paraId="26780AA6" w14:textId="77777777" w:rsidR="0042199F" w:rsidRPr="007B5511" w:rsidRDefault="0042199F" w:rsidP="00DF3BBD">
            <w:pPr>
              <w:rPr>
                <w:sz w:val="18"/>
                <w:szCs w:val="18"/>
              </w:rPr>
            </w:pPr>
            <w:r w:rsidRPr="00F477AB">
              <w:rPr>
                <w:sz w:val="36"/>
                <w:szCs w:val="36"/>
              </w:rPr>
              <w:sym w:font="Wingdings 2" w:char="F050"/>
            </w:r>
          </w:p>
        </w:tc>
        <w:tc>
          <w:tcPr>
            <w:tcW w:w="612" w:type="dxa"/>
          </w:tcPr>
          <w:p w14:paraId="663D45F7" w14:textId="77777777" w:rsidR="0042199F" w:rsidRPr="007B5511" w:rsidRDefault="0042199F" w:rsidP="00DF3BBD">
            <w:pPr>
              <w:rPr>
                <w:sz w:val="18"/>
                <w:szCs w:val="18"/>
              </w:rPr>
            </w:pPr>
            <w:r w:rsidRPr="00F477AB">
              <w:rPr>
                <w:sz w:val="36"/>
                <w:szCs w:val="36"/>
              </w:rPr>
              <w:sym w:font="Wingdings 2" w:char="F050"/>
            </w:r>
          </w:p>
        </w:tc>
      </w:tr>
      <w:tr w:rsidR="0042199F" w:rsidRPr="007B5511" w14:paraId="6DF78DC9" w14:textId="77777777" w:rsidTr="00DF3BBD">
        <w:tc>
          <w:tcPr>
            <w:tcW w:w="5195" w:type="dxa"/>
          </w:tcPr>
          <w:p w14:paraId="6039C749" w14:textId="77777777" w:rsidR="0042199F" w:rsidRPr="00672652" w:rsidRDefault="0042199F" w:rsidP="0091209D">
            <w:pPr>
              <w:pStyle w:val="ListParagraph"/>
              <w:numPr>
                <w:ilvl w:val="0"/>
                <w:numId w:val="156"/>
              </w:numPr>
              <w:rPr>
                <w:sz w:val="18"/>
                <w:szCs w:val="18"/>
              </w:rPr>
            </w:pPr>
            <w:r w:rsidRPr="009967F0">
              <w:rPr>
                <w:sz w:val="18"/>
                <w:szCs w:val="18"/>
              </w:rPr>
              <w:t>LPNs</w:t>
            </w:r>
            <w:r w:rsidRPr="00672652">
              <w:rPr>
                <w:sz w:val="18"/>
                <w:szCs w:val="18"/>
              </w:rPr>
              <w:t xml:space="preserve"> may touch or hug a client with a supportive and therapeutic intent and with the implicit or explicit consent of the client.</w:t>
            </w:r>
          </w:p>
        </w:tc>
        <w:tc>
          <w:tcPr>
            <w:tcW w:w="612" w:type="dxa"/>
          </w:tcPr>
          <w:p w14:paraId="239F344E" w14:textId="77777777" w:rsidR="0042199F" w:rsidRPr="007B5511" w:rsidRDefault="005B195A" w:rsidP="00DF3BBD">
            <w:pPr>
              <w:rPr>
                <w:sz w:val="18"/>
                <w:szCs w:val="18"/>
              </w:rPr>
            </w:pPr>
            <w:r w:rsidRPr="00E175C3">
              <w:rPr>
                <w:sz w:val="36"/>
                <w:szCs w:val="36"/>
              </w:rPr>
              <w:sym w:font="Wingdings 2" w:char="F050"/>
            </w:r>
          </w:p>
        </w:tc>
        <w:tc>
          <w:tcPr>
            <w:tcW w:w="567" w:type="dxa"/>
          </w:tcPr>
          <w:p w14:paraId="2DA666AF" w14:textId="77777777" w:rsidR="0042199F" w:rsidRPr="007B5511" w:rsidRDefault="0042199F" w:rsidP="00DF3BBD">
            <w:pPr>
              <w:rPr>
                <w:sz w:val="18"/>
                <w:szCs w:val="18"/>
              </w:rPr>
            </w:pPr>
            <w:r w:rsidRPr="00E175C3">
              <w:rPr>
                <w:sz w:val="36"/>
                <w:szCs w:val="36"/>
              </w:rPr>
              <w:sym w:font="Wingdings 2" w:char="F050"/>
            </w:r>
          </w:p>
        </w:tc>
        <w:tc>
          <w:tcPr>
            <w:tcW w:w="659" w:type="dxa"/>
          </w:tcPr>
          <w:p w14:paraId="63BE12F3" w14:textId="77777777" w:rsidR="0042199F" w:rsidRPr="007B5511" w:rsidRDefault="0042199F" w:rsidP="00DF3BBD">
            <w:pPr>
              <w:rPr>
                <w:sz w:val="18"/>
                <w:szCs w:val="18"/>
              </w:rPr>
            </w:pPr>
          </w:p>
        </w:tc>
        <w:tc>
          <w:tcPr>
            <w:tcW w:w="617" w:type="dxa"/>
          </w:tcPr>
          <w:p w14:paraId="0DE9EA25" w14:textId="77777777" w:rsidR="0042199F" w:rsidRPr="007B5511" w:rsidRDefault="0042199F" w:rsidP="00DF3BBD">
            <w:pPr>
              <w:rPr>
                <w:sz w:val="18"/>
                <w:szCs w:val="18"/>
              </w:rPr>
            </w:pPr>
          </w:p>
        </w:tc>
        <w:tc>
          <w:tcPr>
            <w:tcW w:w="567" w:type="dxa"/>
          </w:tcPr>
          <w:p w14:paraId="61C83633" w14:textId="77777777" w:rsidR="0042199F" w:rsidRPr="007B5511" w:rsidRDefault="0042199F" w:rsidP="00DF3BBD">
            <w:pPr>
              <w:rPr>
                <w:sz w:val="18"/>
                <w:szCs w:val="18"/>
              </w:rPr>
            </w:pPr>
          </w:p>
        </w:tc>
        <w:tc>
          <w:tcPr>
            <w:tcW w:w="652" w:type="dxa"/>
          </w:tcPr>
          <w:p w14:paraId="58D43B89" w14:textId="77777777" w:rsidR="0042199F" w:rsidRPr="007B5511" w:rsidRDefault="0042199F" w:rsidP="00DF3BBD">
            <w:pPr>
              <w:rPr>
                <w:sz w:val="18"/>
                <w:szCs w:val="18"/>
              </w:rPr>
            </w:pPr>
          </w:p>
        </w:tc>
        <w:tc>
          <w:tcPr>
            <w:tcW w:w="612" w:type="dxa"/>
          </w:tcPr>
          <w:p w14:paraId="60FCDE05" w14:textId="77777777" w:rsidR="0042199F" w:rsidRPr="007B5511" w:rsidRDefault="0042199F" w:rsidP="00DF3BBD">
            <w:pPr>
              <w:rPr>
                <w:sz w:val="18"/>
                <w:szCs w:val="18"/>
              </w:rPr>
            </w:pPr>
            <w:r w:rsidRPr="00F477AB">
              <w:rPr>
                <w:sz w:val="36"/>
                <w:szCs w:val="36"/>
              </w:rPr>
              <w:sym w:font="Wingdings 2" w:char="F050"/>
            </w:r>
          </w:p>
        </w:tc>
        <w:tc>
          <w:tcPr>
            <w:tcW w:w="612" w:type="dxa"/>
          </w:tcPr>
          <w:p w14:paraId="5FDE4B31" w14:textId="77777777" w:rsidR="0042199F" w:rsidRPr="007B5511" w:rsidRDefault="0042199F" w:rsidP="00DF3BBD">
            <w:pPr>
              <w:rPr>
                <w:sz w:val="18"/>
                <w:szCs w:val="18"/>
              </w:rPr>
            </w:pPr>
            <w:r w:rsidRPr="00F477AB">
              <w:rPr>
                <w:sz w:val="36"/>
                <w:szCs w:val="36"/>
              </w:rPr>
              <w:sym w:font="Wingdings 2" w:char="F050"/>
            </w:r>
          </w:p>
        </w:tc>
      </w:tr>
      <w:tr w:rsidR="0042199F" w:rsidRPr="007B5511" w14:paraId="1DCF4F4B" w14:textId="77777777" w:rsidTr="00DF3BBD">
        <w:tc>
          <w:tcPr>
            <w:tcW w:w="5195" w:type="dxa"/>
          </w:tcPr>
          <w:p w14:paraId="4D0742F1" w14:textId="41E0B0A2" w:rsidR="0042199F" w:rsidRPr="00F41011" w:rsidRDefault="0042199F" w:rsidP="00802533">
            <w:pPr>
              <w:pStyle w:val="ListParagraph"/>
              <w:numPr>
                <w:ilvl w:val="0"/>
                <w:numId w:val="156"/>
              </w:numPr>
              <w:rPr>
                <w:sz w:val="18"/>
                <w:szCs w:val="18"/>
              </w:rPr>
            </w:pPr>
            <w:r w:rsidRPr="009967F0">
              <w:rPr>
                <w:sz w:val="18"/>
                <w:szCs w:val="18"/>
              </w:rPr>
              <w:t>LPNs</w:t>
            </w:r>
            <w:r w:rsidRPr="00F41011">
              <w:rPr>
                <w:sz w:val="18"/>
                <w:szCs w:val="18"/>
              </w:rPr>
              <w:t xml:space="preserve"> do not communicate with or about clients in ways that may be perceived as demeaning, seductive, insulting, disrespectful or humiliating. This is unacceptable behaviour.</w:t>
            </w:r>
          </w:p>
        </w:tc>
        <w:tc>
          <w:tcPr>
            <w:tcW w:w="612" w:type="dxa"/>
          </w:tcPr>
          <w:p w14:paraId="2A9FF92F" w14:textId="77777777" w:rsidR="0042199F" w:rsidRPr="007B5511" w:rsidRDefault="005B195A" w:rsidP="00DF3BBD">
            <w:pPr>
              <w:rPr>
                <w:sz w:val="18"/>
                <w:szCs w:val="18"/>
              </w:rPr>
            </w:pPr>
            <w:r w:rsidRPr="00E175C3">
              <w:rPr>
                <w:sz w:val="36"/>
                <w:szCs w:val="36"/>
              </w:rPr>
              <w:sym w:font="Wingdings 2" w:char="F050"/>
            </w:r>
          </w:p>
        </w:tc>
        <w:tc>
          <w:tcPr>
            <w:tcW w:w="567" w:type="dxa"/>
          </w:tcPr>
          <w:p w14:paraId="56274D8D" w14:textId="77777777" w:rsidR="0042199F" w:rsidRPr="007B5511" w:rsidRDefault="0042199F" w:rsidP="00DF3BBD">
            <w:pPr>
              <w:rPr>
                <w:sz w:val="18"/>
                <w:szCs w:val="18"/>
              </w:rPr>
            </w:pPr>
            <w:r w:rsidRPr="00E175C3">
              <w:rPr>
                <w:sz w:val="36"/>
                <w:szCs w:val="36"/>
              </w:rPr>
              <w:sym w:font="Wingdings 2" w:char="F050"/>
            </w:r>
          </w:p>
        </w:tc>
        <w:tc>
          <w:tcPr>
            <w:tcW w:w="659" w:type="dxa"/>
          </w:tcPr>
          <w:p w14:paraId="3CD6ED05" w14:textId="77777777" w:rsidR="0042199F" w:rsidRPr="007B5511" w:rsidRDefault="0042199F" w:rsidP="00DF3BBD">
            <w:pPr>
              <w:rPr>
                <w:sz w:val="18"/>
                <w:szCs w:val="18"/>
              </w:rPr>
            </w:pPr>
          </w:p>
        </w:tc>
        <w:tc>
          <w:tcPr>
            <w:tcW w:w="617" w:type="dxa"/>
          </w:tcPr>
          <w:p w14:paraId="1C4FA7A5" w14:textId="77777777" w:rsidR="0042199F" w:rsidRPr="007B5511" w:rsidRDefault="0042199F" w:rsidP="00DF3BBD">
            <w:pPr>
              <w:rPr>
                <w:sz w:val="18"/>
                <w:szCs w:val="18"/>
              </w:rPr>
            </w:pPr>
          </w:p>
        </w:tc>
        <w:tc>
          <w:tcPr>
            <w:tcW w:w="567" w:type="dxa"/>
          </w:tcPr>
          <w:p w14:paraId="36DF1BB7" w14:textId="77777777" w:rsidR="0042199F" w:rsidRPr="007B5511" w:rsidRDefault="0042199F" w:rsidP="00DF3BBD">
            <w:pPr>
              <w:rPr>
                <w:sz w:val="18"/>
                <w:szCs w:val="18"/>
              </w:rPr>
            </w:pPr>
          </w:p>
        </w:tc>
        <w:tc>
          <w:tcPr>
            <w:tcW w:w="652" w:type="dxa"/>
          </w:tcPr>
          <w:p w14:paraId="28370CDB" w14:textId="77777777" w:rsidR="0042199F" w:rsidRPr="007B5511" w:rsidRDefault="0042199F" w:rsidP="00DF3BBD">
            <w:pPr>
              <w:rPr>
                <w:sz w:val="18"/>
                <w:szCs w:val="18"/>
              </w:rPr>
            </w:pPr>
            <w:r w:rsidRPr="00E175C3">
              <w:rPr>
                <w:sz w:val="36"/>
                <w:szCs w:val="36"/>
              </w:rPr>
              <w:sym w:font="Wingdings 2" w:char="F050"/>
            </w:r>
          </w:p>
        </w:tc>
        <w:tc>
          <w:tcPr>
            <w:tcW w:w="612" w:type="dxa"/>
          </w:tcPr>
          <w:p w14:paraId="62F4EB13" w14:textId="77777777" w:rsidR="0042199F" w:rsidRPr="007B5511" w:rsidRDefault="0042199F" w:rsidP="00DF3BBD">
            <w:pPr>
              <w:rPr>
                <w:sz w:val="18"/>
                <w:szCs w:val="18"/>
              </w:rPr>
            </w:pPr>
            <w:r w:rsidRPr="00F477AB">
              <w:rPr>
                <w:sz w:val="36"/>
                <w:szCs w:val="36"/>
              </w:rPr>
              <w:sym w:font="Wingdings 2" w:char="F050"/>
            </w:r>
          </w:p>
        </w:tc>
        <w:tc>
          <w:tcPr>
            <w:tcW w:w="612" w:type="dxa"/>
          </w:tcPr>
          <w:p w14:paraId="68EB169C" w14:textId="77777777" w:rsidR="0042199F" w:rsidRPr="007B5511" w:rsidRDefault="0042199F" w:rsidP="00DF3BBD">
            <w:pPr>
              <w:rPr>
                <w:sz w:val="18"/>
                <w:szCs w:val="18"/>
              </w:rPr>
            </w:pPr>
            <w:r w:rsidRPr="00F477AB">
              <w:rPr>
                <w:sz w:val="36"/>
                <w:szCs w:val="36"/>
              </w:rPr>
              <w:sym w:font="Wingdings 2" w:char="F050"/>
            </w:r>
          </w:p>
        </w:tc>
      </w:tr>
      <w:tr w:rsidR="0042199F" w:rsidRPr="007B5511" w14:paraId="516DC66A" w14:textId="77777777" w:rsidTr="00DF3BBD">
        <w:tc>
          <w:tcPr>
            <w:tcW w:w="5195" w:type="dxa"/>
          </w:tcPr>
          <w:p w14:paraId="3521A3F3" w14:textId="77777777" w:rsidR="0042199F" w:rsidRPr="00C90565" w:rsidRDefault="0042199F" w:rsidP="0091209D">
            <w:pPr>
              <w:pStyle w:val="ListParagraph"/>
              <w:numPr>
                <w:ilvl w:val="0"/>
                <w:numId w:val="156"/>
              </w:numPr>
              <w:rPr>
                <w:sz w:val="18"/>
                <w:szCs w:val="18"/>
              </w:rPr>
            </w:pPr>
            <w:r w:rsidRPr="009967F0">
              <w:rPr>
                <w:sz w:val="18"/>
                <w:szCs w:val="18"/>
              </w:rPr>
              <w:t>LPNs</w:t>
            </w:r>
            <w:r w:rsidRPr="00C90565">
              <w:rPr>
                <w:sz w:val="18"/>
                <w:szCs w:val="18"/>
              </w:rPr>
              <w:t xml:space="preserve"> do not engage in any activity that results in inappropriate financial or personal benefit to themselves or loss to the client. Inappropriate behaviour includes neglect and/or verbal, physical, sexual, emotional and financial abuse.</w:t>
            </w:r>
          </w:p>
        </w:tc>
        <w:tc>
          <w:tcPr>
            <w:tcW w:w="612" w:type="dxa"/>
          </w:tcPr>
          <w:p w14:paraId="669B617D" w14:textId="77777777" w:rsidR="0042199F" w:rsidRPr="007B5511" w:rsidRDefault="005B195A" w:rsidP="00DF3BBD">
            <w:pPr>
              <w:rPr>
                <w:sz w:val="18"/>
                <w:szCs w:val="18"/>
              </w:rPr>
            </w:pPr>
            <w:r w:rsidRPr="00E175C3">
              <w:rPr>
                <w:sz w:val="36"/>
                <w:szCs w:val="36"/>
              </w:rPr>
              <w:sym w:font="Wingdings 2" w:char="F050"/>
            </w:r>
          </w:p>
        </w:tc>
        <w:tc>
          <w:tcPr>
            <w:tcW w:w="567" w:type="dxa"/>
          </w:tcPr>
          <w:p w14:paraId="71F7EBCC" w14:textId="77777777" w:rsidR="0042199F" w:rsidRPr="007B5511" w:rsidRDefault="005B195A" w:rsidP="00DF3BBD">
            <w:pPr>
              <w:rPr>
                <w:sz w:val="18"/>
                <w:szCs w:val="18"/>
              </w:rPr>
            </w:pPr>
            <w:r w:rsidRPr="00E175C3">
              <w:rPr>
                <w:sz w:val="36"/>
                <w:szCs w:val="36"/>
              </w:rPr>
              <w:sym w:font="Wingdings 2" w:char="F050"/>
            </w:r>
          </w:p>
        </w:tc>
        <w:tc>
          <w:tcPr>
            <w:tcW w:w="659" w:type="dxa"/>
          </w:tcPr>
          <w:p w14:paraId="4F1DE6D2" w14:textId="77777777" w:rsidR="0042199F" w:rsidRPr="007B5511" w:rsidRDefault="0042199F" w:rsidP="00DF3BBD">
            <w:pPr>
              <w:rPr>
                <w:sz w:val="18"/>
                <w:szCs w:val="18"/>
              </w:rPr>
            </w:pPr>
          </w:p>
        </w:tc>
        <w:tc>
          <w:tcPr>
            <w:tcW w:w="617" w:type="dxa"/>
          </w:tcPr>
          <w:p w14:paraId="492CEDEA" w14:textId="77777777" w:rsidR="0042199F" w:rsidRPr="007B5511" w:rsidRDefault="0042199F" w:rsidP="00DF3BBD">
            <w:pPr>
              <w:rPr>
                <w:sz w:val="18"/>
                <w:szCs w:val="18"/>
              </w:rPr>
            </w:pPr>
          </w:p>
        </w:tc>
        <w:tc>
          <w:tcPr>
            <w:tcW w:w="567" w:type="dxa"/>
          </w:tcPr>
          <w:p w14:paraId="5BB00BDD" w14:textId="77777777" w:rsidR="0042199F" w:rsidRPr="007B5511" w:rsidRDefault="0042199F" w:rsidP="00DF3BBD">
            <w:pPr>
              <w:rPr>
                <w:sz w:val="18"/>
                <w:szCs w:val="18"/>
              </w:rPr>
            </w:pPr>
          </w:p>
        </w:tc>
        <w:tc>
          <w:tcPr>
            <w:tcW w:w="652" w:type="dxa"/>
          </w:tcPr>
          <w:p w14:paraId="0BC3FFAB" w14:textId="77777777" w:rsidR="0042199F" w:rsidRPr="007B5511" w:rsidRDefault="0042199F" w:rsidP="00DF3BBD">
            <w:pPr>
              <w:rPr>
                <w:sz w:val="18"/>
                <w:szCs w:val="18"/>
              </w:rPr>
            </w:pPr>
          </w:p>
        </w:tc>
        <w:tc>
          <w:tcPr>
            <w:tcW w:w="612" w:type="dxa"/>
          </w:tcPr>
          <w:p w14:paraId="7934098D" w14:textId="77777777" w:rsidR="0042199F" w:rsidRPr="007B5511" w:rsidRDefault="0042199F" w:rsidP="00DF3BBD">
            <w:pPr>
              <w:rPr>
                <w:sz w:val="18"/>
                <w:szCs w:val="18"/>
              </w:rPr>
            </w:pPr>
            <w:r w:rsidRPr="00F477AB">
              <w:rPr>
                <w:sz w:val="36"/>
                <w:szCs w:val="36"/>
              </w:rPr>
              <w:sym w:font="Wingdings 2" w:char="F050"/>
            </w:r>
          </w:p>
        </w:tc>
        <w:tc>
          <w:tcPr>
            <w:tcW w:w="612" w:type="dxa"/>
          </w:tcPr>
          <w:p w14:paraId="5C5F5C88" w14:textId="77777777" w:rsidR="0042199F" w:rsidRPr="007B5511" w:rsidRDefault="0042199F" w:rsidP="00DF3BBD">
            <w:pPr>
              <w:rPr>
                <w:sz w:val="18"/>
                <w:szCs w:val="18"/>
              </w:rPr>
            </w:pPr>
            <w:r w:rsidRPr="00F477AB">
              <w:rPr>
                <w:sz w:val="36"/>
                <w:szCs w:val="36"/>
              </w:rPr>
              <w:sym w:font="Wingdings 2" w:char="F050"/>
            </w:r>
          </w:p>
        </w:tc>
      </w:tr>
      <w:tr w:rsidR="0042199F" w:rsidRPr="007B5511" w14:paraId="285AC050" w14:textId="77777777" w:rsidTr="00DF3BBD">
        <w:tc>
          <w:tcPr>
            <w:tcW w:w="5195" w:type="dxa"/>
          </w:tcPr>
          <w:p w14:paraId="7B61B7C1" w14:textId="77777777" w:rsidR="0042199F" w:rsidRPr="00344927" w:rsidRDefault="0042199F" w:rsidP="0091209D">
            <w:pPr>
              <w:pStyle w:val="ListParagraph"/>
              <w:numPr>
                <w:ilvl w:val="0"/>
                <w:numId w:val="156"/>
              </w:numPr>
              <w:rPr>
                <w:sz w:val="18"/>
                <w:szCs w:val="18"/>
              </w:rPr>
            </w:pPr>
            <w:r w:rsidRPr="009967F0">
              <w:rPr>
                <w:sz w:val="18"/>
                <w:szCs w:val="18"/>
              </w:rPr>
              <w:t>LPNs</w:t>
            </w:r>
            <w:r w:rsidRPr="00344927">
              <w:rPr>
                <w:sz w:val="18"/>
                <w:szCs w:val="18"/>
              </w:rPr>
              <w:t xml:space="preserve"> do not act as representatives for clients under powers of attorney or representation agreements.</w:t>
            </w:r>
          </w:p>
        </w:tc>
        <w:tc>
          <w:tcPr>
            <w:tcW w:w="612" w:type="dxa"/>
          </w:tcPr>
          <w:p w14:paraId="6ED372DA" w14:textId="77777777" w:rsidR="0042199F" w:rsidRPr="007B5511" w:rsidRDefault="005B195A" w:rsidP="00DF3BBD">
            <w:pPr>
              <w:rPr>
                <w:sz w:val="18"/>
                <w:szCs w:val="18"/>
              </w:rPr>
            </w:pPr>
            <w:r w:rsidRPr="00E175C3">
              <w:rPr>
                <w:sz w:val="36"/>
                <w:szCs w:val="36"/>
              </w:rPr>
              <w:sym w:font="Wingdings 2" w:char="F050"/>
            </w:r>
          </w:p>
        </w:tc>
        <w:tc>
          <w:tcPr>
            <w:tcW w:w="567" w:type="dxa"/>
          </w:tcPr>
          <w:p w14:paraId="40EA0C42" w14:textId="77777777" w:rsidR="0042199F" w:rsidRPr="007B5511" w:rsidRDefault="005B195A" w:rsidP="00DF3BBD">
            <w:pPr>
              <w:rPr>
                <w:sz w:val="18"/>
                <w:szCs w:val="18"/>
              </w:rPr>
            </w:pPr>
            <w:r w:rsidRPr="00E175C3">
              <w:rPr>
                <w:sz w:val="36"/>
                <w:szCs w:val="36"/>
              </w:rPr>
              <w:sym w:font="Wingdings 2" w:char="F050"/>
            </w:r>
          </w:p>
        </w:tc>
        <w:tc>
          <w:tcPr>
            <w:tcW w:w="659" w:type="dxa"/>
          </w:tcPr>
          <w:p w14:paraId="6DE50B94" w14:textId="77777777" w:rsidR="0042199F" w:rsidRPr="007B5511" w:rsidRDefault="0042199F" w:rsidP="00DF3BBD">
            <w:pPr>
              <w:rPr>
                <w:sz w:val="18"/>
                <w:szCs w:val="18"/>
              </w:rPr>
            </w:pPr>
          </w:p>
        </w:tc>
        <w:tc>
          <w:tcPr>
            <w:tcW w:w="617" w:type="dxa"/>
          </w:tcPr>
          <w:p w14:paraId="06FA112C" w14:textId="77777777" w:rsidR="0042199F" w:rsidRPr="007B5511" w:rsidRDefault="0042199F" w:rsidP="00DF3BBD">
            <w:pPr>
              <w:rPr>
                <w:sz w:val="18"/>
                <w:szCs w:val="18"/>
              </w:rPr>
            </w:pPr>
          </w:p>
        </w:tc>
        <w:tc>
          <w:tcPr>
            <w:tcW w:w="567" w:type="dxa"/>
          </w:tcPr>
          <w:p w14:paraId="427187BF" w14:textId="77777777" w:rsidR="0042199F" w:rsidRPr="007B5511" w:rsidRDefault="0042199F" w:rsidP="00DF3BBD">
            <w:pPr>
              <w:rPr>
                <w:sz w:val="18"/>
                <w:szCs w:val="18"/>
              </w:rPr>
            </w:pPr>
          </w:p>
        </w:tc>
        <w:tc>
          <w:tcPr>
            <w:tcW w:w="652" w:type="dxa"/>
          </w:tcPr>
          <w:p w14:paraId="18717E29" w14:textId="77777777" w:rsidR="0042199F" w:rsidRPr="007B5511" w:rsidRDefault="0042199F" w:rsidP="00DF3BBD">
            <w:pPr>
              <w:rPr>
                <w:sz w:val="18"/>
                <w:szCs w:val="18"/>
              </w:rPr>
            </w:pPr>
          </w:p>
        </w:tc>
        <w:tc>
          <w:tcPr>
            <w:tcW w:w="612" w:type="dxa"/>
          </w:tcPr>
          <w:p w14:paraId="5501A137" w14:textId="77777777" w:rsidR="0042199F" w:rsidRPr="007B5511" w:rsidRDefault="0042199F" w:rsidP="00DF3BBD">
            <w:pPr>
              <w:rPr>
                <w:sz w:val="18"/>
                <w:szCs w:val="18"/>
              </w:rPr>
            </w:pPr>
            <w:r w:rsidRPr="00F477AB">
              <w:rPr>
                <w:sz w:val="36"/>
                <w:szCs w:val="36"/>
              </w:rPr>
              <w:sym w:font="Wingdings 2" w:char="F050"/>
            </w:r>
          </w:p>
        </w:tc>
        <w:tc>
          <w:tcPr>
            <w:tcW w:w="612" w:type="dxa"/>
          </w:tcPr>
          <w:p w14:paraId="3A92AF45" w14:textId="77777777" w:rsidR="0042199F" w:rsidRPr="007B5511" w:rsidRDefault="0042199F" w:rsidP="00DF3BBD">
            <w:pPr>
              <w:rPr>
                <w:sz w:val="18"/>
                <w:szCs w:val="18"/>
              </w:rPr>
            </w:pPr>
            <w:r w:rsidRPr="00F477AB">
              <w:rPr>
                <w:sz w:val="36"/>
                <w:szCs w:val="36"/>
              </w:rPr>
              <w:sym w:font="Wingdings 2" w:char="F050"/>
            </w:r>
          </w:p>
        </w:tc>
      </w:tr>
      <w:tr w:rsidR="0042199F" w:rsidRPr="007B5511" w14:paraId="61F22CB2" w14:textId="77777777" w:rsidTr="00DF3BBD">
        <w:tc>
          <w:tcPr>
            <w:tcW w:w="5195" w:type="dxa"/>
            <w:tcBorders>
              <w:bottom w:val="single" w:sz="4" w:space="0" w:color="auto"/>
            </w:tcBorders>
          </w:tcPr>
          <w:p w14:paraId="3C907329" w14:textId="77777777" w:rsidR="0042199F" w:rsidRPr="0049365E" w:rsidRDefault="0042199F" w:rsidP="0091209D">
            <w:pPr>
              <w:pStyle w:val="ListParagraph"/>
              <w:numPr>
                <w:ilvl w:val="0"/>
                <w:numId w:val="156"/>
              </w:numPr>
              <w:rPr>
                <w:sz w:val="18"/>
                <w:szCs w:val="18"/>
              </w:rPr>
            </w:pPr>
            <w:r w:rsidRPr="0049365E">
              <w:rPr>
                <w:sz w:val="18"/>
                <w:szCs w:val="18"/>
              </w:rPr>
              <w:t xml:space="preserve">Generally, </w:t>
            </w:r>
            <w:r w:rsidRPr="009967F0">
              <w:rPr>
                <w:sz w:val="18"/>
                <w:szCs w:val="18"/>
              </w:rPr>
              <w:t>LPNs</w:t>
            </w:r>
            <w:r w:rsidRPr="0049365E">
              <w:rPr>
                <w:sz w:val="18"/>
                <w:szCs w:val="18"/>
              </w:rPr>
              <w:t xml:space="preserve"> do not exchange gifts with clients. Where it has therapeutic intent, a group of nurses may give or receive a token gift. Nurses return or redirect any significant gift. Nurses do not accept a bequest from a client.</w:t>
            </w:r>
          </w:p>
        </w:tc>
        <w:tc>
          <w:tcPr>
            <w:tcW w:w="612" w:type="dxa"/>
            <w:tcBorders>
              <w:bottom w:val="single" w:sz="4" w:space="0" w:color="auto"/>
            </w:tcBorders>
          </w:tcPr>
          <w:p w14:paraId="0C9ECB48"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42E94566"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0A183565" w14:textId="77777777" w:rsidR="0042199F" w:rsidRPr="007B5511" w:rsidRDefault="0042199F" w:rsidP="00DF3BBD">
            <w:pPr>
              <w:rPr>
                <w:sz w:val="18"/>
                <w:szCs w:val="18"/>
              </w:rPr>
            </w:pPr>
          </w:p>
        </w:tc>
        <w:tc>
          <w:tcPr>
            <w:tcW w:w="617" w:type="dxa"/>
            <w:tcBorders>
              <w:bottom w:val="single" w:sz="4" w:space="0" w:color="auto"/>
            </w:tcBorders>
          </w:tcPr>
          <w:p w14:paraId="5DC52746" w14:textId="77777777" w:rsidR="0042199F" w:rsidRPr="007B5511" w:rsidRDefault="0042199F" w:rsidP="00DF3BBD">
            <w:pPr>
              <w:rPr>
                <w:sz w:val="18"/>
                <w:szCs w:val="18"/>
              </w:rPr>
            </w:pPr>
          </w:p>
        </w:tc>
        <w:tc>
          <w:tcPr>
            <w:tcW w:w="567" w:type="dxa"/>
            <w:tcBorders>
              <w:bottom w:val="single" w:sz="4" w:space="0" w:color="auto"/>
            </w:tcBorders>
          </w:tcPr>
          <w:p w14:paraId="6F80A27C" w14:textId="77777777" w:rsidR="0042199F" w:rsidRPr="007B5511" w:rsidRDefault="0042199F" w:rsidP="00DF3BBD">
            <w:pPr>
              <w:rPr>
                <w:sz w:val="18"/>
                <w:szCs w:val="18"/>
              </w:rPr>
            </w:pPr>
          </w:p>
        </w:tc>
        <w:tc>
          <w:tcPr>
            <w:tcW w:w="652" w:type="dxa"/>
            <w:tcBorders>
              <w:bottom w:val="single" w:sz="4" w:space="0" w:color="auto"/>
            </w:tcBorders>
          </w:tcPr>
          <w:p w14:paraId="34E66B21" w14:textId="77777777" w:rsidR="0042199F" w:rsidRPr="007B5511" w:rsidRDefault="0042199F" w:rsidP="00DF3BBD">
            <w:pPr>
              <w:rPr>
                <w:sz w:val="18"/>
                <w:szCs w:val="18"/>
              </w:rPr>
            </w:pPr>
          </w:p>
        </w:tc>
        <w:tc>
          <w:tcPr>
            <w:tcW w:w="612" w:type="dxa"/>
            <w:tcBorders>
              <w:bottom w:val="single" w:sz="4" w:space="0" w:color="auto"/>
            </w:tcBorders>
          </w:tcPr>
          <w:p w14:paraId="06A8A30A" w14:textId="77777777" w:rsidR="0042199F" w:rsidRPr="007B5511" w:rsidRDefault="0042199F" w:rsidP="00DF3BBD">
            <w:pPr>
              <w:rPr>
                <w:sz w:val="18"/>
                <w:szCs w:val="18"/>
              </w:rPr>
            </w:pPr>
            <w:r w:rsidRPr="00F477AB">
              <w:rPr>
                <w:sz w:val="36"/>
                <w:szCs w:val="36"/>
              </w:rPr>
              <w:sym w:font="Wingdings 2" w:char="F050"/>
            </w:r>
          </w:p>
        </w:tc>
        <w:tc>
          <w:tcPr>
            <w:tcW w:w="612" w:type="dxa"/>
            <w:tcBorders>
              <w:bottom w:val="single" w:sz="4" w:space="0" w:color="auto"/>
            </w:tcBorders>
          </w:tcPr>
          <w:p w14:paraId="0E836624" w14:textId="77777777" w:rsidR="0042199F" w:rsidRPr="007B5511" w:rsidRDefault="0042199F" w:rsidP="00DF3BBD">
            <w:pPr>
              <w:rPr>
                <w:sz w:val="18"/>
                <w:szCs w:val="18"/>
              </w:rPr>
            </w:pPr>
            <w:r w:rsidRPr="00F477AB">
              <w:rPr>
                <w:sz w:val="36"/>
                <w:szCs w:val="36"/>
              </w:rPr>
              <w:sym w:font="Wingdings 2" w:char="F050"/>
            </w:r>
          </w:p>
        </w:tc>
      </w:tr>
      <w:tr w:rsidR="0042199F" w:rsidRPr="007B5511" w14:paraId="20B6AA7E" w14:textId="77777777" w:rsidTr="00DF3BBD">
        <w:tc>
          <w:tcPr>
            <w:tcW w:w="5195" w:type="dxa"/>
            <w:shd w:val="clear" w:color="auto" w:fill="E7E6E6" w:themeFill="background2"/>
          </w:tcPr>
          <w:p w14:paraId="22A99CA8" w14:textId="77777777" w:rsidR="0042199F" w:rsidRPr="002A53FB" w:rsidRDefault="0042199F" w:rsidP="00DF3BBD">
            <w:pPr>
              <w:rPr>
                <w:b/>
                <w:sz w:val="18"/>
                <w:szCs w:val="18"/>
              </w:rPr>
            </w:pPr>
            <w:r w:rsidRPr="002A53FB">
              <w:rPr>
                <w:b/>
                <w:sz w:val="18"/>
                <w:szCs w:val="18"/>
              </w:rPr>
              <w:t>Communicable Diseases: Preventing Nurse-to-Client Transmission</w:t>
            </w:r>
          </w:p>
        </w:tc>
        <w:tc>
          <w:tcPr>
            <w:tcW w:w="612" w:type="dxa"/>
            <w:shd w:val="clear" w:color="auto" w:fill="E7E6E6" w:themeFill="background2"/>
          </w:tcPr>
          <w:p w14:paraId="5FEB9366" w14:textId="77777777" w:rsidR="0042199F" w:rsidRPr="007B5511" w:rsidRDefault="0042199F" w:rsidP="00DF3BBD">
            <w:pPr>
              <w:rPr>
                <w:sz w:val="18"/>
                <w:szCs w:val="18"/>
              </w:rPr>
            </w:pPr>
          </w:p>
        </w:tc>
        <w:tc>
          <w:tcPr>
            <w:tcW w:w="567" w:type="dxa"/>
            <w:shd w:val="clear" w:color="auto" w:fill="E7E6E6" w:themeFill="background2"/>
          </w:tcPr>
          <w:p w14:paraId="6B829D00" w14:textId="77777777" w:rsidR="0042199F" w:rsidRPr="007B5511" w:rsidRDefault="0042199F" w:rsidP="00DF3BBD">
            <w:pPr>
              <w:rPr>
                <w:sz w:val="18"/>
                <w:szCs w:val="18"/>
              </w:rPr>
            </w:pPr>
          </w:p>
        </w:tc>
        <w:tc>
          <w:tcPr>
            <w:tcW w:w="659" w:type="dxa"/>
            <w:shd w:val="clear" w:color="auto" w:fill="E7E6E6" w:themeFill="background2"/>
          </w:tcPr>
          <w:p w14:paraId="0CCDE6E3" w14:textId="77777777" w:rsidR="0042199F" w:rsidRPr="007B5511" w:rsidRDefault="0042199F" w:rsidP="00DF3BBD">
            <w:pPr>
              <w:rPr>
                <w:sz w:val="18"/>
                <w:szCs w:val="18"/>
              </w:rPr>
            </w:pPr>
          </w:p>
        </w:tc>
        <w:tc>
          <w:tcPr>
            <w:tcW w:w="617" w:type="dxa"/>
            <w:shd w:val="clear" w:color="auto" w:fill="E7E6E6" w:themeFill="background2"/>
          </w:tcPr>
          <w:p w14:paraId="521F5CDE" w14:textId="77777777" w:rsidR="0042199F" w:rsidRPr="007B5511" w:rsidRDefault="0042199F" w:rsidP="00DF3BBD">
            <w:pPr>
              <w:rPr>
                <w:sz w:val="18"/>
                <w:szCs w:val="18"/>
              </w:rPr>
            </w:pPr>
          </w:p>
        </w:tc>
        <w:tc>
          <w:tcPr>
            <w:tcW w:w="567" w:type="dxa"/>
            <w:shd w:val="clear" w:color="auto" w:fill="E7E6E6" w:themeFill="background2"/>
          </w:tcPr>
          <w:p w14:paraId="183A98A7" w14:textId="77777777" w:rsidR="0042199F" w:rsidRPr="007B5511" w:rsidRDefault="0042199F" w:rsidP="00DF3BBD">
            <w:pPr>
              <w:rPr>
                <w:sz w:val="18"/>
                <w:szCs w:val="18"/>
              </w:rPr>
            </w:pPr>
          </w:p>
        </w:tc>
        <w:tc>
          <w:tcPr>
            <w:tcW w:w="652" w:type="dxa"/>
            <w:shd w:val="clear" w:color="auto" w:fill="E7E6E6" w:themeFill="background2"/>
          </w:tcPr>
          <w:p w14:paraId="1AFEF6A4" w14:textId="77777777" w:rsidR="0042199F" w:rsidRPr="007B5511" w:rsidRDefault="0042199F" w:rsidP="00DF3BBD">
            <w:pPr>
              <w:rPr>
                <w:sz w:val="18"/>
                <w:szCs w:val="18"/>
              </w:rPr>
            </w:pPr>
          </w:p>
        </w:tc>
        <w:tc>
          <w:tcPr>
            <w:tcW w:w="612" w:type="dxa"/>
            <w:shd w:val="clear" w:color="auto" w:fill="E7E6E6" w:themeFill="background2"/>
          </w:tcPr>
          <w:p w14:paraId="4248BF5B" w14:textId="77777777" w:rsidR="0042199F" w:rsidRPr="007B5511" w:rsidRDefault="0042199F" w:rsidP="00DF3BBD">
            <w:pPr>
              <w:rPr>
                <w:sz w:val="18"/>
                <w:szCs w:val="18"/>
              </w:rPr>
            </w:pPr>
          </w:p>
        </w:tc>
        <w:tc>
          <w:tcPr>
            <w:tcW w:w="612" w:type="dxa"/>
            <w:shd w:val="clear" w:color="auto" w:fill="E7E6E6" w:themeFill="background2"/>
          </w:tcPr>
          <w:p w14:paraId="7BE1CE5C" w14:textId="77777777" w:rsidR="0042199F" w:rsidRPr="007B5511" w:rsidRDefault="0042199F" w:rsidP="00DF3BBD">
            <w:pPr>
              <w:rPr>
                <w:sz w:val="18"/>
                <w:szCs w:val="18"/>
              </w:rPr>
            </w:pPr>
          </w:p>
        </w:tc>
      </w:tr>
      <w:tr w:rsidR="0042199F" w:rsidRPr="007B5511" w14:paraId="7C250D59" w14:textId="77777777" w:rsidTr="00DF3BBD">
        <w:tc>
          <w:tcPr>
            <w:tcW w:w="5195" w:type="dxa"/>
            <w:tcBorders>
              <w:bottom w:val="single" w:sz="4" w:space="0" w:color="auto"/>
            </w:tcBorders>
            <w:shd w:val="clear" w:color="auto" w:fill="E7E6E6" w:themeFill="background2"/>
          </w:tcPr>
          <w:p w14:paraId="1AB75C0C" w14:textId="77777777" w:rsidR="0042199F" w:rsidRPr="007B5511" w:rsidRDefault="0042199F" w:rsidP="00DF3BBD">
            <w:pPr>
              <w:rPr>
                <w:sz w:val="18"/>
                <w:szCs w:val="18"/>
              </w:rPr>
            </w:pPr>
            <w:r w:rsidRPr="00D61263">
              <w:rPr>
                <w:sz w:val="18"/>
                <w:szCs w:val="18"/>
              </w:rPr>
              <w:t>Communicable Diseases Practice Standard principles include:</w:t>
            </w:r>
          </w:p>
        </w:tc>
        <w:tc>
          <w:tcPr>
            <w:tcW w:w="612" w:type="dxa"/>
            <w:tcBorders>
              <w:bottom w:val="single" w:sz="4" w:space="0" w:color="auto"/>
            </w:tcBorders>
            <w:shd w:val="clear" w:color="auto" w:fill="E7E6E6" w:themeFill="background2"/>
          </w:tcPr>
          <w:p w14:paraId="0752FBA6" w14:textId="77777777" w:rsidR="0042199F" w:rsidRPr="007B5511" w:rsidRDefault="0042199F" w:rsidP="00DF3BBD">
            <w:pPr>
              <w:rPr>
                <w:sz w:val="18"/>
                <w:szCs w:val="18"/>
              </w:rPr>
            </w:pPr>
          </w:p>
        </w:tc>
        <w:tc>
          <w:tcPr>
            <w:tcW w:w="567" w:type="dxa"/>
            <w:tcBorders>
              <w:bottom w:val="single" w:sz="4" w:space="0" w:color="auto"/>
            </w:tcBorders>
            <w:shd w:val="clear" w:color="auto" w:fill="E7E6E6" w:themeFill="background2"/>
          </w:tcPr>
          <w:p w14:paraId="158CC721" w14:textId="77777777" w:rsidR="0042199F" w:rsidRPr="007B5511" w:rsidRDefault="0042199F" w:rsidP="00DF3BBD">
            <w:pPr>
              <w:rPr>
                <w:sz w:val="18"/>
                <w:szCs w:val="18"/>
              </w:rPr>
            </w:pPr>
          </w:p>
        </w:tc>
        <w:tc>
          <w:tcPr>
            <w:tcW w:w="659" w:type="dxa"/>
            <w:tcBorders>
              <w:bottom w:val="single" w:sz="4" w:space="0" w:color="auto"/>
            </w:tcBorders>
            <w:shd w:val="clear" w:color="auto" w:fill="E7E6E6" w:themeFill="background2"/>
          </w:tcPr>
          <w:p w14:paraId="54BFFCD4" w14:textId="77777777" w:rsidR="0042199F" w:rsidRPr="007B5511" w:rsidRDefault="0042199F" w:rsidP="00DF3BBD">
            <w:pPr>
              <w:rPr>
                <w:sz w:val="18"/>
                <w:szCs w:val="18"/>
              </w:rPr>
            </w:pPr>
          </w:p>
        </w:tc>
        <w:tc>
          <w:tcPr>
            <w:tcW w:w="617" w:type="dxa"/>
            <w:tcBorders>
              <w:bottom w:val="single" w:sz="4" w:space="0" w:color="auto"/>
            </w:tcBorders>
            <w:shd w:val="clear" w:color="auto" w:fill="E7E6E6" w:themeFill="background2"/>
          </w:tcPr>
          <w:p w14:paraId="64532190" w14:textId="77777777" w:rsidR="0042199F" w:rsidRPr="007B5511" w:rsidRDefault="0042199F" w:rsidP="00DF3BBD">
            <w:pPr>
              <w:rPr>
                <w:sz w:val="18"/>
                <w:szCs w:val="18"/>
              </w:rPr>
            </w:pPr>
          </w:p>
        </w:tc>
        <w:tc>
          <w:tcPr>
            <w:tcW w:w="567" w:type="dxa"/>
            <w:tcBorders>
              <w:bottom w:val="single" w:sz="4" w:space="0" w:color="auto"/>
            </w:tcBorders>
            <w:shd w:val="clear" w:color="auto" w:fill="E7E6E6" w:themeFill="background2"/>
          </w:tcPr>
          <w:p w14:paraId="643B7544" w14:textId="77777777" w:rsidR="0042199F" w:rsidRPr="007B5511" w:rsidRDefault="0042199F" w:rsidP="00DF3BBD">
            <w:pPr>
              <w:rPr>
                <w:sz w:val="18"/>
                <w:szCs w:val="18"/>
              </w:rPr>
            </w:pPr>
          </w:p>
        </w:tc>
        <w:tc>
          <w:tcPr>
            <w:tcW w:w="652" w:type="dxa"/>
            <w:tcBorders>
              <w:bottom w:val="single" w:sz="4" w:space="0" w:color="auto"/>
            </w:tcBorders>
            <w:shd w:val="clear" w:color="auto" w:fill="E7E6E6" w:themeFill="background2"/>
          </w:tcPr>
          <w:p w14:paraId="580E9761" w14:textId="77777777" w:rsidR="0042199F" w:rsidRPr="007B5511" w:rsidRDefault="0042199F" w:rsidP="00DF3BBD">
            <w:pPr>
              <w:rPr>
                <w:sz w:val="18"/>
                <w:szCs w:val="18"/>
              </w:rPr>
            </w:pPr>
          </w:p>
        </w:tc>
        <w:tc>
          <w:tcPr>
            <w:tcW w:w="612" w:type="dxa"/>
            <w:tcBorders>
              <w:bottom w:val="single" w:sz="4" w:space="0" w:color="auto"/>
            </w:tcBorders>
            <w:shd w:val="clear" w:color="auto" w:fill="E7E6E6" w:themeFill="background2"/>
          </w:tcPr>
          <w:p w14:paraId="42D250BC" w14:textId="77777777" w:rsidR="0042199F" w:rsidRPr="007B5511" w:rsidRDefault="0042199F" w:rsidP="00DF3BBD">
            <w:pPr>
              <w:rPr>
                <w:sz w:val="18"/>
                <w:szCs w:val="18"/>
              </w:rPr>
            </w:pPr>
          </w:p>
        </w:tc>
        <w:tc>
          <w:tcPr>
            <w:tcW w:w="612" w:type="dxa"/>
            <w:tcBorders>
              <w:bottom w:val="single" w:sz="4" w:space="0" w:color="auto"/>
            </w:tcBorders>
            <w:shd w:val="clear" w:color="auto" w:fill="E7E6E6" w:themeFill="background2"/>
          </w:tcPr>
          <w:p w14:paraId="197016BD" w14:textId="77777777" w:rsidR="0042199F" w:rsidRPr="007B5511" w:rsidRDefault="0042199F" w:rsidP="00DF3BBD">
            <w:pPr>
              <w:rPr>
                <w:sz w:val="18"/>
                <w:szCs w:val="18"/>
              </w:rPr>
            </w:pPr>
          </w:p>
        </w:tc>
      </w:tr>
      <w:tr w:rsidR="0042199F" w:rsidRPr="007B5511" w14:paraId="55DC2FF2" w14:textId="77777777" w:rsidTr="00DF3BBD">
        <w:tc>
          <w:tcPr>
            <w:tcW w:w="5195" w:type="dxa"/>
            <w:tcBorders>
              <w:bottom w:val="single" w:sz="4" w:space="0" w:color="auto"/>
            </w:tcBorders>
          </w:tcPr>
          <w:p w14:paraId="347E147B" w14:textId="77777777" w:rsidR="0042199F" w:rsidRPr="00435AED" w:rsidRDefault="0042199F" w:rsidP="0091209D">
            <w:pPr>
              <w:pStyle w:val="ListParagraph"/>
              <w:numPr>
                <w:ilvl w:val="0"/>
                <w:numId w:val="157"/>
              </w:numPr>
              <w:rPr>
                <w:sz w:val="18"/>
                <w:szCs w:val="18"/>
              </w:rPr>
            </w:pPr>
            <w:r w:rsidRPr="00435AED">
              <w:rPr>
                <w:sz w:val="18"/>
                <w:szCs w:val="18"/>
              </w:rPr>
              <w:t>LPNs have a professional, ethical and legal duty to provide their clients with safe care, including protecting them from the risk of infection.</w:t>
            </w:r>
          </w:p>
        </w:tc>
        <w:tc>
          <w:tcPr>
            <w:tcW w:w="612" w:type="dxa"/>
            <w:tcBorders>
              <w:bottom w:val="single" w:sz="4" w:space="0" w:color="auto"/>
            </w:tcBorders>
          </w:tcPr>
          <w:p w14:paraId="63E483FB" w14:textId="77777777" w:rsidR="0042199F" w:rsidRPr="007B5511" w:rsidRDefault="0042199F" w:rsidP="00DF3BBD">
            <w:pPr>
              <w:rPr>
                <w:sz w:val="18"/>
                <w:szCs w:val="18"/>
              </w:rPr>
            </w:pPr>
          </w:p>
        </w:tc>
        <w:tc>
          <w:tcPr>
            <w:tcW w:w="567" w:type="dxa"/>
            <w:tcBorders>
              <w:bottom w:val="single" w:sz="4" w:space="0" w:color="auto"/>
            </w:tcBorders>
          </w:tcPr>
          <w:p w14:paraId="50A81118" w14:textId="77777777" w:rsidR="0042199F" w:rsidRPr="007B5511" w:rsidRDefault="0042199F" w:rsidP="00DF3BBD">
            <w:pPr>
              <w:rPr>
                <w:sz w:val="18"/>
                <w:szCs w:val="18"/>
              </w:rPr>
            </w:pPr>
          </w:p>
        </w:tc>
        <w:tc>
          <w:tcPr>
            <w:tcW w:w="659" w:type="dxa"/>
            <w:tcBorders>
              <w:bottom w:val="single" w:sz="4" w:space="0" w:color="auto"/>
            </w:tcBorders>
          </w:tcPr>
          <w:p w14:paraId="5AA4A88C" w14:textId="77777777" w:rsidR="0042199F" w:rsidRPr="007B5511" w:rsidRDefault="0042199F" w:rsidP="00DF3BBD">
            <w:pPr>
              <w:rPr>
                <w:sz w:val="18"/>
                <w:szCs w:val="18"/>
              </w:rPr>
            </w:pPr>
            <w:r w:rsidRPr="00A219C5">
              <w:rPr>
                <w:sz w:val="36"/>
                <w:szCs w:val="36"/>
              </w:rPr>
              <w:sym w:font="Wingdings 2" w:char="F050"/>
            </w:r>
          </w:p>
        </w:tc>
        <w:tc>
          <w:tcPr>
            <w:tcW w:w="617" w:type="dxa"/>
            <w:tcBorders>
              <w:bottom w:val="single" w:sz="4" w:space="0" w:color="auto"/>
            </w:tcBorders>
          </w:tcPr>
          <w:p w14:paraId="79E2F319" w14:textId="77777777" w:rsidR="0042199F" w:rsidRPr="007B5511" w:rsidRDefault="0042199F" w:rsidP="00DF3BBD">
            <w:pPr>
              <w:rPr>
                <w:sz w:val="18"/>
                <w:szCs w:val="18"/>
              </w:rPr>
            </w:pPr>
          </w:p>
        </w:tc>
        <w:tc>
          <w:tcPr>
            <w:tcW w:w="567" w:type="dxa"/>
            <w:tcBorders>
              <w:bottom w:val="single" w:sz="4" w:space="0" w:color="auto"/>
            </w:tcBorders>
          </w:tcPr>
          <w:p w14:paraId="12950A09" w14:textId="77777777" w:rsidR="0042199F" w:rsidRPr="007B5511" w:rsidRDefault="0042199F" w:rsidP="00DF3BBD">
            <w:pPr>
              <w:rPr>
                <w:sz w:val="18"/>
                <w:szCs w:val="18"/>
              </w:rPr>
            </w:pPr>
          </w:p>
        </w:tc>
        <w:tc>
          <w:tcPr>
            <w:tcW w:w="652" w:type="dxa"/>
            <w:tcBorders>
              <w:bottom w:val="single" w:sz="4" w:space="0" w:color="auto"/>
            </w:tcBorders>
          </w:tcPr>
          <w:p w14:paraId="7AAEA9CC"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19B4EF99" w14:textId="77777777" w:rsidR="0042199F" w:rsidRPr="007B5511" w:rsidRDefault="0042199F" w:rsidP="00DF3BBD">
            <w:pPr>
              <w:rPr>
                <w:sz w:val="18"/>
                <w:szCs w:val="18"/>
              </w:rPr>
            </w:pPr>
            <w:r w:rsidRPr="0038334A">
              <w:rPr>
                <w:sz w:val="36"/>
                <w:szCs w:val="36"/>
              </w:rPr>
              <w:sym w:font="Wingdings 2" w:char="F050"/>
            </w:r>
          </w:p>
        </w:tc>
        <w:tc>
          <w:tcPr>
            <w:tcW w:w="612" w:type="dxa"/>
            <w:tcBorders>
              <w:bottom w:val="single" w:sz="4" w:space="0" w:color="auto"/>
            </w:tcBorders>
          </w:tcPr>
          <w:p w14:paraId="4D58770E" w14:textId="77777777" w:rsidR="0042199F" w:rsidRPr="007B5511" w:rsidRDefault="0042199F" w:rsidP="00DF3BBD">
            <w:pPr>
              <w:rPr>
                <w:sz w:val="18"/>
                <w:szCs w:val="18"/>
              </w:rPr>
            </w:pPr>
            <w:r w:rsidRPr="0038334A">
              <w:rPr>
                <w:sz w:val="36"/>
                <w:szCs w:val="36"/>
              </w:rPr>
              <w:sym w:font="Wingdings 2" w:char="F050"/>
            </w:r>
          </w:p>
        </w:tc>
      </w:tr>
      <w:tr w:rsidR="0042199F" w:rsidRPr="007B5511" w14:paraId="6C4D5293" w14:textId="77777777" w:rsidTr="00DF3BBD">
        <w:tc>
          <w:tcPr>
            <w:tcW w:w="5195" w:type="dxa"/>
            <w:tcBorders>
              <w:bottom w:val="single" w:sz="4" w:space="0" w:color="auto"/>
            </w:tcBorders>
          </w:tcPr>
          <w:p w14:paraId="7B284B46" w14:textId="77777777" w:rsidR="0042199F" w:rsidRPr="003F45BD" w:rsidRDefault="0042199F" w:rsidP="0091209D">
            <w:pPr>
              <w:pStyle w:val="ListParagraph"/>
              <w:numPr>
                <w:ilvl w:val="0"/>
                <w:numId w:val="157"/>
              </w:numPr>
              <w:rPr>
                <w:sz w:val="18"/>
                <w:szCs w:val="18"/>
              </w:rPr>
            </w:pPr>
            <w:r w:rsidRPr="003F45BD">
              <w:rPr>
                <w:sz w:val="18"/>
                <w:szCs w:val="18"/>
              </w:rPr>
              <w:t>LPNs are aware of the risks and dangers of transmitting infections to clients.</w:t>
            </w:r>
          </w:p>
        </w:tc>
        <w:tc>
          <w:tcPr>
            <w:tcW w:w="612" w:type="dxa"/>
            <w:tcBorders>
              <w:bottom w:val="single" w:sz="4" w:space="0" w:color="auto"/>
            </w:tcBorders>
          </w:tcPr>
          <w:p w14:paraId="53DCC001" w14:textId="77777777" w:rsidR="0042199F" w:rsidRPr="007B5511" w:rsidRDefault="0042199F" w:rsidP="00DF3BBD">
            <w:pPr>
              <w:rPr>
                <w:sz w:val="18"/>
                <w:szCs w:val="18"/>
              </w:rPr>
            </w:pPr>
          </w:p>
        </w:tc>
        <w:tc>
          <w:tcPr>
            <w:tcW w:w="567" w:type="dxa"/>
            <w:tcBorders>
              <w:bottom w:val="single" w:sz="4" w:space="0" w:color="auto"/>
            </w:tcBorders>
          </w:tcPr>
          <w:p w14:paraId="56BEBEB4" w14:textId="77777777" w:rsidR="0042199F" w:rsidRPr="007B5511" w:rsidRDefault="0042199F" w:rsidP="00DF3BBD">
            <w:pPr>
              <w:rPr>
                <w:sz w:val="18"/>
                <w:szCs w:val="18"/>
              </w:rPr>
            </w:pPr>
          </w:p>
        </w:tc>
        <w:tc>
          <w:tcPr>
            <w:tcW w:w="659" w:type="dxa"/>
            <w:tcBorders>
              <w:bottom w:val="single" w:sz="4" w:space="0" w:color="auto"/>
            </w:tcBorders>
          </w:tcPr>
          <w:p w14:paraId="6EA6DF25" w14:textId="77777777" w:rsidR="0042199F" w:rsidRPr="007B5511" w:rsidRDefault="0042199F" w:rsidP="00DF3BBD">
            <w:pPr>
              <w:rPr>
                <w:sz w:val="18"/>
                <w:szCs w:val="18"/>
              </w:rPr>
            </w:pPr>
            <w:r w:rsidRPr="00A219C5">
              <w:rPr>
                <w:sz w:val="36"/>
                <w:szCs w:val="36"/>
              </w:rPr>
              <w:sym w:font="Wingdings 2" w:char="F050"/>
            </w:r>
          </w:p>
        </w:tc>
        <w:tc>
          <w:tcPr>
            <w:tcW w:w="617" w:type="dxa"/>
            <w:tcBorders>
              <w:bottom w:val="single" w:sz="4" w:space="0" w:color="auto"/>
            </w:tcBorders>
          </w:tcPr>
          <w:p w14:paraId="12CB93E4" w14:textId="77777777" w:rsidR="0042199F" w:rsidRPr="007B5511" w:rsidRDefault="0042199F" w:rsidP="00DF3BBD">
            <w:pPr>
              <w:rPr>
                <w:sz w:val="18"/>
                <w:szCs w:val="18"/>
              </w:rPr>
            </w:pPr>
          </w:p>
        </w:tc>
        <w:tc>
          <w:tcPr>
            <w:tcW w:w="567" w:type="dxa"/>
            <w:tcBorders>
              <w:bottom w:val="single" w:sz="4" w:space="0" w:color="auto"/>
            </w:tcBorders>
          </w:tcPr>
          <w:p w14:paraId="26F558A3" w14:textId="77777777" w:rsidR="0042199F" w:rsidRPr="007B5511" w:rsidRDefault="0042199F" w:rsidP="00DF3BBD">
            <w:pPr>
              <w:rPr>
                <w:sz w:val="18"/>
                <w:szCs w:val="18"/>
              </w:rPr>
            </w:pPr>
          </w:p>
        </w:tc>
        <w:tc>
          <w:tcPr>
            <w:tcW w:w="652" w:type="dxa"/>
            <w:tcBorders>
              <w:bottom w:val="single" w:sz="4" w:space="0" w:color="auto"/>
            </w:tcBorders>
          </w:tcPr>
          <w:p w14:paraId="2D5631A5"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5EBB44E8" w14:textId="77777777" w:rsidR="0042199F" w:rsidRPr="007B5511" w:rsidRDefault="0042199F" w:rsidP="00DF3BBD">
            <w:pPr>
              <w:rPr>
                <w:sz w:val="18"/>
                <w:szCs w:val="18"/>
              </w:rPr>
            </w:pPr>
            <w:r w:rsidRPr="0038334A">
              <w:rPr>
                <w:sz w:val="36"/>
                <w:szCs w:val="36"/>
              </w:rPr>
              <w:sym w:font="Wingdings 2" w:char="F050"/>
            </w:r>
          </w:p>
        </w:tc>
        <w:tc>
          <w:tcPr>
            <w:tcW w:w="612" w:type="dxa"/>
            <w:tcBorders>
              <w:bottom w:val="single" w:sz="4" w:space="0" w:color="auto"/>
            </w:tcBorders>
          </w:tcPr>
          <w:p w14:paraId="514F5A70" w14:textId="77777777" w:rsidR="0042199F" w:rsidRPr="007B5511" w:rsidRDefault="0042199F" w:rsidP="00DF3BBD">
            <w:pPr>
              <w:rPr>
                <w:sz w:val="18"/>
                <w:szCs w:val="18"/>
              </w:rPr>
            </w:pPr>
            <w:r w:rsidRPr="0038334A">
              <w:rPr>
                <w:sz w:val="36"/>
                <w:szCs w:val="36"/>
              </w:rPr>
              <w:sym w:font="Wingdings 2" w:char="F050"/>
            </w:r>
          </w:p>
        </w:tc>
      </w:tr>
      <w:tr w:rsidR="0042199F" w:rsidRPr="007B5511" w14:paraId="38EE2CDD" w14:textId="77777777" w:rsidTr="00DF3BBD">
        <w:tc>
          <w:tcPr>
            <w:tcW w:w="5195" w:type="dxa"/>
            <w:tcBorders>
              <w:bottom w:val="single" w:sz="4" w:space="0" w:color="auto"/>
            </w:tcBorders>
          </w:tcPr>
          <w:p w14:paraId="6D65D413" w14:textId="63E51855" w:rsidR="0042199F" w:rsidRPr="004071E6" w:rsidRDefault="0042199F" w:rsidP="0091209D">
            <w:pPr>
              <w:pStyle w:val="ListParagraph"/>
              <w:numPr>
                <w:ilvl w:val="0"/>
                <w:numId w:val="157"/>
              </w:numPr>
              <w:rPr>
                <w:sz w:val="18"/>
                <w:szCs w:val="18"/>
              </w:rPr>
            </w:pPr>
            <w:r w:rsidRPr="004071E6">
              <w:rPr>
                <w:sz w:val="18"/>
                <w:szCs w:val="18"/>
              </w:rPr>
              <w:t xml:space="preserve">LPNs follow </w:t>
            </w:r>
            <w:r w:rsidR="00802533">
              <w:rPr>
                <w:sz w:val="18"/>
                <w:szCs w:val="18"/>
              </w:rPr>
              <w:t>“</w:t>
            </w:r>
            <w:r w:rsidRPr="00A6676D">
              <w:rPr>
                <w:sz w:val="18"/>
                <w:szCs w:val="18"/>
              </w:rPr>
              <w:t>routine practices</w:t>
            </w:r>
            <w:r w:rsidRPr="004071E6">
              <w:rPr>
                <w:sz w:val="18"/>
                <w:szCs w:val="18"/>
              </w:rPr>
              <w:t xml:space="preserve"> and additional precautions” for infection control for all clients at all times.</w:t>
            </w:r>
          </w:p>
        </w:tc>
        <w:tc>
          <w:tcPr>
            <w:tcW w:w="612" w:type="dxa"/>
            <w:tcBorders>
              <w:bottom w:val="single" w:sz="4" w:space="0" w:color="auto"/>
            </w:tcBorders>
          </w:tcPr>
          <w:p w14:paraId="7685D4B6" w14:textId="77777777" w:rsidR="0042199F" w:rsidRPr="007B5511" w:rsidRDefault="0042199F" w:rsidP="00DF3BBD">
            <w:pPr>
              <w:rPr>
                <w:sz w:val="18"/>
                <w:szCs w:val="18"/>
              </w:rPr>
            </w:pPr>
          </w:p>
        </w:tc>
        <w:tc>
          <w:tcPr>
            <w:tcW w:w="567" w:type="dxa"/>
            <w:tcBorders>
              <w:bottom w:val="single" w:sz="4" w:space="0" w:color="auto"/>
            </w:tcBorders>
          </w:tcPr>
          <w:p w14:paraId="073E350B" w14:textId="77777777" w:rsidR="0042199F" w:rsidRPr="007B5511" w:rsidRDefault="0042199F" w:rsidP="00DF3BBD">
            <w:pPr>
              <w:rPr>
                <w:sz w:val="18"/>
                <w:szCs w:val="18"/>
              </w:rPr>
            </w:pPr>
          </w:p>
        </w:tc>
        <w:tc>
          <w:tcPr>
            <w:tcW w:w="659" w:type="dxa"/>
            <w:tcBorders>
              <w:bottom w:val="single" w:sz="4" w:space="0" w:color="auto"/>
            </w:tcBorders>
          </w:tcPr>
          <w:p w14:paraId="7885A243" w14:textId="77777777" w:rsidR="0042199F" w:rsidRPr="007B5511" w:rsidRDefault="0042199F" w:rsidP="00DF3BBD">
            <w:pPr>
              <w:rPr>
                <w:sz w:val="18"/>
                <w:szCs w:val="18"/>
              </w:rPr>
            </w:pPr>
            <w:r w:rsidRPr="00A219C5">
              <w:rPr>
                <w:sz w:val="36"/>
                <w:szCs w:val="36"/>
              </w:rPr>
              <w:sym w:font="Wingdings 2" w:char="F050"/>
            </w:r>
          </w:p>
        </w:tc>
        <w:tc>
          <w:tcPr>
            <w:tcW w:w="617" w:type="dxa"/>
            <w:tcBorders>
              <w:bottom w:val="single" w:sz="4" w:space="0" w:color="auto"/>
            </w:tcBorders>
          </w:tcPr>
          <w:p w14:paraId="39AED82E" w14:textId="77777777" w:rsidR="0042199F" w:rsidRPr="007B5511" w:rsidRDefault="0042199F" w:rsidP="00DF3BBD">
            <w:pPr>
              <w:rPr>
                <w:sz w:val="18"/>
                <w:szCs w:val="18"/>
              </w:rPr>
            </w:pPr>
          </w:p>
        </w:tc>
        <w:tc>
          <w:tcPr>
            <w:tcW w:w="567" w:type="dxa"/>
            <w:tcBorders>
              <w:bottom w:val="single" w:sz="4" w:space="0" w:color="auto"/>
            </w:tcBorders>
          </w:tcPr>
          <w:p w14:paraId="03A82FA9" w14:textId="77777777" w:rsidR="0042199F" w:rsidRPr="007B5511" w:rsidRDefault="0042199F" w:rsidP="00DF3BBD">
            <w:pPr>
              <w:rPr>
                <w:sz w:val="18"/>
                <w:szCs w:val="18"/>
              </w:rPr>
            </w:pPr>
          </w:p>
        </w:tc>
        <w:tc>
          <w:tcPr>
            <w:tcW w:w="652" w:type="dxa"/>
            <w:tcBorders>
              <w:bottom w:val="single" w:sz="4" w:space="0" w:color="auto"/>
            </w:tcBorders>
          </w:tcPr>
          <w:p w14:paraId="66391CCA"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38126CA4" w14:textId="77777777" w:rsidR="0042199F" w:rsidRPr="007B5511" w:rsidRDefault="0042199F" w:rsidP="00DF3BBD">
            <w:pPr>
              <w:rPr>
                <w:sz w:val="18"/>
                <w:szCs w:val="18"/>
              </w:rPr>
            </w:pPr>
            <w:r w:rsidRPr="0038334A">
              <w:rPr>
                <w:sz w:val="36"/>
                <w:szCs w:val="36"/>
              </w:rPr>
              <w:sym w:font="Wingdings 2" w:char="F050"/>
            </w:r>
          </w:p>
        </w:tc>
        <w:tc>
          <w:tcPr>
            <w:tcW w:w="612" w:type="dxa"/>
            <w:tcBorders>
              <w:bottom w:val="single" w:sz="4" w:space="0" w:color="auto"/>
            </w:tcBorders>
          </w:tcPr>
          <w:p w14:paraId="35DEA1B3" w14:textId="77777777" w:rsidR="0042199F" w:rsidRPr="007B5511" w:rsidRDefault="0042199F" w:rsidP="00DF3BBD">
            <w:pPr>
              <w:rPr>
                <w:sz w:val="18"/>
                <w:szCs w:val="18"/>
              </w:rPr>
            </w:pPr>
            <w:r w:rsidRPr="0038334A">
              <w:rPr>
                <w:sz w:val="36"/>
                <w:szCs w:val="36"/>
              </w:rPr>
              <w:sym w:font="Wingdings 2" w:char="F050"/>
            </w:r>
          </w:p>
        </w:tc>
      </w:tr>
      <w:tr w:rsidR="0042199F" w:rsidRPr="007B5511" w14:paraId="44ED336A" w14:textId="77777777" w:rsidTr="00DF3BBD">
        <w:tc>
          <w:tcPr>
            <w:tcW w:w="5195" w:type="dxa"/>
            <w:tcBorders>
              <w:bottom w:val="single" w:sz="4" w:space="0" w:color="auto"/>
            </w:tcBorders>
          </w:tcPr>
          <w:p w14:paraId="243BF626" w14:textId="77777777" w:rsidR="0042199F" w:rsidRPr="006D1E5A" w:rsidRDefault="0042199F" w:rsidP="0091209D">
            <w:pPr>
              <w:pStyle w:val="ListParagraph"/>
              <w:numPr>
                <w:ilvl w:val="0"/>
                <w:numId w:val="157"/>
              </w:numPr>
              <w:rPr>
                <w:sz w:val="18"/>
                <w:szCs w:val="18"/>
              </w:rPr>
            </w:pPr>
            <w:r w:rsidRPr="000C6D7C">
              <w:rPr>
                <w:sz w:val="18"/>
                <w:szCs w:val="18"/>
              </w:rPr>
              <w:t>LPNs who are involved in exposure-prone procedures must know whether they have a blood-borne pathogen themselves so they can take appropriate measures to protect patients from any risk of transmission.</w:t>
            </w:r>
          </w:p>
        </w:tc>
        <w:tc>
          <w:tcPr>
            <w:tcW w:w="612" w:type="dxa"/>
            <w:tcBorders>
              <w:bottom w:val="single" w:sz="4" w:space="0" w:color="auto"/>
            </w:tcBorders>
          </w:tcPr>
          <w:p w14:paraId="2B5EDDCE" w14:textId="77777777" w:rsidR="0042199F" w:rsidRPr="007B5511" w:rsidRDefault="0042199F" w:rsidP="00DF3BBD">
            <w:pPr>
              <w:rPr>
                <w:sz w:val="18"/>
                <w:szCs w:val="18"/>
              </w:rPr>
            </w:pPr>
          </w:p>
        </w:tc>
        <w:tc>
          <w:tcPr>
            <w:tcW w:w="567" w:type="dxa"/>
            <w:tcBorders>
              <w:bottom w:val="single" w:sz="4" w:space="0" w:color="auto"/>
            </w:tcBorders>
          </w:tcPr>
          <w:p w14:paraId="7170050B" w14:textId="77777777" w:rsidR="0042199F" w:rsidRPr="007B5511" w:rsidRDefault="0042199F" w:rsidP="00DF3BBD">
            <w:pPr>
              <w:rPr>
                <w:sz w:val="18"/>
                <w:szCs w:val="18"/>
              </w:rPr>
            </w:pPr>
          </w:p>
        </w:tc>
        <w:tc>
          <w:tcPr>
            <w:tcW w:w="659" w:type="dxa"/>
            <w:tcBorders>
              <w:bottom w:val="single" w:sz="4" w:space="0" w:color="auto"/>
            </w:tcBorders>
          </w:tcPr>
          <w:p w14:paraId="717E75B2" w14:textId="77777777" w:rsidR="0042199F" w:rsidRPr="007B5511" w:rsidRDefault="0042199F" w:rsidP="00DF3BBD">
            <w:pPr>
              <w:rPr>
                <w:sz w:val="18"/>
                <w:szCs w:val="18"/>
              </w:rPr>
            </w:pPr>
            <w:r w:rsidRPr="00A219C5">
              <w:rPr>
                <w:sz w:val="36"/>
                <w:szCs w:val="36"/>
              </w:rPr>
              <w:sym w:font="Wingdings 2" w:char="F050"/>
            </w:r>
          </w:p>
        </w:tc>
        <w:tc>
          <w:tcPr>
            <w:tcW w:w="617" w:type="dxa"/>
            <w:tcBorders>
              <w:bottom w:val="single" w:sz="4" w:space="0" w:color="auto"/>
            </w:tcBorders>
          </w:tcPr>
          <w:p w14:paraId="1B7633DD"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20B0650D" w14:textId="77777777" w:rsidR="0042199F" w:rsidRPr="007B5511" w:rsidRDefault="0042199F" w:rsidP="00DF3BBD">
            <w:pPr>
              <w:rPr>
                <w:sz w:val="18"/>
                <w:szCs w:val="18"/>
              </w:rPr>
            </w:pPr>
          </w:p>
        </w:tc>
        <w:tc>
          <w:tcPr>
            <w:tcW w:w="652" w:type="dxa"/>
            <w:tcBorders>
              <w:bottom w:val="single" w:sz="4" w:space="0" w:color="auto"/>
            </w:tcBorders>
          </w:tcPr>
          <w:p w14:paraId="2A216D4E"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5F6B0B0C" w14:textId="77777777" w:rsidR="0042199F" w:rsidRPr="007B5511" w:rsidRDefault="0042199F" w:rsidP="00DF3BBD">
            <w:pPr>
              <w:rPr>
                <w:sz w:val="18"/>
                <w:szCs w:val="18"/>
              </w:rPr>
            </w:pPr>
            <w:r w:rsidRPr="0038334A">
              <w:rPr>
                <w:sz w:val="36"/>
                <w:szCs w:val="36"/>
              </w:rPr>
              <w:sym w:font="Wingdings 2" w:char="F050"/>
            </w:r>
          </w:p>
        </w:tc>
        <w:tc>
          <w:tcPr>
            <w:tcW w:w="612" w:type="dxa"/>
            <w:tcBorders>
              <w:bottom w:val="single" w:sz="4" w:space="0" w:color="auto"/>
            </w:tcBorders>
          </w:tcPr>
          <w:p w14:paraId="2893B0AA" w14:textId="77777777" w:rsidR="0042199F" w:rsidRPr="007B5511" w:rsidRDefault="0042199F" w:rsidP="00DF3BBD">
            <w:pPr>
              <w:rPr>
                <w:sz w:val="18"/>
                <w:szCs w:val="18"/>
              </w:rPr>
            </w:pPr>
            <w:r w:rsidRPr="0038334A">
              <w:rPr>
                <w:sz w:val="36"/>
                <w:szCs w:val="36"/>
              </w:rPr>
              <w:sym w:font="Wingdings 2" w:char="F050"/>
            </w:r>
          </w:p>
        </w:tc>
      </w:tr>
      <w:tr w:rsidR="0042199F" w:rsidRPr="007B5511" w14:paraId="590586AD" w14:textId="77777777" w:rsidTr="00DF3BBD">
        <w:tc>
          <w:tcPr>
            <w:tcW w:w="5195" w:type="dxa"/>
            <w:tcBorders>
              <w:bottom w:val="single" w:sz="4" w:space="0" w:color="auto"/>
            </w:tcBorders>
          </w:tcPr>
          <w:p w14:paraId="5ADA3230" w14:textId="77777777" w:rsidR="0042199F" w:rsidRDefault="0042199F" w:rsidP="0091209D">
            <w:pPr>
              <w:pStyle w:val="ListParagraph"/>
              <w:numPr>
                <w:ilvl w:val="0"/>
                <w:numId w:val="157"/>
              </w:numPr>
              <w:rPr>
                <w:sz w:val="18"/>
                <w:szCs w:val="18"/>
              </w:rPr>
            </w:pPr>
            <w:r w:rsidRPr="007835B5">
              <w:rPr>
                <w:sz w:val="18"/>
                <w:szCs w:val="18"/>
              </w:rPr>
              <w:t>LPNs who have a communicable disease themselves consider methods and risks of transmission and take steps to prevent passing the infection to clients.</w:t>
            </w:r>
          </w:p>
          <w:p w14:paraId="7FC43C9E" w14:textId="77777777" w:rsidR="0042199F" w:rsidRPr="007835B5" w:rsidRDefault="0042199F" w:rsidP="00DF3BBD">
            <w:pPr>
              <w:pStyle w:val="ListParagraph"/>
              <w:ind w:left="360"/>
              <w:rPr>
                <w:sz w:val="18"/>
                <w:szCs w:val="18"/>
              </w:rPr>
            </w:pPr>
          </w:p>
        </w:tc>
        <w:tc>
          <w:tcPr>
            <w:tcW w:w="612" w:type="dxa"/>
            <w:tcBorders>
              <w:bottom w:val="single" w:sz="4" w:space="0" w:color="auto"/>
            </w:tcBorders>
          </w:tcPr>
          <w:p w14:paraId="265669CB" w14:textId="77777777" w:rsidR="0042199F" w:rsidRPr="007B5511" w:rsidRDefault="0042199F" w:rsidP="00DF3BBD">
            <w:pPr>
              <w:rPr>
                <w:sz w:val="18"/>
                <w:szCs w:val="18"/>
              </w:rPr>
            </w:pPr>
          </w:p>
        </w:tc>
        <w:tc>
          <w:tcPr>
            <w:tcW w:w="567" w:type="dxa"/>
            <w:tcBorders>
              <w:bottom w:val="single" w:sz="4" w:space="0" w:color="auto"/>
            </w:tcBorders>
          </w:tcPr>
          <w:p w14:paraId="5C2555E7" w14:textId="77777777" w:rsidR="0042199F" w:rsidRPr="007B5511" w:rsidRDefault="0042199F" w:rsidP="00DF3BBD">
            <w:pPr>
              <w:rPr>
                <w:sz w:val="18"/>
                <w:szCs w:val="18"/>
              </w:rPr>
            </w:pPr>
          </w:p>
        </w:tc>
        <w:tc>
          <w:tcPr>
            <w:tcW w:w="659" w:type="dxa"/>
            <w:tcBorders>
              <w:bottom w:val="single" w:sz="4" w:space="0" w:color="auto"/>
            </w:tcBorders>
          </w:tcPr>
          <w:p w14:paraId="1F5D71DC" w14:textId="77777777" w:rsidR="0042199F" w:rsidRPr="007B5511" w:rsidRDefault="0042199F" w:rsidP="00DF3BBD">
            <w:pPr>
              <w:rPr>
                <w:sz w:val="18"/>
                <w:szCs w:val="18"/>
              </w:rPr>
            </w:pPr>
            <w:r w:rsidRPr="00E175C3">
              <w:rPr>
                <w:sz w:val="36"/>
                <w:szCs w:val="36"/>
              </w:rPr>
              <w:sym w:font="Wingdings 2" w:char="F050"/>
            </w:r>
          </w:p>
        </w:tc>
        <w:tc>
          <w:tcPr>
            <w:tcW w:w="617" w:type="dxa"/>
            <w:tcBorders>
              <w:bottom w:val="single" w:sz="4" w:space="0" w:color="auto"/>
            </w:tcBorders>
          </w:tcPr>
          <w:p w14:paraId="5EE5D0D3" w14:textId="77777777" w:rsidR="0042199F" w:rsidRPr="007B5511" w:rsidRDefault="0042199F" w:rsidP="00DF3BBD">
            <w:pPr>
              <w:rPr>
                <w:sz w:val="18"/>
                <w:szCs w:val="18"/>
              </w:rPr>
            </w:pPr>
          </w:p>
        </w:tc>
        <w:tc>
          <w:tcPr>
            <w:tcW w:w="567" w:type="dxa"/>
            <w:tcBorders>
              <w:bottom w:val="single" w:sz="4" w:space="0" w:color="auto"/>
            </w:tcBorders>
          </w:tcPr>
          <w:p w14:paraId="31890891" w14:textId="77777777" w:rsidR="0042199F" w:rsidRPr="007B5511" w:rsidRDefault="0042199F" w:rsidP="00DF3BBD">
            <w:pPr>
              <w:rPr>
                <w:sz w:val="18"/>
                <w:szCs w:val="18"/>
              </w:rPr>
            </w:pPr>
          </w:p>
        </w:tc>
        <w:tc>
          <w:tcPr>
            <w:tcW w:w="652" w:type="dxa"/>
            <w:tcBorders>
              <w:bottom w:val="single" w:sz="4" w:space="0" w:color="auto"/>
            </w:tcBorders>
          </w:tcPr>
          <w:p w14:paraId="711A7B50"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1FF9A7B2" w14:textId="77777777" w:rsidR="0042199F" w:rsidRPr="007B5511" w:rsidRDefault="0042199F" w:rsidP="00DF3BBD">
            <w:pPr>
              <w:rPr>
                <w:sz w:val="18"/>
                <w:szCs w:val="18"/>
              </w:rPr>
            </w:pPr>
            <w:r w:rsidRPr="0038334A">
              <w:rPr>
                <w:sz w:val="36"/>
                <w:szCs w:val="36"/>
              </w:rPr>
              <w:sym w:font="Wingdings 2" w:char="F050"/>
            </w:r>
          </w:p>
        </w:tc>
        <w:tc>
          <w:tcPr>
            <w:tcW w:w="612" w:type="dxa"/>
            <w:tcBorders>
              <w:bottom w:val="single" w:sz="4" w:space="0" w:color="auto"/>
            </w:tcBorders>
          </w:tcPr>
          <w:p w14:paraId="47A3266A" w14:textId="77777777" w:rsidR="0042199F" w:rsidRPr="007B5511" w:rsidRDefault="0042199F" w:rsidP="00DF3BBD">
            <w:pPr>
              <w:rPr>
                <w:sz w:val="18"/>
                <w:szCs w:val="18"/>
              </w:rPr>
            </w:pPr>
            <w:r w:rsidRPr="0038334A">
              <w:rPr>
                <w:sz w:val="36"/>
                <w:szCs w:val="36"/>
              </w:rPr>
              <w:sym w:font="Wingdings 2" w:char="F050"/>
            </w:r>
          </w:p>
        </w:tc>
      </w:tr>
      <w:tr w:rsidR="0042199F" w:rsidRPr="007B5511" w14:paraId="760C00D9" w14:textId="77777777" w:rsidTr="00DF3BBD">
        <w:tc>
          <w:tcPr>
            <w:tcW w:w="5195" w:type="dxa"/>
            <w:shd w:val="clear" w:color="auto" w:fill="E7E6E6" w:themeFill="background2"/>
          </w:tcPr>
          <w:p w14:paraId="440C7057" w14:textId="77777777" w:rsidR="0042199F" w:rsidRPr="00B90186" w:rsidRDefault="0042199F" w:rsidP="00DF3BBD">
            <w:pPr>
              <w:rPr>
                <w:b/>
                <w:sz w:val="18"/>
                <w:szCs w:val="18"/>
              </w:rPr>
            </w:pPr>
            <w:r w:rsidRPr="00B90186">
              <w:rPr>
                <w:b/>
                <w:sz w:val="18"/>
                <w:szCs w:val="18"/>
              </w:rPr>
              <w:t>Conflict of Interest</w:t>
            </w:r>
          </w:p>
        </w:tc>
        <w:tc>
          <w:tcPr>
            <w:tcW w:w="612" w:type="dxa"/>
            <w:shd w:val="clear" w:color="auto" w:fill="E7E6E6" w:themeFill="background2"/>
          </w:tcPr>
          <w:p w14:paraId="2C3E9D1D" w14:textId="77777777" w:rsidR="0042199F" w:rsidRPr="007B5511" w:rsidRDefault="0042199F" w:rsidP="00DF3BBD">
            <w:pPr>
              <w:rPr>
                <w:sz w:val="18"/>
                <w:szCs w:val="18"/>
              </w:rPr>
            </w:pPr>
          </w:p>
        </w:tc>
        <w:tc>
          <w:tcPr>
            <w:tcW w:w="567" w:type="dxa"/>
            <w:shd w:val="clear" w:color="auto" w:fill="E7E6E6" w:themeFill="background2"/>
          </w:tcPr>
          <w:p w14:paraId="791E1D66" w14:textId="77777777" w:rsidR="0042199F" w:rsidRPr="007B5511" w:rsidRDefault="0042199F" w:rsidP="00DF3BBD">
            <w:pPr>
              <w:rPr>
                <w:sz w:val="18"/>
                <w:szCs w:val="18"/>
              </w:rPr>
            </w:pPr>
          </w:p>
        </w:tc>
        <w:tc>
          <w:tcPr>
            <w:tcW w:w="659" w:type="dxa"/>
            <w:shd w:val="clear" w:color="auto" w:fill="E7E6E6" w:themeFill="background2"/>
          </w:tcPr>
          <w:p w14:paraId="135AD748" w14:textId="77777777" w:rsidR="0042199F" w:rsidRPr="007B5511" w:rsidRDefault="0042199F" w:rsidP="00DF3BBD">
            <w:pPr>
              <w:rPr>
                <w:sz w:val="18"/>
                <w:szCs w:val="18"/>
              </w:rPr>
            </w:pPr>
          </w:p>
        </w:tc>
        <w:tc>
          <w:tcPr>
            <w:tcW w:w="617" w:type="dxa"/>
            <w:shd w:val="clear" w:color="auto" w:fill="E7E6E6" w:themeFill="background2"/>
          </w:tcPr>
          <w:p w14:paraId="1F019723" w14:textId="77777777" w:rsidR="0042199F" w:rsidRPr="007B5511" w:rsidRDefault="0042199F" w:rsidP="00DF3BBD">
            <w:pPr>
              <w:rPr>
                <w:sz w:val="18"/>
                <w:szCs w:val="18"/>
              </w:rPr>
            </w:pPr>
          </w:p>
        </w:tc>
        <w:tc>
          <w:tcPr>
            <w:tcW w:w="567" w:type="dxa"/>
            <w:shd w:val="clear" w:color="auto" w:fill="E7E6E6" w:themeFill="background2"/>
          </w:tcPr>
          <w:p w14:paraId="1B0FD31D" w14:textId="77777777" w:rsidR="0042199F" w:rsidRPr="007B5511" w:rsidRDefault="0042199F" w:rsidP="00DF3BBD">
            <w:pPr>
              <w:rPr>
                <w:sz w:val="18"/>
                <w:szCs w:val="18"/>
              </w:rPr>
            </w:pPr>
          </w:p>
        </w:tc>
        <w:tc>
          <w:tcPr>
            <w:tcW w:w="652" w:type="dxa"/>
            <w:shd w:val="clear" w:color="auto" w:fill="E7E6E6" w:themeFill="background2"/>
          </w:tcPr>
          <w:p w14:paraId="4922B841" w14:textId="77777777" w:rsidR="0042199F" w:rsidRPr="007B5511" w:rsidRDefault="0042199F" w:rsidP="00DF3BBD">
            <w:pPr>
              <w:rPr>
                <w:sz w:val="18"/>
                <w:szCs w:val="18"/>
              </w:rPr>
            </w:pPr>
          </w:p>
        </w:tc>
        <w:tc>
          <w:tcPr>
            <w:tcW w:w="612" w:type="dxa"/>
            <w:shd w:val="clear" w:color="auto" w:fill="E7E6E6" w:themeFill="background2"/>
          </w:tcPr>
          <w:p w14:paraId="540382B5" w14:textId="77777777" w:rsidR="0042199F" w:rsidRPr="007B5511" w:rsidRDefault="0042199F" w:rsidP="00DF3BBD">
            <w:pPr>
              <w:rPr>
                <w:sz w:val="18"/>
                <w:szCs w:val="18"/>
              </w:rPr>
            </w:pPr>
          </w:p>
        </w:tc>
        <w:tc>
          <w:tcPr>
            <w:tcW w:w="612" w:type="dxa"/>
            <w:shd w:val="clear" w:color="auto" w:fill="E7E6E6" w:themeFill="background2"/>
          </w:tcPr>
          <w:p w14:paraId="25BA4594" w14:textId="77777777" w:rsidR="0042199F" w:rsidRPr="007B5511" w:rsidRDefault="0042199F" w:rsidP="00DF3BBD">
            <w:pPr>
              <w:rPr>
                <w:sz w:val="18"/>
                <w:szCs w:val="18"/>
              </w:rPr>
            </w:pPr>
          </w:p>
        </w:tc>
      </w:tr>
      <w:tr w:rsidR="0042199F" w:rsidRPr="007B5511" w14:paraId="0397F143" w14:textId="77777777" w:rsidTr="00DF3BBD">
        <w:tc>
          <w:tcPr>
            <w:tcW w:w="5195" w:type="dxa"/>
            <w:shd w:val="clear" w:color="auto" w:fill="E7E6E6" w:themeFill="background2"/>
          </w:tcPr>
          <w:p w14:paraId="45898CFA" w14:textId="77777777" w:rsidR="0042199F" w:rsidRPr="00B90186" w:rsidRDefault="0042199F" w:rsidP="00DF3BBD">
            <w:pPr>
              <w:rPr>
                <w:sz w:val="18"/>
                <w:szCs w:val="18"/>
              </w:rPr>
            </w:pPr>
            <w:r w:rsidRPr="00B90186">
              <w:rPr>
                <w:sz w:val="18"/>
                <w:szCs w:val="18"/>
              </w:rPr>
              <w:t>Conflict of Interest Practice Standard principles include:</w:t>
            </w:r>
          </w:p>
        </w:tc>
        <w:tc>
          <w:tcPr>
            <w:tcW w:w="612" w:type="dxa"/>
            <w:shd w:val="clear" w:color="auto" w:fill="E7E6E6" w:themeFill="background2"/>
          </w:tcPr>
          <w:p w14:paraId="48F22E4F" w14:textId="77777777" w:rsidR="0042199F" w:rsidRPr="007B5511" w:rsidRDefault="0042199F" w:rsidP="00DF3BBD">
            <w:pPr>
              <w:rPr>
                <w:sz w:val="18"/>
                <w:szCs w:val="18"/>
              </w:rPr>
            </w:pPr>
          </w:p>
        </w:tc>
        <w:tc>
          <w:tcPr>
            <w:tcW w:w="567" w:type="dxa"/>
            <w:shd w:val="clear" w:color="auto" w:fill="E7E6E6" w:themeFill="background2"/>
          </w:tcPr>
          <w:p w14:paraId="0DE75E39" w14:textId="77777777" w:rsidR="0042199F" w:rsidRPr="007B5511" w:rsidRDefault="0042199F" w:rsidP="00DF3BBD">
            <w:pPr>
              <w:rPr>
                <w:sz w:val="18"/>
                <w:szCs w:val="18"/>
              </w:rPr>
            </w:pPr>
          </w:p>
        </w:tc>
        <w:tc>
          <w:tcPr>
            <w:tcW w:w="659" w:type="dxa"/>
            <w:shd w:val="clear" w:color="auto" w:fill="E7E6E6" w:themeFill="background2"/>
          </w:tcPr>
          <w:p w14:paraId="00167C2A" w14:textId="77777777" w:rsidR="0042199F" w:rsidRPr="007B5511" w:rsidRDefault="0042199F" w:rsidP="00DF3BBD">
            <w:pPr>
              <w:rPr>
                <w:sz w:val="18"/>
                <w:szCs w:val="18"/>
              </w:rPr>
            </w:pPr>
          </w:p>
        </w:tc>
        <w:tc>
          <w:tcPr>
            <w:tcW w:w="617" w:type="dxa"/>
            <w:shd w:val="clear" w:color="auto" w:fill="E7E6E6" w:themeFill="background2"/>
          </w:tcPr>
          <w:p w14:paraId="79A6075C" w14:textId="77777777" w:rsidR="0042199F" w:rsidRPr="007B5511" w:rsidRDefault="0042199F" w:rsidP="00DF3BBD">
            <w:pPr>
              <w:rPr>
                <w:sz w:val="18"/>
                <w:szCs w:val="18"/>
              </w:rPr>
            </w:pPr>
          </w:p>
        </w:tc>
        <w:tc>
          <w:tcPr>
            <w:tcW w:w="567" w:type="dxa"/>
            <w:shd w:val="clear" w:color="auto" w:fill="E7E6E6" w:themeFill="background2"/>
          </w:tcPr>
          <w:p w14:paraId="717545C9" w14:textId="77777777" w:rsidR="0042199F" w:rsidRPr="007B5511" w:rsidRDefault="0042199F" w:rsidP="00DF3BBD">
            <w:pPr>
              <w:rPr>
                <w:sz w:val="18"/>
                <w:szCs w:val="18"/>
              </w:rPr>
            </w:pPr>
          </w:p>
        </w:tc>
        <w:tc>
          <w:tcPr>
            <w:tcW w:w="652" w:type="dxa"/>
            <w:shd w:val="clear" w:color="auto" w:fill="E7E6E6" w:themeFill="background2"/>
          </w:tcPr>
          <w:p w14:paraId="3B03371E" w14:textId="77777777" w:rsidR="0042199F" w:rsidRPr="007B5511" w:rsidRDefault="0042199F" w:rsidP="00DF3BBD">
            <w:pPr>
              <w:rPr>
                <w:sz w:val="18"/>
                <w:szCs w:val="18"/>
              </w:rPr>
            </w:pPr>
          </w:p>
        </w:tc>
        <w:tc>
          <w:tcPr>
            <w:tcW w:w="612" w:type="dxa"/>
            <w:shd w:val="clear" w:color="auto" w:fill="E7E6E6" w:themeFill="background2"/>
          </w:tcPr>
          <w:p w14:paraId="0566408F" w14:textId="77777777" w:rsidR="0042199F" w:rsidRPr="007B5511" w:rsidRDefault="0042199F" w:rsidP="00DF3BBD">
            <w:pPr>
              <w:rPr>
                <w:sz w:val="18"/>
                <w:szCs w:val="18"/>
              </w:rPr>
            </w:pPr>
          </w:p>
        </w:tc>
        <w:tc>
          <w:tcPr>
            <w:tcW w:w="612" w:type="dxa"/>
            <w:shd w:val="clear" w:color="auto" w:fill="E7E6E6" w:themeFill="background2"/>
          </w:tcPr>
          <w:p w14:paraId="3EC76C71" w14:textId="77777777" w:rsidR="0042199F" w:rsidRPr="007B5511" w:rsidRDefault="0042199F" w:rsidP="00DF3BBD">
            <w:pPr>
              <w:rPr>
                <w:sz w:val="18"/>
                <w:szCs w:val="18"/>
              </w:rPr>
            </w:pPr>
          </w:p>
        </w:tc>
      </w:tr>
      <w:tr w:rsidR="0042199F" w:rsidRPr="007B5511" w14:paraId="32844DAB" w14:textId="77777777" w:rsidTr="00DF3BBD">
        <w:tc>
          <w:tcPr>
            <w:tcW w:w="5195" w:type="dxa"/>
          </w:tcPr>
          <w:p w14:paraId="770F5261" w14:textId="77777777" w:rsidR="0042199F" w:rsidRPr="004B2835" w:rsidRDefault="0042199F" w:rsidP="0091209D">
            <w:pPr>
              <w:pStyle w:val="ListParagraph"/>
              <w:numPr>
                <w:ilvl w:val="0"/>
                <w:numId w:val="158"/>
              </w:numPr>
              <w:rPr>
                <w:sz w:val="18"/>
                <w:szCs w:val="18"/>
              </w:rPr>
            </w:pPr>
            <w:r w:rsidRPr="007835B5">
              <w:rPr>
                <w:sz w:val="18"/>
                <w:szCs w:val="18"/>
              </w:rPr>
              <w:t>LPNs</w:t>
            </w:r>
            <w:r w:rsidRPr="004B2835">
              <w:rPr>
                <w:sz w:val="18"/>
                <w:szCs w:val="18"/>
              </w:rPr>
              <w:t xml:space="preserve"> identify and seek to avoid actual, potential or perceived conflicts of interest.</w:t>
            </w:r>
          </w:p>
        </w:tc>
        <w:tc>
          <w:tcPr>
            <w:tcW w:w="612" w:type="dxa"/>
          </w:tcPr>
          <w:p w14:paraId="21D8588A" w14:textId="77777777" w:rsidR="0042199F" w:rsidRPr="007B5511" w:rsidRDefault="005B195A" w:rsidP="00DF3BBD">
            <w:pPr>
              <w:rPr>
                <w:sz w:val="18"/>
                <w:szCs w:val="18"/>
              </w:rPr>
            </w:pPr>
            <w:r w:rsidRPr="00E175C3">
              <w:rPr>
                <w:sz w:val="36"/>
                <w:szCs w:val="36"/>
              </w:rPr>
              <w:sym w:font="Wingdings 2" w:char="F050"/>
            </w:r>
          </w:p>
        </w:tc>
        <w:tc>
          <w:tcPr>
            <w:tcW w:w="567" w:type="dxa"/>
          </w:tcPr>
          <w:p w14:paraId="03C95F02" w14:textId="77777777" w:rsidR="0042199F" w:rsidRPr="007B5511" w:rsidRDefault="005B195A" w:rsidP="00DF3BBD">
            <w:pPr>
              <w:rPr>
                <w:sz w:val="18"/>
                <w:szCs w:val="18"/>
              </w:rPr>
            </w:pPr>
            <w:r w:rsidRPr="00E175C3">
              <w:rPr>
                <w:sz w:val="36"/>
                <w:szCs w:val="36"/>
              </w:rPr>
              <w:sym w:font="Wingdings 2" w:char="F050"/>
            </w:r>
          </w:p>
        </w:tc>
        <w:tc>
          <w:tcPr>
            <w:tcW w:w="659" w:type="dxa"/>
          </w:tcPr>
          <w:p w14:paraId="5F4E7E08" w14:textId="77777777" w:rsidR="0042199F" w:rsidRPr="007B5511" w:rsidRDefault="0042199F" w:rsidP="00DF3BBD">
            <w:pPr>
              <w:rPr>
                <w:sz w:val="18"/>
                <w:szCs w:val="18"/>
              </w:rPr>
            </w:pPr>
          </w:p>
        </w:tc>
        <w:tc>
          <w:tcPr>
            <w:tcW w:w="617" w:type="dxa"/>
          </w:tcPr>
          <w:p w14:paraId="6145DC7C" w14:textId="77777777" w:rsidR="0042199F" w:rsidRPr="007B5511" w:rsidRDefault="0042199F" w:rsidP="00DF3BBD">
            <w:pPr>
              <w:rPr>
                <w:sz w:val="18"/>
                <w:szCs w:val="18"/>
              </w:rPr>
            </w:pPr>
          </w:p>
        </w:tc>
        <w:tc>
          <w:tcPr>
            <w:tcW w:w="567" w:type="dxa"/>
          </w:tcPr>
          <w:p w14:paraId="50286A3F" w14:textId="77777777" w:rsidR="0042199F" w:rsidRPr="007B5511" w:rsidRDefault="0042199F" w:rsidP="00DF3BBD">
            <w:pPr>
              <w:rPr>
                <w:sz w:val="18"/>
                <w:szCs w:val="18"/>
              </w:rPr>
            </w:pPr>
          </w:p>
        </w:tc>
        <w:tc>
          <w:tcPr>
            <w:tcW w:w="652" w:type="dxa"/>
          </w:tcPr>
          <w:p w14:paraId="3980CDA0" w14:textId="77777777" w:rsidR="0042199F" w:rsidRPr="007B5511" w:rsidRDefault="0042199F" w:rsidP="00DF3BBD">
            <w:pPr>
              <w:rPr>
                <w:sz w:val="18"/>
                <w:szCs w:val="18"/>
              </w:rPr>
            </w:pPr>
          </w:p>
        </w:tc>
        <w:tc>
          <w:tcPr>
            <w:tcW w:w="612" w:type="dxa"/>
          </w:tcPr>
          <w:p w14:paraId="1D5D4BB1" w14:textId="77777777" w:rsidR="0042199F" w:rsidRPr="007B5511" w:rsidRDefault="0042199F" w:rsidP="00DF3BBD">
            <w:pPr>
              <w:rPr>
                <w:sz w:val="18"/>
                <w:szCs w:val="18"/>
              </w:rPr>
            </w:pPr>
            <w:r w:rsidRPr="003B0ED0">
              <w:rPr>
                <w:sz w:val="36"/>
                <w:szCs w:val="36"/>
              </w:rPr>
              <w:sym w:font="Wingdings 2" w:char="F050"/>
            </w:r>
          </w:p>
        </w:tc>
        <w:tc>
          <w:tcPr>
            <w:tcW w:w="612" w:type="dxa"/>
          </w:tcPr>
          <w:p w14:paraId="1F2D939A" w14:textId="77777777" w:rsidR="0042199F" w:rsidRPr="007B5511" w:rsidRDefault="0042199F" w:rsidP="00DF3BBD">
            <w:pPr>
              <w:rPr>
                <w:sz w:val="18"/>
                <w:szCs w:val="18"/>
              </w:rPr>
            </w:pPr>
            <w:r w:rsidRPr="003B0ED0">
              <w:rPr>
                <w:sz w:val="36"/>
                <w:szCs w:val="36"/>
              </w:rPr>
              <w:sym w:font="Wingdings 2" w:char="F050"/>
            </w:r>
          </w:p>
        </w:tc>
      </w:tr>
      <w:tr w:rsidR="0042199F" w:rsidRPr="007B5511" w14:paraId="26C394DA" w14:textId="77777777" w:rsidTr="00DF3BBD">
        <w:tc>
          <w:tcPr>
            <w:tcW w:w="5195" w:type="dxa"/>
          </w:tcPr>
          <w:p w14:paraId="18A460FB" w14:textId="77777777" w:rsidR="0042199F" w:rsidRPr="006C7786" w:rsidRDefault="0042199F" w:rsidP="0091209D">
            <w:pPr>
              <w:pStyle w:val="ListParagraph"/>
              <w:numPr>
                <w:ilvl w:val="0"/>
                <w:numId w:val="158"/>
              </w:numPr>
              <w:rPr>
                <w:sz w:val="18"/>
                <w:szCs w:val="18"/>
              </w:rPr>
            </w:pPr>
            <w:r w:rsidRPr="007835B5">
              <w:rPr>
                <w:sz w:val="18"/>
                <w:szCs w:val="18"/>
              </w:rPr>
              <w:t>LPNs</w:t>
            </w:r>
            <w:r w:rsidRPr="006C7786">
              <w:rPr>
                <w:sz w:val="18"/>
                <w:szCs w:val="18"/>
              </w:rPr>
              <w:t xml:space="preserve"> avoid any behaviours including promoting private or business interests that place their personal gain ahead of their professional responsibilities</w:t>
            </w:r>
          </w:p>
        </w:tc>
        <w:tc>
          <w:tcPr>
            <w:tcW w:w="612" w:type="dxa"/>
          </w:tcPr>
          <w:p w14:paraId="75293813" w14:textId="77777777" w:rsidR="0042199F" w:rsidRPr="007B5511" w:rsidRDefault="005B195A" w:rsidP="00DF3BBD">
            <w:pPr>
              <w:rPr>
                <w:sz w:val="18"/>
                <w:szCs w:val="18"/>
              </w:rPr>
            </w:pPr>
            <w:r w:rsidRPr="00E175C3">
              <w:rPr>
                <w:sz w:val="36"/>
                <w:szCs w:val="36"/>
              </w:rPr>
              <w:sym w:font="Wingdings 2" w:char="F050"/>
            </w:r>
          </w:p>
        </w:tc>
        <w:tc>
          <w:tcPr>
            <w:tcW w:w="567" w:type="dxa"/>
          </w:tcPr>
          <w:p w14:paraId="49592843" w14:textId="77777777" w:rsidR="0042199F" w:rsidRPr="007B5511" w:rsidRDefault="0042199F" w:rsidP="00DF3BBD">
            <w:pPr>
              <w:rPr>
                <w:sz w:val="18"/>
                <w:szCs w:val="18"/>
              </w:rPr>
            </w:pPr>
          </w:p>
        </w:tc>
        <w:tc>
          <w:tcPr>
            <w:tcW w:w="659" w:type="dxa"/>
          </w:tcPr>
          <w:p w14:paraId="7C6A79D0" w14:textId="77777777" w:rsidR="0042199F" w:rsidRPr="007B5511" w:rsidRDefault="0042199F" w:rsidP="00DF3BBD">
            <w:pPr>
              <w:rPr>
                <w:sz w:val="18"/>
                <w:szCs w:val="18"/>
              </w:rPr>
            </w:pPr>
          </w:p>
        </w:tc>
        <w:tc>
          <w:tcPr>
            <w:tcW w:w="617" w:type="dxa"/>
          </w:tcPr>
          <w:p w14:paraId="1BD01AD9" w14:textId="77777777" w:rsidR="0042199F" w:rsidRPr="007B5511" w:rsidRDefault="0042199F" w:rsidP="00DF3BBD">
            <w:pPr>
              <w:rPr>
                <w:sz w:val="18"/>
                <w:szCs w:val="18"/>
              </w:rPr>
            </w:pPr>
          </w:p>
        </w:tc>
        <w:tc>
          <w:tcPr>
            <w:tcW w:w="567" w:type="dxa"/>
          </w:tcPr>
          <w:p w14:paraId="19A2BB18" w14:textId="77777777" w:rsidR="0042199F" w:rsidRPr="007B5511" w:rsidRDefault="0042199F" w:rsidP="00DF3BBD">
            <w:pPr>
              <w:rPr>
                <w:sz w:val="18"/>
                <w:szCs w:val="18"/>
              </w:rPr>
            </w:pPr>
          </w:p>
        </w:tc>
        <w:tc>
          <w:tcPr>
            <w:tcW w:w="652" w:type="dxa"/>
          </w:tcPr>
          <w:p w14:paraId="12F04D68" w14:textId="77777777" w:rsidR="0042199F" w:rsidRPr="007B5511" w:rsidRDefault="0042199F" w:rsidP="00DF3BBD">
            <w:pPr>
              <w:rPr>
                <w:sz w:val="18"/>
                <w:szCs w:val="18"/>
              </w:rPr>
            </w:pPr>
          </w:p>
        </w:tc>
        <w:tc>
          <w:tcPr>
            <w:tcW w:w="612" w:type="dxa"/>
          </w:tcPr>
          <w:p w14:paraId="27D63F69" w14:textId="77777777" w:rsidR="0042199F" w:rsidRPr="007B5511" w:rsidRDefault="0042199F" w:rsidP="00DF3BBD">
            <w:pPr>
              <w:rPr>
                <w:sz w:val="18"/>
                <w:szCs w:val="18"/>
              </w:rPr>
            </w:pPr>
            <w:r w:rsidRPr="003B0ED0">
              <w:rPr>
                <w:sz w:val="36"/>
                <w:szCs w:val="36"/>
              </w:rPr>
              <w:sym w:font="Wingdings 2" w:char="F050"/>
            </w:r>
          </w:p>
        </w:tc>
        <w:tc>
          <w:tcPr>
            <w:tcW w:w="612" w:type="dxa"/>
          </w:tcPr>
          <w:p w14:paraId="614B7490" w14:textId="77777777" w:rsidR="0042199F" w:rsidRPr="007B5511" w:rsidRDefault="0042199F" w:rsidP="00DF3BBD">
            <w:pPr>
              <w:rPr>
                <w:sz w:val="18"/>
                <w:szCs w:val="18"/>
              </w:rPr>
            </w:pPr>
            <w:r w:rsidRPr="003B0ED0">
              <w:rPr>
                <w:sz w:val="36"/>
                <w:szCs w:val="36"/>
              </w:rPr>
              <w:sym w:font="Wingdings 2" w:char="F050"/>
            </w:r>
          </w:p>
        </w:tc>
      </w:tr>
      <w:tr w:rsidR="0042199F" w:rsidRPr="007B5511" w14:paraId="11F5C60F" w14:textId="77777777" w:rsidTr="00DF3BBD">
        <w:tc>
          <w:tcPr>
            <w:tcW w:w="5195" w:type="dxa"/>
          </w:tcPr>
          <w:p w14:paraId="38322F2F" w14:textId="77777777" w:rsidR="0042199F" w:rsidRPr="00A52945" w:rsidRDefault="0042199F" w:rsidP="0091209D">
            <w:pPr>
              <w:pStyle w:val="ListParagraph"/>
              <w:numPr>
                <w:ilvl w:val="0"/>
                <w:numId w:val="158"/>
              </w:numPr>
              <w:rPr>
                <w:sz w:val="18"/>
                <w:szCs w:val="18"/>
              </w:rPr>
            </w:pPr>
            <w:r w:rsidRPr="007835B5">
              <w:rPr>
                <w:sz w:val="18"/>
                <w:szCs w:val="18"/>
              </w:rPr>
              <w:t>LPNs</w:t>
            </w:r>
            <w:r w:rsidRPr="00A52945">
              <w:rPr>
                <w:sz w:val="18"/>
                <w:szCs w:val="18"/>
              </w:rPr>
              <w:t xml:space="preserve"> handle all types of conflict of interest by identifying the problem, discussing it with the appropriate people and managing it ethically.</w:t>
            </w:r>
          </w:p>
        </w:tc>
        <w:tc>
          <w:tcPr>
            <w:tcW w:w="612" w:type="dxa"/>
          </w:tcPr>
          <w:p w14:paraId="7848FC8E" w14:textId="77777777" w:rsidR="0042199F" w:rsidRPr="007B5511" w:rsidRDefault="005B195A" w:rsidP="00DF3BBD">
            <w:pPr>
              <w:rPr>
                <w:sz w:val="18"/>
                <w:szCs w:val="18"/>
              </w:rPr>
            </w:pPr>
            <w:r w:rsidRPr="00E175C3">
              <w:rPr>
                <w:sz w:val="36"/>
                <w:szCs w:val="36"/>
              </w:rPr>
              <w:sym w:font="Wingdings 2" w:char="F050"/>
            </w:r>
          </w:p>
        </w:tc>
        <w:tc>
          <w:tcPr>
            <w:tcW w:w="567" w:type="dxa"/>
          </w:tcPr>
          <w:p w14:paraId="230DD5AA" w14:textId="77777777" w:rsidR="0042199F" w:rsidRPr="007B5511" w:rsidRDefault="0042199F" w:rsidP="00DF3BBD">
            <w:pPr>
              <w:rPr>
                <w:sz w:val="18"/>
                <w:szCs w:val="18"/>
              </w:rPr>
            </w:pPr>
            <w:r w:rsidRPr="00E175C3">
              <w:rPr>
                <w:sz w:val="36"/>
                <w:szCs w:val="36"/>
              </w:rPr>
              <w:sym w:font="Wingdings 2" w:char="F050"/>
            </w:r>
          </w:p>
        </w:tc>
        <w:tc>
          <w:tcPr>
            <w:tcW w:w="659" w:type="dxa"/>
          </w:tcPr>
          <w:p w14:paraId="64CA9AD2" w14:textId="77777777" w:rsidR="0042199F" w:rsidRPr="007B5511" w:rsidRDefault="0042199F" w:rsidP="00DF3BBD">
            <w:pPr>
              <w:rPr>
                <w:sz w:val="18"/>
                <w:szCs w:val="18"/>
              </w:rPr>
            </w:pPr>
          </w:p>
        </w:tc>
        <w:tc>
          <w:tcPr>
            <w:tcW w:w="617" w:type="dxa"/>
          </w:tcPr>
          <w:p w14:paraId="4BA24FBE" w14:textId="77777777" w:rsidR="0042199F" w:rsidRPr="007B5511" w:rsidRDefault="0042199F" w:rsidP="00DF3BBD">
            <w:pPr>
              <w:rPr>
                <w:sz w:val="18"/>
                <w:szCs w:val="18"/>
              </w:rPr>
            </w:pPr>
          </w:p>
        </w:tc>
        <w:tc>
          <w:tcPr>
            <w:tcW w:w="567" w:type="dxa"/>
          </w:tcPr>
          <w:p w14:paraId="2CDA039E" w14:textId="77777777" w:rsidR="0042199F" w:rsidRPr="007B5511" w:rsidRDefault="0042199F" w:rsidP="00DF3BBD">
            <w:pPr>
              <w:rPr>
                <w:sz w:val="18"/>
                <w:szCs w:val="18"/>
              </w:rPr>
            </w:pPr>
          </w:p>
        </w:tc>
        <w:tc>
          <w:tcPr>
            <w:tcW w:w="652" w:type="dxa"/>
          </w:tcPr>
          <w:p w14:paraId="42C984D6" w14:textId="77777777" w:rsidR="0042199F" w:rsidRPr="007B5511" w:rsidRDefault="0042199F" w:rsidP="00DF3BBD">
            <w:pPr>
              <w:rPr>
                <w:sz w:val="18"/>
                <w:szCs w:val="18"/>
              </w:rPr>
            </w:pPr>
          </w:p>
        </w:tc>
        <w:tc>
          <w:tcPr>
            <w:tcW w:w="612" w:type="dxa"/>
          </w:tcPr>
          <w:p w14:paraId="47F9E7AC" w14:textId="77777777" w:rsidR="0042199F" w:rsidRPr="007B5511" w:rsidRDefault="0042199F" w:rsidP="00DF3BBD">
            <w:pPr>
              <w:rPr>
                <w:sz w:val="18"/>
                <w:szCs w:val="18"/>
              </w:rPr>
            </w:pPr>
            <w:r w:rsidRPr="003B0ED0">
              <w:rPr>
                <w:sz w:val="36"/>
                <w:szCs w:val="36"/>
              </w:rPr>
              <w:sym w:font="Wingdings 2" w:char="F050"/>
            </w:r>
          </w:p>
        </w:tc>
        <w:tc>
          <w:tcPr>
            <w:tcW w:w="612" w:type="dxa"/>
          </w:tcPr>
          <w:p w14:paraId="59399AD5" w14:textId="77777777" w:rsidR="0042199F" w:rsidRPr="007B5511" w:rsidRDefault="0042199F" w:rsidP="00DF3BBD">
            <w:pPr>
              <w:rPr>
                <w:sz w:val="18"/>
                <w:szCs w:val="18"/>
              </w:rPr>
            </w:pPr>
            <w:r w:rsidRPr="003B0ED0">
              <w:rPr>
                <w:sz w:val="36"/>
                <w:szCs w:val="36"/>
              </w:rPr>
              <w:sym w:font="Wingdings 2" w:char="F050"/>
            </w:r>
          </w:p>
        </w:tc>
      </w:tr>
      <w:tr w:rsidR="0042199F" w:rsidRPr="007B5511" w14:paraId="1075F07C" w14:textId="77777777" w:rsidTr="00DF3BBD">
        <w:tc>
          <w:tcPr>
            <w:tcW w:w="5195" w:type="dxa"/>
          </w:tcPr>
          <w:p w14:paraId="1CBBD769" w14:textId="77777777" w:rsidR="0042199F" w:rsidRPr="007835B5" w:rsidRDefault="0042199F" w:rsidP="0091209D">
            <w:pPr>
              <w:pStyle w:val="ListParagraph"/>
              <w:numPr>
                <w:ilvl w:val="0"/>
                <w:numId w:val="158"/>
              </w:numPr>
              <w:rPr>
                <w:sz w:val="18"/>
                <w:szCs w:val="18"/>
              </w:rPr>
            </w:pPr>
            <w:r w:rsidRPr="007835B5">
              <w:rPr>
                <w:sz w:val="18"/>
                <w:szCs w:val="18"/>
              </w:rPr>
              <w:t>LPNs</w:t>
            </w:r>
            <w:r w:rsidRPr="0043246C">
              <w:rPr>
                <w:sz w:val="18"/>
                <w:szCs w:val="18"/>
              </w:rPr>
              <w:t xml:space="preserve"> fully and accurately disclose, to the appropriate persons, any relationships, affiliations, financial interests or personal interests that may create a conflict of</w:t>
            </w:r>
            <w:r>
              <w:rPr>
                <w:sz w:val="18"/>
                <w:szCs w:val="18"/>
              </w:rPr>
              <w:t xml:space="preserve"> </w:t>
            </w:r>
            <w:r w:rsidRPr="0043246C">
              <w:rPr>
                <w:sz w:val="18"/>
                <w:szCs w:val="18"/>
              </w:rPr>
              <w:t>interest.</w:t>
            </w:r>
          </w:p>
        </w:tc>
        <w:tc>
          <w:tcPr>
            <w:tcW w:w="612" w:type="dxa"/>
          </w:tcPr>
          <w:p w14:paraId="6D43A631" w14:textId="77777777" w:rsidR="0042199F" w:rsidRPr="007B5511" w:rsidRDefault="005B195A" w:rsidP="00DF3BBD">
            <w:pPr>
              <w:rPr>
                <w:sz w:val="18"/>
                <w:szCs w:val="18"/>
              </w:rPr>
            </w:pPr>
            <w:r w:rsidRPr="00E175C3">
              <w:rPr>
                <w:sz w:val="36"/>
                <w:szCs w:val="36"/>
              </w:rPr>
              <w:sym w:font="Wingdings 2" w:char="F050"/>
            </w:r>
          </w:p>
        </w:tc>
        <w:tc>
          <w:tcPr>
            <w:tcW w:w="567" w:type="dxa"/>
          </w:tcPr>
          <w:p w14:paraId="574B97D7" w14:textId="77777777" w:rsidR="0042199F" w:rsidRPr="007B5511" w:rsidRDefault="0042199F" w:rsidP="00DF3BBD">
            <w:pPr>
              <w:rPr>
                <w:sz w:val="18"/>
                <w:szCs w:val="18"/>
              </w:rPr>
            </w:pPr>
          </w:p>
        </w:tc>
        <w:tc>
          <w:tcPr>
            <w:tcW w:w="659" w:type="dxa"/>
          </w:tcPr>
          <w:p w14:paraId="0A0CFEA2" w14:textId="77777777" w:rsidR="0042199F" w:rsidRPr="007B5511" w:rsidRDefault="0042199F" w:rsidP="00DF3BBD">
            <w:pPr>
              <w:rPr>
                <w:sz w:val="18"/>
                <w:szCs w:val="18"/>
              </w:rPr>
            </w:pPr>
          </w:p>
        </w:tc>
        <w:tc>
          <w:tcPr>
            <w:tcW w:w="617" w:type="dxa"/>
          </w:tcPr>
          <w:p w14:paraId="2F913311" w14:textId="77777777" w:rsidR="0042199F" w:rsidRPr="007B5511" w:rsidRDefault="0042199F" w:rsidP="00DF3BBD">
            <w:pPr>
              <w:rPr>
                <w:sz w:val="18"/>
                <w:szCs w:val="18"/>
              </w:rPr>
            </w:pPr>
          </w:p>
        </w:tc>
        <w:tc>
          <w:tcPr>
            <w:tcW w:w="567" w:type="dxa"/>
          </w:tcPr>
          <w:p w14:paraId="7060DF13" w14:textId="77777777" w:rsidR="0042199F" w:rsidRPr="007B5511" w:rsidRDefault="0042199F" w:rsidP="00DF3BBD">
            <w:pPr>
              <w:rPr>
                <w:sz w:val="18"/>
                <w:szCs w:val="18"/>
              </w:rPr>
            </w:pPr>
          </w:p>
        </w:tc>
        <w:tc>
          <w:tcPr>
            <w:tcW w:w="652" w:type="dxa"/>
          </w:tcPr>
          <w:p w14:paraId="4F5ADC2E" w14:textId="77777777" w:rsidR="0042199F" w:rsidRPr="007B5511" w:rsidRDefault="0042199F" w:rsidP="00DF3BBD">
            <w:pPr>
              <w:rPr>
                <w:sz w:val="18"/>
                <w:szCs w:val="18"/>
              </w:rPr>
            </w:pPr>
          </w:p>
        </w:tc>
        <w:tc>
          <w:tcPr>
            <w:tcW w:w="612" w:type="dxa"/>
          </w:tcPr>
          <w:p w14:paraId="6BBDA959" w14:textId="77777777" w:rsidR="0042199F" w:rsidRPr="007B5511" w:rsidRDefault="0042199F" w:rsidP="00DF3BBD">
            <w:pPr>
              <w:rPr>
                <w:sz w:val="18"/>
                <w:szCs w:val="18"/>
              </w:rPr>
            </w:pPr>
            <w:r w:rsidRPr="003B0ED0">
              <w:rPr>
                <w:sz w:val="36"/>
                <w:szCs w:val="36"/>
              </w:rPr>
              <w:sym w:font="Wingdings 2" w:char="F050"/>
            </w:r>
          </w:p>
        </w:tc>
        <w:tc>
          <w:tcPr>
            <w:tcW w:w="612" w:type="dxa"/>
          </w:tcPr>
          <w:p w14:paraId="6616B6F6" w14:textId="77777777" w:rsidR="0042199F" w:rsidRPr="007B5511" w:rsidRDefault="0042199F" w:rsidP="00DF3BBD">
            <w:pPr>
              <w:rPr>
                <w:sz w:val="18"/>
                <w:szCs w:val="18"/>
              </w:rPr>
            </w:pPr>
            <w:r w:rsidRPr="003B0ED0">
              <w:rPr>
                <w:sz w:val="36"/>
                <w:szCs w:val="36"/>
              </w:rPr>
              <w:sym w:font="Wingdings 2" w:char="F050"/>
            </w:r>
          </w:p>
        </w:tc>
      </w:tr>
      <w:tr w:rsidR="0042199F" w:rsidRPr="007B5511" w14:paraId="311FEB04" w14:textId="77777777" w:rsidTr="00DF3BBD">
        <w:tc>
          <w:tcPr>
            <w:tcW w:w="5195" w:type="dxa"/>
          </w:tcPr>
          <w:p w14:paraId="179774DB" w14:textId="77777777" w:rsidR="0042199F" w:rsidRPr="007835B5" w:rsidRDefault="0042199F" w:rsidP="0091209D">
            <w:pPr>
              <w:pStyle w:val="ListParagraph"/>
              <w:numPr>
                <w:ilvl w:val="0"/>
                <w:numId w:val="158"/>
              </w:numPr>
              <w:rPr>
                <w:sz w:val="18"/>
                <w:szCs w:val="18"/>
              </w:rPr>
            </w:pPr>
            <w:r w:rsidRPr="007835B5">
              <w:rPr>
                <w:sz w:val="18"/>
                <w:szCs w:val="18"/>
              </w:rPr>
              <w:t>LPN</w:t>
            </w:r>
            <w:r>
              <w:rPr>
                <w:sz w:val="18"/>
                <w:szCs w:val="18"/>
              </w:rPr>
              <w:t>s</w:t>
            </w:r>
            <w:r w:rsidRPr="00B30434">
              <w:rPr>
                <w:sz w:val="18"/>
                <w:szCs w:val="18"/>
              </w:rPr>
              <w:t xml:space="preserve"> follow their regulatory college’s bylaws when they advertise or promote professional services or products.</w:t>
            </w:r>
          </w:p>
        </w:tc>
        <w:tc>
          <w:tcPr>
            <w:tcW w:w="612" w:type="dxa"/>
          </w:tcPr>
          <w:p w14:paraId="286AA4B1" w14:textId="77777777" w:rsidR="0042199F" w:rsidRPr="007B5511" w:rsidRDefault="005B195A" w:rsidP="00DF3BBD">
            <w:pPr>
              <w:rPr>
                <w:sz w:val="18"/>
                <w:szCs w:val="18"/>
              </w:rPr>
            </w:pPr>
            <w:r w:rsidRPr="00E175C3">
              <w:rPr>
                <w:sz w:val="36"/>
                <w:szCs w:val="36"/>
              </w:rPr>
              <w:sym w:font="Wingdings 2" w:char="F050"/>
            </w:r>
          </w:p>
        </w:tc>
        <w:tc>
          <w:tcPr>
            <w:tcW w:w="567" w:type="dxa"/>
          </w:tcPr>
          <w:p w14:paraId="1E3CD772" w14:textId="77777777" w:rsidR="0042199F" w:rsidRPr="007B5511" w:rsidRDefault="0042199F" w:rsidP="00DF3BBD">
            <w:pPr>
              <w:rPr>
                <w:sz w:val="18"/>
                <w:szCs w:val="18"/>
              </w:rPr>
            </w:pPr>
          </w:p>
        </w:tc>
        <w:tc>
          <w:tcPr>
            <w:tcW w:w="659" w:type="dxa"/>
          </w:tcPr>
          <w:p w14:paraId="1F21EC49" w14:textId="77777777" w:rsidR="0042199F" w:rsidRPr="007B5511" w:rsidRDefault="0042199F" w:rsidP="00DF3BBD">
            <w:pPr>
              <w:rPr>
                <w:sz w:val="18"/>
                <w:szCs w:val="18"/>
              </w:rPr>
            </w:pPr>
          </w:p>
        </w:tc>
        <w:tc>
          <w:tcPr>
            <w:tcW w:w="617" w:type="dxa"/>
          </w:tcPr>
          <w:p w14:paraId="73726503" w14:textId="77777777" w:rsidR="0042199F" w:rsidRPr="007B5511" w:rsidRDefault="0042199F" w:rsidP="00DF3BBD">
            <w:pPr>
              <w:rPr>
                <w:sz w:val="18"/>
                <w:szCs w:val="18"/>
              </w:rPr>
            </w:pPr>
          </w:p>
        </w:tc>
        <w:tc>
          <w:tcPr>
            <w:tcW w:w="567" w:type="dxa"/>
          </w:tcPr>
          <w:p w14:paraId="069A22A6" w14:textId="77777777" w:rsidR="0042199F" w:rsidRPr="007B5511" w:rsidRDefault="0042199F" w:rsidP="00DF3BBD">
            <w:pPr>
              <w:rPr>
                <w:sz w:val="18"/>
                <w:szCs w:val="18"/>
              </w:rPr>
            </w:pPr>
          </w:p>
        </w:tc>
        <w:tc>
          <w:tcPr>
            <w:tcW w:w="652" w:type="dxa"/>
          </w:tcPr>
          <w:p w14:paraId="622FE5D6" w14:textId="77777777" w:rsidR="0042199F" w:rsidRPr="007B5511" w:rsidRDefault="0042199F" w:rsidP="00DF3BBD">
            <w:pPr>
              <w:rPr>
                <w:sz w:val="18"/>
                <w:szCs w:val="18"/>
              </w:rPr>
            </w:pPr>
          </w:p>
        </w:tc>
        <w:tc>
          <w:tcPr>
            <w:tcW w:w="612" w:type="dxa"/>
          </w:tcPr>
          <w:p w14:paraId="62913109" w14:textId="77777777" w:rsidR="0042199F" w:rsidRPr="007B5511" w:rsidRDefault="0042199F" w:rsidP="00DF3BBD">
            <w:pPr>
              <w:rPr>
                <w:sz w:val="18"/>
                <w:szCs w:val="18"/>
              </w:rPr>
            </w:pPr>
            <w:r w:rsidRPr="003B0ED0">
              <w:rPr>
                <w:sz w:val="36"/>
                <w:szCs w:val="36"/>
              </w:rPr>
              <w:sym w:font="Wingdings 2" w:char="F050"/>
            </w:r>
          </w:p>
        </w:tc>
        <w:tc>
          <w:tcPr>
            <w:tcW w:w="612" w:type="dxa"/>
          </w:tcPr>
          <w:p w14:paraId="77130E7E" w14:textId="77777777" w:rsidR="0042199F" w:rsidRPr="007B5511" w:rsidRDefault="0042199F" w:rsidP="00DF3BBD">
            <w:pPr>
              <w:rPr>
                <w:sz w:val="18"/>
                <w:szCs w:val="18"/>
              </w:rPr>
            </w:pPr>
            <w:r w:rsidRPr="003B0ED0">
              <w:rPr>
                <w:sz w:val="36"/>
                <w:szCs w:val="36"/>
              </w:rPr>
              <w:sym w:font="Wingdings 2" w:char="F050"/>
            </w:r>
          </w:p>
        </w:tc>
      </w:tr>
      <w:tr w:rsidR="0042199F" w:rsidRPr="007B5511" w14:paraId="0DC557C0" w14:textId="77777777" w:rsidTr="00DF3BBD">
        <w:tc>
          <w:tcPr>
            <w:tcW w:w="5195" w:type="dxa"/>
          </w:tcPr>
          <w:p w14:paraId="3087BA04" w14:textId="66E35AC8" w:rsidR="0042199F" w:rsidRPr="007835B5" w:rsidRDefault="0042199F" w:rsidP="0091209D">
            <w:pPr>
              <w:pStyle w:val="ListParagraph"/>
              <w:numPr>
                <w:ilvl w:val="0"/>
                <w:numId w:val="158"/>
              </w:numPr>
              <w:rPr>
                <w:sz w:val="18"/>
                <w:szCs w:val="18"/>
              </w:rPr>
            </w:pPr>
            <w:r w:rsidRPr="007835B5">
              <w:rPr>
                <w:sz w:val="18"/>
                <w:szCs w:val="18"/>
              </w:rPr>
              <w:t>LPN</w:t>
            </w:r>
            <w:r>
              <w:rPr>
                <w:sz w:val="18"/>
                <w:szCs w:val="18"/>
              </w:rPr>
              <w:t>s</w:t>
            </w:r>
            <w:r w:rsidRPr="00E25710">
              <w:rPr>
                <w:sz w:val="18"/>
                <w:szCs w:val="18"/>
              </w:rPr>
              <w:t xml:space="preserve"> recogni</w:t>
            </w:r>
            <w:r w:rsidR="00802533">
              <w:rPr>
                <w:sz w:val="18"/>
                <w:szCs w:val="18"/>
              </w:rPr>
              <w:t>z</w:t>
            </w:r>
            <w:r w:rsidRPr="00E25710">
              <w:rPr>
                <w:sz w:val="18"/>
                <w:szCs w:val="18"/>
              </w:rPr>
              <w:t>e the potential for gifts of any value to affect objectivity and use professional judgment when considering their acceptance.</w:t>
            </w:r>
          </w:p>
        </w:tc>
        <w:tc>
          <w:tcPr>
            <w:tcW w:w="612" w:type="dxa"/>
          </w:tcPr>
          <w:p w14:paraId="61F802D1" w14:textId="77777777" w:rsidR="0042199F" w:rsidRPr="007B5511" w:rsidRDefault="005B195A" w:rsidP="00DF3BBD">
            <w:pPr>
              <w:rPr>
                <w:sz w:val="18"/>
                <w:szCs w:val="18"/>
              </w:rPr>
            </w:pPr>
            <w:r w:rsidRPr="00E175C3">
              <w:rPr>
                <w:sz w:val="36"/>
                <w:szCs w:val="36"/>
              </w:rPr>
              <w:sym w:font="Wingdings 2" w:char="F050"/>
            </w:r>
          </w:p>
        </w:tc>
        <w:tc>
          <w:tcPr>
            <w:tcW w:w="567" w:type="dxa"/>
          </w:tcPr>
          <w:p w14:paraId="02910431" w14:textId="77777777" w:rsidR="0042199F" w:rsidRPr="007B5511" w:rsidRDefault="005B195A" w:rsidP="00DF3BBD">
            <w:pPr>
              <w:rPr>
                <w:sz w:val="18"/>
                <w:szCs w:val="18"/>
              </w:rPr>
            </w:pPr>
            <w:r w:rsidRPr="00E175C3">
              <w:rPr>
                <w:sz w:val="36"/>
                <w:szCs w:val="36"/>
              </w:rPr>
              <w:sym w:font="Wingdings 2" w:char="F050"/>
            </w:r>
          </w:p>
        </w:tc>
        <w:tc>
          <w:tcPr>
            <w:tcW w:w="659" w:type="dxa"/>
          </w:tcPr>
          <w:p w14:paraId="105A6D5F" w14:textId="77777777" w:rsidR="0042199F" w:rsidRPr="007B5511" w:rsidRDefault="0042199F" w:rsidP="00DF3BBD">
            <w:pPr>
              <w:rPr>
                <w:sz w:val="18"/>
                <w:szCs w:val="18"/>
              </w:rPr>
            </w:pPr>
          </w:p>
        </w:tc>
        <w:tc>
          <w:tcPr>
            <w:tcW w:w="617" w:type="dxa"/>
          </w:tcPr>
          <w:p w14:paraId="7822975F" w14:textId="77777777" w:rsidR="0042199F" w:rsidRPr="007B5511" w:rsidRDefault="0042199F" w:rsidP="00DF3BBD">
            <w:pPr>
              <w:rPr>
                <w:sz w:val="18"/>
                <w:szCs w:val="18"/>
              </w:rPr>
            </w:pPr>
          </w:p>
        </w:tc>
        <w:tc>
          <w:tcPr>
            <w:tcW w:w="567" w:type="dxa"/>
          </w:tcPr>
          <w:p w14:paraId="621621C1" w14:textId="77777777" w:rsidR="0042199F" w:rsidRPr="007B5511" w:rsidRDefault="0042199F" w:rsidP="00DF3BBD">
            <w:pPr>
              <w:rPr>
                <w:sz w:val="18"/>
                <w:szCs w:val="18"/>
              </w:rPr>
            </w:pPr>
          </w:p>
        </w:tc>
        <w:tc>
          <w:tcPr>
            <w:tcW w:w="652" w:type="dxa"/>
          </w:tcPr>
          <w:p w14:paraId="0619C7E7" w14:textId="77777777" w:rsidR="0042199F" w:rsidRPr="007B5511" w:rsidRDefault="0042199F" w:rsidP="00DF3BBD">
            <w:pPr>
              <w:rPr>
                <w:sz w:val="18"/>
                <w:szCs w:val="18"/>
              </w:rPr>
            </w:pPr>
          </w:p>
        </w:tc>
        <w:tc>
          <w:tcPr>
            <w:tcW w:w="612" w:type="dxa"/>
          </w:tcPr>
          <w:p w14:paraId="261693C7" w14:textId="77777777" w:rsidR="0042199F" w:rsidRPr="007B5511" w:rsidRDefault="0042199F" w:rsidP="00DF3BBD">
            <w:pPr>
              <w:rPr>
                <w:sz w:val="18"/>
                <w:szCs w:val="18"/>
              </w:rPr>
            </w:pPr>
            <w:r w:rsidRPr="003B0ED0">
              <w:rPr>
                <w:sz w:val="36"/>
                <w:szCs w:val="36"/>
              </w:rPr>
              <w:sym w:font="Wingdings 2" w:char="F050"/>
            </w:r>
          </w:p>
        </w:tc>
        <w:tc>
          <w:tcPr>
            <w:tcW w:w="612" w:type="dxa"/>
          </w:tcPr>
          <w:p w14:paraId="4B300F3C" w14:textId="77777777" w:rsidR="0042199F" w:rsidRPr="007B5511" w:rsidRDefault="0042199F" w:rsidP="00DF3BBD">
            <w:pPr>
              <w:rPr>
                <w:sz w:val="18"/>
                <w:szCs w:val="18"/>
              </w:rPr>
            </w:pPr>
            <w:r w:rsidRPr="003B0ED0">
              <w:rPr>
                <w:sz w:val="36"/>
                <w:szCs w:val="36"/>
              </w:rPr>
              <w:sym w:font="Wingdings 2" w:char="F050"/>
            </w:r>
          </w:p>
        </w:tc>
      </w:tr>
      <w:tr w:rsidR="0042199F" w:rsidRPr="007B5511" w14:paraId="1FAADC6F" w14:textId="77777777" w:rsidTr="00DF3BBD">
        <w:tc>
          <w:tcPr>
            <w:tcW w:w="5195" w:type="dxa"/>
            <w:tcBorders>
              <w:bottom w:val="single" w:sz="4" w:space="0" w:color="auto"/>
            </w:tcBorders>
          </w:tcPr>
          <w:p w14:paraId="66C42A41" w14:textId="77777777" w:rsidR="0042199F" w:rsidRDefault="0042199F" w:rsidP="0091209D">
            <w:pPr>
              <w:pStyle w:val="ListParagraph"/>
              <w:numPr>
                <w:ilvl w:val="0"/>
                <w:numId w:val="158"/>
              </w:numPr>
              <w:rPr>
                <w:sz w:val="18"/>
                <w:szCs w:val="18"/>
              </w:rPr>
            </w:pPr>
            <w:r w:rsidRPr="007835B5">
              <w:rPr>
                <w:sz w:val="18"/>
                <w:szCs w:val="18"/>
              </w:rPr>
              <w:t>LPN</w:t>
            </w:r>
            <w:r>
              <w:rPr>
                <w:sz w:val="18"/>
                <w:szCs w:val="18"/>
              </w:rPr>
              <w:t>s</w:t>
            </w:r>
            <w:r w:rsidRPr="00B55DF0">
              <w:rPr>
                <w:sz w:val="18"/>
                <w:szCs w:val="18"/>
              </w:rPr>
              <w:t xml:space="preserve"> only accep</w:t>
            </w:r>
            <w:r>
              <w:rPr>
                <w:sz w:val="18"/>
                <w:szCs w:val="18"/>
              </w:rPr>
              <w:t>t funds from commercial sources</w:t>
            </w:r>
            <w:r w:rsidRPr="00B55DF0">
              <w:rPr>
                <w:sz w:val="18"/>
                <w:szCs w:val="18"/>
              </w:rPr>
              <w:t xml:space="preserve"> in the form o</w:t>
            </w:r>
            <w:r>
              <w:rPr>
                <w:sz w:val="18"/>
                <w:szCs w:val="18"/>
              </w:rPr>
              <w:t>f an unrestricted grant</w:t>
            </w:r>
            <w:r w:rsidRPr="00B55DF0">
              <w:rPr>
                <w:sz w:val="18"/>
                <w:szCs w:val="18"/>
              </w:rPr>
              <w:t xml:space="preserve"> paid to the organization sponsoring the professional activity.</w:t>
            </w:r>
          </w:p>
          <w:p w14:paraId="0E95E0B9" w14:textId="77777777" w:rsidR="0042199F" w:rsidRPr="007835B5" w:rsidRDefault="0042199F" w:rsidP="00DF3BBD">
            <w:pPr>
              <w:pStyle w:val="ListParagraph"/>
              <w:ind w:left="360"/>
              <w:rPr>
                <w:sz w:val="18"/>
                <w:szCs w:val="18"/>
              </w:rPr>
            </w:pPr>
          </w:p>
        </w:tc>
        <w:tc>
          <w:tcPr>
            <w:tcW w:w="612" w:type="dxa"/>
            <w:tcBorders>
              <w:bottom w:val="single" w:sz="4" w:space="0" w:color="auto"/>
            </w:tcBorders>
          </w:tcPr>
          <w:p w14:paraId="26DADC45"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35410C59" w14:textId="77777777" w:rsidR="0042199F" w:rsidRPr="007B5511" w:rsidRDefault="0042199F" w:rsidP="00DF3BBD">
            <w:pPr>
              <w:rPr>
                <w:sz w:val="18"/>
                <w:szCs w:val="18"/>
              </w:rPr>
            </w:pPr>
          </w:p>
        </w:tc>
        <w:tc>
          <w:tcPr>
            <w:tcW w:w="659" w:type="dxa"/>
            <w:tcBorders>
              <w:bottom w:val="single" w:sz="4" w:space="0" w:color="auto"/>
            </w:tcBorders>
          </w:tcPr>
          <w:p w14:paraId="1B837E89" w14:textId="77777777" w:rsidR="0042199F" w:rsidRPr="007B5511" w:rsidRDefault="0042199F" w:rsidP="00DF3BBD">
            <w:pPr>
              <w:rPr>
                <w:sz w:val="18"/>
                <w:szCs w:val="18"/>
              </w:rPr>
            </w:pPr>
          </w:p>
        </w:tc>
        <w:tc>
          <w:tcPr>
            <w:tcW w:w="617" w:type="dxa"/>
            <w:tcBorders>
              <w:bottom w:val="single" w:sz="4" w:space="0" w:color="auto"/>
            </w:tcBorders>
          </w:tcPr>
          <w:p w14:paraId="1E9A1D32" w14:textId="77777777" w:rsidR="0042199F" w:rsidRPr="007B5511" w:rsidRDefault="0042199F" w:rsidP="00DF3BBD">
            <w:pPr>
              <w:rPr>
                <w:sz w:val="18"/>
                <w:szCs w:val="18"/>
              </w:rPr>
            </w:pPr>
          </w:p>
        </w:tc>
        <w:tc>
          <w:tcPr>
            <w:tcW w:w="567" w:type="dxa"/>
            <w:tcBorders>
              <w:bottom w:val="single" w:sz="4" w:space="0" w:color="auto"/>
            </w:tcBorders>
          </w:tcPr>
          <w:p w14:paraId="195ECF53" w14:textId="77777777" w:rsidR="0042199F" w:rsidRPr="007B5511" w:rsidRDefault="0042199F" w:rsidP="00DF3BBD">
            <w:pPr>
              <w:rPr>
                <w:sz w:val="18"/>
                <w:szCs w:val="18"/>
              </w:rPr>
            </w:pPr>
          </w:p>
        </w:tc>
        <w:tc>
          <w:tcPr>
            <w:tcW w:w="652" w:type="dxa"/>
            <w:tcBorders>
              <w:bottom w:val="single" w:sz="4" w:space="0" w:color="auto"/>
            </w:tcBorders>
          </w:tcPr>
          <w:p w14:paraId="6544538E" w14:textId="77777777" w:rsidR="0042199F" w:rsidRPr="007B5511" w:rsidRDefault="0042199F" w:rsidP="00DF3BBD">
            <w:pPr>
              <w:rPr>
                <w:sz w:val="18"/>
                <w:szCs w:val="18"/>
              </w:rPr>
            </w:pPr>
          </w:p>
        </w:tc>
        <w:tc>
          <w:tcPr>
            <w:tcW w:w="612" w:type="dxa"/>
            <w:tcBorders>
              <w:bottom w:val="single" w:sz="4" w:space="0" w:color="auto"/>
            </w:tcBorders>
          </w:tcPr>
          <w:p w14:paraId="09465577" w14:textId="77777777" w:rsidR="0042199F" w:rsidRPr="007B5511" w:rsidRDefault="0042199F" w:rsidP="00DF3BBD">
            <w:pPr>
              <w:rPr>
                <w:sz w:val="18"/>
                <w:szCs w:val="18"/>
              </w:rPr>
            </w:pPr>
            <w:r w:rsidRPr="003B0ED0">
              <w:rPr>
                <w:sz w:val="36"/>
                <w:szCs w:val="36"/>
              </w:rPr>
              <w:sym w:font="Wingdings 2" w:char="F050"/>
            </w:r>
          </w:p>
        </w:tc>
        <w:tc>
          <w:tcPr>
            <w:tcW w:w="612" w:type="dxa"/>
            <w:tcBorders>
              <w:bottom w:val="single" w:sz="4" w:space="0" w:color="auto"/>
            </w:tcBorders>
          </w:tcPr>
          <w:p w14:paraId="6A4978C4" w14:textId="77777777" w:rsidR="0042199F" w:rsidRPr="007B5511" w:rsidRDefault="0042199F" w:rsidP="00DF3BBD">
            <w:pPr>
              <w:rPr>
                <w:sz w:val="18"/>
                <w:szCs w:val="18"/>
              </w:rPr>
            </w:pPr>
            <w:r w:rsidRPr="003B0ED0">
              <w:rPr>
                <w:sz w:val="36"/>
                <w:szCs w:val="36"/>
              </w:rPr>
              <w:sym w:font="Wingdings 2" w:char="F050"/>
            </w:r>
          </w:p>
        </w:tc>
      </w:tr>
      <w:tr w:rsidR="0042199F" w:rsidRPr="007B5511" w14:paraId="77DC7973" w14:textId="77777777" w:rsidTr="00DF3BBD">
        <w:tc>
          <w:tcPr>
            <w:tcW w:w="5195" w:type="dxa"/>
            <w:shd w:val="clear" w:color="auto" w:fill="E7E6E6" w:themeFill="background2"/>
          </w:tcPr>
          <w:p w14:paraId="78D75102" w14:textId="77777777" w:rsidR="0042199F" w:rsidRPr="00E610DA" w:rsidRDefault="0042199F" w:rsidP="00DF3BBD">
            <w:pPr>
              <w:rPr>
                <w:b/>
                <w:sz w:val="18"/>
                <w:szCs w:val="18"/>
              </w:rPr>
            </w:pPr>
            <w:r w:rsidRPr="00E610DA">
              <w:rPr>
                <w:b/>
                <w:sz w:val="18"/>
                <w:szCs w:val="18"/>
              </w:rPr>
              <w:t>Consent</w:t>
            </w:r>
          </w:p>
        </w:tc>
        <w:tc>
          <w:tcPr>
            <w:tcW w:w="612" w:type="dxa"/>
            <w:shd w:val="clear" w:color="auto" w:fill="E7E6E6" w:themeFill="background2"/>
          </w:tcPr>
          <w:p w14:paraId="774BACE3" w14:textId="77777777" w:rsidR="0042199F" w:rsidRPr="007B5511" w:rsidRDefault="0042199F" w:rsidP="00DF3BBD">
            <w:pPr>
              <w:rPr>
                <w:sz w:val="18"/>
                <w:szCs w:val="18"/>
              </w:rPr>
            </w:pPr>
          </w:p>
        </w:tc>
        <w:tc>
          <w:tcPr>
            <w:tcW w:w="567" w:type="dxa"/>
            <w:shd w:val="clear" w:color="auto" w:fill="E7E6E6" w:themeFill="background2"/>
          </w:tcPr>
          <w:p w14:paraId="2D3487B6" w14:textId="77777777" w:rsidR="0042199F" w:rsidRPr="007B5511" w:rsidRDefault="0042199F" w:rsidP="00DF3BBD">
            <w:pPr>
              <w:rPr>
                <w:sz w:val="18"/>
                <w:szCs w:val="18"/>
              </w:rPr>
            </w:pPr>
          </w:p>
        </w:tc>
        <w:tc>
          <w:tcPr>
            <w:tcW w:w="659" w:type="dxa"/>
            <w:shd w:val="clear" w:color="auto" w:fill="E7E6E6" w:themeFill="background2"/>
          </w:tcPr>
          <w:p w14:paraId="534725B6" w14:textId="77777777" w:rsidR="0042199F" w:rsidRPr="007B5511" w:rsidRDefault="0042199F" w:rsidP="00DF3BBD">
            <w:pPr>
              <w:rPr>
                <w:sz w:val="18"/>
                <w:szCs w:val="18"/>
              </w:rPr>
            </w:pPr>
          </w:p>
        </w:tc>
        <w:tc>
          <w:tcPr>
            <w:tcW w:w="617" w:type="dxa"/>
            <w:shd w:val="clear" w:color="auto" w:fill="E7E6E6" w:themeFill="background2"/>
          </w:tcPr>
          <w:p w14:paraId="6B7E93BA" w14:textId="77777777" w:rsidR="0042199F" w:rsidRPr="007B5511" w:rsidRDefault="0042199F" w:rsidP="00DF3BBD">
            <w:pPr>
              <w:rPr>
                <w:sz w:val="18"/>
                <w:szCs w:val="18"/>
              </w:rPr>
            </w:pPr>
          </w:p>
        </w:tc>
        <w:tc>
          <w:tcPr>
            <w:tcW w:w="567" w:type="dxa"/>
            <w:shd w:val="clear" w:color="auto" w:fill="E7E6E6" w:themeFill="background2"/>
          </w:tcPr>
          <w:p w14:paraId="71F633E3" w14:textId="77777777" w:rsidR="0042199F" w:rsidRPr="007B5511" w:rsidRDefault="0042199F" w:rsidP="00DF3BBD">
            <w:pPr>
              <w:rPr>
                <w:sz w:val="18"/>
                <w:szCs w:val="18"/>
              </w:rPr>
            </w:pPr>
          </w:p>
        </w:tc>
        <w:tc>
          <w:tcPr>
            <w:tcW w:w="652" w:type="dxa"/>
            <w:shd w:val="clear" w:color="auto" w:fill="E7E6E6" w:themeFill="background2"/>
          </w:tcPr>
          <w:p w14:paraId="0D318C45" w14:textId="77777777" w:rsidR="0042199F" w:rsidRPr="007B5511" w:rsidRDefault="0042199F" w:rsidP="00DF3BBD">
            <w:pPr>
              <w:rPr>
                <w:sz w:val="18"/>
                <w:szCs w:val="18"/>
              </w:rPr>
            </w:pPr>
          </w:p>
        </w:tc>
        <w:tc>
          <w:tcPr>
            <w:tcW w:w="612" w:type="dxa"/>
            <w:shd w:val="clear" w:color="auto" w:fill="E7E6E6" w:themeFill="background2"/>
          </w:tcPr>
          <w:p w14:paraId="40DEEFD5" w14:textId="77777777" w:rsidR="0042199F" w:rsidRPr="007B5511" w:rsidRDefault="0042199F" w:rsidP="00DF3BBD">
            <w:pPr>
              <w:rPr>
                <w:sz w:val="18"/>
                <w:szCs w:val="18"/>
              </w:rPr>
            </w:pPr>
          </w:p>
        </w:tc>
        <w:tc>
          <w:tcPr>
            <w:tcW w:w="612" w:type="dxa"/>
            <w:shd w:val="clear" w:color="auto" w:fill="E7E6E6" w:themeFill="background2"/>
          </w:tcPr>
          <w:p w14:paraId="43A3A422" w14:textId="77777777" w:rsidR="0042199F" w:rsidRPr="007B5511" w:rsidRDefault="0042199F" w:rsidP="00DF3BBD">
            <w:pPr>
              <w:rPr>
                <w:sz w:val="18"/>
                <w:szCs w:val="18"/>
              </w:rPr>
            </w:pPr>
          </w:p>
        </w:tc>
      </w:tr>
      <w:tr w:rsidR="0042199F" w:rsidRPr="007B5511" w14:paraId="0575BCE5" w14:textId="77777777" w:rsidTr="00DF3BBD">
        <w:tc>
          <w:tcPr>
            <w:tcW w:w="5195" w:type="dxa"/>
            <w:shd w:val="clear" w:color="auto" w:fill="E7E6E6" w:themeFill="background2"/>
          </w:tcPr>
          <w:p w14:paraId="602C2D75" w14:textId="77777777" w:rsidR="0042199F" w:rsidRPr="00E610DA" w:rsidRDefault="0042199F" w:rsidP="00DF3BBD">
            <w:pPr>
              <w:rPr>
                <w:sz w:val="18"/>
                <w:szCs w:val="18"/>
              </w:rPr>
            </w:pPr>
            <w:r w:rsidRPr="00E610DA">
              <w:rPr>
                <w:sz w:val="18"/>
                <w:szCs w:val="18"/>
              </w:rPr>
              <w:t>Consent Practice Standard principles include:</w:t>
            </w:r>
          </w:p>
        </w:tc>
        <w:tc>
          <w:tcPr>
            <w:tcW w:w="612" w:type="dxa"/>
            <w:shd w:val="clear" w:color="auto" w:fill="E7E6E6" w:themeFill="background2"/>
          </w:tcPr>
          <w:p w14:paraId="19D8C4F0" w14:textId="77777777" w:rsidR="0042199F" w:rsidRPr="007B5511" w:rsidRDefault="0042199F" w:rsidP="00DF3BBD">
            <w:pPr>
              <w:rPr>
                <w:sz w:val="18"/>
                <w:szCs w:val="18"/>
              </w:rPr>
            </w:pPr>
          </w:p>
        </w:tc>
        <w:tc>
          <w:tcPr>
            <w:tcW w:w="567" w:type="dxa"/>
            <w:shd w:val="clear" w:color="auto" w:fill="E7E6E6" w:themeFill="background2"/>
          </w:tcPr>
          <w:p w14:paraId="2C07E017" w14:textId="77777777" w:rsidR="0042199F" w:rsidRPr="007B5511" w:rsidRDefault="0042199F" w:rsidP="00DF3BBD">
            <w:pPr>
              <w:rPr>
                <w:sz w:val="18"/>
                <w:szCs w:val="18"/>
              </w:rPr>
            </w:pPr>
          </w:p>
        </w:tc>
        <w:tc>
          <w:tcPr>
            <w:tcW w:w="659" w:type="dxa"/>
            <w:shd w:val="clear" w:color="auto" w:fill="E7E6E6" w:themeFill="background2"/>
          </w:tcPr>
          <w:p w14:paraId="452C8EF9" w14:textId="77777777" w:rsidR="0042199F" w:rsidRPr="007B5511" w:rsidRDefault="0042199F" w:rsidP="00DF3BBD">
            <w:pPr>
              <w:rPr>
                <w:sz w:val="18"/>
                <w:szCs w:val="18"/>
              </w:rPr>
            </w:pPr>
          </w:p>
        </w:tc>
        <w:tc>
          <w:tcPr>
            <w:tcW w:w="617" w:type="dxa"/>
            <w:shd w:val="clear" w:color="auto" w:fill="E7E6E6" w:themeFill="background2"/>
          </w:tcPr>
          <w:p w14:paraId="5975BE46" w14:textId="77777777" w:rsidR="0042199F" w:rsidRPr="007B5511" w:rsidRDefault="0042199F" w:rsidP="00DF3BBD">
            <w:pPr>
              <w:rPr>
                <w:sz w:val="18"/>
                <w:szCs w:val="18"/>
              </w:rPr>
            </w:pPr>
          </w:p>
        </w:tc>
        <w:tc>
          <w:tcPr>
            <w:tcW w:w="567" w:type="dxa"/>
            <w:shd w:val="clear" w:color="auto" w:fill="E7E6E6" w:themeFill="background2"/>
          </w:tcPr>
          <w:p w14:paraId="151158C7" w14:textId="77777777" w:rsidR="0042199F" w:rsidRPr="007B5511" w:rsidRDefault="0042199F" w:rsidP="00DF3BBD">
            <w:pPr>
              <w:rPr>
                <w:sz w:val="18"/>
                <w:szCs w:val="18"/>
              </w:rPr>
            </w:pPr>
          </w:p>
        </w:tc>
        <w:tc>
          <w:tcPr>
            <w:tcW w:w="652" w:type="dxa"/>
            <w:shd w:val="clear" w:color="auto" w:fill="E7E6E6" w:themeFill="background2"/>
          </w:tcPr>
          <w:p w14:paraId="5587797F" w14:textId="77777777" w:rsidR="0042199F" w:rsidRPr="007B5511" w:rsidRDefault="0042199F" w:rsidP="00DF3BBD">
            <w:pPr>
              <w:rPr>
                <w:sz w:val="18"/>
                <w:szCs w:val="18"/>
              </w:rPr>
            </w:pPr>
          </w:p>
        </w:tc>
        <w:tc>
          <w:tcPr>
            <w:tcW w:w="612" w:type="dxa"/>
            <w:shd w:val="clear" w:color="auto" w:fill="E7E6E6" w:themeFill="background2"/>
          </w:tcPr>
          <w:p w14:paraId="494CE79C" w14:textId="77777777" w:rsidR="0042199F" w:rsidRPr="007B5511" w:rsidRDefault="0042199F" w:rsidP="00DF3BBD">
            <w:pPr>
              <w:rPr>
                <w:sz w:val="18"/>
                <w:szCs w:val="18"/>
              </w:rPr>
            </w:pPr>
          </w:p>
        </w:tc>
        <w:tc>
          <w:tcPr>
            <w:tcW w:w="612" w:type="dxa"/>
            <w:shd w:val="clear" w:color="auto" w:fill="E7E6E6" w:themeFill="background2"/>
          </w:tcPr>
          <w:p w14:paraId="265E29C9" w14:textId="77777777" w:rsidR="0042199F" w:rsidRPr="007B5511" w:rsidRDefault="0042199F" w:rsidP="00DF3BBD">
            <w:pPr>
              <w:rPr>
                <w:sz w:val="18"/>
                <w:szCs w:val="18"/>
              </w:rPr>
            </w:pPr>
          </w:p>
        </w:tc>
      </w:tr>
      <w:tr w:rsidR="0042199F" w:rsidRPr="007B5511" w14:paraId="1C1A0A8A" w14:textId="77777777" w:rsidTr="00DF3BBD">
        <w:tc>
          <w:tcPr>
            <w:tcW w:w="5195" w:type="dxa"/>
          </w:tcPr>
          <w:p w14:paraId="10DC4B80" w14:textId="77777777" w:rsidR="0042199F" w:rsidRPr="002465D9" w:rsidRDefault="0042199F" w:rsidP="0091209D">
            <w:pPr>
              <w:pStyle w:val="ListParagraph"/>
              <w:numPr>
                <w:ilvl w:val="0"/>
                <w:numId w:val="159"/>
              </w:numPr>
              <w:rPr>
                <w:sz w:val="18"/>
                <w:szCs w:val="18"/>
              </w:rPr>
            </w:pPr>
            <w:r w:rsidRPr="002465D9">
              <w:rPr>
                <w:sz w:val="18"/>
                <w:szCs w:val="18"/>
              </w:rPr>
              <w:t>LPNs recognize, respect and promote clients’ rights to be informed about their health care.</w:t>
            </w:r>
          </w:p>
        </w:tc>
        <w:tc>
          <w:tcPr>
            <w:tcW w:w="612" w:type="dxa"/>
          </w:tcPr>
          <w:p w14:paraId="6E492AB7" w14:textId="77777777" w:rsidR="0042199F" w:rsidRPr="007B5511" w:rsidRDefault="005B195A" w:rsidP="00DF3BBD">
            <w:pPr>
              <w:rPr>
                <w:sz w:val="18"/>
                <w:szCs w:val="18"/>
              </w:rPr>
            </w:pPr>
            <w:r w:rsidRPr="00E175C3">
              <w:rPr>
                <w:sz w:val="36"/>
                <w:szCs w:val="36"/>
              </w:rPr>
              <w:sym w:font="Wingdings 2" w:char="F050"/>
            </w:r>
          </w:p>
        </w:tc>
        <w:tc>
          <w:tcPr>
            <w:tcW w:w="567" w:type="dxa"/>
          </w:tcPr>
          <w:p w14:paraId="07F897AF" w14:textId="77777777" w:rsidR="0042199F" w:rsidRPr="007B5511" w:rsidRDefault="0042199F" w:rsidP="00DF3BBD">
            <w:pPr>
              <w:rPr>
                <w:sz w:val="18"/>
                <w:szCs w:val="18"/>
              </w:rPr>
            </w:pPr>
            <w:r w:rsidRPr="00E175C3">
              <w:rPr>
                <w:sz w:val="36"/>
                <w:szCs w:val="36"/>
              </w:rPr>
              <w:sym w:font="Wingdings 2" w:char="F050"/>
            </w:r>
          </w:p>
        </w:tc>
        <w:tc>
          <w:tcPr>
            <w:tcW w:w="659" w:type="dxa"/>
          </w:tcPr>
          <w:p w14:paraId="66DFC8F2" w14:textId="77777777" w:rsidR="0042199F" w:rsidRPr="007B5511" w:rsidRDefault="0042199F" w:rsidP="00DF3BBD">
            <w:pPr>
              <w:rPr>
                <w:sz w:val="18"/>
                <w:szCs w:val="18"/>
              </w:rPr>
            </w:pPr>
          </w:p>
        </w:tc>
        <w:tc>
          <w:tcPr>
            <w:tcW w:w="617" w:type="dxa"/>
          </w:tcPr>
          <w:p w14:paraId="322CEAD8" w14:textId="77777777" w:rsidR="0042199F" w:rsidRPr="007B5511" w:rsidRDefault="0042199F" w:rsidP="00DF3BBD">
            <w:pPr>
              <w:rPr>
                <w:sz w:val="18"/>
                <w:szCs w:val="18"/>
              </w:rPr>
            </w:pPr>
          </w:p>
        </w:tc>
        <w:tc>
          <w:tcPr>
            <w:tcW w:w="567" w:type="dxa"/>
          </w:tcPr>
          <w:p w14:paraId="003A2EC6" w14:textId="77777777" w:rsidR="0042199F" w:rsidRPr="007B5511" w:rsidRDefault="0042199F" w:rsidP="00DF3BBD">
            <w:pPr>
              <w:rPr>
                <w:sz w:val="18"/>
                <w:szCs w:val="18"/>
              </w:rPr>
            </w:pPr>
          </w:p>
        </w:tc>
        <w:tc>
          <w:tcPr>
            <w:tcW w:w="652" w:type="dxa"/>
          </w:tcPr>
          <w:p w14:paraId="53210E49" w14:textId="77777777" w:rsidR="0042199F" w:rsidRPr="007B5511" w:rsidRDefault="0042199F" w:rsidP="00DF3BBD">
            <w:pPr>
              <w:rPr>
                <w:sz w:val="18"/>
                <w:szCs w:val="18"/>
              </w:rPr>
            </w:pPr>
            <w:r w:rsidRPr="00E175C3">
              <w:rPr>
                <w:sz w:val="36"/>
                <w:szCs w:val="36"/>
              </w:rPr>
              <w:sym w:font="Wingdings 2" w:char="F050"/>
            </w:r>
          </w:p>
        </w:tc>
        <w:tc>
          <w:tcPr>
            <w:tcW w:w="612" w:type="dxa"/>
          </w:tcPr>
          <w:p w14:paraId="362DF4BE" w14:textId="77777777" w:rsidR="0042199F" w:rsidRPr="007B5511" w:rsidRDefault="0042199F" w:rsidP="00DF3BBD">
            <w:pPr>
              <w:rPr>
                <w:sz w:val="18"/>
                <w:szCs w:val="18"/>
              </w:rPr>
            </w:pPr>
            <w:r w:rsidRPr="00AC0F0D">
              <w:rPr>
                <w:sz w:val="36"/>
                <w:szCs w:val="36"/>
              </w:rPr>
              <w:sym w:font="Wingdings 2" w:char="F050"/>
            </w:r>
          </w:p>
        </w:tc>
        <w:tc>
          <w:tcPr>
            <w:tcW w:w="612" w:type="dxa"/>
          </w:tcPr>
          <w:p w14:paraId="1C12E64E" w14:textId="77777777" w:rsidR="0042199F" w:rsidRPr="007B5511" w:rsidRDefault="0042199F" w:rsidP="00DF3BBD">
            <w:pPr>
              <w:rPr>
                <w:sz w:val="18"/>
                <w:szCs w:val="18"/>
              </w:rPr>
            </w:pPr>
            <w:r w:rsidRPr="00AC0F0D">
              <w:rPr>
                <w:sz w:val="36"/>
                <w:szCs w:val="36"/>
              </w:rPr>
              <w:sym w:font="Wingdings 2" w:char="F050"/>
            </w:r>
          </w:p>
        </w:tc>
      </w:tr>
      <w:tr w:rsidR="0042199F" w:rsidRPr="007B5511" w14:paraId="17E6E816" w14:textId="77777777" w:rsidTr="00DF3BBD">
        <w:tc>
          <w:tcPr>
            <w:tcW w:w="5195" w:type="dxa"/>
          </w:tcPr>
          <w:p w14:paraId="2E131F8F" w14:textId="3B1E85B2" w:rsidR="0042199F" w:rsidRPr="00235B52" w:rsidRDefault="0042199F" w:rsidP="00DC0737">
            <w:pPr>
              <w:pStyle w:val="ListParagraph"/>
              <w:numPr>
                <w:ilvl w:val="0"/>
                <w:numId w:val="159"/>
              </w:numPr>
              <w:rPr>
                <w:sz w:val="18"/>
                <w:szCs w:val="18"/>
              </w:rPr>
            </w:pPr>
            <w:r w:rsidRPr="00235B52">
              <w:rPr>
                <w:sz w:val="18"/>
                <w:szCs w:val="18"/>
              </w:rPr>
              <w:t>LPNs respect clients</w:t>
            </w:r>
            <w:r w:rsidR="00DC0737">
              <w:rPr>
                <w:sz w:val="18"/>
                <w:szCs w:val="18"/>
              </w:rPr>
              <w:t>’</w:t>
            </w:r>
            <w:r w:rsidRPr="00235B52">
              <w:rPr>
                <w:sz w:val="18"/>
                <w:szCs w:val="18"/>
              </w:rPr>
              <w:t xml:space="preserve"> rights to make decisions about their own health care and to give, refuse or revoke consent.</w:t>
            </w:r>
          </w:p>
        </w:tc>
        <w:tc>
          <w:tcPr>
            <w:tcW w:w="612" w:type="dxa"/>
          </w:tcPr>
          <w:p w14:paraId="2EAE791B" w14:textId="77777777" w:rsidR="0042199F" w:rsidRPr="007B5511" w:rsidRDefault="005B195A" w:rsidP="00DF3BBD">
            <w:pPr>
              <w:rPr>
                <w:sz w:val="18"/>
                <w:szCs w:val="18"/>
              </w:rPr>
            </w:pPr>
            <w:r w:rsidRPr="00E175C3">
              <w:rPr>
                <w:sz w:val="36"/>
                <w:szCs w:val="36"/>
              </w:rPr>
              <w:sym w:font="Wingdings 2" w:char="F050"/>
            </w:r>
          </w:p>
        </w:tc>
        <w:tc>
          <w:tcPr>
            <w:tcW w:w="567" w:type="dxa"/>
          </w:tcPr>
          <w:p w14:paraId="7668D793" w14:textId="77777777" w:rsidR="0042199F" w:rsidRPr="007B5511" w:rsidRDefault="0042199F" w:rsidP="00DF3BBD">
            <w:pPr>
              <w:rPr>
                <w:sz w:val="18"/>
                <w:szCs w:val="18"/>
              </w:rPr>
            </w:pPr>
          </w:p>
        </w:tc>
        <w:tc>
          <w:tcPr>
            <w:tcW w:w="659" w:type="dxa"/>
          </w:tcPr>
          <w:p w14:paraId="2F230948" w14:textId="77777777" w:rsidR="0042199F" w:rsidRPr="007B5511" w:rsidRDefault="0042199F" w:rsidP="00DF3BBD">
            <w:pPr>
              <w:rPr>
                <w:sz w:val="18"/>
                <w:szCs w:val="18"/>
              </w:rPr>
            </w:pPr>
          </w:p>
        </w:tc>
        <w:tc>
          <w:tcPr>
            <w:tcW w:w="617" w:type="dxa"/>
          </w:tcPr>
          <w:p w14:paraId="6E27D1C4" w14:textId="77777777" w:rsidR="0042199F" w:rsidRPr="007B5511" w:rsidRDefault="0042199F" w:rsidP="00DF3BBD">
            <w:pPr>
              <w:rPr>
                <w:sz w:val="18"/>
                <w:szCs w:val="18"/>
              </w:rPr>
            </w:pPr>
          </w:p>
        </w:tc>
        <w:tc>
          <w:tcPr>
            <w:tcW w:w="567" w:type="dxa"/>
          </w:tcPr>
          <w:p w14:paraId="08A73867" w14:textId="77777777" w:rsidR="0042199F" w:rsidRPr="007B5511" w:rsidRDefault="005B195A" w:rsidP="00DF3BBD">
            <w:pPr>
              <w:rPr>
                <w:sz w:val="18"/>
                <w:szCs w:val="18"/>
              </w:rPr>
            </w:pPr>
            <w:r w:rsidRPr="00E175C3">
              <w:rPr>
                <w:sz w:val="36"/>
                <w:szCs w:val="36"/>
              </w:rPr>
              <w:sym w:font="Wingdings 2" w:char="F050"/>
            </w:r>
          </w:p>
        </w:tc>
        <w:tc>
          <w:tcPr>
            <w:tcW w:w="652" w:type="dxa"/>
          </w:tcPr>
          <w:p w14:paraId="122B85FC" w14:textId="77777777" w:rsidR="0042199F" w:rsidRPr="007B5511" w:rsidRDefault="005B195A" w:rsidP="00DF3BBD">
            <w:pPr>
              <w:rPr>
                <w:sz w:val="18"/>
                <w:szCs w:val="18"/>
              </w:rPr>
            </w:pPr>
            <w:r w:rsidRPr="00E175C3">
              <w:rPr>
                <w:sz w:val="36"/>
                <w:szCs w:val="36"/>
              </w:rPr>
              <w:sym w:font="Wingdings 2" w:char="F050"/>
            </w:r>
          </w:p>
        </w:tc>
        <w:tc>
          <w:tcPr>
            <w:tcW w:w="612" w:type="dxa"/>
          </w:tcPr>
          <w:p w14:paraId="2ABFE1BA" w14:textId="77777777" w:rsidR="0042199F" w:rsidRPr="007B5511" w:rsidRDefault="0042199F" w:rsidP="00DF3BBD">
            <w:pPr>
              <w:rPr>
                <w:sz w:val="18"/>
                <w:szCs w:val="18"/>
              </w:rPr>
            </w:pPr>
            <w:r w:rsidRPr="00AC0F0D">
              <w:rPr>
                <w:sz w:val="36"/>
                <w:szCs w:val="36"/>
              </w:rPr>
              <w:sym w:font="Wingdings 2" w:char="F050"/>
            </w:r>
          </w:p>
        </w:tc>
        <w:tc>
          <w:tcPr>
            <w:tcW w:w="612" w:type="dxa"/>
          </w:tcPr>
          <w:p w14:paraId="1E43537F" w14:textId="77777777" w:rsidR="0042199F" w:rsidRPr="007B5511" w:rsidRDefault="0042199F" w:rsidP="00DF3BBD">
            <w:pPr>
              <w:rPr>
                <w:sz w:val="18"/>
                <w:szCs w:val="18"/>
              </w:rPr>
            </w:pPr>
            <w:r w:rsidRPr="00AC0F0D">
              <w:rPr>
                <w:sz w:val="36"/>
                <w:szCs w:val="36"/>
              </w:rPr>
              <w:sym w:font="Wingdings 2" w:char="F050"/>
            </w:r>
          </w:p>
        </w:tc>
      </w:tr>
      <w:tr w:rsidR="0042199F" w:rsidRPr="007B5511" w14:paraId="494DA5AE" w14:textId="77777777" w:rsidTr="00DF3BBD">
        <w:tc>
          <w:tcPr>
            <w:tcW w:w="5195" w:type="dxa"/>
          </w:tcPr>
          <w:p w14:paraId="10624945" w14:textId="77777777" w:rsidR="0042199F" w:rsidRPr="00627F61" w:rsidRDefault="0042199F" w:rsidP="0091209D">
            <w:pPr>
              <w:pStyle w:val="ListParagraph"/>
              <w:numPr>
                <w:ilvl w:val="0"/>
                <w:numId w:val="159"/>
              </w:numPr>
              <w:rPr>
                <w:sz w:val="18"/>
                <w:szCs w:val="18"/>
              </w:rPr>
            </w:pPr>
            <w:r w:rsidRPr="00627F61">
              <w:rPr>
                <w:sz w:val="18"/>
                <w:szCs w:val="18"/>
              </w:rPr>
              <w:t>LPNs meet legal and ethical obligations when obtaining client consent.</w:t>
            </w:r>
          </w:p>
        </w:tc>
        <w:tc>
          <w:tcPr>
            <w:tcW w:w="612" w:type="dxa"/>
          </w:tcPr>
          <w:p w14:paraId="25A1952A" w14:textId="77777777" w:rsidR="0042199F" w:rsidRPr="007B5511" w:rsidRDefault="005B195A" w:rsidP="00DF3BBD">
            <w:pPr>
              <w:rPr>
                <w:sz w:val="18"/>
                <w:szCs w:val="18"/>
              </w:rPr>
            </w:pPr>
            <w:r w:rsidRPr="00E175C3">
              <w:rPr>
                <w:sz w:val="36"/>
                <w:szCs w:val="36"/>
              </w:rPr>
              <w:sym w:font="Wingdings 2" w:char="F050"/>
            </w:r>
          </w:p>
        </w:tc>
        <w:tc>
          <w:tcPr>
            <w:tcW w:w="567" w:type="dxa"/>
          </w:tcPr>
          <w:p w14:paraId="42E42F78" w14:textId="77777777" w:rsidR="0042199F" w:rsidRPr="007B5511" w:rsidRDefault="0042199F" w:rsidP="00DF3BBD">
            <w:pPr>
              <w:rPr>
                <w:sz w:val="18"/>
                <w:szCs w:val="18"/>
              </w:rPr>
            </w:pPr>
          </w:p>
        </w:tc>
        <w:tc>
          <w:tcPr>
            <w:tcW w:w="659" w:type="dxa"/>
          </w:tcPr>
          <w:p w14:paraId="46FDE5CF" w14:textId="77777777" w:rsidR="0042199F" w:rsidRPr="007B5511" w:rsidRDefault="0042199F" w:rsidP="00DF3BBD">
            <w:pPr>
              <w:rPr>
                <w:sz w:val="18"/>
                <w:szCs w:val="18"/>
              </w:rPr>
            </w:pPr>
          </w:p>
        </w:tc>
        <w:tc>
          <w:tcPr>
            <w:tcW w:w="617" w:type="dxa"/>
          </w:tcPr>
          <w:p w14:paraId="15662086" w14:textId="77777777" w:rsidR="0042199F" w:rsidRPr="007B5511" w:rsidRDefault="0042199F" w:rsidP="00DF3BBD">
            <w:pPr>
              <w:rPr>
                <w:sz w:val="18"/>
                <w:szCs w:val="18"/>
              </w:rPr>
            </w:pPr>
          </w:p>
        </w:tc>
        <w:tc>
          <w:tcPr>
            <w:tcW w:w="567" w:type="dxa"/>
          </w:tcPr>
          <w:p w14:paraId="09FA84DB" w14:textId="77777777" w:rsidR="0042199F" w:rsidRPr="007B5511" w:rsidRDefault="0042199F" w:rsidP="00DF3BBD">
            <w:pPr>
              <w:rPr>
                <w:sz w:val="18"/>
                <w:szCs w:val="18"/>
              </w:rPr>
            </w:pPr>
          </w:p>
        </w:tc>
        <w:tc>
          <w:tcPr>
            <w:tcW w:w="652" w:type="dxa"/>
          </w:tcPr>
          <w:p w14:paraId="6AC786AB" w14:textId="77777777" w:rsidR="0042199F" w:rsidRPr="007B5511" w:rsidRDefault="005B195A" w:rsidP="00DF3BBD">
            <w:pPr>
              <w:rPr>
                <w:sz w:val="18"/>
                <w:szCs w:val="18"/>
              </w:rPr>
            </w:pPr>
            <w:r w:rsidRPr="00E175C3">
              <w:rPr>
                <w:sz w:val="36"/>
                <w:szCs w:val="36"/>
              </w:rPr>
              <w:sym w:font="Wingdings 2" w:char="F050"/>
            </w:r>
          </w:p>
        </w:tc>
        <w:tc>
          <w:tcPr>
            <w:tcW w:w="612" w:type="dxa"/>
          </w:tcPr>
          <w:p w14:paraId="03864868" w14:textId="77777777" w:rsidR="0042199F" w:rsidRPr="007B5511" w:rsidRDefault="0042199F" w:rsidP="00DF3BBD">
            <w:pPr>
              <w:rPr>
                <w:sz w:val="18"/>
                <w:szCs w:val="18"/>
              </w:rPr>
            </w:pPr>
            <w:r w:rsidRPr="00AC0F0D">
              <w:rPr>
                <w:sz w:val="36"/>
                <w:szCs w:val="36"/>
              </w:rPr>
              <w:sym w:font="Wingdings 2" w:char="F050"/>
            </w:r>
          </w:p>
        </w:tc>
        <w:tc>
          <w:tcPr>
            <w:tcW w:w="612" w:type="dxa"/>
          </w:tcPr>
          <w:p w14:paraId="5194820A" w14:textId="77777777" w:rsidR="0042199F" w:rsidRPr="007B5511" w:rsidRDefault="0042199F" w:rsidP="00DF3BBD">
            <w:pPr>
              <w:rPr>
                <w:sz w:val="18"/>
                <w:szCs w:val="18"/>
              </w:rPr>
            </w:pPr>
            <w:r w:rsidRPr="00AC0F0D">
              <w:rPr>
                <w:sz w:val="36"/>
                <w:szCs w:val="36"/>
              </w:rPr>
              <w:sym w:font="Wingdings 2" w:char="F050"/>
            </w:r>
          </w:p>
        </w:tc>
      </w:tr>
      <w:tr w:rsidR="0042199F" w:rsidRPr="007B5511" w14:paraId="5BA6F67A" w14:textId="77777777" w:rsidTr="00DF3BBD">
        <w:tc>
          <w:tcPr>
            <w:tcW w:w="5195" w:type="dxa"/>
          </w:tcPr>
          <w:p w14:paraId="42D9DB34" w14:textId="1CFBCBBE" w:rsidR="0042199F" w:rsidRPr="00627F61" w:rsidRDefault="0042199F" w:rsidP="0091209D">
            <w:pPr>
              <w:pStyle w:val="ListParagraph"/>
              <w:numPr>
                <w:ilvl w:val="0"/>
                <w:numId w:val="159"/>
              </w:numPr>
              <w:rPr>
                <w:sz w:val="18"/>
                <w:szCs w:val="18"/>
              </w:rPr>
            </w:pPr>
            <w:r w:rsidRPr="00843E0C">
              <w:rPr>
                <w:sz w:val="18"/>
                <w:szCs w:val="18"/>
              </w:rPr>
              <w:t>LPNs determine the client</w:t>
            </w:r>
            <w:r w:rsidR="00DC0737">
              <w:rPr>
                <w:sz w:val="18"/>
                <w:szCs w:val="18"/>
              </w:rPr>
              <w:t>’</w:t>
            </w:r>
            <w:r w:rsidRPr="00843E0C">
              <w:rPr>
                <w:sz w:val="18"/>
                <w:szCs w:val="18"/>
              </w:rPr>
              <w:t>s capacity to give consent. If necessary, LPNs identify the person who is authorized to make health care decisions on the client's behalf.</w:t>
            </w:r>
          </w:p>
        </w:tc>
        <w:tc>
          <w:tcPr>
            <w:tcW w:w="612" w:type="dxa"/>
          </w:tcPr>
          <w:p w14:paraId="3ABB2F4F" w14:textId="77777777" w:rsidR="0042199F" w:rsidRPr="007B5511" w:rsidRDefault="005B195A" w:rsidP="00DF3BBD">
            <w:pPr>
              <w:rPr>
                <w:sz w:val="18"/>
                <w:szCs w:val="18"/>
              </w:rPr>
            </w:pPr>
            <w:r w:rsidRPr="00E175C3">
              <w:rPr>
                <w:sz w:val="36"/>
                <w:szCs w:val="36"/>
              </w:rPr>
              <w:sym w:font="Wingdings 2" w:char="F050"/>
            </w:r>
          </w:p>
        </w:tc>
        <w:tc>
          <w:tcPr>
            <w:tcW w:w="567" w:type="dxa"/>
          </w:tcPr>
          <w:p w14:paraId="3A12C63D" w14:textId="77777777" w:rsidR="0042199F" w:rsidRPr="007B5511" w:rsidRDefault="0042199F" w:rsidP="00DF3BBD">
            <w:pPr>
              <w:rPr>
                <w:sz w:val="18"/>
                <w:szCs w:val="18"/>
              </w:rPr>
            </w:pPr>
          </w:p>
        </w:tc>
        <w:tc>
          <w:tcPr>
            <w:tcW w:w="659" w:type="dxa"/>
          </w:tcPr>
          <w:p w14:paraId="7D4BD225" w14:textId="77777777" w:rsidR="0042199F" w:rsidRPr="007B5511" w:rsidRDefault="0042199F" w:rsidP="00DF3BBD">
            <w:pPr>
              <w:rPr>
                <w:sz w:val="18"/>
                <w:szCs w:val="18"/>
              </w:rPr>
            </w:pPr>
          </w:p>
        </w:tc>
        <w:tc>
          <w:tcPr>
            <w:tcW w:w="617" w:type="dxa"/>
          </w:tcPr>
          <w:p w14:paraId="60C9DA4A" w14:textId="77777777" w:rsidR="0042199F" w:rsidRPr="007B5511" w:rsidRDefault="0042199F" w:rsidP="00DF3BBD">
            <w:pPr>
              <w:rPr>
                <w:sz w:val="18"/>
                <w:szCs w:val="18"/>
              </w:rPr>
            </w:pPr>
          </w:p>
        </w:tc>
        <w:tc>
          <w:tcPr>
            <w:tcW w:w="567" w:type="dxa"/>
          </w:tcPr>
          <w:p w14:paraId="3AC824AC" w14:textId="77777777" w:rsidR="0042199F" w:rsidRPr="007B5511" w:rsidRDefault="0042199F" w:rsidP="00DF3BBD">
            <w:pPr>
              <w:rPr>
                <w:sz w:val="18"/>
                <w:szCs w:val="18"/>
              </w:rPr>
            </w:pPr>
          </w:p>
        </w:tc>
        <w:tc>
          <w:tcPr>
            <w:tcW w:w="652" w:type="dxa"/>
          </w:tcPr>
          <w:p w14:paraId="2B33A185" w14:textId="77777777" w:rsidR="0042199F" w:rsidRPr="007B5511" w:rsidRDefault="005B195A" w:rsidP="00DF3BBD">
            <w:pPr>
              <w:rPr>
                <w:sz w:val="18"/>
                <w:szCs w:val="18"/>
              </w:rPr>
            </w:pPr>
            <w:r w:rsidRPr="00E175C3">
              <w:rPr>
                <w:sz w:val="36"/>
                <w:szCs w:val="36"/>
              </w:rPr>
              <w:sym w:font="Wingdings 2" w:char="F050"/>
            </w:r>
          </w:p>
        </w:tc>
        <w:tc>
          <w:tcPr>
            <w:tcW w:w="612" w:type="dxa"/>
          </w:tcPr>
          <w:p w14:paraId="76C82648" w14:textId="77777777" w:rsidR="0042199F" w:rsidRPr="007B5511" w:rsidRDefault="0042199F" w:rsidP="00DF3BBD">
            <w:pPr>
              <w:rPr>
                <w:sz w:val="18"/>
                <w:szCs w:val="18"/>
              </w:rPr>
            </w:pPr>
            <w:r w:rsidRPr="00AC0F0D">
              <w:rPr>
                <w:sz w:val="36"/>
                <w:szCs w:val="36"/>
              </w:rPr>
              <w:sym w:font="Wingdings 2" w:char="F050"/>
            </w:r>
          </w:p>
        </w:tc>
        <w:tc>
          <w:tcPr>
            <w:tcW w:w="612" w:type="dxa"/>
          </w:tcPr>
          <w:p w14:paraId="7771967B" w14:textId="77777777" w:rsidR="0042199F" w:rsidRPr="007B5511" w:rsidRDefault="0042199F" w:rsidP="00DF3BBD">
            <w:pPr>
              <w:rPr>
                <w:sz w:val="18"/>
                <w:szCs w:val="18"/>
              </w:rPr>
            </w:pPr>
            <w:r w:rsidRPr="00AC0F0D">
              <w:rPr>
                <w:sz w:val="36"/>
                <w:szCs w:val="36"/>
              </w:rPr>
              <w:sym w:font="Wingdings 2" w:char="F050"/>
            </w:r>
          </w:p>
        </w:tc>
      </w:tr>
      <w:tr w:rsidR="0042199F" w:rsidRPr="007B5511" w14:paraId="0666F1AA" w14:textId="77777777" w:rsidTr="00DF3BBD">
        <w:tc>
          <w:tcPr>
            <w:tcW w:w="5195" w:type="dxa"/>
            <w:tcBorders>
              <w:bottom w:val="single" w:sz="4" w:space="0" w:color="auto"/>
            </w:tcBorders>
          </w:tcPr>
          <w:p w14:paraId="2F4A81A9" w14:textId="77777777" w:rsidR="0042199F" w:rsidRPr="0006592D" w:rsidRDefault="0042199F" w:rsidP="0091209D">
            <w:pPr>
              <w:pStyle w:val="ListParagraph"/>
              <w:numPr>
                <w:ilvl w:val="0"/>
                <w:numId w:val="159"/>
              </w:numPr>
              <w:rPr>
                <w:sz w:val="18"/>
                <w:szCs w:val="18"/>
              </w:rPr>
            </w:pPr>
            <w:r w:rsidRPr="0006592D">
              <w:rPr>
                <w:sz w:val="18"/>
                <w:szCs w:val="18"/>
              </w:rPr>
              <w:t>LPNs obtain consent before providing health care, unless it is not required by legislation. LPNs are not responsible for obtaining consent for health care provided by another health care provider.</w:t>
            </w:r>
          </w:p>
        </w:tc>
        <w:tc>
          <w:tcPr>
            <w:tcW w:w="612" w:type="dxa"/>
            <w:tcBorders>
              <w:bottom w:val="single" w:sz="4" w:space="0" w:color="auto"/>
            </w:tcBorders>
          </w:tcPr>
          <w:p w14:paraId="585CF3FB" w14:textId="77777777" w:rsidR="0042199F" w:rsidRPr="007B5511" w:rsidRDefault="0042199F" w:rsidP="00DF3BBD">
            <w:pPr>
              <w:rPr>
                <w:sz w:val="18"/>
                <w:szCs w:val="18"/>
              </w:rPr>
            </w:pPr>
          </w:p>
        </w:tc>
        <w:tc>
          <w:tcPr>
            <w:tcW w:w="567" w:type="dxa"/>
            <w:tcBorders>
              <w:bottom w:val="single" w:sz="4" w:space="0" w:color="auto"/>
            </w:tcBorders>
          </w:tcPr>
          <w:p w14:paraId="0108B7E2" w14:textId="77777777" w:rsidR="0042199F" w:rsidRPr="007B5511" w:rsidRDefault="0042199F" w:rsidP="00DF3BBD">
            <w:pPr>
              <w:rPr>
                <w:sz w:val="18"/>
                <w:szCs w:val="18"/>
              </w:rPr>
            </w:pPr>
          </w:p>
        </w:tc>
        <w:tc>
          <w:tcPr>
            <w:tcW w:w="659" w:type="dxa"/>
            <w:tcBorders>
              <w:bottom w:val="single" w:sz="4" w:space="0" w:color="auto"/>
            </w:tcBorders>
          </w:tcPr>
          <w:p w14:paraId="46830875" w14:textId="77777777" w:rsidR="0042199F" w:rsidRPr="007B5511" w:rsidRDefault="0042199F" w:rsidP="00DF3BBD">
            <w:pPr>
              <w:rPr>
                <w:sz w:val="18"/>
                <w:szCs w:val="18"/>
              </w:rPr>
            </w:pPr>
          </w:p>
        </w:tc>
        <w:tc>
          <w:tcPr>
            <w:tcW w:w="617" w:type="dxa"/>
            <w:tcBorders>
              <w:bottom w:val="single" w:sz="4" w:space="0" w:color="auto"/>
            </w:tcBorders>
          </w:tcPr>
          <w:p w14:paraId="2BE8428E" w14:textId="77777777" w:rsidR="0042199F" w:rsidRPr="007B5511" w:rsidRDefault="0042199F" w:rsidP="00DF3BBD">
            <w:pPr>
              <w:rPr>
                <w:sz w:val="18"/>
                <w:szCs w:val="18"/>
              </w:rPr>
            </w:pPr>
          </w:p>
        </w:tc>
        <w:tc>
          <w:tcPr>
            <w:tcW w:w="567" w:type="dxa"/>
            <w:tcBorders>
              <w:bottom w:val="single" w:sz="4" w:space="0" w:color="auto"/>
            </w:tcBorders>
          </w:tcPr>
          <w:p w14:paraId="084DFC8F" w14:textId="77777777" w:rsidR="0042199F" w:rsidRPr="007B5511" w:rsidRDefault="0042199F" w:rsidP="00DF3BBD">
            <w:pPr>
              <w:rPr>
                <w:sz w:val="18"/>
                <w:szCs w:val="18"/>
              </w:rPr>
            </w:pPr>
          </w:p>
        </w:tc>
        <w:tc>
          <w:tcPr>
            <w:tcW w:w="652" w:type="dxa"/>
            <w:tcBorders>
              <w:bottom w:val="single" w:sz="4" w:space="0" w:color="auto"/>
            </w:tcBorders>
          </w:tcPr>
          <w:p w14:paraId="32DEAB8E" w14:textId="77777777" w:rsidR="0042199F" w:rsidRPr="007B5511" w:rsidRDefault="005B195A" w:rsidP="00DF3BBD">
            <w:pPr>
              <w:rPr>
                <w:sz w:val="18"/>
                <w:szCs w:val="18"/>
              </w:rPr>
            </w:pPr>
            <w:r w:rsidRPr="00E175C3">
              <w:rPr>
                <w:sz w:val="36"/>
                <w:szCs w:val="36"/>
              </w:rPr>
              <w:sym w:font="Wingdings 2" w:char="F050"/>
            </w:r>
          </w:p>
        </w:tc>
        <w:tc>
          <w:tcPr>
            <w:tcW w:w="612" w:type="dxa"/>
            <w:tcBorders>
              <w:bottom w:val="single" w:sz="4" w:space="0" w:color="auto"/>
            </w:tcBorders>
          </w:tcPr>
          <w:p w14:paraId="23682381" w14:textId="77777777" w:rsidR="0042199F" w:rsidRPr="007B5511" w:rsidRDefault="0042199F" w:rsidP="00DF3BBD">
            <w:pPr>
              <w:rPr>
                <w:sz w:val="18"/>
                <w:szCs w:val="18"/>
              </w:rPr>
            </w:pPr>
            <w:r w:rsidRPr="00AC0F0D">
              <w:rPr>
                <w:sz w:val="36"/>
                <w:szCs w:val="36"/>
              </w:rPr>
              <w:sym w:font="Wingdings 2" w:char="F050"/>
            </w:r>
          </w:p>
        </w:tc>
        <w:tc>
          <w:tcPr>
            <w:tcW w:w="612" w:type="dxa"/>
            <w:tcBorders>
              <w:bottom w:val="single" w:sz="4" w:space="0" w:color="auto"/>
            </w:tcBorders>
          </w:tcPr>
          <w:p w14:paraId="6D26D930" w14:textId="77777777" w:rsidR="0042199F" w:rsidRPr="007B5511" w:rsidRDefault="0042199F" w:rsidP="00DF3BBD">
            <w:pPr>
              <w:rPr>
                <w:sz w:val="18"/>
                <w:szCs w:val="18"/>
              </w:rPr>
            </w:pPr>
            <w:r w:rsidRPr="00AC0F0D">
              <w:rPr>
                <w:sz w:val="36"/>
                <w:szCs w:val="36"/>
              </w:rPr>
              <w:sym w:font="Wingdings 2" w:char="F050"/>
            </w:r>
          </w:p>
        </w:tc>
      </w:tr>
      <w:tr w:rsidR="0042199F" w:rsidRPr="007B5511" w14:paraId="7CC025EA" w14:textId="77777777" w:rsidTr="00DF3BBD">
        <w:tc>
          <w:tcPr>
            <w:tcW w:w="5195" w:type="dxa"/>
            <w:tcBorders>
              <w:bottom w:val="single" w:sz="4" w:space="0" w:color="auto"/>
            </w:tcBorders>
          </w:tcPr>
          <w:p w14:paraId="3651B789" w14:textId="77777777" w:rsidR="0042199F" w:rsidRPr="0006592D" w:rsidRDefault="0042199F" w:rsidP="0091209D">
            <w:pPr>
              <w:pStyle w:val="ListParagraph"/>
              <w:numPr>
                <w:ilvl w:val="0"/>
                <w:numId w:val="159"/>
              </w:numPr>
              <w:rPr>
                <w:sz w:val="18"/>
                <w:szCs w:val="18"/>
              </w:rPr>
            </w:pPr>
            <w:r w:rsidRPr="00ED00C1">
              <w:rPr>
                <w:sz w:val="18"/>
                <w:szCs w:val="18"/>
              </w:rPr>
              <w:t>LPNs provide sufficient, specific and evidence-based information in a timely and appropriate manner, considering the client’s abilities, age, culture, language and preferences.</w:t>
            </w:r>
          </w:p>
        </w:tc>
        <w:tc>
          <w:tcPr>
            <w:tcW w:w="612" w:type="dxa"/>
            <w:tcBorders>
              <w:bottom w:val="single" w:sz="4" w:space="0" w:color="auto"/>
            </w:tcBorders>
          </w:tcPr>
          <w:p w14:paraId="77FAE61F" w14:textId="77777777" w:rsidR="0042199F" w:rsidRPr="007B5511" w:rsidRDefault="0042199F" w:rsidP="00DF3BBD">
            <w:pPr>
              <w:rPr>
                <w:sz w:val="18"/>
                <w:szCs w:val="18"/>
              </w:rPr>
            </w:pPr>
          </w:p>
        </w:tc>
        <w:tc>
          <w:tcPr>
            <w:tcW w:w="567" w:type="dxa"/>
            <w:tcBorders>
              <w:bottom w:val="single" w:sz="4" w:space="0" w:color="auto"/>
            </w:tcBorders>
          </w:tcPr>
          <w:p w14:paraId="6F5B2DEB" w14:textId="77777777" w:rsidR="0042199F" w:rsidRPr="007B5511" w:rsidRDefault="0042199F" w:rsidP="00DF3BBD">
            <w:pPr>
              <w:rPr>
                <w:sz w:val="18"/>
                <w:szCs w:val="18"/>
              </w:rPr>
            </w:pPr>
            <w:r w:rsidRPr="00E175C3">
              <w:rPr>
                <w:sz w:val="36"/>
                <w:szCs w:val="36"/>
              </w:rPr>
              <w:sym w:font="Wingdings 2" w:char="F050"/>
            </w:r>
          </w:p>
        </w:tc>
        <w:tc>
          <w:tcPr>
            <w:tcW w:w="659" w:type="dxa"/>
            <w:tcBorders>
              <w:bottom w:val="single" w:sz="4" w:space="0" w:color="auto"/>
            </w:tcBorders>
          </w:tcPr>
          <w:p w14:paraId="17FD778D" w14:textId="77777777" w:rsidR="0042199F" w:rsidRPr="007B5511" w:rsidRDefault="0042199F" w:rsidP="00DF3BBD">
            <w:pPr>
              <w:rPr>
                <w:sz w:val="18"/>
                <w:szCs w:val="18"/>
              </w:rPr>
            </w:pPr>
          </w:p>
        </w:tc>
        <w:tc>
          <w:tcPr>
            <w:tcW w:w="617" w:type="dxa"/>
            <w:tcBorders>
              <w:bottom w:val="single" w:sz="4" w:space="0" w:color="auto"/>
            </w:tcBorders>
          </w:tcPr>
          <w:p w14:paraId="71E01457" w14:textId="77777777" w:rsidR="0042199F" w:rsidRPr="007B5511" w:rsidRDefault="0042199F" w:rsidP="00DF3BBD">
            <w:pPr>
              <w:rPr>
                <w:sz w:val="18"/>
                <w:szCs w:val="18"/>
              </w:rPr>
            </w:pPr>
          </w:p>
        </w:tc>
        <w:tc>
          <w:tcPr>
            <w:tcW w:w="567" w:type="dxa"/>
            <w:tcBorders>
              <w:bottom w:val="single" w:sz="4" w:space="0" w:color="auto"/>
            </w:tcBorders>
          </w:tcPr>
          <w:p w14:paraId="3C794FAE" w14:textId="77777777" w:rsidR="0042199F" w:rsidRPr="007B5511" w:rsidRDefault="0042199F" w:rsidP="00DF3BBD">
            <w:pPr>
              <w:rPr>
                <w:sz w:val="18"/>
                <w:szCs w:val="18"/>
              </w:rPr>
            </w:pPr>
          </w:p>
        </w:tc>
        <w:tc>
          <w:tcPr>
            <w:tcW w:w="652" w:type="dxa"/>
            <w:tcBorders>
              <w:bottom w:val="single" w:sz="4" w:space="0" w:color="auto"/>
            </w:tcBorders>
          </w:tcPr>
          <w:p w14:paraId="14F2ACA4" w14:textId="77777777" w:rsidR="0042199F" w:rsidRPr="007B5511" w:rsidRDefault="0042199F" w:rsidP="00DF3BBD">
            <w:pPr>
              <w:rPr>
                <w:sz w:val="18"/>
                <w:szCs w:val="18"/>
              </w:rPr>
            </w:pPr>
          </w:p>
        </w:tc>
        <w:tc>
          <w:tcPr>
            <w:tcW w:w="612" w:type="dxa"/>
            <w:tcBorders>
              <w:bottom w:val="single" w:sz="4" w:space="0" w:color="auto"/>
            </w:tcBorders>
          </w:tcPr>
          <w:p w14:paraId="3CD5CEAB" w14:textId="77777777" w:rsidR="0042199F" w:rsidRPr="007B5511" w:rsidRDefault="0042199F" w:rsidP="00DF3BBD">
            <w:pPr>
              <w:rPr>
                <w:sz w:val="18"/>
                <w:szCs w:val="18"/>
              </w:rPr>
            </w:pPr>
            <w:r w:rsidRPr="00AC0F0D">
              <w:rPr>
                <w:sz w:val="36"/>
                <w:szCs w:val="36"/>
              </w:rPr>
              <w:sym w:font="Wingdings 2" w:char="F050"/>
            </w:r>
          </w:p>
        </w:tc>
        <w:tc>
          <w:tcPr>
            <w:tcW w:w="612" w:type="dxa"/>
            <w:tcBorders>
              <w:bottom w:val="single" w:sz="4" w:space="0" w:color="auto"/>
            </w:tcBorders>
          </w:tcPr>
          <w:p w14:paraId="71664DB6" w14:textId="77777777" w:rsidR="0042199F" w:rsidRPr="007B5511" w:rsidRDefault="0042199F" w:rsidP="00DF3BBD">
            <w:pPr>
              <w:rPr>
                <w:sz w:val="18"/>
                <w:szCs w:val="18"/>
              </w:rPr>
            </w:pPr>
            <w:r w:rsidRPr="00AC0F0D">
              <w:rPr>
                <w:sz w:val="36"/>
                <w:szCs w:val="36"/>
              </w:rPr>
              <w:sym w:font="Wingdings 2" w:char="F050"/>
            </w:r>
          </w:p>
        </w:tc>
      </w:tr>
      <w:tr w:rsidR="0042199F" w:rsidRPr="007B5511" w14:paraId="5FF670A6" w14:textId="77777777" w:rsidTr="00DF3BBD">
        <w:tc>
          <w:tcPr>
            <w:tcW w:w="5195" w:type="dxa"/>
          </w:tcPr>
          <w:p w14:paraId="08759567" w14:textId="02C3F5D8" w:rsidR="0042199F" w:rsidRPr="00A41B1F" w:rsidRDefault="0042199F" w:rsidP="00A6676D">
            <w:pPr>
              <w:pStyle w:val="ListParagraph"/>
              <w:numPr>
                <w:ilvl w:val="0"/>
                <w:numId w:val="159"/>
              </w:numPr>
              <w:rPr>
                <w:sz w:val="18"/>
                <w:szCs w:val="18"/>
              </w:rPr>
            </w:pPr>
            <w:r w:rsidRPr="00A41B1F">
              <w:rPr>
                <w:sz w:val="18"/>
                <w:szCs w:val="18"/>
              </w:rPr>
              <w:t xml:space="preserve">LPNs provide clients with information they are competent to provide, including information a reasonable person would require to make a decision about: </w:t>
            </w:r>
          </w:p>
          <w:p w14:paraId="21F13369" w14:textId="4CFB094A" w:rsidR="0042199F" w:rsidRPr="002D3C00" w:rsidRDefault="00DC0737" w:rsidP="00A6676D">
            <w:pPr>
              <w:pStyle w:val="ListParagraph"/>
              <w:numPr>
                <w:ilvl w:val="0"/>
                <w:numId w:val="161"/>
              </w:numPr>
              <w:rPr>
                <w:sz w:val="18"/>
                <w:szCs w:val="18"/>
              </w:rPr>
            </w:pPr>
            <w:r w:rsidRPr="002D3C00">
              <w:rPr>
                <w:sz w:val="18"/>
                <w:szCs w:val="18"/>
              </w:rPr>
              <w:t xml:space="preserve">The </w:t>
            </w:r>
            <w:r w:rsidR="0042199F" w:rsidRPr="002D3C00">
              <w:rPr>
                <w:sz w:val="18"/>
                <w:szCs w:val="18"/>
              </w:rPr>
              <w:t>condition for which the health care is proposed</w:t>
            </w:r>
            <w:r>
              <w:rPr>
                <w:sz w:val="18"/>
                <w:szCs w:val="18"/>
              </w:rPr>
              <w:t>.</w:t>
            </w:r>
          </w:p>
          <w:p w14:paraId="3D4E1651" w14:textId="7C2EA36A" w:rsidR="0042199F" w:rsidRPr="002D3C00" w:rsidRDefault="00DC0737" w:rsidP="00A6676D">
            <w:pPr>
              <w:pStyle w:val="ListParagraph"/>
              <w:numPr>
                <w:ilvl w:val="0"/>
                <w:numId w:val="161"/>
              </w:numPr>
              <w:rPr>
                <w:sz w:val="18"/>
                <w:szCs w:val="18"/>
              </w:rPr>
            </w:pPr>
            <w:r w:rsidRPr="002D3C00">
              <w:rPr>
                <w:sz w:val="18"/>
                <w:szCs w:val="18"/>
              </w:rPr>
              <w:t xml:space="preserve">The </w:t>
            </w:r>
            <w:r w:rsidR="0042199F" w:rsidRPr="002D3C00">
              <w:rPr>
                <w:sz w:val="18"/>
                <w:szCs w:val="18"/>
              </w:rPr>
              <w:t>nature of the proposed health care</w:t>
            </w:r>
            <w:r>
              <w:rPr>
                <w:sz w:val="18"/>
                <w:szCs w:val="18"/>
              </w:rPr>
              <w:t>.</w:t>
            </w:r>
            <w:r w:rsidR="0042199F" w:rsidRPr="002D3C00">
              <w:rPr>
                <w:sz w:val="18"/>
                <w:szCs w:val="18"/>
              </w:rPr>
              <w:t> </w:t>
            </w:r>
          </w:p>
          <w:p w14:paraId="77BAECBA" w14:textId="4780CB62" w:rsidR="0042199F" w:rsidRPr="00627F61" w:rsidRDefault="00DC0737" w:rsidP="00A6676D">
            <w:pPr>
              <w:pStyle w:val="ListParagraph"/>
              <w:numPr>
                <w:ilvl w:val="0"/>
                <w:numId w:val="161"/>
              </w:numPr>
              <w:rPr>
                <w:sz w:val="18"/>
                <w:szCs w:val="18"/>
              </w:rPr>
            </w:pPr>
            <w:r w:rsidRPr="002D3C00">
              <w:rPr>
                <w:sz w:val="18"/>
                <w:szCs w:val="18"/>
              </w:rPr>
              <w:t xml:space="preserve">The </w:t>
            </w:r>
            <w:r w:rsidR="0042199F" w:rsidRPr="002D3C00">
              <w:rPr>
                <w:sz w:val="18"/>
                <w:szCs w:val="18"/>
              </w:rPr>
              <w:t>risks and benefits of the proposed health care</w:t>
            </w:r>
            <w:r>
              <w:rPr>
                <w:sz w:val="18"/>
                <w:szCs w:val="18"/>
              </w:rPr>
              <w:t>.</w:t>
            </w:r>
            <w:r w:rsidR="0042199F" w:rsidRPr="002D3C00">
              <w:rPr>
                <w:sz w:val="18"/>
                <w:szCs w:val="18"/>
              </w:rPr>
              <w:t> </w:t>
            </w:r>
          </w:p>
        </w:tc>
        <w:tc>
          <w:tcPr>
            <w:tcW w:w="612" w:type="dxa"/>
          </w:tcPr>
          <w:p w14:paraId="59188A77" w14:textId="77777777" w:rsidR="0042199F" w:rsidRPr="007B5511" w:rsidRDefault="0042199F" w:rsidP="00DF3BBD">
            <w:pPr>
              <w:rPr>
                <w:sz w:val="18"/>
                <w:szCs w:val="18"/>
              </w:rPr>
            </w:pPr>
          </w:p>
        </w:tc>
        <w:tc>
          <w:tcPr>
            <w:tcW w:w="567" w:type="dxa"/>
          </w:tcPr>
          <w:p w14:paraId="1D84CA7A" w14:textId="77777777" w:rsidR="0042199F" w:rsidRPr="007B5511" w:rsidRDefault="0042199F" w:rsidP="00DF3BBD">
            <w:pPr>
              <w:rPr>
                <w:sz w:val="18"/>
                <w:szCs w:val="18"/>
              </w:rPr>
            </w:pPr>
            <w:r w:rsidRPr="00E175C3">
              <w:rPr>
                <w:sz w:val="36"/>
                <w:szCs w:val="36"/>
              </w:rPr>
              <w:sym w:font="Wingdings 2" w:char="F050"/>
            </w:r>
          </w:p>
        </w:tc>
        <w:tc>
          <w:tcPr>
            <w:tcW w:w="659" w:type="dxa"/>
          </w:tcPr>
          <w:p w14:paraId="0A587C98" w14:textId="77777777" w:rsidR="0042199F" w:rsidRPr="007B5511" w:rsidRDefault="0042199F" w:rsidP="00DF3BBD">
            <w:pPr>
              <w:rPr>
                <w:sz w:val="18"/>
                <w:szCs w:val="18"/>
              </w:rPr>
            </w:pPr>
          </w:p>
        </w:tc>
        <w:tc>
          <w:tcPr>
            <w:tcW w:w="617" w:type="dxa"/>
          </w:tcPr>
          <w:p w14:paraId="7FB097A0" w14:textId="77777777" w:rsidR="0042199F" w:rsidRPr="007B5511" w:rsidRDefault="0042199F" w:rsidP="00DF3BBD">
            <w:pPr>
              <w:rPr>
                <w:sz w:val="18"/>
                <w:szCs w:val="18"/>
              </w:rPr>
            </w:pPr>
          </w:p>
        </w:tc>
        <w:tc>
          <w:tcPr>
            <w:tcW w:w="567" w:type="dxa"/>
          </w:tcPr>
          <w:p w14:paraId="34B5CF1C" w14:textId="77777777" w:rsidR="0042199F" w:rsidRPr="007B5511" w:rsidRDefault="0042199F" w:rsidP="00DF3BBD">
            <w:pPr>
              <w:rPr>
                <w:sz w:val="18"/>
                <w:szCs w:val="18"/>
              </w:rPr>
            </w:pPr>
          </w:p>
        </w:tc>
        <w:tc>
          <w:tcPr>
            <w:tcW w:w="652" w:type="dxa"/>
          </w:tcPr>
          <w:p w14:paraId="3DD733EC" w14:textId="77777777" w:rsidR="0042199F" w:rsidRPr="007B5511" w:rsidRDefault="005B195A" w:rsidP="00DF3BBD">
            <w:pPr>
              <w:rPr>
                <w:sz w:val="18"/>
                <w:szCs w:val="18"/>
              </w:rPr>
            </w:pPr>
            <w:r w:rsidRPr="00E175C3">
              <w:rPr>
                <w:sz w:val="36"/>
                <w:szCs w:val="36"/>
              </w:rPr>
              <w:sym w:font="Wingdings 2" w:char="F050"/>
            </w:r>
          </w:p>
        </w:tc>
        <w:tc>
          <w:tcPr>
            <w:tcW w:w="612" w:type="dxa"/>
          </w:tcPr>
          <w:p w14:paraId="03EFBAE8" w14:textId="77777777" w:rsidR="0042199F" w:rsidRPr="007B5511" w:rsidRDefault="0042199F" w:rsidP="00DF3BBD">
            <w:pPr>
              <w:rPr>
                <w:sz w:val="18"/>
                <w:szCs w:val="18"/>
              </w:rPr>
            </w:pPr>
            <w:r w:rsidRPr="00AC0F0D">
              <w:rPr>
                <w:sz w:val="36"/>
                <w:szCs w:val="36"/>
              </w:rPr>
              <w:sym w:font="Wingdings 2" w:char="F050"/>
            </w:r>
          </w:p>
        </w:tc>
        <w:tc>
          <w:tcPr>
            <w:tcW w:w="612" w:type="dxa"/>
          </w:tcPr>
          <w:p w14:paraId="1EE2056A" w14:textId="77777777" w:rsidR="0042199F" w:rsidRPr="007B5511" w:rsidRDefault="0042199F" w:rsidP="00DF3BBD">
            <w:pPr>
              <w:rPr>
                <w:sz w:val="18"/>
                <w:szCs w:val="18"/>
              </w:rPr>
            </w:pPr>
            <w:r w:rsidRPr="00AC0F0D">
              <w:rPr>
                <w:sz w:val="36"/>
                <w:szCs w:val="36"/>
              </w:rPr>
              <w:sym w:font="Wingdings 2" w:char="F050"/>
            </w:r>
          </w:p>
        </w:tc>
      </w:tr>
      <w:tr w:rsidR="0042199F" w:rsidRPr="007B5511" w14:paraId="257BCE71" w14:textId="77777777" w:rsidTr="00DF3BBD">
        <w:tc>
          <w:tcPr>
            <w:tcW w:w="5195" w:type="dxa"/>
          </w:tcPr>
          <w:p w14:paraId="0C4C728A" w14:textId="33075C73" w:rsidR="0042199F" w:rsidRPr="002D3C00" w:rsidRDefault="0042199F" w:rsidP="0091209D">
            <w:pPr>
              <w:pStyle w:val="ListParagraph"/>
              <w:numPr>
                <w:ilvl w:val="0"/>
                <w:numId w:val="159"/>
              </w:numPr>
              <w:rPr>
                <w:sz w:val="18"/>
                <w:szCs w:val="18"/>
              </w:rPr>
            </w:pPr>
            <w:r w:rsidRPr="00FB1892">
              <w:rPr>
                <w:sz w:val="18"/>
                <w:szCs w:val="18"/>
              </w:rPr>
              <w:t>LPNs tell clients about any health care before it is done, regardless of a client</w:t>
            </w:r>
            <w:r w:rsidR="00DC0737">
              <w:rPr>
                <w:sz w:val="18"/>
                <w:szCs w:val="18"/>
              </w:rPr>
              <w:t>’</w:t>
            </w:r>
            <w:r w:rsidRPr="00FB1892">
              <w:rPr>
                <w:sz w:val="18"/>
                <w:szCs w:val="18"/>
              </w:rPr>
              <w:t>s capacity to give consent.</w:t>
            </w:r>
          </w:p>
        </w:tc>
        <w:tc>
          <w:tcPr>
            <w:tcW w:w="612" w:type="dxa"/>
          </w:tcPr>
          <w:p w14:paraId="6BD2D0A0" w14:textId="77777777" w:rsidR="0042199F" w:rsidRPr="007B5511" w:rsidRDefault="0042199F" w:rsidP="00DF3BBD">
            <w:pPr>
              <w:rPr>
                <w:sz w:val="18"/>
                <w:szCs w:val="18"/>
              </w:rPr>
            </w:pPr>
          </w:p>
        </w:tc>
        <w:tc>
          <w:tcPr>
            <w:tcW w:w="567" w:type="dxa"/>
          </w:tcPr>
          <w:p w14:paraId="119A88AF" w14:textId="77777777" w:rsidR="0042199F" w:rsidRPr="007B5511" w:rsidRDefault="0042199F" w:rsidP="00DF3BBD">
            <w:pPr>
              <w:rPr>
                <w:sz w:val="18"/>
                <w:szCs w:val="18"/>
              </w:rPr>
            </w:pPr>
            <w:r w:rsidRPr="00E175C3">
              <w:rPr>
                <w:sz w:val="36"/>
                <w:szCs w:val="36"/>
              </w:rPr>
              <w:sym w:font="Wingdings 2" w:char="F050"/>
            </w:r>
          </w:p>
        </w:tc>
        <w:tc>
          <w:tcPr>
            <w:tcW w:w="659" w:type="dxa"/>
          </w:tcPr>
          <w:p w14:paraId="707A4D1B" w14:textId="77777777" w:rsidR="0042199F" w:rsidRPr="007B5511" w:rsidRDefault="0042199F" w:rsidP="00DF3BBD">
            <w:pPr>
              <w:rPr>
                <w:sz w:val="18"/>
                <w:szCs w:val="18"/>
              </w:rPr>
            </w:pPr>
          </w:p>
        </w:tc>
        <w:tc>
          <w:tcPr>
            <w:tcW w:w="617" w:type="dxa"/>
          </w:tcPr>
          <w:p w14:paraId="1EECF31B" w14:textId="77777777" w:rsidR="0042199F" w:rsidRPr="007B5511" w:rsidRDefault="0042199F" w:rsidP="00DF3BBD">
            <w:pPr>
              <w:rPr>
                <w:sz w:val="18"/>
                <w:szCs w:val="18"/>
              </w:rPr>
            </w:pPr>
          </w:p>
        </w:tc>
        <w:tc>
          <w:tcPr>
            <w:tcW w:w="567" w:type="dxa"/>
          </w:tcPr>
          <w:p w14:paraId="033714AD" w14:textId="77777777" w:rsidR="0042199F" w:rsidRPr="007B5511" w:rsidRDefault="0042199F" w:rsidP="00DF3BBD">
            <w:pPr>
              <w:rPr>
                <w:sz w:val="18"/>
                <w:szCs w:val="18"/>
              </w:rPr>
            </w:pPr>
          </w:p>
        </w:tc>
        <w:tc>
          <w:tcPr>
            <w:tcW w:w="652" w:type="dxa"/>
          </w:tcPr>
          <w:p w14:paraId="7320D75C" w14:textId="77777777" w:rsidR="0042199F" w:rsidRPr="007B5511" w:rsidRDefault="0042199F" w:rsidP="00DF3BBD">
            <w:pPr>
              <w:rPr>
                <w:sz w:val="18"/>
                <w:szCs w:val="18"/>
              </w:rPr>
            </w:pPr>
            <w:r w:rsidRPr="00E175C3">
              <w:rPr>
                <w:sz w:val="36"/>
                <w:szCs w:val="36"/>
              </w:rPr>
              <w:sym w:font="Wingdings 2" w:char="F050"/>
            </w:r>
          </w:p>
        </w:tc>
        <w:tc>
          <w:tcPr>
            <w:tcW w:w="612" w:type="dxa"/>
          </w:tcPr>
          <w:p w14:paraId="4DF2CC33" w14:textId="77777777" w:rsidR="0042199F" w:rsidRPr="007B5511" w:rsidRDefault="0042199F" w:rsidP="00DF3BBD">
            <w:pPr>
              <w:rPr>
                <w:sz w:val="18"/>
                <w:szCs w:val="18"/>
              </w:rPr>
            </w:pPr>
            <w:r w:rsidRPr="00AC0F0D">
              <w:rPr>
                <w:sz w:val="36"/>
                <w:szCs w:val="36"/>
              </w:rPr>
              <w:sym w:font="Wingdings 2" w:char="F050"/>
            </w:r>
          </w:p>
        </w:tc>
        <w:tc>
          <w:tcPr>
            <w:tcW w:w="612" w:type="dxa"/>
          </w:tcPr>
          <w:p w14:paraId="7690A0F5" w14:textId="77777777" w:rsidR="0042199F" w:rsidRPr="007B5511" w:rsidRDefault="0042199F" w:rsidP="00DF3BBD">
            <w:pPr>
              <w:rPr>
                <w:sz w:val="18"/>
                <w:szCs w:val="18"/>
              </w:rPr>
            </w:pPr>
            <w:r w:rsidRPr="00AC0F0D">
              <w:rPr>
                <w:sz w:val="36"/>
                <w:szCs w:val="36"/>
              </w:rPr>
              <w:sym w:font="Wingdings 2" w:char="F050"/>
            </w:r>
          </w:p>
        </w:tc>
      </w:tr>
      <w:tr w:rsidR="0042199F" w:rsidRPr="007B5511" w14:paraId="516DC9CE" w14:textId="77777777" w:rsidTr="00DF3BBD">
        <w:trPr>
          <w:trHeight w:val="464"/>
        </w:trPr>
        <w:tc>
          <w:tcPr>
            <w:tcW w:w="5195" w:type="dxa"/>
          </w:tcPr>
          <w:p w14:paraId="19AB8D36" w14:textId="77777777" w:rsidR="0042199F" w:rsidRPr="002D3C00" w:rsidRDefault="0042199F" w:rsidP="0091209D">
            <w:pPr>
              <w:pStyle w:val="ListParagraph"/>
              <w:numPr>
                <w:ilvl w:val="0"/>
                <w:numId w:val="159"/>
              </w:numPr>
              <w:rPr>
                <w:sz w:val="18"/>
                <w:szCs w:val="18"/>
              </w:rPr>
            </w:pPr>
            <w:r w:rsidRPr="00FB1892">
              <w:rPr>
                <w:sz w:val="18"/>
                <w:szCs w:val="18"/>
              </w:rPr>
              <w:t>LPNs recognize that consent may be given verbally, in writing or through behaviour that implies consent.</w:t>
            </w:r>
          </w:p>
        </w:tc>
        <w:tc>
          <w:tcPr>
            <w:tcW w:w="612" w:type="dxa"/>
          </w:tcPr>
          <w:p w14:paraId="65550105" w14:textId="77777777" w:rsidR="0042199F" w:rsidRPr="007B5511" w:rsidRDefault="0042199F" w:rsidP="00DF3BBD">
            <w:pPr>
              <w:rPr>
                <w:sz w:val="18"/>
                <w:szCs w:val="18"/>
              </w:rPr>
            </w:pPr>
          </w:p>
        </w:tc>
        <w:tc>
          <w:tcPr>
            <w:tcW w:w="567" w:type="dxa"/>
          </w:tcPr>
          <w:p w14:paraId="091503B2" w14:textId="77777777" w:rsidR="0042199F" w:rsidRPr="007B5511" w:rsidRDefault="0042199F" w:rsidP="00DF3BBD">
            <w:pPr>
              <w:rPr>
                <w:sz w:val="18"/>
                <w:szCs w:val="18"/>
              </w:rPr>
            </w:pPr>
          </w:p>
        </w:tc>
        <w:tc>
          <w:tcPr>
            <w:tcW w:w="659" w:type="dxa"/>
          </w:tcPr>
          <w:p w14:paraId="063B8634" w14:textId="77777777" w:rsidR="0042199F" w:rsidRPr="007B5511" w:rsidRDefault="0042199F" w:rsidP="00DF3BBD">
            <w:pPr>
              <w:rPr>
                <w:sz w:val="18"/>
                <w:szCs w:val="18"/>
              </w:rPr>
            </w:pPr>
          </w:p>
        </w:tc>
        <w:tc>
          <w:tcPr>
            <w:tcW w:w="617" w:type="dxa"/>
          </w:tcPr>
          <w:p w14:paraId="349837C2" w14:textId="77777777" w:rsidR="0042199F" w:rsidRPr="007B5511" w:rsidRDefault="0042199F" w:rsidP="00DF3BBD">
            <w:pPr>
              <w:rPr>
                <w:sz w:val="18"/>
                <w:szCs w:val="18"/>
              </w:rPr>
            </w:pPr>
          </w:p>
        </w:tc>
        <w:tc>
          <w:tcPr>
            <w:tcW w:w="567" w:type="dxa"/>
          </w:tcPr>
          <w:p w14:paraId="4E9FD02A" w14:textId="77777777" w:rsidR="0042199F" w:rsidRPr="007B5511" w:rsidRDefault="0042199F" w:rsidP="00DF3BBD">
            <w:pPr>
              <w:rPr>
                <w:sz w:val="18"/>
                <w:szCs w:val="18"/>
              </w:rPr>
            </w:pPr>
          </w:p>
        </w:tc>
        <w:tc>
          <w:tcPr>
            <w:tcW w:w="652" w:type="dxa"/>
          </w:tcPr>
          <w:p w14:paraId="6401A80F" w14:textId="77777777" w:rsidR="0042199F" w:rsidRPr="007B5511" w:rsidRDefault="005B195A" w:rsidP="00DF3BBD">
            <w:pPr>
              <w:rPr>
                <w:sz w:val="18"/>
                <w:szCs w:val="18"/>
              </w:rPr>
            </w:pPr>
            <w:r w:rsidRPr="00E175C3">
              <w:rPr>
                <w:sz w:val="36"/>
                <w:szCs w:val="36"/>
              </w:rPr>
              <w:sym w:font="Wingdings 2" w:char="F050"/>
            </w:r>
          </w:p>
        </w:tc>
        <w:tc>
          <w:tcPr>
            <w:tcW w:w="612" w:type="dxa"/>
          </w:tcPr>
          <w:p w14:paraId="2E992842" w14:textId="77777777" w:rsidR="0042199F" w:rsidRPr="007B5511" w:rsidRDefault="0042199F" w:rsidP="00DF3BBD">
            <w:pPr>
              <w:rPr>
                <w:sz w:val="18"/>
                <w:szCs w:val="18"/>
              </w:rPr>
            </w:pPr>
            <w:r w:rsidRPr="00AC0F0D">
              <w:rPr>
                <w:sz w:val="36"/>
                <w:szCs w:val="36"/>
              </w:rPr>
              <w:sym w:font="Wingdings 2" w:char="F050"/>
            </w:r>
          </w:p>
        </w:tc>
        <w:tc>
          <w:tcPr>
            <w:tcW w:w="612" w:type="dxa"/>
          </w:tcPr>
          <w:p w14:paraId="44AA3987" w14:textId="77777777" w:rsidR="0042199F" w:rsidRPr="007B5511" w:rsidRDefault="0042199F" w:rsidP="00DF3BBD">
            <w:pPr>
              <w:rPr>
                <w:sz w:val="18"/>
                <w:szCs w:val="18"/>
              </w:rPr>
            </w:pPr>
            <w:r w:rsidRPr="00AC0F0D">
              <w:rPr>
                <w:sz w:val="36"/>
                <w:szCs w:val="36"/>
              </w:rPr>
              <w:sym w:font="Wingdings 2" w:char="F050"/>
            </w:r>
          </w:p>
        </w:tc>
      </w:tr>
      <w:tr w:rsidR="0042199F" w:rsidRPr="007B5511" w14:paraId="395E05AE" w14:textId="77777777" w:rsidTr="00DF3BBD">
        <w:tc>
          <w:tcPr>
            <w:tcW w:w="5195" w:type="dxa"/>
          </w:tcPr>
          <w:p w14:paraId="7BE3D4E6" w14:textId="77777777" w:rsidR="0042199F" w:rsidRPr="002D3C00" w:rsidRDefault="0042199F" w:rsidP="0091209D">
            <w:pPr>
              <w:pStyle w:val="ListParagraph"/>
              <w:numPr>
                <w:ilvl w:val="0"/>
                <w:numId w:val="159"/>
              </w:numPr>
              <w:rPr>
                <w:sz w:val="18"/>
                <w:szCs w:val="18"/>
              </w:rPr>
            </w:pPr>
            <w:r w:rsidRPr="003741BF">
              <w:rPr>
                <w:sz w:val="18"/>
                <w:szCs w:val="18"/>
              </w:rPr>
              <w:t>LPNs are aware of the difference in power between themselves and clients, and do not use that power to influence the client’s decision.</w:t>
            </w:r>
          </w:p>
        </w:tc>
        <w:tc>
          <w:tcPr>
            <w:tcW w:w="612" w:type="dxa"/>
          </w:tcPr>
          <w:p w14:paraId="6E6B7F6D" w14:textId="77777777" w:rsidR="0042199F" w:rsidRPr="007B5511" w:rsidRDefault="0042199F" w:rsidP="00DF3BBD">
            <w:pPr>
              <w:rPr>
                <w:sz w:val="18"/>
                <w:szCs w:val="18"/>
              </w:rPr>
            </w:pPr>
          </w:p>
        </w:tc>
        <w:tc>
          <w:tcPr>
            <w:tcW w:w="567" w:type="dxa"/>
          </w:tcPr>
          <w:p w14:paraId="2D046CD0" w14:textId="77777777" w:rsidR="0042199F" w:rsidRPr="007B5511" w:rsidRDefault="005B195A" w:rsidP="00DF3BBD">
            <w:pPr>
              <w:rPr>
                <w:sz w:val="18"/>
                <w:szCs w:val="18"/>
              </w:rPr>
            </w:pPr>
            <w:r w:rsidRPr="00E175C3">
              <w:rPr>
                <w:sz w:val="36"/>
                <w:szCs w:val="36"/>
              </w:rPr>
              <w:sym w:font="Wingdings 2" w:char="F050"/>
            </w:r>
          </w:p>
        </w:tc>
        <w:tc>
          <w:tcPr>
            <w:tcW w:w="659" w:type="dxa"/>
          </w:tcPr>
          <w:p w14:paraId="1DCF36EA" w14:textId="77777777" w:rsidR="0042199F" w:rsidRPr="007B5511" w:rsidRDefault="0042199F" w:rsidP="00DF3BBD">
            <w:pPr>
              <w:rPr>
                <w:sz w:val="18"/>
                <w:szCs w:val="18"/>
              </w:rPr>
            </w:pPr>
          </w:p>
        </w:tc>
        <w:tc>
          <w:tcPr>
            <w:tcW w:w="617" w:type="dxa"/>
          </w:tcPr>
          <w:p w14:paraId="317A7032" w14:textId="77777777" w:rsidR="0042199F" w:rsidRPr="007B5511" w:rsidRDefault="0042199F" w:rsidP="00DF3BBD">
            <w:pPr>
              <w:rPr>
                <w:sz w:val="18"/>
                <w:szCs w:val="18"/>
              </w:rPr>
            </w:pPr>
          </w:p>
        </w:tc>
        <w:tc>
          <w:tcPr>
            <w:tcW w:w="567" w:type="dxa"/>
          </w:tcPr>
          <w:p w14:paraId="412F090D" w14:textId="77777777" w:rsidR="0042199F" w:rsidRPr="007B5511" w:rsidRDefault="0042199F" w:rsidP="00DF3BBD">
            <w:pPr>
              <w:rPr>
                <w:sz w:val="18"/>
                <w:szCs w:val="18"/>
              </w:rPr>
            </w:pPr>
          </w:p>
        </w:tc>
        <w:tc>
          <w:tcPr>
            <w:tcW w:w="652" w:type="dxa"/>
          </w:tcPr>
          <w:p w14:paraId="447B1E3A" w14:textId="77777777" w:rsidR="0042199F" w:rsidRPr="007B5511" w:rsidRDefault="005B195A" w:rsidP="00DF3BBD">
            <w:pPr>
              <w:rPr>
                <w:sz w:val="18"/>
                <w:szCs w:val="18"/>
              </w:rPr>
            </w:pPr>
            <w:r w:rsidRPr="00E175C3">
              <w:rPr>
                <w:sz w:val="36"/>
                <w:szCs w:val="36"/>
              </w:rPr>
              <w:sym w:font="Wingdings 2" w:char="F050"/>
            </w:r>
          </w:p>
        </w:tc>
        <w:tc>
          <w:tcPr>
            <w:tcW w:w="612" w:type="dxa"/>
          </w:tcPr>
          <w:p w14:paraId="42435D21" w14:textId="77777777" w:rsidR="0042199F" w:rsidRPr="007B5511" w:rsidRDefault="0042199F" w:rsidP="00DF3BBD">
            <w:pPr>
              <w:rPr>
                <w:sz w:val="18"/>
                <w:szCs w:val="18"/>
              </w:rPr>
            </w:pPr>
            <w:r w:rsidRPr="00AC0F0D">
              <w:rPr>
                <w:sz w:val="36"/>
                <w:szCs w:val="36"/>
              </w:rPr>
              <w:sym w:font="Wingdings 2" w:char="F050"/>
            </w:r>
          </w:p>
        </w:tc>
        <w:tc>
          <w:tcPr>
            <w:tcW w:w="612" w:type="dxa"/>
          </w:tcPr>
          <w:p w14:paraId="2D588E76" w14:textId="77777777" w:rsidR="0042199F" w:rsidRPr="007B5511" w:rsidRDefault="0042199F" w:rsidP="00DF3BBD">
            <w:pPr>
              <w:rPr>
                <w:sz w:val="18"/>
                <w:szCs w:val="18"/>
              </w:rPr>
            </w:pPr>
            <w:r w:rsidRPr="00AC0F0D">
              <w:rPr>
                <w:sz w:val="36"/>
                <w:szCs w:val="36"/>
              </w:rPr>
              <w:sym w:font="Wingdings 2" w:char="F050"/>
            </w:r>
          </w:p>
        </w:tc>
      </w:tr>
      <w:tr w:rsidR="0042199F" w:rsidRPr="007B5511" w14:paraId="7A0BB562" w14:textId="77777777" w:rsidTr="00DF3BBD">
        <w:tc>
          <w:tcPr>
            <w:tcW w:w="5195" w:type="dxa"/>
          </w:tcPr>
          <w:p w14:paraId="670CC29E" w14:textId="77A493F1" w:rsidR="0042199F" w:rsidRPr="002D3C00" w:rsidRDefault="0042199F" w:rsidP="0091209D">
            <w:pPr>
              <w:pStyle w:val="ListParagraph"/>
              <w:numPr>
                <w:ilvl w:val="0"/>
                <w:numId w:val="159"/>
              </w:numPr>
              <w:rPr>
                <w:sz w:val="18"/>
                <w:szCs w:val="18"/>
              </w:rPr>
            </w:pPr>
            <w:r w:rsidRPr="002970F7">
              <w:rPr>
                <w:sz w:val="18"/>
                <w:szCs w:val="18"/>
              </w:rPr>
              <w:t xml:space="preserve">LPNs respect the right of clients to seek further information or another opinion, and to involve others in the </w:t>
            </w:r>
            <w:r w:rsidR="00A41B1F">
              <w:rPr>
                <w:sz w:val="18"/>
                <w:szCs w:val="18"/>
              </w:rPr>
              <w:t>decision-</w:t>
            </w:r>
            <w:r w:rsidR="00DC0737">
              <w:rPr>
                <w:sz w:val="18"/>
                <w:szCs w:val="18"/>
              </w:rPr>
              <w:t xml:space="preserve"> </w:t>
            </w:r>
            <w:r w:rsidRPr="002970F7">
              <w:rPr>
                <w:sz w:val="18"/>
                <w:szCs w:val="18"/>
              </w:rPr>
              <w:t>making and consent process.</w:t>
            </w:r>
          </w:p>
        </w:tc>
        <w:tc>
          <w:tcPr>
            <w:tcW w:w="612" w:type="dxa"/>
          </w:tcPr>
          <w:p w14:paraId="6F932281" w14:textId="77777777" w:rsidR="0042199F" w:rsidRPr="007B5511" w:rsidRDefault="0042199F" w:rsidP="00DF3BBD">
            <w:pPr>
              <w:rPr>
                <w:sz w:val="18"/>
                <w:szCs w:val="18"/>
              </w:rPr>
            </w:pPr>
          </w:p>
        </w:tc>
        <w:tc>
          <w:tcPr>
            <w:tcW w:w="567" w:type="dxa"/>
          </w:tcPr>
          <w:p w14:paraId="7A9F9968" w14:textId="77777777" w:rsidR="0042199F" w:rsidRPr="007B5511" w:rsidRDefault="0042199F" w:rsidP="00DF3BBD">
            <w:pPr>
              <w:rPr>
                <w:sz w:val="18"/>
                <w:szCs w:val="18"/>
              </w:rPr>
            </w:pPr>
          </w:p>
        </w:tc>
        <w:tc>
          <w:tcPr>
            <w:tcW w:w="659" w:type="dxa"/>
          </w:tcPr>
          <w:p w14:paraId="57CD365F" w14:textId="77777777" w:rsidR="0042199F" w:rsidRPr="007B5511" w:rsidRDefault="0042199F" w:rsidP="00DF3BBD">
            <w:pPr>
              <w:rPr>
                <w:sz w:val="18"/>
                <w:szCs w:val="18"/>
              </w:rPr>
            </w:pPr>
          </w:p>
        </w:tc>
        <w:tc>
          <w:tcPr>
            <w:tcW w:w="617" w:type="dxa"/>
          </w:tcPr>
          <w:p w14:paraId="76ABC3A2" w14:textId="77777777" w:rsidR="0042199F" w:rsidRPr="007B5511" w:rsidRDefault="0042199F" w:rsidP="00DF3BBD">
            <w:pPr>
              <w:rPr>
                <w:sz w:val="18"/>
                <w:szCs w:val="18"/>
              </w:rPr>
            </w:pPr>
          </w:p>
        </w:tc>
        <w:tc>
          <w:tcPr>
            <w:tcW w:w="567" w:type="dxa"/>
          </w:tcPr>
          <w:p w14:paraId="367D17FC" w14:textId="77777777" w:rsidR="0042199F" w:rsidRPr="007B5511" w:rsidRDefault="0042199F" w:rsidP="00DF3BBD">
            <w:pPr>
              <w:rPr>
                <w:sz w:val="18"/>
                <w:szCs w:val="18"/>
              </w:rPr>
            </w:pPr>
          </w:p>
        </w:tc>
        <w:tc>
          <w:tcPr>
            <w:tcW w:w="652" w:type="dxa"/>
          </w:tcPr>
          <w:p w14:paraId="780DFB61" w14:textId="77777777" w:rsidR="0042199F" w:rsidRPr="007B5511" w:rsidRDefault="005B195A" w:rsidP="00DF3BBD">
            <w:pPr>
              <w:rPr>
                <w:sz w:val="18"/>
                <w:szCs w:val="18"/>
              </w:rPr>
            </w:pPr>
            <w:r w:rsidRPr="00E175C3">
              <w:rPr>
                <w:sz w:val="36"/>
                <w:szCs w:val="36"/>
              </w:rPr>
              <w:sym w:font="Wingdings 2" w:char="F050"/>
            </w:r>
          </w:p>
        </w:tc>
        <w:tc>
          <w:tcPr>
            <w:tcW w:w="612" w:type="dxa"/>
          </w:tcPr>
          <w:p w14:paraId="4B71BA77" w14:textId="77777777" w:rsidR="0042199F" w:rsidRPr="007B5511" w:rsidRDefault="0042199F" w:rsidP="00DF3BBD">
            <w:pPr>
              <w:rPr>
                <w:sz w:val="18"/>
                <w:szCs w:val="18"/>
              </w:rPr>
            </w:pPr>
            <w:r w:rsidRPr="00951587">
              <w:rPr>
                <w:sz w:val="36"/>
                <w:szCs w:val="36"/>
              </w:rPr>
              <w:sym w:font="Wingdings 2" w:char="F050"/>
            </w:r>
          </w:p>
        </w:tc>
        <w:tc>
          <w:tcPr>
            <w:tcW w:w="612" w:type="dxa"/>
          </w:tcPr>
          <w:p w14:paraId="650B3561" w14:textId="77777777" w:rsidR="0042199F" w:rsidRPr="007B5511" w:rsidRDefault="0042199F" w:rsidP="00DF3BBD">
            <w:pPr>
              <w:rPr>
                <w:sz w:val="18"/>
                <w:szCs w:val="18"/>
              </w:rPr>
            </w:pPr>
            <w:r w:rsidRPr="00951587">
              <w:rPr>
                <w:sz w:val="36"/>
                <w:szCs w:val="36"/>
              </w:rPr>
              <w:sym w:font="Wingdings 2" w:char="F050"/>
            </w:r>
          </w:p>
        </w:tc>
      </w:tr>
      <w:tr w:rsidR="0042199F" w:rsidRPr="007B5511" w14:paraId="70210C3C" w14:textId="77777777" w:rsidTr="00DF3BBD">
        <w:tc>
          <w:tcPr>
            <w:tcW w:w="5195" w:type="dxa"/>
          </w:tcPr>
          <w:p w14:paraId="2E3A6711" w14:textId="77777777" w:rsidR="0042199F" w:rsidRPr="002D3C00" w:rsidRDefault="0042199F" w:rsidP="0091209D">
            <w:pPr>
              <w:pStyle w:val="ListParagraph"/>
              <w:numPr>
                <w:ilvl w:val="0"/>
                <w:numId w:val="159"/>
              </w:numPr>
              <w:rPr>
                <w:sz w:val="18"/>
                <w:szCs w:val="18"/>
              </w:rPr>
            </w:pPr>
            <w:r w:rsidRPr="004A04E5">
              <w:rPr>
                <w:sz w:val="18"/>
                <w:szCs w:val="18"/>
              </w:rPr>
              <w:t>LPNs help clients understand that they have the right to refuse or revoke consent at any time and for any reason.</w:t>
            </w:r>
          </w:p>
        </w:tc>
        <w:tc>
          <w:tcPr>
            <w:tcW w:w="612" w:type="dxa"/>
          </w:tcPr>
          <w:p w14:paraId="1190B166" w14:textId="77777777" w:rsidR="0042199F" w:rsidRPr="007B5511" w:rsidRDefault="0042199F" w:rsidP="00DF3BBD">
            <w:pPr>
              <w:rPr>
                <w:sz w:val="18"/>
                <w:szCs w:val="18"/>
              </w:rPr>
            </w:pPr>
          </w:p>
        </w:tc>
        <w:tc>
          <w:tcPr>
            <w:tcW w:w="567" w:type="dxa"/>
          </w:tcPr>
          <w:p w14:paraId="76F24EB3" w14:textId="77777777" w:rsidR="0042199F" w:rsidRPr="007B5511" w:rsidRDefault="0042199F" w:rsidP="00DF3BBD">
            <w:pPr>
              <w:rPr>
                <w:sz w:val="18"/>
                <w:szCs w:val="18"/>
              </w:rPr>
            </w:pPr>
          </w:p>
        </w:tc>
        <w:tc>
          <w:tcPr>
            <w:tcW w:w="659" w:type="dxa"/>
          </w:tcPr>
          <w:p w14:paraId="48C20F28" w14:textId="77777777" w:rsidR="0042199F" w:rsidRPr="007B5511" w:rsidRDefault="0042199F" w:rsidP="00DF3BBD">
            <w:pPr>
              <w:rPr>
                <w:sz w:val="18"/>
                <w:szCs w:val="18"/>
              </w:rPr>
            </w:pPr>
          </w:p>
        </w:tc>
        <w:tc>
          <w:tcPr>
            <w:tcW w:w="617" w:type="dxa"/>
          </w:tcPr>
          <w:p w14:paraId="57CC3B2F" w14:textId="77777777" w:rsidR="0042199F" w:rsidRPr="007B5511" w:rsidRDefault="0042199F" w:rsidP="00DF3BBD">
            <w:pPr>
              <w:rPr>
                <w:sz w:val="18"/>
                <w:szCs w:val="18"/>
              </w:rPr>
            </w:pPr>
          </w:p>
        </w:tc>
        <w:tc>
          <w:tcPr>
            <w:tcW w:w="567" w:type="dxa"/>
          </w:tcPr>
          <w:p w14:paraId="5107691E" w14:textId="77777777" w:rsidR="0042199F" w:rsidRPr="007B5511" w:rsidRDefault="0042199F" w:rsidP="00DF3BBD">
            <w:pPr>
              <w:rPr>
                <w:sz w:val="18"/>
                <w:szCs w:val="18"/>
              </w:rPr>
            </w:pPr>
          </w:p>
        </w:tc>
        <w:tc>
          <w:tcPr>
            <w:tcW w:w="652" w:type="dxa"/>
          </w:tcPr>
          <w:p w14:paraId="24588515" w14:textId="77777777" w:rsidR="0042199F" w:rsidRPr="007B5511" w:rsidRDefault="005B195A" w:rsidP="00DF3BBD">
            <w:pPr>
              <w:rPr>
                <w:sz w:val="18"/>
                <w:szCs w:val="18"/>
              </w:rPr>
            </w:pPr>
            <w:r w:rsidRPr="00E175C3">
              <w:rPr>
                <w:sz w:val="36"/>
                <w:szCs w:val="36"/>
              </w:rPr>
              <w:sym w:font="Wingdings 2" w:char="F050"/>
            </w:r>
          </w:p>
        </w:tc>
        <w:tc>
          <w:tcPr>
            <w:tcW w:w="612" w:type="dxa"/>
          </w:tcPr>
          <w:p w14:paraId="72F640A8" w14:textId="77777777" w:rsidR="0042199F" w:rsidRPr="007B5511" w:rsidRDefault="0042199F" w:rsidP="00DF3BBD">
            <w:pPr>
              <w:rPr>
                <w:sz w:val="18"/>
                <w:szCs w:val="18"/>
              </w:rPr>
            </w:pPr>
            <w:r w:rsidRPr="00951587">
              <w:rPr>
                <w:sz w:val="36"/>
                <w:szCs w:val="36"/>
              </w:rPr>
              <w:sym w:font="Wingdings 2" w:char="F050"/>
            </w:r>
          </w:p>
        </w:tc>
        <w:tc>
          <w:tcPr>
            <w:tcW w:w="612" w:type="dxa"/>
          </w:tcPr>
          <w:p w14:paraId="6C1B588D" w14:textId="77777777" w:rsidR="0042199F" w:rsidRPr="007B5511" w:rsidRDefault="0042199F" w:rsidP="00DF3BBD">
            <w:pPr>
              <w:rPr>
                <w:sz w:val="18"/>
                <w:szCs w:val="18"/>
              </w:rPr>
            </w:pPr>
            <w:r w:rsidRPr="00951587">
              <w:rPr>
                <w:sz w:val="36"/>
                <w:szCs w:val="36"/>
              </w:rPr>
              <w:sym w:font="Wingdings 2" w:char="F050"/>
            </w:r>
          </w:p>
        </w:tc>
      </w:tr>
      <w:tr w:rsidR="0042199F" w:rsidRPr="007B5511" w14:paraId="11FCB0BD" w14:textId="77777777" w:rsidTr="00DF3BBD">
        <w:tc>
          <w:tcPr>
            <w:tcW w:w="5195" w:type="dxa"/>
          </w:tcPr>
          <w:p w14:paraId="3EDF531B" w14:textId="77777777" w:rsidR="0042199F" w:rsidRPr="002D3C00" w:rsidRDefault="0042199F" w:rsidP="0091209D">
            <w:pPr>
              <w:pStyle w:val="ListParagraph"/>
              <w:numPr>
                <w:ilvl w:val="0"/>
                <w:numId w:val="159"/>
              </w:numPr>
              <w:rPr>
                <w:sz w:val="18"/>
                <w:szCs w:val="18"/>
              </w:rPr>
            </w:pPr>
            <w:r w:rsidRPr="004A04E5">
              <w:rPr>
                <w:sz w:val="18"/>
                <w:szCs w:val="18"/>
              </w:rPr>
              <w:t>LPNs provide a substitute decision-maker with the same information and respect they would a client.</w:t>
            </w:r>
          </w:p>
        </w:tc>
        <w:tc>
          <w:tcPr>
            <w:tcW w:w="612" w:type="dxa"/>
          </w:tcPr>
          <w:p w14:paraId="18840FA6" w14:textId="77777777" w:rsidR="0042199F" w:rsidRPr="007B5511" w:rsidRDefault="0042199F" w:rsidP="00DF3BBD">
            <w:pPr>
              <w:rPr>
                <w:sz w:val="18"/>
                <w:szCs w:val="18"/>
              </w:rPr>
            </w:pPr>
          </w:p>
        </w:tc>
        <w:tc>
          <w:tcPr>
            <w:tcW w:w="567" w:type="dxa"/>
          </w:tcPr>
          <w:p w14:paraId="1D5908CE" w14:textId="77777777" w:rsidR="0042199F" w:rsidRPr="007B5511" w:rsidRDefault="0042199F" w:rsidP="00DF3BBD">
            <w:pPr>
              <w:rPr>
                <w:sz w:val="18"/>
                <w:szCs w:val="18"/>
              </w:rPr>
            </w:pPr>
          </w:p>
        </w:tc>
        <w:tc>
          <w:tcPr>
            <w:tcW w:w="659" w:type="dxa"/>
          </w:tcPr>
          <w:p w14:paraId="7BB394D5" w14:textId="77777777" w:rsidR="0042199F" w:rsidRPr="007B5511" w:rsidRDefault="0042199F" w:rsidP="00DF3BBD">
            <w:pPr>
              <w:rPr>
                <w:sz w:val="18"/>
                <w:szCs w:val="18"/>
              </w:rPr>
            </w:pPr>
          </w:p>
        </w:tc>
        <w:tc>
          <w:tcPr>
            <w:tcW w:w="617" w:type="dxa"/>
          </w:tcPr>
          <w:p w14:paraId="3361B2F4" w14:textId="77777777" w:rsidR="0042199F" w:rsidRPr="007B5511" w:rsidRDefault="0042199F" w:rsidP="00DF3BBD">
            <w:pPr>
              <w:rPr>
                <w:sz w:val="18"/>
                <w:szCs w:val="18"/>
              </w:rPr>
            </w:pPr>
          </w:p>
        </w:tc>
        <w:tc>
          <w:tcPr>
            <w:tcW w:w="567" w:type="dxa"/>
          </w:tcPr>
          <w:p w14:paraId="461B12FB" w14:textId="77777777" w:rsidR="0042199F" w:rsidRPr="007B5511" w:rsidRDefault="0042199F" w:rsidP="00DF3BBD">
            <w:pPr>
              <w:rPr>
                <w:sz w:val="18"/>
                <w:szCs w:val="18"/>
              </w:rPr>
            </w:pPr>
          </w:p>
        </w:tc>
        <w:tc>
          <w:tcPr>
            <w:tcW w:w="652" w:type="dxa"/>
          </w:tcPr>
          <w:p w14:paraId="17B406F2" w14:textId="77777777" w:rsidR="0042199F" w:rsidRPr="007B5511" w:rsidRDefault="005B195A" w:rsidP="00DF3BBD">
            <w:pPr>
              <w:rPr>
                <w:sz w:val="18"/>
                <w:szCs w:val="18"/>
              </w:rPr>
            </w:pPr>
            <w:r w:rsidRPr="00E175C3">
              <w:rPr>
                <w:sz w:val="36"/>
                <w:szCs w:val="36"/>
              </w:rPr>
              <w:sym w:font="Wingdings 2" w:char="F050"/>
            </w:r>
          </w:p>
        </w:tc>
        <w:tc>
          <w:tcPr>
            <w:tcW w:w="612" w:type="dxa"/>
          </w:tcPr>
          <w:p w14:paraId="707B2AA2" w14:textId="77777777" w:rsidR="0042199F" w:rsidRPr="007B5511" w:rsidRDefault="0042199F" w:rsidP="00DF3BBD">
            <w:pPr>
              <w:rPr>
                <w:sz w:val="18"/>
                <w:szCs w:val="18"/>
              </w:rPr>
            </w:pPr>
            <w:r w:rsidRPr="00951587">
              <w:rPr>
                <w:sz w:val="36"/>
                <w:szCs w:val="36"/>
              </w:rPr>
              <w:sym w:font="Wingdings 2" w:char="F050"/>
            </w:r>
          </w:p>
        </w:tc>
        <w:tc>
          <w:tcPr>
            <w:tcW w:w="612" w:type="dxa"/>
          </w:tcPr>
          <w:p w14:paraId="401F75F3" w14:textId="77777777" w:rsidR="0042199F" w:rsidRPr="007B5511" w:rsidRDefault="0042199F" w:rsidP="00DF3BBD">
            <w:pPr>
              <w:rPr>
                <w:sz w:val="18"/>
                <w:szCs w:val="18"/>
              </w:rPr>
            </w:pPr>
            <w:r w:rsidRPr="00951587">
              <w:rPr>
                <w:sz w:val="36"/>
                <w:szCs w:val="36"/>
              </w:rPr>
              <w:sym w:font="Wingdings 2" w:char="F050"/>
            </w:r>
          </w:p>
        </w:tc>
      </w:tr>
      <w:tr w:rsidR="0042199F" w:rsidRPr="007B5511" w14:paraId="0EF19B15" w14:textId="77777777" w:rsidTr="00DF3BBD">
        <w:tc>
          <w:tcPr>
            <w:tcW w:w="5195" w:type="dxa"/>
            <w:tcBorders>
              <w:bottom w:val="single" w:sz="4" w:space="0" w:color="auto"/>
            </w:tcBorders>
          </w:tcPr>
          <w:p w14:paraId="261504C0" w14:textId="77777777" w:rsidR="0042199F" w:rsidRPr="002D3C00" w:rsidRDefault="0042199F" w:rsidP="0091209D">
            <w:pPr>
              <w:pStyle w:val="ListParagraph"/>
              <w:numPr>
                <w:ilvl w:val="0"/>
                <w:numId w:val="159"/>
              </w:numPr>
              <w:rPr>
                <w:sz w:val="18"/>
                <w:szCs w:val="18"/>
              </w:rPr>
            </w:pPr>
            <w:r w:rsidRPr="004A04E5">
              <w:rPr>
                <w:sz w:val="18"/>
                <w:szCs w:val="18"/>
              </w:rPr>
              <w:t>LPNs document if a client has given, refused or revoked consent.</w:t>
            </w:r>
          </w:p>
        </w:tc>
        <w:tc>
          <w:tcPr>
            <w:tcW w:w="612" w:type="dxa"/>
            <w:tcBorders>
              <w:bottom w:val="single" w:sz="4" w:space="0" w:color="auto"/>
            </w:tcBorders>
          </w:tcPr>
          <w:p w14:paraId="0F63F52C" w14:textId="77777777" w:rsidR="0042199F" w:rsidRPr="007B5511" w:rsidRDefault="0042199F" w:rsidP="00DF3BBD">
            <w:pPr>
              <w:rPr>
                <w:sz w:val="18"/>
                <w:szCs w:val="18"/>
              </w:rPr>
            </w:pPr>
          </w:p>
        </w:tc>
        <w:tc>
          <w:tcPr>
            <w:tcW w:w="567" w:type="dxa"/>
            <w:tcBorders>
              <w:bottom w:val="single" w:sz="4" w:space="0" w:color="auto"/>
            </w:tcBorders>
          </w:tcPr>
          <w:p w14:paraId="08C14E0A" w14:textId="77777777" w:rsidR="0042199F" w:rsidRPr="007B5511" w:rsidRDefault="0042199F" w:rsidP="00DF3BBD">
            <w:pPr>
              <w:rPr>
                <w:sz w:val="18"/>
                <w:szCs w:val="18"/>
              </w:rPr>
            </w:pPr>
          </w:p>
        </w:tc>
        <w:tc>
          <w:tcPr>
            <w:tcW w:w="659" w:type="dxa"/>
            <w:tcBorders>
              <w:bottom w:val="single" w:sz="4" w:space="0" w:color="auto"/>
            </w:tcBorders>
          </w:tcPr>
          <w:p w14:paraId="7ADB79D2" w14:textId="77777777" w:rsidR="0042199F" w:rsidRPr="007B5511" w:rsidRDefault="0042199F" w:rsidP="00DF3BBD">
            <w:pPr>
              <w:rPr>
                <w:sz w:val="18"/>
                <w:szCs w:val="18"/>
              </w:rPr>
            </w:pPr>
          </w:p>
        </w:tc>
        <w:tc>
          <w:tcPr>
            <w:tcW w:w="617" w:type="dxa"/>
            <w:tcBorders>
              <w:bottom w:val="single" w:sz="4" w:space="0" w:color="auto"/>
            </w:tcBorders>
          </w:tcPr>
          <w:p w14:paraId="50DD633A" w14:textId="77777777" w:rsidR="0042199F" w:rsidRPr="007B5511" w:rsidRDefault="0042199F" w:rsidP="00DF3BBD">
            <w:pPr>
              <w:rPr>
                <w:sz w:val="18"/>
                <w:szCs w:val="18"/>
              </w:rPr>
            </w:pPr>
          </w:p>
        </w:tc>
        <w:tc>
          <w:tcPr>
            <w:tcW w:w="567" w:type="dxa"/>
            <w:tcBorders>
              <w:bottom w:val="single" w:sz="4" w:space="0" w:color="auto"/>
            </w:tcBorders>
          </w:tcPr>
          <w:p w14:paraId="58347E50" w14:textId="77777777" w:rsidR="0042199F" w:rsidRPr="007B5511" w:rsidRDefault="0042199F" w:rsidP="00DF3BBD">
            <w:pPr>
              <w:rPr>
                <w:sz w:val="18"/>
                <w:szCs w:val="18"/>
              </w:rPr>
            </w:pPr>
          </w:p>
        </w:tc>
        <w:tc>
          <w:tcPr>
            <w:tcW w:w="652" w:type="dxa"/>
            <w:tcBorders>
              <w:bottom w:val="single" w:sz="4" w:space="0" w:color="auto"/>
            </w:tcBorders>
          </w:tcPr>
          <w:p w14:paraId="70DE9F85" w14:textId="77777777" w:rsidR="0042199F" w:rsidRPr="007B5511" w:rsidRDefault="005B195A" w:rsidP="00DF3BBD">
            <w:pPr>
              <w:rPr>
                <w:sz w:val="18"/>
                <w:szCs w:val="18"/>
              </w:rPr>
            </w:pPr>
            <w:r w:rsidRPr="00E175C3">
              <w:rPr>
                <w:sz w:val="36"/>
                <w:szCs w:val="36"/>
              </w:rPr>
              <w:sym w:font="Wingdings 2" w:char="F050"/>
            </w:r>
          </w:p>
        </w:tc>
        <w:tc>
          <w:tcPr>
            <w:tcW w:w="612" w:type="dxa"/>
            <w:tcBorders>
              <w:bottom w:val="single" w:sz="4" w:space="0" w:color="auto"/>
            </w:tcBorders>
          </w:tcPr>
          <w:p w14:paraId="279AB711" w14:textId="77777777" w:rsidR="0042199F" w:rsidRPr="007B5511" w:rsidRDefault="0042199F" w:rsidP="00DF3BBD">
            <w:pPr>
              <w:rPr>
                <w:sz w:val="18"/>
                <w:szCs w:val="18"/>
              </w:rPr>
            </w:pPr>
            <w:r w:rsidRPr="00951587">
              <w:rPr>
                <w:sz w:val="36"/>
                <w:szCs w:val="36"/>
              </w:rPr>
              <w:sym w:font="Wingdings 2" w:char="F050"/>
            </w:r>
          </w:p>
        </w:tc>
        <w:tc>
          <w:tcPr>
            <w:tcW w:w="612" w:type="dxa"/>
            <w:tcBorders>
              <w:bottom w:val="single" w:sz="4" w:space="0" w:color="auto"/>
            </w:tcBorders>
          </w:tcPr>
          <w:p w14:paraId="756DC37D" w14:textId="77777777" w:rsidR="0042199F" w:rsidRPr="007B5511" w:rsidRDefault="0042199F" w:rsidP="00DF3BBD">
            <w:pPr>
              <w:rPr>
                <w:sz w:val="18"/>
                <w:szCs w:val="18"/>
              </w:rPr>
            </w:pPr>
            <w:r w:rsidRPr="00951587">
              <w:rPr>
                <w:sz w:val="36"/>
                <w:szCs w:val="36"/>
              </w:rPr>
              <w:sym w:font="Wingdings 2" w:char="F050"/>
            </w:r>
          </w:p>
        </w:tc>
      </w:tr>
      <w:tr w:rsidR="0042199F" w:rsidRPr="007B5511" w14:paraId="61C5BDEC" w14:textId="77777777" w:rsidTr="00DF3BBD">
        <w:tc>
          <w:tcPr>
            <w:tcW w:w="5195" w:type="dxa"/>
            <w:shd w:val="clear" w:color="auto" w:fill="E7E6E6" w:themeFill="background2"/>
          </w:tcPr>
          <w:p w14:paraId="65D73417" w14:textId="77777777" w:rsidR="0042199F" w:rsidRPr="003A6469" w:rsidRDefault="0042199F" w:rsidP="00DF3BBD">
            <w:pPr>
              <w:rPr>
                <w:b/>
                <w:sz w:val="18"/>
                <w:szCs w:val="18"/>
              </w:rPr>
            </w:pPr>
            <w:r w:rsidRPr="003A6469">
              <w:rPr>
                <w:b/>
                <w:sz w:val="18"/>
                <w:szCs w:val="18"/>
              </w:rPr>
              <w:t>Dispensing Medications</w:t>
            </w:r>
          </w:p>
        </w:tc>
        <w:tc>
          <w:tcPr>
            <w:tcW w:w="612" w:type="dxa"/>
            <w:shd w:val="clear" w:color="auto" w:fill="E7E6E6" w:themeFill="background2"/>
          </w:tcPr>
          <w:p w14:paraId="0BF650CB" w14:textId="77777777" w:rsidR="0042199F" w:rsidRPr="007B5511" w:rsidRDefault="0042199F" w:rsidP="00DF3BBD">
            <w:pPr>
              <w:rPr>
                <w:sz w:val="18"/>
                <w:szCs w:val="18"/>
              </w:rPr>
            </w:pPr>
          </w:p>
        </w:tc>
        <w:tc>
          <w:tcPr>
            <w:tcW w:w="567" w:type="dxa"/>
            <w:shd w:val="clear" w:color="auto" w:fill="E7E6E6" w:themeFill="background2"/>
          </w:tcPr>
          <w:p w14:paraId="03862795" w14:textId="77777777" w:rsidR="0042199F" w:rsidRPr="007B5511" w:rsidRDefault="0042199F" w:rsidP="00DF3BBD">
            <w:pPr>
              <w:rPr>
                <w:sz w:val="18"/>
                <w:szCs w:val="18"/>
              </w:rPr>
            </w:pPr>
          </w:p>
        </w:tc>
        <w:tc>
          <w:tcPr>
            <w:tcW w:w="659" w:type="dxa"/>
            <w:shd w:val="clear" w:color="auto" w:fill="E7E6E6" w:themeFill="background2"/>
          </w:tcPr>
          <w:p w14:paraId="4CA93C92" w14:textId="77777777" w:rsidR="0042199F" w:rsidRPr="007B5511" w:rsidRDefault="0042199F" w:rsidP="00DF3BBD">
            <w:pPr>
              <w:rPr>
                <w:sz w:val="18"/>
                <w:szCs w:val="18"/>
              </w:rPr>
            </w:pPr>
          </w:p>
        </w:tc>
        <w:tc>
          <w:tcPr>
            <w:tcW w:w="617" w:type="dxa"/>
            <w:shd w:val="clear" w:color="auto" w:fill="E7E6E6" w:themeFill="background2"/>
          </w:tcPr>
          <w:p w14:paraId="138584C8" w14:textId="77777777" w:rsidR="0042199F" w:rsidRPr="007B5511" w:rsidRDefault="0042199F" w:rsidP="00DF3BBD">
            <w:pPr>
              <w:rPr>
                <w:sz w:val="18"/>
                <w:szCs w:val="18"/>
              </w:rPr>
            </w:pPr>
          </w:p>
        </w:tc>
        <w:tc>
          <w:tcPr>
            <w:tcW w:w="567" w:type="dxa"/>
            <w:shd w:val="clear" w:color="auto" w:fill="E7E6E6" w:themeFill="background2"/>
          </w:tcPr>
          <w:p w14:paraId="0443BB09" w14:textId="77777777" w:rsidR="0042199F" w:rsidRPr="007B5511" w:rsidRDefault="0042199F" w:rsidP="00DF3BBD">
            <w:pPr>
              <w:rPr>
                <w:sz w:val="18"/>
                <w:szCs w:val="18"/>
              </w:rPr>
            </w:pPr>
          </w:p>
        </w:tc>
        <w:tc>
          <w:tcPr>
            <w:tcW w:w="652" w:type="dxa"/>
            <w:shd w:val="clear" w:color="auto" w:fill="E7E6E6" w:themeFill="background2"/>
          </w:tcPr>
          <w:p w14:paraId="356AFB99" w14:textId="77777777" w:rsidR="0042199F" w:rsidRPr="007B5511" w:rsidRDefault="0042199F" w:rsidP="00DF3BBD">
            <w:pPr>
              <w:rPr>
                <w:sz w:val="18"/>
                <w:szCs w:val="18"/>
              </w:rPr>
            </w:pPr>
          </w:p>
        </w:tc>
        <w:tc>
          <w:tcPr>
            <w:tcW w:w="612" w:type="dxa"/>
            <w:shd w:val="clear" w:color="auto" w:fill="E7E6E6" w:themeFill="background2"/>
          </w:tcPr>
          <w:p w14:paraId="6442E051" w14:textId="77777777" w:rsidR="0042199F" w:rsidRPr="007B5511" w:rsidRDefault="0042199F" w:rsidP="00DF3BBD">
            <w:pPr>
              <w:rPr>
                <w:sz w:val="18"/>
                <w:szCs w:val="18"/>
              </w:rPr>
            </w:pPr>
          </w:p>
        </w:tc>
        <w:tc>
          <w:tcPr>
            <w:tcW w:w="612" w:type="dxa"/>
            <w:shd w:val="clear" w:color="auto" w:fill="E7E6E6" w:themeFill="background2"/>
          </w:tcPr>
          <w:p w14:paraId="74A4650E" w14:textId="77777777" w:rsidR="0042199F" w:rsidRPr="007B5511" w:rsidRDefault="0042199F" w:rsidP="00DF3BBD">
            <w:pPr>
              <w:rPr>
                <w:sz w:val="18"/>
                <w:szCs w:val="18"/>
              </w:rPr>
            </w:pPr>
          </w:p>
        </w:tc>
      </w:tr>
      <w:tr w:rsidR="0042199F" w:rsidRPr="007B5511" w14:paraId="4C8AD620" w14:textId="77777777" w:rsidTr="00DF3BBD">
        <w:tc>
          <w:tcPr>
            <w:tcW w:w="5195" w:type="dxa"/>
            <w:shd w:val="clear" w:color="auto" w:fill="E7E6E6" w:themeFill="background2"/>
          </w:tcPr>
          <w:p w14:paraId="7A14000A" w14:textId="77777777" w:rsidR="0042199F" w:rsidRPr="003A6469" w:rsidRDefault="0042199F" w:rsidP="00DF3BBD">
            <w:pPr>
              <w:rPr>
                <w:b/>
                <w:sz w:val="18"/>
                <w:szCs w:val="18"/>
              </w:rPr>
            </w:pPr>
            <w:r w:rsidRPr="00041AEA">
              <w:rPr>
                <w:sz w:val="18"/>
                <w:szCs w:val="18"/>
              </w:rPr>
              <w:t xml:space="preserve">Dispensing Medications </w:t>
            </w:r>
            <w:r w:rsidRPr="00E610DA">
              <w:rPr>
                <w:sz w:val="18"/>
                <w:szCs w:val="18"/>
              </w:rPr>
              <w:t>Practice Standard principles include:</w:t>
            </w:r>
          </w:p>
        </w:tc>
        <w:tc>
          <w:tcPr>
            <w:tcW w:w="612" w:type="dxa"/>
            <w:shd w:val="clear" w:color="auto" w:fill="E7E6E6" w:themeFill="background2"/>
          </w:tcPr>
          <w:p w14:paraId="6C5282C1" w14:textId="77777777" w:rsidR="0042199F" w:rsidRPr="007B5511" w:rsidRDefault="0042199F" w:rsidP="00DF3BBD">
            <w:pPr>
              <w:rPr>
                <w:sz w:val="18"/>
                <w:szCs w:val="18"/>
              </w:rPr>
            </w:pPr>
          </w:p>
        </w:tc>
        <w:tc>
          <w:tcPr>
            <w:tcW w:w="567" w:type="dxa"/>
            <w:shd w:val="clear" w:color="auto" w:fill="E7E6E6" w:themeFill="background2"/>
          </w:tcPr>
          <w:p w14:paraId="346F2185" w14:textId="77777777" w:rsidR="0042199F" w:rsidRPr="007B5511" w:rsidRDefault="0042199F" w:rsidP="00DF3BBD">
            <w:pPr>
              <w:rPr>
                <w:sz w:val="18"/>
                <w:szCs w:val="18"/>
              </w:rPr>
            </w:pPr>
          </w:p>
        </w:tc>
        <w:tc>
          <w:tcPr>
            <w:tcW w:w="659" w:type="dxa"/>
            <w:shd w:val="clear" w:color="auto" w:fill="E7E6E6" w:themeFill="background2"/>
          </w:tcPr>
          <w:p w14:paraId="2665CB74" w14:textId="77777777" w:rsidR="0042199F" w:rsidRPr="007B5511" w:rsidRDefault="0042199F" w:rsidP="00DF3BBD">
            <w:pPr>
              <w:rPr>
                <w:sz w:val="18"/>
                <w:szCs w:val="18"/>
              </w:rPr>
            </w:pPr>
          </w:p>
        </w:tc>
        <w:tc>
          <w:tcPr>
            <w:tcW w:w="617" w:type="dxa"/>
            <w:shd w:val="clear" w:color="auto" w:fill="E7E6E6" w:themeFill="background2"/>
          </w:tcPr>
          <w:p w14:paraId="2A3AD657" w14:textId="77777777" w:rsidR="0042199F" w:rsidRPr="007B5511" w:rsidRDefault="0042199F" w:rsidP="00DF3BBD">
            <w:pPr>
              <w:rPr>
                <w:sz w:val="18"/>
                <w:szCs w:val="18"/>
              </w:rPr>
            </w:pPr>
          </w:p>
        </w:tc>
        <w:tc>
          <w:tcPr>
            <w:tcW w:w="567" w:type="dxa"/>
            <w:shd w:val="clear" w:color="auto" w:fill="E7E6E6" w:themeFill="background2"/>
          </w:tcPr>
          <w:p w14:paraId="2E3DA019" w14:textId="77777777" w:rsidR="0042199F" w:rsidRPr="007B5511" w:rsidRDefault="0042199F" w:rsidP="00DF3BBD">
            <w:pPr>
              <w:rPr>
                <w:sz w:val="18"/>
                <w:szCs w:val="18"/>
              </w:rPr>
            </w:pPr>
          </w:p>
        </w:tc>
        <w:tc>
          <w:tcPr>
            <w:tcW w:w="652" w:type="dxa"/>
            <w:shd w:val="clear" w:color="auto" w:fill="E7E6E6" w:themeFill="background2"/>
          </w:tcPr>
          <w:p w14:paraId="0D33A66B" w14:textId="77777777" w:rsidR="0042199F" w:rsidRPr="007B5511" w:rsidRDefault="0042199F" w:rsidP="00DF3BBD">
            <w:pPr>
              <w:rPr>
                <w:sz w:val="18"/>
                <w:szCs w:val="18"/>
              </w:rPr>
            </w:pPr>
          </w:p>
        </w:tc>
        <w:tc>
          <w:tcPr>
            <w:tcW w:w="612" w:type="dxa"/>
            <w:shd w:val="clear" w:color="auto" w:fill="E7E6E6" w:themeFill="background2"/>
          </w:tcPr>
          <w:p w14:paraId="1184075A" w14:textId="77777777" w:rsidR="0042199F" w:rsidRPr="007B5511" w:rsidRDefault="0042199F" w:rsidP="00DF3BBD">
            <w:pPr>
              <w:rPr>
                <w:sz w:val="18"/>
                <w:szCs w:val="18"/>
              </w:rPr>
            </w:pPr>
          </w:p>
        </w:tc>
        <w:tc>
          <w:tcPr>
            <w:tcW w:w="612" w:type="dxa"/>
            <w:shd w:val="clear" w:color="auto" w:fill="E7E6E6" w:themeFill="background2"/>
          </w:tcPr>
          <w:p w14:paraId="111ACF2E" w14:textId="77777777" w:rsidR="0042199F" w:rsidRPr="007B5511" w:rsidRDefault="0042199F" w:rsidP="00DF3BBD">
            <w:pPr>
              <w:rPr>
                <w:sz w:val="18"/>
                <w:szCs w:val="18"/>
              </w:rPr>
            </w:pPr>
          </w:p>
        </w:tc>
      </w:tr>
      <w:tr w:rsidR="0042199F" w:rsidRPr="007B5511" w14:paraId="2CC4C834" w14:textId="77777777" w:rsidTr="00DF3BBD">
        <w:tc>
          <w:tcPr>
            <w:tcW w:w="5195" w:type="dxa"/>
          </w:tcPr>
          <w:p w14:paraId="05456F3B" w14:textId="77777777" w:rsidR="0042199F" w:rsidRPr="008617C2" w:rsidRDefault="0042199F" w:rsidP="0091209D">
            <w:pPr>
              <w:pStyle w:val="ListParagraph"/>
              <w:numPr>
                <w:ilvl w:val="0"/>
                <w:numId w:val="160"/>
              </w:numPr>
              <w:rPr>
                <w:sz w:val="18"/>
                <w:szCs w:val="18"/>
              </w:rPr>
            </w:pPr>
            <w:r w:rsidRPr="008617C2">
              <w:rPr>
                <w:sz w:val="18"/>
                <w:szCs w:val="18"/>
              </w:rPr>
              <w:t>LPNs dispense a medication when it is in the best interest of the client.</w:t>
            </w:r>
          </w:p>
        </w:tc>
        <w:tc>
          <w:tcPr>
            <w:tcW w:w="612" w:type="dxa"/>
          </w:tcPr>
          <w:p w14:paraId="53C8E999" w14:textId="77777777" w:rsidR="0042199F" w:rsidRPr="007B5511" w:rsidRDefault="0042199F" w:rsidP="00DF3BBD">
            <w:pPr>
              <w:rPr>
                <w:sz w:val="18"/>
                <w:szCs w:val="18"/>
              </w:rPr>
            </w:pPr>
          </w:p>
        </w:tc>
        <w:tc>
          <w:tcPr>
            <w:tcW w:w="567" w:type="dxa"/>
          </w:tcPr>
          <w:p w14:paraId="5DB67124" w14:textId="77777777" w:rsidR="0042199F" w:rsidRPr="007B5511" w:rsidRDefault="0042199F" w:rsidP="00DF3BBD">
            <w:pPr>
              <w:rPr>
                <w:sz w:val="18"/>
                <w:szCs w:val="18"/>
              </w:rPr>
            </w:pPr>
          </w:p>
        </w:tc>
        <w:tc>
          <w:tcPr>
            <w:tcW w:w="659" w:type="dxa"/>
          </w:tcPr>
          <w:p w14:paraId="3B1F54C2" w14:textId="77777777" w:rsidR="0042199F" w:rsidRPr="007B5511" w:rsidRDefault="0042199F" w:rsidP="00DF3BBD">
            <w:pPr>
              <w:rPr>
                <w:sz w:val="18"/>
                <w:szCs w:val="18"/>
              </w:rPr>
            </w:pPr>
          </w:p>
        </w:tc>
        <w:tc>
          <w:tcPr>
            <w:tcW w:w="617" w:type="dxa"/>
          </w:tcPr>
          <w:p w14:paraId="3C0378C8" w14:textId="77777777" w:rsidR="0042199F" w:rsidRPr="007B5511" w:rsidRDefault="005B195A" w:rsidP="00DF3BBD">
            <w:pPr>
              <w:rPr>
                <w:sz w:val="18"/>
                <w:szCs w:val="18"/>
              </w:rPr>
            </w:pPr>
            <w:r w:rsidRPr="00E175C3">
              <w:rPr>
                <w:sz w:val="36"/>
                <w:szCs w:val="36"/>
              </w:rPr>
              <w:sym w:font="Wingdings 2" w:char="F050"/>
            </w:r>
          </w:p>
        </w:tc>
        <w:tc>
          <w:tcPr>
            <w:tcW w:w="567" w:type="dxa"/>
          </w:tcPr>
          <w:p w14:paraId="6C3D767B" w14:textId="77777777" w:rsidR="0042199F" w:rsidRPr="007B5511" w:rsidRDefault="0042199F" w:rsidP="00DF3BBD">
            <w:pPr>
              <w:rPr>
                <w:sz w:val="18"/>
                <w:szCs w:val="18"/>
              </w:rPr>
            </w:pPr>
            <w:r w:rsidRPr="001A0DE9">
              <w:rPr>
                <w:sz w:val="36"/>
                <w:szCs w:val="36"/>
              </w:rPr>
              <w:sym w:font="Wingdings 2" w:char="F050"/>
            </w:r>
          </w:p>
        </w:tc>
        <w:tc>
          <w:tcPr>
            <w:tcW w:w="652" w:type="dxa"/>
          </w:tcPr>
          <w:p w14:paraId="0CF7471F" w14:textId="77777777" w:rsidR="0042199F" w:rsidRPr="007B5511" w:rsidRDefault="0042199F" w:rsidP="00DF3BBD">
            <w:pPr>
              <w:rPr>
                <w:sz w:val="18"/>
                <w:szCs w:val="18"/>
              </w:rPr>
            </w:pPr>
            <w:r w:rsidRPr="00814E80">
              <w:rPr>
                <w:sz w:val="36"/>
                <w:szCs w:val="36"/>
              </w:rPr>
              <w:sym w:font="Wingdings 2" w:char="F050"/>
            </w:r>
          </w:p>
        </w:tc>
        <w:tc>
          <w:tcPr>
            <w:tcW w:w="612" w:type="dxa"/>
          </w:tcPr>
          <w:p w14:paraId="05701C40" w14:textId="77777777" w:rsidR="0042199F" w:rsidRPr="007B5511" w:rsidRDefault="0042199F" w:rsidP="00DF3BBD">
            <w:pPr>
              <w:rPr>
                <w:sz w:val="18"/>
                <w:szCs w:val="18"/>
              </w:rPr>
            </w:pPr>
            <w:r w:rsidRPr="00854994">
              <w:rPr>
                <w:sz w:val="36"/>
                <w:szCs w:val="36"/>
              </w:rPr>
              <w:sym w:font="Wingdings 2" w:char="F050"/>
            </w:r>
          </w:p>
        </w:tc>
        <w:tc>
          <w:tcPr>
            <w:tcW w:w="612" w:type="dxa"/>
          </w:tcPr>
          <w:p w14:paraId="38F86844" w14:textId="77777777" w:rsidR="0042199F" w:rsidRPr="007B5511" w:rsidRDefault="0042199F" w:rsidP="00DF3BBD">
            <w:pPr>
              <w:rPr>
                <w:sz w:val="18"/>
                <w:szCs w:val="18"/>
              </w:rPr>
            </w:pPr>
            <w:r w:rsidRPr="00854994">
              <w:rPr>
                <w:sz w:val="36"/>
                <w:szCs w:val="36"/>
              </w:rPr>
              <w:sym w:font="Wingdings 2" w:char="F050"/>
            </w:r>
          </w:p>
        </w:tc>
      </w:tr>
      <w:tr w:rsidR="0042199F" w:rsidRPr="007B5511" w14:paraId="4B119C00" w14:textId="77777777" w:rsidTr="00DF3BBD">
        <w:tc>
          <w:tcPr>
            <w:tcW w:w="5195" w:type="dxa"/>
          </w:tcPr>
          <w:p w14:paraId="14414205" w14:textId="77777777" w:rsidR="0042199F" w:rsidRPr="008617C2" w:rsidRDefault="0042199F" w:rsidP="0091209D">
            <w:pPr>
              <w:pStyle w:val="ListParagraph"/>
              <w:numPr>
                <w:ilvl w:val="0"/>
                <w:numId w:val="160"/>
              </w:numPr>
              <w:rPr>
                <w:sz w:val="18"/>
                <w:szCs w:val="18"/>
              </w:rPr>
            </w:pPr>
            <w:r w:rsidRPr="008617C2">
              <w:rPr>
                <w:sz w:val="18"/>
                <w:szCs w:val="18"/>
              </w:rPr>
              <w:t>LPNs dispense a medication only to a client under their care.</w:t>
            </w:r>
          </w:p>
        </w:tc>
        <w:tc>
          <w:tcPr>
            <w:tcW w:w="612" w:type="dxa"/>
          </w:tcPr>
          <w:p w14:paraId="268E661A" w14:textId="77777777" w:rsidR="0042199F" w:rsidRPr="007B5511" w:rsidRDefault="0042199F" w:rsidP="00DF3BBD">
            <w:pPr>
              <w:rPr>
                <w:sz w:val="18"/>
                <w:szCs w:val="18"/>
              </w:rPr>
            </w:pPr>
          </w:p>
        </w:tc>
        <w:tc>
          <w:tcPr>
            <w:tcW w:w="567" w:type="dxa"/>
          </w:tcPr>
          <w:p w14:paraId="3FEFB455" w14:textId="77777777" w:rsidR="0042199F" w:rsidRPr="007B5511" w:rsidRDefault="0042199F" w:rsidP="00DF3BBD">
            <w:pPr>
              <w:rPr>
                <w:sz w:val="18"/>
                <w:szCs w:val="18"/>
              </w:rPr>
            </w:pPr>
          </w:p>
        </w:tc>
        <w:tc>
          <w:tcPr>
            <w:tcW w:w="659" w:type="dxa"/>
          </w:tcPr>
          <w:p w14:paraId="69E60641" w14:textId="77777777" w:rsidR="0042199F" w:rsidRPr="007B5511" w:rsidRDefault="0042199F" w:rsidP="00DF3BBD">
            <w:pPr>
              <w:rPr>
                <w:sz w:val="18"/>
                <w:szCs w:val="18"/>
              </w:rPr>
            </w:pPr>
          </w:p>
        </w:tc>
        <w:tc>
          <w:tcPr>
            <w:tcW w:w="617" w:type="dxa"/>
          </w:tcPr>
          <w:p w14:paraId="388AE29A" w14:textId="77777777" w:rsidR="0042199F" w:rsidRPr="007B5511" w:rsidRDefault="0042199F" w:rsidP="00DF3BBD">
            <w:pPr>
              <w:rPr>
                <w:sz w:val="18"/>
                <w:szCs w:val="18"/>
              </w:rPr>
            </w:pPr>
          </w:p>
        </w:tc>
        <w:tc>
          <w:tcPr>
            <w:tcW w:w="567" w:type="dxa"/>
          </w:tcPr>
          <w:p w14:paraId="4323F281" w14:textId="77777777" w:rsidR="0042199F" w:rsidRPr="007B5511" w:rsidRDefault="0042199F" w:rsidP="00DF3BBD">
            <w:pPr>
              <w:rPr>
                <w:sz w:val="18"/>
                <w:szCs w:val="18"/>
              </w:rPr>
            </w:pPr>
            <w:r w:rsidRPr="001A0DE9">
              <w:rPr>
                <w:sz w:val="36"/>
                <w:szCs w:val="36"/>
              </w:rPr>
              <w:sym w:font="Wingdings 2" w:char="F050"/>
            </w:r>
          </w:p>
        </w:tc>
        <w:tc>
          <w:tcPr>
            <w:tcW w:w="652" w:type="dxa"/>
          </w:tcPr>
          <w:p w14:paraId="551B206B" w14:textId="77777777" w:rsidR="0042199F" w:rsidRPr="007B5511" w:rsidRDefault="0042199F" w:rsidP="00DF3BBD">
            <w:pPr>
              <w:rPr>
                <w:sz w:val="18"/>
                <w:szCs w:val="18"/>
              </w:rPr>
            </w:pPr>
            <w:r w:rsidRPr="00814E80">
              <w:rPr>
                <w:sz w:val="36"/>
                <w:szCs w:val="36"/>
              </w:rPr>
              <w:sym w:font="Wingdings 2" w:char="F050"/>
            </w:r>
          </w:p>
        </w:tc>
        <w:tc>
          <w:tcPr>
            <w:tcW w:w="612" w:type="dxa"/>
          </w:tcPr>
          <w:p w14:paraId="0CB795BF" w14:textId="77777777" w:rsidR="0042199F" w:rsidRPr="007B5511" w:rsidRDefault="0042199F" w:rsidP="00DF3BBD">
            <w:pPr>
              <w:rPr>
                <w:sz w:val="18"/>
                <w:szCs w:val="18"/>
              </w:rPr>
            </w:pPr>
            <w:r w:rsidRPr="00854994">
              <w:rPr>
                <w:sz w:val="36"/>
                <w:szCs w:val="36"/>
              </w:rPr>
              <w:sym w:font="Wingdings 2" w:char="F050"/>
            </w:r>
          </w:p>
        </w:tc>
        <w:tc>
          <w:tcPr>
            <w:tcW w:w="612" w:type="dxa"/>
          </w:tcPr>
          <w:p w14:paraId="79F870F0" w14:textId="77777777" w:rsidR="0042199F" w:rsidRPr="007B5511" w:rsidRDefault="0042199F" w:rsidP="00DF3BBD">
            <w:pPr>
              <w:rPr>
                <w:sz w:val="18"/>
                <w:szCs w:val="18"/>
              </w:rPr>
            </w:pPr>
            <w:r w:rsidRPr="00854994">
              <w:rPr>
                <w:sz w:val="36"/>
                <w:szCs w:val="36"/>
              </w:rPr>
              <w:sym w:font="Wingdings 2" w:char="F050"/>
            </w:r>
          </w:p>
        </w:tc>
      </w:tr>
      <w:tr w:rsidR="0042199F" w:rsidRPr="007B5511" w14:paraId="463E9AF1" w14:textId="77777777" w:rsidTr="00DF3BBD">
        <w:tc>
          <w:tcPr>
            <w:tcW w:w="5195" w:type="dxa"/>
          </w:tcPr>
          <w:p w14:paraId="7D9A8CBB" w14:textId="77777777" w:rsidR="0042199F" w:rsidRPr="005A6C6D" w:rsidRDefault="0042199F" w:rsidP="0091209D">
            <w:pPr>
              <w:pStyle w:val="ListParagraph"/>
              <w:numPr>
                <w:ilvl w:val="0"/>
                <w:numId w:val="160"/>
              </w:numPr>
              <w:rPr>
                <w:sz w:val="18"/>
                <w:szCs w:val="18"/>
              </w:rPr>
            </w:pPr>
            <w:r w:rsidRPr="005A6C6D">
              <w:rPr>
                <w:sz w:val="18"/>
                <w:szCs w:val="18"/>
              </w:rPr>
              <w:t>LPNs only dispense a medication when it has been ordered by an authorized health professional; however, there are some exceptions:</w:t>
            </w:r>
          </w:p>
          <w:p w14:paraId="2D15CEE1" w14:textId="77777777" w:rsidR="0042199F" w:rsidRPr="005A6C6D" w:rsidRDefault="0042199F" w:rsidP="0091209D">
            <w:pPr>
              <w:pStyle w:val="ListParagraph"/>
              <w:numPr>
                <w:ilvl w:val="0"/>
                <w:numId w:val="161"/>
              </w:numPr>
              <w:rPr>
                <w:sz w:val="18"/>
                <w:szCs w:val="18"/>
              </w:rPr>
            </w:pPr>
            <w:r w:rsidRPr="005A6C6D">
              <w:rPr>
                <w:sz w:val="18"/>
                <w:szCs w:val="18"/>
              </w:rPr>
              <w:t>LPNs may dispense epinephrine to treat anaphylaxis</w:t>
            </w:r>
            <w:r w:rsidR="00F61F92">
              <w:rPr>
                <w:sz w:val="18"/>
                <w:szCs w:val="18"/>
              </w:rPr>
              <w:t>.</w:t>
            </w:r>
          </w:p>
          <w:p w14:paraId="38AE6BC6" w14:textId="77777777" w:rsidR="0042199F" w:rsidRPr="005A6C6D" w:rsidRDefault="0042199F" w:rsidP="0091209D">
            <w:pPr>
              <w:pStyle w:val="ListParagraph"/>
              <w:numPr>
                <w:ilvl w:val="0"/>
                <w:numId w:val="161"/>
              </w:numPr>
              <w:rPr>
                <w:sz w:val="18"/>
                <w:szCs w:val="18"/>
              </w:rPr>
            </w:pPr>
            <w:r w:rsidRPr="005A6C6D">
              <w:rPr>
                <w:sz w:val="18"/>
                <w:szCs w:val="18"/>
              </w:rPr>
              <w:t>LPNs may dispense glucagon to treat hypoglycemia</w:t>
            </w:r>
            <w:r w:rsidR="00F61F92">
              <w:rPr>
                <w:sz w:val="18"/>
                <w:szCs w:val="18"/>
              </w:rPr>
              <w:t>.</w:t>
            </w:r>
          </w:p>
          <w:p w14:paraId="16696333" w14:textId="7FCC8978" w:rsidR="0042199F" w:rsidRPr="005A6C6D" w:rsidRDefault="0042199F" w:rsidP="0091209D">
            <w:pPr>
              <w:pStyle w:val="ListParagraph"/>
              <w:numPr>
                <w:ilvl w:val="0"/>
                <w:numId w:val="161"/>
              </w:numPr>
              <w:rPr>
                <w:sz w:val="18"/>
                <w:szCs w:val="18"/>
              </w:rPr>
            </w:pPr>
            <w:r w:rsidRPr="005A6C6D">
              <w:rPr>
                <w:sz w:val="18"/>
                <w:szCs w:val="18"/>
              </w:rPr>
              <w:t>LPNs may dispense a Schedule II drug to be given orally</w:t>
            </w:r>
            <w:r w:rsidR="00F61F92">
              <w:rPr>
                <w:sz w:val="18"/>
                <w:szCs w:val="18"/>
              </w:rPr>
              <w:t>,</w:t>
            </w:r>
            <w:r w:rsidRPr="005A6C6D">
              <w:rPr>
                <w:sz w:val="18"/>
                <w:szCs w:val="18"/>
              </w:rPr>
              <w:t xml:space="preserve"> intranasally or by intramuscular or subcutaneous injection</w:t>
            </w:r>
            <w:r w:rsidR="00F61F92">
              <w:rPr>
                <w:sz w:val="18"/>
                <w:szCs w:val="18"/>
              </w:rPr>
              <w:t>.</w:t>
            </w:r>
          </w:p>
          <w:p w14:paraId="640F4DF4" w14:textId="77777777" w:rsidR="0042199F" w:rsidRDefault="0042199F" w:rsidP="0091209D">
            <w:pPr>
              <w:pStyle w:val="ListParagraph"/>
              <w:numPr>
                <w:ilvl w:val="0"/>
                <w:numId w:val="161"/>
              </w:numPr>
              <w:rPr>
                <w:sz w:val="18"/>
                <w:szCs w:val="18"/>
              </w:rPr>
            </w:pPr>
            <w:r w:rsidRPr="005A6C6D">
              <w:rPr>
                <w:sz w:val="18"/>
                <w:szCs w:val="18"/>
              </w:rPr>
              <w:t>LPNs may dispense a Schedule III drug without an order</w:t>
            </w:r>
            <w:r w:rsidR="007145BE">
              <w:rPr>
                <w:sz w:val="18"/>
                <w:szCs w:val="18"/>
              </w:rPr>
              <w:t>.</w:t>
            </w:r>
          </w:p>
          <w:p w14:paraId="3A2E6CD9" w14:textId="77777777" w:rsidR="0042199F" w:rsidRPr="005A6C6D" w:rsidRDefault="0042199F" w:rsidP="00DF3BBD">
            <w:pPr>
              <w:pStyle w:val="ListParagraph"/>
              <w:rPr>
                <w:sz w:val="18"/>
                <w:szCs w:val="18"/>
              </w:rPr>
            </w:pPr>
          </w:p>
        </w:tc>
        <w:tc>
          <w:tcPr>
            <w:tcW w:w="612" w:type="dxa"/>
          </w:tcPr>
          <w:p w14:paraId="22128731" w14:textId="77777777" w:rsidR="0042199F" w:rsidRPr="007B5511" w:rsidRDefault="0042199F" w:rsidP="00DF3BBD">
            <w:pPr>
              <w:rPr>
                <w:sz w:val="18"/>
                <w:szCs w:val="18"/>
              </w:rPr>
            </w:pPr>
          </w:p>
        </w:tc>
        <w:tc>
          <w:tcPr>
            <w:tcW w:w="567" w:type="dxa"/>
          </w:tcPr>
          <w:p w14:paraId="3BD92BC8" w14:textId="77777777" w:rsidR="0042199F" w:rsidRPr="007B5511" w:rsidRDefault="0042199F" w:rsidP="00DF3BBD">
            <w:pPr>
              <w:rPr>
                <w:sz w:val="18"/>
                <w:szCs w:val="18"/>
              </w:rPr>
            </w:pPr>
          </w:p>
        </w:tc>
        <w:tc>
          <w:tcPr>
            <w:tcW w:w="659" w:type="dxa"/>
          </w:tcPr>
          <w:p w14:paraId="15716E5A" w14:textId="77777777" w:rsidR="0042199F" w:rsidRPr="007B5511" w:rsidRDefault="0042199F" w:rsidP="00DF3BBD">
            <w:pPr>
              <w:rPr>
                <w:sz w:val="18"/>
                <w:szCs w:val="18"/>
              </w:rPr>
            </w:pPr>
          </w:p>
        </w:tc>
        <w:tc>
          <w:tcPr>
            <w:tcW w:w="617" w:type="dxa"/>
          </w:tcPr>
          <w:p w14:paraId="3BA32C3E" w14:textId="77777777" w:rsidR="0042199F" w:rsidRPr="007B5511" w:rsidRDefault="0042199F" w:rsidP="00DF3BBD">
            <w:pPr>
              <w:rPr>
                <w:sz w:val="18"/>
                <w:szCs w:val="18"/>
              </w:rPr>
            </w:pPr>
          </w:p>
        </w:tc>
        <w:tc>
          <w:tcPr>
            <w:tcW w:w="567" w:type="dxa"/>
          </w:tcPr>
          <w:p w14:paraId="7DE50D2D" w14:textId="77777777" w:rsidR="0042199F" w:rsidRPr="007B5511" w:rsidRDefault="0042199F" w:rsidP="00DF3BBD">
            <w:pPr>
              <w:rPr>
                <w:sz w:val="18"/>
                <w:szCs w:val="18"/>
              </w:rPr>
            </w:pPr>
            <w:r w:rsidRPr="001A0DE9">
              <w:rPr>
                <w:sz w:val="36"/>
                <w:szCs w:val="36"/>
              </w:rPr>
              <w:sym w:font="Wingdings 2" w:char="F050"/>
            </w:r>
          </w:p>
        </w:tc>
        <w:tc>
          <w:tcPr>
            <w:tcW w:w="652" w:type="dxa"/>
          </w:tcPr>
          <w:p w14:paraId="57378290" w14:textId="77777777" w:rsidR="0042199F" w:rsidRPr="007B5511" w:rsidRDefault="0042199F" w:rsidP="00DF3BBD">
            <w:pPr>
              <w:rPr>
                <w:sz w:val="18"/>
                <w:szCs w:val="18"/>
              </w:rPr>
            </w:pPr>
            <w:r w:rsidRPr="00814E80">
              <w:rPr>
                <w:sz w:val="36"/>
                <w:szCs w:val="36"/>
              </w:rPr>
              <w:sym w:font="Wingdings 2" w:char="F050"/>
            </w:r>
          </w:p>
        </w:tc>
        <w:tc>
          <w:tcPr>
            <w:tcW w:w="612" w:type="dxa"/>
          </w:tcPr>
          <w:p w14:paraId="0798BB0A" w14:textId="77777777" w:rsidR="0042199F" w:rsidRPr="007B5511" w:rsidRDefault="0042199F" w:rsidP="00DF3BBD">
            <w:pPr>
              <w:rPr>
                <w:sz w:val="18"/>
                <w:szCs w:val="18"/>
              </w:rPr>
            </w:pPr>
            <w:r w:rsidRPr="00854994">
              <w:rPr>
                <w:sz w:val="36"/>
                <w:szCs w:val="36"/>
              </w:rPr>
              <w:sym w:font="Wingdings 2" w:char="F050"/>
            </w:r>
          </w:p>
        </w:tc>
        <w:tc>
          <w:tcPr>
            <w:tcW w:w="612" w:type="dxa"/>
          </w:tcPr>
          <w:p w14:paraId="094C1141" w14:textId="77777777" w:rsidR="0042199F" w:rsidRPr="007B5511" w:rsidRDefault="0042199F" w:rsidP="00DF3BBD">
            <w:pPr>
              <w:rPr>
                <w:sz w:val="18"/>
                <w:szCs w:val="18"/>
              </w:rPr>
            </w:pPr>
            <w:r w:rsidRPr="00854994">
              <w:rPr>
                <w:sz w:val="36"/>
                <w:szCs w:val="36"/>
              </w:rPr>
              <w:sym w:font="Wingdings 2" w:char="F050"/>
            </w:r>
          </w:p>
        </w:tc>
      </w:tr>
      <w:tr w:rsidR="0042199F" w:rsidRPr="007B5511" w14:paraId="58798FD2" w14:textId="77777777" w:rsidTr="00DF3BBD">
        <w:tc>
          <w:tcPr>
            <w:tcW w:w="5195" w:type="dxa"/>
            <w:tcBorders>
              <w:bottom w:val="single" w:sz="4" w:space="0" w:color="auto"/>
            </w:tcBorders>
          </w:tcPr>
          <w:p w14:paraId="6ACAEF75" w14:textId="77777777" w:rsidR="0042199F" w:rsidRPr="002507E5" w:rsidRDefault="0042199F" w:rsidP="0091209D">
            <w:pPr>
              <w:pStyle w:val="ListParagraph"/>
              <w:numPr>
                <w:ilvl w:val="0"/>
                <w:numId w:val="160"/>
              </w:numPr>
              <w:rPr>
                <w:sz w:val="18"/>
                <w:szCs w:val="18"/>
              </w:rPr>
            </w:pPr>
            <w:r w:rsidRPr="000C6D7C">
              <w:rPr>
                <w:sz w:val="18"/>
                <w:szCs w:val="18"/>
              </w:rPr>
              <w:t>When a pharmacist has reviewed a medication’s pharmaceutical and therapeutic suitability, LPNs take steps to ensure its proper use.</w:t>
            </w:r>
          </w:p>
        </w:tc>
        <w:tc>
          <w:tcPr>
            <w:tcW w:w="612" w:type="dxa"/>
            <w:tcBorders>
              <w:bottom w:val="single" w:sz="4" w:space="0" w:color="auto"/>
            </w:tcBorders>
          </w:tcPr>
          <w:p w14:paraId="06514887" w14:textId="77777777" w:rsidR="0042199F" w:rsidRPr="007B5511" w:rsidRDefault="0042199F" w:rsidP="00DF3BBD">
            <w:pPr>
              <w:rPr>
                <w:sz w:val="18"/>
                <w:szCs w:val="18"/>
              </w:rPr>
            </w:pPr>
          </w:p>
        </w:tc>
        <w:tc>
          <w:tcPr>
            <w:tcW w:w="567" w:type="dxa"/>
            <w:tcBorders>
              <w:bottom w:val="single" w:sz="4" w:space="0" w:color="auto"/>
            </w:tcBorders>
          </w:tcPr>
          <w:p w14:paraId="7758219B" w14:textId="77777777" w:rsidR="0042199F" w:rsidRPr="007B5511" w:rsidRDefault="0042199F" w:rsidP="00DF3BBD">
            <w:pPr>
              <w:rPr>
                <w:sz w:val="18"/>
                <w:szCs w:val="18"/>
              </w:rPr>
            </w:pPr>
          </w:p>
        </w:tc>
        <w:tc>
          <w:tcPr>
            <w:tcW w:w="659" w:type="dxa"/>
            <w:tcBorders>
              <w:bottom w:val="single" w:sz="4" w:space="0" w:color="auto"/>
            </w:tcBorders>
          </w:tcPr>
          <w:p w14:paraId="0B0E2ADA" w14:textId="77777777" w:rsidR="0042199F" w:rsidRPr="007B5511" w:rsidRDefault="0042199F" w:rsidP="00DF3BBD">
            <w:pPr>
              <w:rPr>
                <w:sz w:val="18"/>
                <w:szCs w:val="18"/>
              </w:rPr>
            </w:pPr>
          </w:p>
        </w:tc>
        <w:tc>
          <w:tcPr>
            <w:tcW w:w="617" w:type="dxa"/>
            <w:tcBorders>
              <w:bottom w:val="single" w:sz="4" w:space="0" w:color="auto"/>
            </w:tcBorders>
          </w:tcPr>
          <w:p w14:paraId="398EA445" w14:textId="77777777" w:rsidR="0042199F" w:rsidRPr="007B5511" w:rsidRDefault="0042199F" w:rsidP="00DF3BBD">
            <w:pPr>
              <w:rPr>
                <w:sz w:val="18"/>
                <w:szCs w:val="18"/>
              </w:rPr>
            </w:pPr>
          </w:p>
        </w:tc>
        <w:tc>
          <w:tcPr>
            <w:tcW w:w="567" w:type="dxa"/>
            <w:tcBorders>
              <w:bottom w:val="single" w:sz="4" w:space="0" w:color="auto"/>
            </w:tcBorders>
          </w:tcPr>
          <w:p w14:paraId="3040B1F3" w14:textId="77777777" w:rsidR="0042199F" w:rsidRPr="007B5511" w:rsidRDefault="0042199F" w:rsidP="00DF3BBD">
            <w:pPr>
              <w:rPr>
                <w:sz w:val="18"/>
                <w:szCs w:val="18"/>
              </w:rPr>
            </w:pPr>
            <w:r w:rsidRPr="001A0DE9">
              <w:rPr>
                <w:sz w:val="36"/>
                <w:szCs w:val="36"/>
              </w:rPr>
              <w:sym w:font="Wingdings 2" w:char="F050"/>
            </w:r>
          </w:p>
        </w:tc>
        <w:tc>
          <w:tcPr>
            <w:tcW w:w="652" w:type="dxa"/>
            <w:tcBorders>
              <w:bottom w:val="single" w:sz="4" w:space="0" w:color="auto"/>
            </w:tcBorders>
          </w:tcPr>
          <w:p w14:paraId="3CF78AAC" w14:textId="77777777" w:rsidR="0042199F" w:rsidRPr="007B5511" w:rsidRDefault="0042199F" w:rsidP="00DF3BBD">
            <w:pPr>
              <w:rPr>
                <w:sz w:val="18"/>
                <w:szCs w:val="18"/>
              </w:rPr>
            </w:pPr>
            <w:r w:rsidRPr="00814E80">
              <w:rPr>
                <w:sz w:val="36"/>
                <w:szCs w:val="36"/>
              </w:rPr>
              <w:sym w:font="Wingdings 2" w:char="F050"/>
            </w:r>
          </w:p>
        </w:tc>
        <w:tc>
          <w:tcPr>
            <w:tcW w:w="612" w:type="dxa"/>
            <w:tcBorders>
              <w:bottom w:val="single" w:sz="4" w:space="0" w:color="auto"/>
            </w:tcBorders>
          </w:tcPr>
          <w:p w14:paraId="7F8FC8B0" w14:textId="77777777" w:rsidR="0042199F" w:rsidRPr="007B5511" w:rsidRDefault="0042199F" w:rsidP="00DF3BBD">
            <w:pPr>
              <w:rPr>
                <w:sz w:val="18"/>
                <w:szCs w:val="18"/>
              </w:rPr>
            </w:pPr>
            <w:r w:rsidRPr="00854994">
              <w:rPr>
                <w:sz w:val="36"/>
                <w:szCs w:val="36"/>
              </w:rPr>
              <w:sym w:font="Wingdings 2" w:char="F050"/>
            </w:r>
          </w:p>
        </w:tc>
        <w:tc>
          <w:tcPr>
            <w:tcW w:w="612" w:type="dxa"/>
            <w:tcBorders>
              <w:bottom w:val="single" w:sz="4" w:space="0" w:color="auto"/>
            </w:tcBorders>
          </w:tcPr>
          <w:p w14:paraId="4A1310D5" w14:textId="77777777" w:rsidR="0042199F" w:rsidRPr="007B5511" w:rsidRDefault="0042199F" w:rsidP="00DF3BBD">
            <w:pPr>
              <w:rPr>
                <w:sz w:val="18"/>
                <w:szCs w:val="18"/>
              </w:rPr>
            </w:pPr>
            <w:r w:rsidRPr="00854994">
              <w:rPr>
                <w:sz w:val="36"/>
                <w:szCs w:val="36"/>
              </w:rPr>
              <w:sym w:font="Wingdings 2" w:char="F050"/>
            </w:r>
          </w:p>
        </w:tc>
      </w:tr>
      <w:tr w:rsidR="0042199F" w:rsidRPr="007B5511" w14:paraId="37364D1A" w14:textId="77777777" w:rsidTr="00DF3BBD">
        <w:tc>
          <w:tcPr>
            <w:tcW w:w="5195" w:type="dxa"/>
          </w:tcPr>
          <w:p w14:paraId="4A8F6054" w14:textId="77777777" w:rsidR="0042199F" w:rsidRPr="00174164" w:rsidRDefault="0042199F" w:rsidP="0091209D">
            <w:pPr>
              <w:pStyle w:val="ListParagraph"/>
              <w:numPr>
                <w:ilvl w:val="0"/>
                <w:numId w:val="160"/>
              </w:numPr>
              <w:rPr>
                <w:sz w:val="18"/>
                <w:szCs w:val="18"/>
              </w:rPr>
            </w:pPr>
            <w:r w:rsidRPr="00A65083">
              <w:rPr>
                <w:sz w:val="18"/>
                <w:szCs w:val="18"/>
              </w:rPr>
              <w:t xml:space="preserve">When a pharmacist has </w:t>
            </w:r>
            <w:r w:rsidRPr="00A65083">
              <w:rPr>
                <w:i/>
                <w:iCs/>
                <w:sz w:val="18"/>
                <w:szCs w:val="18"/>
              </w:rPr>
              <w:t xml:space="preserve">not </w:t>
            </w:r>
            <w:r w:rsidRPr="00A65083">
              <w:rPr>
                <w:sz w:val="18"/>
                <w:szCs w:val="18"/>
              </w:rPr>
              <w:t>reviewed a medication’s pharmaceutical and therapeutic suitability, LPNs take steps to ensure the medication’s pharmaceutical and therapeutic suitability, as well as its proper use. </w:t>
            </w:r>
          </w:p>
        </w:tc>
        <w:tc>
          <w:tcPr>
            <w:tcW w:w="612" w:type="dxa"/>
          </w:tcPr>
          <w:p w14:paraId="796F45B6" w14:textId="77777777" w:rsidR="0042199F" w:rsidRPr="007B5511" w:rsidRDefault="0042199F" w:rsidP="00DF3BBD">
            <w:pPr>
              <w:rPr>
                <w:sz w:val="18"/>
                <w:szCs w:val="18"/>
              </w:rPr>
            </w:pPr>
          </w:p>
        </w:tc>
        <w:tc>
          <w:tcPr>
            <w:tcW w:w="567" w:type="dxa"/>
          </w:tcPr>
          <w:p w14:paraId="3CD25718" w14:textId="77777777" w:rsidR="0042199F" w:rsidRPr="007B5511" w:rsidRDefault="0042199F" w:rsidP="00DF3BBD">
            <w:pPr>
              <w:rPr>
                <w:sz w:val="18"/>
                <w:szCs w:val="18"/>
              </w:rPr>
            </w:pPr>
          </w:p>
        </w:tc>
        <w:tc>
          <w:tcPr>
            <w:tcW w:w="659" w:type="dxa"/>
          </w:tcPr>
          <w:p w14:paraId="6C6416D9" w14:textId="77777777" w:rsidR="0042199F" w:rsidRPr="007B5511" w:rsidRDefault="0042199F" w:rsidP="00DF3BBD">
            <w:pPr>
              <w:rPr>
                <w:sz w:val="18"/>
                <w:szCs w:val="18"/>
              </w:rPr>
            </w:pPr>
          </w:p>
        </w:tc>
        <w:tc>
          <w:tcPr>
            <w:tcW w:w="617" w:type="dxa"/>
          </w:tcPr>
          <w:p w14:paraId="56CD6895" w14:textId="77777777" w:rsidR="0042199F" w:rsidRPr="007B5511" w:rsidRDefault="0042199F" w:rsidP="00DF3BBD">
            <w:pPr>
              <w:rPr>
                <w:sz w:val="18"/>
                <w:szCs w:val="18"/>
              </w:rPr>
            </w:pPr>
          </w:p>
        </w:tc>
        <w:tc>
          <w:tcPr>
            <w:tcW w:w="567" w:type="dxa"/>
          </w:tcPr>
          <w:p w14:paraId="21320FBF" w14:textId="77777777" w:rsidR="0042199F" w:rsidRPr="007B5511" w:rsidRDefault="0042199F" w:rsidP="00DF3BBD">
            <w:pPr>
              <w:rPr>
                <w:sz w:val="18"/>
                <w:szCs w:val="18"/>
              </w:rPr>
            </w:pPr>
            <w:r w:rsidRPr="00865488">
              <w:rPr>
                <w:sz w:val="36"/>
                <w:szCs w:val="36"/>
              </w:rPr>
              <w:sym w:font="Wingdings 2" w:char="F050"/>
            </w:r>
          </w:p>
        </w:tc>
        <w:tc>
          <w:tcPr>
            <w:tcW w:w="652" w:type="dxa"/>
          </w:tcPr>
          <w:p w14:paraId="1892D048" w14:textId="77777777" w:rsidR="0042199F" w:rsidRPr="007B5511" w:rsidRDefault="0042199F" w:rsidP="00DF3BBD">
            <w:pPr>
              <w:rPr>
                <w:sz w:val="18"/>
                <w:szCs w:val="18"/>
              </w:rPr>
            </w:pPr>
            <w:r w:rsidRPr="00814E80">
              <w:rPr>
                <w:sz w:val="36"/>
                <w:szCs w:val="36"/>
              </w:rPr>
              <w:sym w:font="Wingdings 2" w:char="F050"/>
            </w:r>
          </w:p>
        </w:tc>
        <w:tc>
          <w:tcPr>
            <w:tcW w:w="612" w:type="dxa"/>
          </w:tcPr>
          <w:p w14:paraId="534D0EFB" w14:textId="77777777" w:rsidR="0042199F" w:rsidRPr="007B5511" w:rsidRDefault="0042199F" w:rsidP="00DF3BBD">
            <w:pPr>
              <w:rPr>
                <w:sz w:val="18"/>
                <w:szCs w:val="18"/>
              </w:rPr>
            </w:pPr>
            <w:r w:rsidRPr="00854994">
              <w:rPr>
                <w:sz w:val="36"/>
                <w:szCs w:val="36"/>
              </w:rPr>
              <w:sym w:font="Wingdings 2" w:char="F050"/>
            </w:r>
          </w:p>
        </w:tc>
        <w:tc>
          <w:tcPr>
            <w:tcW w:w="612" w:type="dxa"/>
          </w:tcPr>
          <w:p w14:paraId="4E448F32" w14:textId="77777777" w:rsidR="0042199F" w:rsidRPr="007B5511" w:rsidRDefault="0042199F" w:rsidP="00DF3BBD">
            <w:pPr>
              <w:rPr>
                <w:sz w:val="18"/>
                <w:szCs w:val="18"/>
              </w:rPr>
            </w:pPr>
            <w:r w:rsidRPr="00854994">
              <w:rPr>
                <w:sz w:val="36"/>
                <w:szCs w:val="36"/>
              </w:rPr>
              <w:sym w:font="Wingdings 2" w:char="F050"/>
            </w:r>
          </w:p>
        </w:tc>
      </w:tr>
      <w:tr w:rsidR="0042199F" w:rsidRPr="007B5511" w14:paraId="6F524CDC" w14:textId="77777777" w:rsidTr="00DF3BBD">
        <w:tc>
          <w:tcPr>
            <w:tcW w:w="5195" w:type="dxa"/>
          </w:tcPr>
          <w:p w14:paraId="3938B36A" w14:textId="77777777" w:rsidR="0042199F" w:rsidRPr="002507E5" w:rsidRDefault="0042199F" w:rsidP="0091209D">
            <w:pPr>
              <w:pStyle w:val="ListParagraph"/>
              <w:numPr>
                <w:ilvl w:val="0"/>
                <w:numId w:val="160"/>
              </w:numPr>
              <w:rPr>
                <w:sz w:val="18"/>
                <w:szCs w:val="18"/>
              </w:rPr>
            </w:pPr>
            <w:r w:rsidRPr="002507E5">
              <w:rPr>
                <w:sz w:val="18"/>
                <w:szCs w:val="18"/>
              </w:rPr>
              <w:t>When taking steps to ensure pharmaceutical and therapeutic suitability, LPNs: </w:t>
            </w:r>
          </w:p>
          <w:p w14:paraId="4F47C299" w14:textId="77777777" w:rsidR="0042199F" w:rsidRPr="00A65083" w:rsidRDefault="0042199F" w:rsidP="0091209D">
            <w:pPr>
              <w:pStyle w:val="ListParagraph"/>
              <w:numPr>
                <w:ilvl w:val="0"/>
                <w:numId w:val="162"/>
              </w:numPr>
              <w:rPr>
                <w:sz w:val="18"/>
                <w:szCs w:val="18"/>
              </w:rPr>
            </w:pPr>
            <w:r w:rsidRPr="00A65083">
              <w:rPr>
                <w:sz w:val="18"/>
                <w:szCs w:val="18"/>
              </w:rPr>
              <w:t>Review the order for completeness and appropriateness</w:t>
            </w:r>
            <w:r w:rsidR="007145BE">
              <w:rPr>
                <w:sz w:val="18"/>
                <w:szCs w:val="18"/>
              </w:rPr>
              <w:t>.</w:t>
            </w:r>
            <w:r w:rsidRPr="00A65083">
              <w:rPr>
                <w:sz w:val="18"/>
                <w:szCs w:val="18"/>
              </w:rPr>
              <w:t> </w:t>
            </w:r>
          </w:p>
          <w:p w14:paraId="0F01404D" w14:textId="77777777" w:rsidR="0042199F" w:rsidRPr="00A65083" w:rsidRDefault="0042199F" w:rsidP="0091209D">
            <w:pPr>
              <w:pStyle w:val="ListParagraph"/>
              <w:numPr>
                <w:ilvl w:val="0"/>
                <w:numId w:val="162"/>
              </w:numPr>
              <w:rPr>
                <w:sz w:val="18"/>
                <w:szCs w:val="18"/>
              </w:rPr>
            </w:pPr>
            <w:r w:rsidRPr="00A65083">
              <w:rPr>
                <w:sz w:val="18"/>
                <w:szCs w:val="18"/>
              </w:rPr>
              <w:t>Review the client’s medication history and other personal health information</w:t>
            </w:r>
            <w:r w:rsidR="007145BE">
              <w:rPr>
                <w:sz w:val="18"/>
                <w:szCs w:val="18"/>
              </w:rPr>
              <w:t>.</w:t>
            </w:r>
            <w:r w:rsidRPr="00A65083">
              <w:rPr>
                <w:sz w:val="18"/>
                <w:szCs w:val="18"/>
              </w:rPr>
              <w:t> </w:t>
            </w:r>
          </w:p>
          <w:p w14:paraId="3E0C7FD9" w14:textId="77777777" w:rsidR="0042199F" w:rsidRPr="00A65083" w:rsidRDefault="0042199F" w:rsidP="0091209D">
            <w:pPr>
              <w:pStyle w:val="ListParagraph"/>
              <w:numPr>
                <w:ilvl w:val="0"/>
                <w:numId w:val="162"/>
              </w:numPr>
              <w:rPr>
                <w:sz w:val="18"/>
                <w:szCs w:val="18"/>
              </w:rPr>
            </w:pPr>
            <w:r w:rsidRPr="00A65083">
              <w:rPr>
                <w:sz w:val="18"/>
                <w:szCs w:val="18"/>
              </w:rPr>
              <w:t>Consider potential drug interactions, contraindications, allergies, therapeutic duplications and any other potential problems (e.g., adverse side effects)</w:t>
            </w:r>
            <w:r w:rsidR="007145BE">
              <w:rPr>
                <w:sz w:val="18"/>
                <w:szCs w:val="18"/>
              </w:rPr>
              <w:t>.</w:t>
            </w:r>
            <w:r w:rsidRPr="00A65083">
              <w:rPr>
                <w:sz w:val="18"/>
                <w:szCs w:val="18"/>
              </w:rPr>
              <w:t> </w:t>
            </w:r>
          </w:p>
          <w:p w14:paraId="00917251" w14:textId="77777777" w:rsidR="0042199F" w:rsidRPr="00A65083" w:rsidRDefault="0042199F" w:rsidP="0091209D">
            <w:pPr>
              <w:pStyle w:val="ListParagraph"/>
              <w:numPr>
                <w:ilvl w:val="0"/>
                <w:numId w:val="162"/>
              </w:numPr>
              <w:rPr>
                <w:sz w:val="18"/>
                <w:szCs w:val="18"/>
              </w:rPr>
            </w:pPr>
            <w:r w:rsidRPr="00A65083">
              <w:rPr>
                <w:sz w:val="18"/>
                <w:szCs w:val="18"/>
              </w:rPr>
              <w:t>Use current, evidence-based resources to support their decision-making</w:t>
            </w:r>
            <w:r w:rsidR="007145BE">
              <w:rPr>
                <w:sz w:val="18"/>
                <w:szCs w:val="18"/>
              </w:rPr>
              <w:t>.</w:t>
            </w:r>
            <w:r w:rsidRPr="00A65083">
              <w:rPr>
                <w:sz w:val="18"/>
                <w:szCs w:val="18"/>
              </w:rPr>
              <w:t> </w:t>
            </w:r>
          </w:p>
          <w:p w14:paraId="66DB2FAA" w14:textId="77777777" w:rsidR="0042199F" w:rsidRPr="00A65083" w:rsidRDefault="0042199F" w:rsidP="0091209D">
            <w:pPr>
              <w:pStyle w:val="ListParagraph"/>
              <w:numPr>
                <w:ilvl w:val="0"/>
                <w:numId w:val="162"/>
              </w:numPr>
              <w:rPr>
                <w:sz w:val="18"/>
                <w:szCs w:val="18"/>
              </w:rPr>
            </w:pPr>
            <w:r w:rsidRPr="00A65083">
              <w:rPr>
                <w:sz w:val="18"/>
                <w:szCs w:val="18"/>
              </w:rPr>
              <w:t>Consider the client’s ability to follow the medication regimen</w:t>
            </w:r>
            <w:r w:rsidR="007145BE">
              <w:rPr>
                <w:sz w:val="18"/>
                <w:szCs w:val="18"/>
              </w:rPr>
              <w:t>.</w:t>
            </w:r>
            <w:r w:rsidRPr="00A65083">
              <w:rPr>
                <w:sz w:val="18"/>
                <w:szCs w:val="18"/>
              </w:rPr>
              <w:t> </w:t>
            </w:r>
          </w:p>
        </w:tc>
        <w:tc>
          <w:tcPr>
            <w:tcW w:w="612" w:type="dxa"/>
          </w:tcPr>
          <w:p w14:paraId="01C08D57" w14:textId="77777777" w:rsidR="0042199F" w:rsidRPr="007B5511" w:rsidRDefault="0042199F" w:rsidP="00DF3BBD">
            <w:pPr>
              <w:rPr>
                <w:sz w:val="18"/>
                <w:szCs w:val="18"/>
              </w:rPr>
            </w:pPr>
          </w:p>
        </w:tc>
        <w:tc>
          <w:tcPr>
            <w:tcW w:w="567" w:type="dxa"/>
          </w:tcPr>
          <w:p w14:paraId="52FAF5DB" w14:textId="77777777" w:rsidR="0042199F" w:rsidRPr="007B5511" w:rsidRDefault="0042199F" w:rsidP="00DF3BBD">
            <w:pPr>
              <w:rPr>
                <w:sz w:val="18"/>
                <w:szCs w:val="18"/>
              </w:rPr>
            </w:pPr>
          </w:p>
        </w:tc>
        <w:tc>
          <w:tcPr>
            <w:tcW w:w="659" w:type="dxa"/>
          </w:tcPr>
          <w:p w14:paraId="00B6B5B2" w14:textId="77777777" w:rsidR="0042199F" w:rsidRPr="007B5511" w:rsidRDefault="005B195A" w:rsidP="00DF3BBD">
            <w:pPr>
              <w:rPr>
                <w:sz w:val="18"/>
                <w:szCs w:val="18"/>
              </w:rPr>
            </w:pPr>
            <w:r w:rsidRPr="00E175C3">
              <w:rPr>
                <w:sz w:val="36"/>
                <w:szCs w:val="36"/>
              </w:rPr>
              <w:sym w:font="Wingdings 2" w:char="F050"/>
            </w:r>
          </w:p>
        </w:tc>
        <w:tc>
          <w:tcPr>
            <w:tcW w:w="617" w:type="dxa"/>
          </w:tcPr>
          <w:p w14:paraId="7C651DB1" w14:textId="77777777" w:rsidR="0042199F" w:rsidRPr="007B5511" w:rsidRDefault="0042199F" w:rsidP="00DF3BBD">
            <w:pPr>
              <w:rPr>
                <w:sz w:val="18"/>
                <w:szCs w:val="18"/>
              </w:rPr>
            </w:pPr>
          </w:p>
        </w:tc>
        <w:tc>
          <w:tcPr>
            <w:tcW w:w="567" w:type="dxa"/>
          </w:tcPr>
          <w:p w14:paraId="4E30F9B3" w14:textId="77777777" w:rsidR="0042199F" w:rsidRPr="007B5511" w:rsidRDefault="0042199F" w:rsidP="00DF3BBD">
            <w:pPr>
              <w:rPr>
                <w:sz w:val="18"/>
                <w:szCs w:val="18"/>
              </w:rPr>
            </w:pPr>
            <w:r w:rsidRPr="00865488">
              <w:rPr>
                <w:sz w:val="36"/>
                <w:szCs w:val="36"/>
              </w:rPr>
              <w:sym w:font="Wingdings 2" w:char="F050"/>
            </w:r>
          </w:p>
        </w:tc>
        <w:tc>
          <w:tcPr>
            <w:tcW w:w="652" w:type="dxa"/>
          </w:tcPr>
          <w:p w14:paraId="47E82AB5" w14:textId="77777777" w:rsidR="0042199F" w:rsidRPr="007B5511" w:rsidRDefault="0042199F" w:rsidP="00DF3BBD">
            <w:pPr>
              <w:rPr>
                <w:sz w:val="18"/>
                <w:szCs w:val="18"/>
              </w:rPr>
            </w:pPr>
            <w:r w:rsidRPr="00242AE0">
              <w:rPr>
                <w:sz w:val="36"/>
                <w:szCs w:val="36"/>
              </w:rPr>
              <w:sym w:font="Wingdings 2" w:char="F050"/>
            </w:r>
          </w:p>
        </w:tc>
        <w:tc>
          <w:tcPr>
            <w:tcW w:w="612" w:type="dxa"/>
          </w:tcPr>
          <w:p w14:paraId="30BB4410" w14:textId="77777777" w:rsidR="0042199F" w:rsidRPr="007B5511" w:rsidRDefault="0042199F" w:rsidP="00DF3BBD">
            <w:pPr>
              <w:rPr>
                <w:sz w:val="18"/>
                <w:szCs w:val="18"/>
              </w:rPr>
            </w:pPr>
            <w:r w:rsidRPr="00854994">
              <w:rPr>
                <w:sz w:val="36"/>
                <w:szCs w:val="36"/>
              </w:rPr>
              <w:sym w:font="Wingdings 2" w:char="F050"/>
            </w:r>
          </w:p>
        </w:tc>
        <w:tc>
          <w:tcPr>
            <w:tcW w:w="612" w:type="dxa"/>
          </w:tcPr>
          <w:p w14:paraId="1B2ED948" w14:textId="77777777" w:rsidR="0042199F" w:rsidRPr="007B5511" w:rsidRDefault="0042199F" w:rsidP="00DF3BBD">
            <w:pPr>
              <w:rPr>
                <w:sz w:val="18"/>
                <w:szCs w:val="18"/>
              </w:rPr>
            </w:pPr>
            <w:r w:rsidRPr="00854994">
              <w:rPr>
                <w:sz w:val="36"/>
                <w:szCs w:val="36"/>
              </w:rPr>
              <w:sym w:font="Wingdings 2" w:char="F050"/>
            </w:r>
          </w:p>
        </w:tc>
      </w:tr>
      <w:tr w:rsidR="0042199F" w:rsidRPr="007B5511" w14:paraId="79BE3888" w14:textId="77777777" w:rsidTr="00DF3BBD">
        <w:tc>
          <w:tcPr>
            <w:tcW w:w="5195" w:type="dxa"/>
            <w:tcBorders>
              <w:bottom w:val="single" w:sz="4" w:space="0" w:color="auto"/>
            </w:tcBorders>
          </w:tcPr>
          <w:p w14:paraId="435B8C7B" w14:textId="77777777" w:rsidR="0042199F" w:rsidRPr="003A283B" w:rsidRDefault="0042199F" w:rsidP="0091209D">
            <w:pPr>
              <w:pStyle w:val="ListParagraph"/>
              <w:numPr>
                <w:ilvl w:val="0"/>
                <w:numId w:val="160"/>
              </w:numPr>
              <w:rPr>
                <w:sz w:val="18"/>
                <w:szCs w:val="18"/>
              </w:rPr>
            </w:pPr>
            <w:r w:rsidRPr="003A283B">
              <w:rPr>
                <w:sz w:val="18"/>
                <w:szCs w:val="18"/>
              </w:rPr>
              <w:t>When taking steps to ensure proper use, LPNs:</w:t>
            </w:r>
          </w:p>
          <w:p w14:paraId="2A292E91" w14:textId="77777777" w:rsidR="0042199F" w:rsidRPr="003A283B" w:rsidRDefault="0042199F" w:rsidP="0091209D">
            <w:pPr>
              <w:pStyle w:val="ListParagraph"/>
              <w:numPr>
                <w:ilvl w:val="0"/>
                <w:numId w:val="163"/>
              </w:numPr>
              <w:rPr>
                <w:sz w:val="18"/>
                <w:szCs w:val="18"/>
              </w:rPr>
            </w:pPr>
            <w:r w:rsidRPr="003A283B">
              <w:rPr>
                <w:sz w:val="18"/>
                <w:szCs w:val="18"/>
              </w:rPr>
              <w:t>Label the medication legibly with the:</w:t>
            </w:r>
          </w:p>
          <w:p w14:paraId="08EC2907" w14:textId="77777777" w:rsidR="0042199F" w:rsidRPr="003A283B" w:rsidRDefault="0042199F" w:rsidP="0091209D">
            <w:pPr>
              <w:pStyle w:val="ListParagraph"/>
              <w:numPr>
                <w:ilvl w:val="0"/>
                <w:numId w:val="164"/>
              </w:numPr>
              <w:rPr>
                <w:sz w:val="18"/>
                <w:szCs w:val="18"/>
              </w:rPr>
            </w:pPr>
            <w:r w:rsidRPr="003A283B">
              <w:rPr>
                <w:sz w:val="18"/>
                <w:szCs w:val="18"/>
              </w:rPr>
              <w:t>Client’s name, date of birth and personal health number or medical record number</w:t>
            </w:r>
            <w:r w:rsidR="007145BE">
              <w:rPr>
                <w:sz w:val="18"/>
                <w:szCs w:val="18"/>
              </w:rPr>
              <w:t>.</w:t>
            </w:r>
          </w:p>
          <w:p w14:paraId="66EE956E" w14:textId="77777777" w:rsidR="0042199F" w:rsidRPr="003A283B" w:rsidRDefault="0042199F" w:rsidP="0091209D">
            <w:pPr>
              <w:pStyle w:val="ListParagraph"/>
              <w:numPr>
                <w:ilvl w:val="0"/>
                <w:numId w:val="164"/>
              </w:numPr>
              <w:rPr>
                <w:sz w:val="18"/>
                <w:szCs w:val="18"/>
              </w:rPr>
            </w:pPr>
            <w:r w:rsidRPr="003A283B">
              <w:rPr>
                <w:sz w:val="18"/>
                <w:szCs w:val="18"/>
              </w:rPr>
              <w:t>Medication name, dosage, route and (where appropriate) strength</w:t>
            </w:r>
            <w:r w:rsidR="007145BE">
              <w:rPr>
                <w:sz w:val="18"/>
                <w:szCs w:val="18"/>
              </w:rPr>
              <w:t>.</w:t>
            </w:r>
          </w:p>
          <w:p w14:paraId="69E79D63" w14:textId="77777777" w:rsidR="0042199F" w:rsidRPr="003A283B" w:rsidRDefault="0042199F" w:rsidP="0091209D">
            <w:pPr>
              <w:pStyle w:val="ListParagraph"/>
              <w:numPr>
                <w:ilvl w:val="0"/>
                <w:numId w:val="164"/>
              </w:numPr>
              <w:rPr>
                <w:sz w:val="18"/>
                <w:szCs w:val="18"/>
              </w:rPr>
            </w:pPr>
            <w:r w:rsidRPr="003A283B">
              <w:rPr>
                <w:sz w:val="18"/>
                <w:szCs w:val="18"/>
              </w:rPr>
              <w:t>Directions for use</w:t>
            </w:r>
            <w:r w:rsidR="007145BE">
              <w:rPr>
                <w:sz w:val="18"/>
                <w:szCs w:val="18"/>
              </w:rPr>
              <w:t>.</w:t>
            </w:r>
          </w:p>
          <w:p w14:paraId="758DC58A" w14:textId="77777777" w:rsidR="0042199F" w:rsidRPr="003A283B" w:rsidRDefault="0042199F" w:rsidP="0091209D">
            <w:pPr>
              <w:pStyle w:val="ListParagraph"/>
              <w:numPr>
                <w:ilvl w:val="0"/>
                <w:numId w:val="164"/>
              </w:numPr>
              <w:rPr>
                <w:sz w:val="18"/>
                <w:szCs w:val="18"/>
              </w:rPr>
            </w:pPr>
            <w:r w:rsidRPr="003A283B">
              <w:rPr>
                <w:sz w:val="18"/>
                <w:szCs w:val="18"/>
              </w:rPr>
              <w:t>Quantity dispensed</w:t>
            </w:r>
            <w:r w:rsidR="007145BE">
              <w:rPr>
                <w:sz w:val="18"/>
                <w:szCs w:val="18"/>
              </w:rPr>
              <w:t>.</w:t>
            </w:r>
          </w:p>
          <w:p w14:paraId="5AE03285" w14:textId="77777777" w:rsidR="0042199F" w:rsidRPr="003A283B" w:rsidRDefault="0042199F" w:rsidP="0091209D">
            <w:pPr>
              <w:pStyle w:val="ListParagraph"/>
              <w:numPr>
                <w:ilvl w:val="0"/>
                <w:numId w:val="164"/>
              </w:numPr>
              <w:rPr>
                <w:sz w:val="18"/>
                <w:szCs w:val="18"/>
              </w:rPr>
            </w:pPr>
            <w:r w:rsidRPr="003A283B">
              <w:rPr>
                <w:sz w:val="18"/>
                <w:szCs w:val="18"/>
              </w:rPr>
              <w:t>Date dispensed</w:t>
            </w:r>
            <w:r w:rsidR="007145BE">
              <w:rPr>
                <w:sz w:val="18"/>
                <w:szCs w:val="18"/>
              </w:rPr>
              <w:t>.</w:t>
            </w:r>
          </w:p>
          <w:p w14:paraId="65FF0E07" w14:textId="77777777" w:rsidR="0042199F" w:rsidRPr="003A283B" w:rsidRDefault="0042199F" w:rsidP="0091209D">
            <w:pPr>
              <w:pStyle w:val="ListParagraph"/>
              <w:numPr>
                <w:ilvl w:val="0"/>
                <w:numId w:val="164"/>
              </w:numPr>
              <w:rPr>
                <w:sz w:val="18"/>
                <w:szCs w:val="18"/>
              </w:rPr>
            </w:pPr>
            <w:r w:rsidRPr="003A283B">
              <w:rPr>
                <w:sz w:val="18"/>
                <w:szCs w:val="18"/>
              </w:rPr>
              <w:t>Initials of the LPN dispensing the medication</w:t>
            </w:r>
            <w:r w:rsidR="007145BE">
              <w:rPr>
                <w:sz w:val="18"/>
                <w:szCs w:val="18"/>
              </w:rPr>
              <w:t>.</w:t>
            </w:r>
          </w:p>
          <w:p w14:paraId="04CA0A19" w14:textId="77777777" w:rsidR="0042199F" w:rsidRPr="003A283B" w:rsidRDefault="0042199F" w:rsidP="0091209D">
            <w:pPr>
              <w:pStyle w:val="ListParagraph"/>
              <w:numPr>
                <w:ilvl w:val="0"/>
                <w:numId w:val="164"/>
              </w:numPr>
              <w:rPr>
                <w:sz w:val="18"/>
                <w:szCs w:val="18"/>
              </w:rPr>
            </w:pPr>
            <w:r w:rsidRPr="003A283B">
              <w:rPr>
                <w:sz w:val="18"/>
                <w:szCs w:val="18"/>
              </w:rPr>
              <w:t>Name, address and telephone number of the agency that dispensed the medication</w:t>
            </w:r>
            <w:r w:rsidR="007145BE">
              <w:rPr>
                <w:sz w:val="18"/>
                <w:szCs w:val="18"/>
              </w:rPr>
              <w:t>.</w:t>
            </w:r>
          </w:p>
          <w:p w14:paraId="55F2159B" w14:textId="77777777" w:rsidR="0042199F" w:rsidRPr="003A283B" w:rsidRDefault="0042199F" w:rsidP="0091209D">
            <w:pPr>
              <w:pStyle w:val="ListParagraph"/>
              <w:numPr>
                <w:ilvl w:val="0"/>
                <w:numId w:val="164"/>
              </w:numPr>
              <w:rPr>
                <w:sz w:val="18"/>
                <w:szCs w:val="18"/>
              </w:rPr>
            </w:pPr>
            <w:r w:rsidRPr="003A283B">
              <w:rPr>
                <w:sz w:val="18"/>
                <w:szCs w:val="18"/>
              </w:rPr>
              <w:t>Any other information that is appropriate/specific to the medication</w:t>
            </w:r>
            <w:r w:rsidR="007145BE">
              <w:rPr>
                <w:sz w:val="18"/>
                <w:szCs w:val="18"/>
              </w:rPr>
              <w:t>.</w:t>
            </w:r>
          </w:p>
          <w:p w14:paraId="4333C1D0" w14:textId="77777777" w:rsidR="0042199F" w:rsidRPr="003A283B" w:rsidRDefault="0042199F" w:rsidP="0091209D">
            <w:pPr>
              <w:pStyle w:val="ListParagraph"/>
              <w:numPr>
                <w:ilvl w:val="0"/>
                <w:numId w:val="165"/>
              </w:numPr>
              <w:rPr>
                <w:sz w:val="18"/>
                <w:szCs w:val="18"/>
              </w:rPr>
            </w:pPr>
            <w:r w:rsidRPr="003A283B">
              <w:rPr>
                <w:sz w:val="18"/>
                <w:szCs w:val="18"/>
              </w:rPr>
              <w:t>Package the medication in a way that is most appropriate for the client</w:t>
            </w:r>
            <w:r w:rsidR="007145BE">
              <w:rPr>
                <w:sz w:val="18"/>
                <w:szCs w:val="18"/>
              </w:rPr>
              <w:t>.</w:t>
            </w:r>
          </w:p>
          <w:p w14:paraId="339F0E9F" w14:textId="77777777" w:rsidR="0042199F" w:rsidRPr="003A283B" w:rsidRDefault="0042199F" w:rsidP="0091209D">
            <w:pPr>
              <w:pStyle w:val="ListParagraph"/>
              <w:numPr>
                <w:ilvl w:val="0"/>
                <w:numId w:val="165"/>
              </w:numPr>
              <w:rPr>
                <w:sz w:val="18"/>
                <w:szCs w:val="18"/>
              </w:rPr>
            </w:pPr>
            <w:r w:rsidRPr="003A283B">
              <w:rPr>
                <w:sz w:val="18"/>
                <w:szCs w:val="18"/>
              </w:rPr>
              <w:t>Hand the medication directly to the client or delegate</w:t>
            </w:r>
            <w:r w:rsidR="007145BE">
              <w:rPr>
                <w:sz w:val="18"/>
                <w:szCs w:val="18"/>
              </w:rPr>
              <w:t>.</w:t>
            </w:r>
          </w:p>
          <w:p w14:paraId="7800BD3B" w14:textId="77777777" w:rsidR="0042199F" w:rsidRPr="003A283B" w:rsidRDefault="0042199F" w:rsidP="0091209D">
            <w:pPr>
              <w:pStyle w:val="ListParagraph"/>
              <w:numPr>
                <w:ilvl w:val="0"/>
                <w:numId w:val="165"/>
              </w:numPr>
              <w:rPr>
                <w:sz w:val="18"/>
                <w:szCs w:val="18"/>
              </w:rPr>
            </w:pPr>
            <w:r w:rsidRPr="003A283B">
              <w:rPr>
                <w:sz w:val="18"/>
                <w:szCs w:val="18"/>
              </w:rPr>
              <w:t>Provide education to the client or delegate that includes:</w:t>
            </w:r>
          </w:p>
          <w:p w14:paraId="4F68679C" w14:textId="77777777" w:rsidR="0042199F" w:rsidRPr="003A283B" w:rsidRDefault="0042199F" w:rsidP="0091209D">
            <w:pPr>
              <w:pStyle w:val="ListParagraph"/>
              <w:numPr>
                <w:ilvl w:val="0"/>
                <w:numId w:val="166"/>
              </w:numPr>
              <w:rPr>
                <w:sz w:val="18"/>
                <w:szCs w:val="18"/>
              </w:rPr>
            </w:pPr>
            <w:r w:rsidRPr="003A283B">
              <w:rPr>
                <w:sz w:val="18"/>
                <w:szCs w:val="18"/>
              </w:rPr>
              <w:t>The purpose of the medication</w:t>
            </w:r>
            <w:r w:rsidR="007145BE">
              <w:rPr>
                <w:sz w:val="18"/>
                <w:szCs w:val="18"/>
              </w:rPr>
              <w:t>.</w:t>
            </w:r>
          </w:p>
          <w:p w14:paraId="735BAA27" w14:textId="77777777" w:rsidR="0042199F" w:rsidRPr="003A283B" w:rsidRDefault="0042199F" w:rsidP="0091209D">
            <w:pPr>
              <w:pStyle w:val="ListParagraph"/>
              <w:numPr>
                <w:ilvl w:val="0"/>
                <w:numId w:val="166"/>
              </w:numPr>
              <w:rPr>
                <w:sz w:val="18"/>
                <w:szCs w:val="18"/>
              </w:rPr>
            </w:pPr>
            <w:r w:rsidRPr="003A283B">
              <w:rPr>
                <w:sz w:val="18"/>
                <w:szCs w:val="18"/>
              </w:rPr>
              <w:t>The dosage regime, expected benefits, potential side effects, storage requirements and instructions required to achieve a therapeutic response</w:t>
            </w:r>
            <w:r w:rsidR="007145BE">
              <w:rPr>
                <w:sz w:val="18"/>
                <w:szCs w:val="18"/>
              </w:rPr>
              <w:t>.</w:t>
            </w:r>
          </w:p>
          <w:p w14:paraId="1E9B9C3F" w14:textId="77777777" w:rsidR="0042199F" w:rsidRPr="003A283B" w:rsidRDefault="0042199F" w:rsidP="0091209D">
            <w:pPr>
              <w:pStyle w:val="ListParagraph"/>
              <w:numPr>
                <w:ilvl w:val="0"/>
                <w:numId w:val="166"/>
              </w:numPr>
              <w:rPr>
                <w:sz w:val="18"/>
                <w:szCs w:val="18"/>
              </w:rPr>
            </w:pPr>
            <w:r w:rsidRPr="003A283B">
              <w:rPr>
                <w:sz w:val="18"/>
                <w:szCs w:val="18"/>
              </w:rPr>
              <w:t>Written information about the medication</w:t>
            </w:r>
            <w:r w:rsidR="007145BE">
              <w:rPr>
                <w:sz w:val="18"/>
                <w:szCs w:val="18"/>
              </w:rPr>
              <w:t>.</w:t>
            </w:r>
          </w:p>
          <w:p w14:paraId="52C5DCF3" w14:textId="77777777" w:rsidR="0042199F" w:rsidRPr="00BC71BC" w:rsidRDefault="0042199F" w:rsidP="0091209D">
            <w:pPr>
              <w:pStyle w:val="ListParagraph"/>
              <w:numPr>
                <w:ilvl w:val="0"/>
                <w:numId w:val="166"/>
              </w:numPr>
              <w:rPr>
                <w:sz w:val="18"/>
                <w:szCs w:val="18"/>
              </w:rPr>
            </w:pPr>
            <w:r w:rsidRPr="000C6D7C">
              <w:rPr>
                <w:sz w:val="18"/>
                <w:szCs w:val="18"/>
              </w:rPr>
              <w:t>Advice on seeking follow-up care</w:t>
            </w:r>
            <w:r w:rsidR="007145BE">
              <w:rPr>
                <w:sz w:val="18"/>
                <w:szCs w:val="18"/>
              </w:rPr>
              <w:t>.</w:t>
            </w:r>
          </w:p>
        </w:tc>
        <w:tc>
          <w:tcPr>
            <w:tcW w:w="612" w:type="dxa"/>
            <w:tcBorders>
              <w:bottom w:val="single" w:sz="4" w:space="0" w:color="auto"/>
            </w:tcBorders>
          </w:tcPr>
          <w:p w14:paraId="0BBA3BBC" w14:textId="77777777" w:rsidR="0042199F" w:rsidRPr="007B5511" w:rsidRDefault="0042199F" w:rsidP="00DF3BBD">
            <w:pPr>
              <w:rPr>
                <w:sz w:val="18"/>
                <w:szCs w:val="18"/>
              </w:rPr>
            </w:pPr>
          </w:p>
        </w:tc>
        <w:tc>
          <w:tcPr>
            <w:tcW w:w="567" w:type="dxa"/>
            <w:tcBorders>
              <w:bottom w:val="single" w:sz="4" w:space="0" w:color="auto"/>
            </w:tcBorders>
          </w:tcPr>
          <w:p w14:paraId="02924C87" w14:textId="77777777" w:rsidR="0042199F" w:rsidRPr="007B5511" w:rsidRDefault="0042199F" w:rsidP="00DF3BBD">
            <w:pPr>
              <w:rPr>
                <w:sz w:val="18"/>
                <w:szCs w:val="18"/>
              </w:rPr>
            </w:pPr>
          </w:p>
        </w:tc>
        <w:tc>
          <w:tcPr>
            <w:tcW w:w="659" w:type="dxa"/>
            <w:tcBorders>
              <w:bottom w:val="single" w:sz="4" w:space="0" w:color="auto"/>
            </w:tcBorders>
          </w:tcPr>
          <w:p w14:paraId="418E977B" w14:textId="77777777" w:rsidR="0042199F" w:rsidRPr="007B5511" w:rsidRDefault="0042199F" w:rsidP="00DF3BBD">
            <w:pPr>
              <w:rPr>
                <w:sz w:val="18"/>
                <w:szCs w:val="18"/>
              </w:rPr>
            </w:pPr>
          </w:p>
        </w:tc>
        <w:tc>
          <w:tcPr>
            <w:tcW w:w="617" w:type="dxa"/>
            <w:tcBorders>
              <w:bottom w:val="single" w:sz="4" w:space="0" w:color="auto"/>
            </w:tcBorders>
          </w:tcPr>
          <w:p w14:paraId="16562B9F" w14:textId="77777777" w:rsidR="0042199F" w:rsidRPr="007B5511" w:rsidRDefault="0042199F" w:rsidP="00DF3BBD">
            <w:pPr>
              <w:rPr>
                <w:sz w:val="18"/>
                <w:szCs w:val="18"/>
              </w:rPr>
            </w:pPr>
          </w:p>
        </w:tc>
        <w:tc>
          <w:tcPr>
            <w:tcW w:w="567" w:type="dxa"/>
            <w:tcBorders>
              <w:bottom w:val="single" w:sz="4" w:space="0" w:color="auto"/>
            </w:tcBorders>
          </w:tcPr>
          <w:p w14:paraId="02D42664" w14:textId="77777777" w:rsidR="0042199F" w:rsidRPr="007B5511" w:rsidRDefault="0042199F" w:rsidP="00DF3BBD">
            <w:pPr>
              <w:rPr>
                <w:sz w:val="18"/>
                <w:szCs w:val="18"/>
              </w:rPr>
            </w:pPr>
            <w:r w:rsidRPr="00865488">
              <w:rPr>
                <w:sz w:val="36"/>
                <w:szCs w:val="36"/>
              </w:rPr>
              <w:sym w:font="Wingdings 2" w:char="F050"/>
            </w:r>
          </w:p>
        </w:tc>
        <w:tc>
          <w:tcPr>
            <w:tcW w:w="652" w:type="dxa"/>
            <w:tcBorders>
              <w:bottom w:val="single" w:sz="4" w:space="0" w:color="auto"/>
            </w:tcBorders>
          </w:tcPr>
          <w:p w14:paraId="1FD18393" w14:textId="77777777" w:rsidR="0042199F" w:rsidRPr="007B5511" w:rsidRDefault="0042199F" w:rsidP="00DF3BBD">
            <w:pPr>
              <w:rPr>
                <w:sz w:val="18"/>
                <w:szCs w:val="18"/>
              </w:rPr>
            </w:pPr>
            <w:r w:rsidRPr="00242AE0">
              <w:rPr>
                <w:sz w:val="36"/>
                <w:szCs w:val="36"/>
              </w:rPr>
              <w:sym w:font="Wingdings 2" w:char="F050"/>
            </w:r>
          </w:p>
        </w:tc>
        <w:tc>
          <w:tcPr>
            <w:tcW w:w="612" w:type="dxa"/>
            <w:tcBorders>
              <w:bottom w:val="single" w:sz="4" w:space="0" w:color="auto"/>
            </w:tcBorders>
          </w:tcPr>
          <w:p w14:paraId="43B16F8D" w14:textId="77777777" w:rsidR="0042199F" w:rsidRPr="007B5511" w:rsidRDefault="0042199F" w:rsidP="00DF3BBD">
            <w:pPr>
              <w:rPr>
                <w:sz w:val="18"/>
                <w:szCs w:val="18"/>
              </w:rPr>
            </w:pPr>
            <w:r w:rsidRPr="00854994">
              <w:rPr>
                <w:sz w:val="36"/>
                <w:szCs w:val="36"/>
              </w:rPr>
              <w:sym w:font="Wingdings 2" w:char="F050"/>
            </w:r>
          </w:p>
        </w:tc>
        <w:tc>
          <w:tcPr>
            <w:tcW w:w="612" w:type="dxa"/>
            <w:tcBorders>
              <w:bottom w:val="single" w:sz="4" w:space="0" w:color="auto"/>
            </w:tcBorders>
          </w:tcPr>
          <w:p w14:paraId="09115A34" w14:textId="77777777" w:rsidR="0042199F" w:rsidRPr="007B5511" w:rsidRDefault="0042199F" w:rsidP="00DF3BBD">
            <w:pPr>
              <w:rPr>
                <w:sz w:val="18"/>
                <w:szCs w:val="18"/>
              </w:rPr>
            </w:pPr>
            <w:r w:rsidRPr="00854994">
              <w:rPr>
                <w:sz w:val="36"/>
                <w:szCs w:val="36"/>
              </w:rPr>
              <w:sym w:font="Wingdings 2" w:char="F050"/>
            </w:r>
          </w:p>
        </w:tc>
      </w:tr>
      <w:tr w:rsidR="0042199F" w:rsidRPr="007B5511" w14:paraId="37BB745D" w14:textId="77777777" w:rsidTr="00DF3BBD">
        <w:trPr>
          <w:trHeight w:val="2743"/>
        </w:trPr>
        <w:tc>
          <w:tcPr>
            <w:tcW w:w="5195" w:type="dxa"/>
            <w:tcBorders>
              <w:bottom w:val="single" w:sz="4" w:space="0" w:color="auto"/>
            </w:tcBorders>
          </w:tcPr>
          <w:p w14:paraId="118BA9BA" w14:textId="77777777" w:rsidR="0042199F" w:rsidRPr="00D7387B" w:rsidRDefault="0042199F" w:rsidP="0091209D">
            <w:pPr>
              <w:pStyle w:val="ListParagraph"/>
              <w:numPr>
                <w:ilvl w:val="0"/>
                <w:numId w:val="160"/>
              </w:numPr>
              <w:rPr>
                <w:sz w:val="18"/>
                <w:szCs w:val="18"/>
              </w:rPr>
            </w:pPr>
            <w:r w:rsidRPr="00D7387B">
              <w:rPr>
                <w:sz w:val="18"/>
                <w:szCs w:val="18"/>
              </w:rPr>
              <w:t>LPNs document dispensing information on the client record each time a medication is dispensed, including:</w:t>
            </w:r>
          </w:p>
          <w:p w14:paraId="35FB02D6" w14:textId="77777777" w:rsidR="0042199F" w:rsidRPr="00D7387B" w:rsidRDefault="0042199F" w:rsidP="0091209D">
            <w:pPr>
              <w:pStyle w:val="ListParagraph"/>
              <w:numPr>
                <w:ilvl w:val="0"/>
                <w:numId w:val="167"/>
              </w:numPr>
              <w:rPr>
                <w:sz w:val="18"/>
                <w:szCs w:val="18"/>
              </w:rPr>
            </w:pPr>
            <w:r w:rsidRPr="00D7387B">
              <w:rPr>
                <w:sz w:val="18"/>
                <w:szCs w:val="18"/>
              </w:rPr>
              <w:t>Client name, address, phone number, date of birth, gender and, when available, allergies and adverse reactions</w:t>
            </w:r>
            <w:r w:rsidR="007145BE">
              <w:rPr>
                <w:sz w:val="18"/>
                <w:szCs w:val="18"/>
              </w:rPr>
              <w:t>.</w:t>
            </w:r>
          </w:p>
          <w:p w14:paraId="79A8A368" w14:textId="77777777" w:rsidR="0042199F" w:rsidRPr="00D7387B" w:rsidRDefault="0042199F" w:rsidP="0091209D">
            <w:pPr>
              <w:pStyle w:val="ListParagraph"/>
              <w:numPr>
                <w:ilvl w:val="0"/>
                <w:numId w:val="167"/>
              </w:numPr>
              <w:rPr>
                <w:sz w:val="18"/>
                <w:szCs w:val="18"/>
              </w:rPr>
            </w:pPr>
            <w:r w:rsidRPr="00D7387B">
              <w:rPr>
                <w:sz w:val="18"/>
                <w:szCs w:val="18"/>
              </w:rPr>
              <w:t>Name of delegate to whom medication was provided, if applicable</w:t>
            </w:r>
            <w:r w:rsidR="007145BE">
              <w:rPr>
                <w:sz w:val="18"/>
                <w:szCs w:val="18"/>
              </w:rPr>
              <w:t>.</w:t>
            </w:r>
          </w:p>
          <w:p w14:paraId="5591BA8D" w14:textId="77777777" w:rsidR="0042199F" w:rsidRPr="00D7387B" w:rsidRDefault="0042199F" w:rsidP="0091209D">
            <w:pPr>
              <w:pStyle w:val="ListParagraph"/>
              <w:numPr>
                <w:ilvl w:val="0"/>
                <w:numId w:val="167"/>
              </w:numPr>
              <w:rPr>
                <w:sz w:val="18"/>
                <w:szCs w:val="18"/>
              </w:rPr>
            </w:pPr>
            <w:r w:rsidRPr="00D7387B">
              <w:rPr>
                <w:sz w:val="18"/>
                <w:szCs w:val="18"/>
              </w:rPr>
              <w:t>Date dispensed</w:t>
            </w:r>
            <w:r w:rsidR="007145BE">
              <w:rPr>
                <w:sz w:val="18"/>
                <w:szCs w:val="18"/>
              </w:rPr>
              <w:t>.</w:t>
            </w:r>
          </w:p>
          <w:p w14:paraId="52AE911B" w14:textId="77777777" w:rsidR="0042199F" w:rsidRPr="00D7387B" w:rsidRDefault="0042199F" w:rsidP="0091209D">
            <w:pPr>
              <w:pStyle w:val="ListParagraph"/>
              <w:numPr>
                <w:ilvl w:val="0"/>
                <w:numId w:val="167"/>
              </w:numPr>
              <w:rPr>
                <w:sz w:val="18"/>
                <w:szCs w:val="18"/>
              </w:rPr>
            </w:pPr>
            <w:r w:rsidRPr="00D7387B">
              <w:rPr>
                <w:sz w:val="18"/>
                <w:szCs w:val="18"/>
              </w:rPr>
              <w:t>Name, strength and dosage of medication</w:t>
            </w:r>
            <w:r w:rsidR="007145BE">
              <w:rPr>
                <w:sz w:val="18"/>
                <w:szCs w:val="18"/>
              </w:rPr>
              <w:t>.</w:t>
            </w:r>
          </w:p>
          <w:p w14:paraId="0E01A981" w14:textId="77777777" w:rsidR="0042199F" w:rsidRPr="00D7387B" w:rsidRDefault="0042199F" w:rsidP="0091209D">
            <w:pPr>
              <w:pStyle w:val="ListParagraph"/>
              <w:numPr>
                <w:ilvl w:val="0"/>
                <w:numId w:val="167"/>
              </w:numPr>
              <w:rPr>
                <w:sz w:val="18"/>
                <w:szCs w:val="18"/>
              </w:rPr>
            </w:pPr>
            <w:r w:rsidRPr="00D7387B">
              <w:rPr>
                <w:sz w:val="18"/>
                <w:szCs w:val="18"/>
              </w:rPr>
              <w:t>Quantity dispensed</w:t>
            </w:r>
            <w:r w:rsidR="007145BE">
              <w:rPr>
                <w:sz w:val="18"/>
                <w:szCs w:val="18"/>
              </w:rPr>
              <w:t>.</w:t>
            </w:r>
          </w:p>
          <w:p w14:paraId="70D07488" w14:textId="77777777" w:rsidR="0042199F" w:rsidRPr="00D7387B" w:rsidRDefault="0042199F" w:rsidP="0091209D">
            <w:pPr>
              <w:pStyle w:val="ListParagraph"/>
              <w:numPr>
                <w:ilvl w:val="0"/>
                <w:numId w:val="167"/>
              </w:numPr>
              <w:rPr>
                <w:sz w:val="18"/>
                <w:szCs w:val="18"/>
              </w:rPr>
            </w:pPr>
            <w:r w:rsidRPr="00D7387B">
              <w:rPr>
                <w:sz w:val="18"/>
                <w:szCs w:val="18"/>
              </w:rPr>
              <w:t>Duration of therapy</w:t>
            </w:r>
            <w:r w:rsidR="007145BE">
              <w:rPr>
                <w:sz w:val="18"/>
                <w:szCs w:val="18"/>
              </w:rPr>
              <w:t>.</w:t>
            </w:r>
          </w:p>
          <w:p w14:paraId="081367DE" w14:textId="77777777" w:rsidR="0042199F" w:rsidRPr="00D7387B" w:rsidRDefault="0042199F" w:rsidP="0091209D">
            <w:pPr>
              <w:pStyle w:val="ListParagraph"/>
              <w:numPr>
                <w:ilvl w:val="0"/>
                <w:numId w:val="167"/>
              </w:numPr>
              <w:rPr>
                <w:sz w:val="18"/>
                <w:szCs w:val="18"/>
              </w:rPr>
            </w:pPr>
            <w:r w:rsidRPr="00D7387B">
              <w:rPr>
                <w:sz w:val="18"/>
                <w:szCs w:val="18"/>
              </w:rPr>
              <w:t>Directions to client</w:t>
            </w:r>
            <w:r w:rsidR="007145BE">
              <w:rPr>
                <w:sz w:val="18"/>
                <w:szCs w:val="18"/>
              </w:rPr>
              <w:t>.</w:t>
            </w:r>
          </w:p>
          <w:p w14:paraId="6B8456D5" w14:textId="77777777" w:rsidR="0042199F" w:rsidRPr="00174164" w:rsidRDefault="0042199F" w:rsidP="0091209D">
            <w:pPr>
              <w:pStyle w:val="ListParagraph"/>
              <w:numPr>
                <w:ilvl w:val="0"/>
                <w:numId w:val="167"/>
              </w:numPr>
              <w:rPr>
                <w:sz w:val="18"/>
                <w:szCs w:val="18"/>
              </w:rPr>
            </w:pPr>
            <w:r w:rsidRPr="00D7387B">
              <w:rPr>
                <w:sz w:val="18"/>
                <w:szCs w:val="18"/>
              </w:rPr>
              <w:t>Signature and title of the person dispensing the medication</w:t>
            </w:r>
            <w:r w:rsidR="007145BE">
              <w:rPr>
                <w:sz w:val="18"/>
                <w:szCs w:val="18"/>
              </w:rPr>
              <w:t>.</w:t>
            </w:r>
          </w:p>
        </w:tc>
        <w:tc>
          <w:tcPr>
            <w:tcW w:w="612" w:type="dxa"/>
            <w:tcBorders>
              <w:bottom w:val="single" w:sz="4" w:space="0" w:color="auto"/>
            </w:tcBorders>
          </w:tcPr>
          <w:p w14:paraId="4F042981" w14:textId="77777777" w:rsidR="0042199F" w:rsidRPr="007B5511" w:rsidRDefault="0042199F" w:rsidP="00DF3BBD">
            <w:pPr>
              <w:rPr>
                <w:sz w:val="18"/>
                <w:szCs w:val="18"/>
              </w:rPr>
            </w:pPr>
          </w:p>
        </w:tc>
        <w:tc>
          <w:tcPr>
            <w:tcW w:w="567" w:type="dxa"/>
            <w:tcBorders>
              <w:bottom w:val="single" w:sz="4" w:space="0" w:color="auto"/>
            </w:tcBorders>
          </w:tcPr>
          <w:p w14:paraId="6DB92B14" w14:textId="77777777" w:rsidR="0042199F" w:rsidRPr="007B5511" w:rsidRDefault="0042199F" w:rsidP="00DF3BBD">
            <w:pPr>
              <w:rPr>
                <w:sz w:val="18"/>
                <w:szCs w:val="18"/>
              </w:rPr>
            </w:pPr>
          </w:p>
        </w:tc>
        <w:tc>
          <w:tcPr>
            <w:tcW w:w="659" w:type="dxa"/>
            <w:tcBorders>
              <w:bottom w:val="single" w:sz="4" w:space="0" w:color="auto"/>
            </w:tcBorders>
          </w:tcPr>
          <w:p w14:paraId="73B689B6" w14:textId="77777777" w:rsidR="0042199F" w:rsidRPr="007B5511" w:rsidRDefault="0042199F" w:rsidP="00DF3BBD">
            <w:pPr>
              <w:rPr>
                <w:sz w:val="18"/>
                <w:szCs w:val="18"/>
              </w:rPr>
            </w:pPr>
          </w:p>
        </w:tc>
        <w:tc>
          <w:tcPr>
            <w:tcW w:w="617" w:type="dxa"/>
            <w:tcBorders>
              <w:bottom w:val="single" w:sz="4" w:space="0" w:color="auto"/>
            </w:tcBorders>
          </w:tcPr>
          <w:p w14:paraId="3CCDF73D" w14:textId="77777777" w:rsidR="0042199F" w:rsidRPr="007B5511" w:rsidRDefault="0042199F" w:rsidP="00DF3BBD">
            <w:pPr>
              <w:rPr>
                <w:sz w:val="18"/>
                <w:szCs w:val="18"/>
              </w:rPr>
            </w:pPr>
          </w:p>
        </w:tc>
        <w:tc>
          <w:tcPr>
            <w:tcW w:w="567" w:type="dxa"/>
            <w:tcBorders>
              <w:bottom w:val="single" w:sz="4" w:space="0" w:color="auto"/>
            </w:tcBorders>
          </w:tcPr>
          <w:p w14:paraId="4492BD32" w14:textId="77777777" w:rsidR="0042199F" w:rsidRPr="007B5511" w:rsidRDefault="0042199F" w:rsidP="00DF3BBD">
            <w:pPr>
              <w:rPr>
                <w:sz w:val="18"/>
                <w:szCs w:val="18"/>
              </w:rPr>
            </w:pPr>
            <w:r w:rsidRPr="00E175C3">
              <w:rPr>
                <w:sz w:val="36"/>
                <w:szCs w:val="36"/>
              </w:rPr>
              <w:sym w:font="Wingdings 2" w:char="F050"/>
            </w:r>
          </w:p>
        </w:tc>
        <w:tc>
          <w:tcPr>
            <w:tcW w:w="652" w:type="dxa"/>
            <w:tcBorders>
              <w:bottom w:val="single" w:sz="4" w:space="0" w:color="auto"/>
            </w:tcBorders>
          </w:tcPr>
          <w:p w14:paraId="4C70FF6E"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2603F7C1" w14:textId="77777777" w:rsidR="0042199F" w:rsidRPr="007B5511" w:rsidRDefault="0042199F" w:rsidP="00DF3BBD">
            <w:pPr>
              <w:rPr>
                <w:sz w:val="18"/>
                <w:szCs w:val="18"/>
              </w:rPr>
            </w:pPr>
            <w:r w:rsidRPr="00854994">
              <w:rPr>
                <w:sz w:val="36"/>
                <w:szCs w:val="36"/>
              </w:rPr>
              <w:sym w:font="Wingdings 2" w:char="F050"/>
            </w:r>
          </w:p>
        </w:tc>
        <w:tc>
          <w:tcPr>
            <w:tcW w:w="612" w:type="dxa"/>
            <w:tcBorders>
              <w:bottom w:val="single" w:sz="4" w:space="0" w:color="auto"/>
            </w:tcBorders>
          </w:tcPr>
          <w:p w14:paraId="014463F6" w14:textId="77777777" w:rsidR="0042199F" w:rsidRPr="007B5511" w:rsidRDefault="0042199F" w:rsidP="00DF3BBD">
            <w:pPr>
              <w:rPr>
                <w:sz w:val="18"/>
                <w:szCs w:val="18"/>
              </w:rPr>
            </w:pPr>
            <w:r w:rsidRPr="00854994">
              <w:rPr>
                <w:sz w:val="36"/>
                <w:szCs w:val="36"/>
              </w:rPr>
              <w:sym w:font="Wingdings 2" w:char="F050"/>
            </w:r>
          </w:p>
        </w:tc>
      </w:tr>
      <w:tr w:rsidR="0042199F" w:rsidRPr="007B5511" w14:paraId="0A1EFBE8" w14:textId="77777777" w:rsidTr="00DF3BBD">
        <w:tc>
          <w:tcPr>
            <w:tcW w:w="5195" w:type="dxa"/>
            <w:shd w:val="clear" w:color="auto" w:fill="E7E6E6" w:themeFill="background2"/>
          </w:tcPr>
          <w:p w14:paraId="2D6BDCC5" w14:textId="77777777" w:rsidR="0042199F" w:rsidRPr="00845CB7" w:rsidRDefault="0042199F" w:rsidP="00DF3BBD">
            <w:pPr>
              <w:rPr>
                <w:b/>
                <w:sz w:val="18"/>
                <w:szCs w:val="18"/>
              </w:rPr>
            </w:pPr>
            <w:r w:rsidRPr="00845CB7">
              <w:rPr>
                <w:b/>
                <w:sz w:val="18"/>
                <w:szCs w:val="18"/>
              </w:rPr>
              <w:t>Documentation</w:t>
            </w:r>
          </w:p>
        </w:tc>
        <w:tc>
          <w:tcPr>
            <w:tcW w:w="612" w:type="dxa"/>
            <w:shd w:val="clear" w:color="auto" w:fill="E7E6E6" w:themeFill="background2"/>
          </w:tcPr>
          <w:p w14:paraId="1E012D5D" w14:textId="77777777" w:rsidR="0042199F" w:rsidRPr="007B5511" w:rsidRDefault="0042199F" w:rsidP="00DF3BBD">
            <w:pPr>
              <w:rPr>
                <w:sz w:val="18"/>
                <w:szCs w:val="18"/>
              </w:rPr>
            </w:pPr>
          </w:p>
        </w:tc>
        <w:tc>
          <w:tcPr>
            <w:tcW w:w="567" w:type="dxa"/>
            <w:shd w:val="clear" w:color="auto" w:fill="E7E6E6" w:themeFill="background2"/>
          </w:tcPr>
          <w:p w14:paraId="2E35FA50" w14:textId="77777777" w:rsidR="0042199F" w:rsidRPr="007B5511" w:rsidRDefault="0042199F" w:rsidP="00DF3BBD">
            <w:pPr>
              <w:rPr>
                <w:sz w:val="18"/>
                <w:szCs w:val="18"/>
              </w:rPr>
            </w:pPr>
          </w:p>
        </w:tc>
        <w:tc>
          <w:tcPr>
            <w:tcW w:w="659" w:type="dxa"/>
            <w:shd w:val="clear" w:color="auto" w:fill="E7E6E6" w:themeFill="background2"/>
          </w:tcPr>
          <w:p w14:paraId="67D0AB5F" w14:textId="77777777" w:rsidR="0042199F" w:rsidRPr="007B5511" w:rsidRDefault="0042199F" w:rsidP="00DF3BBD">
            <w:pPr>
              <w:rPr>
                <w:sz w:val="18"/>
                <w:szCs w:val="18"/>
              </w:rPr>
            </w:pPr>
          </w:p>
        </w:tc>
        <w:tc>
          <w:tcPr>
            <w:tcW w:w="617" w:type="dxa"/>
            <w:shd w:val="clear" w:color="auto" w:fill="E7E6E6" w:themeFill="background2"/>
          </w:tcPr>
          <w:p w14:paraId="4B4B5352" w14:textId="77777777" w:rsidR="0042199F" w:rsidRPr="007B5511" w:rsidRDefault="0042199F" w:rsidP="00DF3BBD">
            <w:pPr>
              <w:rPr>
                <w:sz w:val="18"/>
                <w:szCs w:val="18"/>
              </w:rPr>
            </w:pPr>
          </w:p>
        </w:tc>
        <w:tc>
          <w:tcPr>
            <w:tcW w:w="567" w:type="dxa"/>
            <w:shd w:val="clear" w:color="auto" w:fill="E7E6E6" w:themeFill="background2"/>
          </w:tcPr>
          <w:p w14:paraId="23C85BA4" w14:textId="77777777" w:rsidR="0042199F" w:rsidRPr="007B5511" w:rsidRDefault="0042199F" w:rsidP="00DF3BBD">
            <w:pPr>
              <w:rPr>
                <w:sz w:val="18"/>
                <w:szCs w:val="18"/>
              </w:rPr>
            </w:pPr>
          </w:p>
        </w:tc>
        <w:tc>
          <w:tcPr>
            <w:tcW w:w="652" w:type="dxa"/>
            <w:shd w:val="clear" w:color="auto" w:fill="E7E6E6" w:themeFill="background2"/>
          </w:tcPr>
          <w:p w14:paraId="587056CD" w14:textId="77777777" w:rsidR="0042199F" w:rsidRPr="007B5511" w:rsidRDefault="0042199F" w:rsidP="00DF3BBD">
            <w:pPr>
              <w:rPr>
                <w:sz w:val="18"/>
                <w:szCs w:val="18"/>
              </w:rPr>
            </w:pPr>
          </w:p>
        </w:tc>
        <w:tc>
          <w:tcPr>
            <w:tcW w:w="612" w:type="dxa"/>
            <w:shd w:val="clear" w:color="auto" w:fill="E7E6E6" w:themeFill="background2"/>
          </w:tcPr>
          <w:p w14:paraId="68BEE776" w14:textId="77777777" w:rsidR="0042199F" w:rsidRPr="007B5511" w:rsidRDefault="0042199F" w:rsidP="00DF3BBD">
            <w:pPr>
              <w:rPr>
                <w:sz w:val="18"/>
                <w:szCs w:val="18"/>
              </w:rPr>
            </w:pPr>
          </w:p>
        </w:tc>
        <w:tc>
          <w:tcPr>
            <w:tcW w:w="612" w:type="dxa"/>
            <w:shd w:val="clear" w:color="auto" w:fill="E7E6E6" w:themeFill="background2"/>
          </w:tcPr>
          <w:p w14:paraId="7EC296C5" w14:textId="77777777" w:rsidR="0042199F" w:rsidRPr="007B5511" w:rsidRDefault="0042199F" w:rsidP="00DF3BBD">
            <w:pPr>
              <w:rPr>
                <w:sz w:val="18"/>
                <w:szCs w:val="18"/>
              </w:rPr>
            </w:pPr>
          </w:p>
        </w:tc>
      </w:tr>
      <w:tr w:rsidR="0042199F" w:rsidRPr="007B5511" w14:paraId="417D1484" w14:textId="77777777" w:rsidTr="00DF3BBD">
        <w:tc>
          <w:tcPr>
            <w:tcW w:w="5195" w:type="dxa"/>
            <w:shd w:val="clear" w:color="auto" w:fill="E7E6E6" w:themeFill="background2"/>
          </w:tcPr>
          <w:p w14:paraId="61B29BF7" w14:textId="77777777" w:rsidR="0042199F" w:rsidRPr="00845CB7" w:rsidRDefault="0042199F" w:rsidP="00DF3BBD">
            <w:pPr>
              <w:rPr>
                <w:b/>
                <w:sz w:val="18"/>
                <w:szCs w:val="18"/>
              </w:rPr>
            </w:pPr>
            <w:r w:rsidRPr="00194811">
              <w:rPr>
                <w:sz w:val="18"/>
                <w:szCs w:val="18"/>
              </w:rPr>
              <w:t xml:space="preserve">Documentation </w:t>
            </w:r>
            <w:r w:rsidRPr="00E610DA">
              <w:rPr>
                <w:sz w:val="18"/>
                <w:szCs w:val="18"/>
              </w:rPr>
              <w:t>Practice Standard principles include:</w:t>
            </w:r>
          </w:p>
        </w:tc>
        <w:tc>
          <w:tcPr>
            <w:tcW w:w="612" w:type="dxa"/>
            <w:shd w:val="clear" w:color="auto" w:fill="E7E6E6" w:themeFill="background2"/>
          </w:tcPr>
          <w:p w14:paraId="1C1644C6" w14:textId="77777777" w:rsidR="0042199F" w:rsidRPr="007B5511" w:rsidRDefault="0042199F" w:rsidP="00DF3BBD">
            <w:pPr>
              <w:rPr>
                <w:sz w:val="18"/>
                <w:szCs w:val="18"/>
              </w:rPr>
            </w:pPr>
          </w:p>
        </w:tc>
        <w:tc>
          <w:tcPr>
            <w:tcW w:w="567" w:type="dxa"/>
            <w:shd w:val="clear" w:color="auto" w:fill="E7E6E6" w:themeFill="background2"/>
          </w:tcPr>
          <w:p w14:paraId="1D5924F1" w14:textId="77777777" w:rsidR="0042199F" w:rsidRPr="007B5511" w:rsidRDefault="0042199F" w:rsidP="00DF3BBD">
            <w:pPr>
              <w:rPr>
                <w:sz w:val="18"/>
                <w:szCs w:val="18"/>
              </w:rPr>
            </w:pPr>
          </w:p>
        </w:tc>
        <w:tc>
          <w:tcPr>
            <w:tcW w:w="659" w:type="dxa"/>
            <w:shd w:val="clear" w:color="auto" w:fill="E7E6E6" w:themeFill="background2"/>
          </w:tcPr>
          <w:p w14:paraId="7FEAF030" w14:textId="77777777" w:rsidR="0042199F" w:rsidRPr="007B5511" w:rsidRDefault="0042199F" w:rsidP="00DF3BBD">
            <w:pPr>
              <w:rPr>
                <w:sz w:val="18"/>
                <w:szCs w:val="18"/>
              </w:rPr>
            </w:pPr>
          </w:p>
        </w:tc>
        <w:tc>
          <w:tcPr>
            <w:tcW w:w="617" w:type="dxa"/>
            <w:shd w:val="clear" w:color="auto" w:fill="E7E6E6" w:themeFill="background2"/>
          </w:tcPr>
          <w:p w14:paraId="730D5BF1" w14:textId="77777777" w:rsidR="0042199F" w:rsidRPr="007B5511" w:rsidRDefault="0042199F" w:rsidP="00DF3BBD">
            <w:pPr>
              <w:rPr>
                <w:sz w:val="18"/>
                <w:szCs w:val="18"/>
              </w:rPr>
            </w:pPr>
          </w:p>
        </w:tc>
        <w:tc>
          <w:tcPr>
            <w:tcW w:w="567" w:type="dxa"/>
            <w:shd w:val="clear" w:color="auto" w:fill="E7E6E6" w:themeFill="background2"/>
          </w:tcPr>
          <w:p w14:paraId="628D2C27" w14:textId="77777777" w:rsidR="0042199F" w:rsidRPr="007B5511" w:rsidRDefault="0042199F" w:rsidP="00DF3BBD">
            <w:pPr>
              <w:rPr>
                <w:sz w:val="18"/>
                <w:szCs w:val="18"/>
              </w:rPr>
            </w:pPr>
          </w:p>
        </w:tc>
        <w:tc>
          <w:tcPr>
            <w:tcW w:w="652" w:type="dxa"/>
            <w:shd w:val="clear" w:color="auto" w:fill="E7E6E6" w:themeFill="background2"/>
          </w:tcPr>
          <w:p w14:paraId="5CE3BAE5" w14:textId="77777777" w:rsidR="0042199F" w:rsidRPr="007B5511" w:rsidRDefault="0042199F" w:rsidP="00DF3BBD">
            <w:pPr>
              <w:rPr>
                <w:sz w:val="18"/>
                <w:szCs w:val="18"/>
              </w:rPr>
            </w:pPr>
          </w:p>
        </w:tc>
        <w:tc>
          <w:tcPr>
            <w:tcW w:w="612" w:type="dxa"/>
            <w:shd w:val="clear" w:color="auto" w:fill="E7E6E6" w:themeFill="background2"/>
          </w:tcPr>
          <w:p w14:paraId="2785BE28" w14:textId="77777777" w:rsidR="0042199F" w:rsidRPr="007B5511" w:rsidRDefault="0042199F" w:rsidP="00DF3BBD">
            <w:pPr>
              <w:rPr>
                <w:sz w:val="18"/>
                <w:szCs w:val="18"/>
              </w:rPr>
            </w:pPr>
          </w:p>
        </w:tc>
        <w:tc>
          <w:tcPr>
            <w:tcW w:w="612" w:type="dxa"/>
            <w:shd w:val="clear" w:color="auto" w:fill="E7E6E6" w:themeFill="background2"/>
          </w:tcPr>
          <w:p w14:paraId="50DCCBA3" w14:textId="77777777" w:rsidR="0042199F" w:rsidRPr="007B5511" w:rsidRDefault="0042199F" w:rsidP="00DF3BBD">
            <w:pPr>
              <w:rPr>
                <w:sz w:val="18"/>
                <w:szCs w:val="18"/>
              </w:rPr>
            </w:pPr>
          </w:p>
        </w:tc>
      </w:tr>
      <w:tr w:rsidR="0042199F" w:rsidRPr="007B5511" w14:paraId="7137AF3E" w14:textId="77777777" w:rsidTr="00DF3BBD">
        <w:tc>
          <w:tcPr>
            <w:tcW w:w="5195" w:type="dxa"/>
            <w:tcBorders>
              <w:bottom w:val="single" w:sz="4" w:space="0" w:color="auto"/>
            </w:tcBorders>
          </w:tcPr>
          <w:p w14:paraId="7688DFCB" w14:textId="77777777" w:rsidR="0042199F" w:rsidRPr="00814562" w:rsidRDefault="0042199F" w:rsidP="0091209D">
            <w:pPr>
              <w:numPr>
                <w:ilvl w:val="0"/>
                <w:numId w:val="155"/>
              </w:numPr>
              <w:rPr>
                <w:sz w:val="18"/>
                <w:szCs w:val="18"/>
              </w:rPr>
            </w:pPr>
            <w:r w:rsidRPr="001504E7">
              <w:rPr>
                <w:sz w:val="18"/>
                <w:szCs w:val="18"/>
              </w:rPr>
              <w:t>LPNs are responsible and accountable for documenting on the health record the care they personally provide to clients. Except in an emergency, LPNs are not responsible for documenting care given by other health care providers.</w:t>
            </w:r>
          </w:p>
        </w:tc>
        <w:tc>
          <w:tcPr>
            <w:tcW w:w="612" w:type="dxa"/>
            <w:tcBorders>
              <w:bottom w:val="single" w:sz="4" w:space="0" w:color="auto"/>
            </w:tcBorders>
          </w:tcPr>
          <w:p w14:paraId="7BFE78C3" w14:textId="77777777" w:rsidR="0042199F" w:rsidRPr="007B5511" w:rsidRDefault="0042199F" w:rsidP="00DF3BBD">
            <w:pPr>
              <w:rPr>
                <w:sz w:val="18"/>
                <w:szCs w:val="18"/>
              </w:rPr>
            </w:pPr>
          </w:p>
        </w:tc>
        <w:tc>
          <w:tcPr>
            <w:tcW w:w="567" w:type="dxa"/>
            <w:tcBorders>
              <w:bottom w:val="single" w:sz="4" w:space="0" w:color="auto"/>
            </w:tcBorders>
          </w:tcPr>
          <w:p w14:paraId="6C6BC128"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7CDE0028" w14:textId="77777777" w:rsidR="0042199F" w:rsidRPr="007B5511" w:rsidRDefault="0042199F" w:rsidP="00DF3BBD">
            <w:pPr>
              <w:rPr>
                <w:sz w:val="18"/>
                <w:szCs w:val="18"/>
              </w:rPr>
            </w:pPr>
          </w:p>
        </w:tc>
        <w:tc>
          <w:tcPr>
            <w:tcW w:w="617" w:type="dxa"/>
            <w:tcBorders>
              <w:bottom w:val="single" w:sz="4" w:space="0" w:color="auto"/>
            </w:tcBorders>
          </w:tcPr>
          <w:p w14:paraId="6BB8FCA2" w14:textId="77777777" w:rsidR="0042199F" w:rsidRPr="007B5511" w:rsidRDefault="0042199F" w:rsidP="00DF3BBD">
            <w:pPr>
              <w:rPr>
                <w:sz w:val="18"/>
                <w:szCs w:val="18"/>
              </w:rPr>
            </w:pPr>
          </w:p>
        </w:tc>
        <w:tc>
          <w:tcPr>
            <w:tcW w:w="567" w:type="dxa"/>
            <w:tcBorders>
              <w:bottom w:val="single" w:sz="4" w:space="0" w:color="auto"/>
            </w:tcBorders>
          </w:tcPr>
          <w:p w14:paraId="32C0C7AA" w14:textId="77777777" w:rsidR="0042199F" w:rsidRPr="007B5511" w:rsidRDefault="0042199F" w:rsidP="00DF3BBD">
            <w:pPr>
              <w:rPr>
                <w:sz w:val="18"/>
                <w:szCs w:val="18"/>
              </w:rPr>
            </w:pPr>
            <w:r w:rsidRPr="00B35095">
              <w:rPr>
                <w:sz w:val="36"/>
                <w:szCs w:val="36"/>
              </w:rPr>
              <w:sym w:font="Wingdings 2" w:char="F050"/>
            </w:r>
          </w:p>
        </w:tc>
        <w:tc>
          <w:tcPr>
            <w:tcW w:w="652" w:type="dxa"/>
            <w:tcBorders>
              <w:bottom w:val="single" w:sz="4" w:space="0" w:color="auto"/>
            </w:tcBorders>
          </w:tcPr>
          <w:p w14:paraId="28B8A57E" w14:textId="77777777" w:rsidR="0042199F" w:rsidRPr="007B5511" w:rsidRDefault="0042199F" w:rsidP="00DF3BBD">
            <w:pPr>
              <w:rPr>
                <w:sz w:val="18"/>
                <w:szCs w:val="18"/>
              </w:rPr>
            </w:pPr>
            <w:r w:rsidRPr="00B35095">
              <w:rPr>
                <w:sz w:val="36"/>
                <w:szCs w:val="36"/>
              </w:rPr>
              <w:sym w:font="Wingdings 2" w:char="F050"/>
            </w:r>
          </w:p>
        </w:tc>
        <w:tc>
          <w:tcPr>
            <w:tcW w:w="612" w:type="dxa"/>
            <w:tcBorders>
              <w:bottom w:val="single" w:sz="4" w:space="0" w:color="auto"/>
            </w:tcBorders>
          </w:tcPr>
          <w:p w14:paraId="4EB1995B" w14:textId="77777777" w:rsidR="0042199F" w:rsidRPr="007B5511" w:rsidRDefault="0042199F" w:rsidP="00DF3BBD">
            <w:pPr>
              <w:rPr>
                <w:sz w:val="18"/>
                <w:szCs w:val="18"/>
              </w:rPr>
            </w:pPr>
            <w:r w:rsidRPr="00497189">
              <w:rPr>
                <w:sz w:val="36"/>
                <w:szCs w:val="36"/>
              </w:rPr>
              <w:sym w:font="Wingdings 2" w:char="F050"/>
            </w:r>
          </w:p>
        </w:tc>
        <w:tc>
          <w:tcPr>
            <w:tcW w:w="612" w:type="dxa"/>
            <w:tcBorders>
              <w:bottom w:val="single" w:sz="4" w:space="0" w:color="auto"/>
            </w:tcBorders>
          </w:tcPr>
          <w:p w14:paraId="0E5515F2" w14:textId="77777777" w:rsidR="0042199F" w:rsidRPr="007B5511" w:rsidRDefault="0042199F" w:rsidP="00DF3BBD">
            <w:pPr>
              <w:rPr>
                <w:sz w:val="18"/>
                <w:szCs w:val="18"/>
              </w:rPr>
            </w:pPr>
            <w:r w:rsidRPr="00497189">
              <w:rPr>
                <w:sz w:val="36"/>
                <w:szCs w:val="36"/>
              </w:rPr>
              <w:sym w:font="Wingdings 2" w:char="F050"/>
            </w:r>
          </w:p>
        </w:tc>
      </w:tr>
      <w:tr w:rsidR="0042199F" w:rsidRPr="007B5511" w14:paraId="2591C62E" w14:textId="77777777" w:rsidTr="00DF3BBD">
        <w:tc>
          <w:tcPr>
            <w:tcW w:w="5195" w:type="dxa"/>
            <w:tcBorders>
              <w:bottom w:val="single" w:sz="4" w:space="0" w:color="auto"/>
            </w:tcBorders>
          </w:tcPr>
          <w:p w14:paraId="004ABE8F" w14:textId="64C2C9C9" w:rsidR="0042199F" w:rsidRPr="001504E7" w:rsidRDefault="0042199F" w:rsidP="0091209D">
            <w:pPr>
              <w:numPr>
                <w:ilvl w:val="0"/>
                <w:numId w:val="155"/>
              </w:numPr>
              <w:rPr>
                <w:sz w:val="18"/>
                <w:szCs w:val="18"/>
              </w:rPr>
            </w:pPr>
            <w:r w:rsidRPr="00F821FC">
              <w:rPr>
                <w:sz w:val="18"/>
                <w:szCs w:val="18"/>
              </w:rPr>
              <w:t>When caring for clients, LPNs document the nursing process (assessment, nursing diagnosis, planning, intervention and evaluation), including information or concerns reported to another health care provider and, when appropriate, the health care provider</w:t>
            </w:r>
            <w:r w:rsidR="00C9014D">
              <w:rPr>
                <w:sz w:val="18"/>
                <w:szCs w:val="18"/>
              </w:rPr>
              <w:t>’</w:t>
            </w:r>
            <w:r w:rsidRPr="00F821FC">
              <w:rPr>
                <w:sz w:val="18"/>
                <w:szCs w:val="18"/>
              </w:rPr>
              <w:t>s response.</w:t>
            </w:r>
          </w:p>
        </w:tc>
        <w:tc>
          <w:tcPr>
            <w:tcW w:w="612" w:type="dxa"/>
            <w:tcBorders>
              <w:bottom w:val="single" w:sz="4" w:space="0" w:color="auto"/>
            </w:tcBorders>
          </w:tcPr>
          <w:p w14:paraId="4E7D301E" w14:textId="77777777" w:rsidR="0042199F" w:rsidRPr="007B5511" w:rsidRDefault="0042199F" w:rsidP="00DF3BBD">
            <w:pPr>
              <w:rPr>
                <w:sz w:val="18"/>
                <w:szCs w:val="18"/>
              </w:rPr>
            </w:pPr>
          </w:p>
        </w:tc>
        <w:tc>
          <w:tcPr>
            <w:tcW w:w="567" w:type="dxa"/>
            <w:tcBorders>
              <w:bottom w:val="single" w:sz="4" w:space="0" w:color="auto"/>
            </w:tcBorders>
          </w:tcPr>
          <w:p w14:paraId="33ABC345"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5F6F0428" w14:textId="77777777" w:rsidR="0042199F" w:rsidRPr="007B5511" w:rsidRDefault="0042199F" w:rsidP="00DF3BBD">
            <w:pPr>
              <w:rPr>
                <w:sz w:val="18"/>
                <w:szCs w:val="18"/>
              </w:rPr>
            </w:pPr>
            <w:r w:rsidRPr="00E175C3">
              <w:rPr>
                <w:sz w:val="36"/>
                <w:szCs w:val="36"/>
              </w:rPr>
              <w:sym w:font="Wingdings 2" w:char="F050"/>
            </w:r>
          </w:p>
        </w:tc>
        <w:tc>
          <w:tcPr>
            <w:tcW w:w="617" w:type="dxa"/>
            <w:tcBorders>
              <w:bottom w:val="single" w:sz="4" w:space="0" w:color="auto"/>
            </w:tcBorders>
          </w:tcPr>
          <w:p w14:paraId="40FF676B" w14:textId="77777777" w:rsidR="0042199F" w:rsidRPr="007B5511" w:rsidRDefault="0042199F" w:rsidP="00DF3BBD">
            <w:pPr>
              <w:rPr>
                <w:sz w:val="18"/>
                <w:szCs w:val="18"/>
              </w:rPr>
            </w:pPr>
          </w:p>
        </w:tc>
        <w:tc>
          <w:tcPr>
            <w:tcW w:w="567" w:type="dxa"/>
            <w:tcBorders>
              <w:bottom w:val="single" w:sz="4" w:space="0" w:color="auto"/>
            </w:tcBorders>
          </w:tcPr>
          <w:p w14:paraId="212F5B80" w14:textId="77777777" w:rsidR="0042199F" w:rsidRPr="007B5511" w:rsidRDefault="0042199F" w:rsidP="00DF3BBD">
            <w:pPr>
              <w:rPr>
                <w:sz w:val="18"/>
                <w:szCs w:val="18"/>
              </w:rPr>
            </w:pPr>
            <w:r w:rsidRPr="00B35095">
              <w:rPr>
                <w:sz w:val="36"/>
                <w:szCs w:val="36"/>
              </w:rPr>
              <w:sym w:font="Wingdings 2" w:char="F050"/>
            </w:r>
          </w:p>
        </w:tc>
        <w:tc>
          <w:tcPr>
            <w:tcW w:w="652" w:type="dxa"/>
            <w:tcBorders>
              <w:bottom w:val="single" w:sz="4" w:space="0" w:color="auto"/>
            </w:tcBorders>
          </w:tcPr>
          <w:p w14:paraId="30D5F8FF" w14:textId="77777777" w:rsidR="0042199F" w:rsidRPr="007B5511" w:rsidRDefault="0042199F" w:rsidP="00DF3BBD">
            <w:pPr>
              <w:rPr>
                <w:sz w:val="18"/>
                <w:szCs w:val="18"/>
              </w:rPr>
            </w:pPr>
            <w:r w:rsidRPr="00B35095">
              <w:rPr>
                <w:sz w:val="36"/>
                <w:szCs w:val="36"/>
              </w:rPr>
              <w:sym w:font="Wingdings 2" w:char="F050"/>
            </w:r>
          </w:p>
        </w:tc>
        <w:tc>
          <w:tcPr>
            <w:tcW w:w="612" w:type="dxa"/>
            <w:tcBorders>
              <w:bottom w:val="single" w:sz="4" w:space="0" w:color="auto"/>
            </w:tcBorders>
          </w:tcPr>
          <w:p w14:paraId="1BBE0AA8" w14:textId="77777777" w:rsidR="0042199F" w:rsidRPr="007B5511" w:rsidRDefault="0042199F" w:rsidP="00DF3BBD">
            <w:pPr>
              <w:rPr>
                <w:sz w:val="18"/>
                <w:szCs w:val="18"/>
              </w:rPr>
            </w:pPr>
            <w:r w:rsidRPr="00497189">
              <w:rPr>
                <w:sz w:val="36"/>
                <w:szCs w:val="36"/>
              </w:rPr>
              <w:sym w:font="Wingdings 2" w:char="F050"/>
            </w:r>
          </w:p>
        </w:tc>
        <w:tc>
          <w:tcPr>
            <w:tcW w:w="612" w:type="dxa"/>
            <w:tcBorders>
              <w:bottom w:val="single" w:sz="4" w:space="0" w:color="auto"/>
            </w:tcBorders>
          </w:tcPr>
          <w:p w14:paraId="64AB9576" w14:textId="77777777" w:rsidR="0042199F" w:rsidRPr="007B5511" w:rsidRDefault="0042199F" w:rsidP="00DF3BBD">
            <w:pPr>
              <w:rPr>
                <w:sz w:val="18"/>
                <w:szCs w:val="18"/>
              </w:rPr>
            </w:pPr>
            <w:r w:rsidRPr="00497189">
              <w:rPr>
                <w:sz w:val="36"/>
                <w:szCs w:val="36"/>
              </w:rPr>
              <w:sym w:font="Wingdings 2" w:char="F050"/>
            </w:r>
          </w:p>
        </w:tc>
      </w:tr>
      <w:tr w:rsidR="0042199F" w:rsidRPr="007B5511" w14:paraId="6028D368" w14:textId="77777777" w:rsidTr="00DF3BBD">
        <w:tc>
          <w:tcPr>
            <w:tcW w:w="5195" w:type="dxa"/>
            <w:tcBorders>
              <w:bottom w:val="single" w:sz="4" w:space="0" w:color="auto"/>
            </w:tcBorders>
          </w:tcPr>
          <w:p w14:paraId="646CA548" w14:textId="1FC41457" w:rsidR="0042199F" w:rsidRPr="001504E7" w:rsidRDefault="0042199F" w:rsidP="0091209D">
            <w:pPr>
              <w:numPr>
                <w:ilvl w:val="0"/>
                <w:numId w:val="155"/>
              </w:numPr>
              <w:rPr>
                <w:sz w:val="18"/>
                <w:szCs w:val="18"/>
              </w:rPr>
            </w:pPr>
            <w:r w:rsidRPr="00F821FC">
              <w:rPr>
                <w:sz w:val="18"/>
                <w:szCs w:val="18"/>
              </w:rPr>
              <w:t>LPNs document all relevant information about the client in chronological order on the client</w:t>
            </w:r>
            <w:r w:rsidR="007145BE">
              <w:rPr>
                <w:sz w:val="18"/>
                <w:szCs w:val="18"/>
              </w:rPr>
              <w:t>’</w:t>
            </w:r>
            <w:r w:rsidRPr="00F821FC">
              <w:rPr>
                <w:sz w:val="18"/>
                <w:szCs w:val="18"/>
              </w:rPr>
              <w:t>s health record. Documentation is clear, concise, factual, objective, timely and legible, and includes agency-approved abbreviations.</w:t>
            </w:r>
          </w:p>
        </w:tc>
        <w:tc>
          <w:tcPr>
            <w:tcW w:w="612" w:type="dxa"/>
            <w:tcBorders>
              <w:bottom w:val="single" w:sz="4" w:space="0" w:color="auto"/>
            </w:tcBorders>
          </w:tcPr>
          <w:p w14:paraId="370D9B71" w14:textId="77777777" w:rsidR="0042199F" w:rsidRPr="007B5511" w:rsidRDefault="0042199F" w:rsidP="00DF3BBD">
            <w:pPr>
              <w:rPr>
                <w:sz w:val="18"/>
                <w:szCs w:val="18"/>
              </w:rPr>
            </w:pPr>
          </w:p>
        </w:tc>
        <w:tc>
          <w:tcPr>
            <w:tcW w:w="567" w:type="dxa"/>
            <w:tcBorders>
              <w:bottom w:val="single" w:sz="4" w:space="0" w:color="auto"/>
            </w:tcBorders>
          </w:tcPr>
          <w:p w14:paraId="20110130"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47675EB0" w14:textId="77777777" w:rsidR="0042199F" w:rsidRPr="007B5511" w:rsidRDefault="0042199F" w:rsidP="00DF3BBD">
            <w:pPr>
              <w:rPr>
                <w:sz w:val="18"/>
                <w:szCs w:val="18"/>
              </w:rPr>
            </w:pPr>
          </w:p>
        </w:tc>
        <w:tc>
          <w:tcPr>
            <w:tcW w:w="617" w:type="dxa"/>
            <w:tcBorders>
              <w:bottom w:val="single" w:sz="4" w:space="0" w:color="auto"/>
            </w:tcBorders>
          </w:tcPr>
          <w:p w14:paraId="63A84E04" w14:textId="77777777" w:rsidR="0042199F" w:rsidRPr="007B5511" w:rsidRDefault="0042199F" w:rsidP="00DF3BBD">
            <w:pPr>
              <w:rPr>
                <w:sz w:val="18"/>
                <w:szCs w:val="18"/>
              </w:rPr>
            </w:pPr>
          </w:p>
        </w:tc>
        <w:tc>
          <w:tcPr>
            <w:tcW w:w="567" w:type="dxa"/>
            <w:tcBorders>
              <w:bottom w:val="single" w:sz="4" w:space="0" w:color="auto"/>
            </w:tcBorders>
          </w:tcPr>
          <w:p w14:paraId="4AC5E59D" w14:textId="77777777" w:rsidR="0042199F" w:rsidRPr="007B5511" w:rsidRDefault="0042199F" w:rsidP="00DF3BBD">
            <w:pPr>
              <w:rPr>
                <w:sz w:val="18"/>
                <w:szCs w:val="18"/>
              </w:rPr>
            </w:pPr>
          </w:p>
        </w:tc>
        <w:tc>
          <w:tcPr>
            <w:tcW w:w="652" w:type="dxa"/>
            <w:tcBorders>
              <w:bottom w:val="single" w:sz="4" w:space="0" w:color="auto"/>
            </w:tcBorders>
          </w:tcPr>
          <w:p w14:paraId="2506A309" w14:textId="77777777" w:rsidR="0042199F" w:rsidRPr="007B5511" w:rsidRDefault="0042199F" w:rsidP="00DF3BBD">
            <w:pPr>
              <w:rPr>
                <w:sz w:val="18"/>
                <w:szCs w:val="18"/>
              </w:rPr>
            </w:pPr>
            <w:r w:rsidRPr="006145D9">
              <w:rPr>
                <w:sz w:val="36"/>
                <w:szCs w:val="36"/>
              </w:rPr>
              <w:sym w:font="Wingdings 2" w:char="F050"/>
            </w:r>
          </w:p>
        </w:tc>
        <w:tc>
          <w:tcPr>
            <w:tcW w:w="612" w:type="dxa"/>
            <w:tcBorders>
              <w:bottom w:val="single" w:sz="4" w:space="0" w:color="auto"/>
            </w:tcBorders>
          </w:tcPr>
          <w:p w14:paraId="0AA9526F" w14:textId="77777777" w:rsidR="0042199F" w:rsidRPr="007B5511" w:rsidRDefault="0042199F" w:rsidP="00DF3BBD">
            <w:pPr>
              <w:rPr>
                <w:sz w:val="18"/>
                <w:szCs w:val="18"/>
              </w:rPr>
            </w:pPr>
            <w:r w:rsidRPr="00222911">
              <w:rPr>
                <w:sz w:val="36"/>
                <w:szCs w:val="36"/>
              </w:rPr>
              <w:sym w:font="Wingdings 2" w:char="F050"/>
            </w:r>
          </w:p>
        </w:tc>
        <w:tc>
          <w:tcPr>
            <w:tcW w:w="612" w:type="dxa"/>
            <w:tcBorders>
              <w:bottom w:val="single" w:sz="4" w:space="0" w:color="auto"/>
            </w:tcBorders>
          </w:tcPr>
          <w:p w14:paraId="1CCC2EB7" w14:textId="77777777" w:rsidR="0042199F" w:rsidRPr="007B5511" w:rsidRDefault="0042199F" w:rsidP="00DF3BBD">
            <w:pPr>
              <w:rPr>
                <w:sz w:val="18"/>
                <w:szCs w:val="18"/>
              </w:rPr>
            </w:pPr>
            <w:r w:rsidRPr="00222911">
              <w:rPr>
                <w:sz w:val="36"/>
                <w:szCs w:val="36"/>
              </w:rPr>
              <w:sym w:font="Wingdings 2" w:char="F050"/>
            </w:r>
          </w:p>
        </w:tc>
      </w:tr>
      <w:tr w:rsidR="0042199F" w:rsidRPr="007B5511" w14:paraId="7B030F78" w14:textId="77777777" w:rsidTr="00DF3BBD">
        <w:tc>
          <w:tcPr>
            <w:tcW w:w="5195" w:type="dxa"/>
            <w:tcBorders>
              <w:bottom w:val="single" w:sz="4" w:space="0" w:color="auto"/>
            </w:tcBorders>
          </w:tcPr>
          <w:p w14:paraId="19432E13" w14:textId="77777777" w:rsidR="0042199F" w:rsidRPr="001504E7" w:rsidRDefault="0042199F" w:rsidP="0091209D">
            <w:pPr>
              <w:numPr>
                <w:ilvl w:val="0"/>
                <w:numId w:val="155"/>
              </w:numPr>
              <w:rPr>
                <w:sz w:val="18"/>
                <w:szCs w:val="18"/>
              </w:rPr>
            </w:pPr>
            <w:r w:rsidRPr="002E7CB3">
              <w:rPr>
                <w:sz w:val="18"/>
                <w:szCs w:val="18"/>
              </w:rPr>
              <w:t>LPNs document at the time they provide care or as soon as possible afterward, as delays affect the continuity of care, cloud the memory of events and increase the possibility of errors. LPNs do not document before giving care.</w:t>
            </w:r>
          </w:p>
        </w:tc>
        <w:tc>
          <w:tcPr>
            <w:tcW w:w="612" w:type="dxa"/>
            <w:tcBorders>
              <w:bottom w:val="single" w:sz="4" w:space="0" w:color="auto"/>
            </w:tcBorders>
          </w:tcPr>
          <w:p w14:paraId="414B5AF4" w14:textId="77777777" w:rsidR="0042199F" w:rsidRPr="007B5511" w:rsidRDefault="0042199F" w:rsidP="00DF3BBD">
            <w:pPr>
              <w:rPr>
                <w:sz w:val="18"/>
                <w:szCs w:val="18"/>
              </w:rPr>
            </w:pPr>
          </w:p>
        </w:tc>
        <w:tc>
          <w:tcPr>
            <w:tcW w:w="567" w:type="dxa"/>
            <w:tcBorders>
              <w:bottom w:val="single" w:sz="4" w:space="0" w:color="auto"/>
            </w:tcBorders>
          </w:tcPr>
          <w:p w14:paraId="02ED2A7F"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5F83F42B" w14:textId="77777777" w:rsidR="0042199F" w:rsidRPr="007B5511" w:rsidRDefault="0042199F" w:rsidP="00DF3BBD">
            <w:pPr>
              <w:rPr>
                <w:sz w:val="18"/>
                <w:szCs w:val="18"/>
              </w:rPr>
            </w:pPr>
          </w:p>
        </w:tc>
        <w:tc>
          <w:tcPr>
            <w:tcW w:w="617" w:type="dxa"/>
            <w:tcBorders>
              <w:bottom w:val="single" w:sz="4" w:space="0" w:color="auto"/>
            </w:tcBorders>
          </w:tcPr>
          <w:p w14:paraId="643B1201" w14:textId="77777777" w:rsidR="0042199F" w:rsidRPr="007B5511" w:rsidRDefault="0042199F" w:rsidP="00DF3BBD">
            <w:pPr>
              <w:rPr>
                <w:sz w:val="18"/>
                <w:szCs w:val="18"/>
              </w:rPr>
            </w:pPr>
          </w:p>
        </w:tc>
        <w:tc>
          <w:tcPr>
            <w:tcW w:w="567" w:type="dxa"/>
            <w:tcBorders>
              <w:bottom w:val="single" w:sz="4" w:space="0" w:color="auto"/>
            </w:tcBorders>
          </w:tcPr>
          <w:p w14:paraId="492E8EEC" w14:textId="77777777" w:rsidR="0042199F" w:rsidRPr="007B5511" w:rsidRDefault="0042199F" w:rsidP="00DF3BBD">
            <w:pPr>
              <w:rPr>
                <w:sz w:val="18"/>
                <w:szCs w:val="18"/>
              </w:rPr>
            </w:pPr>
          </w:p>
        </w:tc>
        <w:tc>
          <w:tcPr>
            <w:tcW w:w="652" w:type="dxa"/>
            <w:tcBorders>
              <w:bottom w:val="single" w:sz="4" w:space="0" w:color="auto"/>
            </w:tcBorders>
          </w:tcPr>
          <w:p w14:paraId="1A2DD66B" w14:textId="77777777" w:rsidR="0042199F" w:rsidRPr="007B5511" w:rsidRDefault="0042199F" w:rsidP="00DF3BBD">
            <w:pPr>
              <w:rPr>
                <w:sz w:val="18"/>
                <w:szCs w:val="18"/>
              </w:rPr>
            </w:pPr>
            <w:r w:rsidRPr="006145D9">
              <w:rPr>
                <w:sz w:val="36"/>
                <w:szCs w:val="36"/>
              </w:rPr>
              <w:sym w:font="Wingdings 2" w:char="F050"/>
            </w:r>
          </w:p>
        </w:tc>
        <w:tc>
          <w:tcPr>
            <w:tcW w:w="612" w:type="dxa"/>
            <w:tcBorders>
              <w:bottom w:val="single" w:sz="4" w:space="0" w:color="auto"/>
            </w:tcBorders>
          </w:tcPr>
          <w:p w14:paraId="6B8782D0" w14:textId="77777777" w:rsidR="0042199F" w:rsidRPr="007B5511" w:rsidRDefault="0042199F" w:rsidP="00DF3BBD">
            <w:pPr>
              <w:rPr>
                <w:sz w:val="18"/>
                <w:szCs w:val="18"/>
              </w:rPr>
            </w:pPr>
            <w:r w:rsidRPr="00222911">
              <w:rPr>
                <w:sz w:val="36"/>
                <w:szCs w:val="36"/>
              </w:rPr>
              <w:sym w:font="Wingdings 2" w:char="F050"/>
            </w:r>
          </w:p>
        </w:tc>
        <w:tc>
          <w:tcPr>
            <w:tcW w:w="612" w:type="dxa"/>
            <w:tcBorders>
              <w:bottom w:val="single" w:sz="4" w:space="0" w:color="auto"/>
            </w:tcBorders>
          </w:tcPr>
          <w:p w14:paraId="48B24B64" w14:textId="77777777" w:rsidR="0042199F" w:rsidRPr="007B5511" w:rsidRDefault="0042199F" w:rsidP="00DF3BBD">
            <w:pPr>
              <w:rPr>
                <w:sz w:val="18"/>
                <w:szCs w:val="18"/>
              </w:rPr>
            </w:pPr>
            <w:r w:rsidRPr="00222911">
              <w:rPr>
                <w:sz w:val="36"/>
                <w:szCs w:val="36"/>
              </w:rPr>
              <w:sym w:font="Wingdings 2" w:char="F050"/>
            </w:r>
          </w:p>
        </w:tc>
      </w:tr>
      <w:tr w:rsidR="0042199F" w:rsidRPr="007B5511" w14:paraId="768EFD61" w14:textId="77777777" w:rsidTr="00DF3BBD">
        <w:tc>
          <w:tcPr>
            <w:tcW w:w="5195" w:type="dxa"/>
            <w:tcBorders>
              <w:bottom w:val="single" w:sz="4" w:space="0" w:color="auto"/>
            </w:tcBorders>
          </w:tcPr>
          <w:p w14:paraId="3F756E1F" w14:textId="66CA61CE" w:rsidR="0042199F" w:rsidRPr="001504E7" w:rsidRDefault="0042199F" w:rsidP="007145BE">
            <w:pPr>
              <w:numPr>
                <w:ilvl w:val="0"/>
                <w:numId w:val="155"/>
              </w:numPr>
              <w:rPr>
                <w:sz w:val="18"/>
                <w:szCs w:val="18"/>
              </w:rPr>
            </w:pPr>
            <w:r w:rsidRPr="00837820">
              <w:rPr>
                <w:sz w:val="18"/>
                <w:szCs w:val="18"/>
              </w:rPr>
              <w:t xml:space="preserve">LPNs correct any documentation error in a timely, honest and transparent manner. LPNs clearly mark any </w:t>
            </w:r>
            <w:r w:rsidR="007145BE">
              <w:rPr>
                <w:sz w:val="18"/>
                <w:szCs w:val="18"/>
              </w:rPr>
              <w:t>“</w:t>
            </w:r>
            <w:r w:rsidRPr="00837820">
              <w:rPr>
                <w:sz w:val="18"/>
                <w:szCs w:val="18"/>
              </w:rPr>
              <w:t>late entries,</w:t>
            </w:r>
            <w:r w:rsidR="007145BE">
              <w:rPr>
                <w:sz w:val="18"/>
                <w:szCs w:val="18"/>
              </w:rPr>
              <w:t>”</w:t>
            </w:r>
            <w:r w:rsidRPr="00837820">
              <w:rPr>
                <w:sz w:val="18"/>
                <w:szCs w:val="18"/>
              </w:rPr>
              <w:t xml:space="preserve"> recording both the date and time of the late entry and of the actual event.</w:t>
            </w:r>
          </w:p>
        </w:tc>
        <w:tc>
          <w:tcPr>
            <w:tcW w:w="612" w:type="dxa"/>
            <w:tcBorders>
              <w:bottom w:val="single" w:sz="4" w:space="0" w:color="auto"/>
            </w:tcBorders>
          </w:tcPr>
          <w:p w14:paraId="170E7B19" w14:textId="77777777" w:rsidR="0042199F" w:rsidRPr="007B5511" w:rsidRDefault="0042199F" w:rsidP="00DF3BBD">
            <w:pPr>
              <w:rPr>
                <w:sz w:val="18"/>
                <w:szCs w:val="18"/>
              </w:rPr>
            </w:pPr>
          </w:p>
        </w:tc>
        <w:tc>
          <w:tcPr>
            <w:tcW w:w="567" w:type="dxa"/>
            <w:tcBorders>
              <w:bottom w:val="single" w:sz="4" w:space="0" w:color="auto"/>
            </w:tcBorders>
          </w:tcPr>
          <w:p w14:paraId="21952DC6"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7309C78A" w14:textId="77777777" w:rsidR="0042199F" w:rsidRPr="007B5511" w:rsidRDefault="0042199F" w:rsidP="00DF3BBD">
            <w:pPr>
              <w:rPr>
                <w:sz w:val="18"/>
                <w:szCs w:val="18"/>
              </w:rPr>
            </w:pPr>
          </w:p>
        </w:tc>
        <w:tc>
          <w:tcPr>
            <w:tcW w:w="617" w:type="dxa"/>
            <w:tcBorders>
              <w:bottom w:val="single" w:sz="4" w:space="0" w:color="auto"/>
            </w:tcBorders>
          </w:tcPr>
          <w:p w14:paraId="5938E554" w14:textId="77777777" w:rsidR="0042199F" w:rsidRPr="007B5511" w:rsidRDefault="0042199F" w:rsidP="00DF3BBD">
            <w:pPr>
              <w:rPr>
                <w:sz w:val="18"/>
                <w:szCs w:val="18"/>
              </w:rPr>
            </w:pPr>
          </w:p>
        </w:tc>
        <w:tc>
          <w:tcPr>
            <w:tcW w:w="567" w:type="dxa"/>
            <w:tcBorders>
              <w:bottom w:val="single" w:sz="4" w:space="0" w:color="auto"/>
            </w:tcBorders>
          </w:tcPr>
          <w:p w14:paraId="76C2AC71" w14:textId="77777777" w:rsidR="0042199F" w:rsidRPr="007B5511" w:rsidRDefault="0042199F" w:rsidP="00DF3BBD">
            <w:pPr>
              <w:rPr>
                <w:sz w:val="18"/>
                <w:szCs w:val="18"/>
              </w:rPr>
            </w:pPr>
          </w:p>
        </w:tc>
        <w:tc>
          <w:tcPr>
            <w:tcW w:w="652" w:type="dxa"/>
            <w:tcBorders>
              <w:bottom w:val="single" w:sz="4" w:space="0" w:color="auto"/>
            </w:tcBorders>
          </w:tcPr>
          <w:p w14:paraId="255E5E98" w14:textId="77777777" w:rsidR="0042199F" w:rsidRPr="007B5511" w:rsidRDefault="0042199F" w:rsidP="00DF3BBD">
            <w:pPr>
              <w:rPr>
                <w:sz w:val="18"/>
                <w:szCs w:val="18"/>
              </w:rPr>
            </w:pPr>
            <w:r w:rsidRPr="006145D9">
              <w:rPr>
                <w:sz w:val="36"/>
                <w:szCs w:val="36"/>
              </w:rPr>
              <w:sym w:font="Wingdings 2" w:char="F050"/>
            </w:r>
          </w:p>
        </w:tc>
        <w:tc>
          <w:tcPr>
            <w:tcW w:w="612" w:type="dxa"/>
            <w:tcBorders>
              <w:bottom w:val="single" w:sz="4" w:space="0" w:color="auto"/>
            </w:tcBorders>
          </w:tcPr>
          <w:p w14:paraId="305FA44B" w14:textId="77777777" w:rsidR="0042199F" w:rsidRPr="007B5511" w:rsidRDefault="0042199F" w:rsidP="00DF3BBD">
            <w:pPr>
              <w:rPr>
                <w:sz w:val="18"/>
                <w:szCs w:val="18"/>
              </w:rPr>
            </w:pPr>
            <w:r w:rsidRPr="00222911">
              <w:rPr>
                <w:sz w:val="36"/>
                <w:szCs w:val="36"/>
              </w:rPr>
              <w:sym w:font="Wingdings 2" w:char="F050"/>
            </w:r>
          </w:p>
        </w:tc>
        <w:tc>
          <w:tcPr>
            <w:tcW w:w="612" w:type="dxa"/>
            <w:tcBorders>
              <w:bottom w:val="single" w:sz="4" w:space="0" w:color="auto"/>
            </w:tcBorders>
          </w:tcPr>
          <w:p w14:paraId="602E9820" w14:textId="77777777" w:rsidR="0042199F" w:rsidRPr="007B5511" w:rsidRDefault="0042199F" w:rsidP="00DF3BBD">
            <w:pPr>
              <w:rPr>
                <w:sz w:val="18"/>
                <w:szCs w:val="18"/>
              </w:rPr>
            </w:pPr>
            <w:r w:rsidRPr="00222911">
              <w:rPr>
                <w:sz w:val="36"/>
                <w:szCs w:val="36"/>
              </w:rPr>
              <w:sym w:font="Wingdings 2" w:char="F050"/>
            </w:r>
          </w:p>
        </w:tc>
      </w:tr>
      <w:tr w:rsidR="0042199F" w:rsidRPr="007B5511" w14:paraId="32F8B77A" w14:textId="77777777" w:rsidTr="00DF3BBD">
        <w:tc>
          <w:tcPr>
            <w:tcW w:w="5195" w:type="dxa"/>
            <w:tcBorders>
              <w:bottom w:val="single" w:sz="4" w:space="0" w:color="auto"/>
            </w:tcBorders>
          </w:tcPr>
          <w:p w14:paraId="669B78CF" w14:textId="77777777" w:rsidR="0042199F" w:rsidRPr="001504E7" w:rsidRDefault="0042199F" w:rsidP="0091209D">
            <w:pPr>
              <w:numPr>
                <w:ilvl w:val="0"/>
                <w:numId w:val="155"/>
              </w:numPr>
              <w:rPr>
                <w:sz w:val="18"/>
                <w:szCs w:val="18"/>
              </w:rPr>
            </w:pPr>
            <w:r w:rsidRPr="00837820">
              <w:rPr>
                <w:sz w:val="18"/>
                <w:szCs w:val="18"/>
              </w:rPr>
              <w:t>LPNs indicate their accountability and responsibility by adding their signature and title, or initials, as appropriate, to each entry they make on the health record.</w:t>
            </w:r>
          </w:p>
        </w:tc>
        <w:tc>
          <w:tcPr>
            <w:tcW w:w="612" w:type="dxa"/>
            <w:tcBorders>
              <w:bottom w:val="single" w:sz="4" w:space="0" w:color="auto"/>
            </w:tcBorders>
          </w:tcPr>
          <w:p w14:paraId="75767FBA"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5E0EFD4D"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00186132" w14:textId="77777777" w:rsidR="0042199F" w:rsidRPr="007B5511" w:rsidRDefault="0042199F" w:rsidP="00DF3BBD">
            <w:pPr>
              <w:rPr>
                <w:sz w:val="18"/>
                <w:szCs w:val="18"/>
              </w:rPr>
            </w:pPr>
          </w:p>
        </w:tc>
        <w:tc>
          <w:tcPr>
            <w:tcW w:w="617" w:type="dxa"/>
            <w:tcBorders>
              <w:bottom w:val="single" w:sz="4" w:space="0" w:color="auto"/>
            </w:tcBorders>
          </w:tcPr>
          <w:p w14:paraId="4255760F" w14:textId="77777777" w:rsidR="0042199F" w:rsidRPr="007B5511" w:rsidRDefault="0042199F" w:rsidP="00DF3BBD">
            <w:pPr>
              <w:rPr>
                <w:sz w:val="18"/>
                <w:szCs w:val="18"/>
              </w:rPr>
            </w:pPr>
          </w:p>
        </w:tc>
        <w:tc>
          <w:tcPr>
            <w:tcW w:w="567" w:type="dxa"/>
            <w:tcBorders>
              <w:bottom w:val="single" w:sz="4" w:space="0" w:color="auto"/>
            </w:tcBorders>
          </w:tcPr>
          <w:p w14:paraId="639EEE72" w14:textId="77777777" w:rsidR="0042199F" w:rsidRPr="007B5511" w:rsidRDefault="0042199F" w:rsidP="00DF3BBD">
            <w:pPr>
              <w:rPr>
                <w:sz w:val="18"/>
                <w:szCs w:val="18"/>
              </w:rPr>
            </w:pPr>
          </w:p>
        </w:tc>
        <w:tc>
          <w:tcPr>
            <w:tcW w:w="652" w:type="dxa"/>
            <w:tcBorders>
              <w:bottom w:val="single" w:sz="4" w:space="0" w:color="auto"/>
            </w:tcBorders>
          </w:tcPr>
          <w:p w14:paraId="632E8073" w14:textId="77777777" w:rsidR="0042199F" w:rsidRPr="007B5511" w:rsidRDefault="0042199F" w:rsidP="00DF3BBD">
            <w:pPr>
              <w:rPr>
                <w:sz w:val="18"/>
                <w:szCs w:val="18"/>
              </w:rPr>
            </w:pPr>
            <w:r w:rsidRPr="006145D9">
              <w:rPr>
                <w:sz w:val="36"/>
                <w:szCs w:val="36"/>
              </w:rPr>
              <w:sym w:font="Wingdings 2" w:char="F050"/>
            </w:r>
          </w:p>
        </w:tc>
        <w:tc>
          <w:tcPr>
            <w:tcW w:w="612" w:type="dxa"/>
            <w:tcBorders>
              <w:bottom w:val="single" w:sz="4" w:space="0" w:color="auto"/>
            </w:tcBorders>
          </w:tcPr>
          <w:p w14:paraId="0A02B158" w14:textId="77777777" w:rsidR="0042199F" w:rsidRPr="007B5511" w:rsidRDefault="0042199F" w:rsidP="00DF3BBD">
            <w:pPr>
              <w:rPr>
                <w:sz w:val="18"/>
                <w:szCs w:val="18"/>
              </w:rPr>
            </w:pPr>
            <w:r w:rsidRPr="00222911">
              <w:rPr>
                <w:sz w:val="36"/>
                <w:szCs w:val="36"/>
              </w:rPr>
              <w:sym w:font="Wingdings 2" w:char="F050"/>
            </w:r>
          </w:p>
        </w:tc>
        <w:tc>
          <w:tcPr>
            <w:tcW w:w="612" w:type="dxa"/>
            <w:tcBorders>
              <w:bottom w:val="single" w:sz="4" w:space="0" w:color="auto"/>
            </w:tcBorders>
          </w:tcPr>
          <w:p w14:paraId="245A3039" w14:textId="77777777" w:rsidR="0042199F" w:rsidRPr="007B5511" w:rsidRDefault="0042199F" w:rsidP="00DF3BBD">
            <w:pPr>
              <w:rPr>
                <w:sz w:val="18"/>
                <w:szCs w:val="18"/>
              </w:rPr>
            </w:pPr>
            <w:r w:rsidRPr="00222911">
              <w:rPr>
                <w:sz w:val="36"/>
                <w:szCs w:val="36"/>
              </w:rPr>
              <w:sym w:font="Wingdings 2" w:char="F050"/>
            </w:r>
          </w:p>
        </w:tc>
      </w:tr>
      <w:tr w:rsidR="0042199F" w:rsidRPr="007B5511" w14:paraId="1C26B8C9" w14:textId="77777777" w:rsidTr="00DF3BBD">
        <w:tc>
          <w:tcPr>
            <w:tcW w:w="5195" w:type="dxa"/>
            <w:tcBorders>
              <w:bottom w:val="single" w:sz="4" w:space="0" w:color="auto"/>
            </w:tcBorders>
          </w:tcPr>
          <w:p w14:paraId="0AA382B7" w14:textId="77777777" w:rsidR="0042199F" w:rsidRPr="001504E7" w:rsidRDefault="0042199F" w:rsidP="0091209D">
            <w:pPr>
              <w:numPr>
                <w:ilvl w:val="0"/>
                <w:numId w:val="155"/>
              </w:numPr>
              <w:rPr>
                <w:sz w:val="18"/>
                <w:szCs w:val="18"/>
              </w:rPr>
            </w:pPr>
            <w:r w:rsidRPr="00136BBE">
              <w:rPr>
                <w:sz w:val="18"/>
                <w:szCs w:val="18"/>
              </w:rPr>
              <w:t>LPNs carry out more comprehensive and frequent documentation when a client’s health is no longer stable and predictable</w:t>
            </w:r>
            <w:r w:rsidR="007145BE">
              <w:rPr>
                <w:sz w:val="18"/>
                <w:szCs w:val="18"/>
              </w:rPr>
              <w:t>.</w:t>
            </w:r>
          </w:p>
        </w:tc>
        <w:tc>
          <w:tcPr>
            <w:tcW w:w="612" w:type="dxa"/>
            <w:tcBorders>
              <w:bottom w:val="single" w:sz="4" w:space="0" w:color="auto"/>
            </w:tcBorders>
          </w:tcPr>
          <w:p w14:paraId="3DDA4D38" w14:textId="77777777" w:rsidR="0042199F" w:rsidRPr="007B5511" w:rsidRDefault="0042199F" w:rsidP="00DF3BBD">
            <w:pPr>
              <w:rPr>
                <w:sz w:val="18"/>
                <w:szCs w:val="18"/>
              </w:rPr>
            </w:pPr>
          </w:p>
        </w:tc>
        <w:tc>
          <w:tcPr>
            <w:tcW w:w="567" w:type="dxa"/>
            <w:tcBorders>
              <w:bottom w:val="single" w:sz="4" w:space="0" w:color="auto"/>
            </w:tcBorders>
          </w:tcPr>
          <w:p w14:paraId="7AD133A8"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46B7BDD3" w14:textId="77777777" w:rsidR="0042199F" w:rsidRPr="007B5511" w:rsidRDefault="0042199F" w:rsidP="00DF3BBD">
            <w:pPr>
              <w:rPr>
                <w:sz w:val="18"/>
                <w:szCs w:val="18"/>
              </w:rPr>
            </w:pPr>
          </w:p>
        </w:tc>
        <w:tc>
          <w:tcPr>
            <w:tcW w:w="617" w:type="dxa"/>
            <w:tcBorders>
              <w:bottom w:val="single" w:sz="4" w:space="0" w:color="auto"/>
            </w:tcBorders>
          </w:tcPr>
          <w:p w14:paraId="11FA22FE" w14:textId="77777777" w:rsidR="0042199F" w:rsidRPr="007B5511" w:rsidRDefault="0042199F" w:rsidP="00DF3BBD">
            <w:pPr>
              <w:rPr>
                <w:sz w:val="18"/>
                <w:szCs w:val="18"/>
              </w:rPr>
            </w:pPr>
          </w:p>
        </w:tc>
        <w:tc>
          <w:tcPr>
            <w:tcW w:w="567" w:type="dxa"/>
            <w:tcBorders>
              <w:bottom w:val="single" w:sz="4" w:space="0" w:color="auto"/>
            </w:tcBorders>
          </w:tcPr>
          <w:p w14:paraId="441D2DDC" w14:textId="77777777" w:rsidR="0042199F" w:rsidRPr="007B5511" w:rsidRDefault="0042199F" w:rsidP="00DF3BBD">
            <w:pPr>
              <w:rPr>
                <w:sz w:val="18"/>
                <w:szCs w:val="18"/>
              </w:rPr>
            </w:pPr>
          </w:p>
        </w:tc>
        <w:tc>
          <w:tcPr>
            <w:tcW w:w="652" w:type="dxa"/>
            <w:tcBorders>
              <w:bottom w:val="single" w:sz="4" w:space="0" w:color="auto"/>
            </w:tcBorders>
          </w:tcPr>
          <w:p w14:paraId="2E75249E" w14:textId="77777777" w:rsidR="0042199F" w:rsidRPr="007B5511" w:rsidRDefault="0042199F" w:rsidP="00DF3BBD">
            <w:pPr>
              <w:rPr>
                <w:sz w:val="18"/>
                <w:szCs w:val="18"/>
              </w:rPr>
            </w:pPr>
            <w:r w:rsidRPr="006145D9">
              <w:rPr>
                <w:sz w:val="36"/>
                <w:szCs w:val="36"/>
              </w:rPr>
              <w:sym w:font="Wingdings 2" w:char="F050"/>
            </w:r>
          </w:p>
        </w:tc>
        <w:tc>
          <w:tcPr>
            <w:tcW w:w="612" w:type="dxa"/>
            <w:tcBorders>
              <w:bottom w:val="single" w:sz="4" w:space="0" w:color="auto"/>
            </w:tcBorders>
          </w:tcPr>
          <w:p w14:paraId="5F0A971D" w14:textId="77777777" w:rsidR="0042199F" w:rsidRPr="007B5511" w:rsidRDefault="0042199F" w:rsidP="00DF3BBD">
            <w:pPr>
              <w:rPr>
                <w:sz w:val="18"/>
                <w:szCs w:val="18"/>
              </w:rPr>
            </w:pPr>
            <w:r w:rsidRPr="00222911">
              <w:rPr>
                <w:sz w:val="36"/>
                <w:szCs w:val="36"/>
              </w:rPr>
              <w:sym w:font="Wingdings 2" w:char="F050"/>
            </w:r>
          </w:p>
        </w:tc>
        <w:tc>
          <w:tcPr>
            <w:tcW w:w="612" w:type="dxa"/>
            <w:tcBorders>
              <w:bottom w:val="single" w:sz="4" w:space="0" w:color="auto"/>
            </w:tcBorders>
          </w:tcPr>
          <w:p w14:paraId="34542BF2" w14:textId="77777777" w:rsidR="0042199F" w:rsidRPr="007B5511" w:rsidRDefault="0042199F" w:rsidP="00DF3BBD">
            <w:pPr>
              <w:rPr>
                <w:sz w:val="18"/>
                <w:szCs w:val="18"/>
              </w:rPr>
            </w:pPr>
            <w:r w:rsidRPr="00222911">
              <w:rPr>
                <w:sz w:val="36"/>
                <w:szCs w:val="36"/>
              </w:rPr>
              <w:sym w:font="Wingdings 2" w:char="F050"/>
            </w:r>
          </w:p>
        </w:tc>
      </w:tr>
      <w:tr w:rsidR="0042199F" w:rsidRPr="007B5511" w14:paraId="19A87BAD" w14:textId="77777777" w:rsidTr="00DF3BBD">
        <w:tc>
          <w:tcPr>
            <w:tcW w:w="5195" w:type="dxa"/>
            <w:tcBorders>
              <w:bottom w:val="single" w:sz="4" w:space="0" w:color="auto"/>
            </w:tcBorders>
          </w:tcPr>
          <w:p w14:paraId="148BB0A4" w14:textId="7D170DB9" w:rsidR="0042199F" w:rsidRPr="001504E7" w:rsidRDefault="0042199F" w:rsidP="0091209D">
            <w:pPr>
              <w:numPr>
                <w:ilvl w:val="0"/>
                <w:numId w:val="155"/>
              </w:numPr>
              <w:rPr>
                <w:sz w:val="18"/>
                <w:szCs w:val="18"/>
              </w:rPr>
            </w:pPr>
            <w:r w:rsidRPr="00B916BE">
              <w:rPr>
                <w:sz w:val="18"/>
                <w:szCs w:val="18"/>
              </w:rPr>
              <w:t>L</w:t>
            </w:r>
            <w:r>
              <w:rPr>
                <w:sz w:val="18"/>
                <w:szCs w:val="18"/>
              </w:rPr>
              <w:t>PNs complete an incident report</w:t>
            </w:r>
            <w:r w:rsidRPr="00B916BE">
              <w:rPr>
                <w:sz w:val="18"/>
                <w:szCs w:val="18"/>
              </w:rPr>
              <w:t xml:space="preserve"> following incidents such as medication errors, falls or harm to staff, visitors or clients. The incident report is not part of the health record. LPNs record facts about any incident affecting the client on the client</w:t>
            </w:r>
            <w:r w:rsidR="007145BE">
              <w:rPr>
                <w:sz w:val="18"/>
                <w:szCs w:val="18"/>
              </w:rPr>
              <w:t>’</w:t>
            </w:r>
            <w:r w:rsidRPr="00B916BE">
              <w:rPr>
                <w:sz w:val="18"/>
                <w:szCs w:val="18"/>
              </w:rPr>
              <w:t>s health record.</w:t>
            </w:r>
          </w:p>
        </w:tc>
        <w:tc>
          <w:tcPr>
            <w:tcW w:w="612" w:type="dxa"/>
            <w:tcBorders>
              <w:bottom w:val="single" w:sz="4" w:space="0" w:color="auto"/>
            </w:tcBorders>
          </w:tcPr>
          <w:p w14:paraId="4E045134" w14:textId="77777777" w:rsidR="0042199F" w:rsidRPr="007B5511" w:rsidRDefault="0042199F" w:rsidP="00DF3BBD">
            <w:pPr>
              <w:rPr>
                <w:sz w:val="18"/>
                <w:szCs w:val="18"/>
              </w:rPr>
            </w:pPr>
          </w:p>
        </w:tc>
        <w:tc>
          <w:tcPr>
            <w:tcW w:w="567" w:type="dxa"/>
            <w:tcBorders>
              <w:bottom w:val="single" w:sz="4" w:space="0" w:color="auto"/>
            </w:tcBorders>
          </w:tcPr>
          <w:p w14:paraId="16AC18A0"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633978B5" w14:textId="77777777" w:rsidR="0042199F" w:rsidRPr="007B5511" w:rsidRDefault="0042199F" w:rsidP="00DF3BBD">
            <w:pPr>
              <w:rPr>
                <w:sz w:val="18"/>
                <w:szCs w:val="18"/>
              </w:rPr>
            </w:pPr>
          </w:p>
        </w:tc>
        <w:tc>
          <w:tcPr>
            <w:tcW w:w="617" w:type="dxa"/>
            <w:tcBorders>
              <w:bottom w:val="single" w:sz="4" w:space="0" w:color="auto"/>
            </w:tcBorders>
          </w:tcPr>
          <w:p w14:paraId="2ED895A4" w14:textId="77777777" w:rsidR="0042199F" w:rsidRPr="007B5511" w:rsidRDefault="0042199F" w:rsidP="00DF3BBD">
            <w:pPr>
              <w:rPr>
                <w:sz w:val="18"/>
                <w:szCs w:val="18"/>
              </w:rPr>
            </w:pPr>
          </w:p>
        </w:tc>
        <w:tc>
          <w:tcPr>
            <w:tcW w:w="567" w:type="dxa"/>
            <w:tcBorders>
              <w:bottom w:val="single" w:sz="4" w:space="0" w:color="auto"/>
            </w:tcBorders>
          </w:tcPr>
          <w:p w14:paraId="45F17EE8" w14:textId="77777777" w:rsidR="0042199F" w:rsidRPr="007B5511" w:rsidRDefault="0042199F" w:rsidP="00DF3BBD">
            <w:pPr>
              <w:rPr>
                <w:sz w:val="18"/>
                <w:szCs w:val="18"/>
              </w:rPr>
            </w:pPr>
          </w:p>
        </w:tc>
        <w:tc>
          <w:tcPr>
            <w:tcW w:w="652" w:type="dxa"/>
            <w:tcBorders>
              <w:bottom w:val="single" w:sz="4" w:space="0" w:color="auto"/>
            </w:tcBorders>
          </w:tcPr>
          <w:p w14:paraId="5C9E6B50" w14:textId="77777777" w:rsidR="0042199F" w:rsidRPr="007B5511" w:rsidRDefault="0042199F" w:rsidP="00DF3BBD">
            <w:pPr>
              <w:rPr>
                <w:sz w:val="18"/>
                <w:szCs w:val="18"/>
              </w:rPr>
            </w:pPr>
            <w:r w:rsidRPr="006145D9">
              <w:rPr>
                <w:sz w:val="36"/>
                <w:szCs w:val="36"/>
              </w:rPr>
              <w:sym w:font="Wingdings 2" w:char="F050"/>
            </w:r>
          </w:p>
        </w:tc>
        <w:tc>
          <w:tcPr>
            <w:tcW w:w="612" w:type="dxa"/>
            <w:tcBorders>
              <w:bottom w:val="single" w:sz="4" w:space="0" w:color="auto"/>
            </w:tcBorders>
          </w:tcPr>
          <w:p w14:paraId="4487BE85" w14:textId="77777777" w:rsidR="0042199F" w:rsidRPr="007B5511" w:rsidRDefault="0042199F" w:rsidP="00DF3BBD">
            <w:pPr>
              <w:rPr>
                <w:sz w:val="18"/>
                <w:szCs w:val="18"/>
              </w:rPr>
            </w:pPr>
            <w:r w:rsidRPr="00570D2D">
              <w:rPr>
                <w:sz w:val="36"/>
                <w:szCs w:val="36"/>
              </w:rPr>
              <w:sym w:font="Wingdings 2" w:char="F050"/>
            </w:r>
          </w:p>
        </w:tc>
        <w:tc>
          <w:tcPr>
            <w:tcW w:w="612" w:type="dxa"/>
            <w:tcBorders>
              <w:bottom w:val="single" w:sz="4" w:space="0" w:color="auto"/>
            </w:tcBorders>
          </w:tcPr>
          <w:p w14:paraId="26A4C1B8" w14:textId="77777777" w:rsidR="0042199F" w:rsidRPr="007B5511" w:rsidRDefault="0042199F" w:rsidP="00DF3BBD">
            <w:pPr>
              <w:rPr>
                <w:sz w:val="18"/>
                <w:szCs w:val="18"/>
              </w:rPr>
            </w:pPr>
            <w:r w:rsidRPr="00570D2D">
              <w:rPr>
                <w:sz w:val="36"/>
                <w:szCs w:val="36"/>
              </w:rPr>
              <w:sym w:font="Wingdings 2" w:char="F050"/>
            </w:r>
          </w:p>
        </w:tc>
      </w:tr>
      <w:tr w:rsidR="0042199F" w:rsidRPr="007B5511" w14:paraId="1E4B1D66" w14:textId="77777777" w:rsidTr="00DF3BBD">
        <w:tc>
          <w:tcPr>
            <w:tcW w:w="5195" w:type="dxa"/>
            <w:tcBorders>
              <w:bottom w:val="single" w:sz="4" w:space="0" w:color="auto"/>
            </w:tcBorders>
          </w:tcPr>
          <w:p w14:paraId="6F9D486D" w14:textId="77777777" w:rsidR="0042199F" w:rsidRPr="001504E7" w:rsidRDefault="0042199F" w:rsidP="0091209D">
            <w:pPr>
              <w:numPr>
                <w:ilvl w:val="0"/>
                <w:numId w:val="155"/>
              </w:numPr>
              <w:rPr>
                <w:sz w:val="18"/>
                <w:szCs w:val="18"/>
              </w:rPr>
            </w:pPr>
            <w:r w:rsidRPr="00B916BE">
              <w:rPr>
                <w:sz w:val="18"/>
                <w:szCs w:val="18"/>
              </w:rPr>
              <w:t>LPNs have a role in safeguarding the privacy, security and confidentiality of health records. LPNs access a health record only when they have a professional need.</w:t>
            </w:r>
          </w:p>
        </w:tc>
        <w:tc>
          <w:tcPr>
            <w:tcW w:w="612" w:type="dxa"/>
            <w:tcBorders>
              <w:bottom w:val="single" w:sz="4" w:space="0" w:color="auto"/>
            </w:tcBorders>
          </w:tcPr>
          <w:p w14:paraId="7FF080B8"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48870E40"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003A8D63" w14:textId="77777777" w:rsidR="0042199F" w:rsidRPr="007B5511" w:rsidRDefault="0042199F" w:rsidP="00DF3BBD">
            <w:pPr>
              <w:rPr>
                <w:sz w:val="18"/>
                <w:szCs w:val="18"/>
              </w:rPr>
            </w:pPr>
          </w:p>
        </w:tc>
        <w:tc>
          <w:tcPr>
            <w:tcW w:w="617" w:type="dxa"/>
            <w:tcBorders>
              <w:bottom w:val="single" w:sz="4" w:space="0" w:color="auto"/>
            </w:tcBorders>
          </w:tcPr>
          <w:p w14:paraId="614EC42A" w14:textId="77777777" w:rsidR="0042199F" w:rsidRPr="007B5511" w:rsidRDefault="0042199F" w:rsidP="00DF3BBD">
            <w:pPr>
              <w:rPr>
                <w:sz w:val="18"/>
                <w:szCs w:val="18"/>
              </w:rPr>
            </w:pPr>
          </w:p>
        </w:tc>
        <w:tc>
          <w:tcPr>
            <w:tcW w:w="567" w:type="dxa"/>
            <w:tcBorders>
              <w:bottom w:val="single" w:sz="4" w:space="0" w:color="auto"/>
            </w:tcBorders>
          </w:tcPr>
          <w:p w14:paraId="25C857C0" w14:textId="77777777" w:rsidR="0042199F" w:rsidRPr="007B5511" w:rsidRDefault="0042199F" w:rsidP="00DF3BBD">
            <w:pPr>
              <w:rPr>
                <w:sz w:val="18"/>
                <w:szCs w:val="18"/>
              </w:rPr>
            </w:pPr>
          </w:p>
        </w:tc>
        <w:tc>
          <w:tcPr>
            <w:tcW w:w="652" w:type="dxa"/>
            <w:tcBorders>
              <w:bottom w:val="single" w:sz="4" w:space="0" w:color="auto"/>
            </w:tcBorders>
          </w:tcPr>
          <w:p w14:paraId="11DB3679" w14:textId="77777777" w:rsidR="0042199F" w:rsidRPr="007B5511" w:rsidRDefault="0042199F" w:rsidP="00DF3BBD">
            <w:pPr>
              <w:rPr>
                <w:sz w:val="18"/>
                <w:szCs w:val="18"/>
              </w:rPr>
            </w:pPr>
            <w:r w:rsidRPr="006145D9">
              <w:rPr>
                <w:sz w:val="36"/>
                <w:szCs w:val="36"/>
              </w:rPr>
              <w:sym w:font="Wingdings 2" w:char="F050"/>
            </w:r>
          </w:p>
        </w:tc>
        <w:tc>
          <w:tcPr>
            <w:tcW w:w="612" w:type="dxa"/>
            <w:tcBorders>
              <w:bottom w:val="single" w:sz="4" w:space="0" w:color="auto"/>
            </w:tcBorders>
          </w:tcPr>
          <w:p w14:paraId="21C56BA4" w14:textId="77777777" w:rsidR="0042199F" w:rsidRPr="007B5511" w:rsidRDefault="0042199F" w:rsidP="00DF3BBD">
            <w:pPr>
              <w:rPr>
                <w:sz w:val="18"/>
                <w:szCs w:val="18"/>
              </w:rPr>
            </w:pPr>
            <w:r w:rsidRPr="00570D2D">
              <w:rPr>
                <w:sz w:val="36"/>
                <w:szCs w:val="36"/>
              </w:rPr>
              <w:sym w:font="Wingdings 2" w:char="F050"/>
            </w:r>
          </w:p>
        </w:tc>
        <w:tc>
          <w:tcPr>
            <w:tcW w:w="612" w:type="dxa"/>
            <w:tcBorders>
              <w:bottom w:val="single" w:sz="4" w:space="0" w:color="auto"/>
            </w:tcBorders>
          </w:tcPr>
          <w:p w14:paraId="2DBF4873" w14:textId="77777777" w:rsidR="0042199F" w:rsidRPr="007B5511" w:rsidRDefault="0042199F" w:rsidP="00DF3BBD">
            <w:pPr>
              <w:rPr>
                <w:sz w:val="18"/>
                <w:szCs w:val="18"/>
              </w:rPr>
            </w:pPr>
            <w:r w:rsidRPr="00570D2D">
              <w:rPr>
                <w:sz w:val="36"/>
                <w:szCs w:val="36"/>
              </w:rPr>
              <w:sym w:font="Wingdings 2" w:char="F050"/>
            </w:r>
          </w:p>
        </w:tc>
      </w:tr>
      <w:tr w:rsidR="0042199F" w:rsidRPr="007B5511" w14:paraId="24B9CDBC" w14:textId="77777777" w:rsidTr="00DF3BBD">
        <w:tc>
          <w:tcPr>
            <w:tcW w:w="5195" w:type="dxa"/>
            <w:tcBorders>
              <w:bottom w:val="single" w:sz="4" w:space="0" w:color="auto"/>
            </w:tcBorders>
          </w:tcPr>
          <w:p w14:paraId="42B39FAE" w14:textId="77777777" w:rsidR="0042199F" w:rsidRPr="001504E7" w:rsidRDefault="0042199F" w:rsidP="0091209D">
            <w:pPr>
              <w:numPr>
                <w:ilvl w:val="0"/>
                <w:numId w:val="155"/>
              </w:numPr>
              <w:rPr>
                <w:sz w:val="18"/>
                <w:szCs w:val="18"/>
              </w:rPr>
            </w:pPr>
            <w:r w:rsidRPr="00B916BE">
              <w:rPr>
                <w:sz w:val="18"/>
                <w:szCs w:val="18"/>
              </w:rPr>
              <w:t>Self-employed LPNs are responsible for maintaining client records for a legally determined number of years. If the client is a minor, or has a disability, special rules apply.</w:t>
            </w:r>
          </w:p>
        </w:tc>
        <w:tc>
          <w:tcPr>
            <w:tcW w:w="612" w:type="dxa"/>
            <w:tcBorders>
              <w:bottom w:val="single" w:sz="4" w:space="0" w:color="auto"/>
            </w:tcBorders>
          </w:tcPr>
          <w:p w14:paraId="0001B6F3" w14:textId="77777777" w:rsidR="0042199F" w:rsidRPr="007B5511" w:rsidRDefault="0042199F" w:rsidP="00DF3BBD">
            <w:pPr>
              <w:rPr>
                <w:sz w:val="18"/>
                <w:szCs w:val="18"/>
              </w:rPr>
            </w:pPr>
          </w:p>
        </w:tc>
        <w:tc>
          <w:tcPr>
            <w:tcW w:w="567" w:type="dxa"/>
            <w:tcBorders>
              <w:bottom w:val="single" w:sz="4" w:space="0" w:color="auto"/>
            </w:tcBorders>
          </w:tcPr>
          <w:p w14:paraId="5CD4287F"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52226E06" w14:textId="77777777" w:rsidR="0042199F" w:rsidRPr="007B5511" w:rsidRDefault="0042199F" w:rsidP="00DF3BBD">
            <w:pPr>
              <w:rPr>
                <w:sz w:val="18"/>
                <w:szCs w:val="18"/>
              </w:rPr>
            </w:pPr>
          </w:p>
        </w:tc>
        <w:tc>
          <w:tcPr>
            <w:tcW w:w="617" w:type="dxa"/>
            <w:tcBorders>
              <w:bottom w:val="single" w:sz="4" w:space="0" w:color="auto"/>
            </w:tcBorders>
          </w:tcPr>
          <w:p w14:paraId="0DE3B460" w14:textId="77777777" w:rsidR="0042199F" w:rsidRPr="007B5511" w:rsidRDefault="0042199F" w:rsidP="00DF3BBD">
            <w:pPr>
              <w:rPr>
                <w:sz w:val="18"/>
                <w:szCs w:val="18"/>
              </w:rPr>
            </w:pPr>
          </w:p>
        </w:tc>
        <w:tc>
          <w:tcPr>
            <w:tcW w:w="567" w:type="dxa"/>
            <w:tcBorders>
              <w:bottom w:val="single" w:sz="4" w:space="0" w:color="auto"/>
            </w:tcBorders>
          </w:tcPr>
          <w:p w14:paraId="738B7255" w14:textId="77777777" w:rsidR="0042199F" w:rsidRPr="007B5511" w:rsidRDefault="0042199F" w:rsidP="00DF3BBD">
            <w:pPr>
              <w:rPr>
                <w:sz w:val="18"/>
                <w:szCs w:val="18"/>
              </w:rPr>
            </w:pPr>
          </w:p>
        </w:tc>
        <w:tc>
          <w:tcPr>
            <w:tcW w:w="652" w:type="dxa"/>
            <w:tcBorders>
              <w:bottom w:val="single" w:sz="4" w:space="0" w:color="auto"/>
            </w:tcBorders>
          </w:tcPr>
          <w:p w14:paraId="47AE0E34" w14:textId="77777777" w:rsidR="0042199F" w:rsidRPr="007B5511" w:rsidRDefault="0042199F" w:rsidP="00DF3BBD">
            <w:pPr>
              <w:rPr>
                <w:sz w:val="18"/>
                <w:szCs w:val="18"/>
              </w:rPr>
            </w:pPr>
            <w:r w:rsidRPr="006145D9">
              <w:rPr>
                <w:sz w:val="36"/>
                <w:szCs w:val="36"/>
              </w:rPr>
              <w:sym w:font="Wingdings 2" w:char="F050"/>
            </w:r>
          </w:p>
        </w:tc>
        <w:tc>
          <w:tcPr>
            <w:tcW w:w="612" w:type="dxa"/>
            <w:tcBorders>
              <w:bottom w:val="single" w:sz="4" w:space="0" w:color="auto"/>
            </w:tcBorders>
          </w:tcPr>
          <w:p w14:paraId="7B63CD4F" w14:textId="77777777" w:rsidR="0042199F" w:rsidRPr="007B5511" w:rsidRDefault="0042199F" w:rsidP="00DF3BBD">
            <w:pPr>
              <w:rPr>
                <w:sz w:val="18"/>
                <w:szCs w:val="18"/>
              </w:rPr>
            </w:pPr>
            <w:r w:rsidRPr="00570D2D">
              <w:rPr>
                <w:sz w:val="36"/>
                <w:szCs w:val="36"/>
              </w:rPr>
              <w:sym w:font="Wingdings 2" w:char="F050"/>
            </w:r>
          </w:p>
        </w:tc>
        <w:tc>
          <w:tcPr>
            <w:tcW w:w="612" w:type="dxa"/>
            <w:tcBorders>
              <w:bottom w:val="single" w:sz="4" w:space="0" w:color="auto"/>
            </w:tcBorders>
          </w:tcPr>
          <w:p w14:paraId="3EC84988" w14:textId="77777777" w:rsidR="0042199F" w:rsidRPr="007B5511" w:rsidRDefault="0042199F" w:rsidP="00DF3BBD">
            <w:pPr>
              <w:rPr>
                <w:sz w:val="18"/>
                <w:szCs w:val="18"/>
              </w:rPr>
            </w:pPr>
            <w:r w:rsidRPr="00570D2D">
              <w:rPr>
                <w:sz w:val="36"/>
                <w:szCs w:val="36"/>
              </w:rPr>
              <w:sym w:font="Wingdings 2" w:char="F050"/>
            </w:r>
          </w:p>
        </w:tc>
      </w:tr>
      <w:tr w:rsidR="0042199F" w:rsidRPr="007B5511" w14:paraId="4F7982CD" w14:textId="77777777" w:rsidTr="00DF3BBD">
        <w:tc>
          <w:tcPr>
            <w:tcW w:w="5195" w:type="dxa"/>
            <w:shd w:val="clear" w:color="auto" w:fill="E7E6E6" w:themeFill="background2"/>
          </w:tcPr>
          <w:p w14:paraId="07166B49" w14:textId="77777777" w:rsidR="0042199F" w:rsidRPr="00845CB7" w:rsidRDefault="0042199F" w:rsidP="00DF3BBD">
            <w:pPr>
              <w:rPr>
                <w:b/>
                <w:sz w:val="18"/>
                <w:szCs w:val="18"/>
              </w:rPr>
            </w:pPr>
            <w:r w:rsidRPr="00845CB7">
              <w:rPr>
                <w:b/>
                <w:sz w:val="18"/>
                <w:szCs w:val="18"/>
              </w:rPr>
              <w:t>Duty to Provide Care</w:t>
            </w:r>
          </w:p>
        </w:tc>
        <w:tc>
          <w:tcPr>
            <w:tcW w:w="612" w:type="dxa"/>
            <w:shd w:val="clear" w:color="auto" w:fill="E7E6E6" w:themeFill="background2"/>
          </w:tcPr>
          <w:p w14:paraId="021E75AA" w14:textId="77777777" w:rsidR="0042199F" w:rsidRPr="007B5511" w:rsidRDefault="0042199F" w:rsidP="00DF3BBD">
            <w:pPr>
              <w:rPr>
                <w:sz w:val="18"/>
                <w:szCs w:val="18"/>
              </w:rPr>
            </w:pPr>
          </w:p>
        </w:tc>
        <w:tc>
          <w:tcPr>
            <w:tcW w:w="567" w:type="dxa"/>
            <w:shd w:val="clear" w:color="auto" w:fill="E7E6E6" w:themeFill="background2"/>
          </w:tcPr>
          <w:p w14:paraId="65949954" w14:textId="77777777" w:rsidR="0042199F" w:rsidRPr="007B5511" w:rsidRDefault="0042199F" w:rsidP="00DF3BBD">
            <w:pPr>
              <w:rPr>
                <w:sz w:val="18"/>
                <w:szCs w:val="18"/>
              </w:rPr>
            </w:pPr>
          </w:p>
        </w:tc>
        <w:tc>
          <w:tcPr>
            <w:tcW w:w="659" w:type="dxa"/>
            <w:shd w:val="clear" w:color="auto" w:fill="E7E6E6" w:themeFill="background2"/>
          </w:tcPr>
          <w:p w14:paraId="10CB098E" w14:textId="77777777" w:rsidR="0042199F" w:rsidRPr="007B5511" w:rsidRDefault="0042199F" w:rsidP="00DF3BBD">
            <w:pPr>
              <w:rPr>
                <w:sz w:val="18"/>
                <w:szCs w:val="18"/>
              </w:rPr>
            </w:pPr>
          </w:p>
        </w:tc>
        <w:tc>
          <w:tcPr>
            <w:tcW w:w="617" w:type="dxa"/>
            <w:shd w:val="clear" w:color="auto" w:fill="E7E6E6" w:themeFill="background2"/>
          </w:tcPr>
          <w:p w14:paraId="583A557D" w14:textId="77777777" w:rsidR="0042199F" w:rsidRPr="007B5511" w:rsidRDefault="0042199F" w:rsidP="00DF3BBD">
            <w:pPr>
              <w:rPr>
                <w:sz w:val="18"/>
                <w:szCs w:val="18"/>
              </w:rPr>
            </w:pPr>
          </w:p>
        </w:tc>
        <w:tc>
          <w:tcPr>
            <w:tcW w:w="567" w:type="dxa"/>
            <w:shd w:val="clear" w:color="auto" w:fill="E7E6E6" w:themeFill="background2"/>
          </w:tcPr>
          <w:p w14:paraId="50EE927F" w14:textId="77777777" w:rsidR="0042199F" w:rsidRPr="007B5511" w:rsidRDefault="0042199F" w:rsidP="00DF3BBD">
            <w:pPr>
              <w:rPr>
                <w:sz w:val="18"/>
                <w:szCs w:val="18"/>
              </w:rPr>
            </w:pPr>
          </w:p>
        </w:tc>
        <w:tc>
          <w:tcPr>
            <w:tcW w:w="652" w:type="dxa"/>
            <w:shd w:val="clear" w:color="auto" w:fill="E7E6E6" w:themeFill="background2"/>
          </w:tcPr>
          <w:p w14:paraId="6B76F62A" w14:textId="77777777" w:rsidR="0042199F" w:rsidRPr="007B5511" w:rsidRDefault="0042199F" w:rsidP="00DF3BBD">
            <w:pPr>
              <w:rPr>
                <w:sz w:val="18"/>
                <w:szCs w:val="18"/>
              </w:rPr>
            </w:pPr>
          </w:p>
        </w:tc>
        <w:tc>
          <w:tcPr>
            <w:tcW w:w="612" w:type="dxa"/>
            <w:shd w:val="clear" w:color="auto" w:fill="E7E6E6" w:themeFill="background2"/>
          </w:tcPr>
          <w:p w14:paraId="4DCE95E7" w14:textId="77777777" w:rsidR="0042199F" w:rsidRPr="007B5511" w:rsidRDefault="0042199F" w:rsidP="00DF3BBD">
            <w:pPr>
              <w:rPr>
                <w:sz w:val="18"/>
                <w:szCs w:val="18"/>
              </w:rPr>
            </w:pPr>
          </w:p>
        </w:tc>
        <w:tc>
          <w:tcPr>
            <w:tcW w:w="612" w:type="dxa"/>
            <w:shd w:val="clear" w:color="auto" w:fill="E7E6E6" w:themeFill="background2"/>
          </w:tcPr>
          <w:p w14:paraId="0959A772" w14:textId="77777777" w:rsidR="0042199F" w:rsidRPr="007B5511" w:rsidRDefault="0042199F" w:rsidP="00DF3BBD">
            <w:pPr>
              <w:rPr>
                <w:sz w:val="18"/>
                <w:szCs w:val="18"/>
              </w:rPr>
            </w:pPr>
          </w:p>
        </w:tc>
      </w:tr>
      <w:tr w:rsidR="0042199F" w:rsidRPr="007B5511" w14:paraId="02BF6F94" w14:textId="77777777" w:rsidTr="00DF3BBD">
        <w:tc>
          <w:tcPr>
            <w:tcW w:w="5195" w:type="dxa"/>
            <w:shd w:val="clear" w:color="auto" w:fill="E7E6E6" w:themeFill="background2"/>
          </w:tcPr>
          <w:p w14:paraId="039BC9C5" w14:textId="77777777" w:rsidR="0042199F" w:rsidRPr="00845CB7" w:rsidRDefault="0042199F" w:rsidP="00DF3BBD">
            <w:pPr>
              <w:rPr>
                <w:b/>
                <w:sz w:val="18"/>
                <w:szCs w:val="18"/>
              </w:rPr>
            </w:pPr>
            <w:r w:rsidRPr="00F00717">
              <w:rPr>
                <w:sz w:val="18"/>
                <w:szCs w:val="18"/>
              </w:rPr>
              <w:t xml:space="preserve">Duty to Provide Care </w:t>
            </w:r>
            <w:r w:rsidRPr="00E610DA">
              <w:rPr>
                <w:sz w:val="18"/>
                <w:szCs w:val="18"/>
              </w:rPr>
              <w:t>Practice Standard principles include:</w:t>
            </w:r>
          </w:p>
        </w:tc>
        <w:tc>
          <w:tcPr>
            <w:tcW w:w="612" w:type="dxa"/>
            <w:shd w:val="clear" w:color="auto" w:fill="E7E6E6" w:themeFill="background2"/>
          </w:tcPr>
          <w:p w14:paraId="0A982F23" w14:textId="77777777" w:rsidR="0042199F" w:rsidRPr="007B5511" w:rsidRDefault="0042199F" w:rsidP="00DF3BBD">
            <w:pPr>
              <w:rPr>
                <w:sz w:val="18"/>
                <w:szCs w:val="18"/>
              </w:rPr>
            </w:pPr>
          </w:p>
        </w:tc>
        <w:tc>
          <w:tcPr>
            <w:tcW w:w="567" w:type="dxa"/>
            <w:shd w:val="clear" w:color="auto" w:fill="E7E6E6" w:themeFill="background2"/>
          </w:tcPr>
          <w:p w14:paraId="0B54F768" w14:textId="77777777" w:rsidR="0042199F" w:rsidRPr="007B5511" w:rsidRDefault="0042199F" w:rsidP="00DF3BBD">
            <w:pPr>
              <w:rPr>
                <w:sz w:val="18"/>
                <w:szCs w:val="18"/>
              </w:rPr>
            </w:pPr>
          </w:p>
        </w:tc>
        <w:tc>
          <w:tcPr>
            <w:tcW w:w="659" w:type="dxa"/>
            <w:shd w:val="clear" w:color="auto" w:fill="E7E6E6" w:themeFill="background2"/>
          </w:tcPr>
          <w:p w14:paraId="55A41245" w14:textId="77777777" w:rsidR="0042199F" w:rsidRPr="007B5511" w:rsidRDefault="0042199F" w:rsidP="00DF3BBD">
            <w:pPr>
              <w:rPr>
                <w:sz w:val="18"/>
                <w:szCs w:val="18"/>
              </w:rPr>
            </w:pPr>
          </w:p>
        </w:tc>
        <w:tc>
          <w:tcPr>
            <w:tcW w:w="617" w:type="dxa"/>
            <w:shd w:val="clear" w:color="auto" w:fill="E7E6E6" w:themeFill="background2"/>
          </w:tcPr>
          <w:p w14:paraId="125DB178" w14:textId="77777777" w:rsidR="0042199F" w:rsidRPr="007B5511" w:rsidRDefault="0042199F" w:rsidP="00DF3BBD">
            <w:pPr>
              <w:rPr>
                <w:sz w:val="18"/>
                <w:szCs w:val="18"/>
              </w:rPr>
            </w:pPr>
          </w:p>
        </w:tc>
        <w:tc>
          <w:tcPr>
            <w:tcW w:w="567" w:type="dxa"/>
            <w:shd w:val="clear" w:color="auto" w:fill="E7E6E6" w:themeFill="background2"/>
          </w:tcPr>
          <w:p w14:paraId="2F6DF840" w14:textId="77777777" w:rsidR="0042199F" w:rsidRPr="007B5511" w:rsidRDefault="0042199F" w:rsidP="00DF3BBD">
            <w:pPr>
              <w:rPr>
                <w:sz w:val="18"/>
                <w:szCs w:val="18"/>
              </w:rPr>
            </w:pPr>
          </w:p>
        </w:tc>
        <w:tc>
          <w:tcPr>
            <w:tcW w:w="652" w:type="dxa"/>
            <w:shd w:val="clear" w:color="auto" w:fill="E7E6E6" w:themeFill="background2"/>
          </w:tcPr>
          <w:p w14:paraId="28D976CF" w14:textId="77777777" w:rsidR="0042199F" w:rsidRPr="007B5511" w:rsidRDefault="0042199F" w:rsidP="00DF3BBD">
            <w:pPr>
              <w:rPr>
                <w:sz w:val="18"/>
                <w:szCs w:val="18"/>
              </w:rPr>
            </w:pPr>
          </w:p>
        </w:tc>
        <w:tc>
          <w:tcPr>
            <w:tcW w:w="612" w:type="dxa"/>
            <w:shd w:val="clear" w:color="auto" w:fill="E7E6E6" w:themeFill="background2"/>
          </w:tcPr>
          <w:p w14:paraId="39AFA895" w14:textId="77777777" w:rsidR="0042199F" w:rsidRPr="007B5511" w:rsidRDefault="0042199F" w:rsidP="00DF3BBD">
            <w:pPr>
              <w:rPr>
                <w:sz w:val="18"/>
                <w:szCs w:val="18"/>
              </w:rPr>
            </w:pPr>
          </w:p>
        </w:tc>
        <w:tc>
          <w:tcPr>
            <w:tcW w:w="612" w:type="dxa"/>
            <w:shd w:val="clear" w:color="auto" w:fill="E7E6E6" w:themeFill="background2"/>
          </w:tcPr>
          <w:p w14:paraId="22E33D9D" w14:textId="77777777" w:rsidR="0042199F" w:rsidRPr="007B5511" w:rsidRDefault="0042199F" w:rsidP="00DF3BBD">
            <w:pPr>
              <w:rPr>
                <w:sz w:val="18"/>
                <w:szCs w:val="18"/>
              </w:rPr>
            </w:pPr>
          </w:p>
        </w:tc>
      </w:tr>
      <w:tr w:rsidR="0042199F" w:rsidRPr="007B5511" w14:paraId="1D179096" w14:textId="77777777" w:rsidTr="00DF3BBD">
        <w:tc>
          <w:tcPr>
            <w:tcW w:w="5195" w:type="dxa"/>
          </w:tcPr>
          <w:p w14:paraId="05283572" w14:textId="77777777" w:rsidR="0042199F" w:rsidRPr="00FB7A4D" w:rsidRDefault="0042199F" w:rsidP="0091209D">
            <w:pPr>
              <w:pStyle w:val="ListParagraph"/>
              <w:numPr>
                <w:ilvl w:val="0"/>
                <w:numId w:val="168"/>
              </w:numPr>
              <w:rPr>
                <w:sz w:val="18"/>
                <w:szCs w:val="18"/>
              </w:rPr>
            </w:pPr>
            <w:r w:rsidRPr="00FB7A4D">
              <w:rPr>
                <w:sz w:val="18"/>
                <w:szCs w:val="18"/>
              </w:rPr>
              <w:t>LPNs have a professional and legal obligation to provide their clients with safe, competent and ethical care.</w:t>
            </w:r>
          </w:p>
        </w:tc>
        <w:tc>
          <w:tcPr>
            <w:tcW w:w="612" w:type="dxa"/>
          </w:tcPr>
          <w:p w14:paraId="7296FE20" w14:textId="77777777" w:rsidR="0042199F" w:rsidRPr="007B5511" w:rsidRDefault="005B195A" w:rsidP="00DF3BBD">
            <w:pPr>
              <w:rPr>
                <w:sz w:val="18"/>
                <w:szCs w:val="18"/>
              </w:rPr>
            </w:pPr>
            <w:r w:rsidRPr="00E175C3">
              <w:rPr>
                <w:sz w:val="36"/>
                <w:szCs w:val="36"/>
              </w:rPr>
              <w:sym w:font="Wingdings 2" w:char="F050"/>
            </w:r>
          </w:p>
        </w:tc>
        <w:tc>
          <w:tcPr>
            <w:tcW w:w="567" w:type="dxa"/>
          </w:tcPr>
          <w:p w14:paraId="25A00CCD" w14:textId="77777777" w:rsidR="0042199F" w:rsidRPr="007B5511" w:rsidRDefault="0042199F" w:rsidP="00DF3BBD">
            <w:pPr>
              <w:rPr>
                <w:sz w:val="18"/>
                <w:szCs w:val="18"/>
              </w:rPr>
            </w:pPr>
          </w:p>
        </w:tc>
        <w:tc>
          <w:tcPr>
            <w:tcW w:w="659" w:type="dxa"/>
          </w:tcPr>
          <w:p w14:paraId="0817D07E" w14:textId="77777777" w:rsidR="0042199F" w:rsidRPr="007B5511" w:rsidRDefault="0042199F" w:rsidP="00DF3BBD">
            <w:pPr>
              <w:rPr>
                <w:sz w:val="18"/>
                <w:szCs w:val="18"/>
              </w:rPr>
            </w:pPr>
          </w:p>
        </w:tc>
        <w:tc>
          <w:tcPr>
            <w:tcW w:w="617" w:type="dxa"/>
          </w:tcPr>
          <w:p w14:paraId="14A63836" w14:textId="77777777" w:rsidR="0042199F" w:rsidRPr="007B5511" w:rsidRDefault="0042199F" w:rsidP="00DF3BBD">
            <w:pPr>
              <w:rPr>
                <w:sz w:val="18"/>
                <w:szCs w:val="18"/>
              </w:rPr>
            </w:pPr>
          </w:p>
        </w:tc>
        <w:tc>
          <w:tcPr>
            <w:tcW w:w="567" w:type="dxa"/>
          </w:tcPr>
          <w:p w14:paraId="47C71934" w14:textId="77777777" w:rsidR="0042199F" w:rsidRPr="007B5511" w:rsidRDefault="0042199F" w:rsidP="00DF3BBD">
            <w:pPr>
              <w:rPr>
                <w:sz w:val="18"/>
                <w:szCs w:val="18"/>
              </w:rPr>
            </w:pPr>
          </w:p>
        </w:tc>
        <w:tc>
          <w:tcPr>
            <w:tcW w:w="652" w:type="dxa"/>
          </w:tcPr>
          <w:p w14:paraId="3C1EB276" w14:textId="77777777" w:rsidR="0042199F" w:rsidRPr="007B5511" w:rsidRDefault="005B195A" w:rsidP="00DF3BBD">
            <w:pPr>
              <w:rPr>
                <w:sz w:val="18"/>
                <w:szCs w:val="18"/>
              </w:rPr>
            </w:pPr>
            <w:r w:rsidRPr="00E175C3">
              <w:rPr>
                <w:sz w:val="36"/>
                <w:szCs w:val="36"/>
              </w:rPr>
              <w:sym w:font="Wingdings 2" w:char="F050"/>
            </w:r>
          </w:p>
        </w:tc>
        <w:tc>
          <w:tcPr>
            <w:tcW w:w="612" w:type="dxa"/>
          </w:tcPr>
          <w:p w14:paraId="00B13927" w14:textId="77777777" w:rsidR="0042199F" w:rsidRPr="007B5511" w:rsidRDefault="0042199F" w:rsidP="00DF3BBD">
            <w:pPr>
              <w:rPr>
                <w:sz w:val="18"/>
                <w:szCs w:val="18"/>
              </w:rPr>
            </w:pPr>
            <w:r w:rsidRPr="00DF36D4">
              <w:rPr>
                <w:sz w:val="36"/>
                <w:szCs w:val="36"/>
              </w:rPr>
              <w:sym w:font="Wingdings 2" w:char="F050"/>
            </w:r>
          </w:p>
        </w:tc>
        <w:tc>
          <w:tcPr>
            <w:tcW w:w="612" w:type="dxa"/>
          </w:tcPr>
          <w:p w14:paraId="29EA504E" w14:textId="77777777" w:rsidR="0042199F" w:rsidRPr="007B5511" w:rsidRDefault="0042199F" w:rsidP="00DF3BBD">
            <w:pPr>
              <w:rPr>
                <w:sz w:val="18"/>
                <w:szCs w:val="18"/>
              </w:rPr>
            </w:pPr>
            <w:r w:rsidRPr="00DF36D4">
              <w:rPr>
                <w:sz w:val="36"/>
                <w:szCs w:val="36"/>
              </w:rPr>
              <w:sym w:font="Wingdings 2" w:char="F050"/>
            </w:r>
          </w:p>
        </w:tc>
      </w:tr>
      <w:tr w:rsidR="0042199F" w:rsidRPr="007B5511" w14:paraId="4A17FF54" w14:textId="77777777" w:rsidTr="00DF3BBD">
        <w:tc>
          <w:tcPr>
            <w:tcW w:w="5195" w:type="dxa"/>
          </w:tcPr>
          <w:p w14:paraId="2C129E14" w14:textId="77777777" w:rsidR="0042199F" w:rsidRPr="00FB7A4D" w:rsidRDefault="0042199F" w:rsidP="0091209D">
            <w:pPr>
              <w:pStyle w:val="ListParagraph"/>
              <w:numPr>
                <w:ilvl w:val="0"/>
                <w:numId w:val="168"/>
              </w:numPr>
              <w:rPr>
                <w:sz w:val="18"/>
                <w:szCs w:val="18"/>
              </w:rPr>
            </w:pPr>
            <w:r w:rsidRPr="00FB7A4D">
              <w:rPr>
                <w:sz w:val="18"/>
                <w:szCs w:val="18"/>
              </w:rPr>
              <w:t>In an emergency, LPNs provide the best care they can, given the circumstances and their competence.</w:t>
            </w:r>
          </w:p>
        </w:tc>
        <w:tc>
          <w:tcPr>
            <w:tcW w:w="612" w:type="dxa"/>
          </w:tcPr>
          <w:p w14:paraId="61471D59" w14:textId="77777777" w:rsidR="0042199F" w:rsidRPr="007B5511" w:rsidRDefault="005B195A" w:rsidP="00DF3BBD">
            <w:pPr>
              <w:rPr>
                <w:sz w:val="18"/>
                <w:szCs w:val="18"/>
              </w:rPr>
            </w:pPr>
            <w:r w:rsidRPr="00E175C3">
              <w:rPr>
                <w:sz w:val="36"/>
                <w:szCs w:val="36"/>
              </w:rPr>
              <w:sym w:font="Wingdings 2" w:char="F050"/>
            </w:r>
          </w:p>
        </w:tc>
        <w:tc>
          <w:tcPr>
            <w:tcW w:w="567" w:type="dxa"/>
          </w:tcPr>
          <w:p w14:paraId="003DCABF" w14:textId="77777777" w:rsidR="0042199F" w:rsidRPr="007B5511" w:rsidRDefault="0042199F" w:rsidP="00DF3BBD">
            <w:pPr>
              <w:rPr>
                <w:sz w:val="18"/>
                <w:szCs w:val="18"/>
              </w:rPr>
            </w:pPr>
          </w:p>
        </w:tc>
        <w:tc>
          <w:tcPr>
            <w:tcW w:w="659" w:type="dxa"/>
          </w:tcPr>
          <w:p w14:paraId="5D97B04A" w14:textId="77777777" w:rsidR="0042199F" w:rsidRPr="007B5511" w:rsidRDefault="0042199F" w:rsidP="00DF3BBD">
            <w:pPr>
              <w:rPr>
                <w:sz w:val="18"/>
                <w:szCs w:val="18"/>
              </w:rPr>
            </w:pPr>
          </w:p>
        </w:tc>
        <w:tc>
          <w:tcPr>
            <w:tcW w:w="617" w:type="dxa"/>
          </w:tcPr>
          <w:p w14:paraId="1F52FBDA" w14:textId="77777777" w:rsidR="0042199F" w:rsidRPr="007B5511" w:rsidRDefault="0042199F" w:rsidP="00DF3BBD">
            <w:pPr>
              <w:rPr>
                <w:sz w:val="18"/>
                <w:szCs w:val="18"/>
              </w:rPr>
            </w:pPr>
          </w:p>
        </w:tc>
        <w:tc>
          <w:tcPr>
            <w:tcW w:w="567" w:type="dxa"/>
          </w:tcPr>
          <w:p w14:paraId="4D948A73" w14:textId="77777777" w:rsidR="0042199F" w:rsidRPr="007B5511" w:rsidRDefault="0042199F" w:rsidP="00DF3BBD">
            <w:pPr>
              <w:rPr>
                <w:sz w:val="18"/>
                <w:szCs w:val="18"/>
              </w:rPr>
            </w:pPr>
          </w:p>
        </w:tc>
        <w:tc>
          <w:tcPr>
            <w:tcW w:w="652" w:type="dxa"/>
          </w:tcPr>
          <w:p w14:paraId="569036B7" w14:textId="77777777" w:rsidR="0042199F" w:rsidRPr="007B5511" w:rsidRDefault="005B195A" w:rsidP="00DF3BBD">
            <w:pPr>
              <w:rPr>
                <w:sz w:val="18"/>
                <w:szCs w:val="18"/>
              </w:rPr>
            </w:pPr>
            <w:r w:rsidRPr="00E175C3">
              <w:rPr>
                <w:sz w:val="36"/>
                <w:szCs w:val="36"/>
              </w:rPr>
              <w:sym w:font="Wingdings 2" w:char="F050"/>
            </w:r>
          </w:p>
        </w:tc>
        <w:tc>
          <w:tcPr>
            <w:tcW w:w="612" w:type="dxa"/>
          </w:tcPr>
          <w:p w14:paraId="758FFB9F" w14:textId="77777777" w:rsidR="0042199F" w:rsidRPr="007B5511" w:rsidRDefault="0042199F" w:rsidP="00DF3BBD">
            <w:pPr>
              <w:rPr>
                <w:sz w:val="18"/>
                <w:szCs w:val="18"/>
              </w:rPr>
            </w:pPr>
            <w:r w:rsidRPr="00DF36D4">
              <w:rPr>
                <w:sz w:val="36"/>
                <w:szCs w:val="36"/>
              </w:rPr>
              <w:sym w:font="Wingdings 2" w:char="F050"/>
            </w:r>
          </w:p>
        </w:tc>
        <w:tc>
          <w:tcPr>
            <w:tcW w:w="612" w:type="dxa"/>
          </w:tcPr>
          <w:p w14:paraId="2FB4E73E" w14:textId="77777777" w:rsidR="0042199F" w:rsidRPr="007B5511" w:rsidRDefault="0042199F" w:rsidP="00DF3BBD">
            <w:pPr>
              <w:rPr>
                <w:sz w:val="18"/>
                <w:szCs w:val="18"/>
              </w:rPr>
            </w:pPr>
            <w:r w:rsidRPr="00DF36D4">
              <w:rPr>
                <w:sz w:val="36"/>
                <w:szCs w:val="36"/>
              </w:rPr>
              <w:sym w:font="Wingdings 2" w:char="F050"/>
            </w:r>
          </w:p>
        </w:tc>
      </w:tr>
      <w:tr w:rsidR="0042199F" w:rsidRPr="007B5511" w14:paraId="2140675E" w14:textId="77777777" w:rsidTr="00DF3BBD">
        <w:tc>
          <w:tcPr>
            <w:tcW w:w="5195" w:type="dxa"/>
          </w:tcPr>
          <w:p w14:paraId="15AB1023" w14:textId="77777777" w:rsidR="0042199F" w:rsidRPr="00AA285F" w:rsidRDefault="0042199F" w:rsidP="0091209D">
            <w:pPr>
              <w:pStyle w:val="ListParagraph"/>
              <w:numPr>
                <w:ilvl w:val="0"/>
                <w:numId w:val="168"/>
              </w:numPr>
              <w:rPr>
                <w:sz w:val="18"/>
                <w:szCs w:val="18"/>
              </w:rPr>
            </w:pPr>
            <w:r w:rsidRPr="00AA285F">
              <w:rPr>
                <w:sz w:val="18"/>
                <w:szCs w:val="18"/>
              </w:rPr>
              <w:t>LPNs do not abandon their clients. Abandonment occurs when the LPN has engaged with the client or has accepted an assignment and then discontinues care without: </w:t>
            </w:r>
          </w:p>
          <w:p w14:paraId="5E96C14A" w14:textId="77777777" w:rsidR="0042199F" w:rsidRPr="00AA285F" w:rsidRDefault="0042199F" w:rsidP="0091209D">
            <w:pPr>
              <w:pStyle w:val="ListParagraph"/>
              <w:numPr>
                <w:ilvl w:val="0"/>
                <w:numId w:val="169"/>
              </w:numPr>
              <w:rPr>
                <w:sz w:val="18"/>
                <w:szCs w:val="18"/>
              </w:rPr>
            </w:pPr>
            <w:r w:rsidRPr="00AA285F">
              <w:rPr>
                <w:sz w:val="18"/>
                <w:szCs w:val="18"/>
              </w:rPr>
              <w:t>negotiating a mutually acceptable withdrawal of service with the client, or </w:t>
            </w:r>
          </w:p>
          <w:p w14:paraId="58822506" w14:textId="77777777" w:rsidR="0042199F" w:rsidRPr="00AA285F" w:rsidRDefault="0042199F" w:rsidP="0091209D">
            <w:pPr>
              <w:pStyle w:val="ListParagraph"/>
              <w:numPr>
                <w:ilvl w:val="0"/>
                <w:numId w:val="169"/>
              </w:numPr>
              <w:rPr>
                <w:sz w:val="18"/>
                <w:szCs w:val="18"/>
              </w:rPr>
            </w:pPr>
            <w:r w:rsidRPr="00AA285F">
              <w:rPr>
                <w:sz w:val="18"/>
                <w:szCs w:val="18"/>
              </w:rPr>
              <w:t>arranging for a suitable alternative or replacement services, or </w:t>
            </w:r>
          </w:p>
          <w:p w14:paraId="13D33BA9" w14:textId="77777777" w:rsidR="0042199F" w:rsidRPr="00AA285F" w:rsidRDefault="0042199F" w:rsidP="0091209D">
            <w:pPr>
              <w:pStyle w:val="ListParagraph"/>
              <w:numPr>
                <w:ilvl w:val="0"/>
                <w:numId w:val="169"/>
              </w:numPr>
              <w:rPr>
                <w:sz w:val="18"/>
                <w:szCs w:val="18"/>
              </w:rPr>
            </w:pPr>
            <w:r w:rsidRPr="00AA285F">
              <w:rPr>
                <w:sz w:val="18"/>
                <w:szCs w:val="18"/>
              </w:rPr>
              <w:t>allowing the employer a reasonable opportunity to provide for alternative or replacement services. </w:t>
            </w:r>
          </w:p>
        </w:tc>
        <w:tc>
          <w:tcPr>
            <w:tcW w:w="612" w:type="dxa"/>
          </w:tcPr>
          <w:p w14:paraId="29A48C20" w14:textId="77777777" w:rsidR="0042199F" w:rsidRPr="007B5511" w:rsidRDefault="005B195A" w:rsidP="00DF3BBD">
            <w:pPr>
              <w:rPr>
                <w:sz w:val="18"/>
                <w:szCs w:val="18"/>
              </w:rPr>
            </w:pPr>
            <w:r w:rsidRPr="00E175C3">
              <w:rPr>
                <w:sz w:val="36"/>
                <w:szCs w:val="36"/>
              </w:rPr>
              <w:sym w:font="Wingdings 2" w:char="F050"/>
            </w:r>
          </w:p>
        </w:tc>
        <w:tc>
          <w:tcPr>
            <w:tcW w:w="567" w:type="dxa"/>
          </w:tcPr>
          <w:p w14:paraId="28A07747" w14:textId="77777777" w:rsidR="0042199F" w:rsidRPr="007B5511" w:rsidRDefault="0042199F" w:rsidP="00DF3BBD">
            <w:pPr>
              <w:rPr>
                <w:sz w:val="18"/>
                <w:szCs w:val="18"/>
              </w:rPr>
            </w:pPr>
          </w:p>
        </w:tc>
        <w:tc>
          <w:tcPr>
            <w:tcW w:w="659" w:type="dxa"/>
          </w:tcPr>
          <w:p w14:paraId="2F0C957E" w14:textId="77777777" w:rsidR="0042199F" w:rsidRPr="007B5511" w:rsidRDefault="0042199F" w:rsidP="00DF3BBD">
            <w:pPr>
              <w:rPr>
                <w:sz w:val="18"/>
                <w:szCs w:val="18"/>
              </w:rPr>
            </w:pPr>
          </w:p>
        </w:tc>
        <w:tc>
          <w:tcPr>
            <w:tcW w:w="617" w:type="dxa"/>
          </w:tcPr>
          <w:p w14:paraId="10CFCD2E" w14:textId="77777777" w:rsidR="0042199F" w:rsidRPr="007B5511" w:rsidRDefault="0042199F" w:rsidP="00DF3BBD">
            <w:pPr>
              <w:rPr>
                <w:sz w:val="18"/>
                <w:szCs w:val="18"/>
              </w:rPr>
            </w:pPr>
          </w:p>
        </w:tc>
        <w:tc>
          <w:tcPr>
            <w:tcW w:w="567" w:type="dxa"/>
          </w:tcPr>
          <w:p w14:paraId="0EFF1F5A" w14:textId="77777777" w:rsidR="0042199F" w:rsidRPr="007B5511" w:rsidRDefault="0042199F" w:rsidP="00DF3BBD">
            <w:pPr>
              <w:rPr>
                <w:sz w:val="18"/>
                <w:szCs w:val="18"/>
              </w:rPr>
            </w:pPr>
          </w:p>
        </w:tc>
        <w:tc>
          <w:tcPr>
            <w:tcW w:w="652" w:type="dxa"/>
          </w:tcPr>
          <w:p w14:paraId="6C6277AA" w14:textId="77777777" w:rsidR="0042199F" w:rsidRPr="007B5511" w:rsidRDefault="0042199F" w:rsidP="00DF3BBD">
            <w:pPr>
              <w:rPr>
                <w:sz w:val="18"/>
                <w:szCs w:val="18"/>
              </w:rPr>
            </w:pPr>
          </w:p>
        </w:tc>
        <w:tc>
          <w:tcPr>
            <w:tcW w:w="612" w:type="dxa"/>
          </w:tcPr>
          <w:p w14:paraId="1895A8E6" w14:textId="77777777" w:rsidR="0042199F" w:rsidRPr="007B5511" w:rsidRDefault="0042199F" w:rsidP="00DF3BBD">
            <w:pPr>
              <w:rPr>
                <w:sz w:val="18"/>
                <w:szCs w:val="18"/>
              </w:rPr>
            </w:pPr>
            <w:r w:rsidRPr="00DF36D4">
              <w:rPr>
                <w:sz w:val="36"/>
                <w:szCs w:val="36"/>
              </w:rPr>
              <w:sym w:font="Wingdings 2" w:char="F050"/>
            </w:r>
          </w:p>
        </w:tc>
        <w:tc>
          <w:tcPr>
            <w:tcW w:w="612" w:type="dxa"/>
          </w:tcPr>
          <w:p w14:paraId="407D4803" w14:textId="77777777" w:rsidR="0042199F" w:rsidRPr="007B5511" w:rsidRDefault="0042199F" w:rsidP="00DF3BBD">
            <w:pPr>
              <w:rPr>
                <w:sz w:val="18"/>
                <w:szCs w:val="18"/>
              </w:rPr>
            </w:pPr>
            <w:r w:rsidRPr="00DF36D4">
              <w:rPr>
                <w:sz w:val="36"/>
                <w:szCs w:val="36"/>
              </w:rPr>
              <w:sym w:font="Wingdings 2" w:char="F050"/>
            </w:r>
          </w:p>
        </w:tc>
      </w:tr>
      <w:tr w:rsidR="0042199F" w:rsidRPr="007B5511" w14:paraId="022ADC72" w14:textId="77777777" w:rsidTr="00DF3BBD">
        <w:tc>
          <w:tcPr>
            <w:tcW w:w="5195" w:type="dxa"/>
          </w:tcPr>
          <w:p w14:paraId="3ECA578B" w14:textId="77777777" w:rsidR="0042199F" w:rsidRPr="00FB7A4D" w:rsidRDefault="0042199F" w:rsidP="0091209D">
            <w:pPr>
              <w:pStyle w:val="ListParagraph"/>
              <w:numPr>
                <w:ilvl w:val="0"/>
                <w:numId w:val="168"/>
              </w:numPr>
              <w:rPr>
                <w:sz w:val="18"/>
                <w:szCs w:val="18"/>
              </w:rPr>
            </w:pPr>
            <w:r w:rsidRPr="00BD1744">
              <w:rPr>
                <w:sz w:val="18"/>
                <w:szCs w:val="18"/>
              </w:rPr>
              <w:t>LPNs may withdraw from care provision or refuse to provide care if they believe that providing care would place them or their clients at an unacceptable level of risk.</w:t>
            </w:r>
          </w:p>
        </w:tc>
        <w:tc>
          <w:tcPr>
            <w:tcW w:w="612" w:type="dxa"/>
          </w:tcPr>
          <w:p w14:paraId="738D3387" w14:textId="77777777" w:rsidR="0042199F" w:rsidRPr="007B5511" w:rsidRDefault="005B195A" w:rsidP="00DF3BBD">
            <w:pPr>
              <w:rPr>
                <w:sz w:val="18"/>
                <w:szCs w:val="18"/>
              </w:rPr>
            </w:pPr>
            <w:r w:rsidRPr="00E175C3">
              <w:rPr>
                <w:sz w:val="36"/>
                <w:szCs w:val="36"/>
              </w:rPr>
              <w:sym w:font="Wingdings 2" w:char="F050"/>
            </w:r>
          </w:p>
        </w:tc>
        <w:tc>
          <w:tcPr>
            <w:tcW w:w="567" w:type="dxa"/>
          </w:tcPr>
          <w:p w14:paraId="0AFEBF8D" w14:textId="77777777" w:rsidR="0042199F" w:rsidRPr="007B5511" w:rsidRDefault="005B195A" w:rsidP="00DF3BBD">
            <w:pPr>
              <w:rPr>
                <w:sz w:val="18"/>
                <w:szCs w:val="18"/>
              </w:rPr>
            </w:pPr>
            <w:r w:rsidRPr="00E175C3">
              <w:rPr>
                <w:sz w:val="36"/>
                <w:szCs w:val="36"/>
              </w:rPr>
              <w:sym w:font="Wingdings 2" w:char="F050"/>
            </w:r>
          </w:p>
        </w:tc>
        <w:tc>
          <w:tcPr>
            <w:tcW w:w="659" w:type="dxa"/>
          </w:tcPr>
          <w:p w14:paraId="6A074149" w14:textId="77777777" w:rsidR="0042199F" w:rsidRPr="007B5511" w:rsidRDefault="0042199F" w:rsidP="00DF3BBD">
            <w:pPr>
              <w:rPr>
                <w:sz w:val="18"/>
                <w:szCs w:val="18"/>
              </w:rPr>
            </w:pPr>
          </w:p>
        </w:tc>
        <w:tc>
          <w:tcPr>
            <w:tcW w:w="617" w:type="dxa"/>
          </w:tcPr>
          <w:p w14:paraId="33608F26" w14:textId="77777777" w:rsidR="0042199F" w:rsidRPr="007B5511" w:rsidRDefault="0042199F" w:rsidP="00DF3BBD">
            <w:pPr>
              <w:rPr>
                <w:sz w:val="18"/>
                <w:szCs w:val="18"/>
              </w:rPr>
            </w:pPr>
          </w:p>
        </w:tc>
        <w:tc>
          <w:tcPr>
            <w:tcW w:w="567" w:type="dxa"/>
          </w:tcPr>
          <w:p w14:paraId="1A60616D" w14:textId="77777777" w:rsidR="0042199F" w:rsidRPr="007B5511" w:rsidRDefault="0042199F" w:rsidP="00DF3BBD">
            <w:pPr>
              <w:rPr>
                <w:sz w:val="18"/>
                <w:szCs w:val="18"/>
              </w:rPr>
            </w:pPr>
          </w:p>
        </w:tc>
        <w:tc>
          <w:tcPr>
            <w:tcW w:w="652" w:type="dxa"/>
          </w:tcPr>
          <w:p w14:paraId="7E86440C" w14:textId="77777777" w:rsidR="0042199F" w:rsidRPr="007B5511" w:rsidRDefault="0042199F" w:rsidP="00DF3BBD">
            <w:pPr>
              <w:rPr>
                <w:sz w:val="18"/>
                <w:szCs w:val="18"/>
              </w:rPr>
            </w:pPr>
          </w:p>
        </w:tc>
        <w:tc>
          <w:tcPr>
            <w:tcW w:w="612" w:type="dxa"/>
          </w:tcPr>
          <w:p w14:paraId="7FED7C10" w14:textId="77777777" w:rsidR="0042199F" w:rsidRPr="007B5511" w:rsidRDefault="0042199F" w:rsidP="00DF3BBD">
            <w:pPr>
              <w:rPr>
                <w:sz w:val="18"/>
                <w:szCs w:val="18"/>
              </w:rPr>
            </w:pPr>
            <w:r w:rsidRPr="00A71FFF">
              <w:rPr>
                <w:sz w:val="36"/>
                <w:szCs w:val="36"/>
              </w:rPr>
              <w:sym w:font="Wingdings 2" w:char="F050"/>
            </w:r>
          </w:p>
        </w:tc>
        <w:tc>
          <w:tcPr>
            <w:tcW w:w="612" w:type="dxa"/>
          </w:tcPr>
          <w:p w14:paraId="54BD6DD1" w14:textId="77777777" w:rsidR="0042199F" w:rsidRPr="007B5511" w:rsidRDefault="0042199F" w:rsidP="00DF3BBD">
            <w:pPr>
              <w:rPr>
                <w:sz w:val="18"/>
                <w:szCs w:val="18"/>
              </w:rPr>
            </w:pPr>
            <w:r w:rsidRPr="00A71FFF">
              <w:rPr>
                <w:sz w:val="36"/>
                <w:szCs w:val="36"/>
              </w:rPr>
              <w:sym w:font="Wingdings 2" w:char="F050"/>
            </w:r>
          </w:p>
        </w:tc>
      </w:tr>
      <w:tr w:rsidR="0042199F" w:rsidRPr="007B5511" w14:paraId="1472D413" w14:textId="77777777" w:rsidTr="00DF3BBD">
        <w:tc>
          <w:tcPr>
            <w:tcW w:w="5195" w:type="dxa"/>
            <w:tcBorders>
              <w:bottom w:val="single" w:sz="4" w:space="0" w:color="auto"/>
            </w:tcBorders>
          </w:tcPr>
          <w:p w14:paraId="4157BC02" w14:textId="77777777" w:rsidR="0042199F" w:rsidRDefault="0042199F" w:rsidP="0091209D">
            <w:pPr>
              <w:pStyle w:val="ListParagraph"/>
              <w:numPr>
                <w:ilvl w:val="0"/>
                <w:numId w:val="168"/>
              </w:numPr>
              <w:rPr>
                <w:sz w:val="18"/>
                <w:szCs w:val="18"/>
              </w:rPr>
            </w:pPr>
            <w:r w:rsidRPr="00BD1744">
              <w:rPr>
                <w:sz w:val="18"/>
                <w:szCs w:val="18"/>
              </w:rPr>
              <w:t>LPNs recognize that informed, capable clients have the right to be independent, live at risk and direct their own care. Regardless of this right, LPNs do not comply with client wishes when doing so would require action contrary to the law, CLPNBC Standards of Practice or employer policy.</w:t>
            </w:r>
          </w:p>
          <w:p w14:paraId="5DD47437" w14:textId="77777777" w:rsidR="0042199F" w:rsidRPr="00FB7A4D" w:rsidRDefault="0042199F" w:rsidP="00DF3BBD">
            <w:pPr>
              <w:pStyle w:val="ListParagraph"/>
              <w:ind w:left="360"/>
              <w:rPr>
                <w:sz w:val="18"/>
                <w:szCs w:val="18"/>
              </w:rPr>
            </w:pPr>
          </w:p>
        </w:tc>
        <w:tc>
          <w:tcPr>
            <w:tcW w:w="612" w:type="dxa"/>
            <w:tcBorders>
              <w:bottom w:val="single" w:sz="4" w:space="0" w:color="auto"/>
            </w:tcBorders>
          </w:tcPr>
          <w:p w14:paraId="3A7B4A82"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26E61F9D" w14:textId="77777777" w:rsidR="0042199F" w:rsidRPr="007B5511" w:rsidRDefault="0042199F" w:rsidP="00DF3BBD">
            <w:pPr>
              <w:rPr>
                <w:sz w:val="18"/>
                <w:szCs w:val="18"/>
              </w:rPr>
            </w:pPr>
          </w:p>
        </w:tc>
        <w:tc>
          <w:tcPr>
            <w:tcW w:w="659" w:type="dxa"/>
            <w:tcBorders>
              <w:bottom w:val="single" w:sz="4" w:space="0" w:color="auto"/>
            </w:tcBorders>
          </w:tcPr>
          <w:p w14:paraId="6557A153" w14:textId="77777777" w:rsidR="0042199F" w:rsidRPr="007B5511" w:rsidRDefault="0042199F" w:rsidP="00DF3BBD">
            <w:pPr>
              <w:rPr>
                <w:sz w:val="18"/>
                <w:szCs w:val="18"/>
              </w:rPr>
            </w:pPr>
          </w:p>
        </w:tc>
        <w:tc>
          <w:tcPr>
            <w:tcW w:w="617" w:type="dxa"/>
            <w:tcBorders>
              <w:bottom w:val="single" w:sz="4" w:space="0" w:color="auto"/>
            </w:tcBorders>
          </w:tcPr>
          <w:p w14:paraId="6DD4DE71" w14:textId="77777777" w:rsidR="0042199F" w:rsidRPr="007B5511" w:rsidRDefault="0042199F" w:rsidP="00DF3BBD">
            <w:pPr>
              <w:rPr>
                <w:sz w:val="18"/>
                <w:szCs w:val="18"/>
              </w:rPr>
            </w:pPr>
          </w:p>
        </w:tc>
        <w:tc>
          <w:tcPr>
            <w:tcW w:w="567" w:type="dxa"/>
            <w:tcBorders>
              <w:bottom w:val="single" w:sz="4" w:space="0" w:color="auto"/>
            </w:tcBorders>
          </w:tcPr>
          <w:p w14:paraId="1A668778" w14:textId="77777777" w:rsidR="0042199F" w:rsidRPr="007B5511" w:rsidRDefault="0042199F" w:rsidP="00DF3BBD">
            <w:pPr>
              <w:rPr>
                <w:sz w:val="18"/>
                <w:szCs w:val="18"/>
              </w:rPr>
            </w:pPr>
          </w:p>
        </w:tc>
        <w:tc>
          <w:tcPr>
            <w:tcW w:w="652" w:type="dxa"/>
            <w:tcBorders>
              <w:bottom w:val="single" w:sz="4" w:space="0" w:color="auto"/>
            </w:tcBorders>
          </w:tcPr>
          <w:p w14:paraId="6A67C827" w14:textId="77777777" w:rsidR="0042199F" w:rsidRPr="007B5511" w:rsidRDefault="0042199F" w:rsidP="00DF3BBD">
            <w:pPr>
              <w:rPr>
                <w:sz w:val="18"/>
                <w:szCs w:val="18"/>
              </w:rPr>
            </w:pPr>
          </w:p>
        </w:tc>
        <w:tc>
          <w:tcPr>
            <w:tcW w:w="612" w:type="dxa"/>
            <w:tcBorders>
              <w:bottom w:val="single" w:sz="4" w:space="0" w:color="auto"/>
            </w:tcBorders>
          </w:tcPr>
          <w:p w14:paraId="2A767DE6" w14:textId="77777777" w:rsidR="0042199F" w:rsidRPr="007B5511" w:rsidRDefault="0042199F" w:rsidP="00DF3BBD">
            <w:pPr>
              <w:rPr>
                <w:sz w:val="18"/>
                <w:szCs w:val="18"/>
              </w:rPr>
            </w:pPr>
            <w:r w:rsidRPr="00A71FFF">
              <w:rPr>
                <w:sz w:val="36"/>
                <w:szCs w:val="36"/>
              </w:rPr>
              <w:sym w:font="Wingdings 2" w:char="F050"/>
            </w:r>
          </w:p>
        </w:tc>
        <w:tc>
          <w:tcPr>
            <w:tcW w:w="612" w:type="dxa"/>
            <w:tcBorders>
              <w:bottom w:val="single" w:sz="4" w:space="0" w:color="auto"/>
            </w:tcBorders>
          </w:tcPr>
          <w:p w14:paraId="1EC8B274" w14:textId="77777777" w:rsidR="0042199F" w:rsidRPr="007B5511" w:rsidRDefault="0042199F" w:rsidP="00DF3BBD">
            <w:pPr>
              <w:rPr>
                <w:sz w:val="18"/>
                <w:szCs w:val="18"/>
              </w:rPr>
            </w:pPr>
            <w:r w:rsidRPr="00A71FFF">
              <w:rPr>
                <w:sz w:val="36"/>
                <w:szCs w:val="36"/>
              </w:rPr>
              <w:sym w:font="Wingdings 2" w:char="F050"/>
            </w:r>
          </w:p>
        </w:tc>
      </w:tr>
      <w:tr w:rsidR="0042199F" w:rsidRPr="007B5511" w14:paraId="3128C752" w14:textId="77777777" w:rsidTr="00DF3BBD">
        <w:tc>
          <w:tcPr>
            <w:tcW w:w="5195" w:type="dxa"/>
            <w:shd w:val="clear" w:color="auto" w:fill="E7E6E6" w:themeFill="background2"/>
          </w:tcPr>
          <w:p w14:paraId="143E9EC4" w14:textId="77777777" w:rsidR="0042199F" w:rsidRPr="00845CB7" w:rsidRDefault="0042199F" w:rsidP="00DF3BBD">
            <w:pPr>
              <w:rPr>
                <w:b/>
                <w:sz w:val="18"/>
                <w:szCs w:val="18"/>
              </w:rPr>
            </w:pPr>
            <w:r w:rsidRPr="00845CB7">
              <w:rPr>
                <w:b/>
                <w:sz w:val="18"/>
                <w:szCs w:val="18"/>
              </w:rPr>
              <w:t>Duty to Report</w:t>
            </w:r>
          </w:p>
        </w:tc>
        <w:tc>
          <w:tcPr>
            <w:tcW w:w="612" w:type="dxa"/>
            <w:shd w:val="clear" w:color="auto" w:fill="E7E6E6" w:themeFill="background2"/>
          </w:tcPr>
          <w:p w14:paraId="415D9214" w14:textId="77777777" w:rsidR="0042199F" w:rsidRPr="007B5511" w:rsidRDefault="0042199F" w:rsidP="00DF3BBD">
            <w:pPr>
              <w:rPr>
                <w:sz w:val="18"/>
                <w:szCs w:val="18"/>
              </w:rPr>
            </w:pPr>
          </w:p>
        </w:tc>
        <w:tc>
          <w:tcPr>
            <w:tcW w:w="567" w:type="dxa"/>
            <w:shd w:val="clear" w:color="auto" w:fill="E7E6E6" w:themeFill="background2"/>
          </w:tcPr>
          <w:p w14:paraId="3DB9F10B" w14:textId="77777777" w:rsidR="0042199F" w:rsidRPr="007B5511" w:rsidRDefault="0042199F" w:rsidP="00DF3BBD">
            <w:pPr>
              <w:rPr>
                <w:sz w:val="18"/>
                <w:szCs w:val="18"/>
              </w:rPr>
            </w:pPr>
          </w:p>
        </w:tc>
        <w:tc>
          <w:tcPr>
            <w:tcW w:w="659" w:type="dxa"/>
            <w:shd w:val="clear" w:color="auto" w:fill="E7E6E6" w:themeFill="background2"/>
          </w:tcPr>
          <w:p w14:paraId="2160FC6E" w14:textId="77777777" w:rsidR="0042199F" w:rsidRPr="007B5511" w:rsidRDefault="0042199F" w:rsidP="00DF3BBD">
            <w:pPr>
              <w:rPr>
                <w:sz w:val="18"/>
                <w:szCs w:val="18"/>
              </w:rPr>
            </w:pPr>
          </w:p>
        </w:tc>
        <w:tc>
          <w:tcPr>
            <w:tcW w:w="617" w:type="dxa"/>
            <w:shd w:val="clear" w:color="auto" w:fill="E7E6E6" w:themeFill="background2"/>
          </w:tcPr>
          <w:p w14:paraId="20C0BBBD" w14:textId="77777777" w:rsidR="0042199F" w:rsidRPr="007B5511" w:rsidRDefault="0042199F" w:rsidP="00DF3BBD">
            <w:pPr>
              <w:rPr>
                <w:sz w:val="18"/>
                <w:szCs w:val="18"/>
              </w:rPr>
            </w:pPr>
          </w:p>
        </w:tc>
        <w:tc>
          <w:tcPr>
            <w:tcW w:w="567" w:type="dxa"/>
            <w:shd w:val="clear" w:color="auto" w:fill="E7E6E6" w:themeFill="background2"/>
          </w:tcPr>
          <w:p w14:paraId="1CEF08D8" w14:textId="77777777" w:rsidR="0042199F" w:rsidRPr="007B5511" w:rsidRDefault="0042199F" w:rsidP="00DF3BBD">
            <w:pPr>
              <w:rPr>
                <w:sz w:val="18"/>
                <w:szCs w:val="18"/>
              </w:rPr>
            </w:pPr>
          </w:p>
        </w:tc>
        <w:tc>
          <w:tcPr>
            <w:tcW w:w="652" w:type="dxa"/>
            <w:shd w:val="clear" w:color="auto" w:fill="E7E6E6" w:themeFill="background2"/>
          </w:tcPr>
          <w:p w14:paraId="19330F60" w14:textId="77777777" w:rsidR="0042199F" w:rsidRPr="007B5511" w:rsidRDefault="0042199F" w:rsidP="00DF3BBD">
            <w:pPr>
              <w:rPr>
                <w:sz w:val="18"/>
                <w:szCs w:val="18"/>
              </w:rPr>
            </w:pPr>
          </w:p>
        </w:tc>
        <w:tc>
          <w:tcPr>
            <w:tcW w:w="612" w:type="dxa"/>
            <w:shd w:val="clear" w:color="auto" w:fill="E7E6E6" w:themeFill="background2"/>
          </w:tcPr>
          <w:p w14:paraId="56E1A599" w14:textId="77777777" w:rsidR="0042199F" w:rsidRPr="007B5511" w:rsidRDefault="0042199F" w:rsidP="00DF3BBD">
            <w:pPr>
              <w:rPr>
                <w:sz w:val="18"/>
                <w:szCs w:val="18"/>
              </w:rPr>
            </w:pPr>
          </w:p>
        </w:tc>
        <w:tc>
          <w:tcPr>
            <w:tcW w:w="612" w:type="dxa"/>
            <w:shd w:val="clear" w:color="auto" w:fill="E7E6E6" w:themeFill="background2"/>
          </w:tcPr>
          <w:p w14:paraId="299AC29D" w14:textId="77777777" w:rsidR="0042199F" w:rsidRPr="007B5511" w:rsidRDefault="0042199F" w:rsidP="00DF3BBD">
            <w:pPr>
              <w:rPr>
                <w:sz w:val="18"/>
                <w:szCs w:val="18"/>
              </w:rPr>
            </w:pPr>
          </w:p>
        </w:tc>
      </w:tr>
      <w:tr w:rsidR="0042199F" w:rsidRPr="007B5511" w14:paraId="6BCDF21B" w14:textId="77777777" w:rsidTr="00DF3BBD">
        <w:tc>
          <w:tcPr>
            <w:tcW w:w="5195" w:type="dxa"/>
            <w:shd w:val="clear" w:color="auto" w:fill="E7E6E6" w:themeFill="background2"/>
          </w:tcPr>
          <w:p w14:paraId="047356CE" w14:textId="77777777" w:rsidR="0042199F" w:rsidRPr="00845CB7" w:rsidRDefault="0042199F" w:rsidP="00DF3BBD">
            <w:pPr>
              <w:rPr>
                <w:b/>
                <w:sz w:val="18"/>
                <w:szCs w:val="18"/>
              </w:rPr>
            </w:pPr>
            <w:r w:rsidRPr="00AA20D8">
              <w:rPr>
                <w:sz w:val="18"/>
                <w:szCs w:val="18"/>
              </w:rPr>
              <w:t xml:space="preserve">Duty to Report </w:t>
            </w:r>
            <w:r w:rsidRPr="00E610DA">
              <w:rPr>
                <w:sz w:val="18"/>
                <w:szCs w:val="18"/>
              </w:rPr>
              <w:t>Practice Standard principles include:</w:t>
            </w:r>
          </w:p>
        </w:tc>
        <w:tc>
          <w:tcPr>
            <w:tcW w:w="612" w:type="dxa"/>
            <w:shd w:val="clear" w:color="auto" w:fill="E7E6E6" w:themeFill="background2"/>
          </w:tcPr>
          <w:p w14:paraId="57D5D149" w14:textId="77777777" w:rsidR="0042199F" w:rsidRPr="007B5511" w:rsidRDefault="0042199F" w:rsidP="00DF3BBD">
            <w:pPr>
              <w:rPr>
                <w:sz w:val="18"/>
                <w:szCs w:val="18"/>
              </w:rPr>
            </w:pPr>
          </w:p>
        </w:tc>
        <w:tc>
          <w:tcPr>
            <w:tcW w:w="567" w:type="dxa"/>
            <w:shd w:val="clear" w:color="auto" w:fill="E7E6E6" w:themeFill="background2"/>
          </w:tcPr>
          <w:p w14:paraId="40CABD0E" w14:textId="77777777" w:rsidR="0042199F" w:rsidRPr="007B5511" w:rsidRDefault="0042199F" w:rsidP="00DF3BBD">
            <w:pPr>
              <w:rPr>
                <w:sz w:val="18"/>
                <w:szCs w:val="18"/>
              </w:rPr>
            </w:pPr>
          </w:p>
        </w:tc>
        <w:tc>
          <w:tcPr>
            <w:tcW w:w="659" w:type="dxa"/>
            <w:shd w:val="clear" w:color="auto" w:fill="E7E6E6" w:themeFill="background2"/>
          </w:tcPr>
          <w:p w14:paraId="3CC38C44" w14:textId="77777777" w:rsidR="0042199F" w:rsidRPr="007B5511" w:rsidRDefault="0042199F" w:rsidP="00DF3BBD">
            <w:pPr>
              <w:rPr>
                <w:sz w:val="18"/>
                <w:szCs w:val="18"/>
              </w:rPr>
            </w:pPr>
          </w:p>
        </w:tc>
        <w:tc>
          <w:tcPr>
            <w:tcW w:w="617" w:type="dxa"/>
            <w:shd w:val="clear" w:color="auto" w:fill="E7E6E6" w:themeFill="background2"/>
          </w:tcPr>
          <w:p w14:paraId="34E8DFCD" w14:textId="77777777" w:rsidR="0042199F" w:rsidRPr="007B5511" w:rsidRDefault="0042199F" w:rsidP="00DF3BBD">
            <w:pPr>
              <w:rPr>
                <w:sz w:val="18"/>
                <w:szCs w:val="18"/>
              </w:rPr>
            </w:pPr>
          </w:p>
        </w:tc>
        <w:tc>
          <w:tcPr>
            <w:tcW w:w="567" w:type="dxa"/>
            <w:shd w:val="clear" w:color="auto" w:fill="E7E6E6" w:themeFill="background2"/>
          </w:tcPr>
          <w:p w14:paraId="64DE7FCE" w14:textId="77777777" w:rsidR="0042199F" w:rsidRPr="007B5511" w:rsidRDefault="0042199F" w:rsidP="00DF3BBD">
            <w:pPr>
              <w:rPr>
                <w:sz w:val="18"/>
                <w:szCs w:val="18"/>
              </w:rPr>
            </w:pPr>
          </w:p>
        </w:tc>
        <w:tc>
          <w:tcPr>
            <w:tcW w:w="652" w:type="dxa"/>
            <w:shd w:val="clear" w:color="auto" w:fill="E7E6E6" w:themeFill="background2"/>
          </w:tcPr>
          <w:p w14:paraId="46D9F4DA" w14:textId="77777777" w:rsidR="0042199F" w:rsidRPr="007B5511" w:rsidRDefault="0042199F" w:rsidP="00DF3BBD">
            <w:pPr>
              <w:rPr>
                <w:sz w:val="18"/>
                <w:szCs w:val="18"/>
              </w:rPr>
            </w:pPr>
          </w:p>
        </w:tc>
        <w:tc>
          <w:tcPr>
            <w:tcW w:w="612" w:type="dxa"/>
            <w:shd w:val="clear" w:color="auto" w:fill="E7E6E6" w:themeFill="background2"/>
          </w:tcPr>
          <w:p w14:paraId="32932211" w14:textId="77777777" w:rsidR="0042199F" w:rsidRPr="007B5511" w:rsidRDefault="0042199F" w:rsidP="00DF3BBD">
            <w:pPr>
              <w:rPr>
                <w:sz w:val="18"/>
                <w:szCs w:val="18"/>
              </w:rPr>
            </w:pPr>
          </w:p>
        </w:tc>
        <w:tc>
          <w:tcPr>
            <w:tcW w:w="612" w:type="dxa"/>
            <w:shd w:val="clear" w:color="auto" w:fill="E7E6E6" w:themeFill="background2"/>
          </w:tcPr>
          <w:p w14:paraId="518EBBF8" w14:textId="77777777" w:rsidR="0042199F" w:rsidRPr="007B5511" w:rsidRDefault="0042199F" w:rsidP="00DF3BBD">
            <w:pPr>
              <w:rPr>
                <w:sz w:val="18"/>
                <w:szCs w:val="18"/>
              </w:rPr>
            </w:pPr>
          </w:p>
        </w:tc>
      </w:tr>
      <w:tr w:rsidR="0042199F" w:rsidRPr="007B5511" w14:paraId="6E51B25F" w14:textId="77777777" w:rsidTr="00DF3BBD">
        <w:tc>
          <w:tcPr>
            <w:tcW w:w="5195" w:type="dxa"/>
            <w:tcBorders>
              <w:bottom w:val="single" w:sz="4" w:space="0" w:color="auto"/>
            </w:tcBorders>
          </w:tcPr>
          <w:p w14:paraId="56CDEDEB" w14:textId="77777777" w:rsidR="0042199F" w:rsidRPr="002507E5" w:rsidRDefault="0042199F" w:rsidP="0091209D">
            <w:pPr>
              <w:pStyle w:val="ListParagraph"/>
              <w:numPr>
                <w:ilvl w:val="0"/>
                <w:numId w:val="170"/>
              </w:numPr>
              <w:rPr>
                <w:sz w:val="18"/>
                <w:szCs w:val="18"/>
              </w:rPr>
            </w:pPr>
            <w:r w:rsidRPr="000C6D7C">
              <w:rPr>
                <w:sz w:val="18"/>
                <w:szCs w:val="18"/>
              </w:rPr>
              <w:t>LPNs may report incompetent or impaired practice or unethical conduct to their supervisor, who will then report to the appropriate regulatory body. However, if the supervisor does not report, the LPN must make a direct report to the regulatory body</w:t>
            </w:r>
            <w:r w:rsidR="007145BE">
              <w:rPr>
                <w:sz w:val="18"/>
                <w:szCs w:val="18"/>
              </w:rPr>
              <w:t>.</w:t>
            </w:r>
          </w:p>
        </w:tc>
        <w:tc>
          <w:tcPr>
            <w:tcW w:w="612" w:type="dxa"/>
            <w:tcBorders>
              <w:bottom w:val="single" w:sz="4" w:space="0" w:color="auto"/>
            </w:tcBorders>
          </w:tcPr>
          <w:p w14:paraId="352D30CE"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21B61FE9" w14:textId="77777777" w:rsidR="0042199F" w:rsidRPr="007B5511" w:rsidRDefault="0042199F" w:rsidP="00DF3BBD">
            <w:pPr>
              <w:rPr>
                <w:sz w:val="18"/>
                <w:szCs w:val="18"/>
              </w:rPr>
            </w:pPr>
            <w:r w:rsidRPr="00E175C3">
              <w:rPr>
                <w:sz w:val="36"/>
                <w:szCs w:val="36"/>
              </w:rPr>
              <w:sym w:font="Wingdings 2" w:char="F050"/>
            </w:r>
          </w:p>
        </w:tc>
        <w:tc>
          <w:tcPr>
            <w:tcW w:w="659" w:type="dxa"/>
            <w:tcBorders>
              <w:bottom w:val="single" w:sz="4" w:space="0" w:color="auto"/>
            </w:tcBorders>
          </w:tcPr>
          <w:p w14:paraId="62F2F5A6" w14:textId="77777777" w:rsidR="0042199F" w:rsidRPr="007B5511" w:rsidRDefault="0042199F" w:rsidP="00DF3BBD">
            <w:pPr>
              <w:rPr>
                <w:sz w:val="18"/>
                <w:szCs w:val="18"/>
              </w:rPr>
            </w:pPr>
          </w:p>
        </w:tc>
        <w:tc>
          <w:tcPr>
            <w:tcW w:w="617" w:type="dxa"/>
            <w:tcBorders>
              <w:bottom w:val="single" w:sz="4" w:space="0" w:color="auto"/>
            </w:tcBorders>
          </w:tcPr>
          <w:p w14:paraId="1DC6D080" w14:textId="77777777" w:rsidR="0042199F" w:rsidRPr="007B5511" w:rsidRDefault="0042199F" w:rsidP="00DF3BBD">
            <w:pPr>
              <w:rPr>
                <w:sz w:val="18"/>
                <w:szCs w:val="18"/>
              </w:rPr>
            </w:pPr>
          </w:p>
        </w:tc>
        <w:tc>
          <w:tcPr>
            <w:tcW w:w="567" w:type="dxa"/>
            <w:tcBorders>
              <w:bottom w:val="single" w:sz="4" w:space="0" w:color="auto"/>
            </w:tcBorders>
          </w:tcPr>
          <w:p w14:paraId="6F398741" w14:textId="77777777" w:rsidR="0042199F" w:rsidRPr="007B5511" w:rsidRDefault="0042199F" w:rsidP="00DF3BBD">
            <w:pPr>
              <w:rPr>
                <w:sz w:val="18"/>
                <w:szCs w:val="18"/>
              </w:rPr>
            </w:pPr>
          </w:p>
        </w:tc>
        <w:tc>
          <w:tcPr>
            <w:tcW w:w="652" w:type="dxa"/>
            <w:tcBorders>
              <w:bottom w:val="single" w:sz="4" w:space="0" w:color="auto"/>
            </w:tcBorders>
          </w:tcPr>
          <w:p w14:paraId="0D06B0C4" w14:textId="77777777" w:rsidR="0042199F" w:rsidRPr="007B5511" w:rsidRDefault="0042199F" w:rsidP="00DF3BBD">
            <w:pPr>
              <w:rPr>
                <w:sz w:val="18"/>
                <w:szCs w:val="18"/>
              </w:rPr>
            </w:pPr>
          </w:p>
        </w:tc>
        <w:tc>
          <w:tcPr>
            <w:tcW w:w="612" w:type="dxa"/>
            <w:tcBorders>
              <w:bottom w:val="single" w:sz="4" w:space="0" w:color="auto"/>
            </w:tcBorders>
          </w:tcPr>
          <w:p w14:paraId="54B81543" w14:textId="77777777" w:rsidR="0042199F" w:rsidRPr="007B5511" w:rsidRDefault="0042199F" w:rsidP="00DF3BBD">
            <w:pPr>
              <w:rPr>
                <w:sz w:val="18"/>
                <w:szCs w:val="18"/>
              </w:rPr>
            </w:pPr>
            <w:r w:rsidRPr="00BF0C4D">
              <w:rPr>
                <w:sz w:val="36"/>
                <w:szCs w:val="36"/>
              </w:rPr>
              <w:sym w:font="Wingdings 2" w:char="F050"/>
            </w:r>
          </w:p>
        </w:tc>
        <w:tc>
          <w:tcPr>
            <w:tcW w:w="612" w:type="dxa"/>
            <w:tcBorders>
              <w:bottom w:val="single" w:sz="4" w:space="0" w:color="auto"/>
            </w:tcBorders>
          </w:tcPr>
          <w:p w14:paraId="35147ED0" w14:textId="77777777" w:rsidR="0042199F" w:rsidRPr="007B5511" w:rsidRDefault="0042199F" w:rsidP="00DF3BBD">
            <w:pPr>
              <w:rPr>
                <w:sz w:val="18"/>
                <w:szCs w:val="18"/>
              </w:rPr>
            </w:pPr>
            <w:r w:rsidRPr="00BF0C4D">
              <w:rPr>
                <w:sz w:val="36"/>
                <w:szCs w:val="36"/>
              </w:rPr>
              <w:sym w:font="Wingdings 2" w:char="F050"/>
            </w:r>
          </w:p>
        </w:tc>
      </w:tr>
      <w:tr w:rsidR="0042199F" w:rsidRPr="007B5511" w14:paraId="74D02983" w14:textId="77777777" w:rsidTr="00DF3BBD">
        <w:tc>
          <w:tcPr>
            <w:tcW w:w="5195" w:type="dxa"/>
          </w:tcPr>
          <w:p w14:paraId="4F34EB49" w14:textId="77777777" w:rsidR="0042199F" w:rsidRDefault="0042199F" w:rsidP="0091209D">
            <w:pPr>
              <w:pStyle w:val="ListParagraph"/>
              <w:numPr>
                <w:ilvl w:val="0"/>
                <w:numId w:val="170"/>
              </w:numPr>
              <w:rPr>
                <w:sz w:val="18"/>
                <w:szCs w:val="18"/>
              </w:rPr>
            </w:pPr>
            <w:r w:rsidRPr="00492E63">
              <w:rPr>
                <w:sz w:val="18"/>
                <w:szCs w:val="18"/>
              </w:rPr>
              <w:t>LPNs must report, in writing, to the appropriate regulatory body when they have good reason to believe that the public might be in danger because a health professional is practising when he or she:</w:t>
            </w:r>
          </w:p>
          <w:p w14:paraId="3C332444" w14:textId="77777777" w:rsidR="0042199F" w:rsidRDefault="0042199F" w:rsidP="00DF3BBD">
            <w:pPr>
              <w:pStyle w:val="ListParagraph"/>
              <w:ind w:left="360"/>
              <w:rPr>
                <w:sz w:val="18"/>
                <w:szCs w:val="18"/>
              </w:rPr>
            </w:pPr>
          </w:p>
          <w:p w14:paraId="110308E4" w14:textId="77777777" w:rsidR="0042199F" w:rsidRPr="00492E63" w:rsidRDefault="007145BE" w:rsidP="00A6676D">
            <w:pPr>
              <w:pStyle w:val="ListParagraph"/>
              <w:numPr>
                <w:ilvl w:val="0"/>
                <w:numId w:val="238"/>
              </w:numPr>
              <w:rPr>
                <w:sz w:val="18"/>
                <w:szCs w:val="18"/>
              </w:rPr>
            </w:pPr>
            <w:r w:rsidRPr="00492E63">
              <w:rPr>
                <w:sz w:val="18"/>
                <w:szCs w:val="18"/>
              </w:rPr>
              <w:t xml:space="preserve">Is </w:t>
            </w:r>
            <w:r w:rsidR="0042199F" w:rsidRPr="00492E63">
              <w:rPr>
                <w:sz w:val="18"/>
                <w:szCs w:val="18"/>
              </w:rPr>
              <w:t>suffering from a mental or physical problem, an emotional disturbance, or an addiction to drugs or alcohol that impai</w:t>
            </w:r>
            <w:r w:rsidR="0042199F">
              <w:rPr>
                <w:sz w:val="18"/>
                <w:szCs w:val="18"/>
              </w:rPr>
              <w:t>rs his or her ability to practic</w:t>
            </w:r>
            <w:r w:rsidR="0042199F" w:rsidRPr="00492E63">
              <w:rPr>
                <w:sz w:val="18"/>
                <w:szCs w:val="18"/>
              </w:rPr>
              <w:t>e</w:t>
            </w:r>
            <w:r>
              <w:rPr>
                <w:sz w:val="18"/>
                <w:szCs w:val="18"/>
              </w:rPr>
              <w:t>.</w:t>
            </w:r>
          </w:p>
          <w:p w14:paraId="3C78D18B" w14:textId="77777777" w:rsidR="0042199F" w:rsidRPr="00492E63" w:rsidRDefault="007145BE" w:rsidP="00A6676D">
            <w:pPr>
              <w:pStyle w:val="ListParagraph"/>
              <w:numPr>
                <w:ilvl w:val="0"/>
                <w:numId w:val="238"/>
              </w:numPr>
              <w:rPr>
                <w:sz w:val="18"/>
                <w:szCs w:val="18"/>
              </w:rPr>
            </w:pPr>
            <w:r w:rsidRPr="00492E63">
              <w:rPr>
                <w:sz w:val="18"/>
                <w:szCs w:val="18"/>
              </w:rPr>
              <w:t xml:space="preserve">Has </w:t>
            </w:r>
            <w:r w:rsidR="0042199F" w:rsidRPr="00492E63">
              <w:rPr>
                <w:sz w:val="18"/>
                <w:szCs w:val="18"/>
              </w:rPr>
              <w:t>a pattern of incompetent practice</w:t>
            </w:r>
            <w:r>
              <w:rPr>
                <w:sz w:val="18"/>
                <w:szCs w:val="18"/>
              </w:rPr>
              <w:t>.</w:t>
            </w:r>
          </w:p>
          <w:p w14:paraId="020B9C9D" w14:textId="77777777" w:rsidR="0042199F" w:rsidRPr="00492E63" w:rsidRDefault="007145BE" w:rsidP="00A6676D">
            <w:pPr>
              <w:pStyle w:val="ListParagraph"/>
              <w:numPr>
                <w:ilvl w:val="0"/>
                <w:numId w:val="238"/>
              </w:numPr>
              <w:rPr>
                <w:sz w:val="18"/>
                <w:szCs w:val="18"/>
              </w:rPr>
            </w:pPr>
            <w:r w:rsidRPr="00492E63">
              <w:rPr>
                <w:sz w:val="18"/>
                <w:szCs w:val="18"/>
              </w:rPr>
              <w:t xml:space="preserve">Is </w:t>
            </w:r>
            <w:r w:rsidR="0042199F" w:rsidRPr="00492E63">
              <w:rPr>
                <w:sz w:val="18"/>
                <w:szCs w:val="18"/>
              </w:rPr>
              <w:t>alleged to have behaved unethically</w:t>
            </w:r>
            <w:r>
              <w:rPr>
                <w:sz w:val="18"/>
                <w:szCs w:val="18"/>
              </w:rPr>
              <w:t>.</w:t>
            </w:r>
          </w:p>
          <w:p w14:paraId="1283E1B8" w14:textId="77777777" w:rsidR="0042199F" w:rsidRPr="00492E63" w:rsidRDefault="007145BE" w:rsidP="00A6676D">
            <w:pPr>
              <w:pStyle w:val="ListParagraph"/>
              <w:numPr>
                <w:ilvl w:val="0"/>
                <w:numId w:val="238"/>
              </w:numPr>
              <w:rPr>
                <w:sz w:val="18"/>
                <w:szCs w:val="18"/>
              </w:rPr>
            </w:pPr>
            <w:r w:rsidRPr="00492E63">
              <w:rPr>
                <w:sz w:val="18"/>
                <w:szCs w:val="18"/>
              </w:rPr>
              <w:t xml:space="preserve">Has </w:t>
            </w:r>
            <w:r w:rsidR="0042199F" w:rsidRPr="00492E63">
              <w:rPr>
                <w:sz w:val="18"/>
                <w:szCs w:val="18"/>
              </w:rPr>
              <w:t xml:space="preserve">been </w:t>
            </w:r>
            <w:r w:rsidR="0042199F">
              <w:rPr>
                <w:sz w:val="18"/>
                <w:szCs w:val="18"/>
              </w:rPr>
              <w:t>charged or convicted of a crime</w:t>
            </w:r>
            <w:r w:rsidR="0042199F" w:rsidRPr="00492E63">
              <w:rPr>
                <w:sz w:val="18"/>
                <w:szCs w:val="18"/>
              </w:rPr>
              <w:t xml:space="preserve"> that may result in the public losing confidence in the profession or the health care system</w:t>
            </w:r>
            <w:r>
              <w:rPr>
                <w:sz w:val="18"/>
                <w:szCs w:val="18"/>
              </w:rPr>
              <w:t>.</w:t>
            </w:r>
          </w:p>
          <w:p w14:paraId="6877098A" w14:textId="77777777" w:rsidR="0042199F" w:rsidRPr="00492E63" w:rsidRDefault="007145BE" w:rsidP="00A6676D">
            <w:pPr>
              <w:pStyle w:val="ListParagraph"/>
              <w:numPr>
                <w:ilvl w:val="0"/>
                <w:numId w:val="238"/>
              </w:numPr>
              <w:rPr>
                <w:sz w:val="18"/>
                <w:szCs w:val="18"/>
              </w:rPr>
            </w:pPr>
            <w:r w:rsidRPr="00492E63">
              <w:rPr>
                <w:sz w:val="18"/>
                <w:szCs w:val="18"/>
              </w:rPr>
              <w:t xml:space="preserve">Has </w:t>
            </w:r>
            <w:r w:rsidR="0042199F" w:rsidRPr="00492E63">
              <w:rPr>
                <w:sz w:val="18"/>
                <w:szCs w:val="18"/>
              </w:rPr>
              <w:t>been terminated or has resigned when there are unresolved practice concerns that the employer has not reported</w:t>
            </w:r>
            <w:r>
              <w:rPr>
                <w:sz w:val="18"/>
                <w:szCs w:val="18"/>
              </w:rPr>
              <w:t>.</w:t>
            </w:r>
          </w:p>
          <w:p w14:paraId="39B5DEBB" w14:textId="77777777" w:rsidR="0042199F" w:rsidRDefault="007145BE" w:rsidP="00A6676D">
            <w:pPr>
              <w:pStyle w:val="ListParagraph"/>
              <w:numPr>
                <w:ilvl w:val="0"/>
                <w:numId w:val="238"/>
              </w:numPr>
              <w:rPr>
                <w:sz w:val="18"/>
                <w:szCs w:val="18"/>
              </w:rPr>
            </w:pPr>
            <w:r w:rsidRPr="00492E63">
              <w:rPr>
                <w:sz w:val="18"/>
                <w:szCs w:val="18"/>
              </w:rPr>
              <w:t xml:space="preserve">Has </w:t>
            </w:r>
            <w:r w:rsidR="0042199F" w:rsidRPr="00492E63">
              <w:rPr>
                <w:sz w:val="18"/>
                <w:szCs w:val="18"/>
              </w:rPr>
              <w:t>engaged in sexual misconduct</w:t>
            </w:r>
            <w:r>
              <w:rPr>
                <w:sz w:val="18"/>
                <w:szCs w:val="18"/>
              </w:rPr>
              <w:t>.</w:t>
            </w:r>
          </w:p>
          <w:p w14:paraId="112E7F7B" w14:textId="77777777" w:rsidR="0042199F" w:rsidRDefault="0042199F" w:rsidP="00DF3BBD">
            <w:pPr>
              <w:pStyle w:val="ListParagraph"/>
              <w:rPr>
                <w:sz w:val="18"/>
                <w:szCs w:val="18"/>
              </w:rPr>
            </w:pPr>
          </w:p>
          <w:p w14:paraId="3FDD5977" w14:textId="77777777" w:rsidR="0042199F" w:rsidRPr="00492E63" w:rsidRDefault="0042199F" w:rsidP="00DF3BBD">
            <w:pPr>
              <w:pStyle w:val="ListParagraph"/>
              <w:rPr>
                <w:sz w:val="18"/>
                <w:szCs w:val="18"/>
              </w:rPr>
            </w:pPr>
          </w:p>
        </w:tc>
        <w:tc>
          <w:tcPr>
            <w:tcW w:w="612" w:type="dxa"/>
          </w:tcPr>
          <w:p w14:paraId="29BE0485" w14:textId="77777777" w:rsidR="0042199F" w:rsidRPr="007B5511" w:rsidRDefault="005B195A" w:rsidP="00DF3BBD">
            <w:pPr>
              <w:rPr>
                <w:sz w:val="18"/>
                <w:szCs w:val="18"/>
              </w:rPr>
            </w:pPr>
            <w:r w:rsidRPr="00E175C3">
              <w:rPr>
                <w:sz w:val="36"/>
                <w:szCs w:val="36"/>
              </w:rPr>
              <w:sym w:font="Wingdings 2" w:char="F050"/>
            </w:r>
          </w:p>
        </w:tc>
        <w:tc>
          <w:tcPr>
            <w:tcW w:w="567" w:type="dxa"/>
          </w:tcPr>
          <w:p w14:paraId="79C0376F" w14:textId="77777777" w:rsidR="0042199F" w:rsidRPr="007B5511" w:rsidRDefault="005B195A" w:rsidP="00DF3BBD">
            <w:pPr>
              <w:rPr>
                <w:sz w:val="18"/>
                <w:szCs w:val="18"/>
              </w:rPr>
            </w:pPr>
            <w:r w:rsidRPr="00E175C3">
              <w:rPr>
                <w:sz w:val="36"/>
                <w:szCs w:val="36"/>
              </w:rPr>
              <w:sym w:font="Wingdings 2" w:char="F050"/>
            </w:r>
          </w:p>
        </w:tc>
        <w:tc>
          <w:tcPr>
            <w:tcW w:w="659" w:type="dxa"/>
          </w:tcPr>
          <w:p w14:paraId="5E1B8459" w14:textId="77777777" w:rsidR="0042199F" w:rsidRPr="007B5511" w:rsidRDefault="0042199F" w:rsidP="00DF3BBD">
            <w:pPr>
              <w:rPr>
                <w:sz w:val="18"/>
                <w:szCs w:val="18"/>
              </w:rPr>
            </w:pPr>
          </w:p>
        </w:tc>
        <w:tc>
          <w:tcPr>
            <w:tcW w:w="617" w:type="dxa"/>
          </w:tcPr>
          <w:p w14:paraId="60B1413E" w14:textId="77777777" w:rsidR="0042199F" w:rsidRPr="007B5511" w:rsidRDefault="0042199F" w:rsidP="00DF3BBD">
            <w:pPr>
              <w:rPr>
                <w:sz w:val="18"/>
                <w:szCs w:val="18"/>
              </w:rPr>
            </w:pPr>
          </w:p>
        </w:tc>
        <w:tc>
          <w:tcPr>
            <w:tcW w:w="567" w:type="dxa"/>
          </w:tcPr>
          <w:p w14:paraId="0B20CB7B" w14:textId="77777777" w:rsidR="0042199F" w:rsidRPr="007B5511" w:rsidRDefault="0042199F" w:rsidP="00DF3BBD">
            <w:pPr>
              <w:rPr>
                <w:sz w:val="18"/>
                <w:szCs w:val="18"/>
              </w:rPr>
            </w:pPr>
          </w:p>
        </w:tc>
        <w:tc>
          <w:tcPr>
            <w:tcW w:w="652" w:type="dxa"/>
          </w:tcPr>
          <w:p w14:paraId="042AED01" w14:textId="77777777" w:rsidR="0042199F" w:rsidRPr="007B5511" w:rsidRDefault="0042199F" w:rsidP="00DF3BBD">
            <w:pPr>
              <w:rPr>
                <w:sz w:val="18"/>
                <w:szCs w:val="18"/>
              </w:rPr>
            </w:pPr>
          </w:p>
        </w:tc>
        <w:tc>
          <w:tcPr>
            <w:tcW w:w="612" w:type="dxa"/>
          </w:tcPr>
          <w:p w14:paraId="7DD2DF21" w14:textId="77777777" w:rsidR="0042199F" w:rsidRPr="007B5511" w:rsidRDefault="0042199F" w:rsidP="00DF3BBD">
            <w:pPr>
              <w:rPr>
                <w:sz w:val="18"/>
                <w:szCs w:val="18"/>
              </w:rPr>
            </w:pPr>
            <w:r w:rsidRPr="00BF0C4D">
              <w:rPr>
                <w:sz w:val="36"/>
                <w:szCs w:val="36"/>
              </w:rPr>
              <w:sym w:font="Wingdings 2" w:char="F050"/>
            </w:r>
          </w:p>
        </w:tc>
        <w:tc>
          <w:tcPr>
            <w:tcW w:w="612" w:type="dxa"/>
          </w:tcPr>
          <w:p w14:paraId="1DC6F5CB" w14:textId="77777777" w:rsidR="0042199F" w:rsidRPr="007B5511" w:rsidRDefault="0042199F" w:rsidP="00DF3BBD">
            <w:pPr>
              <w:rPr>
                <w:sz w:val="18"/>
                <w:szCs w:val="18"/>
              </w:rPr>
            </w:pPr>
            <w:r w:rsidRPr="00BF0C4D">
              <w:rPr>
                <w:sz w:val="36"/>
                <w:szCs w:val="36"/>
              </w:rPr>
              <w:sym w:font="Wingdings 2" w:char="F050"/>
            </w:r>
          </w:p>
        </w:tc>
      </w:tr>
      <w:tr w:rsidR="0042199F" w:rsidRPr="007B5511" w14:paraId="2E17327F" w14:textId="77777777" w:rsidTr="00DF3BBD">
        <w:tc>
          <w:tcPr>
            <w:tcW w:w="5195" w:type="dxa"/>
            <w:shd w:val="clear" w:color="auto" w:fill="E7E6E6" w:themeFill="background2"/>
          </w:tcPr>
          <w:p w14:paraId="70D56C57" w14:textId="77777777" w:rsidR="0042199F" w:rsidRPr="00845CB7" w:rsidRDefault="0042199F" w:rsidP="00DF3BBD">
            <w:pPr>
              <w:rPr>
                <w:b/>
                <w:sz w:val="18"/>
                <w:szCs w:val="18"/>
              </w:rPr>
            </w:pPr>
            <w:r w:rsidRPr="00845CB7">
              <w:rPr>
                <w:b/>
                <w:sz w:val="18"/>
                <w:szCs w:val="18"/>
              </w:rPr>
              <w:t>Medication Administration</w:t>
            </w:r>
          </w:p>
        </w:tc>
        <w:tc>
          <w:tcPr>
            <w:tcW w:w="612" w:type="dxa"/>
            <w:shd w:val="clear" w:color="auto" w:fill="E7E6E6" w:themeFill="background2"/>
          </w:tcPr>
          <w:p w14:paraId="46AA3938" w14:textId="77777777" w:rsidR="0042199F" w:rsidRPr="007B5511" w:rsidRDefault="0042199F" w:rsidP="00DF3BBD">
            <w:pPr>
              <w:rPr>
                <w:sz w:val="18"/>
                <w:szCs w:val="18"/>
              </w:rPr>
            </w:pPr>
          </w:p>
        </w:tc>
        <w:tc>
          <w:tcPr>
            <w:tcW w:w="567" w:type="dxa"/>
            <w:shd w:val="clear" w:color="auto" w:fill="E7E6E6" w:themeFill="background2"/>
          </w:tcPr>
          <w:p w14:paraId="0B61FDAD" w14:textId="77777777" w:rsidR="0042199F" w:rsidRPr="007B5511" w:rsidRDefault="0042199F" w:rsidP="00DF3BBD">
            <w:pPr>
              <w:rPr>
                <w:sz w:val="18"/>
                <w:szCs w:val="18"/>
              </w:rPr>
            </w:pPr>
          </w:p>
        </w:tc>
        <w:tc>
          <w:tcPr>
            <w:tcW w:w="659" w:type="dxa"/>
            <w:shd w:val="clear" w:color="auto" w:fill="E7E6E6" w:themeFill="background2"/>
          </w:tcPr>
          <w:p w14:paraId="494D91A4" w14:textId="77777777" w:rsidR="0042199F" w:rsidRPr="007B5511" w:rsidRDefault="0042199F" w:rsidP="00DF3BBD">
            <w:pPr>
              <w:rPr>
                <w:sz w:val="18"/>
                <w:szCs w:val="18"/>
              </w:rPr>
            </w:pPr>
          </w:p>
        </w:tc>
        <w:tc>
          <w:tcPr>
            <w:tcW w:w="617" w:type="dxa"/>
            <w:shd w:val="clear" w:color="auto" w:fill="E7E6E6" w:themeFill="background2"/>
          </w:tcPr>
          <w:p w14:paraId="3FD91878" w14:textId="77777777" w:rsidR="0042199F" w:rsidRPr="007B5511" w:rsidRDefault="0042199F" w:rsidP="00DF3BBD">
            <w:pPr>
              <w:rPr>
                <w:sz w:val="18"/>
                <w:szCs w:val="18"/>
              </w:rPr>
            </w:pPr>
          </w:p>
        </w:tc>
        <w:tc>
          <w:tcPr>
            <w:tcW w:w="567" w:type="dxa"/>
            <w:shd w:val="clear" w:color="auto" w:fill="E7E6E6" w:themeFill="background2"/>
          </w:tcPr>
          <w:p w14:paraId="068C8FE9" w14:textId="77777777" w:rsidR="0042199F" w:rsidRPr="007B5511" w:rsidRDefault="0042199F" w:rsidP="00DF3BBD">
            <w:pPr>
              <w:rPr>
                <w:sz w:val="18"/>
                <w:szCs w:val="18"/>
              </w:rPr>
            </w:pPr>
          </w:p>
        </w:tc>
        <w:tc>
          <w:tcPr>
            <w:tcW w:w="652" w:type="dxa"/>
            <w:shd w:val="clear" w:color="auto" w:fill="E7E6E6" w:themeFill="background2"/>
          </w:tcPr>
          <w:p w14:paraId="597988BA" w14:textId="77777777" w:rsidR="0042199F" w:rsidRPr="007B5511" w:rsidRDefault="0042199F" w:rsidP="00DF3BBD">
            <w:pPr>
              <w:rPr>
                <w:sz w:val="18"/>
                <w:szCs w:val="18"/>
              </w:rPr>
            </w:pPr>
          </w:p>
        </w:tc>
        <w:tc>
          <w:tcPr>
            <w:tcW w:w="612" w:type="dxa"/>
            <w:shd w:val="clear" w:color="auto" w:fill="E7E6E6" w:themeFill="background2"/>
          </w:tcPr>
          <w:p w14:paraId="267F326C" w14:textId="77777777" w:rsidR="0042199F" w:rsidRPr="007B5511" w:rsidRDefault="0042199F" w:rsidP="00DF3BBD">
            <w:pPr>
              <w:rPr>
                <w:sz w:val="18"/>
                <w:szCs w:val="18"/>
              </w:rPr>
            </w:pPr>
          </w:p>
        </w:tc>
        <w:tc>
          <w:tcPr>
            <w:tcW w:w="612" w:type="dxa"/>
            <w:shd w:val="clear" w:color="auto" w:fill="E7E6E6" w:themeFill="background2"/>
          </w:tcPr>
          <w:p w14:paraId="78BE0D75" w14:textId="77777777" w:rsidR="0042199F" w:rsidRPr="007B5511" w:rsidRDefault="0042199F" w:rsidP="00DF3BBD">
            <w:pPr>
              <w:rPr>
                <w:sz w:val="18"/>
                <w:szCs w:val="18"/>
              </w:rPr>
            </w:pPr>
          </w:p>
        </w:tc>
      </w:tr>
      <w:tr w:rsidR="0042199F" w:rsidRPr="007B5511" w14:paraId="284C78E8" w14:textId="77777777" w:rsidTr="00DF3BBD">
        <w:tc>
          <w:tcPr>
            <w:tcW w:w="5195" w:type="dxa"/>
            <w:shd w:val="clear" w:color="auto" w:fill="E7E6E6" w:themeFill="background2"/>
          </w:tcPr>
          <w:p w14:paraId="4AF908AE" w14:textId="77777777" w:rsidR="0042199F" w:rsidRPr="00845CB7" w:rsidRDefault="0042199F" w:rsidP="00DF3BBD">
            <w:pPr>
              <w:rPr>
                <w:b/>
                <w:sz w:val="18"/>
                <w:szCs w:val="18"/>
              </w:rPr>
            </w:pPr>
            <w:r w:rsidRPr="00B14409">
              <w:rPr>
                <w:sz w:val="18"/>
                <w:szCs w:val="18"/>
              </w:rPr>
              <w:t xml:space="preserve">Medication Administration </w:t>
            </w:r>
            <w:r w:rsidRPr="00E610DA">
              <w:rPr>
                <w:sz w:val="18"/>
                <w:szCs w:val="18"/>
              </w:rPr>
              <w:t>Practice Standard principles include:</w:t>
            </w:r>
          </w:p>
        </w:tc>
        <w:tc>
          <w:tcPr>
            <w:tcW w:w="612" w:type="dxa"/>
            <w:shd w:val="clear" w:color="auto" w:fill="E7E6E6" w:themeFill="background2"/>
          </w:tcPr>
          <w:p w14:paraId="4ECECD2F" w14:textId="77777777" w:rsidR="0042199F" w:rsidRPr="007B5511" w:rsidRDefault="0042199F" w:rsidP="00DF3BBD">
            <w:pPr>
              <w:rPr>
                <w:sz w:val="18"/>
                <w:szCs w:val="18"/>
              </w:rPr>
            </w:pPr>
          </w:p>
        </w:tc>
        <w:tc>
          <w:tcPr>
            <w:tcW w:w="567" w:type="dxa"/>
            <w:shd w:val="clear" w:color="auto" w:fill="E7E6E6" w:themeFill="background2"/>
          </w:tcPr>
          <w:p w14:paraId="6EA252F9" w14:textId="77777777" w:rsidR="0042199F" w:rsidRPr="007B5511" w:rsidRDefault="0042199F" w:rsidP="00DF3BBD">
            <w:pPr>
              <w:rPr>
                <w:sz w:val="18"/>
                <w:szCs w:val="18"/>
              </w:rPr>
            </w:pPr>
          </w:p>
        </w:tc>
        <w:tc>
          <w:tcPr>
            <w:tcW w:w="659" w:type="dxa"/>
            <w:shd w:val="clear" w:color="auto" w:fill="E7E6E6" w:themeFill="background2"/>
          </w:tcPr>
          <w:p w14:paraId="6455FE8F" w14:textId="77777777" w:rsidR="0042199F" w:rsidRPr="007B5511" w:rsidRDefault="0042199F" w:rsidP="00DF3BBD">
            <w:pPr>
              <w:rPr>
                <w:sz w:val="18"/>
                <w:szCs w:val="18"/>
              </w:rPr>
            </w:pPr>
          </w:p>
        </w:tc>
        <w:tc>
          <w:tcPr>
            <w:tcW w:w="617" w:type="dxa"/>
            <w:shd w:val="clear" w:color="auto" w:fill="E7E6E6" w:themeFill="background2"/>
          </w:tcPr>
          <w:p w14:paraId="5213A790" w14:textId="77777777" w:rsidR="0042199F" w:rsidRPr="007B5511" w:rsidRDefault="0042199F" w:rsidP="00DF3BBD">
            <w:pPr>
              <w:rPr>
                <w:sz w:val="18"/>
                <w:szCs w:val="18"/>
              </w:rPr>
            </w:pPr>
          </w:p>
        </w:tc>
        <w:tc>
          <w:tcPr>
            <w:tcW w:w="567" w:type="dxa"/>
            <w:shd w:val="clear" w:color="auto" w:fill="E7E6E6" w:themeFill="background2"/>
          </w:tcPr>
          <w:p w14:paraId="57102391" w14:textId="77777777" w:rsidR="0042199F" w:rsidRPr="007B5511" w:rsidRDefault="0042199F" w:rsidP="00DF3BBD">
            <w:pPr>
              <w:rPr>
                <w:sz w:val="18"/>
                <w:szCs w:val="18"/>
              </w:rPr>
            </w:pPr>
          </w:p>
        </w:tc>
        <w:tc>
          <w:tcPr>
            <w:tcW w:w="652" w:type="dxa"/>
            <w:shd w:val="clear" w:color="auto" w:fill="E7E6E6" w:themeFill="background2"/>
          </w:tcPr>
          <w:p w14:paraId="21314CDE" w14:textId="77777777" w:rsidR="0042199F" w:rsidRPr="007B5511" w:rsidRDefault="0042199F" w:rsidP="00DF3BBD">
            <w:pPr>
              <w:rPr>
                <w:sz w:val="18"/>
                <w:szCs w:val="18"/>
              </w:rPr>
            </w:pPr>
          </w:p>
        </w:tc>
        <w:tc>
          <w:tcPr>
            <w:tcW w:w="612" w:type="dxa"/>
            <w:shd w:val="clear" w:color="auto" w:fill="E7E6E6" w:themeFill="background2"/>
          </w:tcPr>
          <w:p w14:paraId="7B5E964B" w14:textId="77777777" w:rsidR="0042199F" w:rsidRPr="007B5511" w:rsidRDefault="0042199F" w:rsidP="00DF3BBD">
            <w:pPr>
              <w:rPr>
                <w:sz w:val="18"/>
                <w:szCs w:val="18"/>
              </w:rPr>
            </w:pPr>
          </w:p>
        </w:tc>
        <w:tc>
          <w:tcPr>
            <w:tcW w:w="612" w:type="dxa"/>
            <w:shd w:val="clear" w:color="auto" w:fill="E7E6E6" w:themeFill="background2"/>
          </w:tcPr>
          <w:p w14:paraId="76B8BD8B" w14:textId="77777777" w:rsidR="0042199F" w:rsidRPr="007B5511" w:rsidRDefault="0042199F" w:rsidP="00DF3BBD">
            <w:pPr>
              <w:rPr>
                <w:sz w:val="18"/>
                <w:szCs w:val="18"/>
              </w:rPr>
            </w:pPr>
          </w:p>
        </w:tc>
      </w:tr>
      <w:tr w:rsidR="0042199F" w:rsidRPr="007B5511" w14:paraId="66DD7544" w14:textId="77777777" w:rsidTr="00DF3BBD">
        <w:tc>
          <w:tcPr>
            <w:tcW w:w="5195" w:type="dxa"/>
            <w:tcBorders>
              <w:bottom w:val="single" w:sz="4" w:space="0" w:color="auto"/>
            </w:tcBorders>
          </w:tcPr>
          <w:p w14:paraId="18C7160E" w14:textId="77777777" w:rsidR="0042199F" w:rsidRPr="001C3FAA" w:rsidRDefault="0042199F" w:rsidP="0091209D">
            <w:pPr>
              <w:pStyle w:val="ListParagraph"/>
              <w:numPr>
                <w:ilvl w:val="0"/>
                <w:numId w:val="172"/>
              </w:numPr>
              <w:rPr>
                <w:b/>
                <w:sz w:val="18"/>
                <w:szCs w:val="18"/>
              </w:rPr>
            </w:pPr>
            <w:r w:rsidRPr="001C3FAA">
              <w:rPr>
                <w:sz w:val="18"/>
                <w:szCs w:val="18"/>
              </w:rPr>
              <w:t>LPNs administer medications within the Regulation, CLPNBC standards, limits and conditions, employer policy and their individual competence.</w:t>
            </w:r>
          </w:p>
        </w:tc>
        <w:tc>
          <w:tcPr>
            <w:tcW w:w="612" w:type="dxa"/>
            <w:tcBorders>
              <w:bottom w:val="single" w:sz="4" w:space="0" w:color="auto"/>
            </w:tcBorders>
          </w:tcPr>
          <w:p w14:paraId="28A5CC49"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7B9AE502" w14:textId="77777777" w:rsidR="0042199F" w:rsidRPr="007B5511" w:rsidRDefault="0042199F" w:rsidP="00DF3BBD">
            <w:pPr>
              <w:rPr>
                <w:sz w:val="18"/>
                <w:szCs w:val="18"/>
              </w:rPr>
            </w:pPr>
          </w:p>
        </w:tc>
        <w:tc>
          <w:tcPr>
            <w:tcW w:w="659" w:type="dxa"/>
            <w:tcBorders>
              <w:bottom w:val="single" w:sz="4" w:space="0" w:color="auto"/>
            </w:tcBorders>
          </w:tcPr>
          <w:p w14:paraId="00506B6D" w14:textId="77777777" w:rsidR="0042199F" w:rsidRPr="007B5511" w:rsidRDefault="0042199F" w:rsidP="00DF3BBD">
            <w:pPr>
              <w:rPr>
                <w:sz w:val="18"/>
                <w:szCs w:val="18"/>
              </w:rPr>
            </w:pPr>
          </w:p>
        </w:tc>
        <w:tc>
          <w:tcPr>
            <w:tcW w:w="617" w:type="dxa"/>
            <w:tcBorders>
              <w:bottom w:val="single" w:sz="4" w:space="0" w:color="auto"/>
            </w:tcBorders>
          </w:tcPr>
          <w:p w14:paraId="2835E514" w14:textId="77777777" w:rsidR="0042199F" w:rsidRPr="007B5511" w:rsidRDefault="0042199F" w:rsidP="00DF3BBD">
            <w:pPr>
              <w:rPr>
                <w:sz w:val="18"/>
                <w:szCs w:val="18"/>
              </w:rPr>
            </w:pPr>
          </w:p>
        </w:tc>
        <w:tc>
          <w:tcPr>
            <w:tcW w:w="567" w:type="dxa"/>
            <w:tcBorders>
              <w:bottom w:val="single" w:sz="4" w:space="0" w:color="auto"/>
            </w:tcBorders>
          </w:tcPr>
          <w:p w14:paraId="36A1F7C0" w14:textId="77777777" w:rsidR="0042199F" w:rsidRPr="007B5511" w:rsidRDefault="0042199F" w:rsidP="00DF3BBD">
            <w:pPr>
              <w:rPr>
                <w:sz w:val="18"/>
                <w:szCs w:val="18"/>
              </w:rPr>
            </w:pPr>
            <w:r w:rsidRPr="00E137A0">
              <w:rPr>
                <w:sz w:val="36"/>
                <w:szCs w:val="36"/>
              </w:rPr>
              <w:sym w:font="Wingdings 2" w:char="F050"/>
            </w:r>
          </w:p>
        </w:tc>
        <w:tc>
          <w:tcPr>
            <w:tcW w:w="652" w:type="dxa"/>
            <w:tcBorders>
              <w:bottom w:val="single" w:sz="4" w:space="0" w:color="auto"/>
            </w:tcBorders>
          </w:tcPr>
          <w:p w14:paraId="7EAA4D8C" w14:textId="77777777" w:rsidR="0042199F" w:rsidRPr="007B5511" w:rsidRDefault="0042199F" w:rsidP="00DF3BBD">
            <w:pPr>
              <w:rPr>
                <w:sz w:val="18"/>
                <w:szCs w:val="18"/>
              </w:rPr>
            </w:pPr>
            <w:r w:rsidRPr="00E137A0">
              <w:rPr>
                <w:sz w:val="36"/>
                <w:szCs w:val="36"/>
              </w:rPr>
              <w:sym w:font="Wingdings 2" w:char="F050"/>
            </w:r>
          </w:p>
        </w:tc>
        <w:tc>
          <w:tcPr>
            <w:tcW w:w="612" w:type="dxa"/>
            <w:tcBorders>
              <w:bottom w:val="single" w:sz="4" w:space="0" w:color="auto"/>
            </w:tcBorders>
          </w:tcPr>
          <w:p w14:paraId="666DFB07" w14:textId="77777777" w:rsidR="0042199F" w:rsidRPr="007B5511" w:rsidRDefault="0042199F" w:rsidP="00DF3BBD">
            <w:pPr>
              <w:rPr>
                <w:sz w:val="18"/>
                <w:szCs w:val="18"/>
              </w:rPr>
            </w:pPr>
            <w:r w:rsidRPr="005E6DDB">
              <w:rPr>
                <w:sz w:val="36"/>
                <w:szCs w:val="36"/>
              </w:rPr>
              <w:sym w:font="Wingdings 2" w:char="F050"/>
            </w:r>
          </w:p>
        </w:tc>
        <w:tc>
          <w:tcPr>
            <w:tcW w:w="612" w:type="dxa"/>
            <w:tcBorders>
              <w:bottom w:val="single" w:sz="4" w:space="0" w:color="auto"/>
            </w:tcBorders>
          </w:tcPr>
          <w:p w14:paraId="24442F76" w14:textId="77777777" w:rsidR="0042199F" w:rsidRPr="007B5511" w:rsidRDefault="0042199F" w:rsidP="00DF3BBD">
            <w:pPr>
              <w:rPr>
                <w:sz w:val="18"/>
                <w:szCs w:val="18"/>
              </w:rPr>
            </w:pPr>
            <w:r w:rsidRPr="005E6DDB">
              <w:rPr>
                <w:sz w:val="36"/>
                <w:szCs w:val="36"/>
              </w:rPr>
              <w:sym w:font="Wingdings 2" w:char="F050"/>
            </w:r>
          </w:p>
        </w:tc>
      </w:tr>
      <w:tr w:rsidR="0042199F" w:rsidRPr="007B5511" w14:paraId="2BFC5B15" w14:textId="77777777" w:rsidTr="00DF3BBD">
        <w:tc>
          <w:tcPr>
            <w:tcW w:w="5195" w:type="dxa"/>
            <w:tcBorders>
              <w:bottom w:val="single" w:sz="4" w:space="0" w:color="auto"/>
            </w:tcBorders>
          </w:tcPr>
          <w:p w14:paraId="58E8A2C5" w14:textId="77777777" w:rsidR="0042199F" w:rsidRPr="001C3FAA" w:rsidRDefault="0042199F" w:rsidP="0091209D">
            <w:pPr>
              <w:pStyle w:val="ListParagraph"/>
              <w:numPr>
                <w:ilvl w:val="0"/>
                <w:numId w:val="172"/>
              </w:numPr>
              <w:rPr>
                <w:sz w:val="18"/>
                <w:szCs w:val="18"/>
              </w:rPr>
            </w:pPr>
            <w:r w:rsidRPr="007829D0">
              <w:rPr>
                <w:sz w:val="18"/>
                <w:szCs w:val="18"/>
              </w:rPr>
              <w:t>LPNs understand and recognize effects, side effects and interactions of medications and take action as necessary.</w:t>
            </w:r>
          </w:p>
        </w:tc>
        <w:tc>
          <w:tcPr>
            <w:tcW w:w="612" w:type="dxa"/>
            <w:tcBorders>
              <w:bottom w:val="single" w:sz="4" w:space="0" w:color="auto"/>
            </w:tcBorders>
          </w:tcPr>
          <w:p w14:paraId="6FB93D13" w14:textId="77777777" w:rsidR="0042199F" w:rsidRPr="007B5511" w:rsidRDefault="0042199F" w:rsidP="00DF3BBD">
            <w:pPr>
              <w:rPr>
                <w:sz w:val="18"/>
                <w:szCs w:val="18"/>
              </w:rPr>
            </w:pPr>
          </w:p>
        </w:tc>
        <w:tc>
          <w:tcPr>
            <w:tcW w:w="567" w:type="dxa"/>
            <w:tcBorders>
              <w:bottom w:val="single" w:sz="4" w:space="0" w:color="auto"/>
            </w:tcBorders>
          </w:tcPr>
          <w:p w14:paraId="3068F61E" w14:textId="77777777" w:rsidR="0042199F" w:rsidRPr="007B5511" w:rsidRDefault="0042199F" w:rsidP="00DF3BBD">
            <w:pPr>
              <w:rPr>
                <w:sz w:val="18"/>
                <w:szCs w:val="18"/>
              </w:rPr>
            </w:pPr>
          </w:p>
        </w:tc>
        <w:tc>
          <w:tcPr>
            <w:tcW w:w="659" w:type="dxa"/>
            <w:tcBorders>
              <w:bottom w:val="single" w:sz="4" w:space="0" w:color="auto"/>
            </w:tcBorders>
          </w:tcPr>
          <w:p w14:paraId="45B6AC3F" w14:textId="77777777" w:rsidR="0042199F" w:rsidRPr="007B5511" w:rsidRDefault="0042199F" w:rsidP="00DF3BBD">
            <w:pPr>
              <w:rPr>
                <w:sz w:val="18"/>
                <w:szCs w:val="18"/>
              </w:rPr>
            </w:pPr>
          </w:p>
        </w:tc>
        <w:tc>
          <w:tcPr>
            <w:tcW w:w="617" w:type="dxa"/>
            <w:tcBorders>
              <w:bottom w:val="single" w:sz="4" w:space="0" w:color="auto"/>
            </w:tcBorders>
          </w:tcPr>
          <w:p w14:paraId="0BFAD471" w14:textId="77777777" w:rsidR="0042199F" w:rsidRPr="007B5511" w:rsidRDefault="0042199F" w:rsidP="00DF3BBD">
            <w:pPr>
              <w:rPr>
                <w:sz w:val="18"/>
                <w:szCs w:val="18"/>
              </w:rPr>
            </w:pPr>
          </w:p>
        </w:tc>
        <w:tc>
          <w:tcPr>
            <w:tcW w:w="567" w:type="dxa"/>
            <w:tcBorders>
              <w:bottom w:val="single" w:sz="4" w:space="0" w:color="auto"/>
            </w:tcBorders>
          </w:tcPr>
          <w:p w14:paraId="30B4A794" w14:textId="77777777" w:rsidR="0042199F" w:rsidRPr="007B5511" w:rsidRDefault="0042199F" w:rsidP="00DF3BBD">
            <w:pPr>
              <w:rPr>
                <w:sz w:val="18"/>
                <w:szCs w:val="18"/>
              </w:rPr>
            </w:pPr>
            <w:r w:rsidRPr="00E137A0">
              <w:rPr>
                <w:sz w:val="36"/>
                <w:szCs w:val="36"/>
              </w:rPr>
              <w:sym w:font="Wingdings 2" w:char="F050"/>
            </w:r>
          </w:p>
        </w:tc>
        <w:tc>
          <w:tcPr>
            <w:tcW w:w="652" w:type="dxa"/>
            <w:tcBorders>
              <w:bottom w:val="single" w:sz="4" w:space="0" w:color="auto"/>
            </w:tcBorders>
          </w:tcPr>
          <w:p w14:paraId="1D8D98E8" w14:textId="77777777" w:rsidR="0042199F" w:rsidRPr="007B5511" w:rsidRDefault="0042199F" w:rsidP="00DF3BBD">
            <w:pPr>
              <w:rPr>
                <w:sz w:val="18"/>
                <w:szCs w:val="18"/>
              </w:rPr>
            </w:pPr>
            <w:r w:rsidRPr="00E137A0">
              <w:rPr>
                <w:sz w:val="36"/>
                <w:szCs w:val="36"/>
              </w:rPr>
              <w:sym w:font="Wingdings 2" w:char="F050"/>
            </w:r>
          </w:p>
        </w:tc>
        <w:tc>
          <w:tcPr>
            <w:tcW w:w="612" w:type="dxa"/>
            <w:tcBorders>
              <w:bottom w:val="single" w:sz="4" w:space="0" w:color="auto"/>
            </w:tcBorders>
          </w:tcPr>
          <w:p w14:paraId="5C2FC256" w14:textId="77777777" w:rsidR="0042199F" w:rsidRPr="007B5511" w:rsidRDefault="0042199F" w:rsidP="00DF3BBD">
            <w:pPr>
              <w:rPr>
                <w:sz w:val="18"/>
                <w:szCs w:val="18"/>
              </w:rPr>
            </w:pPr>
            <w:r w:rsidRPr="005E6DDB">
              <w:rPr>
                <w:sz w:val="36"/>
                <w:szCs w:val="36"/>
              </w:rPr>
              <w:sym w:font="Wingdings 2" w:char="F050"/>
            </w:r>
          </w:p>
        </w:tc>
        <w:tc>
          <w:tcPr>
            <w:tcW w:w="612" w:type="dxa"/>
            <w:tcBorders>
              <w:bottom w:val="single" w:sz="4" w:space="0" w:color="auto"/>
            </w:tcBorders>
          </w:tcPr>
          <w:p w14:paraId="2F3F5714" w14:textId="77777777" w:rsidR="0042199F" w:rsidRPr="007B5511" w:rsidRDefault="0042199F" w:rsidP="00DF3BBD">
            <w:pPr>
              <w:rPr>
                <w:sz w:val="18"/>
                <w:szCs w:val="18"/>
              </w:rPr>
            </w:pPr>
            <w:r w:rsidRPr="005E6DDB">
              <w:rPr>
                <w:sz w:val="36"/>
                <w:szCs w:val="36"/>
              </w:rPr>
              <w:sym w:font="Wingdings 2" w:char="F050"/>
            </w:r>
          </w:p>
        </w:tc>
      </w:tr>
      <w:tr w:rsidR="0042199F" w:rsidRPr="007B5511" w14:paraId="216E6ADD" w14:textId="77777777" w:rsidTr="00DF3BBD">
        <w:tc>
          <w:tcPr>
            <w:tcW w:w="5195" w:type="dxa"/>
            <w:tcBorders>
              <w:bottom w:val="single" w:sz="4" w:space="0" w:color="auto"/>
            </w:tcBorders>
          </w:tcPr>
          <w:p w14:paraId="0B3EECAE" w14:textId="7399F1AE" w:rsidR="0042199F" w:rsidRPr="001C3FAA" w:rsidRDefault="0042199F" w:rsidP="007145BE">
            <w:pPr>
              <w:pStyle w:val="ListParagraph"/>
              <w:numPr>
                <w:ilvl w:val="0"/>
                <w:numId w:val="172"/>
              </w:numPr>
              <w:rPr>
                <w:sz w:val="18"/>
                <w:szCs w:val="18"/>
              </w:rPr>
            </w:pPr>
            <w:r w:rsidRPr="007829D0">
              <w:rPr>
                <w:sz w:val="18"/>
                <w:szCs w:val="18"/>
              </w:rPr>
              <w:t xml:space="preserve">LPNs adhere to the </w:t>
            </w:r>
            <w:r w:rsidR="007145BE">
              <w:rPr>
                <w:sz w:val="18"/>
                <w:szCs w:val="18"/>
              </w:rPr>
              <w:t>“</w:t>
            </w:r>
            <w:r w:rsidRPr="007829D0">
              <w:rPr>
                <w:sz w:val="18"/>
                <w:szCs w:val="18"/>
              </w:rPr>
              <w:t>rights</w:t>
            </w:r>
            <w:r w:rsidR="007145BE">
              <w:rPr>
                <w:sz w:val="18"/>
                <w:szCs w:val="18"/>
              </w:rPr>
              <w:t>”</w:t>
            </w:r>
            <w:r w:rsidRPr="007829D0">
              <w:rPr>
                <w:sz w:val="18"/>
                <w:szCs w:val="18"/>
              </w:rPr>
              <w:t xml:space="preserve"> of medication administration. These include Right Medication, Right Client, Right Dose, Right Time, Right Route, Right Reason and Right Documentation.</w:t>
            </w:r>
          </w:p>
        </w:tc>
        <w:tc>
          <w:tcPr>
            <w:tcW w:w="612" w:type="dxa"/>
            <w:tcBorders>
              <w:bottom w:val="single" w:sz="4" w:space="0" w:color="auto"/>
            </w:tcBorders>
          </w:tcPr>
          <w:p w14:paraId="080A7D98" w14:textId="77777777" w:rsidR="0042199F" w:rsidRPr="007B5511" w:rsidRDefault="0042199F" w:rsidP="00DF3BBD">
            <w:pPr>
              <w:rPr>
                <w:sz w:val="18"/>
                <w:szCs w:val="18"/>
              </w:rPr>
            </w:pPr>
          </w:p>
        </w:tc>
        <w:tc>
          <w:tcPr>
            <w:tcW w:w="567" w:type="dxa"/>
            <w:tcBorders>
              <w:bottom w:val="single" w:sz="4" w:space="0" w:color="auto"/>
            </w:tcBorders>
          </w:tcPr>
          <w:p w14:paraId="1580F468" w14:textId="77777777" w:rsidR="0042199F" w:rsidRPr="007B5511" w:rsidRDefault="0042199F" w:rsidP="00DF3BBD">
            <w:pPr>
              <w:rPr>
                <w:sz w:val="18"/>
                <w:szCs w:val="18"/>
              </w:rPr>
            </w:pPr>
          </w:p>
        </w:tc>
        <w:tc>
          <w:tcPr>
            <w:tcW w:w="659" w:type="dxa"/>
            <w:tcBorders>
              <w:bottom w:val="single" w:sz="4" w:space="0" w:color="auto"/>
            </w:tcBorders>
          </w:tcPr>
          <w:p w14:paraId="0F2CF880" w14:textId="77777777" w:rsidR="0042199F" w:rsidRPr="007B5511" w:rsidRDefault="0042199F" w:rsidP="00DF3BBD">
            <w:pPr>
              <w:rPr>
                <w:sz w:val="18"/>
                <w:szCs w:val="18"/>
              </w:rPr>
            </w:pPr>
          </w:p>
        </w:tc>
        <w:tc>
          <w:tcPr>
            <w:tcW w:w="617" w:type="dxa"/>
            <w:tcBorders>
              <w:bottom w:val="single" w:sz="4" w:space="0" w:color="auto"/>
            </w:tcBorders>
          </w:tcPr>
          <w:p w14:paraId="4B45FB40" w14:textId="77777777" w:rsidR="0042199F" w:rsidRPr="007B5511" w:rsidRDefault="0042199F" w:rsidP="00DF3BBD">
            <w:pPr>
              <w:rPr>
                <w:sz w:val="18"/>
                <w:szCs w:val="18"/>
              </w:rPr>
            </w:pPr>
          </w:p>
        </w:tc>
        <w:tc>
          <w:tcPr>
            <w:tcW w:w="567" w:type="dxa"/>
            <w:tcBorders>
              <w:bottom w:val="single" w:sz="4" w:space="0" w:color="auto"/>
            </w:tcBorders>
          </w:tcPr>
          <w:p w14:paraId="56C49B4B" w14:textId="77777777" w:rsidR="0042199F" w:rsidRPr="007B5511" w:rsidRDefault="0042199F" w:rsidP="00DF3BBD">
            <w:pPr>
              <w:rPr>
                <w:sz w:val="18"/>
                <w:szCs w:val="18"/>
              </w:rPr>
            </w:pPr>
            <w:r w:rsidRPr="00E137A0">
              <w:rPr>
                <w:sz w:val="36"/>
                <w:szCs w:val="36"/>
              </w:rPr>
              <w:sym w:font="Wingdings 2" w:char="F050"/>
            </w:r>
          </w:p>
        </w:tc>
        <w:tc>
          <w:tcPr>
            <w:tcW w:w="652" w:type="dxa"/>
            <w:tcBorders>
              <w:bottom w:val="single" w:sz="4" w:space="0" w:color="auto"/>
            </w:tcBorders>
          </w:tcPr>
          <w:p w14:paraId="4F866C4E" w14:textId="77777777" w:rsidR="0042199F" w:rsidRPr="007B5511" w:rsidRDefault="0042199F" w:rsidP="00DF3BBD">
            <w:pPr>
              <w:rPr>
                <w:sz w:val="18"/>
                <w:szCs w:val="18"/>
              </w:rPr>
            </w:pPr>
            <w:r w:rsidRPr="00E137A0">
              <w:rPr>
                <w:sz w:val="36"/>
                <w:szCs w:val="36"/>
              </w:rPr>
              <w:sym w:font="Wingdings 2" w:char="F050"/>
            </w:r>
          </w:p>
        </w:tc>
        <w:tc>
          <w:tcPr>
            <w:tcW w:w="612" w:type="dxa"/>
            <w:tcBorders>
              <w:bottom w:val="single" w:sz="4" w:space="0" w:color="auto"/>
            </w:tcBorders>
          </w:tcPr>
          <w:p w14:paraId="72F5C0ED" w14:textId="77777777" w:rsidR="0042199F" w:rsidRPr="007B5511" w:rsidRDefault="0042199F" w:rsidP="00DF3BBD">
            <w:pPr>
              <w:rPr>
                <w:sz w:val="18"/>
                <w:szCs w:val="18"/>
              </w:rPr>
            </w:pPr>
            <w:r w:rsidRPr="005E6DDB">
              <w:rPr>
                <w:sz w:val="36"/>
                <w:szCs w:val="36"/>
              </w:rPr>
              <w:sym w:font="Wingdings 2" w:char="F050"/>
            </w:r>
          </w:p>
        </w:tc>
        <w:tc>
          <w:tcPr>
            <w:tcW w:w="612" w:type="dxa"/>
            <w:tcBorders>
              <w:bottom w:val="single" w:sz="4" w:space="0" w:color="auto"/>
            </w:tcBorders>
          </w:tcPr>
          <w:p w14:paraId="58F74712" w14:textId="77777777" w:rsidR="0042199F" w:rsidRPr="007B5511" w:rsidRDefault="0042199F" w:rsidP="00DF3BBD">
            <w:pPr>
              <w:rPr>
                <w:sz w:val="18"/>
                <w:szCs w:val="18"/>
              </w:rPr>
            </w:pPr>
            <w:r w:rsidRPr="005E6DDB">
              <w:rPr>
                <w:sz w:val="36"/>
                <w:szCs w:val="36"/>
              </w:rPr>
              <w:sym w:font="Wingdings 2" w:char="F050"/>
            </w:r>
          </w:p>
        </w:tc>
      </w:tr>
      <w:tr w:rsidR="0042199F" w:rsidRPr="007B5511" w14:paraId="58949A5E" w14:textId="77777777" w:rsidTr="00DF3BBD">
        <w:tc>
          <w:tcPr>
            <w:tcW w:w="5195" w:type="dxa"/>
            <w:tcBorders>
              <w:bottom w:val="single" w:sz="4" w:space="0" w:color="auto"/>
            </w:tcBorders>
          </w:tcPr>
          <w:p w14:paraId="2406544A" w14:textId="77777777" w:rsidR="0042199F" w:rsidRPr="001C3FAA" w:rsidRDefault="0042199F" w:rsidP="0091209D">
            <w:pPr>
              <w:pStyle w:val="ListParagraph"/>
              <w:numPr>
                <w:ilvl w:val="0"/>
                <w:numId w:val="172"/>
              </w:numPr>
              <w:rPr>
                <w:sz w:val="18"/>
                <w:szCs w:val="18"/>
              </w:rPr>
            </w:pPr>
            <w:r w:rsidRPr="00155B34">
              <w:rPr>
                <w:sz w:val="18"/>
                <w:szCs w:val="18"/>
              </w:rPr>
              <w:t>LPNs determine all client-specific orders are clear, complete, current, legible and clinically relevant for the client before administering any medication.</w:t>
            </w:r>
          </w:p>
        </w:tc>
        <w:tc>
          <w:tcPr>
            <w:tcW w:w="612" w:type="dxa"/>
            <w:tcBorders>
              <w:bottom w:val="single" w:sz="4" w:space="0" w:color="auto"/>
            </w:tcBorders>
          </w:tcPr>
          <w:p w14:paraId="21DC509C" w14:textId="77777777" w:rsidR="0042199F" w:rsidRPr="007B5511" w:rsidRDefault="0042199F" w:rsidP="00DF3BBD">
            <w:pPr>
              <w:rPr>
                <w:sz w:val="18"/>
                <w:szCs w:val="18"/>
              </w:rPr>
            </w:pPr>
          </w:p>
        </w:tc>
        <w:tc>
          <w:tcPr>
            <w:tcW w:w="567" w:type="dxa"/>
            <w:tcBorders>
              <w:bottom w:val="single" w:sz="4" w:space="0" w:color="auto"/>
            </w:tcBorders>
          </w:tcPr>
          <w:p w14:paraId="1C0D2D37" w14:textId="77777777" w:rsidR="0042199F" w:rsidRPr="007B5511" w:rsidRDefault="0042199F" w:rsidP="00DF3BBD">
            <w:pPr>
              <w:rPr>
                <w:sz w:val="18"/>
                <w:szCs w:val="18"/>
              </w:rPr>
            </w:pPr>
          </w:p>
        </w:tc>
        <w:tc>
          <w:tcPr>
            <w:tcW w:w="659" w:type="dxa"/>
            <w:tcBorders>
              <w:bottom w:val="single" w:sz="4" w:space="0" w:color="auto"/>
            </w:tcBorders>
          </w:tcPr>
          <w:p w14:paraId="408C67D4" w14:textId="77777777" w:rsidR="0042199F" w:rsidRPr="007B5511" w:rsidRDefault="0042199F" w:rsidP="00DF3BBD">
            <w:pPr>
              <w:rPr>
                <w:sz w:val="18"/>
                <w:szCs w:val="18"/>
              </w:rPr>
            </w:pPr>
          </w:p>
        </w:tc>
        <w:tc>
          <w:tcPr>
            <w:tcW w:w="617" w:type="dxa"/>
            <w:tcBorders>
              <w:bottom w:val="single" w:sz="4" w:space="0" w:color="auto"/>
            </w:tcBorders>
          </w:tcPr>
          <w:p w14:paraId="6578097A" w14:textId="77777777" w:rsidR="0042199F" w:rsidRPr="007B5511" w:rsidRDefault="0042199F" w:rsidP="00DF3BBD">
            <w:pPr>
              <w:rPr>
                <w:sz w:val="18"/>
                <w:szCs w:val="18"/>
              </w:rPr>
            </w:pPr>
          </w:p>
        </w:tc>
        <w:tc>
          <w:tcPr>
            <w:tcW w:w="567" w:type="dxa"/>
            <w:tcBorders>
              <w:bottom w:val="single" w:sz="4" w:space="0" w:color="auto"/>
            </w:tcBorders>
          </w:tcPr>
          <w:p w14:paraId="491088E0" w14:textId="77777777" w:rsidR="0042199F" w:rsidRPr="007B5511" w:rsidRDefault="0042199F" w:rsidP="00DF3BBD">
            <w:pPr>
              <w:rPr>
                <w:sz w:val="18"/>
                <w:szCs w:val="18"/>
              </w:rPr>
            </w:pPr>
            <w:r w:rsidRPr="00E137A0">
              <w:rPr>
                <w:sz w:val="36"/>
                <w:szCs w:val="36"/>
              </w:rPr>
              <w:sym w:font="Wingdings 2" w:char="F050"/>
            </w:r>
          </w:p>
        </w:tc>
        <w:tc>
          <w:tcPr>
            <w:tcW w:w="652" w:type="dxa"/>
            <w:tcBorders>
              <w:bottom w:val="single" w:sz="4" w:space="0" w:color="auto"/>
            </w:tcBorders>
          </w:tcPr>
          <w:p w14:paraId="1A5FE75F" w14:textId="77777777" w:rsidR="0042199F" w:rsidRPr="007B5511" w:rsidRDefault="0042199F" w:rsidP="00DF3BBD">
            <w:pPr>
              <w:rPr>
                <w:sz w:val="18"/>
                <w:szCs w:val="18"/>
              </w:rPr>
            </w:pPr>
            <w:r w:rsidRPr="00E137A0">
              <w:rPr>
                <w:sz w:val="36"/>
                <w:szCs w:val="36"/>
              </w:rPr>
              <w:sym w:font="Wingdings 2" w:char="F050"/>
            </w:r>
          </w:p>
        </w:tc>
        <w:tc>
          <w:tcPr>
            <w:tcW w:w="612" w:type="dxa"/>
            <w:tcBorders>
              <w:bottom w:val="single" w:sz="4" w:space="0" w:color="auto"/>
            </w:tcBorders>
          </w:tcPr>
          <w:p w14:paraId="6C3BF3DC" w14:textId="77777777" w:rsidR="0042199F" w:rsidRPr="007B5511" w:rsidRDefault="0042199F" w:rsidP="00DF3BBD">
            <w:pPr>
              <w:rPr>
                <w:sz w:val="18"/>
                <w:szCs w:val="18"/>
              </w:rPr>
            </w:pPr>
            <w:r w:rsidRPr="005E6DDB">
              <w:rPr>
                <w:sz w:val="36"/>
                <w:szCs w:val="36"/>
              </w:rPr>
              <w:sym w:font="Wingdings 2" w:char="F050"/>
            </w:r>
          </w:p>
        </w:tc>
        <w:tc>
          <w:tcPr>
            <w:tcW w:w="612" w:type="dxa"/>
            <w:tcBorders>
              <w:bottom w:val="single" w:sz="4" w:space="0" w:color="auto"/>
            </w:tcBorders>
          </w:tcPr>
          <w:p w14:paraId="530742A5" w14:textId="77777777" w:rsidR="0042199F" w:rsidRPr="007B5511" w:rsidRDefault="0042199F" w:rsidP="00DF3BBD">
            <w:pPr>
              <w:rPr>
                <w:sz w:val="18"/>
                <w:szCs w:val="18"/>
              </w:rPr>
            </w:pPr>
            <w:r w:rsidRPr="005E6DDB">
              <w:rPr>
                <w:sz w:val="36"/>
                <w:szCs w:val="36"/>
              </w:rPr>
              <w:sym w:font="Wingdings 2" w:char="F050"/>
            </w:r>
          </w:p>
        </w:tc>
      </w:tr>
      <w:tr w:rsidR="0042199F" w:rsidRPr="007B5511" w14:paraId="21DA61A4" w14:textId="77777777" w:rsidTr="00DF3BBD">
        <w:tc>
          <w:tcPr>
            <w:tcW w:w="5195" w:type="dxa"/>
            <w:tcBorders>
              <w:bottom w:val="single" w:sz="4" w:space="0" w:color="auto"/>
            </w:tcBorders>
          </w:tcPr>
          <w:p w14:paraId="57F2ED9A" w14:textId="73D9A103" w:rsidR="0042199F" w:rsidRPr="001C3FAA" w:rsidRDefault="0042199F" w:rsidP="0091209D">
            <w:pPr>
              <w:pStyle w:val="ListParagraph"/>
              <w:numPr>
                <w:ilvl w:val="0"/>
                <w:numId w:val="172"/>
              </w:numPr>
              <w:rPr>
                <w:sz w:val="18"/>
                <w:szCs w:val="18"/>
              </w:rPr>
            </w:pPr>
            <w:r w:rsidRPr="00A43225">
              <w:rPr>
                <w:sz w:val="18"/>
                <w:szCs w:val="18"/>
              </w:rPr>
              <w:t>LPNs act on clinical order sets when the authorized health professional has made those orders client-specific by reviewing them, adding the client</w:t>
            </w:r>
            <w:r w:rsidR="007145BE">
              <w:rPr>
                <w:sz w:val="18"/>
                <w:szCs w:val="18"/>
              </w:rPr>
              <w:t>’</w:t>
            </w:r>
            <w:r w:rsidRPr="00A43225">
              <w:rPr>
                <w:sz w:val="18"/>
                <w:szCs w:val="18"/>
              </w:rPr>
              <w:t>s name and customizing, signing and dating them.</w:t>
            </w:r>
          </w:p>
        </w:tc>
        <w:tc>
          <w:tcPr>
            <w:tcW w:w="612" w:type="dxa"/>
            <w:tcBorders>
              <w:bottom w:val="single" w:sz="4" w:space="0" w:color="auto"/>
            </w:tcBorders>
          </w:tcPr>
          <w:p w14:paraId="1D92048A" w14:textId="77777777" w:rsidR="0042199F" w:rsidRPr="007B5511" w:rsidRDefault="0042199F" w:rsidP="00DF3BBD">
            <w:pPr>
              <w:rPr>
                <w:sz w:val="18"/>
                <w:szCs w:val="18"/>
              </w:rPr>
            </w:pPr>
          </w:p>
        </w:tc>
        <w:tc>
          <w:tcPr>
            <w:tcW w:w="567" w:type="dxa"/>
            <w:tcBorders>
              <w:bottom w:val="single" w:sz="4" w:space="0" w:color="auto"/>
            </w:tcBorders>
          </w:tcPr>
          <w:p w14:paraId="05C4E293" w14:textId="77777777" w:rsidR="0042199F" w:rsidRPr="007B5511" w:rsidRDefault="0042199F" w:rsidP="00DF3BBD">
            <w:pPr>
              <w:rPr>
                <w:sz w:val="18"/>
                <w:szCs w:val="18"/>
              </w:rPr>
            </w:pPr>
          </w:p>
        </w:tc>
        <w:tc>
          <w:tcPr>
            <w:tcW w:w="659" w:type="dxa"/>
            <w:tcBorders>
              <w:bottom w:val="single" w:sz="4" w:space="0" w:color="auto"/>
            </w:tcBorders>
          </w:tcPr>
          <w:p w14:paraId="6D34DCF8" w14:textId="77777777" w:rsidR="0042199F" w:rsidRPr="007B5511" w:rsidRDefault="0042199F" w:rsidP="00DF3BBD">
            <w:pPr>
              <w:rPr>
                <w:sz w:val="18"/>
                <w:szCs w:val="18"/>
              </w:rPr>
            </w:pPr>
          </w:p>
        </w:tc>
        <w:tc>
          <w:tcPr>
            <w:tcW w:w="617" w:type="dxa"/>
            <w:tcBorders>
              <w:bottom w:val="single" w:sz="4" w:space="0" w:color="auto"/>
            </w:tcBorders>
          </w:tcPr>
          <w:p w14:paraId="200DFF72" w14:textId="77777777" w:rsidR="0042199F" w:rsidRPr="007B5511" w:rsidRDefault="0042199F" w:rsidP="00DF3BBD">
            <w:pPr>
              <w:rPr>
                <w:sz w:val="18"/>
                <w:szCs w:val="18"/>
              </w:rPr>
            </w:pPr>
          </w:p>
        </w:tc>
        <w:tc>
          <w:tcPr>
            <w:tcW w:w="567" w:type="dxa"/>
            <w:tcBorders>
              <w:bottom w:val="single" w:sz="4" w:space="0" w:color="auto"/>
            </w:tcBorders>
          </w:tcPr>
          <w:p w14:paraId="540D7AE0" w14:textId="77777777" w:rsidR="0042199F" w:rsidRPr="007B5511" w:rsidRDefault="0042199F" w:rsidP="00DF3BBD">
            <w:pPr>
              <w:rPr>
                <w:sz w:val="18"/>
                <w:szCs w:val="18"/>
              </w:rPr>
            </w:pPr>
            <w:r w:rsidRPr="00E137A0">
              <w:rPr>
                <w:sz w:val="36"/>
                <w:szCs w:val="36"/>
              </w:rPr>
              <w:sym w:font="Wingdings 2" w:char="F050"/>
            </w:r>
          </w:p>
        </w:tc>
        <w:tc>
          <w:tcPr>
            <w:tcW w:w="652" w:type="dxa"/>
            <w:tcBorders>
              <w:bottom w:val="single" w:sz="4" w:space="0" w:color="auto"/>
            </w:tcBorders>
          </w:tcPr>
          <w:p w14:paraId="242FC1A3" w14:textId="77777777" w:rsidR="0042199F" w:rsidRPr="007B5511" w:rsidRDefault="0042199F" w:rsidP="00DF3BBD">
            <w:pPr>
              <w:rPr>
                <w:sz w:val="18"/>
                <w:szCs w:val="18"/>
              </w:rPr>
            </w:pPr>
            <w:r w:rsidRPr="00E137A0">
              <w:rPr>
                <w:sz w:val="36"/>
                <w:szCs w:val="36"/>
              </w:rPr>
              <w:sym w:font="Wingdings 2" w:char="F050"/>
            </w:r>
          </w:p>
        </w:tc>
        <w:tc>
          <w:tcPr>
            <w:tcW w:w="612" w:type="dxa"/>
            <w:tcBorders>
              <w:bottom w:val="single" w:sz="4" w:space="0" w:color="auto"/>
            </w:tcBorders>
          </w:tcPr>
          <w:p w14:paraId="57245105" w14:textId="77777777" w:rsidR="0042199F" w:rsidRPr="007B5511" w:rsidRDefault="0042199F" w:rsidP="00DF3BBD">
            <w:pPr>
              <w:rPr>
                <w:sz w:val="18"/>
                <w:szCs w:val="18"/>
              </w:rPr>
            </w:pPr>
            <w:r w:rsidRPr="005E6DDB">
              <w:rPr>
                <w:sz w:val="36"/>
                <w:szCs w:val="36"/>
              </w:rPr>
              <w:sym w:font="Wingdings 2" w:char="F050"/>
            </w:r>
          </w:p>
        </w:tc>
        <w:tc>
          <w:tcPr>
            <w:tcW w:w="612" w:type="dxa"/>
            <w:tcBorders>
              <w:bottom w:val="single" w:sz="4" w:space="0" w:color="auto"/>
            </w:tcBorders>
          </w:tcPr>
          <w:p w14:paraId="27451F9C" w14:textId="77777777" w:rsidR="0042199F" w:rsidRPr="007B5511" w:rsidRDefault="0042199F" w:rsidP="00DF3BBD">
            <w:pPr>
              <w:rPr>
                <w:sz w:val="18"/>
                <w:szCs w:val="18"/>
              </w:rPr>
            </w:pPr>
            <w:r w:rsidRPr="005E6DDB">
              <w:rPr>
                <w:sz w:val="36"/>
                <w:szCs w:val="36"/>
              </w:rPr>
              <w:sym w:font="Wingdings 2" w:char="F050"/>
            </w:r>
          </w:p>
        </w:tc>
      </w:tr>
      <w:tr w:rsidR="0042199F" w:rsidRPr="007B5511" w14:paraId="20F50B31" w14:textId="77777777" w:rsidTr="00DF3BBD">
        <w:tc>
          <w:tcPr>
            <w:tcW w:w="5195" w:type="dxa"/>
            <w:tcBorders>
              <w:bottom w:val="single" w:sz="4" w:space="0" w:color="auto"/>
            </w:tcBorders>
          </w:tcPr>
          <w:p w14:paraId="51E08C5F" w14:textId="77777777" w:rsidR="0042199F" w:rsidRPr="001C3FAA" w:rsidRDefault="0042199F" w:rsidP="0091209D">
            <w:pPr>
              <w:pStyle w:val="ListParagraph"/>
              <w:numPr>
                <w:ilvl w:val="0"/>
                <w:numId w:val="172"/>
              </w:numPr>
              <w:rPr>
                <w:sz w:val="18"/>
                <w:szCs w:val="18"/>
              </w:rPr>
            </w:pPr>
            <w:r w:rsidRPr="00D64D41">
              <w:rPr>
                <w:sz w:val="18"/>
                <w:szCs w:val="18"/>
              </w:rPr>
              <w:t>LPNs only act on verbal and telephone orders if there are no other reasonable options.</w:t>
            </w:r>
          </w:p>
        </w:tc>
        <w:tc>
          <w:tcPr>
            <w:tcW w:w="612" w:type="dxa"/>
            <w:tcBorders>
              <w:bottom w:val="single" w:sz="4" w:space="0" w:color="auto"/>
            </w:tcBorders>
          </w:tcPr>
          <w:p w14:paraId="2E75F067" w14:textId="77777777" w:rsidR="0042199F" w:rsidRPr="007B5511" w:rsidRDefault="0042199F" w:rsidP="00DF3BBD">
            <w:pPr>
              <w:rPr>
                <w:sz w:val="18"/>
                <w:szCs w:val="18"/>
              </w:rPr>
            </w:pPr>
          </w:p>
        </w:tc>
        <w:tc>
          <w:tcPr>
            <w:tcW w:w="567" w:type="dxa"/>
            <w:tcBorders>
              <w:bottom w:val="single" w:sz="4" w:space="0" w:color="auto"/>
            </w:tcBorders>
          </w:tcPr>
          <w:p w14:paraId="7D947BBA" w14:textId="77777777" w:rsidR="0042199F" w:rsidRPr="007B5511" w:rsidRDefault="0042199F" w:rsidP="00DF3BBD">
            <w:pPr>
              <w:rPr>
                <w:sz w:val="18"/>
                <w:szCs w:val="18"/>
              </w:rPr>
            </w:pPr>
          </w:p>
        </w:tc>
        <w:tc>
          <w:tcPr>
            <w:tcW w:w="659" w:type="dxa"/>
            <w:tcBorders>
              <w:bottom w:val="single" w:sz="4" w:space="0" w:color="auto"/>
            </w:tcBorders>
          </w:tcPr>
          <w:p w14:paraId="445B8661" w14:textId="77777777" w:rsidR="0042199F" w:rsidRPr="007B5511" w:rsidRDefault="0042199F" w:rsidP="00DF3BBD">
            <w:pPr>
              <w:rPr>
                <w:sz w:val="18"/>
                <w:szCs w:val="18"/>
              </w:rPr>
            </w:pPr>
          </w:p>
        </w:tc>
        <w:tc>
          <w:tcPr>
            <w:tcW w:w="617" w:type="dxa"/>
            <w:tcBorders>
              <w:bottom w:val="single" w:sz="4" w:space="0" w:color="auto"/>
            </w:tcBorders>
          </w:tcPr>
          <w:p w14:paraId="063F222A" w14:textId="77777777" w:rsidR="0042199F" w:rsidRPr="007B5511" w:rsidRDefault="0042199F" w:rsidP="00DF3BBD">
            <w:pPr>
              <w:rPr>
                <w:sz w:val="18"/>
                <w:szCs w:val="18"/>
              </w:rPr>
            </w:pPr>
          </w:p>
        </w:tc>
        <w:tc>
          <w:tcPr>
            <w:tcW w:w="567" w:type="dxa"/>
            <w:tcBorders>
              <w:bottom w:val="single" w:sz="4" w:space="0" w:color="auto"/>
            </w:tcBorders>
          </w:tcPr>
          <w:p w14:paraId="3F0E6074" w14:textId="77777777" w:rsidR="0042199F" w:rsidRPr="007B5511" w:rsidRDefault="0042199F" w:rsidP="00DF3BBD">
            <w:pPr>
              <w:rPr>
                <w:sz w:val="18"/>
                <w:szCs w:val="18"/>
              </w:rPr>
            </w:pPr>
            <w:r w:rsidRPr="00E137A0">
              <w:rPr>
                <w:sz w:val="36"/>
                <w:szCs w:val="36"/>
              </w:rPr>
              <w:sym w:font="Wingdings 2" w:char="F050"/>
            </w:r>
          </w:p>
        </w:tc>
        <w:tc>
          <w:tcPr>
            <w:tcW w:w="652" w:type="dxa"/>
            <w:tcBorders>
              <w:bottom w:val="single" w:sz="4" w:space="0" w:color="auto"/>
            </w:tcBorders>
          </w:tcPr>
          <w:p w14:paraId="259708A6" w14:textId="77777777" w:rsidR="0042199F" w:rsidRPr="007B5511" w:rsidRDefault="0042199F" w:rsidP="00DF3BBD">
            <w:pPr>
              <w:rPr>
                <w:sz w:val="18"/>
                <w:szCs w:val="18"/>
              </w:rPr>
            </w:pPr>
            <w:r w:rsidRPr="00E137A0">
              <w:rPr>
                <w:sz w:val="36"/>
                <w:szCs w:val="36"/>
              </w:rPr>
              <w:sym w:font="Wingdings 2" w:char="F050"/>
            </w:r>
          </w:p>
        </w:tc>
        <w:tc>
          <w:tcPr>
            <w:tcW w:w="612" w:type="dxa"/>
            <w:tcBorders>
              <w:bottom w:val="single" w:sz="4" w:space="0" w:color="auto"/>
            </w:tcBorders>
          </w:tcPr>
          <w:p w14:paraId="2E339F39" w14:textId="77777777" w:rsidR="0042199F" w:rsidRPr="007B5511" w:rsidRDefault="0042199F" w:rsidP="00DF3BBD">
            <w:pPr>
              <w:rPr>
                <w:sz w:val="18"/>
                <w:szCs w:val="18"/>
              </w:rPr>
            </w:pPr>
            <w:r w:rsidRPr="005E6DDB">
              <w:rPr>
                <w:sz w:val="36"/>
                <w:szCs w:val="36"/>
              </w:rPr>
              <w:sym w:font="Wingdings 2" w:char="F050"/>
            </w:r>
          </w:p>
        </w:tc>
        <w:tc>
          <w:tcPr>
            <w:tcW w:w="612" w:type="dxa"/>
            <w:tcBorders>
              <w:bottom w:val="single" w:sz="4" w:space="0" w:color="auto"/>
            </w:tcBorders>
          </w:tcPr>
          <w:p w14:paraId="0D701C29" w14:textId="77777777" w:rsidR="0042199F" w:rsidRPr="007B5511" w:rsidRDefault="0042199F" w:rsidP="00DF3BBD">
            <w:pPr>
              <w:rPr>
                <w:sz w:val="18"/>
                <w:szCs w:val="18"/>
              </w:rPr>
            </w:pPr>
            <w:r w:rsidRPr="005E6DDB">
              <w:rPr>
                <w:sz w:val="36"/>
                <w:szCs w:val="36"/>
              </w:rPr>
              <w:sym w:font="Wingdings 2" w:char="F050"/>
            </w:r>
          </w:p>
        </w:tc>
      </w:tr>
      <w:tr w:rsidR="0042199F" w:rsidRPr="007B5511" w14:paraId="6005A683" w14:textId="77777777" w:rsidTr="00DF3BBD">
        <w:tc>
          <w:tcPr>
            <w:tcW w:w="5195" w:type="dxa"/>
            <w:tcBorders>
              <w:bottom w:val="single" w:sz="4" w:space="0" w:color="auto"/>
            </w:tcBorders>
          </w:tcPr>
          <w:p w14:paraId="73BB1669" w14:textId="77777777" w:rsidR="0042199F" w:rsidRPr="001C3FAA" w:rsidRDefault="0042199F" w:rsidP="0091209D">
            <w:pPr>
              <w:pStyle w:val="ListParagraph"/>
              <w:numPr>
                <w:ilvl w:val="0"/>
                <w:numId w:val="172"/>
              </w:numPr>
              <w:rPr>
                <w:sz w:val="18"/>
                <w:szCs w:val="18"/>
              </w:rPr>
            </w:pPr>
            <w:r w:rsidRPr="00D64D41">
              <w:rPr>
                <w:sz w:val="18"/>
                <w:szCs w:val="18"/>
              </w:rPr>
              <w:t>Except in an emergency, LPNs only administer medications they themselves or a pharmacist has prepared for a specific client.</w:t>
            </w:r>
          </w:p>
        </w:tc>
        <w:tc>
          <w:tcPr>
            <w:tcW w:w="612" w:type="dxa"/>
            <w:tcBorders>
              <w:bottom w:val="single" w:sz="4" w:space="0" w:color="auto"/>
            </w:tcBorders>
          </w:tcPr>
          <w:p w14:paraId="6B57C283" w14:textId="77777777" w:rsidR="0042199F" w:rsidRPr="007B5511" w:rsidRDefault="0042199F" w:rsidP="00DF3BBD">
            <w:pPr>
              <w:rPr>
                <w:sz w:val="18"/>
                <w:szCs w:val="18"/>
              </w:rPr>
            </w:pPr>
          </w:p>
        </w:tc>
        <w:tc>
          <w:tcPr>
            <w:tcW w:w="567" w:type="dxa"/>
            <w:tcBorders>
              <w:bottom w:val="single" w:sz="4" w:space="0" w:color="auto"/>
            </w:tcBorders>
          </w:tcPr>
          <w:p w14:paraId="20CE0BE9" w14:textId="77777777" w:rsidR="0042199F" w:rsidRPr="007B5511" w:rsidRDefault="0042199F" w:rsidP="00DF3BBD">
            <w:pPr>
              <w:rPr>
                <w:sz w:val="18"/>
                <w:szCs w:val="18"/>
              </w:rPr>
            </w:pPr>
          </w:p>
        </w:tc>
        <w:tc>
          <w:tcPr>
            <w:tcW w:w="659" w:type="dxa"/>
            <w:tcBorders>
              <w:bottom w:val="single" w:sz="4" w:space="0" w:color="auto"/>
            </w:tcBorders>
          </w:tcPr>
          <w:p w14:paraId="1BABA7EA" w14:textId="77777777" w:rsidR="0042199F" w:rsidRPr="007B5511" w:rsidRDefault="0042199F" w:rsidP="00DF3BBD">
            <w:pPr>
              <w:rPr>
                <w:sz w:val="18"/>
                <w:szCs w:val="18"/>
              </w:rPr>
            </w:pPr>
          </w:p>
        </w:tc>
        <w:tc>
          <w:tcPr>
            <w:tcW w:w="617" w:type="dxa"/>
            <w:tcBorders>
              <w:bottom w:val="single" w:sz="4" w:space="0" w:color="auto"/>
            </w:tcBorders>
          </w:tcPr>
          <w:p w14:paraId="23556D50" w14:textId="77777777" w:rsidR="0042199F" w:rsidRPr="007B5511" w:rsidRDefault="0042199F" w:rsidP="00DF3BBD">
            <w:pPr>
              <w:rPr>
                <w:sz w:val="18"/>
                <w:szCs w:val="18"/>
              </w:rPr>
            </w:pPr>
          </w:p>
        </w:tc>
        <w:tc>
          <w:tcPr>
            <w:tcW w:w="567" w:type="dxa"/>
            <w:tcBorders>
              <w:bottom w:val="single" w:sz="4" w:space="0" w:color="auto"/>
            </w:tcBorders>
          </w:tcPr>
          <w:p w14:paraId="1F4F5D79" w14:textId="77777777" w:rsidR="0042199F" w:rsidRPr="007B5511" w:rsidRDefault="0042199F" w:rsidP="00DF3BBD">
            <w:pPr>
              <w:rPr>
                <w:sz w:val="18"/>
                <w:szCs w:val="18"/>
              </w:rPr>
            </w:pPr>
            <w:r w:rsidRPr="00E137A0">
              <w:rPr>
                <w:sz w:val="36"/>
                <w:szCs w:val="36"/>
              </w:rPr>
              <w:sym w:font="Wingdings 2" w:char="F050"/>
            </w:r>
          </w:p>
        </w:tc>
        <w:tc>
          <w:tcPr>
            <w:tcW w:w="652" w:type="dxa"/>
            <w:tcBorders>
              <w:bottom w:val="single" w:sz="4" w:space="0" w:color="auto"/>
            </w:tcBorders>
          </w:tcPr>
          <w:p w14:paraId="42C1A267" w14:textId="77777777" w:rsidR="0042199F" w:rsidRPr="007B5511" w:rsidRDefault="0042199F" w:rsidP="00DF3BBD">
            <w:pPr>
              <w:rPr>
                <w:sz w:val="18"/>
                <w:szCs w:val="18"/>
              </w:rPr>
            </w:pPr>
            <w:r w:rsidRPr="00E137A0">
              <w:rPr>
                <w:sz w:val="36"/>
                <w:szCs w:val="36"/>
              </w:rPr>
              <w:sym w:font="Wingdings 2" w:char="F050"/>
            </w:r>
          </w:p>
        </w:tc>
        <w:tc>
          <w:tcPr>
            <w:tcW w:w="612" w:type="dxa"/>
            <w:tcBorders>
              <w:bottom w:val="single" w:sz="4" w:space="0" w:color="auto"/>
            </w:tcBorders>
          </w:tcPr>
          <w:p w14:paraId="19803325" w14:textId="77777777" w:rsidR="0042199F" w:rsidRPr="007B5511" w:rsidRDefault="0042199F" w:rsidP="00DF3BBD">
            <w:pPr>
              <w:rPr>
                <w:sz w:val="18"/>
                <w:szCs w:val="18"/>
              </w:rPr>
            </w:pPr>
            <w:r w:rsidRPr="005E6DDB">
              <w:rPr>
                <w:sz w:val="36"/>
                <w:szCs w:val="36"/>
              </w:rPr>
              <w:sym w:font="Wingdings 2" w:char="F050"/>
            </w:r>
          </w:p>
        </w:tc>
        <w:tc>
          <w:tcPr>
            <w:tcW w:w="612" w:type="dxa"/>
            <w:tcBorders>
              <w:bottom w:val="single" w:sz="4" w:space="0" w:color="auto"/>
            </w:tcBorders>
          </w:tcPr>
          <w:p w14:paraId="6636D13B" w14:textId="77777777" w:rsidR="0042199F" w:rsidRPr="007B5511" w:rsidRDefault="0042199F" w:rsidP="00DF3BBD">
            <w:pPr>
              <w:rPr>
                <w:sz w:val="18"/>
                <w:szCs w:val="18"/>
              </w:rPr>
            </w:pPr>
            <w:r w:rsidRPr="005E6DDB">
              <w:rPr>
                <w:sz w:val="36"/>
                <w:szCs w:val="36"/>
              </w:rPr>
              <w:sym w:font="Wingdings 2" w:char="F050"/>
            </w:r>
          </w:p>
        </w:tc>
      </w:tr>
      <w:tr w:rsidR="0042199F" w:rsidRPr="007B5511" w14:paraId="4B48F8D8" w14:textId="77777777" w:rsidTr="00DF3BBD">
        <w:tc>
          <w:tcPr>
            <w:tcW w:w="5195" w:type="dxa"/>
            <w:tcBorders>
              <w:bottom w:val="single" w:sz="4" w:space="0" w:color="auto"/>
            </w:tcBorders>
          </w:tcPr>
          <w:p w14:paraId="53D1E6E0" w14:textId="77777777" w:rsidR="0042199F" w:rsidRPr="00FC201F" w:rsidRDefault="0042199F" w:rsidP="0091209D">
            <w:pPr>
              <w:pStyle w:val="ListParagraph"/>
              <w:numPr>
                <w:ilvl w:val="0"/>
                <w:numId w:val="172"/>
              </w:numPr>
              <w:rPr>
                <w:sz w:val="18"/>
                <w:szCs w:val="18"/>
              </w:rPr>
            </w:pPr>
            <w:r w:rsidRPr="00FC201F">
              <w:rPr>
                <w:sz w:val="18"/>
                <w:szCs w:val="18"/>
              </w:rPr>
              <w:t>LPNs verify that medication orders, pharmacy labels and medication administration records are complete and include:</w:t>
            </w:r>
          </w:p>
          <w:p w14:paraId="3692FFCF" w14:textId="77777777" w:rsidR="0042199F" w:rsidRPr="00FC201F" w:rsidRDefault="007145BE" w:rsidP="00A6676D">
            <w:pPr>
              <w:pStyle w:val="ListParagraph"/>
              <w:numPr>
                <w:ilvl w:val="0"/>
                <w:numId w:val="237"/>
              </w:numPr>
              <w:rPr>
                <w:sz w:val="18"/>
                <w:szCs w:val="18"/>
              </w:rPr>
            </w:pPr>
            <w:r w:rsidRPr="00FC201F">
              <w:rPr>
                <w:sz w:val="18"/>
                <w:szCs w:val="18"/>
              </w:rPr>
              <w:t xml:space="preserve">The </w:t>
            </w:r>
            <w:r w:rsidR="0042199F" w:rsidRPr="00FC201F">
              <w:rPr>
                <w:sz w:val="18"/>
                <w:szCs w:val="18"/>
              </w:rPr>
              <w:t>name of the client</w:t>
            </w:r>
            <w:r>
              <w:rPr>
                <w:sz w:val="18"/>
                <w:szCs w:val="18"/>
              </w:rPr>
              <w:t>.</w:t>
            </w:r>
          </w:p>
          <w:p w14:paraId="406C7946" w14:textId="77777777" w:rsidR="0042199F" w:rsidRPr="00FC201F" w:rsidRDefault="007145BE" w:rsidP="00A6676D">
            <w:pPr>
              <w:pStyle w:val="ListParagraph"/>
              <w:numPr>
                <w:ilvl w:val="0"/>
                <w:numId w:val="237"/>
              </w:numPr>
              <w:rPr>
                <w:sz w:val="18"/>
                <w:szCs w:val="18"/>
              </w:rPr>
            </w:pPr>
            <w:r w:rsidRPr="00FC201F">
              <w:rPr>
                <w:sz w:val="18"/>
                <w:szCs w:val="18"/>
              </w:rPr>
              <w:t xml:space="preserve">The </w:t>
            </w:r>
            <w:r w:rsidR="0042199F" w:rsidRPr="00FC201F">
              <w:rPr>
                <w:sz w:val="18"/>
                <w:szCs w:val="18"/>
              </w:rPr>
              <w:t>name of the medication</w:t>
            </w:r>
            <w:r>
              <w:rPr>
                <w:sz w:val="18"/>
                <w:szCs w:val="18"/>
              </w:rPr>
              <w:t>.</w:t>
            </w:r>
          </w:p>
          <w:p w14:paraId="1C753A70" w14:textId="77777777" w:rsidR="0042199F" w:rsidRPr="00FC201F" w:rsidRDefault="007145BE" w:rsidP="00A6676D">
            <w:pPr>
              <w:pStyle w:val="ListParagraph"/>
              <w:numPr>
                <w:ilvl w:val="0"/>
                <w:numId w:val="237"/>
              </w:numPr>
              <w:rPr>
                <w:sz w:val="18"/>
                <w:szCs w:val="18"/>
              </w:rPr>
            </w:pPr>
            <w:r w:rsidRPr="00FC201F">
              <w:rPr>
                <w:sz w:val="18"/>
                <w:szCs w:val="18"/>
              </w:rPr>
              <w:t xml:space="preserve">The </w:t>
            </w:r>
            <w:r w:rsidR="0042199F" w:rsidRPr="00FC201F">
              <w:rPr>
                <w:sz w:val="18"/>
                <w:szCs w:val="18"/>
              </w:rPr>
              <w:t>medication strength</w:t>
            </w:r>
            <w:r>
              <w:rPr>
                <w:sz w:val="18"/>
                <w:szCs w:val="18"/>
              </w:rPr>
              <w:t>.</w:t>
            </w:r>
          </w:p>
          <w:p w14:paraId="584FA384" w14:textId="77777777" w:rsidR="0042199F" w:rsidRPr="001C3FAA" w:rsidRDefault="007145BE" w:rsidP="00A6676D">
            <w:pPr>
              <w:pStyle w:val="ListParagraph"/>
              <w:numPr>
                <w:ilvl w:val="0"/>
                <w:numId w:val="237"/>
              </w:numPr>
              <w:rPr>
                <w:sz w:val="18"/>
                <w:szCs w:val="18"/>
              </w:rPr>
            </w:pPr>
            <w:r w:rsidRPr="00FC201F">
              <w:rPr>
                <w:sz w:val="18"/>
                <w:szCs w:val="18"/>
              </w:rPr>
              <w:t xml:space="preserve">The </w:t>
            </w:r>
            <w:r w:rsidR="0042199F" w:rsidRPr="00FC201F">
              <w:rPr>
                <w:sz w:val="18"/>
                <w:szCs w:val="18"/>
              </w:rPr>
              <w:t>dosage, route and frequency</w:t>
            </w:r>
            <w:r>
              <w:rPr>
                <w:sz w:val="18"/>
                <w:szCs w:val="18"/>
              </w:rPr>
              <w:t>.</w:t>
            </w:r>
          </w:p>
        </w:tc>
        <w:tc>
          <w:tcPr>
            <w:tcW w:w="612" w:type="dxa"/>
            <w:tcBorders>
              <w:bottom w:val="single" w:sz="4" w:space="0" w:color="auto"/>
            </w:tcBorders>
          </w:tcPr>
          <w:p w14:paraId="0240EE13" w14:textId="77777777" w:rsidR="0042199F" w:rsidRPr="007B5511" w:rsidRDefault="0042199F" w:rsidP="00DF3BBD">
            <w:pPr>
              <w:rPr>
                <w:sz w:val="18"/>
                <w:szCs w:val="18"/>
              </w:rPr>
            </w:pPr>
          </w:p>
        </w:tc>
        <w:tc>
          <w:tcPr>
            <w:tcW w:w="567" w:type="dxa"/>
            <w:tcBorders>
              <w:bottom w:val="single" w:sz="4" w:space="0" w:color="auto"/>
            </w:tcBorders>
          </w:tcPr>
          <w:p w14:paraId="0FFA10B1" w14:textId="77777777" w:rsidR="0042199F" w:rsidRPr="007B5511" w:rsidRDefault="0042199F" w:rsidP="00DF3BBD">
            <w:pPr>
              <w:rPr>
                <w:sz w:val="18"/>
                <w:szCs w:val="18"/>
              </w:rPr>
            </w:pPr>
          </w:p>
        </w:tc>
        <w:tc>
          <w:tcPr>
            <w:tcW w:w="659" w:type="dxa"/>
            <w:tcBorders>
              <w:bottom w:val="single" w:sz="4" w:space="0" w:color="auto"/>
            </w:tcBorders>
          </w:tcPr>
          <w:p w14:paraId="075F1C37" w14:textId="77777777" w:rsidR="0042199F" w:rsidRPr="007B5511" w:rsidRDefault="0042199F" w:rsidP="00DF3BBD">
            <w:pPr>
              <w:rPr>
                <w:sz w:val="18"/>
                <w:szCs w:val="18"/>
              </w:rPr>
            </w:pPr>
          </w:p>
        </w:tc>
        <w:tc>
          <w:tcPr>
            <w:tcW w:w="617" w:type="dxa"/>
            <w:tcBorders>
              <w:bottom w:val="single" w:sz="4" w:space="0" w:color="auto"/>
            </w:tcBorders>
          </w:tcPr>
          <w:p w14:paraId="66CA2027" w14:textId="77777777" w:rsidR="0042199F" w:rsidRPr="007B5511" w:rsidRDefault="0042199F" w:rsidP="00DF3BBD">
            <w:pPr>
              <w:rPr>
                <w:sz w:val="18"/>
                <w:szCs w:val="18"/>
              </w:rPr>
            </w:pPr>
          </w:p>
        </w:tc>
        <w:tc>
          <w:tcPr>
            <w:tcW w:w="567" w:type="dxa"/>
            <w:tcBorders>
              <w:bottom w:val="single" w:sz="4" w:space="0" w:color="auto"/>
            </w:tcBorders>
          </w:tcPr>
          <w:p w14:paraId="73405E84" w14:textId="77777777" w:rsidR="0042199F" w:rsidRPr="007B5511" w:rsidRDefault="0042199F" w:rsidP="00DF3BBD">
            <w:pPr>
              <w:rPr>
                <w:sz w:val="18"/>
                <w:szCs w:val="18"/>
              </w:rPr>
            </w:pPr>
            <w:r w:rsidRPr="006A6CA5">
              <w:rPr>
                <w:sz w:val="36"/>
                <w:szCs w:val="36"/>
              </w:rPr>
              <w:sym w:font="Wingdings 2" w:char="F050"/>
            </w:r>
          </w:p>
        </w:tc>
        <w:tc>
          <w:tcPr>
            <w:tcW w:w="652" w:type="dxa"/>
            <w:tcBorders>
              <w:bottom w:val="single" w:sz="4" w:space="0" w:color="auto"/>
            </w:tcBorders>
          </w:tcPr>
          <w:p w14:paraId="0776F2CE" w14:textId="77777777" w:rsidR="0042199F" w:rsidRPr="007B5511" w:rsidRDefault="0042199F" w:rsidP="00DF3BBD">
            <w:pPr>
              <w:rPr>
                <w:sz w:val="18"/>
                <w:szCs w:val="18"/>
              </w:rPr>
            </w:pPr>
            <w:r w:rsidRPr="006A6CA5">
              <w:rPr>
                <w:sz w:val="36"/>
                <w:szCs w:val="36"/>
              </w:rPr>
              <w:sym w:font="Wingdings 2" w:char="F050"/>
            </w:r>
          </w:p>
        </w:tc>
        <w:tc>
          <w:tcPr>
            <w:tcW w:w="612" w:type="dxa"/>
            <w:tcBorders>
              <w:bottom w:val="single" w:sz="4" w:space="0" w:color="auto"/>
            </w:tcBorders>
          </w:tcPr>
          <w:p w14:paraId="794D7E42" w14:textId="77777777" w:rsidR="0042199F" w:rsidRPr="007B5511" w:rsidRDefault="0042199F" w:rsidP="00DF3BBD">
            <w:pPr>
              <w:rPr>
                <w:sz w:val="18"/>
                <w:szCs w:val="18"/>
              </w:rPr>
            </w:pPr>
            <w:r w:rsidRPr="005E6DDB">
              <w:rPr>
                <w:sz w:val="36"/>
                <w:szCs w:val="36"/>
              </w:rPr>
              <w:sym w:font="Wingdings 2" w:char="F050"/>
            </w:r>
          </w:p>
        </w:tc>
        <w:tc>
          <w:tcPr>
            <w:tcW w:w="612" w:type="dxa"/>
            <w:tcBorders>
              <w:bottom w:val="single" w:sz="4" w:space="0" w:color="auto"/>
            </w:tcBorders>
          </w:tcPr>
          <w:p w14:paraId="2CF19760" w14:textId="77777777" w:rsidR="0042199F" w:rsidRPr="007B5511" w:rsidRDefault="0042199F" w:rsidP="00DF3BBD">
            <w:pPr>
              <w:rPr>
                <w:sz w:val="18"/>
                <w:szCs w:val="18"/>
              </w:rPr>
            </w:pPr>
            <w:r w:rsidRPr="005E6DDB">
              <w:rPr>
                <w:sz w:val="36"/>
                <w:szCs w:val="36"/>
              </w:rPr>
              <w:sym w:font="Wingdings 2" w:char="F050"/>
            </w:r>
          </w:p>
        </w:tc>
      </w:tr>
      <w:tr w:rsidR="0042199F" w:rsidRPr="007B5511" w14:paraId="6E285B3C" w14:textId="77777777" w:rsidTr="00DF3BBD">
        <w:tc>
          <w:tcPr>
            <w:tcW w:w="5195" w:type="dxa"/>
            <w:tcBorders>
              <w:bottom w:val="single" w:sz="4" w:space="0" w:color="auto"/>
            </w:tcBorders>
          </w:tcPr>
          <w:p w14:paraId="497F4E6F" w14:textId="77777777" w:rsidR="0042199F" w:rsidRPr="001C3FAA" w:rsidRDefault="0042199F" w:rsidP="0091209D">
            <w:pPr>
              <w:pStyle w:val="ListParagraph"/>
              <w:numPr>
                <w:ilvl w:val="0"/>
                <w:numId w:val="172"/>
              </w:numPr>
              <w:rPr>
                <w:sz w:val="18"/>
                <w:szCs w:val="18"/>
              </w:rPr>
            </w:pPr>
            <w:r w:rsidRPr="000522DF">
              <w:rPr>
                <w:sz w:val="18"/>
                <w:szCs w:val="18"/>
              </w:rPr>
              <w:t>LPNs educate clients about the medications the clients are receiving.</w:t>
            </w:r>
          </w:p>
        </w:tc>
        <w:tc>
          <w:tcPr>
            <w:tcW w:w="612" w:type="dxa"/>
            <w:tcBorders>
              <w:bottom w:val="single" w:sz="4" w:space="0" w:color="auto"/>
            </w:tcBorders>
          </w:tcPr>
          <w:p w14:paraId="33F0DB9B" w14:textId="77777777" w:rsidR="0042199F" w:rsidRPr="007B5511" w:rsidRDefault="0042199F" w:rsidP="00DF3BBD">
            <w:pPr>
              <w:rPr>
                <w:sz w:val="18"/>
                <w:szCs w:val="18"/>
              </w:rPr>
            </w:pPr>
          </w:p>
        </w:tc>
        <w:tc>
          <w:tcPr>
            <w:tcW w:w="567" w:type="dxa"/>
            <w:tcBorders>
              <w:bottom w:val="single" w:sz="4" w:space="0" w:color="auto"/>
            </w:tcBorders>
          </w:tcPr>
          <w:p w14:paraId="3A2596A3" w14:textId="77777777" w:rsidR="0042199F" w:rsidRPr="007B5511" w:rsidRDefault="0042199F" w:rsidP="00DF3BBD">
            <w:pPr>
              <w:rPr>
                <w:sz w:val="18"/>
                <w:szCs w:val="18"/>
              </w:rPr>
            </w:pPr>
          </w:p>
        </w:tc>
        <w:tc>
          <w:tcPr>
            <w:tcW w:w="659" w:type="dxa"/>
            <w:tcBorders>
              <w:bottom w:val="single" w:sz="4" w:space="0" w:color="auto"/>
            </w:tcBorders>
          </w:tcPr>
          <w:p w14:paraId="4F10B013" w14:textId="77777777" w:rsidR="0042199F" w:rsidRPr="007B5511" w:rsidRDefault="0042199F" w:rsidP="00DF3BBD">
            <w:pPr>
              <w:rPr>
                <w:sz w:val="18"/>
                <w:szCs w:val="18"/>
              </w:rPr>
            </w:pPr>
          </w:p>
        </w:tc>
        <w:tc>
          <w:tcPr>
            <w:tcW w:w="617" w:type="dxa"/>
            <w:tcBorders>
              <w:bottom w:val="single" w:sz="4" w:space="0" w:color="auto"/>
            </w:tcBorders>
          </w:tcPr>
          <w:p w14:paraId="4E3F9FF8" w14:textId="77777777" w:rsidR="0042199F" w:rsidRPr="007B5511" w:rsidRDefault="0042199F" w:rsidP="00DF3BBD">
            <w:pPr>
              <w:rPr>
                <w:sz w:val="18"/>
                <w:szCs w:val="18"/>
              </w:rPr>
            </w:pPr>
          </w:p>
        </w:tc>
        <w:tc>
          <w:tcPr>
            <w:tcW w:w="567" w:type="dxa"/>
            <w:tcBorders>
              <w:bottom w:val="single" w:sz="4" w:space="0" w:color="auto"/>
            </w:tcBorders>
          </w:tcPr>
          <w:p w14:paraId="79E8C97A" w14:textId="77777777" w:rsidR="0042199F" w:rsidRPr="007B5511" w:rsidRDefault="0042199F" w:rsidP="00DF3BBD">
            <w:pPr>
              <w:rPr>
                <w:sz w:val="18"/>
                <w:szCs w:val="18"/>
              </w:rPr>
            </w:pPr>
            <w:r w:rsidRPr="006A6CA5">
              <w:rPr>
                <w:sz w:val="36"/>
                <w:szCs w:val="36"/>
              </w:rPr>
              <w:sym w:font="Wingdings 2" w:char="F050"/>
            </w:r>
          </w:p>
        </w:tc>
        <w:tc>
          <w:tcPr>
            <w:tcW w:w="652" w:type="dxa"/>
            <w:tcBorders>
              <w:bottom w:val="single" w:sz="4" w:space="0" w:color="auto"/>
            </w:tcBorders>
          </w:tcPr>
          <w:p w14:paraId="72864C19" w14:textId="77777777" w:rsidR="0042199F" w:rsidRPr="007B5511" w:rsidRDefault="0042199F" w:rsidP="00DF3BBD">
            <w:pPr>
              <w:rPr>
                <w:sz w:val="18"/>
                <w:szCs w:val="18"/>
              </w:rPr>
            </w:pPr>
            <w:r w:rsidRPr="006A6CA5">
              <w:rPr>
                <w:sz w:val="36"/>
                <w:szCs w:val="36"/>
              </w:rPr>
              <w:sym w:font="Wingdings 2" w:char="F050"/>
            </w:r>
          </w:p>
        </w:tc>
        <w:tc>
          <w:tcPr>
            <w:tcW w:w="612" w:type="dxa"/>
            <w:tcBorders>
              <w:bottom w:val="single" w:sz="4" w:space="0" w:color="auto"/>
            </w:tcBorders>
          </w:tcPr>
          <w:p w14:paraId="252241D0" w14:textId="77777777" w:rsidR="0042199F" w:rsidRPr="007B5511" w:rsidRDefault="0042199F" w:rsidP="00DF3BBD">
            <w:pPr>
              <w:rPr>
                <w:sz w:val="18"/>
                <w:szCs w:val="18"/>
              </w:rPr>
            </w:pPr>
            <w:r w:rsidRPr="00CF6080">
              <w:rPr>
                <w:sz w:val="36"/>
                <w:szCs w:val="36"/>
              </w:rPr>
              <w:sym w:font="Wingdings 2" w:char="F050"/>
            </w:r>
          </w:p>
        </w:tc>
        <w:tc>
          <w:tcPr>
            <w:tcW w:w="612" w:type="dxa"/>
            <w:tcBorders>
              <w:bottom w:val="single" w:sz="4" w:space="0" w:color="auto"/>
            </w:tcBorders>
          </w:tcPr>
          <w:p w14:paraId="2E437D3D" w14:textId="77777777" w:rsidR="0042199F" w:rsidRPr="007B5511" w:rsidRDefault="0042199F" w:rsidP="00DF3BBD">
            <w:pPr>
              <w:rPr>
                <w:sz w:val="18"/>
                <w:szCs w:val="18"/>
              </w:rPr>
            </w:pPr>
            <w:r w:rsidRPr="00CF6080">
              <w:rPr>
                <w:sz w:val="36"/>
                <w:szCs w:val="36"/>
              </w:rPr>
              <w:sym w:font="Wingdings 2" w:char="F050"/>
            </w:r>
          </w:p>
        </w:tc>
      </w:tr>
      <w:tr w:rsidR="0042199F" w:rsidRPr="007B5511" w14:paraId="63401C93" w14:textId="77777777" w:rsidTr="00DF3BBD">
        <w:tc>
          <w:tcPr>
            <w:tcW w:w="5195" w:type="dxa"/>
            <w:tcBorders>
              <w:bottom w:val="single" w:sz="4" w:space="0" w:color="auto"/>
            </w:tcBorders>
          </w:tcPr>
          <w:p w14:paraId="1D40F0FA" w14:textId="77777777" w:rsidR="0042199F" w:rsidRPr="001C3FAA" w:rsidRDefault="0042199F" w:rsidP="0091209D">
            <w:pPr>
              <w:pStyle w:val="ListParagraph"/>
              <w:numPr>
                <w:ilvl w:val="0"/>
                <w:numId w:val="172"/>
              </w:numPr>
              <w:rPr>
                <w:sz w:val="18"/>
                <w:szCs w:val="18"/>
              </w:rPr>
            </w:pPr>
            <w:r w:rsidRPr="000522DF">
              <w:rPr>
                <w:sz w:val="18"/>
                <w:szCs w:val="18"/>
              </w:rPr>
              <w:t>LPNs understand how medication errors and near misses can occur and take steps to prevent them</w:t>
            </w:r>
          </w:p>
        </w:tc>
        <w:tc>
          <w:tcPr>
            <w:tcW w:w="612" w:type="dxa"/>
            <w:tcBorders>
              <w:bottom w:val="single" w:sz="4" w:space="0" w:color="auto"/>
            </w:tcBorders>
          </w:tcPr>
          <w:p w14:paraId="5F697B1D" w14:textId="77777777" w:rsidR="0042199F" w:rsidRPr="007B5511" w:rsidRDefault="0042199F" w:rsidP="00DF3BBD">
            <w:pPr>
              <w:rPr>
                <w:sz w:val="18"/>
                <w:szCs w:val="18"/>
              </w:rPr>
            </w:pPr>
          </w:p>
        </w:tc>
        <w:tc>
          <w:tcPr>
            <w:tcW w:w="567" w:type="dxa"/>
            <w:tcBorders>
              <w:bottom w:val="single" w:sz="4" w:space="0" w:color="auto"/>
            </w:tcBorders>
          </w:tcPr>
          <w:p w14:paraId="6CA4EEA2" w14:textId="77777777" w:rsidR="0042199F" w:rsidRPr="007B5511" w:rsidRDefault="0042199F" w:rsidP="00DF3BBD">
            <w:pPr>
              <w:rPr>
                <w:sz w:val="18"/>
                <w:szCs w:val="18"/>
              </w:rPr>
            </w:pPr>
          </w:p>
        </w:tc>
        <w:tc>
          <w:tcPr>
            <w:tcW w:w="659" w:type="dxa"/>
            <w:tcBorders>
              <w:bottom w:val="single" w:sz="4" w:space="0" w:color="auto"/>
            </w:tcBorders>
          </w:tcPr>
          <w:p w14:paraId="0E63BAA9" w14:textId="77777777" w:rsidR="0042199F" w:rsidRPr="007B5511" w:rsidRDefault="0042199F" w:rsidP="00DF3BBD">
            <w:pPr>
              <w:rPr>
                <w:sz w:val="18"/>
                <w:szCs w:val="18"/>
              </w:rPr>
            </w:pPr>
          </w:p>
        </w:tc>
        <w:tc>
          <w:tcPr>
            <w:tcW w:w="617" w:type="dxa"/>
            <w:tcBorders>
              <w:bottom w:val="single" w:sz="4" w:space="0" w:color="auto"/>
            </w:tcBorders>
          </w:tcPr>
          <w:p w14:paraId="22FC97F9" w14:textId="77777777" w:rsidR="0042199F" w:rsidRPr="007B5511" w:rsidRDefault="0042199F" w:rsidP="00DF3BBD">
            <w:pPr>
              <w:rPr>
                <w:sz w:val="18"/>
                <w:szCs w:val="18"/>
              </w:rPr>
            </w:pPr>
          </w:p>
        </w:tc>
        <w:tc>
          <w:tcPr>
            <w:tcW w:w="567" w:type="dxa"/>
            <w:tcBorders>
              <w:bottom w:val="single" w:sz="4" w:space="0" w:color="auto"/>
            </w:tcBorders>
          </w:tcPr>
          <w:p w14:paraId="4F5EF63C" w14:textId="77777777" w:rsidR="0042199F" w:rsidRPr="007B5511" w:rsidRDefault="0042199F" w:rsidP="00DF3BBD">
            <w:pPr>
              <w:rPr>
                <w:sz w:val="18"/>
                <w:szCs w:val="18"/>
              </w:rPr>
            </w:pPr>
            <w:r w:rsidRPr="006A6CA5">
              <w:rPr>
                <w:sz w:val="36"/>
                <w:szCs w:val="36"/>
              </w:rPr>
              <w:sym w:font="Wingdings 2" w:char="F050"/>
            </w:r>
          </w:p>
        </w:tc>
        <w:tc>
          <w:tcPr>
            <w:tcW w:w="652" w:type="dxa"/>
            <w:tcBorders>
              <w:bottom w:val="single" w:sz="4" w:space="0" w:color="auto"/>
            </w:tcBorders>
          </w:tcPr>
          <w:p w14:paraId="09194048" w14:textId="77777777" w:rsidR="0042199F" w:rsidRPr="007B5511" w:rsidRDefault="0042199F" w:rsidP="00DF3BBD">
            <w:pPr>
              <w:rPr>
                <w:sz w:val="18"/>
                <w:szCs w:val="18"/>
              </w:rPr>
            </w:pPr>
            <w:r w:rsidRPr="006A6CA5">
              <w:rPr>
                <w:sz w:val="36"/>
                <w:szCs w:val="36"/>
              </w:rPr>
              <w:sym w:font="Wingdings 2" w:char="F050"/>
            </w:r>
          </w:p>
        </w:tc>
        <w:tc>
          <w:tcPr>
            <w:tcW w:w="612" w:type="dxa"/>
            <w:tcBorders>
              <w:bottom w:val="single" w:sz="4" w:space="0" w:color="auto"/>
            </w:tcBorders>
          </w:tcPr>
          <w:p w14:paraId="28C3AD86" w14:textId="77777777" w:rsidR="0042199F" w:rsidRPr="007B5511" w:rsidRDefault="0042199F" w:rsidP="00DF3BBD">
            <w:pPr>
              <w:rPr>
                <w:sz w:val="18"/>
                <w:szCs w:val="18"/>
              </w:rPr>
            </w:pPr>
            <w:r w:rsidRPr="00CF6080">
              <w:rPr>
                <w:sz w:val="36"/>
                <w:szCs w:val="36"/>
              </w:rPr>
              <w:sym w:font="Wingdings 2" w:char="F050"/>
            </w:r>
          </w:p>
        </w:tc>
        <w:tc>
          <w:tcPr>
            <w:tcW w:w="612" w:type="dxa"/>
            <w:tcBorders>
              <w:bottom w:val="single" w:sz="4" w:space="0" w:color="auto"/>
            </w:tcBorders>
          </w:tcPr>
          <w:p w14:paraId="75E4BD53" w14:textId="77777777" w:rsidR="0042199F" w:rsidRPr="007B5511" w:rsidRDefault="0042199F" w:rsidP="00DF3BBD">
            <w:pPr>
              <w:rPr>
                <w:sz w:val="18"/>
                <w:szCs w:val="18"/>
              </w:rPr>
            </w:pPr>
            <w:r w:rsidRPr="00CF6080">
              <w:rPr>
                <w:sz w:val="36"/>
                <w:szCs w:val="36"/>
              </w:rPr>
              <w:sym w:font="Wingdings 2" w:char="F050"/>
            </w:r>
          </w:p>
        </w:tc>
      </w:tr>
      <w:tr w:rsidR="0042199F" w:rsidRPr="007B5511" w14:paraId="68FF75BE" w14:textId="77777777" w:rsidTr="00DF3BBD">
        <w:tc>
          <w:tcPr>
            <w:tcW w:w="5195" w:type="dxa"/>
            <w:tcBorders>
              <w:bottom w:val="single" w:sz="4" w:space="0" w:color="auto"/>
            </w:tcBorders>
          </w:tcPr>
          <w:p w14:paraId="2D952452" w14:textId="77777777" w:rsidR="0042199F" w:rsidRPr="001C3FAA" w:rsidRDefault="0042199F" w:rsidP="0091209D">
            <w:pPr>
              <w:pStyle w:val="ListParagraph"/>
              <w:numPr>
                <w:ilvl w:val="0"/>
                <w:numId w:val="172"/>
              </w:numPr>
              <w:rPr>
                <w:sz w:val="18"/>
                <w:szCs w:val="18"/>
              </w:rPr>
            </w:pPr>
            <w:r w:rsidRPr="00840F65">
              <w:rPr>
                <w:sz w:val="18"/>
                <w:szCs w:val="18"/>
              </w:rPr>
              <w:t>When a medication error or near miss occurs at any point in the process of administering a medication, LPNs take appropriate steps to resolve and report it in a timely manner.</w:t>
            </w:r>
          </w:p>
        </w:tc>
        <w:tc>
          <w:tcPr>
            <w:tcW w:w="612" w:type="dxa"/>
            <w:tcBorders>
              <w:bottom w:val="single" w:sz="4" w:space="0" w:color="auto"/>
            </w:tcBorders>
          </w:tcPr>
          <w:p w14:paraId="4D9F2D5D"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6E9C1EE0" w14:textId="77777777" w:rsidR="0042199F" w:rsidRPr="007B5511" w:rsidRDefault="0042199F" w:rsidP="00DF3BBD">
            <w:pPr>
              <w:rPr>
                <w:sz w:val="18"/>
                <w:szCs w:val="18"/>
              </w:rPr>
            </w:pPr>
          </w:p>
        </w:tc>
        <w:tc>
          <w:tcPr>
            <w:tcW w:w="659" w:type="dxa"/>
            <w:tcBorders>
              <w:bottom w:val="single" w:sz="4" w:space="0" w:color="auto"/>
            </w:tcBorders>
          </w:tcPr>
          <w:p w14:paraId="76596C43" w14:textId="77777777" w:rsidR="0042199F" w:rsidRPr="007B5511" w:rsidRDefault="0042199F" w:rsidP="00DF3BBD">
            <w:pPr>
              <w:rPr>
                <w:sz w:val="18"/>
                <w:szCs w:val="18"/>
              </w:rPr>
            </w:pPr>
          </w:p>
        </w:tc>
        <w:tc>
          <w:tcPr>
            <w:tcW w:w="617" w:type="dxa"/>
            <w:tcBorders>
              <w:bottom w:val="single" w:sz="4" w:space="0" w:color="auto"/>
            </w:tcBorders>
          </w:tcPr>
          <w:p w14:paraId="5F9B2DF7" w14:textId="77777777" w:rsidR="0042199F" w:rsidRPr="007B5511" w:rsidRDefault="0042199F" w:rsidP="00DF3BBD">
            <w:pPr>
              <w:rPr>
                <w:sz w:val="18"/>
                <w:szCs w:val="18"/>
              </w:rPr>
            </w:pPr>
          </w:p>
        </w:tc>
        <w:tc>
          <w:tcPr>
            <w:tcW w:w="567" w:type="dxa"/>
            <w:tcBorders>
              <w:bottom w:val="single" w:sz="4" w:space="0" w:color="auto"/>
            </w:tcBorders>
          </w:tcPr>
          <w:p w14:paraId="5F3F3EA9" w14:textId="77777777" w:rsidR="0042199F" w:rsidRPr="007B5511" w:rsidRDefault="0042199F" w:rsidP="00DF3BBD">
            <w:pPr>
              <w:rPr>
                <w:sz w:val="18"/>
                <w:szCs w:val="18"/>
              </w:rPr>
            </w:pPr>
            <w:r w:rsidRPr="006A6CA5">
              <w:rPr>
                <w:sz w:val="36"/>
                <w:szCs w:val="36"/>
              </w:rPr>
              <w:sym w:font="Wingdings 2" w:char="F050"/>
            </w:r>
          </w:p>
        </w:tc>
        <w:tc>
          <w:tcPr>
            <w:tcW w:w="652" w:type="dxa"/>
            <w:tcBorders>
              <w:bottom w:val="single" w:sz="4" w:space="0" w:color="auto"/>
            </w:tcBorders>
          </w:tcPr>
          <w:p w14:paraId="1853C2BF" w14:textId="77777777" w:rsidR="0042199F" w:rsidRPr="007B5511" w:rsidRDefault="0042199F" w:rsidP="00DF3BBD">
            <w:pPr>
              <w:rPr>
                <w:sz w:val="18"/>
                <w:szCs w:val="18"/>
              </w:rPr>
            </w:pPr>
            <w:r w:rsidRPr="006A6CA5">
              <w:rPr>
                <w:sz w:val="36"/>
                <w:szCs w:val="36"/>
              </w:rPr>
              <w:sym w:font="Wingdings 2" w:char="F050"/>
            </w:r>
          </w:p>
        </w:tc>
        <w:tc>
          <w:tcPr>
            <w:tcW w:w="612" w:type="dxa"/>
            <w:tcBorders>
              <w:bottom w:val="single" w:sz="4" w:space="0" w:color="auto"/>
            </w:tcBorders>
          </w:tcPr>
          <w:p w14:paraId="6062DBB2" w14:textId="77777777" w:rsidR="0042199F" w:rsidRPr="007B5511" w:rsidRDefault="0042199F" w:rsidP="00DF3BBD">
            <w:pPr>
              <w:rPr>
                <w:sz w:val="18"/>
                <w:szCs w:val="18"/>
              </w:rPr>
            </w:pPr>
            <w:r w:rsidRPr="00CF6080">
              <w:rPr>
                <w:sz w:val="36"/>
                <w:szCs w:val="36"/>
              </w:rPr>
              <w:sym w:font="Wingdings 2" w:char="F050"/>
            </w:r>
          </w:p>
        </w:tc>
        <w:tc>
          <w:tcPr>
            <w:tcW w:w="612" w:type="dxa"/>
            <w:tcBorders>
              <w:bottom w:val="single" w:sz="4" w:space="0" w:color="auto"/>
            </w:tcBorders>
          </w:tcPr>
          <w:p w14:paraId="4B93325A" w14:textId="77777777" w:rsidR="0042199F" w:rsidRPr="007B5511" w:rsidRDefault="0042199F" w:rsidP="00DF3BBD">
            <w:pPr>
              <w:rPr>
                <w:sz w:val="18"/>
                <w:szCs w:val="18"/>
              </w:rPr>
            </w:pPr>
            <w:r w:rsidRPr="00CF6080">
              <w:rPr>
                <w:sz w:val="36"/>
                <w:szCs w:val="36"/>
              </w:rPr>
              <w:sym w:font="Wingdings 2" w:char="F050"/>
            </w:r>
          </w:p>
        </w:tc>
      </w:tr>
      <w:tr w:rsidR="0042199F" w:rsidRPr="007B5511" w14:paraId="6A34EB56" w14:textId="77777777" w:rsidTr="00DF3BBD">
        <w:tc>
          <w:tcPr>
            <w:tcW w:w="5195" w:type="dxa"/>
            <w:shd w:val="clear" w:color="auto" w:fill="E7E6E6" w:themeFill="background2"/>
          </w:tcPr>
          <w:p w14:paraId="2B54EC11" w14:textId="77777777" w:rsidR="0042199F" w:rsidRPr="00845CB7" w:rsidRDefault="0042199F" w:rsidP="00DF3BBD">
            <w:pPr>
              <w:rPr>
                <w:b/>
                <w:sz w:val="18"/>
                <w:szCs w:val="18"/>
              </w:rPr>
            </w:pPr>
            <w:r w:rsidRPr="00845CB7">
              <w:rPr>
                <w:b/>
                <w:sz w:val="18"/>
                <w:szCs w:val="18"/>
              </w:rPr>
              <w:t>Privacy &amp; Confidentiality</w:t>
            </w:r>
          </w:p>
        </w:tc>
        <w:tc>
          <w:tcPr>
            <w:tcW w:w="612" w:type="dxa"/>
            <w:shd w:val="clear" w:color="auto" w:fill="E7E6E6" w:themeFill="background2"/>
          </w:tcPr>
          <w:p w14:paraId="73F10D2F" w14:textId="77777777" w:rsidR="0042199F" w:rsidRPr="007B5511" w:rsidRDefault="0042199F" w:rsidP="00DF3BBD">
            <w:pPr>
              <w:rPr>
                <w:sz w:val="18"/>
                <w:szCs w:val="18"/>
              </w:rPr>
            </w:pPr>
          </w:p>
        </w:tc>
        <w:tc>
          <w:tcPr>
            <w:tcW w:w="567" w:type="dxa"/>
            <w:shd w:val="clear" w:color="auto" w:fill="E7E6E6" w:themeFill="background2"/>
          </w:tcPr>
          <w:p w14:paraId="0193A915" w14:textId="77777777" w:rsidR="0042199F" w:rsidRPr="007B5511" w:rsidRDefault="0042199F" w:rsidP="00DF3BBD">
            <w:pPr>
              <w:rPr>
                <w:sz w:val="18"/>
                <w:szCs w:val="18"/>
              </w:rPr>
            </w:pPr>
          </w:p>
        </w:tc>
        <w:tc>
          <w:tcPr>
            <w:tcW w:w="659" w:type="dxa"/>
            <w:shd w:val="clear" w:color="auto" w:fill="E7E6E6" w:themeFill="background2"/>
          </w:tcPr>
          <w:p w14:paraId="18CA386A" w14:textId="77777777" w:rsidR="0042199F" w:rsidRPr="007B5511" w:rsidRDefault="0042199F" w:rsidP="00DF3BBD">
            <w:pPr>
              <w:rPr>
                <w:sz w:val="18"/>
                <w:szCs w:val="18"/>
              </w:rPr>
            </w:pPr>
          </w:p>
        </w:tc>
        <w:tc>
          <w:tcPr>
            <w:tcW w:w="617" w:type="dxa"/>
            <w:shd w:val="clear" w:color="auto" w:fill="E7E6E6" w:themeFill="background2"/>
          </w:tcPr>
          <w:p w14:paraId="20E2ED50" w14:textId="77777777" w:rsidR="0042199F" w:rsidRPr="007B5511" w:rsidRDefault="0042199F" w:rsidP="00DF3BBD">
            <w:pPr>
              <w:rPr>
                <w:sz w:val="18"/>
                <w:szCs w:val="18"/>
              </w:rPr>
            </w:pPr>
          </w:p>
        </w:tc>
        <w:tc>
          <w:tcPr>
            <w:tcW w:w="567" w:type="dxa"/>
            <w:shd w:val="clear" w:color="auto" w:fill="E7E6E6" w:themeFill="background2"/>
          </w:tcPr>
          <w:p w14:paraId="3CB6DAE2" w14:textId="77777777" w:rsidR="0042199F" w:rsidRPr="007B5511" w:rsidRDefault="0042199F" w:rsidP="00DF3BBD">
            <w:pPr>
              <w:rPr>
                <w:sz w:val="18"/>
                <w:szCs w:val="18"/>
              </w:rPr>
            </w:pPr>
          </w:p>
        </w:tc>
        <w:tc>
          <w:tcPr>
            <w:tcW w:w="652" w:type="dxa"/>
            <w:shd w:val="clear" w:color="auto" w:fill="E7E6E6" w:themeFill="background2"/>
          </w:tcPr>
          <w:p w14:paraId="4DF7F6DD" w14:textId="77777777" w:rsidR="0042199F" w:rsidRPr="007B5511" w:rsidRDefault="0042199F" w:rsidP="00DF3BBD">
            <w:pPr>
              <w:rPr>
                <w:sz w:val="18"/>
                <w:szCs w:val="18"/>
              </w:rPr>
            </w:pPr>
          </w:p>
        </w:tc>
        <w:tc>
          <w:tcPr>
            <w:tcW w:w="612" w:type="dxa"/>
            <w:shd w:val="clear" w:color="auto" w:fill="E7E6E6" w:themeFill="background2"/>
          </w:tcPr>
          <w:p w14:paraId="3CC66DE1" w14:textId="77777777" w:rsidR="0042199F" w:rsidRPr="007B5511" w:rsidRDefault="0042199F" w:rsidP="00DF3BBD">
            <w:pPr>
              <w:rPr>
                <w:sz w:val="18"/>
                <w:szCs w:val="18"/>
              </w:rPr>
            </w:pPr>
          </w:p>
        </w:tc>
        <w:tc>
          <w:tcPr>
            <w:tcW w:w="612" w:type="dxa"/>
            <w:shd w:val="clear" w:color="auto" w:fill="E7E6E6" w:themeFill="background2"/>
          </w:tcPr>
          <w:p w14:paraId="2372124D" w14:textId="77777777" w:rsidR="0042199F" w:rsidRPr="007B5511" w:rsidRDefault="0042199F" w:rsidP="00DF3BBD">
            <w:pPr>
              <w:rPr>
                <w:sz w:val="18"/>
                <w:szCs w:val="18"/>
              </w:rPr>
            </w:pPr>
          </w:p>
        </w:tc>
      </w:tr>
      <w:tr w:rsidR="0042199F" w:rsidRPr="007B5511" w14:paraId="6E4015B5" w14:textId="77777777" w:rsidTr="00DF3BBD">
        <w:tc>
          <w:tcPr>
            <w:tcW w:w="5195" w:type="dxa"/>
            <w:shd w:val="clear" w:color="auto" w:fill="E7E6E6" w:themeFill="background2"/>
          </w:tcPr>
          <w:p w14:paraId="0B353A81" w14:textId="77777777" w:rsidR="0042199F" w:rsidRPr="00845CB7" w:rsidRDefault="0042199F" w:rsidP="00DF3BBD">
            <w:pPr>
              <w:rPr>
                <w:b/>
                <w:sz w:val="18"/>
                <w:szCs w:val="18"/>
              </w:rPr>
            </w:pPr>
            <w:r w:rsidRPr="00176F71">
              <w:rPr>
                <w:sz w:val="18"/>
                <w:szCs w:val="18"/>
              </w:rPr>
              <w:t xml:space="preserve">Privacy &amp; Confidentiality </w:t>
            </w:r>
            <w:r w:rsidRPr="00E610DA">
              <w:rPr>
                <w:sz w:val="18"/>
                <w:szCs w:val="18"/>
              </w:rPr>
              <w:t>Practice Standard principles include:</w:t>
            </w:r>
          </w:p>
        </w:tc>
        <w:tc>
          <w:tcPr>
            <w:tcW w:w="612" w:type="dxa"/>
            <w:shd w:val="clear" w:color="auto" w:fill="E7E6E6" w:themeFill="background2"/>
          </w:tcPr>
          <w:p w14:paraId="14122ECC" w14:textId="77777777" w:rsidR="0042199F" w:rsidRPr="007B5511" w:rsidRDefault="0042199F" w:rsidP="00DF3BBD">
            <w:pPr>
              <w:rPr>
                <w:sz w:val="18"/>
                <w:szCs w:val="18"/>
              </w:rPr>
            </w:pPr>
          </w:p>
        </w:tc>
        <w:tc>
          <w:tcPr>
            <w:tcW w:w="567" w:type="dxa"/>
            <w:shd w:val="clear" w:color="auto" w:fill="E7E6E6" w:themeFill="background2"/>
          </w:tcPr>
          <w:p w14:paraId="189A09F9" w14:textId="77777777" w:rsidR="0042199F" w:rsidRPr="007B5511" w:rsidRDefault="0042199F" w:rsidP="00DF3BBD">
            <w:pPr>
              <w:rPr>
                <w:sz w:val="18"/>
                <w:szCs w:val="18"/>
              </w:rPr>
            </w:pPr>
          </w:p>
        </w:tc>
        <w:tc>
          <w:tcPr>
            <w:tcW w:w="659" w:type="dxa"/>
            <w:shd w:val="clear" w:color="auto" w:fill="E7E6E6" w:themeFill="background2"/>
          </w:tcPr>
          <w:p w14:paraId="687D6255" w14:textId="77777777" w:rsidR="0042199F" w:rsidRPr="007B5511" w:rsidRDefault="0042199F" w:rsidP="00DF3BBD">
            <w:pPr>
              <w:rPr>
                <w:sz w:val="18"/>
                <w:szCs w:val="18"/>
              </w:rPr>
            </w:pPr>
          </w:p>
        </w:tc>
        <w:tc>
          <w:tcPr>
            <w:tcW w:w="617" w:type="dxa"/>
            <w:shd w:val="clear" w:color="auto" w:fill="E7E6E6" w:themeFill="background2"/>
          </w:tcPr>
          <w:p w14:paraId="2D323EA8" w14:textId="77777777" w:rsidR="0042199F" w:rsidRPr="007B5511" w:rsidRDefault="0042199F" w:rsidP="00DF3BBD">
            <w:pPr>
              <w:rPr>
                <w:sz w:val="18"/>
                <w:szCs w:val="18"/>
              </w:rPr>
            </w:pPr>
          </w:p>
        </w:tc>
        <w:tc>
          <w:tcPr>
            <w:tcW w:w="567" w:type="dxa"/>
            <w:shd w:val="clear" w:color="auto" w:fill="E7E6E6" w:themeFill="background2"/>
          </w:tcPr>
          <w:p w14:paraId="7B9A7C75" w14:textId="77777777" w:rsidR="0042199F" w:rsidRPr="007B5511" w:rsidRDefault="0042199F" w:rsidP="00DF3BBD">
            <w:pPr>
              <w:rPr>
                <w:sz w:val="18"/>
                <w:szCs w:val="18"/>
              </w:rPr>
            </w:pPr>
          </w:p>
        </w:tc>
        <w:tc>
          <w:tcPr>
            <w:tcW w:w="652" w:type="dxa"/>
            <w:shd w:val="clear" w:color="auto" w:fill="E7E6E6" w:themeFill="background2"/>
          </w:tcPr>
          <w:p w14:paraId="70A59501" w14:textId="77777777" w:rsidR="0042199F" w:rsidRPr="007B5511" w:rsidRDefault="0042199F" w:rsidP="00DF3BBD">
            <w:pPr>
              <w:rPr>
                <w:sz w:val="18"/>
                <w:szCs w:val="18"/>
              </w:rPr>
            </w:pPr>
          </w:p>
        </w:tc>
        <w:tc>
          <w:tcPr>
            <w:tcW w:w="612" w:type="dxa"/>
            <w:shd w:val="clear" w:color="auto" w:fill="E7E6E6" w:themeFill="background2"/>
          </w:tcPr>
          <w:p w14:paraId="1B5234FC" w14:textId="77777777" w:rsidR="0042199F" w:rsidRPr="007B5511" w:rsidRDefault="0042199F" w:rsidP="00DF3BBD">
            <w:pPr>
              <w:rPr>
                <w:sz w:val="18"/>
                <w:szCs w:val="18"/>
              </w:rPr>
            </w:pPr>
          </w:p>
        </w:tc>
        <w:tc>
          <w:tcPr>
            <w:tcW w:w="612" w:type="dxa"/>
            <w:shd w:val="clear" w:color="auto" w:fill="E7E6E6" w:themeFill="background2"/>
          </w:tcPr>
          <w:p w14:paraId="3BC7777F" w14:textId="77777777" w:rsidR="0042199F" w:rsidRPr="007B5511" w:rsidRDefault="0042199F" w:rsidP="00DF3BBD">
            <w:pPr>
              <w:rPr>
                <w:sz w:val="18"/>
                <w:szCs w:val="18"/>
              </w:rPr>
            </w:pPr>
          </w:p>
        </w:tc>
      </w:tr>
      <w:tr w:rsidR="0042199F" w:rsidRPr="007B5511" w14:paraId="612EEA8F" w14:textId="77777777" w:rsidTr="00DF3BBD">
        <w:tc>
          <w:tcPr>
            <w:tcW w:w="5195" w:type="dxa"/>
          </w:tcPr>
          <w:p w14:paraId="2B8DA10A" w14:textId="77777777" w:rsidR="0042199F" w:rsidRPr="00885640" w:rsidRDefault="0042199F" w:rsidP="0091209D">
            <w:pPr>
              <w:pStyle w:val="ListParagraph"/>
              <w:numPr>
                <w:ilvl w:val="0"/>
                <w:numId w:val="174"/>
              </w:numPr>
              <w:rPr>
                <w:sz w:val="18"/>
                <w:szCs w:val="18"/>
              </w:rPr>
            </w:pPr>
            <w:r w:rsidRPr="00885640">
              <w:rPr>
                <w:sz w:val="18"/>
                <w:szCs w:val="18"/>
              </w:rPr>
              <w:t>LPNs collect and access clients’ personal health information only for purposes that are consistent with their professional responsibilities.</w:t>
            </w:r>
          </w:p>
        </w:tc>
        <w:tc>
          <w:tcPr>
            <w:tcW w:w="612" w:type="dxa"/>
          </w:tcPr>
          <w:p w14:paraId="7367BFD7" w14:textId="77777777" w:rsidR="0042199F" w:rsidRPr="007B5511" w:rsidRDefault="005B195A" w:rsidP="00DF3BBD">
            <w:pPr>
              <w:rPr>
                <w:sz w:val="18"/>
                <w:szCs w:val="18"/>
              </w:rPr>
            </w:pPr>
            <w:r w:rsidRPr="00E175C3">
              <w:rPr>
                <w:sz w:val="36"/>
                <w:szCs w:val="36"/>
              </w:rPr>
              <w:sym w:font="Wingdings 2" w:char="F050"/>
            </w:r>
          </w:p>
        </w:tc>
        <w:tc>
          <w:tcPr>
            <w:tcW w:w="567" w:type="dxa"/>
          </w:tcPr>
          <w:p w14:paraId="6E3798AF" w14:textId="77777777" w:rsidR="0042199F" w:rsidRPr="007B5511" w:rsidRDefault="0042199F" w:rsidP="00DF3BBD">
            <w:pPr>
              <w:rPr>
                <w:sz w:val="18"/>
                <w:szCs w:val="18"/>
              </w:rPr>
            </w:pPr>
            <w:r w:rsidRPr="00E175C3">
              <w:rPr>
                <w:sz w:val="36"/>
                <w:szCs w:val="36"/>
              </w:rPr>
              <w:sym w:font="Wingdings 2" w:char="F050"/>
            </w:r>
          </w:p>
        </w:tc>
        <w:tc>
          <w:tcPr>
            <w:tcW w:w="659" w:type="dxa"/>
          </w:tcPr>
          <w:p w14:paraId="65E95BE5" w14:textId="77777777" w:rsidR="0042199F" w:rsidRPr="007B5511" w:rsidRDefault="0042199F" w:rsidP="00DF3BBD">
            <w:pPr>
              <w:rPr>
                <w:sz w:val="18"/>
                <w:szCs w:val="18"/>
              </w:rPr>
            </w:pPr>
          </w:p>
        </w:tc>
        <w:tc>
          <w:tcPr>
            <w:tcW w:w="617" w:type="dxa"/>
          </w:tcPr>
          <w:p w14:paraId="447756CE" w14:textId="77777777" w:rsidR="0042199F" w:rsidRPr="007B5511" w:rsidRDefault="0042199F" w:rsidP="00DF3BBD">
            <w:pPr>
              <w:rPr>
                <w:sz w:val="18"/>
                <w:szCs w:val="18"/>
              </w:rPr>
            </w:pPr>
          </w:p>
        </w:tc>
        <w:tc>
          <w:tcPr>
            <w:tcW w:w="567" w:type="dxa"/>
          </w:tcPr>
          <w:p w14:paraId="3149E4EB" w14:textId="77777777" w:rsidR="0042199F" w:rsidRPr="007B5511" w:rsidRDefault="0042199F" w:rsidP="00DF3BBD">
            <w:pPr>
              <w:rPr>
                <w:sz w:val="18"/>
                <w:szCs w:val="18"/>
              </w:rPr>
            </w:pPr>
          </w:p>
        </w:tc>
        <w:tc>
          <w:tcPr>
            <w:tcW w:w="652" w:type="dxa"/>
          </w:tcPr>
          <w:p w14:paraId="7ADFDB2B" w14:textId="77777777" w:rsidR="0042199F" w:rsidRPr="007B5511" w:rsidRDefault="0042199F" w:rsidP="00DF3BBD">
            <w:pPr>
              <w:rPr>
                <w:sz w:val="18"/>
                <w:szCs w:val="18"/>
              </w:rPr>
            </w:pPr>
            <w:r w:rsidRPr="00E175C3">
              <w:rPr>
                <w:sz w:val="36"/>
                <w:szCs w:val="36"/>
              </w:rPr>
              <w:sym w:font="Wingdings 2" w:char="F050"/>
            </w:r>
          </w:p>
        </w:tc>
        <w:tc>
          <w:tcPr>
            <w:tcW w:w="612" w:type="dxa"/>
          </w:tcPr>
          <w:p w14:paraId="78E7EB9E" w14:textId="77777777" w:rsidR="0042199F" w:rsidRPr="007B5511" w:rsidRDefault="0042199F" w:rsidP="00DF3BBD">
            <w:pPr>
              <w:rPr>
                <w:sz w:val="18"/>
                <w:szCs w:val="18"/>
              </w:rPr>
            </w:pPr>
            <w:r w:rsidRPr="008C35FB">
              <w:rPr>
                <w:sz w:val="36"/>
                <w:szCs w:val="36"/>
              </w:rPr>
              <w:sym w:font="Wingdings 2" w:char="F050"/>
            </w:r>
          </w:p>
        </w:tc>
        <w:tc>
          <w:tcPr>
            <w:tcW w:w="612" w:type="dxa"/>
          </w:tcPr>
          <w:p w14:paraId="7446F4EC" w14:textId="77777777" w:rsidR="0042199F" w:rsidRPr="007B5511" w:rsidRDefault="0042199F" w:rsidP="00DF3BBD">
            <w:pPr>
              <w:rPr>
                <w:sz w:val="18"/>
                <w:szCs w:val="18"/>
              </w:rPr>
            </w:pPr>
            <w:r w:rsidRPr="008C35FB">
              <w:rPr>
                <w:sz w:val="36"/>
                <w:szCs w:val="36"/>
              </w:rPr>
              <w:sym w:font="Wingdings 2" w:char="F050"/>
            </w:r>
          </w:p>
        </w:tc>
      </w:tr>
      <w:tr w:rsidR="0042199F" w:rsidRPr="007B5511" w14:paraId="6B8938D5" w14:textId="77777777" w:rsidTr="00DF3BBD">
        <w:tc>
          <w:tcPr>
            <w:tcW w:w="5195" w:type="dxa"/>
          </w:tcPr>
          <w:p w14:paraId="5FE94E48" w14:textId="77777777" w:rsidR="0042199F" w:rsidRPr="00885640" w:rsidRDefault="0042199F" w:rsidP="0091209D">
            <w:pPr>
              <w:pStyle w:val="ListParagraph"/>
              <w:numPr>
                <w:ilvl w:val="0"/>
                <w:numId w:val="174"/>
              </w:numPr>
              <w:rPr>
                <w:sz w:val="18"/>
                <w:szCs w:val="18"/>
              </w:rPr>
            </w:pPr>
            <w:r w:rsidRPr="00E52513">
              <w:rPr>
                <w:sz w:val="18"/>
                <w:szCs w:val="18"/>
              </w:rPr>
              <w:t>LPNs ensure that clients are aware of their rights and have consented to the collection, use and disclosure of their personal health information.</w:t>
            </w:r>
          </w:p>
        </w:tc>
        <w:tc>
          <w:tcPr>
            <w:tcW w:w="612" w:type="dxa"/>
          </w:tcPr>
          <w:p w14:paraId="146D144C" w14:textId="77777777" w:rsidR="0042199F" w:rsidRPr="007B5511" w:rsidRDefault="005B195A" w:rsidP="00DF3BBD">
            <w:pPr>
              <w:rPr>
                <w:sz w:val="18"/>
                <w:szCs w:val="18"/>
              </w:rPr>
            </w:pPr>
            <w:r w:rsidRPr="00E175C3">
              <w:rPr>
                <w:sz w:val="36"/>
                <w:szCs w:val="36"/>
              </w:rPr>
              <w:sym w:font="Wingdings 2" w:char="F050"/>
            </w:r>
          </w:p>
        </w:tc>
        <w:tc>
          <w:tcPr>
            <w:tcW w:w="567" w:type="dxa"/>
          </w:tcPr>
          <w:p w14:paraId="37B06FEA" w14:textId="77777777" w:rsidR="0042199F" w:rsidRPr="007B5511" w:rsidRDefault="0042199F" w:rsidP="00DF3BBD">
            <w:pPr>
              <w:rPr>
                <w:sz w:val="18"/>
                <w:szCs w:val="18"/>
              </w:rPr>
            </w:pPr>
          </w:p>
        </w:tc>
        <w:tc>
          <w:tcPr>
            <w:tcW w:w="659" w:type="dxa"/>
          </w:tcPr>
          <w:p w14:paraId="06C248B7" w14:textId="77777777" w:rsidR="0042199F" w:rsidRPr="007B5511" w:rsidRDefault="0042199F" w:rsidP="00DF3BBD">
            <w:pPr>
              <w:rPr>
                <w:sz w:val="18"/>
                <w:szCs w:val="18"/>
              </w:rPr>
            </w:pPr>
          </w:p>
        </w:tc>
        <w:tc>
          <w:tcPr>
            <w:tcW w:w="617" w:type="dxa"/>
          </w:tcPr>
          <w:p w14:paraId="666C4CC0" w14:textId="77777777" w:rsidR="0042199F" w:rsidRPr="007B5511" w:rsidRDefault="0042199F" w:rsidP="00DF3BBD">
            <w:pPr>
              <w:rPr>
                <w:sz w:val="18"/>
                <w:szCs w:val="18"/>
              </w:rPr>
            </w:pPr>
          </w:p>
        </w:tc>
        <w:tc>
          <w:tcPr>
            <w:tcW w:w="567" w:type="dxa"/>
          </w:tcPr>
          <w:p w14:paraId="63C94B66" w14:textId="77777777" w:rsidR="0042199F" w:rsidRPr="007B5511" w:rsidRDefault="0042199F" w:rsidP="00DF3BBD">
            <w:pPr>
              <w:rPr>
                <w:sz w:val="18"/>
                <w:szCs w:val="18"/>
              </w:rPr>
            </w:pPr>
          </w:p>
        </w:tc>
        <w:tc>
          <w:tcPr>
            <w:tcW w:w="652" w:type="dxa"/>
          </w:tcPr>
          <w:p w14:paraId="3C5E663D" w14:textId="77777777" w:rsidR="0042199F" w:rsidRPr="007B5511" w:rsidRDefault="0042199F" w:rsidP="00DF3BBD">
            <w:pPr>
              <w:rPr>
                <w:sz w:val="18"/>
                <w:szCs w:val="18"/>
              </w:rPr>
            </w:pPr>
          </w:p>
        </w:tc>
        <w:tc>
          <w:tcPr>
            <w:tcW w:w="612" w:type="dxa"/>
          </w:tcPr>
          <w:p w14:paraId="0C85185E" w14:textId="77777777" w:rsidR="0042199F" w:rsidRPr="007B5511" w:rsidRDefault="0042199F" w:rsidP="00DF3BBD">
            <w:pPr>
              <w:rPr>
                <w:sz w:val="18"/>
                <w:szCs w:val="18"/>
              </w:rPr>
            </w:pPr>
            <w:r w:rsidRPr="00D3226A">
              <w:rPr>
                <w:sz w:val="36"/>
                <w:szCs w:val="36"/>
              </w:rPr>
              <w:sym w:font="Wingdings 2" w:char="F050"/>
            </w:r>
          </w:p>
        </w:tc>
        <w:tc>
          <w:tcPr>
            <w:tcW w:w="612" w:type="dxa"/>
          </w:tcPr>
          <w:p w14:paraId="69047855" w14:textId="77777777" w:rsidR="0042199F" w:rsidRPr="007B5511" w:rsidRDefault="0042199F" w:rsidP="00DF3BBD">
            <w:pPr>
              <w:rPr>
                <w:sz w:val="18"/>
                <w:szCs w:val="18"/>
              </w:rPr>
            </w:pPr>
            <w:r w:rsidRPr="00D3226A">
              <w:rPr>
                <w:sz w:val="36"/>
                <w:szCs w:val="36"/>
              </w:rPr>
              <w:sym w:font="Wingdings 2" w:char="F050"/>
            </w:r>
          </w:p>
        </w:tc>
      </w:tr>
      <w:tr w:rsidR="0042199F" w:rsidRPr="007B5511" w14:paraId="6484DFFD" w14:textId="77777777" w:rsidTr="00DF3BBD">
        <w:tc>
          <w:tcPr>
            <w:tcW w:w="5195" w:type="dxa"/>
          </w:tcPr>
          <w:p w14:paraId="0A56290F" w14:textId="77777777" w:rsidR="0042199F" w:rsidRPr="00885640" w:rsidRDefault="0042199F" w:rsidP="0091209D">
            <w:pPr>
              <w:pStyle w:val="ListParagraph"/>
              <w:numPr>
                <w:ilvl w:val="0"/>
                <w:numId w:val="174"/>
              </w:numPr>
              <w:rPr>
                <w:sz w:val="18"/>
                <w:szCs w:val="18"/>
              </w:rPr>
            </w:pPr>
            <w:r w:rsidRPr="00E52513">
              <w:rPr>
                <w:sz w:val="18"/>
                <w:szCs w:val="18"/>
              </w:rPr>
              <w:t>LPNs safeguard information learned in the context of the nurse-client relationship and disclose this information outside of the health care team only with client consent or when there is an ethical or legal obligation to do so.</w:t>
            </w:r>
          </w:p>
        </w:tc>
        <w:tc>
          <w:tcPr>
            <w:tcW w:w="612" w:type="dxa"/>
          </w:tcPr>
          <w:p w14:paraId="2671EAA9" w14:textId="77777777" w:rsidR="0042199F" w:rsidRPr="007B5511" w:rsidRDefault="005B195A" w:rsidP="00DF3BBD">
            <w:pPr>
              <w:rPr>
                <w:sz w:val="18"/>
                <w:szCs w:val="18"/>
              </w:rPr>
            </w:pPr>
            <w:r w:rsidRPr="00E175C3">
              <w:rPr>
                <w:sz w:val="36"/>
                <w:szCs w:val="36"/>
              </w:rPr>
              <w:sym w:font="Wingdings 2" w:char="F050"/>
            </w:r>
          </w:p>
        </w:tc>
        <w:tc>
          <w:tcPr>
            <w:tcW w:w="567" w:type="dxa"/>
          </w:tcPr>
          <w:p w14:paraId="7B44106F" w14:textId="77777777" w:rsidR="0042199F" w:rsidRPr="007B5511" w:rsidRDefault="0042199F" w:rsidP="00DF3BBD">
            <w:pPr>
              <w:rPr>
                <w:sz w:val="18"/>
                <w:szCs w:val="18"/>
              </w:rPr>
            </w:pPr>
            <w:r w:rsidRPr="00E175C3">
              <w:rPr>
                <w:sz w:val="36"/>
                <w:szCs w:val="36"/>
              </w:rPr>
              <w:sym w:font="Wingdings 2" w:char="F050"/>
            </w:r>
          </w:p>
        </w:tc>
        <w:tc>
          <w:tcPr>
            <w:tcW w:w="659" w:type="dxa"/>
          </w:tcPr>
          <w:p w14:paraId="7D37779E" w14:textId="77777777" w:rsidR="0042199F" w:rsidRPr="007B5511" w:rsidRDefault="0042199F" w:rsidP="00DF3BBD">
            <w:pPr>
              <w:rPr>
                <w:sz w:val="18"/>
                <w:szCs w:val="18"/>
              </w:rPr>
            </w:pPr>
          </w:p>
        </w:tc>
        <w:tc>
          <w:tcPr>
            <w:tcW w:w="617" w:type="dxa"/>
          </w:tcPr>
          <w:p w14:paraId="53F4EDFF" w14:textId="77777777" w:rsidR="0042199F" w:rsidRPr="007B5511" w:rsidRDefault="0042199F" w:rsidP="00DF3BBD">
            <w:pPr>
              <w:rPr>
                <w:sz w:val="18"/>
                <w:szCs w:val="18"/>
              </w:rPr>
            </w:pPr>
          </w:p>
        </w:tc>
        <w:tc>
          <w:tcPr>
            <w:tcW w:w="567" w:type="dxa"/>
          </w:tcPr>
          <w:p w14:paraId="765B2461" w14:textId="77777777" w:rsidR="0042199F" w:rsidRPr="007B5511" w:rsidRDefault="0042199F" w:rsidP="00DF3BBD">
            <w:pPr>
              <w:rPr>
                <w:sz w:val="18"/>
                <w:szCs w:val="18"/>
              </w:rPr>
            </w:pPr>
          </w:p>
        </w:tc>
        <w:tc>
          <w:tcPr>
            <w:tcW w:w="652" w:type="dxa"/>
          </w:tcPr>
          <w:p w14:paraId="218F87CA" w14:textId="77777777" w:rsidR="0042199F" w:rsidRPr="007B5511" w:rsidRDefault="0042199F" w:rsidP="00DF3BBD">
            <w:pPr>
              <w:rPr>
                <w:sz w:val="18"/>
                <w:szCs w:val="18"/>
              </w:rPr>
            </w:pPr>
          </w:p>
        </w:tc>
        <w:tc>
          <w:tcPr>
            <w:tcW w:w="612" w:type="dxa"/>
          </w:tcPr>
          <w:p w14:paraId="1A590F40" w14:textId="77777777" w:rsidR="0042199F" w:rsidRPr="007B5511" w:rsidRDefault="0042199F" w:rsidP="00DF3BBD">
            <w:pPr>
              <w:rPr>
                <w:sz w:val="18"/>
                <w:szCs w:val="18"/>
              </w:rPr>
            </w:pPr>
            <w:r w:rsidRPr="00D3226A">
              <w:rPr>
                <w:sz w:val="36"/>
                <w:szCs w:val="36"/>
              </w:rPr>
              <w:sym w:font="Wingdings 2" w:char="F050"/>
            </w:r>
          </w:p>
        </w:tc>
        <w:tc>
          <w:tcPr>
            <w:tcW w:w="612" w:type="dxa"/>
          </w:tcPr>
          <w:p w14:paraId="65AACCEF" w14:textId="77777777" w:rsidR="0042199F" w:rsidRPr="007B5511" w:rsidRDefault="0042199F" w:rsidP="00DF3BBD">
            <w:pPr>
              <w:rPr>
                <w:sz w:val="18"/>
                <w:szCs w:val="18"/>
              </w:rPr>
            </w:pPr>
            <w:r w:rsidRPr="00D3226A">
              <w:rPr>
                <w:sz w:val="36"/>
                <w:szCs w:val="36"/>
              </w:rPr>
              <w:sym w:font="Wingdings 2" w:char="F050"/>
            </w:r>
          </w:p>
        </w:tc>
      </w:tr>
      <w:tr w:rsidR="0042199F" w:rsidRPr="007B5511" w14:paraId="5FD2D7AF" w14:textId="77777777" w:rsidTr="00DF3BBD">
        <w:tc>
          <w:tcPr>
            <w:tcW w:w="5195" w:type="dxa"/>
          </w:tcPr>
          <w:p w14:paraId="5891CDB7" w14:textId="77777777" w:rsidR="0042199F" w:rsidRPr="00885640" w:rsidRDefault="0042199F" w:rsidP="0091209D">
            <w:pPr>
              <w:pStyle w:val="ListParagraph"/>
              <w:numPr>
                <w:ilvl w:val="0"/>
                <w:numId w:val="174"/>
              </w:numPr>
              <w:rPr>
                <w:sz w:val="18"/>
                <w:szCs w:val="18"/>
              </w:rPr>
            </w:pPr>
            <w:r w:rsidRPr="00E52513">
              <w:rPr>
                <w:sz w:val="18"/>
                <w:szCs w:val="18"/>
              </w:rPr>
              <w:t>When disclosure of confidential information is required, LPNs restrict the amount of information disclosed and the number of people informed.</w:t>
            </w:r>
          </w:p>
        </w:tc>
        <w:tc>
          <w:tcPr>
            <w:tcW w:w="612" w:type="dxa"/>
          </w:tcPr>
          <w:p w14:paraId="6C8DD964" w14:textId="77777777" w:rsidR="0042199F" w:rsidRPr="007B5511" w:rsidRDefault="005B195A" w:rsidP="00DF3BBD">
            <w:pPr>
              <w:rPr>
                <w:sz w:val="18"/>
                <w:szCs w:val="18"/>
              </w:rPr>
            </w:pPr>
            <w:r w:rsidRPr="00E175C3">
              <w:rPr>
                <w:sz w:val="36"/>
                <w:szCs w:val="36"/>
              </w:rPr>
              <w:sym w:font="Wingdings 2" w:char="F050"/>
            </w:r>
          </w:p>
        </w:tc>
        <w:tc>
          <w:tcPr>
            <w:tcW w:w="567" w:type="dxa"/>
          </w:tcPr>
          <w:p w14:paraId="18D9D175" w14:textId="77777777" w:rsidR="0042199F" w:rsidRPr="007B5511" w:rsidRDefault="0042199F" w:rsidP="00DF3BBD">
            <w:pPr>
              <w:rPr>
                <w:sz w:val="18"/>
                <w:szCs w:val="18"/>
              </w:rPr>
            </w:pPr>
            <w:r w:rsidRPr="00E175C3">
              <w:rPr>
                <w:sz w:val="36"/>
                <w:szCs w:val="36"/>
              </w:rPr>
              <w:sym w:font="Wingdings 2" w:char="F050"/>
            </w:r>
          </w:p>
        </w:tc>
        <w:tc>
          <w:tcPr>
            <w:tcW w:w="659" w:type="dxa"/>
          </w:tcPr>
          <w:p w14:paraId="7745405B" w14:textId="77777777" w:rsidR="0042199F" w:rsidRPr="007B5511" w:rsidRDefault="0042199F" w:rsidP="00DF3BBD">
            <w:pPr>
              <w:rPr>
                <w:sz w:val="18"/>
                <w:szCs w:val="18"/>
              </w:rPr>
            </w:pPr>
          </w:p>
        </w:tc>
        <w:tc>
          <w:tcPr>
            <w:tcW w:w="617" w:type="dxa"/>
          </w:tcPr>
          <w:p w14:paraId="36C2CE82" w14:textId="77777777" w:rsidR="0042199F" w:rsidRPr="007B5511" w:rsidRDefault="0042199F" w:rsidP="00DF3BBD">
            <w:pPr>
              <w:rPr>
                <w:sz w:val="18"/>
                <w:szCs w:val="18"/>
              </w:rPr>
            </w:pPr>
          </w:p>
        </w:tc>
        <w:tc>
          <w:tcPr>
            <w:tcW w:w="567" w:type="dxa"/>
          </w:tcPr>
          <w:p w14:paraId="6A7916FC" w14:textId="77777777" w:rsidR="0042199F" w:rsidRPr="007B5511" w:rsidRDefault="0042199F" w:rsidP="00DF3BBD">
            <w:pPr>
              <w:rPr>
                <w:sz w:val="18"/>
                <w:szCs w:val="18"/>
              </w:rPr>
            </w:pPr>
          </w:p>
        </w:tc>
        <w:tc>
          <w:tcPr>
            <w:tcW w:w="652" w:type="dxa"/>
          </w:tcPr>
          <w:p w14:paraId="42739F82" w14:textId="77777777" w:rsidR="0042199F" w:rsidRPr="007B5511" w:rsidRDefault="0042199F" w:rsidP="00DF3BBD">
            <w:pPr>
              <w:rPr>
                <w:sz w:val="18"/>
                <w:szCs w:val="18"/>
              </w:rPr>
            </w:pPr>
          </w:p>
        </w:tc>
        <w:tc>
          <w:tcPr>
            <w:tcW w:w="612" w:type="dxa"/>
          </w:tcPr>
          <w:p w14:paraId="68BB0F86" w14:textId="77777777" w:rsidR="0042199F" w:rsidRPr="007B5511" w:rsidRDefault="0042199F" w:rsidP="00DF3BBD">
            <w:pPr>
              <w:rPr>
                <w:sz w:val="18"/>
                <w:szCs w:val="18"/>
              </w:rPr>
            </w:pPr>
            <w:r w:rsidRPr="00D3226A">
              <w:rPr>
                <w:sz w:val="36"/>
                <w:szCs w:val="36"/>
              </w:rPr>
              <w:sym w:font="Wingdings 2" w:char="F050"/>
            </w:r>
          </w:p>
        </w:tc>
        <w:tc>
          <w:tcPr>
            <w:tcW w:w="612" w:type="dxa"/>
          </w:tcPr>
          <w:p w14:paraId="6B4F6497" w14:textId="77777777" w:rsidR="0042199F" w:rsidRPr="007B5511" w:rsidRDefault="0042199F" w:rsidP="00DF3BBD">
            <w:pPr>
              <w:rPr>
                <w:sz w:val="18"/>
                <w:szCs w:val="18"/>
              </w:rPr>
            </w:pPr>
            <w:r w:rsidRPr="00D3226A">
              <w:rPr>
                <w:sz w:val="36"/>
                <w:szCs w:val="36"/>
              </w:rPr>
              <w:sym w:font="Wingdings 2" w:char="F050"/>
            </w:r>
          </w:p>
        </w:tc>
      </w:tr>
      <w:tr w:rsidR="0042199F" w:rsidRPr="007B5511" w14:paraId="3FEA8D0F" w14:textId="77777777" w:rsidTr="00DF3BBD">
        <w:tc>
          <w:tcPr>
            <w:tcW w:w="5195" w:type="dxa"/>
          </w:tcPr>
          <w:p w14:paraId="36A944E5" w14:textId="77777777" w:rsidR="0042199F" w:rsidRPr="00885640" w:rsidRDefault="0042199F" w:rsidP="0091209D">
            <w:pPr>
              <w:pStyle w:val="ListParagraph"/>
              <w:numPr>
                <w:ilvl w:val="0"/>
                <w:numId w:val="174"/>
              </w:numPr>
              <w:rPr>
                <w:sz w:val="18"/>
                <w:szCs w:val="18"/>
              </w:rPr>
            </w:pPr>
            <w:r w:rsidRPr="00E52513">
              <w:rPr>
                <w:sz w:val="18"/>
                <w:szCs w:val="18"/>
              </w:rPr>
              <w:t>LPNs take action if others inappropriately access or disclose a client’s personal health information.</w:t>
            </w:r>
          </w:p>
        </w:tc>
        <w:tc>
          <w:tcPr>
            <w:tcW w:w="612" w:type="dxa"/>
          </w:tcPr>
          <w:p w14:paraId="16C4C362" w14:textId="77777777" w:rsidR="0042199F" w:rsidRPr="007B5511" w:rsidRDefault="005B195A" w:rsidP="00DF3BBD">
            <w:pPr>
              <w:rPr>
                <w:sz w:val="18"/>
                <w:szCs w:val="18"/>
              </w:rPr>
            </w:pPr>
            <w:r w:rsidRPr="00E175C3">
              <w:rPr>
                <w:sz w:val="36"/>
                <w:szCs w:val="36"/>
              </w:rPr>
              <w:sym w:font="Wingdings 2" w:char="F050"/>
            </w:r>
          </w:p>
        </w:tc>
        <w:tc>
          <w:tcPr>
            <w:tcW w:w="567" w:type="dxa"/>
          </w:tcPr>
          <w:p w14:paraId="1588574D" w14:textId="77777777" w:rsidR="0042199F" w:rsidRPr="007B5511" w:rsidRDefault="0042199F" w:rsidP="00DF3BBD">
            <w:pPr>
              <w:rPr>
                <w:sz w:val="18"/>
                <w:szCs w:val="18"/>
              </w:rPr>
            </w:pPr>
          </w:p>
        </w:tc>
        <w:tc>
          <w:tcPr>
            <w:tcW w:w="659" w:type="dxa"/>
          </w:tcPr>
          <w:p w14:paraId="2A89F081" w14:textId="77777777" w:rsidR="0042199F" w:rsidRPr="007B5511" w:rsidRDefault="0042199F" w:rsidP="00DF3BBD">
            <w:pPr>
              <w:rPr>
                <w:sz w:val="18"/>
                <w:szCs w:val="18"/>
              </w:rPr>
            </w:pPr>
          </w:p>
        </w:tc>
        <w:tc>
          <w:tcPr>
            <w:tcW w:w="617" w:type="dxa"/>
          </w:tcPr>
          <w:p w14:paraId="08DC3BF0" w14:textId="77777777" w:rsidR="0042199F" w:rsidRPr="007B5511" w:rsidRDefault="0042199F" w:rsidP="00DF3BBD">
            <w:pPr>
              <w:rPr>
                <w:sz w:val="18"/>
                <w:szCs w:val="18"/>
              </w:rPr>
            </w:pPr>
          </w:p>
        </w:tc>
        <w:tc>
          <w:tcPr>
            <w:tcW w:w="567" w:type="dxa"/>
          </w:tcPr>
          <w:p w14:paraId="03F42D13" w14:textId="77777777" w:rsidR="0042199F" w:rsidRPr="007B5511" w:rsidRDefault="0042199F" w:rsidP="00DF3BBD">
            <w:pPr>
              <w:rPr>
                <w:sz w:val="18"/>
                <w:szCs w:val="18"/>
              </w:rPr>
            </w:pPr>
          </w:p>
        </w:tc>
        <w:tc>
          <w:tcPr>
            <w:tcW w:w="652" w:type="dxa"/>
          </w:tcPr>
          <w:p w14:paraId="4971DEEF" w14:textId="77777777" w:rsidR="0042199F" w:rsidRPr="007B5511" w:rsidRDefault="0042199F" w:rsidP="00DF3BBD">
            <w:pPr>
              <w:rPr>
                <w:sz w:val="18"/>
                <w:szCs w:val="18"/>
              </w:rPr>
            </w:pPr>
          </w:p>
        </w:tc>
        <w:tc>
          <w:tcPr>
            <w:tcW w:w="612" w:type="dxa"/>
          </w:tcPr>
          <w:p w14:paraId="30825709" w14:textId="77777777" w:rsidR="0042199F" w:rsidRPr="007B5511" w:rsidRDefault="0042199F" w:rsidP="00DF3BBD">
            <w:pPr>
              <w:rPr>
                <w:sz w:val="18"/>
                <w:szCs w:val="18"/>
              </w:rPr>
            </w:pPr>
            <w:r w:rsidRPr="00D3226A">
              <w:rPr>
                <w:sz w:val="36"/>
                <w:szCs w:val="36"/>
              </w:rPr>
              <w:sym w:font="Wingdings 2" w:char="F050"/>
            </w:r>
          </w:p>
        </w:tc>
        <w:tc>
          <w:tcPr>
            <w:tcW w:w="612" w:type="dxa"/>
          </w:tcPr>
          <w:p w14:paraId="1351B071" w14:textId="77777777" w:rsidR="0042199F" w:rsidRPr="007B5511" w:rsidRDefault="0042199F" w:rsidP="00DF3BBD">
            <w:pPr>
              <w:rPr>
                <w:sz w:val="18"/>
                <w:szCs w:val="18"/>
              </w:rPr>
            </w:pPr>
            <w:r w:rsidRPr="00D3226A">
              <w:rPr>
                <w:sz w:val="36"/>
                <w:szCs w:val="36"/>
              </w:rPr>
              <w:sym w:font="Wingdings 2" w:char="F050"/>
            </w:r>
          </w:p>
        </w:tc>
      </w:tr>
      <w:tr w:rsidR="0042199F" w:rsidRPr="007B5511" w14:paraId="09E5BAD7" w14:textId="77777777" w:rsidTr="00DF3BBD">
        <w:tc>
          <w:tcPr>
            <w:tcW w:w="5195" w:type="dxa"/>
          </w:tcPr>
          <w:p w14:paraId="24324028" w14:textId="77777777" w:rsidR="0042199F" w:rsidRPr="00885640" w:rsidRDefault="0042199F" w:rsidP="0091209D">
            <w:pPr>
              <w:pStyle w:val="ListParagraph"/>
              <w:numPr>
                <w:ilvl w:val="0"/>
                <w:numId w:val="174"/>
              </w:numPr>
              <w:rPr>
                <w:sz w:val="18"/>
                <w:szCs w:val="18"/>
              </w:rPr>
            </w:pPr>
            <w:r w:rsidRPr="00E52513">
              <w:rPr>
                <w:sz w:val="18"/>
                <w:szCs w:val="18"/>
              </w:rPr>
              <w:t>LPNs comply with any legal obligation to disclose confidential information that is imposed by legislation or required under a warrant, court order or subpoena.</w:t>
            </w:r>
          </w:p>
        </w:tc>
        <w:tc>
          <w:tcPr>
            <w:tcW w:w="612" w:type="dxa"/>
          </w:tcPr>
          <w:p w14:paraId="36D411DA" w14:textId="77777777" w:rsidR="0042199F" w:rsidRPr="007B5511" w:rsidRDefault="005B195A" w:rsidP="00DF3BBD">
            <w:pPr>
              <w:rPr>
                <w:sz w:val="18"/>
                <w:szCs w:val="18"/>
              </w:rPr>
            </w:pPr>
            <w:r w:rsidRPr="00E175C3">
              <w:rPr>
                <w:sz w:val="36"/>
                <w:szCs w:val="36"/>
              </w:rPr>
              <w:sym w:font="Wingdings 2" w:char="F050"/>
            </w:r>
          </w:p>
        </w:tc>
        <w:tc>
          <w:tcPr>
            <w:tcW w:w="567" w:type="dxa"/>
          </w:tcPr>
          <w:p w14:paraId="00BDB170" w14:textId="77777777" w:rsidR="0042199F" w:rsidRPr="007B5511" w:rsidRDefault="0042199F" w:rsidP="00DF3BBD">
            <w:pPr>
              <w:rPr>
                <w:sz w:val="18"/>
                <w:szCs w:val="18"/>
              </w:rPr>
            </w:pPr>
          </w:p>
        </w:tc>
        <w:tc>
          <w:tcPr>
            <w:tcW w:w="659" w:type="dxa"/>
          </w:tcPr>
          <w:p w14:paraId="084CD5FB" w14:textId="77777777" w:rsidR="0042199F" w:rsidRPr="007B5511" w:rsidRDefault="0042199F" w:rsidP="00DF3BBD">
            <w:pPr>
              <w:rPr>
                <w:sz w:val="18"/>
                <w:szCs w:val="18"/>
              </w:rPr>
            </w:pPr>
          </w:p>
        </w:tc>
        <w:tc>
          <w:tcPr>
            <w:tcW w:w="617" w:type="dxa"/>
          </w:tcPr>
          <w:p w14:paraId="06B9ABD2" w14:textId="77777777" w:rsidR="0042199F" w:rsidRPr="007B5511" w:rsidRDefault="0042199F" w:rsidP="00DF3BBD">
            <w:pPr>
              <w:rPr>
                <w:sz w:val="18"/>
                <w:szCs w:val="18"/>
              </w:rPr>
            </w:pPr>
          </w:p>
        </w:tc>
        <w:tc>
          <w:tcPr>
            <w:tcW w:w="567" w:type="dxa"/>
          </w:tcPr>
          <w:p w14:paraId="1C0147A8" w14:textId="77777777" w:rsidR="0042199F" w:rsidRPr="007B5511" w:rsidRDefault="0042199F" w:rsidP="00DF3BBD">
            <w:pPr>
              <w:rPr>
                <w:sz w:val="18"/>
                <w:szCs w:val="18"/>
              </w:rPr>
            </w:pPr>
          </w:p>
        </w:tc>
        <w:tc>
          <w:tcPr>
            <w:tcW w:w="652" w:type="dxa"/>
          </w:tcPr>
          <w:p w14:paraId="7826C83D" w14:textId="77777777" w:rsidR="0042199F" w:rsidRPr="007B5511" w:rsidRDefault="0042199F" w:rsidP="00DF3BBD">
            <w:pPr>
              <w:rPr>
                <w:sz w:val="18"/>
                <w:szCs w:val="18"/>
              </w:rPr>
            </w:pPr>
          </w:p>
        </w:tc>
        <w:tc>
          <w:tcPr>
            <w:tcW w:w="612" w:type="dxa"/>
          </w:tcPr>
          <w:p w14:paraId="02DCCA4E" w14:textId="77777777" w:rsidR="0042199F" w:rsidRPr="007B5511" w:rsidRDefault="0042199F" w:rsidP="00DF3BBD">
            <w:pPr>
              <w:rPr>
                <w:sz w:val="18"/>
                <w:szCs w:val="18"/>
              </w:rPr>
            </w:pPr>
            <w:r w:rsidRPr="00D3226A">
              <w:rPr>
                <w:sz w:val="36"/>
                <w:szCs w:val="36"/>
              </w:rPr>
              <w:sym w:font="Wingdings 2" w:char="F050"/>
            </w:r>
          </w:p>
        </w:tc>
        <w:tc>
          <w:tcPr>
            <w:tcW w:w="612" w:type="dxa"/>
          </w:tcPr>
          <w:p w14:paraId="6B49D10C" w14:textId="77777777" w:rsidR="0042199F" w:rsidRPr="007B5511" w:rsidRDefault="0042199F" w:rsidP="00DF3BBD">
            <w:pPr>
              <w:rPr>
                <w:sz w:val="18"/>
                <w:szCs w:val="18"/>
              </w:rPr>
            </w:pPr>
            <w:r w:rsidRPr="00D3226A">
              <w:rPr>
                <w:sz w:val="36"/>
                <w:szCs w:val="36"/>
              </w:rPr>
              <w:sym w:font="Wingdings 2" w:char="F050"/>
            </w:r>
          </w:p>
        </w:tc>
      </w:tr>
      <w:tr w:rsidR="0042199F" w:rsidRPr="007B5511" w14:paraId="575B026E" w14:textId="77777777" w:rsidTr="00DF3BBD">
        <w:tc>
          <w:tcPr>
            <w:tcW w:w="5195" w:type="dxa"/>
          </w:tcPr>
          <w:p w14:paraId="4D3D8FDD" w14:textId="77777777" w:rsidR="0042199F" w:rsidRPr="00885640" w:rsidRDefault="0042199F" w:rsidP="0091209D">
            <w:pPr>
              <w:pStyle w:val="ListParagraph"/>
              <w:numPr>
                <w:ilvl w:val="0"/>
                <w:numId w:val="174"/>
              </w:numPr>
              <w:rPr>
                <w:sz w:val="18"/>
                <w:szCs w:val="18"/>
              </w:rPr>
            </w:pPr>
            <w:r w:rsidRPr="00E52513">
              <w:rPr>
                <w:sz w:val="18"/>
                <w:szCs w:val="18"/>
              </w:rPr>
              <w:t>LPNs disclose a client’s personal health information to the appropriate authority if there is a substantial risk of significant harm to the health or safety of the client or others.</w:t>
            </w:r>
          </w:p>
        </w:tc>
        <w:tc>
          <w:tcPr>
            <w:tcW w:w="612" w:type="dxa"/>
          </w:tcPr>
          <w:p w14:paraId="4DC4EF3F" w14:textId="77777777" w:rsidR="0042199F" w:rsidRPr="007B5511" w:rsidRDefault="005B195A" w:rsidP="00DF3BBD">
            <w:pPr>
              <w:rPr>
                <w:sz w:val="18"/>
                <w:szCs w:val="18"/>
              </w:rPr>
            </w:pPr>
            <w:r w:rsidRPr="00E175C3">
              <w:rPr>
                <w:sz w:val="36"/>
                <w:szCs w:val="36"/>
              </w:rPr>
              <w:sym w:font="Wingdings 2" w:char="F050"/>
            </w:r>
          </w:p>
        </w:tc>
        <w:tc>
          <w:tcPr>
            <w:tcW w:w="567" w:type="dxa"/>
          </w:tcPr>
          <w:p w14:paraId="171B1530" w14:textId="77777777" w:rsidR="0042199F" w:rsidRPr="007B5511" w:rsidRDefault="0042199F" w:rsidP="00DF3BBD">
            <w:pPr>
              <w:rPr>
                <w:sz w:val="18"/>
                <w:szCs w:val="18"/>
              </w:rPr>
            </w:pPr>
          </w:p>
        </w:tc>
        <w:tc>
          <w:tcPr>
            <w:tcW w:w="659" w:type="dxa"/>
          </w:tcPr>
          <w:p w14:paraId="050888FD" w14:textId="77777777" w:rsidR="0042199F" w:rsidRPr="007B5511" w:rsidRDefault="0042199F" w:rsidP="00DF3BBD">
            <w:pPr>
              <w:rPr>
                <w:sz w:val="18"/>
                <w:szCs w:val="18"/>
              </w:rPr>
            </w:pPr>
          </w:p>
        </w:tc>
        <w:tc>
          <w:tcPr>
            <w:tcW w:w="617" w:type="dxa"/>
          </w:tcPr>
          <w:p w14:paraId="337C0E61" w14:textId="77777777" w:rsidR="0042199F" w:rsidRPr="007B5511" w:rsidRDefault="0042199F" w:rsidP="00DF3BBD">
            <w:pPr>
              <w:rPr>
                <w:sz w:val="18"/>
                <w:szCs w:val="18"/>
              </w:rPr>
            </w:pPr>
          </w:p>
        </w:tc>
        <w:tc>
          <w:tcPr>
            <w:tcW w:w="567" w:type="dxa"/>
          </w:tcPr>
          <w:p w14:paraId="3940691E" w14:textId="77777777" w:rsidR="0042199F" w:rsidRPr="007B5511" w:rsidRDefault="0042199F" w:rsidP="00DF3BBD">
            <w:pPr>
              <w:rPr>
                <w:sz w:val="18"/>
                <w:szCs w:val="18"/>
              </w:rPr>
            </w:pPr>
          </w:p>
        </w:tc>
        <w:tc>
          <w:tcPr>
            <w:tcW w:w="652" w:type="dxa"/>
          </w:tcPr>
          <w:p w14:paraId="770D817B" w14:textId="77777777" w:rsidR="0042199F" w:rsidRPr="007B5511" w:rsidRDefault="0042199F" w:rsidP="00DF3BBD">
            <w:pPr>
              <w:rPr>
                <w:sz w:val="18"/>
                <w:szCs w:val="18"/>
              </w:rPr>
            </w:pPr>
          </w:p>
        </w:tc>
        <w:tc>
          <w:tcPr>
            <w:tcW w:w="612" w:type="dxa"/>
          </w:tcPr>
          <w:p w14:paraId="5C2D46DD" w14:textId="77777777" w:rsidR="0042199F" w:rsidRPr="007B5511" w:rsidRDefault="0042199F" w:rsidP="00DF3BBD">
            <w:pPr>
              <w:rPr>
                <w:sz w:val="18"/>
                <w:szCs w:val="18"/>
              </w:rPr>
            </w:pPr>
            <w:r w:rsidRPr="00D3226A">
              <w:rPr>
                <w:sz w:val="36"/>
                <w:szCs w:val="36"/>
              </w:rPr>
              <w:sym w:font="Wingdings 2" w:char="F050"/>
            </w:r>
          </w:p>
        </w:tc>
        <w:tc>
          <w:tcPr>
            <w:tcW w:w="612" w:type="dxa"/>
          </w:tcPr>
          <w:p w14:paraId="50047DCD" w14:textId="77777777" w:rsidR="0042199F" w:rsidRPr="007B5511" w:rsidRDefault="0042199F" w:rsidP="00DF3BBD">
            <w:pPr>
              <w:rPr>
                <w:sz w:val="18"/>
                <w:szCs w:val="18"/>
              </w:rPr>
            </w:pPr>
            <w:r w:rsidRPr="00D3226A">
              <w:rPr>
                <w:sz w:val="36"/>
                <w:szCs w:val="36"/>
              </w:rPr>
              <w:sym w:font="Wingdings 2" w:char="F050"/>
            </w:r>
          </w:p>
        </w:tc>
      </w:tr>
      <w:tr w:rsidR="0042199F" w:rsidRPr="007B5511" w14:paraId="011515FA" w14:textId="77777777" w:rsidTr="00DF3BBD">
        <w:tc>
          <w:tcPr>
            <w:tcW w:w="5195" w:type="dxa"/>
            <w:tcBorders>
              <w:bottom w:val="single" w:sz="4" w:space="0" w:color="auto"/>
            </w:tcBorders>
          </w:tcPr>
          <w:p w14:paraId="59791172" w14:textId="7F02D337" w:rsidR="0042199F" w:rsidRPr="00885640" w:rsidRDefault="0042199F" w:rsidP="0091209D">
            <w:pPr>
              <w:pStyle w:val="ListParagraph"/>
              <w:numPr>
                <w:ilvl w:val="0"/>
                <w:numId w:val="174"/>
              </w:numPr>
              <w:rPr>
                <w:sz w:val="18"/>
                <w:szCs w:val="18"/>
              </w:rPr>
            </w:pPr>
            <w:r w:rsidRPr="00E52513">
              <w:rPr>
                <w:sz w:val="18"/>
                <w:szCs w:val="18"/>
              </w:rPr>
              <w:t>LPNs respect clients</w:t>
            </w:r>
            <w:r w:rsidR="00C05A5C">
              <w:rPr>
                <w:sz w:val="18"/>
                <w:szCs w:val="18"/>
              </w:rPr>
              <w:t>’</w:t>
            </w:r>
            <w:r w:rsidRPr="00E52513">
              <w:rPr>
                <w:sz w:val="18"/>
                <w:szCs w:val="18"/>
              </w:rPr>
              <w:t xml:space="preserve"> rights to access their own health records and to request a correction of information.</w:t>
            </w:r>
          </w:p>
        </w:tc>
        <w:tc>
          <w:tcPr>
            <w:tcW w:w="612" w:type="dxa"/>
            <w:tcBorders>
              <w:bottom w:val="single" w:sz="4" w:space="0" w:color="auto"/>
            </w:tcBorders>
          </w:tcPr>
          <w:p w14:paraId="149F3A4D"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3B8C676D" w14:textId="77777777" w:rsidR="0042199F" w:rsidRPr="007B5511" w:rsidRDefault="0042199F" w:rsidP="00DF3BBD">
            <w:pPr>
              <w:rPr>
                <w:sz w:val="18"/>
                <w:szCs w:val="18"/>
              </w:rPr>
            </w:pPr>
          </w:p>
        </w:tc>
        <w:tc>
          <w:tcPr>
            <w:tcW w:w="659" w:type="dxa"/>
            <w:tcBorders>
              <w:bottom w:val="single" w:sz="4" w:space="0" w:color="auto"/>
            </w:tcBorders>
          </w:tcPr>
          <w:p w14:paraId="14689711" w14:textId="77777777" w:rsidR="0042199F" w:rsidRPr="007B5511" w:rsidRDefault="0042199F" w:rsidP="00DF3BBD">
            <w:pPr>
              <w:rPr>
                <w:sz w:val="18"/>
                <w:szCs w:val="18"/>
              </w:rPr>
            </w:pPr>
          </w:p>
        </w:tc>
        <w:tc>
          <w:tcPr>
            <w:tcW w:w="617" w:type="dxa"/>
            <w:tcBorders>
              <w:bottom w:val="single" w:sz="4" w:space="0" w:color="auto"/>
            </w:tcBorders>
          </w:tcPr>
          <w:p w14:paraId="0B78322F" w14:textId="77777777" w:rsidR="0042199F" w:rsidRPr="007B5511" w:rsidRDefault="0042199F" w:rsidP="00DF3BBD">
            <w:pPr>
              <w:rPr>
                <w:sz w:val="18"/>
                <w:szCs w:val="18"/>
              </w:rPr>
            </w:pPr>
          </w:p>
        </w:tc>
        <w:tc>
          <w:tcPr>
            <w:tcW w:w="567" w:type="dxa"/>
            <w:tcBorders>
              <w:bottom w:val="single" w:sz="4" w:space="0" w:color="auto"/>
            </w:tcBorders>
          </w:tcPr>
          <w:p w14:paraId="1D29E1BC" w14:textId="77777777" w:rsidR="0042199F" w:rsidRPr="007B5511" w:rsidRDefault="0042199F" w:rsidP="00DF3BBD">
            <w:pPr>
              <w:rPr>
                <w:sz w:val="18"/>
                <w:szCs w:val="18"/>
              </w:rPr>
            </w:pPr>
          </w:p>
        </w:tc>
        <w:tc>
          <w:tcPr>
            <w:tcW w:w="652" w:type="dxa"/>
            <w:tcBorders>
              <w:bottom w:val="single" w:sz="4" w:space="0" w:color="auto"/>
            </w:tcBorders>
          </w:tcPr>
          <w:p w14:paraId="6AC5A6A9" w14:textId="77777777" w:rsidR="0042199F" w:rsidRPr="007B5511" w:rsidRDefault="0042199F" w:rsidP="00DF3BBD">
            <w:pPr>
              <w:rPr>
                <w:sz w:val="18"/>
                <w:szCs w:val="18"/>
              </w:rPr>
            </w:pPr>
          </w:p>
        </w:tc>
        <w:tc>
          <w:tcPr>
            <w:tcW w:w="612" w:type="dxa"/>
            <w:tcBorders>
              <w:bottom w:val="single" w:sz="4" w:space="0" w:color="auto"/>
            </w:tcBorders>
          </w:tcPr>
          <w:p w14:paraId="3B979888" w14:textId="77777777" w:rsidR="0042199F" w:rsidRPr="007B5511" w:rsidRDefault="0042199F" w:rsidP="00DF3BBD">
            <w:pPr>
              <w:rPr>
                <w:sz w:val="18"/>
                <w:szCs w:val="18"/>
              </w:rPr>
            </w:pPr>
            <w:r w:rsidRPr="00D3226A">
              <w:rPr>
                <w:sz w:val="36"/>
                <w:szCs w:val="36"/>
              </w:rPr>
              <w:sym w:font="Wingdings 2" w:char="F050"/>
            </w:r>
          </w:p>
        </w:tc>
        <w:tc>
          <w:tcPr>
            <w:tcW w:w="612" w:type="dxa"/>
            <w:tcBorders>
              <w:bottom w:val="single" w:sz="4" w:space="0" w:color="auto"/>
            </w:tcBorders>
          </w:tcPr>
          <w:p w14:paraId="41C36C0D" w14:textId="77777777" w:rsidR="0042199F" w:rsidRPr="007B5511" w:rsidRDefault="0042199F" w:rsidP="00DF3BBD">
            <w:pPr>
              <w:rPr>
                <w:sz w:val="18"/>
                <w:szCs w:val="18"/>
              </w:rPr>
            </w:pPr>
            <w:r w:rsidRPr="00D3226A">
              <w:rPr>
                <w:sz w:val="36"/>
                <w:szCs w:val="36"/>
              </w:rPr>
              <w:sym w:font="Wingdings 2" w:char="F050"/>
            </w:r>
          </w:p>
        </w:tc>
      </w:tr>
      <w:tr w:rsidR="0042199F" w:rsidRPr="007B5511" w14:paraId="620CC72E" w14:textId="77777777" w:rsidTr="00DF3BBD">
        <w:tc>
          <w:tcPr>
            <w:tcW w:w="5195" w:type="dxa"/>
            <w:shd w:val="clear" w:color="auto" w:fill="E7E6E6" w:themeFill="background2"/>
          </w:tcPr>
          <w:p w14:paraId="20F8D6D6" w14:textId="77777777" w:rsidR="0042199F" w:rsidRPr="00845CB7" w:rsidRDefault="0042199F" w:rsidP="00DF3BBD">
            <w:pPr>
              <w:rPr>
                <w:b/>
                <w:sz w:val="18"/>
                <w:szCs w:val="18"/>
              </w:rPr>
            </w:pPr>
            <w:r w:rsidRPr="00845CB7">
              <w:rPr>
                <w:b/>
                <w:sz w:val="18"/>
                <w:szCs w:val="18"/>
              </w:rPr>
              <w:t>Use of LPN Title</w:t>
            </w:r>
          </w:p>
        </w:tc>
        <w:tc>
          <w:tcPr>
            <w:tcW w:w="612" w:type="dxa"/>
            <w:shd w:val="clear" w:color="auto" w:fill="E7E6E6" w:themeFill="background2"/>
          </w:tcPr>
          <w:p w14:paraId="0556A05F" w14:textId="77777777" w:rsidR="0042199F" w:rsidRPr="007B5511" w:rsidRDefault="0042199F" w:rsidP="00DF3BBD">
            <w:pPr>
              <w:rPr>
                <w:sz w:val="18"/>
                <w:szCs w:val="18"/>
              </w:rPr>
            </w:pPr>
          </w:p>
        </w:tc>
        <w:tc>
          <w:tcPr>
            <w:tcW w:w="567" w:type="dxa"/>
            <w:shd w:val="clear" w:color="auto" w:fill="E7E6E6" w:themeFill="background2"/>
          </w:tcPr>
          <w:p w14:paraId="67530635" w14:textId="77777777" w:rsidR="0042199F" w:rsidRPr="007B5511" w:rsidRDefault="0042199F" w:rsidP="00DF3BBD">
            <w:pPr>
              <w:rPr>
                <w:sz w:val="18"/>
                <w:szCs w:val="18"/>
              </w:rPr>
            </w:pPr>
          </w:p>
        </w:tc>
        <w:tc>
          <w:tcPr>
            <w:tcW w:w="659" w:type="dxa"/>
            <w:shd w:val="clear" w:color="auto" w:fill="E7E6E6" w:themeFill="background2"/>
          </w:tcPr>
          <w:p w14:paraId="77220F75" w14:textId="77777777" w:rsidR="0042199F" w:rsidRPr="007B5511" w:rsidRDefault="0042199F" w:rsidP="00DF3BBD">
            <w:pPr>
              <w:rPr>
                <w:sz w:val="18"/>
                <w:szCs w:val="18"/>
              </w:rPr>
            </w:pPr>
          </w:p>
        </w:tc>
        <w:tc>
          <w:tcPr>
            <w:tcW w:w="617" w:type="dxa"/>
            <w:shd w:val="clear" w:color="auto" w:fill="E7E6E6" w:themeFill="background2"/>
          </w:tcPr>
          <w:p w14:paraId="70B7E8BF" w14:textId="77777777" w:rsidR="0042199F" w:rsidRPr="007B5511" w:rsidRDefault="0042199F" w:rsidP="00DF3BBD">
            <w:pPr>
              <w:rPr>
                <w:sz w:val="18"/>
                <w:szCs w:val="18"/>
              </w:rPr>
            </w:pPr>
          </w:p>
        </w:tc>
        <w:tc>
          <w:tcPr>
            <w:tcW w:w="567" w:type="dxa"/>
            <w:shd w:val="clear" w:color="auto" w:fill="E7E6E6" w:themeFill="background2"/>
          </w:tcPr>
          <w:p w14:paraId="5A68E14B" w14:textId="77777777" w:rsidR="0042199F" w:rsidRPr="007B5511" w:rsidRDefault="0042199F" w:rsidP="00DF3BBD">
            <w:pPr>
              <w:rPr>
                <w:sz w:val="18"/>
                <w:szCs w:val="18"/>
              </w:rPr>
            </w:pPr>
          </w:p>
        </w:tc>
        <w:tc>
          <w:tcPr>
            <w:tcW w:w="652" w:type="dxa"/>
            <w:shd w:val="clear" w:color="auto" w:fill="E7E6E6" w:themeFill="background2"/>
          </w:tcPr>
          <w:p w14:paraId="0497E878" w14:textId="77777777" w:rsidR="0042199F" w:rsidRPr="007B5511" w:rsidRDefault="0042199F" w:rsidP="00DF3BBD">
            <w:pPr>
              <w:rPr>
                <w:sz w:val="18"/>
                <w:szCs w:val="18"/>
              </w:rPr>
            </w:pPr>
          </w:p>
        </w:tc>
        <w:tc>
          <w:tcPr>
            <w:tcW w:w="612" w:type="dxa"/>
            <w:shd w:val="clear" w:color="auto" w:fill="E7E6E6" w:themeFill="background2"/>
          </w:tcPr>
          <w:p w14:paraId="52BDFE7D" w14:textId="77777777" w:rsidR="0042199F" w:rsidRPr="007B5511" w:rsidRDefault="0042199F" w:rsidP="00DF3BBD">
            <w:pPr>
              <w:rPr>
                <w:sz w:val="18"/>
                <w:szCs w:val="18"/>
              </w:rPr>
            </w:pPr>
          </w:p>
        </w:tc>
        <w:tc>
          <w:tcPr>
            <w:tcW w:w="612" w:type="dxa"/>
            <w:shd w:val="clear" w:color="auto" w:fill="E7E6E6" w:themeFill="background2"/>
          </w:tcPr>
          <w:p w14:paraId="5DD8D268" w14:textId="77777777" w:rsidR="0042199F" w:rsidRPr="007B5511" w:rsidRDefault="0042199F" w:rsidP="00DF3BBD">
            <w:pPr>
              <w:rPr>
                <w:sz w:val="18"/>
                <w:szCs w:val="18"/>
              </w:rPr>
            </w:pPr>
          </w:p>
        </w:tc>
      </w:tr>
      <w:tr w:rsidR="0042199F" w:rsidRPr="007B5511" w14:paraId="3EC3482A" w14:textId="77777777" w:rsidTr="00DF3BBD">
        <w:tc>
          <w:tcPr>
            <w:tcW w:w="5195" w:type="dxa"/>
            <w:shd w:val="clear" w:color="auto" w:fill="E7E6E6" w:themeFill="background2"/>
          </w:tcPr>
          <w:p w14:paraId="1F422307" w14:textId="77777777" w:rsidR="0042199F" w:rsidRPr="00845CB7" w:rsidRDefault="0042199F" w:rsidP="00DF3BBD">
            <w:pPr>
              <w:rPr>
                <w:b/>
                <w:sz w:val="18"/>
                <w:szCs w:val="18"/>
              </w:rPr>
            </w:pPr>
            <w:r w:rsidRPr="008B653B">
              <w:rPr>
                <w:sz w:val="18"/>
                <w:szCs w:val="18"/>
              </w:rPr>
              <w:t xml:space="preserve">Use of LPN Title </w:t>
            </w:r>
            <w:r w:rsidRPr="00E610DA">
              <w:rPr>
                <w:sz w:val="18"/>
                <w:szCs w:val="18"/>
              </w:rPr>
              <w:t>Practice Standard principles include</w:t>
            </w:r>
            <w:r>
              <w:rPr>
                <w:sz w:val="18"/>
                <w:szCs w:val="18"/>
              </w:rPr>
              <w:t>:</w:t>
            </w:r>
          </w:p>
        </w:tc>
        <w:tc>
          <w:tcPr>
            <w:tcW w:w="612" w:type="dxa"/>
            <w:shd w:val="clear" w:color="auto" w:fill="E7E6E6" w:themeFill="background2"/>
          </w:tcPr>
          <w:p w14:paraId="47468BEC" w14:textId="77777777" w:rsidR="0042199F" w:rsidRPr="007B5511" w:rsidRDefault="0042199F" w:rsidP="00DF3BBD">
            <w:pPr>
              <w:rPr>
                <w:sz w:val="18"/>
                <w:szCs w:val="18"/>
              </w:rPr>
            </w:pPr>
          </w:p>
        </w:tc>
        <w:tc>
          <w:tcPr>
            <w:tcW w:w="567" w:type="dxa"/>
            <w:shd w:val="clear" w:color="auto" w:fill="E7E6E6" w:themeFill="background2"/>
          </w:tcPr>
          <w:p w14:paraId="7872C867" w14:textId="77777777" w:rsidR="0042199F" w:rsidRPr="007B5511" w:rsidRDefault="0042199F" w:rsidP="00DF3BBD">
            <w:pPr>
              <w:rPr>
                <w:sz w:val="18"/>
                <w:szCs w:val="18"/>
              </w:rPr>
            </w:pPr>
          </w:p>
        </w:tc>
        <w:tc>
          <w:tcPr>
            <w:tcW w:w="659" w:type="dxa"/>
            <w:shd w:val="clear" w:color="auto" w:fill="E7E6E6" w:themeFill="background2"/>
          </w:tcPr>
          <w:p w14:paraId="667F184B" w14:textId="77777777" w:rsidR="0042199F" w:rsidRPr="007B5511" w:rsidRDefault="0042199F" w:rsidP="00DF3BBD">
            <w:pPr>
              <w:rPr>
                <w:sz w:val="18"/>
                <w:szCs w:val="18"/>
              </w:rPr>
            </w:pPr>
          </w:p>
        </w:tc>
        <w:tc>
          <w:tcPr>
            <w:tcW w:w="617" w:type="dxa"/>
            <w:shd w:val="clear" w:color="auto" w:fill="E7E6E6" w:themeFill="background2"/>
          </w:tcPr>
          <w:p w14:paraId="34D3DF45" w14:textId="77777777" w:rsidR="0042199F" w:rsidRPr="007B5511" w:rsidRDefault="0042199F" w:rsidP="00DF3BBD">
            <w:pPr>
              <w:rPr>
                <w:sz w:val="18"/>
                <w:szCs w:val="18"/>
              </w:rPr>
            </w:pPr>
          </w:p>
        </w:tc>
        <w:tc>
          <w:tcPr>
            <w:tcW w:w="567" w:type="dxa"/>
            <w:shd w:val="clear" w:color="auto" w:fill="E7E6E6" w:themeFill="background2"/>
          </w:tcPr>
          <w:p w14:paraId="3F2934BB" w14:textId="77777777" w:rsidR="0042199F" w:rsidRPr="007B5511" w:rsidRDefault="0042199F" w:rsidP="00DF3BBD">
            <w:pPr>
              <w:rPr>
                <w:sz w:val="18"/>
                <w:szCs w:val="18"/>
              </w:rPr>
            </w:pPr>
          </w:p>
        </w:tc>
        <w:tc>
          <w:tcPr>
            <w:tcW w:w="652" w:type="dxa"/>
            <w:shd w:val="clear" w:color="auto" w:fill="E7E6E6" w:themeFill="background2"/>
          </w:tcPr>
          <w:p w14:paraId="2AD8BB88" w14:textId="77777777" w:rsidR="0042199F" w:rsidRPr="007B5511" w:rsidRDefault="0042199F" w:rsidP="00DF3BBD">
            <w:pPr>
              <w:rPr>
                <w:sz w:val="18"/>
                <w:szCs w:val="18"/>
              </w:rPr>
            </w:pPr>
          </w:p>
        </w:tc>
        <w:tc>
          <w:tcPr>
            <w:tcW w:w="612" w:type="dxa"/>
            <w:shd w:val="clear" w:color="auto" w:fill="E7E6E6" w:themeFill="background2"/>
          </w:tcPr>
          <w:p w14:paraId="579F22D4" w14:textId="77777777" w:rsidR="0042199F" w:rsidRPr="007B5511" w:rsidRDefault="0042199F" w:rsidP="00DF3BBD">
            <w:pPr>
              <w:rPr>
                <w:sz w:val="18"/>
                <w:szCs w:val="18"/>
              </w:rPr>
            </w:pPr>
          </w:p>
        </w:tc>
        <w:tc>
          <w:tcPr>
            <w:tcW w:w="612" w:type="dxa"/>
            <w:shd w:val="clear" w:color="auto" w:fill="E7E6E6" w:themeFill="background2"/>
          </w:tcPr>
          <w:p w14:paraId="0F07F15D" w14:textId="77777777" w:rsidR="0042199F" w:rsidRPr="007B5511" w:rsidRDefault="0042199F" w:rsidP="00DF3BBD">
            <w:pPr>
              <w:rPr>
                <w:sz w:val="18"/>
                <w:szCs w:val="18"/>
              </w:rPr>
            </w:pPr>
          </w:p>
        </w:tc>
      </w:tr>
      <w:tr w:rsidR="0042199F" w:rsidRPr="007B5511" w14:paraId="425A586E" w14:textId="77777777" w:rsidTr="00DF3BBD">
        <w:tc>
          <w:tcPr>
            <w:tcW w:w="5195" w:type="dxa"/>
          </w:tcPr>
          <w:p w14:paraId="64B442C1" w14:textId="77777777" w:rsidR="0042199F" w:rsidRPr="00814562" w:rsidRDefault="0042199F" w:rsidP="0091209D">
            <w:pPr>
              <w:pStyle w:val="ListParagraph"/>
              <w:numPr>
                <w:ilvl w:val="0"/>
                <w:numId w:val="175"/>
              </w:numPr>
              <w:rPr>
                <w:sz w:val="18"/>
                <w:szCs w:val="18"/>
              </w:rPr>
            </w:pPr>
            <w:r w:rsidRPr="002D13B9">
              <w:rPr>
                <w:rFonts w:ascii="Calibri" w:hAnsi="Calibri" w:cs="Times New Roman"/>
                <w:color w:val="000000"/>
                <w:sz w:val="18"/>
                <w:szCs w:val="18"/>
              </w:rPr>
              <w:t xml:space="preserve">LPNs use their protected title in ways that comply with the </w:t>
            </w:r>
            <w:r w:rsidRPr="00A6676D">
              <w:rPr>
                <w:rFonts w:ascii="Calibri" w:hAnsi="Calibri" w:cs="Times New Roman"/>
                <w:iCs/>
                <w:sz w:val="18"/>
                <w:szCs w:val="18"/>
              </w:rPr>
              <w:t>Health Professions Act</w:t>
            </w:r>
            <w:r w:rsidRPr="00A6676D">
              <w:rPr>
                <w:rFonts w:ascii="Calibri" w:hAnsi="Calibri" w:cs="Times New Roman"/>
                <w:sz w:val="18"/>
                <w:szCs w:val="18"/>
              </w:rPr>
              <w:t>, the Nurses (Licensed Practical) Regulation, CLPNBC Bylaws and CLPNBC Standards of Practice.</w:t>
            </w:r>
          </w:p>
        </w:tc>
        <w:tc>
          <w:tcPr>
            <w:tcW w:w="612" w:type="dxa"/>
          </w:tcPr>
          <w:p w14:paraId="7271DB99" w14:textId="77777777" w:rsidR="0042199F" w:rsidRPr="007B5511" w:rsidRDefault="005B195A" w:rsidP="00DF3BBD">
            <w:pPr>
              <w:rPr>
                <w:sz w:val="18"/>
                <w:szCs w:val="18"/>
              </w:rPr>
            </w:pPr>
            <w:r w:rsidRPr="00E175C3">
              <w:rPr>
                <w:sz w:val="36"/>
                <w:szCs w:val="36"/>
              </w:rPr>
              <w:sym w:font="Wingdings 2" w:char="F050"/>
            </w:r>
          </w:p>
        </w:tc>
        <w:tc>
          <w:tcPr>
            <w:tcW w:w="567" w:type="dxa"/>
          </w:tcPr>
          <w:p w14:paraId="15027598" w14:textId="77777777" w:rsidR="0042199F" w:rsidRPr="007B5511" w:rsidRDefault="0042199F" w:rsidP="00DF3BBD">
            <w:pPr>
              <w:rPr>
                <w:sz w:val="18"/>
                <w:szCs w:val="18"/>
              </w:rPr>
            </w:pPr>
          </w:p>
        </w:tc>
        <w:tc>
          <w:tcPr>
            <w:tcW w:w="659" w:type="dxa"/>
          </w:tcPr>
          <w:p w14:paraId="1A66092F" w14:textId="77777777" w:rsidR="0042199F" w:rsidRPr="007B5511" w:rsidRDefault="0042199F" w:rsidP="00DF3BBD">
            <w:pPr>
              <w:rPr>
                <w:sz w:val="18"/>
                <w:szCs w:val="18"/>
              </w:rPr>
            </w:pPr>
          </w:p>
        </w:tc>
        <w:tc>
          <w:tcPr>
            <w:tcW w:w="617" w:type="dxa"/>
          </w:tcPr>
          <w:p w14:paraId="577B160E" w14:textId="77777777" w:rsidR="0042199F" w:rsidRPr="007B5511" w:rsidRDefault="0042199F" w:rsidP="00DF3BBD">
            <w:pPr>
              <w:rPr>
                <w:sz w:val="18"/>
                <w:szCs w:val="18"/>
              </w:rPr>
            </w:pPr>
          </w:p>
        </w:tc>
        <w:tc>
          <w:tcPr>
            <w:tcW w:w="567" w:type="dxa"/>
          </w:tcPr>
          <w:p w14:paraId="280A09F4" w14:textId="77777777" w:rsidR="0042199F" w:rsidRPr="007B5511" w:rsidRDefault="0042199F" w:rsidP="00DF3BBD">
            <w:pPr>
              <w:rPr>
                <w:sz w:val="18"/>
                <w:szCs w:val="18"/>
              </w:rPr>
            </w:pPr>
          </w:p>
        </w:tc>
        <w:tc>
          <w:tcPr>
            <w:tcW w:w="652" w:type="dxa"/>
          </w:tcPr>
          <w:p w14:paraId="242C9A94" w14:textId="77777777" w:rsidR="0042199F" w:rsidRPr="007B5511" w:rsidRDefault="0042199F" w:rsidP="00DF3BBD">
            <w:pPr>
              <w:rPr>
                <w:sz w:val="18"/>
                <w:szCs w:val="18"/>
              </w:rPr>
            </w:pPr>
          </w:p>
        </w:tc>
        <w:tc>
          <w:tcPr>
            <w:tcW w:w="612" w:type="dxa"/>
          </w:tcPr>
          <w:p w14:paraId="5E32D770" w14:textId="77777777" w:rsidR="0042199F" w:rsidRPr="007B5511" w:rsidRDefault="0042199F" w:rsidP="00DF3BBD">
            <w:pPr>
              <w:rPr>
                <w:sz w:val="18"/>
                <w:szCs w:val="18"/>
              </w:rPr>
            </w:pPr>
            <w:r w:rsidRPr="005644D2">
              <w:rPr>
                <w:sz w:val="36"/>
                <w:szCs w:val="36"/>
              </w:rPr>
              <w:sym w:font="Wingdings 2" w:char="F050"/>
            </w:r>
          </w:p>
        </w:tc>
        <w:tc>
          <w:tcPr>
            <w:tcW w:w="612" w:type="dxa"/>
          </w:tcPr>
          <w:p w14:paraId="5F7FBBF4" w14:textId="77777777" w:rsidR="0042199F" w:rsidRPr="007B5511" w:rsidRDefault="0042199F" w:rsidP="00DF3BBD">
            <w:pPr>
              <w:rPr>
                <w:sz w:val="18"/>
                <w:szCs w:val="18"/>
              </w:rPr>
            </w:pPr>
            <w:r w:rsidRPr="005644D2">
              <w:rPr>
                <w:sz w:val="36"/>
                <w:szCs w:val="36"/>
              </w:rPr>
              <w:sym w:font="Wingdings 2" w:char="F050"/>
            </w:r>
          </w:p>
        </w:tc>
      </w:tr>
      <w:tr w:rsidR="0042199F" w:rsidRPr="007B5511" w14:paraId="3FDAF834" w14:textId="77777777" w:rsidTr="00DF3BBD">
        <w:tc>
          <w:tcPr>
            <w:tcW w:w="5195" w:type="dxa"/>
          </w:tcPr>
          <w:p w14:paraId="1EFF572B" w14:textId="56C9F921" w:rsidR="0042199F" w:rsidRPr="002D13B9" w:rsidRDefault="0042199F" w:rsidP="0091209D">
            <w:pPr>
              <w:pStyle w:val="ListParagraph"/>
              <w:numPr>
                <w:ilvl w:val="0"/>
                <w:numId w:val="175"/>
              </w:numPr>
              <w:rPr>
                <w:rFonts w:ascii="Calibri" w:hAnsi="Calibri" w:cs="Times New Roman"/>
                <w:color w:val="000000"/>
                <w:sz w:val="18"/>
                <w:szCs w:val="18"/>
              </w:rPr>
            </w:pPr>
            <w:r w:rsidRPr="00D47E59">
              <w:rPr>
                <w:rFonts w:ascii="Calibri" w:hAnsi="Calibri" w:cs="Times New Roman"/>
                <w:color w:val="000000"/>
                <w:sz w:val="18"/>
                <w:szCs w:val="18"/>
              </w:rPr>
              <w:t>Registrants who are authorized to practise nursing use the abbreviation “LPN</w:t>
            </w:r>
            <w:r w:rsidR="00C05A5C">
              <w:rPr>
                <w:rFonts w:ascii="Calibri" w:hAnsi="Calibri" w:cs="Times New Roman"/>
                <w:color w:val="000000"/>
                <w:sz w:val="18"/>
                <w:szCs w:val="18"/>
              </w:rPr>
              <w:t>,</w:t>
            </w:r>
            <w:r w:rsidRPr="00D47E59">
              <w:rPr>
                <w:rFonts w:ascii="Calibri" w:hAnsi="Calibri" w:cs="Times New Roman"/>
                <w:color w:val="000000"/>
                <w:sz w:val="18"/>
                <w:szCs w:val="18"/>
              </w:rPr>
              <w:t>” “LPN (L)</w:t>
            </w:r>
            <w:r w:rsidR="00C05A5C">
              <w:rPr>
                <w:rFonts w:ascii="Calibri" w:hAnsi="Calibri" w:cs="Times New Roman"/>
                <w:color w:val="000000"/>
                <w:sz w:val="18"/>
                <w:szCs w:val="18"/>
              </w:rPr>
              <w:t>,</w:t>
            </w:r>
            <w:r w:rsidRPr="00D47E59">
              <w:rPr>
                <w:rFonts w:ascii="Calibri" w:hAnsi="Calibri" w:cs="Times New Roman"/>
                <w:color w:val="000000"/>
                <w:sz w:val="18"/>
                <w:szCs w:val="18"/>
              </w:rPr>
              <w:t>” “LPN (I)” or “LPN (T)” when they document nursing care or provide nursing services.</w:t>
            </w:r>
          </w:p>
        </w:tc>
        <w:tc>
          <w:tcPr>
            <w:tcW w:w="612" w:type="dxa"/>
          </w:tcPr>
          <w:p w14:paraId="44BFD2FB" w14:textId="77777777" w:rsidR="0042199F" w:rsidRPr="007B5511" w:rsidRDefault="005B195A" w:rsidP="00DF3BBD">
            <w:pPr>
              <w:rPr>
                <w:sz w:val="18"/>
                <w:szCs w:val="18"/>
              </w:rPr>
            </w:pPr>
            <w:r w:rsidRPr="00E175C3">
              <w:rPr>
                <w:sz w:val="36"/>
                <w:szCs w:val="36"/>
              </w:rPr>
              <w:sym w:font="Wingdings 2" w:char="F050"/>
            </w:r>
          </w:p>
        </w:tc>
        <w:tc>
          <w:tcPr>
            <w:tcW w:w="567" w:type="dxa"/>
          </w:tcPr>
          <w:p w14:paraId="0E0DB02B" w14:textId="77777777" w:rsidR="0042199F" w:rsidRPr="007B5511" w:rsidRDefault="0042199F" w:rsidP="00DF3BBD">
            <w:pPr>
              <w:rPr>
                <w:sz w:val="18"/>
                <w:szCs w:val="18"/>
              </w:rPr>
            </w:pPr>
          </w:p>
        </w:tc>
        <w:tc>
          <w:tcPr>
            <w:tcW w:w="659" w:type="dxa"/>
          </w:tcPr>
          <w:p w14:paraId="3E2C11F3" w14:textId="77777777" w:rsidR="0042199F" w:rsidRPr="007B5511" w:rsidRDefault="0042199F" w:rsidP="00DF3BBD">
            <w:pPr>
              <w:rPr>
                <w:sz w:val="18"/>
                <w:szCs w:val="18"/>
              </w:rPr>
            </w:pPr>
          </w:p>
        </w:tc>
        <w:tc>
          <w:tcPr>
            <w:tcW w:w="617" w:type="dxa"/>
          </w:tcPr>
          <w:p w14:paraId="3BB97730" w14:textId="77777777" w:rsidR="0042199F" w:rsidRPr="007B5511" w:rsidRDefault="0042199F" w:rsidP="00DF3BBD">
            <w:pPr>
              <w:rPr>
                <w:sz w:val="18"/>
                <w:szCs w:val="18"/>
              </w:rPr>
            </w:pPr>
          </w:p>
        </w:tc>
        <w:tc>
          <w:tcPr>
            <w:tcW w:w="567" w:type="dxa"/>
          </w:tcPr>
          <w:p w14:paraId="551E3318" w14:textId="77777777" w:rsidR="0042199F" w:rsidRPr="007B5511" w:rsidRDefault="0042199F" w:rsidP="00DF3BBD">
            <w:pPr>
              <w:rPr>
                <w:sz w:val="18"/>
                <w:szCs w:val="18"/>
              </w:rPr>
            </w:pPr>
          </w:p>
        </w:tc>
        <w:tc>
          <w:tcPr>
            <w:tcW w:w="652" w:type="dxa"/>
          </w:tcPr>
          <w:p w14:paraId="029B0494" w14:textId="77777777" w:rsidR="0042199F" w:rsidRPr="007B5511" w:rsidRDefault="0042199F" w:rsidP="00DF3BBD">
            <w:pPr>
              <w:rPr>
                <w:sz w:val="18"/>
                <w:szCs w:val="18"/>
              </w:rPr>
            </w:pPr>
          </w:p>
        </w:tc>
        <w:tc>
          <w:tcPr>
            <w:tcW w:w="612" w:type="dxa"/>
          </w:tcPr>
          <w:p w14:paraId="100B419D" w14:textId="77777777" w:rsidR="0042199F" w:rsidRPr="007B5511" w:rsidRDefault="0042199F" w:rsidP="00DF3BBD">
            <w:pPr>
              <w:rPr>
                <w:sz w:val="18"/>
                <w:szCs w:val="18"/>
              </w:rPr>
            </w:pPr>
            <w:r w:rsidRPr="005644D2">
              <w:rPr>
                <w:sz w:val="36"/>
                <w:szCs w:val="36"/>
              </w:rPr>
              <w:sym w:font="Wingdings 2" w:char="F050"/>
            </w:r>
          </w:p>
        </w:tc>
        <w:tc>
          <w:tcPr>
            <w:tcW w:w="612" w:type="dxa"/>
          </w:tcPr>
          <w:p w14:paraId="1AE0DF15" w14:textId="77777777" w:rsidR="0042199F" w:rsidRPr="007B5511" w:rsidRDefault="0042199F" w:rsidP="00DF3BBD">
            <w:pPr>
              <w:rPr>
                <w:sz w:val="18"/>
                <w:szCs w:val="18"/>
              </w:rPr>
            </w:pPr>
            <w:r w:rsidRPr="005644D2">
              <w:rPr>
                <w:sz w:val="36"/>
                <w:szCs w:val="36"/>
              </w:rPr>
              <w:sym w:font="Wingdings 2" w:char="F050"/>
            </w:r>
          </w:p>
        </w:tc>
      </w:tr>
      <w:tr w:rsidR="0042199F" w:rsidRPr="007B5511" w14:paraId="359A53F5" w14:textId="77777777" w:rsidTr="00DF3BBD">
        <w:tc>
          <w:tcPr>
            <w:tcW w:w="5195" w:type="dxa"/>
            <w:tcBorders>
              <w:bottom w:val="single" w:sz="4" w:space="0" w:color="auto"/>
            </w:tcBorders>
          </w:tcPr>
          <w:p w14:paraId="4E70B8FC" w14:textId="1D674028" w:rsidR="0042199F" w:rsidRPr="002D13B9" w:rsidRDefault="0042199F" w:rsidP="00C05A5C">
            <w:pPr>
              <w:pStyle w:val="ListParagraph"/>
              <w:numPr>
                <w:ilvl w:val="0"/>
                <w:numId w:val="175"/>
              </w:numPr>
              <w:rPr>
                <w:rFonts w:ascii="Calibri" w:hAnsi="Calibri" w:cs="Times New Roman"/>
                <w:color w:val="000000"/>
                <w:sz w:val="18"/>
                <w:szCs w:val="18"/>
              </w:rPr>
            </w:pPr>
            <w:r w:rsidRPr="00C87025">
              <w:rPr>
                <w:rFonts w:ascii="Calibri" w:hAnsi="Calibri" w:cs="Times New Roman"/>
                <w:color w:val="000000"/>
                <w:sz w:val="18"/>
                <w:szCs w:val="18"/>
              </w:rPr>
              <w:t>No one other than a CLPNBC registrant may use the protected titles or call himself</w:t>
            </w:r>
            <w:r w:rsidR="00C05A5C">
              <w:rPr>
                <w:rFonts w:ascii="Calibri" w:hAnsi="Calibri" w:cs="Times New Roman"/>
                <w:color w:val="000000"/>
                <w:sz w:val="18"/>
                <w:szCs w:val="18"/>
              </w:rPr>
              <w:t xml:space="preserve"> or </w:t>
            </w:r>
            <w:r w:rsidRPr="00C87025">
              <w:rPr>
                <w:rFonts w:ascii="Calibri" w:hAnsi="Calibri" w:cs="Times New Roman"/>
                <w:color w:val="000000"/>
                <w:sz w:val="18"/>
                <w:szCs w:val="18"/>
              </w:rPr>
              <w:t>herself an LPN.</w:t>
            </w:r>
          </w:p>
        </w:tc>
        <w:tc>
          <w:tcPr>
            <w:tcW w:w="612" w:type="dxa"/>
            <w:tcBorders>
              <w:bottom w:val="single" w:sz="4" w:space="0" w:color="auto"/>
            </w:tcBorders>
          </w:tcPr>
          <w:p w14:paraId="55756A12"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14731C2B" w14:textId="77777777" w:rsidR="0042199F" w:rsidRPr="007B5511" w:rsidRDefault="0042199F" w:rsidP="00DF3BBD">
            <w:pPr>
              <w:rPr>
                <w:sz w:val="18"/>
                <w:szCs w:val="18"/>
              </w:rPr>
            </w:pPr>
          </w:p>
        </w:tc>
        <w:tc>
          <w:tcPr>
            <w:tcW w:w="659" w:type="dxa"/>
            <w:tcBorders>
              <w:bottom w:val="single" w:sz="4" w:space="0" w:color="auto"/>
            </w:tcBorders>
          </w:tcPr>
          <w:p w14:paraId="1F0C591E" w14:textId="77777777" w:rsidR="0042199F" w:rsidRPr="007B5511" w:rsidRDefault="0042199F" w:rsidP="00DF3BBD">
            <w:pPr>
              <w:rPr>
                <w:sz w:val="18"/>
                <w:szCs w:val="18"/>
              </w:rPr>
            </w:pPr>
          </w:p>
        </w:tc>
        <w:tc>
          <w:tcPr>
            <w:tcW w:w="617" w:type="dxa"/>
            <w:tcBorders>
              <w:bottom w:val="single" w:sz="4" w:space="0" w:color="auto"/>
            </w:tcBorders>
          </w:tcPr>
          <w:p w14:paraId="37C38FEB" w14:textId="77777777" w:rsidR="0042199F" w:rsidRPr="007B5511" w:rsidRDefault="0042199F" w:rsidP="00DF3BBD">
            <w:pPr>
              <w:rPr>
                <w:sz w:val="18"/>
                <w:szCs w:val="18"/>
              </w:rPr>
            </w:pPr>
          </w:p>
        </w:tc>
        <w:tc>
          <w:tcPr>
            <w:tcW w:w="567" w:type="dxa"/>
            <w:tcBorders>
              <w:bottom w:val="single" w:sz="4" w:space="0" w:color="auto"/>
            </w:tcBorders>
          </w:tcPr>
          <w:p w14:paraId="6474F0CD" w14:textId="77777777" w:rsidR="0042199F" w:rsidRPr="007B5511" w:rsidRDefault="0042199F" w:rsidP="00DF3BBD">
            <w:pPr>
              <w:rPr>
                <w:sz w:val="18"/>
                <w:szCs w:val="18"/>
              </w:rPr>
            </w:pPr>
          </w:p>
        </w:tc>
        <w:tc>
          <w:tcPr>
            <w:tcW w:w="652" w:type="dxa"/>
            <w:tcBorders>
              <w:bottom w:val="single" w:sz="4" w:space="0" w:color="auto"/>
            </w:tcBorders>
          </w:tcPr>
          <w:p w14:paraId="7546DEC8" w14:textId="77777777" w:rsidR="0042199F" w:rsidRPr="007B5511" w:rsidRDefault="0042199F" w:rsidP="00DF3BBD">
            <w:pPr>
              <w:rPr>
                <w:sz w:val="18"/>
                <w:szCs w:val="18"/>
              </w:rPr>
            </w:pPr>
          </w:p>
        </w:tc>
        <w:tc>
          <w:tcPr>
            <w:tcW w:w="612" w:type="dxa"/>
            <w:tcBorders>
              <w:bottom w:val="single" w:sz="4" w:space="0" w:color="auto"/>
            </w:tcBorders>
          </w:tcPr>
          <w:p w14:paraId="3ADD9797" w14:textId="77777777" w:rsidR="0042199F" w:rsidRPr="007B5511" w:rsidRDefault="0042199F" w:rsidP="00DF3BBD">
            <w:pPr>
              <w:rPr>
                <w:sz w:val="18"/>
                <w:szCs w:val="18"/>
              </w:rPr>
            </w:pPr>
            <w:r w:rsidRPr="005644D2">
              <w:rPr>
                <w:sz w:val="36"/>
                <w:szCs w:val="36"/>
              </w:rPr>
              <w:sym w:font="Wingdings 2" w:char="F050"/>
            </w:r>
          </w:p>
        </w:tc>
        <w:tc>
          <w:tcPr>
            <w:tcW w:w="612" w:type="dxa"/>
            <w:tcBorders>
              <w:bottom w:val="single" w:sz="4" w:space="0" w:color="auto"/>
            </w:tcBorders>
          </w:tcPr>
          <w:p w14:paraId="620D5C49" w14:textId="77777777" w:rsidR="0042199F" w:rsidRPr="007B5511" w:rsidRDefault="0042199F" w:rsidP="00DF3BBD">
            <w:pPr>
              <w:rPr>
                <w:sz w:val="18"/>
                <w:szCs w:val="18"/>
              </w:rPr>
            </w:pPr>
            <w:r w:rsidRPr="005644D2">
              <w:rPr>
                <w:sz w:val="36"/>
                <w:szCs w:val="36"/>
              </w:rPr>
              <w:sym w:font="Wingdings 2" w:char="F050"/>
            </w:r>
          </w:p>
        </w:tc>
      </w:tr>
      <w:tr w:rsidR="0042199F" w:rsidRPr="007B5511" w14:paraId="41573FFF" w14:textId="77777777" w:rsidTr="00DF3BBD">
        <w:tc>
          <w:tcPr>
            <w:tcW w:w="5195" w:type="dxa"/>
          </w:tcPr>
          <w:p w14:paraId="7C93A602" w14:textId="77777777" w:rsidR="0042199F" w:rsidRPr="002D13B9" w:rsidRDefault="0042199F" w:rsidP="0091209D">
            <w:pPr>
              <w:pStyle w:val="ListParagraph"/>
              <w:numPr>
                <w:ilvl w:val="0"/>
                <w:numId w:val="175"/>
              </w:numPr>
              <w:rPr>
                <w:rFonts w:ascii="Calibri" w:hAnsi="Calibri" w:cs="Times New Roman"/>
                <w:color w:val="000000"/>
                <w:sz w:val="18"/>
                <w:szCs w:val="18"/>
              </w:rPr>
            </w:pPr>
            <w:r w:rsidRPr="00D37A1F">
              <w:rPr>
                <w:rFonts w:ascii="Calibri" w:hAnsi="Calibri" w:cs="Times New Roman"/>
                <w:color w:val="000000"/>
                <w:sz w:val="18"/>
                <w:szCs w:val="18"/>
              </w:rPr>
              <w:t>Registrants who are working outside the scope of an LPN cannot use any of the protected titles.</w:t>
            </w:r>
          </w:p>
        </w:tc>
        <w:tc>
          <w:tcPr>
            <w:tcW w:w="612" w:type="dxa"/>
          </w:tcPr>
          <w:p w14:paraId="475489EC" w14:textId="77777777" w:rsidR="0042199F" w:rsidRPr="007B5511" w:rsidRDefault="005B195A" w:rsidP="00DF3BBD">
            <w:pPr>
              <w:rPr>
                <w:sz w:val="18"/>
                <w:szCs w:val="18"/>
              </w:rPr>
            </w:pPr>
            <w:r w:rsidRPr="00E175C3">
              <w:rPr>
                <w:sz w:val="36"/>
                <w:szCs w:val="36"/>
              </w:rPr>
              <w:sym w:font="Wingdings 2" w:char="F050"/>
            </w:r>
          </w:p>
        </w:tc>
        <w:tc>
          <w:tcPr>
            <w:tcW w:w="567" w:type="dxa"/>
          </w:tcPr>
          <w:p w14:paraId="113BEB7E" w14:textId="77777777" w:rsidR="0042199F" w:rsidRPr="007B5511" w:rsidRDefault="0042199F" w:rsidP="00DF3BBD">
            <w:pPr>
              <w:rPr>
                <w:sz w:val="18"/>
                <w:szCs w:val="18"/>
              </w:rPr>
            </w:pPr>
          </w:p>
        </w:tc>
        <w:tc>
          <w:tcPr>
            <w:tcW w:w="659" w:type="dxa"/>
          </w:tcPr>
          <w:p w14:paraId="42C60290" w14:textId="77777777" w:rsidR="0042199F" w:rsidRPr="007B5511" w:rsidRDefault="0042199F" w:rsidP="00DF3BBD">
            <w:pPr>
              <w:rPr>
                <w:sz w:val="18"/>
                <w:szCs w:val="18"/>
              </w:rPr>
            </w:pPr>
          </w:p>
        </w:tc>
        <w:tc>
          <w:tcPr>
            <w:tcW w:w="617" w:type="dxa"/>
          </w:tcPr>
          <w:p w14:paraId="415D1439" w14:textId="77777777" w:rsidR="0042199F" w:rsidRPr="007B5511" w:rsidRDefault="0042199F" w:rsidP="00DF3BBD">
            <w:pPr>
              <w:rPr>
                <w:sz w:val="18"/>
                <w:szCs w:val="18"/>
              </w:rPr>
            </w:pPr>
          </w:p>
        </w:tc>
        <w:tc>
          <w:tcPr>
            <w:tcW w:w="567" w:type="dxa"/>
          </w:tcPr>
          <w:p w14:paraId="2ADD943E" w14:textId="77777777" w:rsidR="0042199F" w:rsidRPr="007B5511" w:rsidRDefault="0042199F" w:rsidP="00DF3BBD">
            <w:pPr>
              <w:rPr>
                <w:sz w:val="18"/>
                <w:szCs w:val="18"/>
              </w:rPr>
            </w:pPr>
          </w:p>
        </w:tc>
        <w:tc>
          <w:tcPr>
            <w:tcW w:w="652" w:type="dxa"/>
          </w:tcPr>
          <w:p w14:paraId="118CD795" w14:textId="77777777" w:rsidR="0042199F" w:rsidRPr="007B5511" w:rsidRDefault="0042199F" w:rsidP="00DF3BBD">
            <w:pPr>
              <w:rPr>
                <w:sz w:val="18"/>
                <w:szCs w:val="18"/>
              </w:rPr>
            </w:pPr>
          </w:p>
        </w:tc>
        <w:tc>
          <w:tcPr>
            <w:tcW w:w="612" w:type="dxa"/>
          </w:tcPr>
          <w:p w14:paraId="6337266D" w14:textId="77777777" w:rsidR="0042199F" w:rsidRPr="007B5511" w:rsidRDefault="0042199F" w:rsidP="00DF3BBD">
            <w:pPr>
              <w:rPr>
                <w:sz w:val="18"/>
                <w:szCs w:val="18"/>
              </w:rPr>
            </w:pPr>
            <w:r w:rsidRPr="005644D2">
              <w:rPr>
                <w:sz w:val="36"/>
                <w:szCs w:val="36"/>
              </w:rPr>
              <w:sym w:font="Wingdings 2" w:char="F050"/>
            </w:r>
          </w:p>
        </w:tc>
        <w:tc>
          <w:tcPr>
            <w:tcW w:w="612" w:type="dxa"/>
          </w:tcPr>
          <w:p w14:paraId="55C9FF62" w14:textId="77777777" w:rsidR="0042199F" w:rsidRPr="007B5511" w:rsidRDefault="0042199F" w:rsidP="00DF3BBD">
            <w:pPr>
              <w:rPr>
                <w:sz w:val="18"/>
                <w:szCs w:val="18"/>
              </w:rPr>
            </w:pPr>
            <w:r w:rsidRPr="005644D2">
              <w:rPr>
                <w:sz w:val="36"/>
                <w:szCs w:val="36"/>
              </w:rPr>
              <w:sym w:font="Wingdings 2" w:char="F050"/>
            </w:r>
          </w:p>
        </w:tc>
      </w:tr>
      <w:tr w:rsidR="0042199F" w:rsidRPr="007B5511" w14:paraId="05A00109" w14:textId="77777777" w:rsidTr="00DF3BBD">
        <w:tc>
          <w:tcPr>
            <w:tcW w:w="5195" w:type="dxa"/>
            <w:tcBorders>
              <w:bottom w:val="single" w:sz="4" w:space="0" w:color="auto"/>
            </w:tcBorders>
          </w:tcPr>
          <w:p w14:paraId="4B3EFAF8" w14:textId="54E44DEA" w:rsidR="0042199F" w:rsidRPr="002D13B9" w:rsidRDefault="0042199F">
            <w:pPr>
              <w:pStyle w:val="ListParagraph"/>
              <w:numPr>
                <w:ilvl w:val="0"/>
                <w:numId w:val="175"/>
              </w:numPr>
              <w:rPr>
                <w:rFonts w:ascii="Calibri" w:hAnsi="Calibri" w:cs="Times New Roman"/>
                <w:color w:val="000000"/>
                <w:sz w:val="18"/>
                <w:szCs w:val="18"/>
              </w:rPr>
            </w:pPr>
            <w:r w:rsidRPr="00D37A1F">
              <w:rPr>
                <w:rFonts w:ascii="Calibri" w:hAnsi="Calibri" w:cs="Times New Roman"/>
                <w:color w:val="000000"/>
                <w:sz w:val="18"/>
                <w:szCs w:val="18"/>
              </w:rPr>
              <w:t>Registrants who hold non-practi</w:t>
            </w:r>
            <w:r w:rsidR="00C9014D">
              <w:rPr>
                <w:rFonts w:ascii="Calibri" w:hAnsi="Calibri" w:cs="Times New Roman"/>
                <w:color w:val="000000"/>
                <w:sz w:val="18"/>
                <w:szCs w:val="18"/>
              </w:rPr>
              <w:t>c</w:t>
            </w:r>
            <w:r w:rsidRPr="00D37A1F">
              <w:rPr>
                <w:rFonts w:ascii="Calibri" w:hAnsi="Calibri" w:cs="Times New Roman"/>
                <w:color w:val="000000"/>
                <w:sz w:val="18"/>
                <w:szCs w:val="18"/>
              </w:rPr>
              <w:t>ing registration may use the title “Non-practi</w:t>
            </w:r>
            <w:r w:rsidR="00C9014D">
              <w:rPr>
                <w:rFonts w:ascii="Calibri" w:hAnsi="Calibri" w:cs="Times New Roman"/>
                <w:color w:val="000000"/>
                <w:sz w:val="18"/>
                <w:szCs w:val="18"/>
              </w:rPr>
              <w:t>c</w:t>
            </w:r>
            <w:r w:rsidRPr="00D37A1F">
              <w:rPr>
                <w:rFonts w:ascii="Calibri" w:hAnsi="Calibri" w:cs="Times New Roman"/>
                <w:color w:val="000000"/>
                <w:sz w:val="18"/>
                <w:szCs w:val="18"/>
              </w:rPr>
              <w:t>ing Licensed Practical Nurse,” but they cannot practi</w:t>
            </w:r>
            <w:r w:rsidR="00C9014D">
              <w:rPr>
                <w:rFonts w:ascii="Calibri" w:hAnsi="Calibri" w:cs="Times New Roman"/>
                <w:color w:val="000000"/>
                <w:sz w:val="18"/>
                <w:szCs w:val="18"/>
              </w:rPr>
              <w:t>c</w:t>
            </w:r>
            <w:r w:rsidRPr="00D37A1F">
              <w:rPr>
                <w:rFonts w:ascii="Calibri" w:hAnsi="Calibri" w:cs="Times New Roman"/>
                <w:color w:val="000000"/>
                <w:sz w:val="18"/>
                <w:szCs w:val="18"/>
              </w:rPr>
              <w:t>e nursing, even as a volunteer.</w:t>
            </w:r>
          </w:p>
        </w:tc>
        <w:tc>
          <w:tcPr>
            <w:tcW w:w="612" w:type="dxa"/>
            <w:tcBorders>
              <w:bottom w:val="single" w:sz="4" w:space="0" w:color="auto"/>
            </w:tcBorders>
          </w:tcPr>
          <w:p w14:paraId="4A2ED40F"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018A26BC" w14:textId="77777777" w:rsidR="0042199F" w:rsidRPr="007B5511" w:rsidRDefault="0042199F" w:rsidP="00DF3BBD">
            <w:pPr>
              <w:rPr>
                <w:sz w:val="18"/>
                <w:szCs w:val="18"/>
              </w:rPr>
            </w:pPr>
          </w:p>
        </w:tc>
        <w:tc>
          <w:tcPr>
            <w:tcW w:w="659" w:type="dxa"/>
            <w:tcBorders>
              <w:bottom w:val="single" w:sz="4" w:space="0" w:color="auto"/>
            </w:tcBorders>
          </w:tcPr>
          <w:p w14:paraId="2BFCA143" w14:textId="77777777" w:rsidR="0042199F" w:rsidRPr="007B5511" w:rsidRDefault="0042199F" w:rsidP="00DF3BBD">
            <w:pPr>
              <w:rPr>
                <w:sz w:val="18"/>
                <w:szCs w:val="18"/>
              </w:rPr>
            </w:pPr>
          </w:p>
        </w:tc>
        <w:tc>
          <w:tcPr>
            <w:tcW w:w="617" w:type="dxa"/>
            <w:tcBorders>
              <w:bottom w:val="single" w:sz="4" w:space="0" w:color="auto"/>
            </w:tcBorders>
          </w:tcPr>
          <w:p w14:paraId="15C34C34" w14:textId="77777777" w:rsidR="0042199F" w:rsidRPr="007B5511" w:rsidRDefault="0042199F" w:rsidP="00DF3BBD">
            <w:pPr>
              <w:rPr>
                <w:sz w:val="18"/>
                <w:szCs w:val="18"/>
              </w:rPr>
            </w:pPr>
          </w:p>
        </w:tc>
        <w:tc>
          <w:tcPr>
            <w:tcW w:w="567" w:type="dxa"/>
            <w:tcBorders>
              <w:bottom w:val="single" w:sz="4" w:space="0" w:color="auto"/>
            </w:tcBorders>
          </w:tcPr>
          <w:p w14:paraId="004F231A" w14:textId="77777777" w:rsidR="0042199F" w:rsidRPr="007B5511" w:rsidRDefault="0042199F" w:rsidP="00DF3BBD">
            <w:pPr>
              <w:rPr>
                <w:sz w:val="18"/>
                <w:szCs w:val="18"/>
              </w:rPr>
            </w:pPr>
          </w:p>
        </w:tc>
        <w:tc>
          <w:tcPr>
            <w:tcW w:w="652" w:type="dxa"/>
            <w:tcBorders>
              <w:bottom w:val="single" w:sz="4" w:space="0" w:color="auto"/>
            </w:tcBorders>
          </w:tcPr>
          <w:p w14:paraId="77023AC0" w14:textId="77777777" w:rsidR="0042199F" w:rsidRPr="007B5511" w:rsidRDefault="0042199F" w:rsidP="00DF3BBD">
            <w:pPr>
              <w:rPr>
                <w:sz w:val="18"/>
                <w:szCs w:val="18"/>
              </w:rPr>
            </w:pPr>
          </w:p>
        </w:tc>
        <w:tc>
          <w:tcPr>
            <w:tcW w:w="612" w:type="dxa"/>
            <w:tcBorders>
              <w:bottom w:val="single" w:sz="4" w:space="0" w:color="auto"/>
            </w:tcBorders>
          </w:tcPr>
          <w:p w14:paraId="2B94D6F2" w14:textId="77777777" w:rsidR="0042199F" w:rsidRPr="007B5511" w:rsidRDefault="0042199F" w:rsidP="00DF3BBD">
            <w:pPr>
              <w:rPr>
                <w:sz w:val="18"/>
                <w:szCs w:val="18"/>
              </w:rPr>
            </w:pPr>
            <w:r w:rsidRPr="005644D2">
              <w:rPr>
                <w:sz w:val="36"/>
                <w:szCs w:val="36"/>
              </w:rPr>
              <w:sym w:font="Wingdings 2" w:char="F050"/>
            </w:r>
          </w:p>
        </w:tc>
        <w:tc>
          <w:tcPr>
            <w:tcW w:w="612" w:type="dxa"/>
            <w:tcBorders>
              <w:bottom w:val="single" w:sz="4" w:space="0" w:color="auto"/>
            </w:tcBorders>
          </w:tcPr>
          <w:p w14:paraId="0806BD7C" w14:textId="77777777" w:rsidR="0042199F" w:rsidRPr="007B5511" w:rsidRDefault="0042199F" w:rsidP="00DF3BBD">
            <w:pPr>
              <w:rPr>
                <w:sz w:val="18"/>
                <w:szCs w:val="18"/>
              </w:rPr>
            </w:pPr>
            <w:r w:rsidRPr="005644D2">
              <w:rPr>
                <w:sz w:val="36"/>
                <w:szCs w:val="36"/>
              </w:rPr>
              <w:sym w:font="Wingdings 2" w:char="F050"/>
            </w:r>
          </w:p>
        </w:tc>
      </w:tr>
      <w:tr w:rsidR="0042199F" w:rsidRPr="007B5511" w14:paraId="559195E7" w14:textId="77777777" w:rsidTr="00DF3BBD">
        <w:tc>
          <w:tcPr>
            <w:tcW w:w="5195" w:type="dxa"/>
          </w:tcPr>
          <w:p w14:paraId="66547894" w14:textId="77777777" w:rsidR="0042199F" w:rsidRPr="002D13B9" w:rsidRDefault="0042199F" w:rsidP="0091209D">
            <w:pPr>
              <w:pStyle w:val="ListParagraph"/>
              <w:numPr>
                <w:ilvl w:val="0"/>
                <w:numId w:val="175"/>
              </w:numPr>
              <w:rPr>
                <w:rFonts w:ascii="Calibri" w:hAnsi="Calibri" w:cs="Times New Roman"/>
                <w:color w:val="000000"/>
                <w:sz w:val="18"/>
                <w:szCs w:val="18"/>
              </w:rPr>
            </w:pPr>
            <w:r w:rsidRPr="00D37A1F">
              <w:rPr>
                <w:rFonts w:ascii="Calibri" w:hAnsi="Calibri" w:cs="Times New Roman"/>
                <w:color w:val="000000"/>
                <w:sz w:val="18"/>
                <w:szCs w:val="18"/>
              </w:rPr>
              <w:t>Former registrants who are now retired may refer to themselves as a “retired Licensed Practical Nurse” but cannot use any nursing title and cannot provide nursing services even as a volunteer.</w:t>
            </w:r>
          </w:p>
        </w:tc>
        <w:tc>
          <w:tcPr>
            <w:tcW w:w="612" w:type="dxa"/>
          </w:tcPr>
          <w:p w14:paraId="51A2BC74" w14:textId="77777777" w:rsidR="0042199F" w:rsidRPr="007B5511" w:rsidRDefault="005B195A" w:rsidP="00DF3BBD">
            <w:pPr>
              <w:rPr>
                <w:sz w:val="18"/>
                <w:szCs w:val="18"/>
              </w:rPr>
            </w:pPr>
            <w:r w:rsidRPr="00E175C3">
              <w:rPr>
                <w:sz w:val="36"/>
                <w:szCs w:val="36"/>
              </w:rPr>
              <w:sym w:font="Wingdings 2" w:char="F050"/>
            </w:r>
          </w:p>
        </w:tc>
        <w:tc>
          <w:tcPr>
            <w:tcW w:w="567" w:type="dxa"/>
          </w:tcPr>
          <w:p w14:paraId="6B247D30" w14:textId="77777777" w:rsidR="0042199F" w:rsidRPr="007B5511" w:rsidRDefault="0042199F" w:rsidP="00DF3BBD">
            <w:pPr>
              <w:rPr>
                <w:sz w:val="18"/>
                <w:szCs w:val="18"/>
              </w:rPr>
            </w:pPr>
          </w:p>
        </w:tc>
        <w:tc>
          <w:tcPr>
            <w:tcW w:w="659" w:type="dxa"/>
          </w:tcPr>
          <w:p w14:paraId="71E38C7A" w14:textId="77777777" w:rsidR="0042199F" w:rsidRPr="007B5511" w:rsidRDefault="0042199F" w:rsidP="00DF3BBD">
            <w:pPr>
              <w:rPr>
                <w:sz w:val="18"/>
                <w:szCs w:val="18"/>
              </w:rPr>
            </w:pPr>
          </w:p>
        </w:tc>
        <w:tc>
          <w:tcPr>
            <w:tcW w:w="617" w:type="dxa"/>
          </w:tcPr>
          <w:p w14:paraId="41910FD8" w14:textId="77777777" w:rsidR="0042199F" w:rsidRPr="007B5511" w:rsidRDefault="0042199F" w:rsidP="00DF3BBD">
            <w:pPr>
              <w:rPr>
                <w:sz w:val="18"/>
                <w:szCs w:val="18"/>
              </w:rPr>
            </w:pPr>
          </w:p>
        </w:tc>
        <w:tc>
          <w:tcPr>
            <w:tcW w:w="567" w:type="dxa"/>
          </w:tcPr>
          <w:p w14:paraId="75199E1E" w14:textId="77777777" w:rsidR="0042199F" w:rsidRPr="007B5511" w:rsidRDefault="0042199F" w:rsidP="00DF3BBD">
            <w:pPr>
              <w:rPr>
                <w:sz w:val="18"/>
                <w:szCs w:val="18"/>
              </w:rPr>
            </w:pPr>
          </w:p>
        </w:tc>
        <w:tc>
          <w:tcPr>
            <w:tcW w:w="652" w:type="dxa"/>
          </w:tcPr>
          <w:p w14:paraId="72D3DE21" w14:textId="77777777" w:rsidR="0042199F" w:rsidRPr="007B5511" w:rsidRDefault="0042199F" w:rsidP="00DF3BBD">
            <w:pPr>
              <w:rPr>
                <w:sz w:val="18"/>
                <w:szCs w:val="18"/>
              </w:rPr>
            </w:pPr>
          </w:p>
        </w:tc>
        <w:tc>
          <w:tcPr>
            <w:tcW w:w="612" w:type="dxa"/>
          </w:tcPr>
          <w:p w14:paraId="44FD944B" w14:textId="77777777" w:rsidR="0042199F" w:rsidRPr="007B5511" w:rsidRDefault="0042199F" w:rsidP="00DF3BBD">
            <w:pPr>
              <w:rPr>
                <w:sz w:val="18"/>
                <w:szCs w:val="18"/>
              </w:rPr>
            </w:pPr>
            <w:r w:rsidRPr="005644D2">
              <w:rPr>
                <w:sz w:val="36"/>
                <w:szCs w:val="36"/>
              </w:rPr>
              <w:sym w:font="Wingdings 2" w:char="F050"/>
            </w:r>
          </w:p>
        </w:tc>
        <w:tc>
          <w:tcPr>
            <w:tcW w:w="612" w:type="dxa"/>
          </w:tcPr>
          <w:p w14:paraId="4F2EE846" w14:textId="77777777" w:rsidR="0042199F" w:rsidRPr="007B5511" w:rsidRDefault="0042199F" w:rsidP="00DF3BBD">
            <w:pPr>
              <w:rPr>
                <w:sz w:val="18"/>
                <w:szCs w:val="18"/>
              </w:rPr>
            </w:pPr>
            <w:r w:rsidRPr="005644D2">
              <w:rPr>
                <w:sz w:val="36"/>
                <w:szCs w:val="36"/>
              </w:rPr>
              <w:sym w:font="Wingdings 2" w:char="F050"/>
            </w:r>
          </w:p>
        </w:tc>
      </w:tr>
      <w:tr w:rsidR="0042199F" w:rsidRPr="007B5511" w14:paraId="5DB81169" w14:textId="77777777" w:rsidTr="00DF3BBD">
        <w:tc>
          <w:tcPr>
            <w:tcW w:w="5195" w:type="dxa"/>
          </w:tcPr>
          <w:p w14:paraId="4D309BE7" w14:textId="77777777" w:rsidR="0042199F" w:rsidRPr="002D13B9" w:rsidRDefault="0042199F" w:rsidP="0091209D">
            <w:pPr>
              <w:pStyle w:val="ListParagraph"/>
              <w:numPr>
                <w:ilvl w:val="0"/>
                <w:numId w:val="175"/>
              </w:numPr>
              <w:rPr>
                <w:rFonts w:ascii="Calibri" w:hAnsi="Calibri" w:cs="Times New Roman"/>
                <w:color w:val="000000"/>
                <w:sz w:val="18"/>
                <w:szCs w:val="18"/>
              </w:rPr>
            </w:pPr>
            <w:r w:rsidRPr="00D37A1F">
              <w:rPr>
                <w:rFonts w:ascii="Calibri" w:hAnsi="Calibri" w:cs="Times New Roman"/>
                <w:color w:val="000000"/>
                <w:sz w:val="18"/>
                <w:szCs w:val="18"/>
              </w:rPr>
              <w:t>Registrants cannot use their title to market products or services in a way that is false, inaccurate, misleading, unverifiable or contrary to the public interest.</w:t>
            </w:r>
          </w:p>
        </w:tc>
        <w:tc>
          <w:tcPr>
            <w:tcW w:w="612" w:type="dxa"/>
          </w:tcPr>
          <w:p w14:paraId="5CD9D6B7" w14:textId="77777777" w:rsidR="0042199F" w:rsidRPr="007B5511" w:rsidRDefault="0042199F" w:rsidP="00DF3BBD">
            <w:pPr>
              <w:rPr>
                <w:sz w:val="18"/>
                <w:szCs w:val="18"/>
              </w:rPr>
            </w:pPr>
          </w:p>
        </w:tc>
        <w:tc>
          <w:tcPr>
            <w:tcW w:w="567" w:type="dxa"/>
          </w:tcPr>
          <w:p w14:paraId="2C0F169B" w14:textId="77777777" w:rsidR="0042199F" w:rsidRPr="007B5511" w:rsidRDefault="0042199F" w:rsidP="00DF3BBD">
            <w:pPr>
              <w:rPr>
                <w:sz w:val="18"/>
                <w:szCs w:val="18"/>
              </w:rPr>
            </w:pPr>
          </w:p>
        </w:tc>
        <w:tc>
          <w:tcPr>
            <w:tcW w:w="659" w:type="dxa"/>
          </w:tcPr>
          <w:p w14:paraId="59E2EFE7" w14:textId="77777777" w:rsidR="0042199F" w:rsidRPr="007B5511" w:rsidRDefault="0042199F" w:rsidP="00DF3BBD">
            <w:pPr>
              <w:rPr>
                <w:sz w:val="18"/>
                <w:szCs w:val="18"/>
              </w:rPr>
            </w:pPr>
          </w:p>
        </w:tc>
        <w:tc>
          <w:tcPr>
            <w:tcW w:w="617" w:type="dxa"/>
          </w:tcPr>
          <w:p w14:paraId="721A6893" w14:textId="77777777" w:rsidR="0042199F" w:rsidRPr="007B5511" w:rsidRDefault="0042199F" w:rsidP="00DF3BBD">
            <w:pPr>
              <w:rPr>
                <w:sz w:val="18"/>
                <w:szCs w:val="18"/>
              </w:rPr>
            </w:pPr>
          </w:p>
        </w:tc>
        <w:tc>
          <w:tcPr>
            <w:tcW w:w="567" w:type="dxa"/>
          </w:tcPr>
          <w:p w14:paraId="7A2AD2AC" w14:textId="77777777" w:rsidR="0042199F" w:rsidRPr="007B5511" w:rsidRDefault="0042199F" w:rsidP="00DF3BBD">
            <w:pPr>
              <w:rPr>
                <w:sz w:val="18"/>
                <w:szCs w:val="18"/>
              </w:rPr>
            </w:pPr>
          </w:p>
        </w:tc>
        <w:tc>
          <w:tcPr>
            <w:tcW w:w="652" w:type="dxa"/>
          </w:tcPr>
          <w:p w14:paraId="57E119AD" w14:textId="77777777" w:rsidR="0042199F" w:rsidRPr="007B5511" w:rsidRDefault="0042199F" w:rsidP="00DF3BBD">
            <w:pPr>
              <w:rPr>
                <w:sz w:val="18"/>
                <w:szCs w:val="18"/>
              </w:rPr>
            </w:pPr>
          </w:p>
        </w:tc>
        <w:tc>
          <w:tcPr>
            <w:tcW w:w="612" w:type="dxa"/>
          </w:tcPr>
          <w:p w14:paraId="71A2F22A" w14:textId="77777777" w:rsidR="0042199F" w:rsidRPr="007B5511" w:rsidRDefault="0042199F" w:rsidP="00DF3BBD">
            <w:pPr>
              <w:rPr>
                <w:sz w:val="18"/>
                <w:szCs w:val="18"/>
              </w:rPr>
            </w:pPr>
            <w:r w:rsidRPr="0080482C">
              <w:rPr>
                <w:sz w:val="36"/>
                <w:szCs w:val="36"/>
              </w:rPr>
              <w:sym w:font="Wingdings 2" w:char="F050"/>
            </w:r>
          </w:p>
        </w:tc>
        <w:tc>
          <w:tcPr>
            <w:tcW w:w="612" w:type="dxa"/>
          </w:tcPr>
          <w:p w14:paraId="133119D1" w14:textId="77777777" w:rsidR="0042199F" w:rsidRPr="007B5511" w:rsidRDefault="0042199F" w:rsidP="00DF3BBD">
            <w:pPr>
              <w:rPr>
                <w:sz w:val="18"/>
                <w:szCs w:val="18"/>
              </w:rPr>
            </w:pPr>
            <w:r w:rsidRPr="0080482C">
              <w:rPr>
                <w:sz w:val="36"/>
                <w:szCs w:val="36"/>
              </w:rPr>
              <w:sym w:font="Wingdings 2" w:char="F050"/>
            </w:r>
          </w:p>
        </w:tc>
      </w:tr>
      <w:tr w:rsidR="0042199F" w:rsidRPr="007B5511" w14:paraId="4DF478AC" w14:textId="77777777" w:rsidTr="00DF3BBD">
        <w:tc>
          <w:tcPr>
            <w:tcW w:w="5195" w:type="dxa"/>
          </w:tcPr>
          <w:p w14:paraId="7980C29B" w14:textId="77777777" w:rsidR="0042199F" w:rsidRPr="002D13B9" w:rsidRDefault="0042199F" w:rsidP="0091209D">
            <w:pPr>
              <w:pStyle w:val="ListParagraph"/>
              <w:numPr>
                <w:ilvl w:val="0"/>
                <w:numId w:val="175"/>
              </w:numPr>
              <w:rPr>
                <w:rFonts w:ascii="Calibri" w:hAnsi="Calibri" w:cs="Times New Roman"/>
                <w:color w:val="000000"/>
                <w:sz w:val="18"/>
                <w:szCs w:val="18"/>
              </w:rPr>
            </w:pPr>
            <w:r w:rsidRPr="00D37A1F">
              <w:rPr>
                <w:rFonts w:ascii="Calibri" w:hAnsi="Calibri" w:cs="Times New Roman"/>
                <w:color w:val="000000"/>
                <w:sz w:val="18"/>
                <w:szCs w:val="18"/>
              </w:rPr>
              <w:t>Registrants cannot use their title to advertise or sell products or services unless the product or service relates directly to the profession.</w:t>
            </w:r>
          </w:p>
        </w:tc>
        <w:tc>
          <w:tcPr>
            <w:tcW w:w="612" w:type="dxa"/>
          </w:tcPr>
          <w:p w14:paraId="5BB6AFDD" w14:textId="77777777" w:rsidR="0042199F" w:rsidRPr="007B5511" w:rsidRDefault="0042199F" w:rsidP="00DF3BBD">
            <w:pPr>
              <w:rPr>
                <w:sz w:val="18"/>
                <w:szCs w:val="18"/>
              </w:rPr>
            </w:pPr>
          </w:p>
        </w:tc>
        <w:tc>
          <w:tcPr>
            <w:tcW w:w="567" w:type="dxa"/>
          </w:tcPr>
          <w:p w14:paraId="0A859F5C" w14:textId="77777777" w:rsidR="0042199F" w:rsidRPr="007B5511" w:rsidRDefault="0042199F" w:rsidP="00DF3BBD">
            <w:pPr>
              <w:rPr>
                <w:sz w:val="18"/>
                <w:szCs w:val="18"/>
              </w:rPr>
            </w:pPr>
          </w:p>
        </w:tc>
        <w:tc>
          <w:tcPr>
            <w:tcW w:w="659" w:type="dxa"/>
          </w:tcPr>
          <w:p w14:paraId="433F3961" w14:textId="77777777" w:rsidR="0042199F" w:rsidRPr="007B5511" w:rsidRDefault="0042199F" w:rsidP="00DF3BBD">
            <w:pPr>
              <w:rPr>
                <w:sz w:val="18"/>
                <w:szCs w:val="18"/>
              </w:rPr>
            </w:pPr>
          </w:p>
        </w:tc>
        <w:tc>
          <w:tcPr>
            <w:tcW w:w="617" w:type="dxa"/>
          </w:tcPr>
          <w:p w14:paraId="6B89177A" w14:textId="77777777" w:rsidR="0042199F" w:rsidRPr="007B5511" w:rsidRDefault="0042199F" w:rsidP="00DF3BBD">
            <w:pPr>
              <w:rPr>
                <w:sz w:val="18"/>
                <w:szCs w:val="18"/>
              </w:rPr>
            </w:pPr>
          </w:p>
        </w:tc>
        <w:tc>
          <w:tcPr>
            <w:tcW w:w="567" w:type="dxa"/>
          </w:tcPr>
          <w:p w14:paraId="055689FA" w14:textId="77777777" w:rsidR="0042199F" w:rsidRPr="007B5511" w:rsidRDefault="0042199F" w:rsidP="00DF3BBD">
            <w:pPr>
              <w:rPr>
                <w:sz w:val="18"/>
                <w:szCs w:val="18"/>
              </w:rPr>
            </w:pPr>
          </w:p>
        </w:tc>
        <w:tc>
          <w:tcPr>
            <w:tcW w:w="652" w:type="dxa"/>
          </w:tcPr>
          <w:p w14:paraId="63F7E99A" w14:textId="77777777" w:rsidR="0042199F" w:rsidRPr="007B5511" w:rsidRDefault="0042199F" w:rsidP="00DF3BBD">
            <w:pPr>
              <w:rPr>
                <w:sz w:val="18"/>
                <w:szCs w:val="18"/>
              </w:rPr>
            </w:pPr>
          </w:p>
        </w:tc>
        <w:tc>
          <w:tcPr>
            <w:tcW w:w="612" w:type="dxa"/>
          </w:tcPr>
          <w:p w14:paraId="38C9921C" w14:textId="77777777" w:rsidR="0042199F" w:rsidRPr="007B5511" w:rsidRDefault="0042199F" w:rsidP="00DF3BBD">
            <w:pPr>
              <w:rPr>
                <w:sz w:val="18"/>
                <w:szCs w:val="18"/>
              </w:rPr>
            </w:pPr>
            <w:r w:rsidRPr="0080482C">
              <w:rPr>
                <w:sz w:val="36"/>
                <w:szCs w:val="36"/>
              </w:rPr>
              <w:sym w:font="Wingdings 2" w:char="F050"/>
            </w:r>
          </w:p>
        </w:tc>
        <w:tc>
          <w:tcPr>
            <w:tcW w:w="612" w:type="dxa"/>
          </w:tcPr>
          <w:p w14:paraId="27F71BDB" w14:textId="77777777" w:rsidR="0042199F" w:rsidRPr="007B5511" w:rsidRDefault="0042199F" w:rsidP="00DF3BBD">
            <w:pPr>
              <w:rPr>
                <w:sz w:val="18"/>
                <w:szCs w:val="18"/>
              </w:rPr>
            </w:pPr>
            <w:r w:rsidRPr="0080482C">
              <w:rPr>
                <w:sz w:val="36"/>
                <w:szCs w:val="36"/>
              </w:rPr>
              <w:sym w:font="Wingdings 2" w:char="F050"/>
            </w:r>
          </w:p>
        </w:tc>
      </w:tr>
      <w:tr w:rsidR="0042199F" w:rsidRPr="007B5511" w14:paraId="7222F1A1" w14:textId="77777777" w:rsidTr="00DF3BBD">
        <w:tc>
          <w:tcPr>
            <w:tcW w:w="5195" w:type="dxa"/>
          </w:tcPr>
          <w:p w14:paraId="36C64FB4" w14:textId="77777777" w:rsidR="0042199F" w:rsidRPr="002D13B9" w:rsidRDefault="0042199F" w:rsidP="0091209D">
            <w:pPr>
              <w:pStyle w:val="ListParagraph"/>
              <w:numPr>
                <w:ilvl w:val="0"/>
                <w:numId w:val="175"/>
              </w:numPr>
              <w:rPr>
                <w:rFonts w:ascii="Calibri" w:hAnsi="Calibri" w:cs="Times New Roman"/>
                <w:color w:val="000000"/>
                <w:sz w:val="18"/>
                <w:szCs w:val="18"/>
              </w:rPr>
            </w:pPr>
            <w:r w:rsidRPr="00D37A1F">
              <w:rPr>
                <w:rFonts w:ascii="Calibri" w:hAnsi="Calibri" w:cs="Times New Roman"/>
                <w:color w:val="000000"/>
                <w:sz w:val="18"/>
                <w:szCs w:val="18"/>
              </w:rPr>
              <w:t>Registrants cannot use their title to speak on behalf of CLPNBC unless expressly authorized.</w:t>
            </w:r>
          </w:p>
        </w:tc>
        <w:tc>
          <w:tcPr>
            <w:tcW w:w="612" w:type="dxa"/>
          </w:tcPr>
          <w:p w14:paraId="70EC7179" w14:textId="77777777" w:rsidR="0042199F" w:rsidRPr="007B5511" w:rsidRDefault="005B195A" w:rsidP="00DF3BBD">
            <w:pPr>
              <w:rPr>
                <w:sz w:val="18"/>
                <w:szCs w:val="18"/>
              </w:rPr>
            </w:pPr>
            <w:r w:rsidRPr="00E175C3">
              <w:rPr>
                <w:sz w:val="36"/>
                <w:szCs w:val="36"/>
              </w:rPr>
              <w:sym w:font="Wingdings 2" w:char="F050"/>
            </w:r>
          </w:p>
        </w:tc>
        <w:tc>
          <w:tcPr>
            <w:tcW w:w="567" w:type="dxa"/>
          </w:tcPr>
          <w:p w14:paraId="39CA1AEE" w14:textId="77777777" w:rsidR="0042199F" w:rsidRPr="007B5511" w:rsidRDefault="0042199F" w:rsidP="00DF3BBD">
            <w:pPr>
              <w:rPr>
                <w:sz w:val="18"/>
                <w:szCs w:val="18"/>
              </w:rPr>
            </w:pPr>
          </w:p>
        </w:tc>
        <w:tc>
          <w:tcPr>
            <w:tcW w:w="659" w:type="dxa"/>
          </w:tcPr>
          <w:p w14:paraId="1977EC90" w14:textId="77777777" w:rsidR="0042199F" w:rsidRPr="007B5511" w:rsidRDefault="0042199F" w:rsidP="00DF3BBD">
            <w:pPr>
              <w:rPr>
                <w:sz w:val="18"/>
                <w:szCs w:val="18"/>
              </w:rPr>
            </w:pPr>
          </w:p>
        </w:tc>
        <w:tc>
          <w:tcPr>
            <w:tcW w:w="617" w:type="dxa"/>
          </w:tcPr>
          <w:p w14:paraId="28BB0A75" w14:textId="77777777" w:rsidR="0042199F" w:rsidRPr="007B5511" w:rsidRDefault="0042199F" w:rsidP="00DF3BBD">
            <w:pPr>
              <w:rPr>
                <w:sz w:val="18"/>
                <w:szCs w:val="18"/>
              </w:rPr>
            </w:pPr>
          </w:p>
        </w:tc>
        <w:tc>
          <w:tcPr>
            <w:tcW w:w="567" w:type="dxa"/>
          </w:tcPr>
          <w:p w14:paraId="2A8D028C" w14:textId="77777777" w:rsidR="0042199F" w:rsidRPr="007B5511" w:rsidRDefault="0042199F" w:rsidP="00DF3BBD">
            <w:pPr>
              <w:rPr>
                <w:sz w:val="18"/>
                <w:szCs w:val="18"/>
              </w:rPr>
            </w:pPr>
          </w:p>
        </w:tc>
        <w:tc>
          <w:tcPr>
            <w:tcW w:w="652" w:type="dxa"/>
          </w:tcPr>
          <w:p w14:paraId="7EA778BE" w14:textId="77777777" w:rsidR="0042199F" w:rsidRPr="007B5511" w:rsidRDefault="0042199F" w:rsidP="00DF3BBD">
            <w:pPr>
              <w:rPr>
                <w:sz w:val="18"/>
                <w:szCs w:val="18"/>
              </w:rPr>
            </w:pPr>
          </w:p>
        </w:tc>
        <w:tc>
          <w:tcPr>
            <w:tcW w:w="612" w:type="dxa"/>
          </w:tcPr>
          <w:p w14:paraId="79D00097" w14:textId="77777777" w:rsidR="0042199F" w:rsidRPr="007B5511" w:rsidRDefault="0042199F" w:rsidP="00DF3BBD">
            <w:pPr>
              <w:rPr>
                <w:sz w:val="18"/>
                <w:szCs w:val="18"/>
              </w:rPr>
            </w:pPr>
            <w:r w:rsidRPr="0080482C">
              <w:rPr>
                <w:sz w:val="36"/>
                <w:szCs w:val="36"/>
              </w:rPr>
              <w:sym w:font="Wingdings 2" w:char="F050"/>
            </w:r>
          </w:p>
        </w:tc>
        <w:tc>
          <w:tcPr>
            <w:tcW w:w="612" w:type="dxa"/>
          </w:tcPr>
          <w:p w14:paraId="3BB38C87" w14:textId="77777777" w:rsidR="0042199F" w:rsidRPr="007B5511" w:rsidRDefault="0042199F" w:rsidP="00DF3BBD">
            <w:pPr>
              <w:rPr>
                <w:sz w:val="18"/>
                <w:szCs w:val="18"/>
              </w:rPr>
            </w:pPr>
            <w:r w:rsidRPr="0080482C">
              <w:rPr>
                <w:sz w:val="36"/>
                <w:szCs w:val="36"/>
              </w:rPr>
              <w:sym w:font="Wingdings 2" w:char="F050"/>
            </w:r>
          </w:p>
        </w:tc>
      </w:tr>
      <w:tr w:rsidR="0042199F" w:rsidRPr="007B5511" w14:paraId="1125F731" w14:textId="77777777" w:rsidTr="00DF3BBD">
        <w:tc>
          <w:tcPr>
            <w:tcW w:w="5195" w:type="dxa"/>
            <w:tcBorders>
              <w:bottom w:val="single" w:sz="4" w:space="0" w:color="auto"/>
            </w:tcBorders>
          </w:tcPr>
          <w:p w14:paraId="419C9E7B" w14:textId="77777777" w:rsidR="0042199F" w:rsidRDefault="0042199F" w:rsidP="0091209D">
            <w:pPr>
              <w:pStyle w:val="ListParagraph"/>
              <w:numPr>
                <w:ilvl w:val="0"/>
                <w:numId w:val="175"/>
              </w:numPr>
              <w:rPr>
                <w:rFonts w:ascii="Calibri" w:hAnsi="Calibri" w:cs="Times New Roman"/>
                <w:color w:val="000000"/>
                <w:sz w:val="18"/>
                <w:szCs w:val="18"/>
              </w:rPr>
            </w:pPr>
            <w:r w:rsidRPr="00D37A1F">
              <w:rPr>
                <w:rFonts w:ascii="Calibri" w:hAnsi="Calibri" w:cs="Times New Roman"/>
                <w:color w:val="000000"/>
                <w:sz w:val="18"/>
                <w:szCs w:val="18"/>
              </w:rPr>
              <w:t>Self-employed LPNs follow the BC Registry Services process for seeking “Name Approval” if the name of their business includes the title “nurse.”</w:t>
            </w:r>
          </w:p>
          <w:p w14:paraId="3078AB3A" w14:textId="77777777" w:rsidR="0042199F" w:rsidRPr="002D13B9" w:rsidRDefault="0042199F" w:rsidP="00DF3BBD">
            <w:pPr>
              <w:pStyle w:val="ListParagraph"/>
              <w:ind w:left="360"/>
              <w:rPr>
                <w:rFonts w:ascii="Calibri" w:hAnsi="Calibri" w:cs="Times New Roman"/>
                <w:color w:val="000000"/>
                <w:sz w:val="18"/>
                <w:szCs w:val="18"/>
              </w:rPr>
            </w:pPr>
          </w:p>
        </w:tc>
        <w:tc>
          <w:tcPr>
            <w:tcW w:w="612" w:type="dxa"/>
            <w:tcBorders>
              <w:bottom w:val="single" w:sz="4" w:space="0" w:color="auto"/>
            </w:tcBorders>
          </w:tcPr>
          <w:p w14:paraId="204DA20B"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5D4E4EE5" w14:textId="77777777" w:rsidR="0042199F" w:rsidRPr="007B5511" w:rsidRDefault="0042199F" w:rsidP="00DF3BBD">
            <w:pPr>
              <w:rPr>
                <w:sz w:val="18"/>
                <w:szCs w:val="18"/>
              </w:rPr>
            </w:pPr>
          </w:p>
        </w:tc>
        <w:tc>
          <w:tcPr>
            <w:tcW w:w="659" w:type="dxa"/>
            <w:tcBorders>
              <w:bottom w:val="single" w:sz="4" w:space="0" w:color="auto"/>
            </w:tcBorders>
          </w:tcPr>
          <w:p w14:paraId="20358B4C" w14:textId="77777777" w:rsidR="0042199F" w:rsidRPr="007B5511" w:rsidRDefault="0042199F" w:rsidP="00DF3BBD">
            <w:pPr>
              <w:rPr>
                <w:sz w:val="18"/>
                <w:szCs w:val="18"/>
              </w:rPr>
            </w:pPr>
          </w:p>
        </w:tc>
        <w:tc>
          <w:tcPr>
            <w:tcW w:w="617" w:type="dxa"/>
            <w:tcBorders>
              <w:bottom w:val="single" w:sz="4" w:space="0" w:color="auto"/>
            </w:tcBorders>
          </w:tcPr>
          <w:p w14:paraId="412DAFDC" w14:textId="77777777" w:rsidR="0042199F" w:rsidRPr="007B5511" w:rsidRDefault="0042199F" w:rsidP="00DF3BBD">
            <w:pPr>
              <w:rPr>
                <w:sz w:val="18"/>
                <w:szCs w:val="18"/>
              </w:rPr>
            </w:pPr>
          </w:p>
        </w:tc>
        <w:tc>
          <w:tcPr>
            <w:tcW w:w="567" w:type="dxa"/>
            <w:tcBorders>
              <w:bottom w:val="single" w:sz="4" w:space="0" w:color="auto"/>
            </w:tcBorders>
          </w:tcPr>
          <w:p w14:paraId="10C06F2E" w14:textId="77777777" w:rsidR="0042199F" w:rsidRPr="007B5511" w:rsidRDefault="0042199F" w:rsidP="00DF3BBD">
            <w:pPr>
              <w:rPr>
                <w:sz w:val="18"/>
                <w:szCs w:val="18"/>
              </w:rPr>
            </w:pPr>
          </w:p>
        </w:tc>
        <w:tc>
          <w:tcPr>
            <w:tcW w:w="652" w:type="dxa"/>
            <w:tcBorders>
              <w:bottom w:val="single" w:sz="4" w:space="0" w:color="auto"/>
            </w:tcBorders>
          </w:tcPr>
          <w:p w14:paraId="4175EC89" w14:textId="77777777" w:rsidR="0042199F" w:rsidRPr="007B5511" w:rsidRDefault="0042199F" w:rsidP="00DF3BBD">
            <w:pPr>
              <w:rPr>
                <w:sz w:val="18"/>
                <w:szCs w:val="18"/>
              </w:rPr>
            </w:pPr>
          </w:p>
        </w:tc>
        <w:tc>
          <w:tcPr>
            <w:tcW w:w="612" w:type="dxa"/>
            <w:tcBorders>
              <w:bottom w:val="single" w:sz="4" w:space="0" w:color="auto"/>
            </w:tcBorders>
          </w:tcPr>
          <w:p w14:paraId="64001FC8" w14:textId="77777777" w:rsidR="0042199F" w:rsidRPr="007B5511" w:rsidRDefault="0042199F" w:rsidP="00DF3BBD">
            <w:pPr>
              <w:rPr>
                <w:sz w:val="18"/>
                <w:szCs w:val="18"/>
              </w:rPr>
            </w:pPr>
            <w:r w:rsidRPr="0080482C">
              <w:rPr>
                <w:sz w:val="36"/>
                <w:szCs w:val="36"/>
              </w:rPr>
              <w:sym w:font="Wingdings 2" w:char="F050"/>
            </w:r>
          </w:p>
        </w:tc>
        <w:tc>
          <w:tcPr>
            <w:tcW w:w="612" w:type="dxa"/>
            <w:tcBorders>
              <w:bottom w:val="single" w:sz="4" w:space="0" w:color="auto"/>
            </w:tcBorders>
          </w:tcPr>
          <w:p w14:paraId="73D01797" w14:textId="77777777" w:rsidR="0042199F" w:rsidRPr="007B5511" w:rsidRDefault="0042199F" w:rsidP="00DF3BBD">
            <w:pPr>
              <w:rPr>
                <w:sz w:val="18"/>
                <w:szCs w:val="18"/>
              </w:rPr>
            </w:pPr>
            <w:r w:rsidRPr="0080482C">
              <w:rPr>
                <w:sz w:val="36"/>
                <w:szCs w:val="36"/>
              </w:rPr>
              <w:sym w:font="Wingdings 2" w:char="F050"/>
            </w:r>
          </w:p>
        </w:tc>
      </w:tr>
      <w:tr w:rsidR="0042199F" w:rsidRPr="007B5511" w14:paraId="2D75AD47" w14:textId="77777777" w:rsidTr="00DF3BBD">
        <w:trPr>
          <w:trHeight w:val="241"/>
        </w:trPr>
        <w:tc>
          <w:tcPr>
            <w:tcW w:w="5195" w:type="dxa"/>
            <w:shd w:val="clear" w:color="auto" w:fill="E7E6E6" w:themeFill="background2"/>
          </w:tcPr>
          <w:p w14:paraId="7888C5AD" w14:textId="77777777" w:rsidR="0042199F" w:rsidRPr="00845CB7" w:rsidRDefault="0042199F" w:rsidP="00DF3BBD">
            <w:pPr>
              <w:rPr>
                <w:b/>
                <w:sz w:val="18"/>
                <w:szCs w:val="18"/>
              </w:rPr>
            </w:pPr>
            <w:r w:rsidRPr="00845CB7">
              <w:rPr>
                <w:b/>
                <w:sz w:val="18"/>
                <w:szCs w:val="18"/>
              </w:rPr>
              <w:t>Working with Health Care Assistants</w:t>
            </w:r>
          </w:p>
        </w:tc>
        <w:tc>
          <w:tcPr>
            <w:tcW w:w="612" w:type="dxa"/>
            <w:shd w:val="clear" w:color="auto" w:fill="E7E6E6" w:themeFill="background2"/>
          </w:tcPr>
          <w:p w14:paraId="32146480" w14:textId="77777777" w:rsidR="0042199F" w:rsidRPr="007B5511" w:rsidRDefault="0042199F" w:rsidP="00DF3BBD">
            <w:pPr>
              <w:rPr>
                <w:sz w:val="18"/>
                <w:szCs w:val="18"/>
              </w:rPr>
            </w:pPr>
          </w:p>
        </w:tc>
        <w:tc>
          <w:tcPr>
            <w:tcW w:w="567" w:type="dxa"/>
            <w:shd w:val="clear" w:color="auto" w:fill="E7E6E6" w:themeFill="background2"/>
          </w:tcPr>
          <w:p w14:paraId="536056A5" w14:textId="77777777" w:rsidR="0042199F" w:rsidRPr="007B5511" w:rsidRDefault="0042199F" w:rsidP="00DF3BBD">
            <w:pPr>
              <w:rPr>
                <w:sz w:val="18"/>
                <w:szCs w:val="18"/>
              </w:rPr>
            </w:pPr>
          </w:p>
        </w:tc>
        <w:tc>
          <w:tcPr>
            <w:tcW w:w="659" w:type="dxa"/>
            <w:shd w:val="clear" w:color="auto" w:fill="E7E6E6" w:themeFill="background2"/>
          </w:tcPr>
          <w:p w14:paraId="31E8D11B" w14:textId="77777777" w:rsidR="0042199F" w:rsidRPr="007B5511" w:rsidRDefault="0042199F" w:rsidP="00DF3BBD">
            <w:pPr>
              <w:rPr>
                <w:sz w:val="18"/>
                <w:szCs w:val="18"/>
              </w:rPr>
            </w:pPr>
          </w:p>
        </w:tc>
        <w:tc>
          <w:tcPr>
            <w:tcW w:w="617" w:type="dxa"/>
            <w:shd w:val="clear" w:color="auto" w:fill="E7E6E6" w:themeFill="background2"/>
          </w:tcPr>
          <w:p w14:paraId="4BAAD87E" w14:textId="77777777" w:rsidR="0042199F" w:rsidRPr="007B5511" w:rsidRDefault="0042199F" w:rsidP="00DF3BBD">
            <w:pPr>
              <w:rPr>
                <w:sz w:val="18"/>
                <w:szCs w:val="18"/>
              </w:rPr>
            </w:pPr>
          </w:p>
        </w:tc>
        <w:tc>
          <w:tcPr>
            <w:tcW w:w="567" w:type="dxa"/>
            <w:shd w:val="clear" w:color="auto" w:fill="E7E6E6" w:themeFill="background2"/>
          </w:tcPr>
          <w:p w14:paraId="744031E3" w14:textId="77777777" w:rsidR="0042199F" w:rsidRPr="007B5511" w:rsidRDefault="0042199F" w:rsidP="00DF3BBD">
            <w:pPr>
              <w:rPr>
                <w:sz w:val="18"/>
                <w:szCs w:val="18"/>
              </w:rPr>
            </w:pPr>
          </w:p>
        </w:tc>
        <w:tc>
          <w:tcPr>
            <w:tcW w:w="652" w:type="dxa"/>
            <w:shd w:val="clear" w:color="auto" w:fill="E7E6E6" w:themeFill="background2"/>
          </w:tcPr>
          <w:p w14:paraId="5DC6C2AE" w14:textId="77777777" w:rsidR="0042199F" w:rsidRPr="007B5511" w:rsidRDefault="0042199F" w:rsidP="00DF3BBD">
            <w:pPr>
              <w:rPr>
                <w:sz w:val="18"/>
                <w:szCs w:val="18"/>
              </w:rPr>
            </w:pPr>
          </w:p>
        </w:tc>
        <w:tc>
          <w:tcPr>
            <w:tcW w:w="612" w:type="dxa"/>
            <w:shd w:val="clear" w:color="auto" w:fill="E7E6E6" w:themeFill="background2"/>
          </w:tcPr>
          <w:p w14:paraId="2D2778BC" w14:textId="77777777" w:rsidR="0042199F" w:rsidRPr="007B5511" w:rsidRDefault="0042199F" w:rsidP="00DF3BBD">
            <w:pPr>
              <w:rPr>
                <w:sz w:val="18"/>
                <w:szCs w:val="18"/>
              </w:rPr>
            </w:pPr>
          </w:p>
        </w:tc>
        <w:tc>
          <w:tcPr>
            <w:tcW w:w="612" w:type="dxa"/>
            <w:shd w:val="clear" w:color="auto" w:fill="E7E6E6" w:themeFill="background2"/>
          </w:tcPr>
          <w:p w14:paraId="5E4F90DF" w14:textId="77777777" w:rsidR="0042199F" w:rsidRPr="007B5511" w:rsidRDefault="0042199F" w:rsidP="00DF3BBD">
            <w:pPr>
              <w:rPr>
                <w:sz w:val="18"/>
                <w:szCs w:val="18"/>
              </w:rPr>
            </w:pPr>
          </w:p>
        </w:tc>
      </w:tr>
      <w:tr w:rsidR="0042199F" w:rsidRPr="007B5511" w14:paraId="1D887209" w14:textId="77777777" w:rsidTr="00DF3BBD">
        <w:trPr>
          <w:trHeight w:val="241"/>
        </w:trPr>
        <w:tc>
          <w:tcPr>
            <w:tcW w:w="5195" w:type="dxa"/>
            <w:shd w:val="clear" w:color="auto" w:fill="E7E6E6" w:themeFill="background2"/>
          </w:tcPr>
          <w:p w14:paraId="168556B6" w14:textId="77777777" w:rsidR="0042199F" w:rsidRPr="00845CB7" w:rsidRDefault="0042199F" w:rsidP="00DF3BBD">
            <w:pPr>
              <w:rPr>
                <w:b/>
                <w:sz w:val="18"/>
                <w:szCs w:val="18"/>
              </w:rPr>
            </w:pPr>
            <w:r w:rsidRPr="00FD1454">
              <w:rPr>
                <w:sz w:val="18"/>
                <w:szCs w:val="18"/>
              </w:rPr>
              <w:t xml:space="preserve">Working with Health Care Assistants </w:t>
            </w:r>
            <w:r w:rsidR="00C05A5C">
              <w:rPr>
                <w:sz w:val="18"/>
                <w:szCs w:val="18"/>
              </w:rPr>
              <w:t xml:space="preserve">(HCA) </w:t>
            </w:r>
            <w:r w:rsidRPr="00E610DA">
              <w:rPr>
                <w:sz w:val="18"/>
                <w:szCs w:val="18"/>
              </w:rPr>
              <w:t>Practice Standard principles include</w:t>
            </w:r>
            <w:r>
              <w:rPr>
                <w:sz w:val="18"/>
                <w:szCs w:val="18"/>
              </w:rPr>
              <w:t>:</w:t>
            </w:r>
          </w:p>
        </w:tc>
        <w:tc>
          <w:tcPr>
            <w:tcW w:w="612" w:type="dxa"/>
            <w:shd w:val="clear" w:color="auto" w:fill="E7E6E6" w:themeFill="background2"/>
          </w:tcPr>
          <w:p w14:paraId="145C3666" w14:textId="77777777" w:rsidR="0042199F" w:rsidRPr="007B5511" w:rsidRDefault="0042199F" w:rsidP="00DF3BBD">
            <w:pPr>
              <w:rPr>
                <w:sz w:val="18"/>
                <w:szCs w:val="18"/>
              </w:rPr>
            </w:pPr>
          </w:p>
        </w:tc>
        <w:tc>
          <w:tcPr>
            <w:tcW w:w="567" w:type="dxa"/>
            <w:shd w:val="clear" w:color="auto" w:fill="E7E6E6" w:themeFill="background2"/>
          </w:tcPr>
          <w:p w14:paraId="309F95F6" w14:textId="77777777" w:rsidR="0042199F" w:rsidRPr="007B5511" w:rsidRDefault="0042199F" w:rsidP="00DF3BBD">
            <w:pPr>
              <w:rPr>
                <w:sz w:val="18"/>
                <w:szCs w:val="18"/>
              </w:rPr>
            </w:pPr>
          </w:p>
        </w:tc>
        <w:tc>
          <w:tcPr>
            <w:tcW w:w="659" w:type="dxa"/>
            <w:shd w:val="clear" w:color="auto" w:fill="E7E6E6" w:themeFill="background2"/>
          </w:tcPr>
          <w:p w14:paraId="7548CCF7" w14:textId="77777777" w:rsidR="0042199F" w:rsidRPr="007B5511" w:rsidRDefault="0042199F" w:rsidP="00DF3BBD">
            <w:pPr>
              <w:rPr>
                <w:sz w:val="18"/>
                <w:szCs w:val="18"/>
              </w:rPr>
            </w:pPr>
          </w:p>
        </w:tc>
        <w:tc>
          <w:tcPr>
            <w:tcW w:w="617" w:type="dxa"/>
            <w:shd w:val="clear" w:color="auto" w:fill="E7E6E6" w:themeFill="background2"/>
          </w:tcPr>
          <w:p w14:paraId="04EC0E54" w14:textId="77777777" w:rsidR="0042199F" w:rsidRPr="007B5511" w:rsidRDefault="0042199F" w:rsidP="00DF3BBD">
            <w:pPr>
              <w:rPr>
                <w:sz w:val="18"/>
                <w:szCs w:val="18"/>
              </w:rPr>
            </w:pPr>
          </w:p>
        </w:tc>
        <w:tc>
          <w:tcPr>
            <w:tcW w:w="567" w:type="dxa"/>
            <w:shd w:val="clear" w:color="auto" w:fill="E7E6E6" w:themeFill="background2"/>
          </w:tcPr>
          <w:p w14:paraId="6EEE63E3" w14:textId="77777777" w:rsidR="0042199F" w:rsidRPr="007B5511" w:rsidRDefault="0042199F" w:rsidP="00DF3BBD">
            <w:pPr>
              <w:rPr>
                <w:sz w:val="18"/>
                <w:szCs w:val="18"/>
              </w:rPr>
            </w:pPr>
          </w:p>
        </w:tc>
        <w:tc>
          <w:tcPr>
            <w:tcW w:w="652" w:type="dxa"/>
            <w:shd w:val="clear" w:color="auto" w:fill="E7E6E6" w:themeFill="background2"/>
          </w:tcPr>
          <w:p w14:paraId="4A7ADE38" w14:textId="77777777" w:rsidR="0042199F" w:rsidRPr="007B5511" w:rsidRDefault="0042199F" w:rsidP="00DF3BBD">
            <w:pPr>
              <w:rPr>
                <w:sz w:val="18"/>
                <w:szCs w:val="18"/>
              </w:rPr>
            </w:pPr>
          </w:p>
        </w:tc>
        <w:tc>
          <w:tcPr>
            <w:tcW w:w="612" w:type="dxa"/>
            <w:shd w:val="clear" w:color="auto" w:fill="E7E6E6" w:themeFill="background2"/>
          </w:tcPr>
          <w:p w14:paraId="66ABF3C4" w14:textId="77777777" w:rsidR="0042199F" w:rsidRPr="007B5511" w:rsidRDefault="0042199F" w:rsidP="00DF3BBD">
            <w:pPr>
              <w:rPr>
                <w:sz w:val="18"/>
                <w:szCs w:val="18"/>
              </w:rPr>
            </w:pPr>
          </w:p>
        </w:tc>
        <w:tc>
          <w:tcPr>
            <w:tcW w:w="612" w:type="dxa"/>
            <w:shd w:val="clear" w:color="auto" w:fill="E7E6E6" w:themeFill="background2"/>
          </w:tcPr>
          <w:p w14:paraId="6DB395D8" w14:textId="77777777" w:rsidR="0042199F" w:rsidRPr="007B5511" w:rsidRDefault="0042199F" w:rsidP="00DF3BBD">
            <w:pPr>
              <w:rPr>
                <w:sz w:val="18"/>
                <w:szCs w:val="18"/>
              </w:rPr>
            </w:pPr>
          </w:p>
        </w:tc>
      </w:tr>
      <w:tr w:rsidR="0042199F" w:rsidRPr="007B5511" w14:paraId="29AF97F6" w14:textId="77777777" w:rsidTr="00DF3BBD">
        <w:trPr>
          <w:trHeight w:val="605"/>
        </w:trPr>
        <w:tc>
          <w:tcPr>
            <w:tcW w:w="5195" w:type="dxa"/>
            <w:tcBorders>
              <w:bottom w:val="single" w:sz="4" w:space="0" w:color="auto"/>
            </w:tcBorders>
          </w:tcPr>
          <w:p w14:paraId="168B92C5" w14:textId="77777777" w:rsidR="0042199F" w:rsidRPr="00BB139D" w:rsidRDefault="0042199F" w:rsidP="0091209D">
            <w:pPr>
              <w:pStyle w:val="ListParagraph"/>
              <w:numPr>
                <w:ilvl w:val="0"/>
                <w:numId w:val="176"/>
              </w:numPr>
              <w:rPr>
                <w:sz w:val="18"/>
                <w:szCs w:val="18"/>
              </w:rPr>
            </w:pPr>
            <w:r w:rsidRPr="00BB139D">
              <w:rPr>
                <w:sz w:val="18"/>
                <w:szCs w:val="18"/>
              </w:rPr>
              <w:t>LPNs are responsible for assessing clients, making a nursing diagnosis, planning care and assigning care appropriately to HCAs.</w:t>
            </w:r>
          </w:p>
        </w:tc>
        <w:tc>
          <w:tcPr>
            <w:tcW w:w="612" w:type="dxa"/>
            <w:tcBorders>
              <w:bottom w:val="single" w:sz="4" w:space="0" w:color="auto"/>
            </w:tcBorders>
          </w:tcPr>
          <w:p w14:paraId="038A5EB2"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6E5F7EF2"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6095F12A" w14:textId="77777777" w:rsidR="0042199F" w:rsidRPr="007B5511" w:rsidRDefault="005B195A" w:rsidP="00DF3BBD">
            <w:pPr>
              <w:rPr>
                <w:sz w:val="18"/>
                <w:szCs w:val="18"/>
              </w:rPr>
            </w:pPr>
            <w:r w:rsidRPr="00E175C3">
              <w:rPr>
                <w:sz w:val="36"/>
                <w:szCs w:val="36"/>
              </w:rPr>
              <w:sym w:font="Wingdings 2" w:char="F050"/>
            </w:r>
          </w:p>
        </w:tc>
        <w:tc>
          <w:tcPr>
            <w:tcW w:w="617" w:type="dxa"/>
            <w:tcBorders>
              <w:bottom w:val="single" w:sz="4" w:space="0" w:color="auto"/>
            </w:tcBorders>
          </w:tcPr>
          <w:p w14:paraId="7351BDC8" w14:textId="77777777" w:rsidR="0042199F" w:rsidRPr="007B5511" w:rsidRDefault="0042199F" w:rsidP="00DF3BBD">
            <w:pPr>
              <w:rPr>
                <w:sz w:val="18"/>
                <w:szCs w:val="18"/>
              </w:rPr>
            </w:pPr>
          </w:p>
        </w:tc>
        <w:tc>
          <w:tcPr>
            <w:tcW w:w="567" w:type="dxa"/>
            <w:tcBorders>
              <w:bottom w:val="single" w:sz="4" w:space="0" w:color="auto"/>
            </w:tcBorders>
          </w:tcPr>
          <w:p w14:paraId="21EAA695" w14:textId="77777777" w:rsidR="0042199F" w:rsidRPr="007B5511" w:rsidRDefault="0042199F" w:rsidP="00DF3BBD">
            <w:pPr>
              <w:rPr>
                <w:sz w:val="18"/>
                <w:szCs w:val="18"/>
              </w:rPr>
            </w:pPr>
          </w:p>
        </w:tc>
        <w:tc>
          <w:tcPr>
            <w:tcW w:w="652" w:type="dxa"/>
            <w:tcBorders>
              <w:bottom w:val="single" w:sz="4" w:space="0" w:color="auto"/>
            </w:tcBorders>
          </w:tcPr>
          <w:p w14:paraId="42055E99"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630ADD76" w14:textId="77777777" w:rsidR="0042199F" w:rsidRPr="007B5511" w:rsidRDefault="0042199F" w:rsidP="00DF3BBD">
            <w:pPr>
              <w:rPr>
                <w:sz w:val="18"/>
                <w:szCs w:val="18"/>
              </w:rPr>
            </w:pPr>
            <w:r w:rsidRPr="00101338">
              <w:rPr>
                <w:sz w:val="36"/>
                <w:szCs w:val="36"/>
              </w:rPr>
              <w:sym w:font="Wingdings 2" w:char="F050"/>
            </w:r>
          </w:p>
        </w:tc>
        <w:tc>
          <w:tcPr>
            <w:tcW w:w="612" w:type="dxa"/>
            <w:tcBorders>
              <w:bottom w:val="single" w:sz="4" w:space="0" w:color="auto"/>
            </w:tcBorders>
          </w:tcPr>
          <w:p w14:paraId="32DED574" w14:textId="77777777" w:rsidR="0042199F" w:rsidRPr="007B5511" w:rsidRDefault="0042199F" w:rsidP="00DF3BBD">
            <w:pPr>
              <w:rPr>
                <w:sz w:val="18"/>
                <w:szCs w:val="18"/>
              </w:rPr>
            </w:pPr>
            <w:r w:rsidRPr="00101338">
              <w:rPr>
                <w:sz w:val="36"/>
                <w:szCs w:val="36"/>
              </w:rPr>
              <w:sym w:font="Wingdings 2" w:char="F050"/>
            </w:r>
          </w:p>
        </w:tc>
      </w:tr>
      <w:tr w:rsidR="0042199F" w:rsidRPr="007B5511" w14:paraId="0744BA62" w14:textId="77777777" w:rsidTr="00DF3BBD">
        <w:tc>
          <w:tcPr>
            <w:tcW w:w="5195" w:type="dxa"/>
            <w:tcBorders>
              <w:bottom w:val="single" w:sz="4" w:space="0" w:color="auto"/>
            </w:tcBorders>
          </w:tcPr>
          <w:p w14:paraId="50658385" w14:textId="77777777" w:rsidR="0042199F" w:rsidRPr="00BB139D" w:rsidRDefault="0042199F" w:rsidP="0091209D">
            <w:pPr>
              <w:pStyle w:val="ListParagraph"/>
              <w:numPr>
                <w:ilvl w:val="0"/>
                <w:numId w:val="176"/>
              </w:numPr>
              <w:rPr>
                <w:sz w:val="18"/>
                <w:szCs w:val="18"/>
              </w:rPr>
            </w:pPr>
            <w:r w:rsidRPr="00BB139D">
              <w:rPr>
                <w:sz w:val="18"/>
                <w:szCs w:val="18"/>
              </w:rPr>
              <w:t>LPNs are responsible for knowing the HCA’s role description in their practice setting.</w:t>
            </w:r>
          </w:p>
        </w:tc>
        <w:tc>
          <w:tcPr>
            <w:tcW w:w="612" w:type="dxa"/>
            <w:tcBorders>
              <w:bottom w:val="single" w:sz="4" w:space="0" w:color="auto"/>
            </w:tcBorders>
          </w:tcPr>
          <w:p w14:paraId="61736646"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232766EB"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39A416E5" w14:textId="77777777" w:rsidR="0042199F" w:rsidRPr="007B5511" w:rsidRDefault="0042199F" w:rsidP="00DF3BBD">
            <w:pPr>
              <w:rPr>
                <w:sz w:val="18"/>
                <w:szCs w:val="18"/>
              </w:rPr>
            </w:pPr>
          </w:p>
        </w:tc>
        <w:tc>
          <w:tcPr>
            <w:tcW w:w="617" w:type="dxa"/>
            <w:tcBorders>
              <w:bottom w:val="single" w:sz="4" w:space="0" w:color="auto"/>
            </w:tcBorders>
          </w:tcPr>
          <w:p w14:paraId="670F1AA4" w14:textId="77777777" w:rsidR="0042199F" w:rsidRPr="007B5511" w:rsidRDefault="0042199F" w:rsidP="00DF3BBD">
            <w:pPr>
              <w:rPr>
                <w:sz w:val="18"/>
                <w:szCs w:val="18"/>
              </w:rPr>
            </w:pPr>
          </w:p>
        </w:tc>
        <w:tc>
          <w:tcPr>
            <w:tcW w:w="567" w:type="dxa"/>
            <w:tcBorders>
              <w:bottom w:val="single" w:sz="4" w:space="0" w:color="auto"/>
            </w:tcBorders>
          </w:tcPr>
          <w:p w14:paraId="497E0269" w14:textId="77777777" w:rsidR="0042199F" w:rsidRPr="007B5511" w:rsidRDefault="0042199F" w:rsidP="00DF3BBD">
            <w:pPr>
              <w:rPr>
                <w:sz w:val="18"/>
                <w:szCs w:val="18"/>
              </w:rPr>
            </w:pPr>
          </w:p>
        </w:tc>
        <w:tc>
          <w:tcPr>
            <w:tcW w:w="652" w:type="dxa"/>
            <w:tcBorders>
              <w:bottom w:val="single" w:sz="4" w:space="0" w:color="auto"/>
            </w:tcBorders>
          </w:tcPr>
          <w:p w14:paraId="022F4127" w14:textId="77777777" w:rsidR="0042199F" w:rsidRPr="007B5511" w:rsidRDefault="0042199F" w:rsidP="00DF3BBD">
            <w:pPr>
              <w:rPr>
                <w:sz w:val="18"/>
                <w:szCs w:val="18"/>
              </w:rPr>
            </w:pPr>
          </w:p>
        </w:tc>
        <w:tc>
          <w:tcPr>
            <w:tcW w:w="612" w:type="dxa"/>
            <w:tcBorders>
              <w:bottom w:val="single" w:sz="4" w:space="0" w:color="auto"/>
            </w:tcBorders>
          </w:tcPr>
          <w:p w14:paraId="69E321D3" w14:textId="77777777" w:rsidR="0042199F" w:rsidRPr="007B5511" w:rsidRDefault="0042199F" w:rsidP="00DF3BBD">
            <w:pPr>
              <w:rPr>
                <w:sz w:val="18"/>
                <w:szCs w:val="18"/>
              </w:rPr>
            </w:pPr>
            <w:r w:rsidRPr="00101338">
              <w:rPr>
                <w:sz w:val="36"/>
                <w:szCs w:val="36"/>
              </w:rPr>
              <w:sym w:font="Wingdings 2" w:char="F050"/>
            </w:r>
          </w:p>
        </w:tc>
        <w:tc>
          <w:tcPr>
            <w:tcW w:w="612" w:type="dxa"/>
            <w:tcBorders>
              <w:bottom w:val="single" w:sz="4" w:space="0" w:color="auto"/>
            </w:tcBorders>
          </w:tcPr>
          <w:p w14:paraId="49957F62" w14:textId="77777777" w:rsidR="0042199F" w:rsidRPr="007B5511" w:rsidRDefault="0042199F" w:rsidP="00DF3BBD">
            <w:pPr>
              <w:rPr>
                <w:sz w:val="18"/>
                <w:szCs w:val="18"/>
              </w:rPr>
            </w:pPr>
            <w:r w:rsidRPr="00101338">
              <w:rPr>
                <w:sz w:val="36"/>
                <w:szCs w:val="36"/>
              </w:rPr>
              <w:sym w:font="Wingdings 2" w:char="F050"/>
            </w:r>
          </w:p>
        </w:tc>
      </w:tr>
      <w:tr w:rsidR="0042199F" w:rsidRPr="007B5511" w14:paraId="21D83FE1" w14:textId="77777777" w:rsidTr="00DF3BBD">
        <w:tc>
          <w:tcPr>
            <w:tcW w:w="5195" w:type="dxa"/>
            <w:tcBorders>
              <w:bottom w:val="single" w:sz="4" w:space="0" w:color="auto"/>
            </w:tcBorders>
          </w:tcPr>
          <w:p w14:paraId="72AEE4AA" w14:textId="77777777" w:rsidR="0042199F" w:rsidRPr="00B51398" w:rsidRDefault="0042199F" w:rsidP="0091209D">
            <w:pPr>
              <w:pStyle w:val="ListParagraph"/>
              <w:numPr>
                <w:ilvl w:val="0"/>
                <w:numId w:val="176"/>
              </w:numPr>
              <w:rPr>
                <w:sz w:val="18"/>
                <w:szCs w:val="18"/>
              </w:rPr>
            </w:pPr>
            <w:r w:rsidRPr="00B51398">
              <w:rPr>
                <w:sz w:val="18"/>
                <w:szCs w:val="18"/>
              </w:rPr>
              <w:t>LPNs only assign care to HCAs when the care is:</w:t>
            </w:r>
          </w:p>
          <w:p w14:paraId="3A874E43" w14:textId="558DF574" w:rsidR="0042199F" w:rsidRPr="00B51398" w:rsidRDefault="00C05A5C" w:rsidP="0091209D">
            <w:pPr>
              <w:pStyle w:val="ListParagraph"/>
              <w:numPr>
                <w:ilvl w:val="0"/>
                <w:numId w:val="177"/>
              </w:numPr>
              <w:rPr>
                <w:sz w:val="18"/>
                <w:szCs w:val="18"/>
              </w:rPr>
            </w:pPr>
            <w:r w:rsidRPr="00B51398">
              <w:rPr>
                <w:sz w:val="18"/>
                <w:szCs w:val="18"/>
              </w:rPr>
              <w:t xml:space="preserve">Within </w:t>
            </w:r>
            <w:r w:rsidR="0042199F" w:rsidRPr="00B51398">
              <w:rPr>
                <w:sz w:val="18"/>
                <w:szCs w:val="18"/>
              </w:rPr>
              <w:t>the LPN scope of practice</w:t>
            </w:r>
            <w:r>
              <w:rPr>
                <w:sz w:val="18"/>
                <w:szCs w:val="18"/>
              </w:rPr>
              <w:t>.</w:t>
            </w:r>
          </w:p>
          <w:p w14:paraId="73D22798" w14:textId="420E4F1D" w:rsidR="0042199F" w:rsidRPr="00B51398" w:rsidRDefault="00C05A5C" w:rsidP="0091209D">
            <w:pPr>
              <w:pStyle w:val="ListParagraph"/>
              <w:numPr>
                <w:ilvl w:val="0"/>
                <w:numId w:val="177"/>
              </w:numPr>
              <w:rPr>
                <w:sz w:val="18"/>
                <w:szCs w:val="18"/>
              </w:rPr>
            </w:pPr>
            <w:r w:rsidRPr="00B51398">
              <w:rPr>
                <w:sz w:val="18"/>
                <w:szCs w:val="18"/>
              </w:rPr>
              <w:t xml:space="preserve">Within </w:t>
            </w:r>
            <w:r w:rsidR="0042199F" w:rsidRPr="00B51398">
              <w:rPr>
                <w:sz w:val="18"/>
                <w:szCs w:val="18"/>
              </w:rPr>
              <w:t>the LPN’s individual competence</w:t>
            </w:r>
            <w:r>
              <w:rPr>
                <w:sz w:val="18"/>
                <w:szCs w:val="18"/>
              </w:rPr>
              <w:t>.</w:t>
            </w:r>
          </w:p>
          <w:p w14:paraId="6045E874" w14:textId="39FDDB8F" w:rsidR="0042199F" w:rsidRPr="00B51398" w:rsidRDefault="00C05A5C" w:rsidP="0091209D">
            <w:pPr>
              <w:pStyle w:val="ListParagraph"/>
              <w:numPr>
                <w:ilvl w:val="0"/>
                <w:numId w:val="177"/>
              </w:numPr>
              <w:rPr>
                <w:sz w:val="18"/>
                <w:szCs w:val="18"/>
              </w:rPr>
            </w:pPr>
            <w:r w:rsidRPr="00B51398">
              <w:rPr>
                <w:sz w:val="18"/>
                <w:szCs w:val="18"/>
              </w:rPr>
              <w:t xml:space="preserve">Permitted </w:t>
            </w:r>
            <w:r w:rsidR="0042199F" w:rsidRPr="00B51398">
              <w:rPr>
                <w:sz w:val="18"/>
                <w:szCs w:val="18"/>
              </w:rPr>
              <w:t>within employer policy</w:t>
            </w:r>
            <w:r>
              <w:rPr>
                <w:sz w:val="18"/>
                <w:szCs w:val="18"/>
              </w:rPr>
              <w:t>.</w:t>
            </w:r>
          </w:p>
          <w:p w14:paraId="74F39C41" w14:textId="5ADCD67D" w:rsidR="0042199F" w:rsidRDefault="00C05A5C" w:rsidP="0091209D">
            <w:pPr>
              <w:pStyle w:val="ListParagraph"/>
              <w:numPr>
                <w:ilvl w:val="0"/>
                <w:numId w:val="177"/>
              </w:numPr>
              <w:rPr>
                <w:sz w:val="18"/>
                <w:szCs w:val="18"/>
              </w:rPr>
            </w:pPr>
            <w:r w:rsidRPr="00B51398">
              <w:rPr>
                <w:sz w:val="18"/>
                <w:szCs w:val="18"/>
              </w:rPr>
              <w:t xml:space="preserve">Within </w:t>
            </w:r>
            <w:r w:rsidR="0042199F" w:rsidRPr="00B51398">
              <w:rPr>
                <w:sz w:val="18"/>
                <w:szCs w:val="18"/>
              </w:rPr>
              <w:t>the HCA core competency profile</w:t>
            </w:r>
            <w:r>
              <w:rPr>
                <w:sz w:val="18"/>
                <w:szCs w:val="18"/>
              </w:rPr>
              <w:t>.</w:t>
            </w:r>
          </w:p>
          <w:p w14:paraId="40BE5BF4" w14:textId="651D5592" w:rsidR="0042199F" w:rsidRPr="00B51398" w:rsidRDefault="00C05A5C" w:rsidP="0091209D">
            <w:pPr>
              <w:pStyle w:val="ListParagraph"/>
              <w:numPr>
                <w:ilvl w:val="0"/>
                <w:numId w:val="177"/>
              </w:numPr>
              <w:rPr>
                <w:sz w:val="18"/>
                <w:szCs w:val="18"/>
              </w:rPr>
            </w:pPr>
            <w:r w:rsidRPr="00B51398">
              <w:rPr>
                <w:sz w:val="18"/>
                <w:szCs w:val="18"/>
              </w:rPr>
              <w:t xml:space="preserve">Within </w:t>
            </w:r>
            <w:r w:rsidR="0042199F" w:rsidRPr="00B51398">
              <w:rPr>
                <w:sz w:val="18"/>
                <w:szCs w:val="18"/>
              </w:rPr>
              <w:t>the HCA’s role description and training</w:t>
            </w:r>
            <w:r>
              <w:rPr>
                <w:sz w:val="18"/>
                <w:szCs w:val="18"/>
              </w:rPr>
              <w:t>.</w:t>
            </w:r>
          </w:p>
          <w:p w14:paraId="61DA80AC" w14:textId="77777777" w:rsidR="0042199F" w:rsidRPr="00B51398" w:rsidRDefault="0042199F" w:rsidP="00DF3BBD">
            <w:pPr>
              <w:ind w:left="720"/>
              <w:rPr>
                <w:sz w:val="18"/>
                <w:szCs w:val="18"/>
              </w:rPr>
            </w:pPr>
            <w:r w:rsidRPr="00B51398">
              <w:rPr>
                <w:sz w:val="18"/>
                <w:szCs w:val="18"/>
              </w:rPr>
              <w:t>AND</w:t>
            </w:r>
          </w:p>
          <w:p w14:paraId="168728F1" w14:textId="77777777" w:rsidR="0042199F" w:rsidRPr="00BB139D" w:rsidRDefault="00C05A5C" w:rsidP="0091209D">
            <w:pPr>
              <w:pStyle w:val="ListParagraph"/>
              <w:numPr>
                <w:ilvl w:val="0"/>
                <w:numId w:val="177"/>
              </w:numPr>
              <w:rPr>
                <w:sz w:val="18"/>
                <w:szCs w:val="18"/>
              </w:rPr>
            </w:pPr>
            <w:r w:rsidRPr="00B51398">
              <w:rPr>
                <w:sz w:val="18"/>
                <w:szCs w:val="18"/>
              </w:rPr>
              <w:t xml:space="preserve">Set </w:t>
            </w:r>
            <w:r w:rsidR="0042199F" w:rsidRPr="00B51398">
              <w:rPr>
                <w:sz w:val="18"/>
                <w:szCs w:val="18"/>
              </w:rPr>
              <w:t>out in a client’s care plan.</w:t>
            </w:r>
          </w:p>
        </w:tc>
        <w:tc>
          <w:tcPr>
            <w:tcW w:w="612" w:type="dxa"/>
            <w:tcBorders>
              <w:bottom w:val="single" w:sz="4" w:space="0" w:color="auto"/>
            </w:tcBorders>
          </w:tcPr>
          <w:p w14:paraId="5A3A72F3"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0F58C679"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5BC2BC8A" w14:textId="77777777" w:rsidR="0042199F" w:rsidRPr="007B5511" w:rsidRDefault="0042199F" w:rsidP="00DF3BBD">
            <w:pPr>
              <w:rPr>
                <w:sz w:val="18"/>
                <w:szCs w:val="18"/>
              </w:rPr>
            </w:pPr>
          </w:p>
        </w:tc>
        <w:tc>
          <w:tcPr>
            <w:tcW w:w="617" w:type="dxa"/>
            <w:tcBorders>
              <w:bottom w:val="single" w:sz="4" w:space="0" w:color="auto"/>
            </w:tcBorders>
          </w:tcPr>
          <w:p w14:paraId="58C7D6E5" w14:textId="77777777" w:rsidR="0042199F" w:rsidRPr="007B5511" w:rsidRDefault="0042199F" w:rsidP="00DF3BBD">
            <w:pPr>
              <w:rPr>
                <w:sz w:val="18"/>
                <w:szCs w:val="18"/>
              </w:rPr>
            </w:pPr>
          </w:p>
        </w:tc>
        <w:tc>
          <w:tcPr>
            <w:tcW w:w="567" w:type="dxa"/>
            <w:tcBorders>
              <w:bottom w:val="single" w:sz="4" w:space="0" w:color="auto"/>
            </w:tcBorders>
          </w:tcPr>
          <w:p w14:paraId="058BE417" w14:textId="77777777" w:rsidR="0042199F" w:rsidRPr="007B5511" w:rsidRDefault="0042199F" w:rsidP="00DF3BBD">
            <w:pPr>
              <w:rPr>
                <w:sz w:val="18"/>
                <w:szCs w:val="18"/>
              </w:rPr>
            </w:pPr>
          </w:p>
        </w:tc>
        <w:tc>
          <w:tcPr>
            <w:tcW w:w="652" w:type="dxa"/>
            <w:tcBorders>
              <w:bottom w:val="single" w:sz="4" w:space="0" w:color="auto"/>
            </w:tcBorders>
          </w:tcPr>
          <w:p w14:paraId="62B9F21D" w14:textId="77777777" w:rsidR="0042199F" w:rsidRPr="007B5511" w:rsidRDefault="005B195A" w:rsidP="00DF3BBD">
            <w:pPr>
              <w:rPr>
                <w:sz w:val="18"/>
                <w:szCs w:val="18"/>
              </w:rPr>
            </w:pPr>
            <w:r w:rsidRPr="00E175C3">
              <w:rPr>
                <w:sz w:val="36"/>
                <w:szCs w:val="36"/>
              </w:rPr>
              <w:sym w:font="Wingdings 2" w:char="F050"/>
            </w:r>
          </w:p>
        </w:tc>
        <w:tc>
          <w:tcPr>
            <w:tcW w:w="612" w:type="dxa"/>
            <w:tcBorders>
              <w:bottom w:val="single" w:sz="4" w:space="0" w:color="auto"/>
            </w:tcBorders>
          </w:tcPr>
          <w:p w14:paraId="128A1F60" w14:textId="77777777" w:rsidR="0042199F" w:rsidRPr="007B5511" w:rsidRDefault="0042199F" w:rsidP="00DF3BBD">
            <w:pPr>
              <w:rPr>
                <w:sz w:val="18"/>
                <w:szCs w:val="18"/>
              </w:rPr>
            </w:pPr>
            <w:r w:rsidRPr="00101338">
              <w:rPr>
                <w:sz w:val="36"/>
                <w:szCs w:val="36"/>
              </w:rPr>
              <w:sym w:font="Wingdings 2" w:char="F050"/>
            </w:r>
          </w:p>
        </w:tc>
        <w:tc>
          <w:tcPr>
            <w:tcW w:w="612" w:type="dxa"/>
            <w:tcBorders>
              <w:bottom w:val="single" w:sz="4" w:space="0" w:color="auto"/>
            </w:tcBorders>
          </w:tcPr>
          <w:p w14:paraId="57E25B5F" w14:textId="77777777" w:rsidR="0042199F" w:rsidRPr="007B5511" w:rsidRDefault="0042199F" w:rsidP="00DF3BBD">
            <w:pPr>
              <w:rPr>
                <w:sz w:val="18"/>
                <w:szCs w:val="18"/>
              </w:rPr>
            </w:pPr>
            <w:r w:rsidRPr="00101338">
              <w:rPr>
                <w:sz w:val="36"/>
                <w:szCs w:val="36"/>
              </w:rPr>
              <w:sym w:font="Wingdings 2" w:char="F050"/>
            </w:r>
          </w:p>
        </w:tc>
      </w:tr>
      <w:tr w:rsidR="0042199F" w:rsidRPr="007B5511" w14:paraId="6EB229EB" w14:textId="77777777" w:rsidTr="00DF3BBD">
        <w:tc>
          <w:tcPr>
            <w:tcW w:w="5195" w:type="dxa"/>
            <w:tcBorders>
              <w:bottom w:val="single" w:sz="4" w:space="0" w:color="auto"/>
            </w:tcBorders>
          </w:tcPr>
          <w:p w14:paraId="00175197" w14:textId="77777777" w:rsidR="0042199F" w:rsidRPr="00BB139D" w:rsidRDefault="0042199F" w:rsidP="0091209D">
            <w:pPr>
              <w:pStyle w:val="ListParagraph"/>
              <w:numPr>
                <w:ilvl w:val="0"/>
                <w:numId w:val="176"/>
              </w:numPr>
              <w:rPr>
                <w:sz w:val="18"/>
                <w:szCs w:val="18"/>
              </w:rPr>
            </w:pPr>
            <w:r w:rsidRPr="00A2637F">
              <w:rPr>
                <w:sz w:val="18"/>
                <w:szCs w:val="18"/>
              </w:rPr>
              <w:t>Before assigning care to an HCA, the LPN assesses the client’s needs, makes a nursing diagnosis, determines the activity is within the HCA’s job description and identifies any potential risks.</w:t>
            </w:r>
          </w:p>
        </w:tc>
        <w:tc>
          <w:tcPr>
            <w:tcW w:w="612" w:type="dxa"/>
            <w:tcBorders>
              <w:bottom w:val="single" w:sz="4" w:space="0" w:color="auto"/>
            </w:tcBorders>
          </w:tcPr>
          <w:p w14:paraId="19A1BFD6"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6D492E23"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2B7BE175" w14:textId="77777777" w:rsidR="0042199F" w:rsidRPr="007B5511" w:rsidRDefault="005B195A" w:rsidP="00DF3BBD">
            <w:pPr>
              <w:rPr>
                <w:sz w:val="18"/>
                <w:szCs w:val="18"/>
              </w:rPr>
            </w:pPr>
            <w:r w:rsidRPr="00E175C3">
              <w:rPr>
                <w:sz w:val="36"/>
                <w:szCs w:val="36"/>
              </w:rPr>
              <w:sym w:font="Wingdings 2" w:char="F050"/>
            </w:r>
          </w:p>
        </w:tc>
        <w:tc>
          <w:tcPr>
            <w:tcW w:w="617" w:type="dxa"/>
            <w:tcBorders>
              <w:bottom w:val="single" w:sz="4" w:space="0" w:color="auto"/>
            </w:tcBorders>
          </w:tcPr>
          <w:p w14:paraId="4A8506C4" w14:textId="77777777" w:rsidR="0042199F" w:rsidRPr="007B5511" w:rsidRDefault="0042199F" w:rsidP="00DF3BBD">
            <w:pPr>
              <w:rPr>
                <w:sz w:val="18"/>
                <w:szCs w:val="18"/>
              </w:rPr>
            </w:pPr>
          </w:p>
        </w:tc>
        <w:tc>
          <w:tcPr>
            <w:tcW w:w="567" w:type="dxa"/>
            <w:tcBorders>
              <w:bottom w:val="single" w:sz="4" w:space="0" w:color="auto"/>
            </w:tcBorders>
          </w:tcPr>
          <w:p w14:paraId="6C616F0F" w14:textId="77777777" w:rsidR="0042199F" w:rsidRPr="007B5511" w:rsidRDefault="0042199F" w:rsidP="00DF3BBD">
            <w:pPr>
              <w:rPr>
                <w:sz w:val="18"/>
                <w:szCs w:val="18"/>
              </w:rPr>
            </w:pPr>
          </w:p>
        </w:tc>
        <w:tc>
          <w:tcPr>
            <w:tcW w:w="652" w:type="dxa"/>
            <w:tcBorders>
              <w:bottom w:val="single" w:sz="4" w:space="0" w:color="auto"/>
            </w:tcBorders>
          </w:tcPr>
          <w:p w14:paraId="70EE74D4" w14:textId="77777777" w:rsidR="0042199F" w:rsidRPr="007B5511" w:rsidRDefault="0042199F" w:rsidP="00DF3BBD">
            <w:pPr>
              <w:rPr>
                <w:sz w:val="18"/>
                <w:szCs w:val="18"/>
              </w:rPr>
            </w:pPr>
            <w:r w:rsidRPr="00E175C3">
              <w:rPr>
                <w:sz w:val="36"/>
                <w:szCs w:val="36"/>
              </w:rPr>
              <w:sym w:font="Wingdings 2" w:char="F050"/>
            </w:r>
          </w:p>
        </w:tc>
        <w:tc>
          <w:tcPr>
            <w:tcW w:w="612" w:type="dxa"/>
            <w:tcBorders>
              <w:bottom w:val="single" w:sz="4" w:space="0" w:color="auto"/>
            </w:tcBorders>
          </w:tcPr>
          <w:p w14:paraId="0704D5E4" w14:textId="77777777" w:rsidR="0042199F" w:rsidRPr="007B5511" w:rsidRDefault="0042199F" w:rsidP="00DF3BBD">
            <w:pPr>
              <w:rPr>
                <w:sz w:val="18"/>
                <w:szCs w:val="18"/>
              </w:rPr>
            </w:pPr>
            <w:r w:rsidRPr="00101338">
              <w:rPr>
                <w:sz w:val="36"/>
                <w:szCs w:val="36"/>
              </w:rPr>
              <w:sym w:font="Wingdings 2" w:char="F050"/>
            </w:r>
          </w:p>
        </w:tc>
        <w:tc>
          <w:tcPr>
            <w:tcW w:w="612" w:type="dxa"/>
            <w:tcBorders>
              <w:bottom w:val="single" w:sz="4" w:space="0" w:color="auto"/>
            </w:tcBorders>
          </w:tcPr>
          <w:p w14:paraId="5F8E3C74" w14:textId="77777777" w:rsidR="0042199F" w:rsidRPr="007B5511" w:rsidRDefault="0042199F" w:rsidP="00DF3BBD">
            <w:pPr>
              <w:rPr>
                <w:sz w:val="18"/>
                <w:szCs w:val="18"/>
              </w:rPr>
            </w:pPr>
            <w:r w:rsidRPr="00101338">
              <w:rPr>
                <w:sz w:val="36"/>
                <w:szCs w:val="36"/>
              </w:rPr>
              <w:sym w:font="Wingdings 2" w:char="F050"/>
            </w:r>
          </w:p>
        </w:tc>
      </w:tr>
      <w:tr w:rsidR="0042199F" w:rsidRPr="007B5511" w14:paraId="617D375D" w14:textId="77777777" w:rsidTr="00DF3BBD">
        <w:tc>
          <w:tcPr>
            <w:tcW w:w="5195" w:type="dxa"/>
            <w:tcBorders>
              <w:bottom w:val="single" w:sz="4" w:space="0" w:color="auto"/>
            </w:tcBorders>
          </w:tcPr>
          <w:p w14:paraId="43FF1F45" w14:textId="77777777" w:rsidR="0042199F" w:rsidRPr="00BB139D" w:rsidRDefault="0042199F" w:rsidP="0091209D">
            <w:pPr>
              <w:pStyle w:val="ListParagraph"/>
              <w:numPr>
                <w:ilvl w:val="0"/>
                <w:numId w:val="176"/>
              </w:numPr>
              <w:rPr>
                <w:sz w:val="18"/>
                <w:szCs w:val="18"/>
              </w:rPr>
            </w:pPr>
            <w:r w:rsidRPr="00A2637F">
              <w:rPr>
                <w:sz w:val="18"/>
                <w:szCs w:val="18"/>
              </w:rPr>
              <w:t>LPNs may provide training and ongoing support and guidance to HCAs if it is an employer expectation set out in the LPN’s job description.</w:t>
            </w:r>
          </w:p>
        </w:tc>
        <w:tc>
          <w:tcPr>
            <w:tcW w:w="612" w:type="dxa"/>
            <w:tcBorders>
              <w:bottom w:val="single" w:sz="4" w:space="0" w:color="auto"/>
            </w:tcBorders>
          </w:tcPr>
          <w:p w14:paraId="2D5F807F"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43D1473A"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4EA653A9" w14:textId="77777777" w:rsidR="0042199F" w:rsidRPr="007B5511" w:rsidRDefault="0042199F" w:rsidP="00DF3BBD">
            <w:pPr>
              <w:rPr>
                <w:sz w:val="18"/>
                <w:szCs w:val="18"/>
              </w:rPr>
            </w:pPr>
          </w:p>
        </w:tc>
        <w:tc>
          <w:tcPr>
            <w:tcW w:w="617" w:type="dxa"/>
            <w:tcBorders>
              <w:bottom w:val="single" w:sz="4" w:space="0" w:color="auto"/>
            </w:tcBorders>
          </w:tcPr>
          <w:p w14:paraId="5DE46132" w14:textId="77777777" w:rsidR="0042199F" w:rsidRPr="007B5511" w:rsidRDefault="0042199F" w:rsidP="00DF3BBD">
            <w:pPr>
              <w:rPr>
                <w:sz w:val="18"/>
                <w:szCs w:val="18"/>
              </w:rPr>
            </w:pPr>
          </w:p>
        </w:tc>
        <w:tc>
          <w:tcPr>
            <w:tcW w:w="567" w:type="dxa"/>
            <w:tcBorders>
              <w:bottom w:val="single" w:sz="4" w:space="0" w:color="auto"/>
            </w:tcBorders>
          </w:tcPr>
          <w:p w14:paraId="1D719D19" w14:textId="77777777" w:rsidR="0042199F" w:rsidRPr="007B5511" w:rsidRDefault="0042199F" w:rsidP="00DF3BBD">
            <w:pPr>
              <w:rPr>
                <w:sz w:val="18"/>
                <w:szCs w:val="18"/>
              </w:rPr>
            </w:pPr>
          </w:p>
        </w:tc>
        <w:tc>
          <w:tcPr>
            <w:tcW w:w="652" w:type="dxa"/>
            <w:tcBorders>
              <w:bottom w:val="single" w:sz="4" w:space="0" w:color="auto"/>
            </w:tcBorders>
          </w:tcPr>
          <w:p w14:paraId="2AA48B12" w14:textId="77777777" w:rsidR="0042199F" w:rsidRPr="007B5511" w:rsidRDefault="0042199F" w:rsidP="00DF3BBD">
            <w:pPr>
              <w:rPr>
                <w:sz w:val="18"/>
                <w:szCs w:val="18"/>
              </w:rPr>
            </w:pPr>
          </w:p>
        </w:tc>
        <w:tc>
          <w:tcPr>
            <w:tcW w:w="612" w:type="dxa"/>
            <w:tcBorders>
              <w:bottom w:val="single" w:sz="4" w:space="0" w:color="auto"/>
            </w:tcBorders>
          </w:tcPr>
          <w:p w14:paraId="0577F3DB" w14:textId="77777777" w:rsidR="0042199F" w:rsidRPr="007B5511" w:rsidRDefault="0042199F" w:rsidP="00DF3BBD">
            <w:pPr>
              <w:rPr>
                <w:sz w:val="18"/>
                <w:szCs w:val="18"/>
              </w:rPr>
            </w:pPr>
            <w:r w:rsidRPr="00101338">
              <w:rPr>
                <w:sz w:val="36"/>
                <w:szCs w:val="36"/>
              </w:rPr>
              <w:sym w:font="Wingdings 2" w:char="F050"/>
            </w:r>
          </w:p>
        </w:tc>
        <w:tc>
          <w:tcPr>
            <w:tcW w:w="612" w:type="dxa"/>
            <w:tcBorders>
              <w:bottom w:val="single" w:sz="4" w:space="0" w:color="auto"/>
            </w:tcBorders>
          </w:tcPr>
          <w:p w14:paraId="65D2C284" w14:textId="77777777" w:rsidR="0042199F" w:rsidRPr="007B5511" w:rsidRDefault="0042199F" w:rsidP="00DF3BBD">
            <w:pPr>
              <w:rPr>
                <w:sz w:val="18"/>
                <w:szCs w:val="18"/>
              </w:rPr>
            </w:pPr>
            <w:r w:rsidRPr="00101338">
              <w:rPr>
                <w:sz w:val="36"/>
                <w:szCs w:val="36"/>
              </w:rPr>
              <w:sym w:font="Wingdings 2" w:char="F050"/>
            </w:r>
          </w:p>
        </w:tc>
      </w:tr>
      <w:tr w:rsidR="0042199F" w:rsidRPr="007B5511" w14:paraId="3A105B05" w14:textId="77777777" w:rsidTr="00A63EDB">
        <w:tc>
          <w:tcPr>
            <w:tcW w:w="5195" w:type="dxa"/>
            <w:tcBorders>
              <w:bottom w:val="single" w:sz="4" w:space="0" w:color="auto"/>
            </w:tcBorders>
          </w:tcPr>
          <w:p w14:paraId="1BC1DCD4" w14:textId="77777777" w:rsidR="0042199F" w:rsidRPr="00B24937" w:rsidRDefault="0042199F" w:rsidP="00717898">
            <w:pPr>
              <w:pStyle w:val="ListParagraph"/>
              <w:numPr>
                <w:ilvl w:val="0"/>
                <w:numId w:val="176"/>
              </w:numPr>
              <w:rPr>
                <w:sz w:val="18"/>
                <w:szCs w:val="18"/>
              </w:rPr>
            </w:pPr>
            <w:r w:rsidRPr="00B24937">
              <w:rPr>
                <w:sz w:val="18"/>
                <w:szCs w:val="18"/>
              </w:rPr>
              <w:t>After an LPN assigns care to an HCA, the LPN continues to be responsible for assessing the outcomes of the care and for updating the overall plan of care.</w:t>
            </w:r>
          </w:p>
          <w:p w14:paraId="77417606" w14:textId="77777777" w:rsidR="0042199F" w:rsidRDefault="0042199F" w:rsidP="00DF3BBD">
            <w:pPr>
              <w:pStyle w:val="ListParagraph"/>
              <w:ind w:left="360"/>
              <w:rPr>
                <w:sz w:val="18"/>
                <w:szCs w:val="18"/>
              </w:rPr>
            </w:pPr>
          </w:p>
          <w:p w14:paraId="2559A92F" w14:textId="77777777" w:rsidR="0042199F" w:rsidRPr="00BB139D" w:rsidRDefault="0042199F" w:rsidP="00DF3BBD">
            <w:pPr>
              <w:pStyle w:val="ListParagraph"/>
              <w:ind w:left="360"/>
              <w:rPr>
                <w:sz w:val="18"/>
                <w:szCs w:val="18"/>
              </w:rPr>
            </w:pPr>
          </w:p>
        </w:tc>
        <w:tc>
          <w:tcPr>
            <w:tcW w:w="612" w:type="dxa"/>
            <w:tcBorders>
              <w:bottom w:val="single" w:sz="4" w:space="0" w:color="auto"/>
            </w:tcBorders>
          </w:tcPr>
          <w:p w14:paraId="7BBC4437" w14:textId="77777777" w:rsidR="0042199F" w:rsidRPr="007B5511" w:rsidRDefault="005B195A" w:rsidP="00DF3BBD">
            <w:pPr>
              <w:rPr>
                <w:sz w:val="18"/>
                <w:szCs w:val="18"/>
              </w:rPr>
            </w:pPr>
            <w:r w:rsidRPr="00E175C3">
              <w:rPr>
                <w:sz w:val="36"/>
                <w:szCs w:val="36"/>
              </w:rPr>
              <w:sym w:font="Wingdings 2" w:char="F050"/>
            </w:r>
          </w:p>
        </w:tc>
        <w:tc>
          <w:tcPr>
            <w:tcW w:w="567" w:type="dxa"/>
            <w:tcBorders>
              <w:bottom w:val="single" w:sz="4" w:space="0" w:color="auto"/>
            </w:tcBorders>
          </w:tcPr>
          <w:p w14:paraId="0091F183" w14:textId="77777777" w:rsidR="0042199F" w:rsidRPr="007B5511" w:rsidRDefault="005B195A" w:rsidP="00DF3BBD">
            <w:pPr>
              <w:rPr>
                <w:sz w:val="18"/>
                <w:szCs w:val="18"/>
              </w:rPr>
            </w:pPr>
            <w:r w:rsidRPr="00E175C3">
              <w:rPr>
                <w:sz w:val="36"/>
                <w:szCs w:val="36"/>
              </w:rPr>
              <w:sym w:font="Wingdings 2" w:char="F050"/>
            </w:r>
          </w:p>
        </w:tc>
        <w:tc>
          <w:tcPr>
            <w:tcW w:w="659" w:type="dxa"/>
            <w:tcBorders>
              <w:bottom w:val="single" w:sz="4" w:space="0" w:color="auto"/>
            </w:tcBorders>
          </w:tcPr>
          <w:p w14:paraId="79EAE80E" w14:textId="77777777" w:rsidR="0042199F" w:rsidRPr="007B5511" w:rsidRDefault="0042199F" w:rsidP="00DF3BBD">
            <w:pPr>
              <w:rPr>
                <w:sz w:val="18"/>
                <w:szCs w:val="18"/>
              </w:rPr>
            </w:pPr>
          </w:p>
        </w:tc>
        <w:tc>
          <w:tcPr>
            <w:tcW w:w="617" w:type="dxa"/>
            <w:tcBorders>
              <w:bottom w:val="single" w:sz="4" w:space="0" w:color="auto"/>
            </w:tcBorders>
          </w:tcPr>
          <w:p w14:paraId="43D56D81" w14:textId="77777777" w:rsidR="0042199F" w:rsidRPr="007B5511" w:rsidRDefault="0042199F" w:rsidP="00DF3BBD">
            <w:pPr>
              <w:rPr>
                <w:sz w:val="18"/>
                <w:szCs w:val="18"/>
              </w:rPr>
            </w:pPr>
          </w:p>
        </w:tc>
        <w:tc>
          <w:tcPr>
            <w:tcW w:w="567" w:type="dxa"/>
            <w:tcBorders>
              <w:bottom w:val="single" w:sz="4" w:space="0" w:color="auto"/>
            </w:tcBorders>
          </w:tcPr>
          <w:p w14:paraId="6DD6BC03" w14:textId="77777777" w:rsidR="0042199F" w:rsidRPr="007B5511" w:rsidRDefault="0042199F" w:rsidP="00DF3BBD">
            <w:pPr>
              <w:rPr>
                <w:sz w:val="18"/>
                <w:szCs w:val="18"/>
              </w:rPr>
            </w:pPr>
          </w:p>
        </w:tc>
        <w:tc>
          <w:tcPr>
            <w:tcW w:w="652" w:type="dxa"/>
            <w:tcBorders>
              <w:bottom w:val="single" w:sz="4" w:space="0" w:color="auto"/>
            </w:tcBorders>
          </w:tcPr>
          <w:p w14:paraId="61F7AA3C" w14:textId="77777777" w:rsidR="0042199F" w:rsidRPr="007B5511" w:rsidRDefault="0042199F" w:rsidP="00DF3BBD">
            <w:pPr>
              <w:rPr>
                <w:sz w:val="18"/>
                <w:szCs w:val="18"/>
              </w:rPr>
            </w:pPr>
          </w:p>
        </w:tc>
        <w:tc>
          <w:tcPr>
            <w:tcW w:w="612" w:type="dxa"/>
            <w:tcBorders>
              <w:bottom w:val="single" w:sz="4" w:space="0" w:color="auto"/>
            </w:tcBorders>
          </w:tcPr>
          <w:p w14:paraId="754AB668" w14:textId="77777777" w:rsidR="0042199F" w:rsidRPr="007B5511" w:rsidRDefault="0042199F" w:rsidP="00DF3BBD">
            <w:pPr>
              <w:rPr>
                <w:sz w:val="18"/>
                <w:szCs w:val="18"/>
              </w:rPr>
            </w:pPr>
            <w:r w:rsidRPr="00101338">
              <w:rPr>
                <w:sz w:val="36"/>
                <w:szCs w:val="36"/>
              </w:rPr>
              <w:sym w:font="Wingdings 2" w:char="F050"/>
            </w:r>
          </w:p>
        </w:tc>
        <w:tc>
          <w:tcPr>
            <w:tcW w:w="612" w:type="dxa"/>
            <w:tcBorders>
              <w:bottom w:val="single" w:sz="4" w:space="0" w:color="auto"/>
            </w:tcBorders>
          </w:tcPr>
          <w:p w14:paraId="4E44A23A" w14:textId="77777777" w:rsidR="0042199F" w:rsidRPr="007B5511" w:rsidRDefault="0042199F" w:rsidP="00DF3BBD">
            <w:pPr>
              <w:rPr>
                <w:sz w:val="18"/>
                <w:szCs w:val="18"/>
              </w:rPr>
            </w:pPr>
            <w:r w:rsidRPr="00101338">
              <w:rPr>
                <w:sz w:val="36"/>
                <w:szCs w:val="36"/>
              </w:rPr>
              <w:sym w:font="Wingdings 2" w:char="F050"/>
            </w:r>
          </w:p>
        </w:tc>
      </w:tr>
      <w:tr w:rsidR="00B24937" w:rsidRPr="007B5511" w14:paraId="52ABF0AF" w14:textId="77777777" w:rsidTr="00A63EDB">
        <w:tc>
          <w:tcPr>
            <w:tcW w:w="5195" w:type="dxa"/>
            <w:tcBorders>
              <w:bottom w:val="single" w:sz="4" w:space="0" w:color="auto"/>
            </w:tcBorders>
            <w:shd w:val="clear" w:color="auto" w:fill="D0CECE" w:themeFill="background2" w:themeFillShade="E6"/>
          </w:tcPr>
          <w:p w14:paraId="2080A164" w14:textId="77777777" w:rsidR="00B24937" w:rsidRPr="00B24937" w:rsidRDefault="00B24937" w:rsidP="00A63EDB">
            <w:pPr>
              <w:rPr>
                <w:sz w:val="18"/>
                <w:szCs w:val="18"/>
              </w:rPr>
            </w:pPr>
            <w:r w:rsidRPr="00374D71">
              <w:rPr>
                <w:b/>
                <w:sz w:val="18"/>
                <w:szCs w:val="18"/>
              </w:rPr>
              <w:t xml:space="preserve">CLPNBC </w:t>
            </w:r>
            <w:r>
              <w:rPr>
                <w:b/>
                <w:sz w:val="18"/>
                <w:szCs w:val="18"/>
              </w:rPr>
              <w:t xml:space="preserve">SCOPE OF </w:t>
            </w:r>
            <w:r w:rsidRPr="00374D71">
              <w:rPr>
                <w:b/>
                <w:sz w:val="18"/>
                <w:szCs w:val="18"/>
              </w:rPr>
              <w:t>PRACTICE</w:t>
            </w:r>
          </w:p>
        </w:tc>
        <w:tc>
          <w:tcPr>
            <w:tcW w:w="612" w:type="dxa"/>
            <w:tcBorders>
              <w:bottom w:val="single" w:sz="4" w:space="0" w:color="auto"/>
            </w:tcBorders>
            <w:shd w:val="clear" w:color="auto" w:fill="D0CECE" w:themeFill="background2" w:themeFillShade="E6"/>
          </w:tcPr>
          <w:p w14:paraId="01BC3340" w14:textId="77777777" w:rsidR="00B24937" w:rsidRPr="007B5511" w:rsidRDefault="00B24937" w:rsidP="00DF3BBD">
            <w:pPr>
              <w:rPr>
                <w:sz w:val="18"/>
                <w:szCs w:val="18"/>
              </w:rPr>
            </w:pPr>
          </w:p>
        </w:tc>
        <w:tc>
          <w:tcPr>
            <w:tcW w:w="567" w:type="dxa"/>
            <w:tcBorders>
              <w:bottom w:val="single" w:sz="4" w:space="0" w:color="auto"/>
            </w:tcBorders>
            <w:shd w:val="clear" w:color="auto" w:fill="D0CECE" w:themeFill="background2" w:themeFillShade="E6"/>
          </w:tcPr>
          <w:p w14:paraId="2C06E163" w14:textId="77777777" w:rsidR="00B24937" w:rsidRPr="007B5511" w:rsidRDefault="00B24937" w:rsidP="00DF3BBD">
            <w:pPr>
              <w:rPr>
                <w:sz w:val="18"/>
                <w:szCs w:val="18"/>
              </w:rPr>
            </w:pPr>
          </w:p>
        </w:tc>
        <w:tc>
          <w:tcPr>
            <w:tcW w:w="659" w:type="dxa"/>
            <w:tcBorders>
              <w:bottom w:val="single" w:sz="4" w:space="0" w:color="auto"/>
            </w:tcBorders>
            <w:shd w:val="clear" w:color="auto" w:fill="D0CECE" w:themeFill="background2" w:themeFillShade="E6"/>
          </w:tcPr>
          <w:p w14:paraId="1F016338" w14:textId="77777777" w:rsidR="00B24937" w:rsidRPr="007B5511" w:rsidRDefault="00B24937" w:rsidP="00DF3BBD">
            <w:pPr>
              <w:rPr>
                <w:sz w:val="18"/>
                <w:szCs w:val="18"/>
              </w:rPr>
            </w:pPr>
          </w:p>
        </w:tc>
        <w:tc>
          <w:tcPr>
            <w:tcW w:w="617" w:type="dxa"/>
            <w:tcBorders>
              <w:bottom w:val="single" w:sz="4" w:space="0" w:color="auto"/>
            </w:tcBorders>
            <w:shd w:val="clear" w:color="auto" w:fill="D0CECE" w:themeFill="background2" w:themeFillShade="E6"/>
          </w:tcPr>
          <w:p w14:paraId="13481411" w14:textId="77777777" w:rsidR="00B24937" w:rsidRPr="007B5511" w:rsidRDefault="00B24937" w:rsidP="00DF3BBD">
            <w:pPr>
              <w:rPr>
                <w:sz w:val="18"/>
                <w:szCs w:val="18"/>
              </w:rPr>
            </w:pPr>
          </w:p>
        </w:tc>
        <w:tc>
          <w:tcPr>
            <w:tcW w:w="567" w:type="dxa"/>
            <w:tcBorders>
              <w:bottom w:val="single" w:sz="4" w:space="0" w:color="auto"/>
            </w:tcBorders>
            <w:shd w:val="clear" w:color="auto" w:fill="D0CECE" w:themeFill="background2" w:themeFillShade="E6"/>
          </w:tcPr>
          <w:p w14:paraId="4F3696E8" w14:textId="77777777" w:rsidR="00B24937" w:rsidRPr="007B5511" w:rsidRDefault="00B24937" w:rsidP="00DF3BBD">
            <w:pPr>
              <w:rPr>
                <w:sz w:val="18"/>
                <w:szCs w:val="18"/>
              </w:rPr>
            </w:pPr>
          </w:p>
        </w:tc>
        <w:tc>
          <w:tcPr>
            <w:tcW w:w="652" w:type="dxa"/>
            <w:tcBorders>
              <w:bottom w:val="single" w:sz="4" w:space="0" w:color="auto"/>
            </w:tcBorders>
            <w:shd w:val="clear" w:color="auto" w:fill="D0CECE" w:themeFill="background2" w:themeFillShade="E6"/>
          </w:tcPr>
          <w:p w14:paraId="7C482E1A" w14:textId="77777777" w:rsidR="00B24937" w:rsidRPr="007B5511" w:rsidRDefault="00B24937" w:rsidP="00DF3BBD">
            <w:pPr>
              <w:rPr>
                <w:sz w:val="18"/>
                <w:szCs w:val="18"/>
              </w:rPr>
            </w:pPr>
          </w:p>
        </w:tc>
        <w:tc>
          <w:tcPr>
            <w:tcW w:w="612" w:type="dxa"/>
            <w:tcBorders>
              <w:bottom w:val="single" w:sz="4" w:space="0" w:color="auto"/>
            </w:tcBorders>
            <w:shd w:val="clear" w:color="auto" w:fill="D0CECE" w:themeFill="background2" w:themeFillShade="E6"/>
          </w:tcPr>
          <w:p w14:paraId="781D83E4" w14:textId="77777777" w:rsidR="00B24937" w:rsidRPr="00194336" w:rsidRDefault="00B24937" w:rsidP="00DF3BBD">
            <w:pPr>
              <w:rPr>
                <w:sz w:val="18"/>
                <w:szCs w:val="18"/>
              </w:rPr>
            </w:pPr>
          </w:p>
        </w:tc>
        <w:tc>
          <w:tcPr>
            <w:tcW w:w="612" w:type="dxa"/>
            <w:tcBorders>
              <w:bottom w:val="single" w:sz="4" w:space="0" w:color="auto"/>
            </w:tcBorders>
            <w:shd w:val="clear" w:color="auto" w:fill="D0CECE" w:themeFill="background2" w:themeFillShade="E6"/>
          </w:tcPr>
          <w:p w14:paraId="1F59CA20" w14:textId="77777777" w:rsidR="00B24937" w:rsidRPr="00194336" w:rsidRDefault="00B24937" w:rsidP="00DF3BBD">
            <w:pPr>
              <w:rPr>
                <w:sz w:val="18"/>
                <w:szCs w:val="18"/>
              </w:rPr>
            </w:pPr>
          </w:p>
        </w:tc>
      </w:tr>
      <w:tr w:rsidR="00B24937" w:rsidRPr="007B5511" w14:paraId="4A0FBC1A" w14:textId="77777777" w:rsidTr="00A63EDB">
        <w:tc>
          <w:tcPr>
            <w:tcW w:w="5195" w:type="dxa"/>
            <w:tcBorders>
              <w:bottom w:val="single" w:sz="4" w:space="0" w:color="auto"/>
            </w:tcBorders>
            <w:shd w:val="clear" w:color="auto" w:fill="E7E6E6" w:themeFill="background2"/>
          </w:tcPr>
          <w:p w14:paraId="293D5938" w14:textId="77777777" w:rsidR="00B24937" w:rsidRDefault="00B24937" w:rsidP="00717898">
            <w:pPr>
              <w:rPr>
                <w:b/>
                <w:bCs/>
                <w:sz w:val="18"/>
                <w:szCs w:val="18"/>
              </w:rPr>
            </w:pPr>
            <w:r w:rsidRPr="00337DC3">
              <w:rPr>
                <w:b/>
                <w:bCs/>
                <w:sz w:val="18"/>
                <w:szCs w:val="18"/>
              </w:rPr>
              <w:t>Standards for Acting without an Order</w:t>
            </w:r>
          </w:p>
          <w:p w14:paraId="3194858C" w14:textId="77777777" w:rsidR="00B24937" w:rsidRPr="00B24937" w:rsidRDefault="00246506" w:rsidP="00B24937">
            <w:pPr>
              <w:rPr>
                <w:sz w:val="18"/>
                <w:szCs w:val="18"/>
              </w:rPr>
            </w:pPr>
            <w:hyperlink r:id="rId574" w:history="1">
              <w:r w:rsidR="00B24937">
                <w:rPr>
                  <w:rStyle w:val="Hyperlink"/>
                  <w:b/>
                  <w:bCs/>
                  <w:sz w:val="18"/>
                  <w:szCs w:val="18"/>
                </w:rPr>
                <w:t>(L</w:t>
              </w:r>
              <w:r w:rsidR="00B24937" w:rsidRPr="001452FE">
                <w:rPr>
                  <w:rStyle w:val="Hyperlink"/>
                  <w:b/>
                  <w:bCs/>
                  <w:sz w:val="18"/>
                  <w:szCs w:val="18"/>
                </w:rPr>
                <w:t>ist of Activities, p</w:t>
              </w:r>
              <w:r w:rsidR="00C9014D">
                <w:rPr>
                  <w:rStyle w:val="Hyperlink"/>
                  <w:b/>
                  <w:bCs/>
                  <w:sz w:val="18"/>
                  <w:szCs w:val="18"/>
                </w:rPr>
                <w:t>p</w:t>
              </w:r>
              <w:r w:rsidR="00B24937" w:rsidRPr="001452FE">
                <w:rPr>
                  <w:rStyle w:val="Hyperlink"/>
                  <w:b/>
                  <w:bCs/>
                  <w:sz w:val="18"/>
                  <w:szCs w:val="18"/>
                </w:rPr>
                <w:t>. 10</w:t>
              </w:r>
              <w:r w:rsidR="00B24937">
                <w:rPr>
                  <w:rStyle w:val="Hyperlink"/>
                  <w:b/>
                  <w:bCs/>
                  <w:sz w:val="18"/>
                  <w:szCs w:val="18"/>
                </w:rPr>
                <w:t>-15</w:t>
              </w:r>
              <w:r w:rsidR="00B24937" w:rsidRPr="001452FE">
                <w:rPr>
                  <w:rStyle w:val="Hyperlink"/>
                  <w:b/>
                  <w:bCs/>
                  <w:sz w:val="18"/>
                  <w:szCs w:val="18"/>
                </w:rPr>
                <w:t>)</w:t>
              </w:r>
            </w:hyperlink>
          </w:p>
        </w:tc>
        <w:tc>
          <w:tcPr>
            <w:tcW w:w="612" w:type="dxa"/>
            <w:tcBorders>
              <w:bottom w:val="single" w:sz="4" w:space="0" w:color="auto"/>
            </w:tcBorders>
            <w:shd w:val="clear" w:color="auto" w:fill="E7E6E6" w:themeFill="background2"/>
          </w:tcPr>
          <w:p w14:paraId="29D41B49" w14:textId="77777777" w:rsidR="00B24937" w:rsidRPr="007B5511" w:rsidRDefault="00B24937" w:rsidP="00DF3BBD">
            <w:pPr>
              <w:rPr>
                <w:sz w:val="18"/>
                <w:szCs w:val="18"/>
              </w:rPr>
            </w:pPr>
          </w:p>
        </w:tc>
        <w:tc>
          <w:tcPr>
            <w:tcW w:w="567" w:type="dxa"/>
            <w:tcBorders>
              <w:bottom w:val="single" w:sz="4" w:space="0" w:color="auto"/>
            </w:tcBorders>
            <w:shd w:val="clear" w:color="auto" w:fill="E7E6E6" w:themeFill="background2"/>
          </w:tcPr>
          <w:p w14:paraId="492787AD" w14:textId="77777777" w:rsidR="00B24937" w:rsidRPr="007B5511" w:rsidRDefault="00B24937" w:rsidP="00DF3BBD">
            <w:pPr>
              <w:rPr>
                <w:sz w:val="18"/>
                <w:szCs w:val="18"/>
              </w:rPr>
            </w:pPr>
          </w:p>
        </w:tc>
        <w:tc>
          <w:tcPr>
            <w:tcW w:w="659" w:type="dxa"/>
            <w:tcBorders>
              <w:bottom w:val="single" w:sz="4" w:space="0" w:color="auto"/>
            </w:tcBorders>
            <w:shd w:val="clear" w:color="auto" w:fill="E7E6E6" w:themeFill="background2"/>
          </w:tcPr>
          <w:p w14:paraId="0C8CCE9E" w14:textId="77777777" w:rsidR="00B24937" w:rsidRPr="007B5511" w:rsidRDefault="00B24937" w:rsidP="00DF3BBD">
            <w:pPr>
              <w:rPr>
                <w:sz w:val="18"/>
                <w:szCs w:val="18"/>
              </w:rPr>
            </w:pPr>
          </w:p>
        </w:tc>
        <w:tc>
          <w:tcPr>
            <w:tcW w:w="617" w:type="dxa"/>
            <w:tcBorders>
              <w:bottom w:val="single" w:sz="4" w:space="0" w:color="auto"/>
            </w:tcBorders>
            <w:shd w:val="clear" w:color="auto" w:fill="E7E6E6" w:themeFill="background2"/>
          </w:tcPr>
          <w:p w14:paraId="10DF43EA" w14:textId="77777777" w:rsidR="00B24937" w:rsidRPr="007B5511" w:rsidRDefault="00B24937" w:rsidP="00DF3BBD">
            <w:pPr>
              <w:rPr>
                <w:sz w:val="18"/>
                <w:szCs w:val="18"/>
              </w:rPr>
            </w:pPr>
          </w:p>
        </w:tc>
        <w:tc>
          <w:tcPr>
            <w:tcW w:w="567" w:type="dxa"/>
            <w:tcBorders>
              <w:bottom w:val="single" w:sz="4" w:space="0" w:color="auto"/>
            </w:tcBorders>
            <w:shd w:val="clear" w:color="auto" w:fill="E7E6E6" w:themeFill="background2"/>
          </w:tcPr>
          <w:p w14:paraId="603D2A8B" w14:textId="77777777" w:rsidR="00B24937" w:rsidRPr="007B5511" w:rsidRDefault="00B24937" w:rsidP="00DF3BBD">
            <w:pPr>
              <w:rPr>
                <w:sz w:val="18"/>
                <w:szCs w:val="18"/>
              </w:rPr>
            </w:pPr>
          </w:p>
        </w:tc>
        <w:tc>
          <w:tcPr>
            <w:tcW w:w="652" w:type="dxa"/>
            <w:tcBorders>
              <w:bottom w:val="single" w:sz="4" w:space="0" w:color="auto"/>
            </w:tcBorders>
            <w:shd w:val="clear" w:color="auto" w:fill="E7E6E6" w:themeFill="background2"/>
          </w:tcPr>
          <w:p w14:paraId="2595FBBA" w14:textId="77777777" w:rsidR="00B24937" w:rsidRPr="007B5511" w:rsidRDefault="00B24937" w:rsidP="00DF3BBD">
            <w:pPr>
              <w:rPr>
                <w:sz w:val="18"/>
                <w:szCs w:val="18"/>
              </w:rPr>
            </w:pPr>
          </w:p>
        </w:tc>
        <w:tc>
          <w:tcPr>
            <w:tcW w:w="612" w:type="dxa"/>
            <w:tcBorders>
              <w:bottom w:val="single" w:sz="4" w:space="0" w:color="auto"/>
            </w:tcBorders>
            <w:shd w:val="clear" w:color="auto" w:fill="E7E6E6" w:themeFill="background2"/>
          </w:tcPr>
          <w:p w14:paraId="05E6D143" w14:textId="77777777" w:rsidR="00B24937" w:rsidRPr="00101338" w:rsidRDefault="00B24937" w:rsidP="00DF3BBD">
            <w:pPr>
              <w:rPr>
                <w:sz w:val="36"/>
                <w:szCs w:val="36"/>
              </w:rPr>
            </w:pPr>
          </w:p>
        </w:tc>
        <w:tc>
          <w:tcPr>
            <w:tcW w:w="612" w:type="dxa"/>
            <w:tcBorders>
              <w:bottom w:val="single" w:sz="4" w:space="0" w:color="auto"/>
            </w:tcBorders>
            <w:shd w:val="clear" w:color="auto" w:fill="E7E6E6" w:themeFill="background2"/>
          </w:tcPr>
          <w:p w14:paraId="02F69DC8" w14:textId="77777777" w:rsidR="00B24937" w:rsidRPr="00101338" w:rsidRDefault="00B24937" w:rsidP="00DF3BBD">
            <w:pPr>
              <w:rPr>
                <w:sz w:val="36"/>
                <w:szCs w:val="36"/>
              </w:rPr>
            </w:pPr>
          </w:p>
        </w:tc>
      </w:tr>
      <w:tr w:rsidR="00B24937" w:rsidRPr="007B5511" w14:paraId="05D0C43B" w14:textId="77777777" w:rsidTr="00A63EDB">
        <w:trPr>
          <w:cantSplit/>
        </w:trPr>
        <w:tc>
          <w:tcPr>
            <w:tcW w:w="5195" w:type="dxa"/>
            <w:tcBorders>
              <w:bottom w:val="single" w:sz="4" w:space="0" w:color="auto"/>
            </w:tcBorders>
            <w:shd w:val="clear" w:color="auto" w:fill="E7E6E6" w:themeFill="background2"/>
          </w:tcPr>
          <w:p w14:paraId="58AFFEFF" w14:textId="77777777" w:rsidR="00B24937" w:rsidRPr="00B24937" w:rsidRDefault="00B24937" w:rsidP="00E45BE1">
            <w:pPr>
              <w:rPr>
                <w:sz w:val="18"/>
                <w:szCs w:val="18"/>
              </w:rPr>
            </w:pPr>
            <w:r w:rsidRPr="00337DC3">
              <w:rPr>
                <w:sz w:val="18"/>
                <w:szCs w:val="18"/>
              </w:rPr>
              <w:t xml:space="preserve">Before carrying out any activity </w:t>
            </w:r>
            <w:r w:rsidRPr="00337DC3">
              <w:rPr>
                <w:i/>
                <w:iCs/>
                <w:sz w:val="18"/>
                <w:szCs w:val="18"/>
              </w:rPr>
              <w:t xml:space="preserve">without </w:t>
            </w:r>
            <w:r w:rsidRPr="00337DC3">
              <w:rPr>
                <w:sz w:val="18"/>
                <w:szCs w:val="18"/>
              </w:rPr>
              <w:t xml:space="preserve">an order, LPNs: </w:t>
            </w:r>
          </w:p>
        </w:tc>
        <w:tc>
          <w:tcPr>
            <w:tcW w:w="612" w:type="dxa"/>
            <w:tcBorders>
              <w:bottom w:val="single" w:sz="4" w:space="0" w:color="auto"/>
            </w:tcBorders>
            <w:shd w:val="clear" w:color="auto" w:fill="E7E6E6" w:themeFill="background2"/>
          </w:tcPr>
          <w:p w14:paraId="72D66D67" w14:textId="77777777" w:rsidR="00B24937" w:rsidRPr="007B5511" w:rsidRDefault="00B24937" w:rsidP="00DF3BBD">
            <w:pPr>
              <w:rPr>
                <w:sz w:val="18"/>
                <w:szCs w:val="18"/>
              </w:rPr>
            </w:pPr>
          </w:p>
        </w:tc>
        <w:tc>
          <w:tcPr>
            <w:tcW w:w="567" w:type="dxa"/>
            <w:tcBorders>
              <w:bottom w:val="single" w:sz="4" w:space="0" w:color="auto"/>
            </w:tcBorders>
            <w:shd w:val="clear" w:color="auto" w:fill="E7E6E6" w:themeFill="background2"/>
          </w:tcPr>
          <w:p w14:paraId="272FF06C" w14:textId="77777777" w:rsidR="00B24937" w:rsidRPr="007B5511" w:rsidRDefault="00B24937" w:rsidP="00DF3BBD">
            <w:pPr>
              <w:rPr>
                <w:sz w:val="18"/>
                <w:szCs w:val="18"/>
              </w:rPr>
            </w:pPr>
          </w:p>
        </w:tc>
        <w:tc>
          <w:tcPr>
            <w:tcW w:w="659" w:type="dxa"/>
            <w:tcBorders>
              <w:bottom w:val="single" w:sz="4" w:space="0" w:color="auto"/>
            </w:tcBorders>
            <w:shd w:val="clear" w:color="auto" w:fill="E7E6E6" w:themeFill="background2"/>
          </w:tcPr>
          <w:p w14:paraId="75271734" w14:textId="77777777" w:rsidR="00B24937" w:rsidRPr="007B5511" w:rsidRDefault="00B24937" w:rsidP="00DF3BBD">
            <w:pPr>
              <w:rPr>
                <w:sz w:val="18"/>
                <w:szCs w:val="18"/>
              </w:rPr>
            </w:pPr>
          </w:p>
        </w:tc>
        <w:tc>
          <w:tcPr>
            <w:tcW w:w="617" w:type="dxa"/>
            <w:tcBorders>
              <w:bottom w:val="single" w:sz="4" w:space="0" w:color="auto"/>
            </w:tcBorders>
            <w:shd w:val="clear" w:color="auto" w:fill="E7E6E6" w:themeFill="background2"/>
          </w:tcPr>
          <w:p w14:paraId="77B21A07" w14:textId="77777777" w:rsidR="00B24937" w:rsidRPr="007B5511" w:rsidRDefault="00B24937" w:rsidP="00DF3BBD">
            <w:pPr>
              <w:rPr>
                <w:sz w:val="18"/>
                <w:szCs w:val="18"/>
              </w:rPr>
            </w:pPr>
          </w:p>
        </w:tc>
        <w:tc>
          <w:tcPr>
            <w:tcW w:w="567" w:type="dxa"/>
            <w:tcBorders>
              <w:bottom w:val="single" w:sz="4" w:space="0" w:color="auto"/>
            </w:tcBorders>
            <w:shd w:val="clear" w:color="auto" w:fill="E7E6E6" w:themeFill="background2"/>
          </w:tcPr>
          <w:p w14:paraId="069D6D5E" w14:textId="77777777" w:rsidR="00B24937" w:rsidRPr="007B5511" w:rsidRDefault="00B24937" w:rsidP="00DF3BBD">
            <w:pPr>
              <w:rPr>
                <w:sz w:val="18"/>
                <w:szCs w:val="18"/>
              </w:rPr>
            </w:pPr>
          </w:p>
        </w:tc>
        <w:tc>
          <w:tcPr>
            <w:tcW w:w="652" w:type="dxa"/>
            <w:tcBorders>
              <w:bottom w:val="single" w:sz="4" w:space="0" w:color="auto"/>
            </w:tcBorders>
            <w:shd w:val="clear" w:color="auto" w:fill="E7E6E6" w:themeFill="background2"/>
          </w:tcPr>
          <w:p w14:paraId="60795523" w14:textId="77777777" w:rsidR="00B24937" w:rsidRPr="007B5511" w:rsidRDefault="00B24937" w:rsidP="00DF3BBD">
            <w:pPr>
              <w:rPr>
                <w:sz w:val="18"/>
                <w:szCs w:val="18"/>
              </w:rPr>
            </w:pPr>
          </w:p>
        </w:tc>
        <w:tc>
          <w:tcPr>
            <w:tcW w:w="612" w:type="dxa"/>
            <w:tcBorders>
              <w:bottom w:val="single" w:sz="4" w:space="0" w:color="auto"/>
            </w:tcBorders>
            <w:shd w:val="clear" w:color="auto" w:fill="E7E6E6" w:themeFill="background2"/>
          </w:tcPr>
          <w:p w14:paraId="29C3FD14" w14:textId="77777777" w:rsidR="00B24937" w:rsidRPr="00194336" w:rsidRDefault="00B24937" w:rsidP="00DF3BBD">
            <w:pPr>
              <w:rPr>
                <w:sz w:val="18"/>
                <w:szCs w:val="18"/>
              </w:rPr>
            </w:pPr>
          </w:p>
        </w:tc>
        <w:tc>
          <w:tcPr>
            <w:tcW w:w="612" w:type="dxa"/>
            <w:tcBorders>
              <w:bottom w:val="single" w:sz="4" w:space="0" w:color="auto"/>
            </w:tcBorders>
            <w:shd w:val="clear" w:color="auto" w:fill="E7E6E6" w:themeFill="background2"/>
          </w:tcPr>
          <w:p w14:paraId="5ED0A82E" w14:textId="77777777" w:rsidR="00B24937" w:rsidRPr="00194336" w:rsidRDefault="00B24937" w:rsidP="00DF3BBD">
            <w:pPr>
              <w:rPr>
                <w:sz w:val="18"/>
                <w:szCs w:val="18"/>
              </w:rPr>
            </w:pPr>
          </w:p>
        </w:tc>
      </w:tr>
      <w:tr w:rsidR="00717898" w:rsidRPr="007B5511" w14:paraId="4983345E" w14:textId="77777777" w:rsidTr="00DF3BBD">
        <w:tc>
          <w:tcPr>
            <w:tcW w:w="5195" w:type="dxa"/>
            <w:tcBorders>
              <w:bottom w:val="single" w:sz="4" w:space="0" w:color="auto"/>
            </w:tcBorders>
          </w:tcPr>
          <w:p w14:paraId="3504C4E8" w14:textId="77777777" w:rsidR="00717898" w:rsidRPr="00EE0E00" w:rsidRDefault="00717898" w:rsidP="00EE0E00">
            <w:pPr>
              <w:pStyle w:val="ListParagraph"/>
              <w:numPr>
                <w:ilvl w:val="3"/>
                <w:numId w:val="151"/>
              </w:numPr>
              <w:ind w:left="357" w:hanging="357"/>
              <w:rPr>
                <w:sz w:val="18"/>
                <w:szCs w:val="18"/>
              </w:rPr>
            </w:pPr>
            <w:r w:rsidRPr="00EE0E00">
              <w:rPr>
                <w:sz w:val="18"/>
                <w:szCs w:val="18"/>
              </w:rPr>
              <w:t>Accept sole accountability for determining that the client’s condition requires performance of the activity.</w:t>
            </w:r>
          </w:p>
        </w:tc>
        <w:tc>
          <w:tcPr>
            <w:tcW w:w="612" w:type="dxa"/>
            <w:tcBorders>
              <w:bottom w:val="single" w:sz="4" w:space="0" w:color="auto"/>
            </w:tcBorders>
          </w:tcPr>
          <w:p w14:paraId="1302B7F9" w14:textId="77777777" w:rsidR="00717898" w:rsidRPr="007B5511" w:rsidRDefault="00717898" w:rsidP="00DF3BBD">
            <w:pPr>
              <w:rPr>
                <w:sz w:val="18"/>
                <w:szCs w:val="18"/>
              </w:rPr>
            </w:pPr>
            <w:r w:rsidRPr="00727A02">
              <w:rPr>
                <w:sz w:val="36"/>
                <w:szCs w:val="36"/>
              </w:rPr>
              <w:sym w:font="Wingdings 2" w:char="F050"/>
            </w:r>
          </w:p>
        </w:tc>
        <w:tc>
          <w:tcPr>
            <w:tcW w:w="567" w:type="dxa"/>
            <w:tcBorders>
              <w:bottom w:val="single" w:sz="4" w:space="0" w:color="auto"/>
            </w:tcBorders>
          </w:tcPr>
          <w:p w14:paraId="6A588E11" w14:textId="77777777" w:rsidR="00717898" w:rsidRPr="007B5511" w:rsidRDefault="00717898" w:rsidP="00DF3BBD">
            <w:pPr>
              <w:rPr>
                <w:sz w:val="18"/>
                <w:szCs w:val="18"/>
              </w:rPr>
            </w:pPr>
            <w:r w:rsidRPr="00727A02">
              <w:rPr>
                <w:sz w:val="36"/>
                <w:szCs w:val="36"/>
              </w:rPr>
              <w:sym w:font="Wingdings 2" w:char="F050"/>
            </w:r>
          </w:p>
        </w:tc>
        <w:tc>
          <w:tcPr>
            <w:tcW w:w="659" w:type="dxa"/>
            <w:tcBorders>
              <w:bottom w:val="single" w:sz="4" w:space="0" w:color="auto"/>
            </w:tcBorders>
          </w:tcPr>
          <w:p w14:paraId="624F0E5F" w14:textId="77777777" w:rsidR="00717898" w:rsidRPr="007B5511" w:rsidRDefault="00717898" w:rsidP="00DF3BBD">
            <w:pPr>
              <w:rPr>
                <w:sz w:val="18"/>
                <w:szCs w:val="18"/>
              </w:rPr>
            </w:pPr>
            <w:r w:rsidRPr="00727A02">
              <w:rPr>
                <w:sz w:val="36"/>
                <w:szCs w:val="36"/>
              </w:rPr>
              <w:sym w:font="Wingdings 2" w:char="F050"/>
            </w:r>
          </w:p>
        </w:tc>
        <w:tc>
          <w:tcPr>
            <w:tcW w:w="617" w:type="dxa"/>
            <w:tcBorders>
              <w:bottom w:val="single" w:sz="4" w:space="0" w:color="auto"/>
            </w:tcBorders>
          </w:tcPr>
          <w:p w14:paraId="0DE73772" w14:textId="77777777" w:rsidR="00717898" w:rsidRPr="007B5511" w:rsidRDefault="00717898" w:rsidP="00DF3BBD">
            <w:pPr>
              <w:rPr>
                <w:sz w:val="18"/>
                <w:szCs w:val="18"/>
              </w:rPr>
            </w:pPr>
            <w:r w:rsidRPr="00727A02">
              <w:rPr>
                <w:sz w:val="36"/>
                <w:szCs w:val="36"/>
              </w:rPr>
              <w:sym w:font="Wingdings 2" w:char="F050"/>
            </w:r>
          </w:p>
        </w:tc>
        <w:tc>
          <w:tcPr>
            <w:tcW w:w="567" w:type="dxa"/>
            <w:tcBorders>
              <w:bottom w:val="single" w:sz="4" w:space="0" w:color="auto"/>
            </w:tcBorders>
          </w:tcPr>
          <w:p w14:paraId="7A46B739" w14:textId="77777777" w:rsidR="00717898" w:rsidRPr="007B5511" w:rsidRDefault="00717898" w:rsidP="00DF3BBD">
            <w:pPr>
              <w:rPr>
                <w:sz w:val="18"/>
                <w:szCs w:val="18"/>
              </w:rPr>
            </w:pPr>
            <w:r w:rsidRPr="00727A02">
              <w:rPr>
                <w:sz w:val="36"/>
                <w:szCs w:val="36"/>
              </w:rPr>
              <w:sym w:font="Wingdings 2" w:char="F050"/>
            </w:r>
          </w:p>
        </w:tc>
        <w:tc>
          <w:tcPr>
            <w:tcW w:w="652" w:type="dxa"/>
            <w:tcBorders>
              <w:bottom w:val="single" w:sz="4" w:space="0" w:color="auto"/>
            </w:tcBorders>
          </w:tcPr>
          <w:p w14:paraId="05F0095C" w14:textId="77777777" w:rsidR="00717898" w:rsidRPr="007B5511" w:rsidRDefault="00717898" w:rsidP="00DF3BBD">
            <w:pPr>
              <w:rPr>
                <w:sz w:val="18"/>
                <w:szCs w:val="18"/>
              </w:rPr>
            </w:pPr>
            <w:r w:rsidRPr="00727A02">
              <w:rPr>
                <w:sz w:val="36"/>
                <w:szCs w:val="36"/>
              </w:rPr>
              <w:sym w:font="Wingdings 2" w:char="F050"/>
            </w:r>
          </w:p>
        </w:tc>
        <w:tc>
          <w:tcPr>
            <w:tcW w:w="612" w:type="dxa"/>
            <w:tcBorders>
              <w:bottom w:val="single" w:sz="4" w:space="0" w:color="auto"/>
            </w:tcBorders>
          </w:tcPr>
          <w:p w14:paraId="64A3C771" w14:textId="77777777" w:rsidR="00717898" w:rsidRPr="00101338" w:rsidRDefault="00717898" w:rsidP="00DF3BBD">
            <w:pPr>
              <w:rPr>
                <w:sz w:val="36"/>
                <w:szCs w:val="36"/>
              </w:rPr>
            </w:pPr>
            <w:r w:rsidRPr="00727A02">
              <w:rPr>
                <w:sz w:val="36"/>
                <w:szCs w:val="36"/>
              </w:rPr>
              <w:sym w:font="Wingdings 2" w:char="F050"/>
            </w:r>
          </w:p>
        </w:tc>
        <w:tc>
          <w:tcPr>
            <w:tcW w:w="612" w:type="dxa"/>
            <w:tcBorders>
              <w:bottom w:val="single" w:sz="4" w:space="0" w:color="auto"/>
            </w:tcBorders>
          </w:tcPr>
          <w:p w14:paraId="7A271CA7" w14:textId="77777777" w:rsidR="00717898" w:rsidRPr="00101338" w:rsidRDefault="00717898" w:rsidP="00DF3BBD">
            <w:pPr>
              <w:rPr>
                <w:sz w:val="36"/>
                <w:szCs w:val="36"/>
              </w:rPr>
            </w:pPr>
            <w:r w:rsidRPr="00727A02">
              <w:rPr>
                <w:sz w:val="36"/>
                <w:szCs w:val="36"/>
              </w:rPr>
              <w:sym w:font="Wingdings 2" w:char="F050"/>
            </w:r>
          </w:p>
        </w:tc>
      </w:tr>
      <w:tr w:rsidR="00717898" w:rsidRPr="007B5511" w14:paraId="4C49FFCA" w14:textId="77777777" w:rsidTr="00DF3BBD">
        <w:tc>
          <w:tcPr>
            <w:tcW w:w="5195" w:type="dxa"/>
            <w:tcBorders>
              <w:bottom w:val="single" w:sz="4" w:space="0" w:color="auto"/>
            </w:tcBorders>
          </w:tcPr>
          <w:p w14:paraId="497CE42C" w14:textId="77777777" w:rsidR="00717898" w:rsidRPr="00EE0E00" w:rsidRDefault="00717898" w:rsidP="00EE0E00">
            <w:pPr>
              <w:pStyle w:val="ListParagraph"/>
              <w:numPr>
                <w:ilvl w:val="3"/>
                <w:numId w:val="151"/>
              </w:numPr>
              <w:ind w:left="357" w:hanging="357"/>
              <w:rPr>
                <w:sz w:val="18"/>
                <w:szCs w:val="18"/>
              </w:rPr>
            </w:pPr>
            <w:r w:rsidRPr="00EE0E00">
              <w:rPr>
                <w:sz w:val="18"/>
                <w:szCs w:val="18"/>
              </w:rPr>
              <w:t>Assess client status and make a nursing diagnosis of a client condition that can be improved or resolved through LPN activities.</w:t>
            </w:r>
          </w:p>
        </w:tc>
        <w:tc>
          <w:tcPr>
            <w:tcW w:w="612" w:type="dxa"/>
            <w:tcBorders>
              <w:bottom w:val="single" w:sz="4" w:space="0" w:color="auto"/>
            </w:tcBorders>
          </w:tcPr>
          <w:p w14:paraId="574A46A6" w14:textId="77777777" w:rsidR="00717898" w:rsidRPr="007B5511" w:rsidRDefault="00717898" w:rsidP="00DF3BBD">
            <w:pPr>
              <w:rPr>
                <w:sz w:val="18"/>
                <w:szCs w:val="18"/>
              </w:rPr>
            </w:pPr>
            <w:r w:rsidRPr="003C6BA2">
              <w:rPr>
                <w:sz w:val="36"/>
                <w:szCs w:val="36"/>
              </w:rPr>
              <w:sym w:font="Wingdings 2" w:char="F050"/>
            </w:r>
          </w:p>
        </w:tc>
        <w:tc>
          <w:tcPr>
            <w:tcW w:w="567" w:type="dxa"/>
            <w:tcBorders>
              <w:bottom w:val="single" w:sz="4" w:space="0" w:color="auto"/>
            </w:tcBorders>
          </w:tcPr>
          <w:p w14:paraId="57851FE7" w14:textId="77777777" w:rsidR="00717898" w:rsidRPr="007B5511" w:rsidRDefault="00717898" w:rsidP="00DF3BBD">
            <w:pPr>
              <w:rPr>
                <w:sz w:val="18"/>
                <w:szCs w:val="18"/>
              </w:rPr>
            </w:pPr>
            <w:r w:rsidRPr="003C6BA2">
              <w:rPr>
                <w:sz w:val="36"/>
                <w:szCs w:val="36"/>
              </w:rPr>
              <w:sym w:font="Wingdings 2" w:char="F050"/>
            </w:r>
          </w:p>
        </w:tc>
        <w:tc>
          <w:tcPr>
            <w:tcW w:w="659" w:type="dxa"/>
            <w:tcBorders>
              <w:bottom w:val="single" w:sz="4" w:space="0" w:color="auto"/>
            </w:tcBorders>
          </w:tcPr>
          <w:p w14:paraId="2925B357" w14:textId="77777777" w:rsidR="00717898" w:rsidRPr="007B5511" w:rsidRDefault="00717898" w:rsidP="00DF3BBD">
            <w:pPr>
              <w:rPr>
                <w:sz w:val="18"/>
                <w:szCs w:val="18"/>
              </w:rPr>
            </w:pPr>
            <w:r w:rsidRPr="003C6BA2">
              <w:rPr>
                <w:sz w:val="36"/>
                <w:szCs w:val="36"/>
              </w:rPr>
              <w:sym w:font="Wingdings 2" w:char="F050"/>
            </w:r>
          </w:p>
        </w:tc>
        <w:tc>
          <w:tcPr>
            <w:tcW w:w="617" w:type="dxa"/>
            <w:tcBorders>
              <w:bottom w:val="single" w:sz="4" w:space="0" w:color="auto"/>
            </w:tcBorders>
          </w:tcPr>
          <w:p w14:paraId="265DE2F4" w14:textId="77777777" w:rsidR="00717898" w:rsidRPr="007B5511" w:rsidRDefault="00717898" w:rsidP="00DF3BBD">
            <w:pPr>
              <w:rPr>
                <w:sz w:val="18"/>
                <w:szCs w:val="18"/>
              </w:rPr>
            </w:pPr>
            <w:r w:rsidRPr="003C6BA2">
              <w:rPr>
                <w:sz w:val="36"/>
                <w:szCs w:val="36"/>
              </w:rPr>
              <w:sym w:font="Wingdings 2" w:char="F050"/>
            </w:r>
          </w:p>
        </w:tc>
        <w:tc>
          <w:tcPr>
            <w:tcW w:w="567" w:type="dxa"/>
            <w:tcBorders>
              <w:bottom w:val="single" w:sz="4" w:space="0" w:color="auto"/>
            </w:tcBorders>
          </w:tcPr>
          <w:p w14:paraId="7AD87604" w14:textId="77777777" w:rsidR="00717898" w:rsidRPr="007B5511" w:rsidRDefault="00717898" w:rsidP="00DF3BBD">
            <w:pPr>
              <w:rPr>
                <w:sz w:val="18"/>
                <w:szCs w:val="18"/>
              </w:rPr>
            </w:pPr>
            <w:r w:rsidRPr="003C6BA2">
              <w:rPr>
                <w:sz w:val="36"/>
                <w:szCs w:val="36"/>
              </w:rPr>
              <w:sym w:font="Wingdings 2" w:char="F050"/>
            </w:r>
          </w:p>
        </w:tc>
        <w:tc>
          <w:tcPr>
            <w:tcW w:w="652" w:type="dxa"/>
            <w:tcBorders>
              <w:bottom w:val="single" w:sz="4" w:space="0" w:color="auto"/>
            </w:tcBorders>
          </w:tcPr>
          <w:p w14:paraId="5D346D50" w14:textId="77777777" w:rsidR="00717898" w:rsidRPr="007B5511" w:rsidRDefault="00717898" w:rsidP="00DF3BBD">
            <w:pPr>
              <w:rPr>
                <w:sz w:val="18"/>
                <w:szCs w:val="18"/>
              </w:rPr>
            </w:pPr>
            <w:r w:rsidRPr="003C6BA2">
              <w:rPr>
                <w:sz w:val="36"/>
                <w:szCs w:val="36"/>
              </w:rPr>
              <w:sym w:font="Wingdings 2" w:char="F050"/>
            </w:r>
          </w:p>
        </w:tc>
        <w:tc>
          <w:tcPr>
            <w:tcW w:w="612" w:type="dxa"/>
            <w:tcBorders>
              <w:bottom w:val="single" w:sz="4" w:space="0" w:color="auto"/>
            </w:tcBorders>
          </w:tcPr>
          <w:p w14:paraId="3F528BA0" w14:textId="77777777" w:rsidR="00717898" w:rsidRPr="00101338" w:rsidRDefault="00717898" w:rsidP="00DF3BBD">
            <w:pPr>
              <w:rPr>
                <w:sz w:val="36"/>
                <w:szCs w:val="36"/>
              </w:rPr>
            </w:pPr>
            <w:r w:rsidRPr="003C6BA2">
              <w:rPr>
                <w:sz w:val="36"/>
                <w:szCs w:val="36"/>
              </w:rPr>
              <w:sym w:font="Wingdings 2" w:char="F050"/>
            </w:r>
          </w:p>
        </w:tc>
        <w:tc>
          <w:tcPr>
            <w:tcW w:w="612" w:type="dxa"/>
            <w:tcBorders>
              <w:bottom w:val="single" w:sz="4" w:space="0" w:color="auto"/>
            </w:tcBorders>
          </w:tcPr>
          <w:p w14:paraId="5CC352BD" w14:textId="77777777" w:rsidR="00717898" w:rsidRPr="00101338" w:rsidRDefault="00717898" w:rsidP="00DF3BBD">
            <w:pPr>
              <w:rPr>
                <w:sz w:val="36"/>
                <w:szCs w:val="36"/>
              </w:rPr>
            </w:pPr>
            <w:r w:rsidRPr="003C6BA2">
              <w:rPr>
                <w:sz w:val="36"/>
                <w:szCs w:val="36"/>
              </w:rPr>
              <w:sym w:font="Wingdings 2" w:char="F050"/>
            </w:r>
          </w:p>
        </w:tc>
      </w:tr>
      <w:tr w:rsidR="00717898" w:rsidRPr="007B5511" w14:paraId="55278E49" w14:textId="77777777" w:rsidTr="00DF3BBD">
        <w:tc>
          <w:tcPr>
            <w:tcW w:w="5195" w:type="dxa"/>
            <w:tcBorders>
              <w:bottom w:val="single" w:sz="4" w:space="0" w:color="auto"/>
            </w:tcBorders>
          </w:tcPr>
          <w:p w14:paraId="4DE6CE23" w14:textId="77777777" w:rsidR="00717898" w:rsidRPr="00EE0E00" w:rsidRDefault="00717898" w:rsidP="00EE0E00">
            <w:pPr>
              <w:pStyle w:val="ListParagraph"/>
              <w:numPr>
                <w:ilvl w:val="3"/>
                <w:numId w:val="151"/>
              </w:numPr>
              <w:ind w:left="357" w:hanging="357"/>
              <w:rPr>
                <w:sz w:val="18"/>
                <w:szCs w:val="18"/>
              </w:rPr>
            </w:pPr>
            <w:r w:rsidRPr="00EE0E00">
              <w:rPr>
                <w:sz w:val="18"/>
                <w:szCs w:val="18"/>
              </w:rPr>
              <w:t xml:space="preserve">Verify that the activity is: </w:t>
            </w:r>
          </w:p>
          <w:p w14:paraId="2A7EE1D1" w14:textId="77777777" w:rsidR="00717898" w:rsidRPr="00337DC3" w:rsidRDefault="00717898" w:rsidP="00B24937">
            <w:pPr>
              <w:pStyle w:val="ListParagraph"/>
              <w:numPr>
                <w:ilvl w:val="0"/>
                <w:numId w:val="193"/>
              </w:numPr>
              <w:rPr>
                <w:sz w:val="18"/>
                <w:szCs w:val="18"/>
              </w:rPr>
            </w:pPr>
            <w:r w:rsidRPr="00337DC3">
              <w:rPr>
                <w:sz w:val="18"/>
                <w:szCs w:val="18"/>
              </w:rPr>
              <w:t>Within the scope of practice for LPNs as set out in the Regulation</w:t>
            </w:r>
            <w:r w:rsidR="00C05A5C">
              <w:rPr>
                <w:sz w:val="18"/>
                <w:szCs w:val="18"/>
              </w:rPr>
              <w:t>.</w:t>
            </w:r>
            <w:r w:rsidRPr="00337DC3">
              <w:rPr>
                <w:sz w:val="18"/>
                <w:szCs w:val="18"/>
              </w:rPr>
              <w:t xml:space="preserve"> </w:t>
            </w:r>
          </w:p>
          <w:p w14:paraId="60A9E53E" w14:textId="77777777" w:rsidR="00C05A5C" w:rsidRDefault="00717898" w:rsidP="00B24937">
            <w:pPr>
              <w:pStyle w:val="ListParagraph"/>
              <w:numPr>
                <w:ilvl w:val="0"/>
                <w:numId w:val="193"/>
              </w:numPr>
              <w:rPr>
                <w:sz w:val="18"/>
                <w:szCs w:val="18"/>
              </w:rPr>
            </w:pPr>
            <w:r w:rsidRPr="00337DC3">
              <w:rPr>
                <w:sz w:val="18"/>
                <w:szCs w:val="18"/>
              </w:rPr>
              <w:t>Consistent with CLPNBC’s standards, limits and conditions</w:t>
            </w:r>
            <w:r w:rsidR="00C05A5C">
              <w:rPr>
                <w:sz w:val="18"/>
                <w:szCs w:val="18"/>
              </w:rPr>
              <w:t>.</w:t>
            </w:r>
          </w:p>
          <w:p w14:paraId="70CC5EF3" w14:textId="3168ABEA" w:rsidR="00717898" w:rsidRPr="00337DC3" w:rsidRDefault="00C05A5C" w:rsidP="00B24937">
            <w:pPr>
              <w:pStyle w:val="ListParagraph"/>
              <w:numPr>
                <w:ilvl w:val="0"/>
                <w:numId w:val="193"/>
              </w:numPr>
              <w:rPr>
                <w:sz w:val="18"/>
                <w:szCs w:val="18"/>
              </w:rPr>
            </w:pPr>
            <w:r w:rsidRPr="00337DC3">
              <w:rPr>
                <w:sz w:val="18"/>
                <w:szCs w:val="18"/>
              </w:rPr>
              <w:t>Consistent with employer policy</w:t>
            </w:r>
            <w:r>
              <w:rPr>
                <w:sz w:val="18"/>
                <w:szCs w:val="18"/>
              </w:rPr>
              <w:t>.</w:t>
            </w:r>
          </w:p>
          <w:p w14:paraId="6B6391E7" w14:textId="3CC79223" w:rsidR="00717898" w:rsidRPr="00B24937" w:rsidRDefault="00717898" w:rsidP="00B24937">
            <w:pPr>
              <w:rPr>
                <w:sz w:val="18"/>
                <w:szCs w:val="18"/>
              </w:rPr>
            </w:pPr>
          </w:p>
        </w:tc>
        <w:tc>
          <w:tcPr>
            <w:tcW w:w="612" w:type="dxa"/>
            <w:tcBorders>
              <w:bottom w:val="single" w:sz="4" w:space="0" w:color="auto"/>
            </w:tcBorders>
          </w:tcPr>
          <w:p w14:paraId="65E12E0C" w14:textId="77777777" w:rsidR="00717898" w:rsidRPr="007B5511" w:rsidRDefault="00717898" w:rsidP="00DF3BBD">
            <w:pPr>
              <w:rPr>
                <w:sz w:val="18"/>
                <w:szCs w:val="18"/>
              </w:rPr>
            </w:pPr>
            <w:r w:rsidRPr="0015792E">
              <w:rPr>
                <w:sz w:val="36"/>
                <w:szCs w:val="36"/>
              </w:rPr>
              <w:sym w:font="Wingdings 2" w:char="F050"/>
            </w:r>
          </w:p>
        </w:tc>
        <w:tc>
          <w:tcPr>
            <w:tcW w:w="567" w:type="dxa"/>
            <w:tcBorders>
              <w:bottom w:val="single" w:sz="4" w:space="0" w:color="auto"/>
            </w:tcBorders>
          </w:tcPr>
          <w:p w14:paraId="0AB06831" w14:textId="77777777" w:rsidR="00717898" w:rsidRPr="007B5511" w:rsidRDefault="00717898" w:rsidP="00DF3BBD">
            <w:pPr>
              <w:rPr>
                <w:sz w:val="18"/>
                <w:szCs w:val="18"/>
              </w:rPr>
            </w:pPr>
            <w:r w:rsidRPr="0015792E">
              <w:rPr>
                <w:sz w:val="36"/>
                <w:szCs w:val="36"/>
              </w:rPr>
              <w:sym w:font="Wingdings 2" w:char="F050"/>
            </w:r>
          </w:p>
        </w:tc>
        <w:tc>
          <w:tcPr>
            <w:tcW w:w="659" w:type="dxa"/>
            <w:tcBorders>
              <w:bottom w:val="single" w:sz="4" w:space="0" w:color="auto"/>
            </w:tcBorders>
          </w:tcPr>
          <w:p w14:paraId="2C99CD82" w14:textId="77777777" w:rsidR="00717898" w:rsidRPr="007B5511" w:rsidRDefault="00717898" w:rsidP="00DF3BBD">
            <w:pPr>
              <w:rPr>
                <w:sz w:val="18"/>
                <w:szCs w:val="18"/>
              </w:rPr>
            </w:pPr>
            <w:r w:rsidRPr="0015792E">
              <w:rPr>
                <w:sz w:val="36"/>
                <w:szCs w:val="36"/>
              </w:rPr>
              <w:sym w:font="Wingdings 2" w:char="F050"/>
            </w:r>
          </w:p>
        </w:tc>
        <w:tc>
          <w:tcPr>
            <w:tcW w:w="617" w:type="dxa"/>
            <w:tcBorders>
              <w:bottom w:val="single" w:sz="4" w:space="0" w:color="auto"/>
            </w:tcBorders>
          </w:tcPr>
          <w:p w14:paraId="236DC66D" w14:textId="77777777" w:rsidR="00717898" w:rsidRPr="007B5511" w:rsidRDefault="00717898" w:rsidP="00DF3BBD">
            <w:pPr>
              <w:rPr>
                <w:sz w:val="18"/>
                <w:szCs w:val="18"/>
              </w:rPr>
            </w:pPr>
            <w:r w:rsidRPr="0015792E">
              <w:rPr>
                <w:sz w:val="36"/>
                <w:szCs w:val="36"/>
              </w:rPr>
              <w:sym w:font="Wingdings 2" w:char="F050"/>
            </w:r>
          </w:p>
        </w:tc>
        <w:tc>
          <w:tcPr>
            <w:tcW w:w="567" w:type="dxa"/>
            <w:tcBorders>
              <w:bottom w:val="single" w:sz="4" w:space="0" w:color="auto"/>
            </w:tcBorders>
          </w:tcPr>
          <w:p w14:paraId="4562010A" w14:textId="77777777" w:rsidR="00717898" w:rsidRPr="007B5511" w:rsidRDefault="00717898" w:rsidP="00DF3BBD">
            <w:pPr>
              <w:rPr>
                <w:sz w:val="18"/>
                <w:szCs w:val="18"/>
              </w:rPr>
            </w:pPr>
            <w:r w:rsidRPr="0015792E">
              <w:rPr>
                <w:sz w:val="36"/>
                <w:szCs w:val="36"/>
              </w:rPr>
              <w:sym w:font="Wingdings 2" w:char="F050"/>
            </w:r>
          </w:p>
        </w:tc>
        <w:tc>
          <w:tcPr>
            <w:tcW w:w="652" w:type="dxa"/>
            <w:tcBorders>
              <w:bottom w:val="single" w:sz="4" w:space="0" w:color="auto"/>
            </w:tcBorders>
          </w:tcPr>
          <w:p w14:paraId="5BCEB45F" w14:textId="77777777" w:rsidR="00717898" w:rsidRPr="007B5511" w:rsidRDefault="00717898" w:rsidP="00DF3BBD">
            <w:pPr>
              <w:rPr>
                <w:sz w:val="18"/>
                <w:szCs w:val="18"/>
              </w:rPr>
            </w:pPr>
            <w:r w:rsidRPr="0015792E">
              <w:rPr>
                <w:sz w:val="36"/>
                <w:szCs w:val="36"/>
              </w:rPr>
              <w:sym w:font="Wingdings 2" w:char="F050"/>
            </w:r>
          </w:p>
        </w:tc>
        <w:tc>
          <w:tcPr>
            <w:tcW w:w="612" w:type="dxa"/>
            <w:tcBorders>
              <w:bottom w:val="single" w:sz="4" w:space="0" w:color="auto"/>
            </w:tcBorders>
          </w:tcPr>
          <w:p w14:paraId="23EA9541" w14:textId="77777777" w:rsidR="00717898" w:rsidRPr="00101338" w:rsidRDefault="00717898" w:rsidP="00DF3BBD">
            <w:pPr>
              <w:rPr>
                <w:sz w:val="36"/>
                <w:szCs w:val="36"/>
              </w:rPr>
            </w:pPr>
            <w:r w:rsidRPr="0015792E">
              <w:rPr>
                <w:sz w:val="36"/>
                <w:szCs w:val="36"/>
              </w:rPr>
              <w:sym w:font="Wingdings 2" w:char="F050"/>
            </w:r>
          </w:p>
        </w:tc>
        <w:tc>
          <w:tcPr>
            <w:tcW w:w="612" w:type="dxa"/>
            <w:tcBorders>
              <w:bottom w:val="single" w:sz="4" w:space="0" w:color="auto"/>
            </w:tcBorders>
          </w:tcPr>
          <w:p w14:paraId="796C91F0" w14:textId="77777777" w:rsidR="00717898" w:rsidRPr="00101338" w:rsidRDefault="00717898" w:rsidP="00DF3BBD">
            <w:pPr>
              <w:rPr>
                <w:sz w:val="36"/>
                <w:szCs w:val="36"/>
              </w:rPr>
            </w:pPr>
            <w:r w:rsidRPr="0015792E">
              <w:rPr>
                <w:sz w:val="36"/>
                <w:szCs w:val="36"/>
              </w:rPr>
              <w:sym w:font="Wingdings 2" w:char="F050"/>
            </w:r>
          </w:p>
        </w:tc>
      </w:tr>
      <w:tr w:rsidR="00717898" w:rsidRPr="007B5511" w14:paraId="0FAACFA2" w14:textId="77777777" w:rsidTr="00DF3BBD">
        <w:tc>
          <w:tcPr>
            <w:tcW w:w="5195" w:type="dxa"/>
            <w:tcBorders>
              <w:bottom w:val="single" w:sz="4" w:space="0" w:color="auto"/>
            </w:tcBorders>
          </w:tcPr>
          <w:p w14:paraId="698A6826" w14:textId="77777777" w:rsidR="00717898" w:rsidRPr="00EE0E00" w:rsidRDefault="00717898" w:rsidP="00EE0E00">
            <w:pPr>
              <w:pStyle w:val="ListParagraph"/>
              <w:numPr>
                <w:ilvl w:val="3"/>
                <w:numId w:val="151"/>
              </w:numPr>
              <w:ind w:left="357" w:hanging="357"/>
              <w:rPr>
                <w:sz w:val="18"/>
                <w:szCs w:val="18"/>
              </w:rPr>
            </w:pPr>
            <w:r w:rsidRPr="00EE0E00">
              <w:rPr>
                <w:sz w:val="18"/>
                <w:szCs w:val="18"/>
              </w:rPr>
              <w:t>Interpret and use current evidence from research and other credible sources to support both the activity and the decision to carry it out.</w:t>
            </w:r>
          </w:p>
        </w:tc>
        <w:tc>
          <w:tcPr>
            <w:tcW w:w="612" w:type="dxa"/>
            <w:tcBorders>
              <w:bottom w:val="single" w:sz="4" w:space="0" w:color="auto"/>
            </w:tcBorders>
          </w:tcPr>
          <w:p w14:paraId="7DCA6DA4" w14:textId="77777777" w:rsidR="00717898" w:rsidRPr="007B5511" w:rsidRDefault="00717898" w:rsidP="00DF3BBD">
            <w:pPr>
              <w:rPr>
                <w:sz w:val="18"/>
                <w:szCs w:val="18"/>
              </w:rPr>
            </w:pPr>
            <w:r w:rsidRPr="003116A6">
              <w:rPr>
                <w:sz w:val="36"/>
                <w:szCs w:val="36"/>
              </w:rPr>
              <w:sym w:font="Wingdings 2" w:char="F050"/>
            </w:r>
          </w:p>
        </w:tc>
        <w:tc>
          <w:tcPr>
            <w:tcW w:w="567" w:type="dxa"/>
            <w:tcBorders>
              <w:bottom w:val="single" w:sz="4" w:space="0" w:color="auto"/>
            </w:tcBorders>
          </w:tcPr>
          <w:p w14:paraId="59DD25BC" w14:textId="77777777" w:rsidR="00717898" w:rsidRPr="007B5511" w:rsidRDefault="00717898" w:rsidP="00DF3BBD">
            <w:pPr>
              <w:rPr>
                <w:sz w:val="18"/>
                <w:szCs w:val="18"/>
              </w:rPr>
            </w:pPr>
            <w:r w:rsidRPr="003116A6">
              <w:rPr>
                <w:sz w:val="36"/>
                <w:szCs w:val="36"/>
              </w:rPr>
              <w:sym w:font="Wingdings 2" w:char="F050"/>
            </w:r>
          </w:p>
        </w:tc>
        <w:tc>
          <w:tcPr>
            <w:tcW w:w="659" w:type="dxa"/>
            <w:tcBorders>
              <w:bottom w:val="single" w:sz="4" w:space="0" w:color="auto"/>
            </w:tcBorders>
          </w:tcPr>
          <w:p w14:paraId="13FD9290" w14:textId="77777777" w:rsidR="00717898" w:rsidRPr="007B5511" w:rsidRDefault="00717898" w:rsidP="00DF3BBD">
            <w:pPr>
              <w:rPr>
                <w:sz w:val="18"/>
                <w:szCs w:val="18"/>
              </w:rPr>
            </w:pPr>
            <w:r w:rsidRPr="003116A6">
              <w:rPr>
                <w:sz w:val="36"/>
                <w:szCs w:val="36"/>
              </w:rPr>
              <w:sym w:font="Wingdings 2" w:char="F050"/>
            </w:r>
          </w:p>
        </w:tc>
        <w:tc>
          <w:tcPr>
            <w:tcW w:w="617" w:type="dxa"/>
            <w:tcBorders>
              <w:bottom w:val="single" w:sz="4" w:space="0" w:color="auto"/>
            </w:tcBorders>
          </w:tcPr>
          <w:p w14:paraId="01EC5C0F" w14:textId="77777777" w:rsidR="00717898" w:rsidRPr="007B5511" w:rsidRDefault="00717898" w:rsidP="00DF3BBD">
            <w:pPr>
              <w:rPr>
                <w:sz w:val="18"/>
                <w:szCs w:val="18"/>
              </w:rPr>
            </w:pPr>
            <w:r w:rsidRPr="003116A6">
              <w:rPr>
                <w:sz w:val="36"/>
                <w:szCs w:val="36"/>
              </w:rPr>
              <w:sym w:font="Wingdings 2" w:char="F050"/>
            </w:r>
          </w:p>
        </w:tc>
        <w:tc>
          <w:tcPr>
            <w:tcW w:w="567" w:type="dxa"/>
            <w:tcBorders>
              <w:bottom w:val="single" w:sz="4" w:space="0" w:color="auto"/>
            </w:tcBorders>
          </w:tcPr>
          <w:p w14:paraId="63945256" w14:textId="77777777" w:rsidR="00717898" w:rsidRPr="007B5511" w:rsidRDefault="00717898" w:rsidP="00DF3BBD">
            <w:pPr>
              <w:rPr>
                <w:sz w:val="18"/>
                <w:szCs w:val="18"/>
              </w:rPr>
            </w:pPr>
            <w:r w:rsidRPr="003116A6">
              <w:rPr>
                <w:sz w:val="36"/>
                <w:szCs w:val="36"/>
              </w:rPr>
              <w:sym w:font="Wingdings 2" w:char="F050"/>
            </w:r>
          </w:p>
        </w:tc>
        <w:tc>
          <w:tcPr>
            <w:tcW w:w="652" w:type="dxa"/>
            <w:tcBorders>
              <w:bottom w:val="single" w:sz="4" w:space="0" w:color="auto"/>
            </w:tcBorders>
          </w:tcPr>
          <w:p w14:paraId="4C279180" w14:textId="77777777" w:rsidR="00717898" w:rsidRPr="007B5511" w:rsidRDefault="00717898" w:rsidP="00DF3BBD">
            <w:pPr>
              <w:rPr>
                <w:sz w:val="18"/>
                <w:szCs w:val="18"/>
              </w:rPr>
            </w:pPr>
            <w:r w:rsidRPr="003116A6">
              <w:rPr>
                <w:sz w:val="36"/>
                <w:szCs w:val="36"/>
              </w:rPr>
              <w:sym w:font="Wingdings 2" w:char="F050"/>
            </w:r>
          </w:p>
        </w:tc>
        <w:tc>
          <w:tcPr>
            <w:tcW w:w="612" w:type="dxa"/>
            <w:tcBorders>
              <w:bottom w:val="single" w:sz="4" w:space="0" w:color="auto"/>
            </w:tcBorders>
          </w:tcPr>
          <w:p w14:paraId="2505A754" w14:textId="77777777" w:rsidR="00717898" w:rsidRPr="00101338" w:rsidRDefault="00717898" w:rsidP="00DF3BBD">
            <w:pPr>
              <w:rPr>
                <w:sz w:val="36"/>
                <w:szCs w:val="36"/>
              </w:rPr>
            </w:pPr>
            <w:r w:rsidRPr="003116A6">
              <w:rPr>
                <w:sz w:val="36"/>
                <w:szCs w:val="36"/>
              </w:rPr>
              <w:sym w:font="Wingdings 2" w:char="F050"/>
            </w:r>
          </w:p>
        </w:tc>
        <w:tc>
          <w:tcPr>
            <w:tcW w:w="612" w:type="dxa"/>
            <w:tcBorders>
              <w:bottom w:val="single" w:sz="4" w:space="0" w:color="auto"/>
            </w:tcBorders>
          </w:tcPr>
          <w:p w14:paraId="64F11476" w14:textId="77777777" w:rsidR="00717898" w:rsidRPr="00101338" w:rsidRDefault="00717898" w:rsidP="00DF3BBD">
            <w:pPr>
              <w:rPr>
                <w:sz w:val="36"/>
                <w:szCs w:val="36"/>
              </w:rPr>
            </w:pPr>
            <w:r w:rsidRPr="003116A6">
              <w:rPr>
                <w:sz w:val="36"/>
                <w:szCs w:val="36"/>
              </w:rPr>
              <w:sym w:font="Wingdings 2" w:char="F050"/>
            </w:r>
          </w:p>
        </w:tc>
      </w:tr>
      <w:tr w:rsidR="00717898" w:rsidRPr="007B5511" w14:paraId="4AD50B45" w14:textId="77777777" w:rsidTr="00DF3BBD">
        <w:tc>
          <w:tcPr>
            <w:tcW w:w="5195" w:type="dxa"/>
            <w:tcBorders>
              <w:bottom w:val="single" w:sz="4" w:space="0" w:color="auto"/>
            </w:tcBorders>
          </w:tcPr>
          <w:p w14:paraId="26EC2862" w14:textId="77777777" w:rsidR="00717898" w:rsidRPr="00EE0E00" w:rsidRDefault="00717898" w:rsidP="00EE0E00">
            <w:pPr>
              <w:pStyle w:val="ListParagraph"/>
              <w:numPr>
                <w:ilvl w:val="3"/>
                <w:numId w:val="151"/>
              </w:numPr>
              <w:ind w:left="357" w:hanging="357"/>
              <w:rPr>
                <w:sz w:val="18"/>
                <w:szCs w:val="18"/>
              </w:rPr>
            </w:pPr>
            <w:r w:rsidRPr="00EE0E00">
              <w:rPr>
                <w:sz w:val="18"/>
                <w:szCs w:val="18"/>
              </w:rPr>
              <w:t xml:space="preserve">Have the competence to: </w:t>
            </w:r>
          </w:p>
          <w:p w14:paraId="4CD609B9" w14:textId="77777777" w:rsidR="00717898" w:rsidRDefault="00717898" w:rsidP="00B24937">
            <w:pPr>
              <w:pStyle w:val="ListParagraph"/>
              <w:numPr>
                <w:ilvl w:val="0"/>
                <w:numId w:val="195"/>
              </w:numPr>
              <w:rPr>
                <w:sz w:val="18"/>
                <w:szCs w:val="18"/>
              </w:rPr>
            </w:pPr>
            <w:r w:rsidRPr="00D72350">
              <w:rPr>
                <w:sz w:val="18"/>
                <w:szCs w:val="18"/>
              </w:rPr>
              <w:t>Determine if the client’s condition requires performance of the activity, having considered:</w:t>
            </w:r>
          </w:p>
          <w:p w14:paraId="4A3FDB0B" w14:textId="77777777" w:rsidR="00717898" w:rsidRPr="00D72350" w:rsidRDefault="00717898" w:rsidP="00717898">
            <w:pPr>
              <w:pStyle w:val="ListParagraph"/>
              <w:rPr>
                <w:sz w:val="18"/>
                <w:szCs w:val="18"/>
              </w:rPr>
            </w:pPr>
          </w:p>
          <w:p w14:paraId="0EC310DD" w14:textId="77777777" w:rsidR="00717898" w:rsidRDefault="00717898" w:rsidP="00B24937">
            <w:pPr>
              <w:pStyle w:val="ListParagraph"/>
              <w:numPr>
                <w:ilvl w:val="0"/>
                <w:numId w:val="196"/>
              </w:numPr>
              <w:rPr>
                <w:sz w:val="18"/>
                <w:szCs w:val="18"/>
              </w:rPr>
            </w:pPr>
            <w:r w:rsidRPr="00D72350">
              <w:rPr>
                <w:sz w:val="18"/>
                <w:szCs w:val="18"/>
              </w:rPr>
              <w:t>The known risks and benefits to the client</w:t>
            </w:r>
          </w:p>
          <w:p w14:paraId="6C6A95EB" w14:textId="77777777" w:rsidR="00717898" w:rsidRPr="00D72350" w:rsidRDefault="00717898" w:rsidP="00B24937">
            <w:pPr>
              <w:pStyle w:val="ListParagraph"/>
              <w:numPr>
                <w:ilvl w:val="0"/>
                <w:numId w:val="196"/>
              </w:numPr>
              <w:rPr>
                <w:sz w:val="18"/>
                <w:szCs w:val="18"/>
              </w:rPr>
            </w:pPr>
            <w:r w:rsidRPr="00D72350">
              <w:rPr>
                <w:sz w:val="18"/>
                <w:szCs w:val="18"/>
              </w:rPr>
              <w:t xml:space="preserve">The predictability of outcomes of performing the activity </w:t>
            </w:r>
          </w:p>
          <w:p w14:paraId="50065BF2" w14:textId="77777777" w:rsidR="00717898" w:rsidRDefault="00717898" w:rsidP="00B24937">
            <w:pPr>
              <w:pStyle w:val="ListParagraph"/>
              <w:numPr>
                <w:ilvl w:val="0"/>
                <w:numId w:val="196"/>
              </w:numPr>
              <w:rPr>
                <w:sz w:val="18"/>
                <w:szCs w:val="18"/>
              </w:rPr>
            </w:pPr>
            <w:r w:rsidRPr="00D72350">
              <w:rPr>
                <w:sz w:val="18"/>
                <w:szCs w:val="18"/>
              </w:rPr>
              <w:t>Other relevant factors specific to the situation</w:t>
            </w:r>
          </w:p>
          <w:p w14:paraId="1F022B42" w14:textId="77777777" w:rsidR="00717898" w:rsidRPr="00D72350" w:rsidRDefault="00717898" w:rsidP="00717898">
            <w:pPr>
              <w:pStyle w:val="ListParagraph"/>
              <w:rPr>
                <w:sz w:val="18"/>
                <w:szCs w:val="18"/>
              </w:rPr>
            </w:pPr>
            <w:r w:rsidRPr="00D72350">
              <w:rPr>
                <w:sz w:val="18"/>
                <w:szCs w:val="18"/>
              </w:rPr>
              <w:t xml:space="preserve"> </w:t>
            </w:r>
          </w:p>
          <w:p w14:paraId="31423C5F" w14:textId="77777777" w:rsidR="00717898" w:rsidRPr="00D72350" w:rsidRDefault="00717898" w:rsidP="00B24937">
            <w:pPr>
              <w:pStyle w:val="ListParagraph"/>
              <w:numPr>
                <w:ilvl w:val="0"/>
                <w:numId w:val="194"/>
              </w:numPr>
              <w:rPr>
                <w:sz w:val="18"/>
                <w:szCs w:val="18"/>
              </w:rPr>
            </w:pPr>
            <w:r w:rsidRPr="00D72350">
              <w:rPr>
                <w:sz w:val="18"/>
                <w:szCs w:val="18"/>
              </w:rPr>
              <w:t xml:space="preserve">Carry out the activity safely and ethically </w:t>
            </w:r>
          </w:p>
          <w:p w14:paraId="5512E798" w14:textId="77777777" w:rsidR="00717898" w:rsidRPr="00EE0E00" w:rsidRDefault="00717898" w:rsidP="00EE0E00">
            <w:pPr>
              <w:pStyle w:val="ListParagraph"/>
              <w:numPr>
                <w:ilvl w:val="0"/>
                <w:numId w:val="194"/>
              </w:numPr>
              <w:rPr>
                <w:sz w:val="18"/>
                <w:szCs w:val="18"/>
              </w:rPr>
            </w:pPr>
            <w:r w:rsidRPr="00EE0E00">
              <w:rPr>
                <w:sz w:val="18"/>
                <w:szCs w:val="18"/>
              </w:rPr>
              <w:t>Manage the intended and unintended outcomes of the activity, having considered the safeguards and resources available in the circumstances to safely manage the intended and unintended outcomes of performing the activity.</w:t>
            </w:r>
          </w:p>
        </w:tc>
        <w:tc>
          <w:tcPr>
            <w:tcW w:w="612" w:type="dxa"/>
            <w:tcBorders>
              <w:bottom w:val="single" w:sz="4" w:space="0" w:color="auto"/>
            </w:tcBorders>
          </w:tcPr>
          <w:p w14:paraId="514B9F50" w14:textId="77777777" w:rsidR="00717898" w:rsidRPr="007B5511" w:rsidRDefault="00717898" w:rsidP="00DF3BBD">
            <w:pPr>
              <w:rPr>
                <w:sz w:val="18"/>
                <w:szCs w:val="18"/>
              </w:rPr>
            </w:pPr>
            <w:r w:rsidRPr="008C3C87">
              <w:rPr>
                <w:sz w:val="36"/>
                <w:szCs w:val="36"/>
              </w:rPr>
              <w:sym w:font="Wingdings 2" w:char="F050"/>
            </w:r>
          </w:p>
        </w:tc>
        <w:tc>
          <w:tcPr>
            <w:tcW w:w="567" w:type="dxa"/>
            <w:tcBorders>
              <w:bottom w:val="single" w:sz="4" w:space="0" w:color="auto"/>
            </w:tcBorders>
          </w:tcPr>
          <w:p w14:paraId="5D2BABE2" w14:textId="77777777" w:rsidR="00717898" w:rsidRPr="007B5511" w:rsidRDefault="00717898" w:rsidP="00DF3BBD">
            <w:pPr>
              <w:rPr>
                <w:sz w:val="18"/>
                <w:szCs w:val="18"/>
              </w:rPr>
            </w:pPr>
            <w:r w:rsidRPr="008C3C87">
              <w:rPr>
                <w:sz w:val="36"/>
                <w:szCs w:val="36"/>
              </w:rPr>
              <w:sym w:font="Wingdings 2" w:char="F050"/>
            </w:r>
          </w:p>
        </w:tc>
        <w:tc>
          <w:tcPr>
            <w:tcW w:w="659" w:type="dxa"/>
            <w:tcBorders>
              <w:bottom w:val="single" w:sz="4" w:space="0" w:color="auto"/>
            </w:tcBorders>
          </w:tcPr>
          <w:p w14:paraId="6F6DE58D" w14:textId="77777777" w:rsidR="00717898" w:rsidRPr="007B5511" w:rsidRDefault="00717898" w:rsidP="00DF3BBD">
            <w:pPr>
              <w:rPr>
                <w:sz w:val="18"/>
                <w:szCs w:val="18"/>
              </w:rPr>
            </w:pPr>
            <w:r w:rsidRPr="008C3C87">
              <w:rPr>
                <w:sz w:val="36"/>
                <w:szCs w:val="36"/>
              </w:rPr>
              <w:sym w:font="Wingdings 2" w:char="F050"/>
            </w:r>
          </w:p>
        </w:tc>
        <w:tc>
          <w:tcPr>
            <w:tcW w:w="617" w:type="dxa"/>
            <w:tcBorders>
              <w:bottom w:val="single" w:sz="4" w:space="0" w:color="auto"/>
            </w:tcBorders>
          </w:tcPr>
          <w:p w14:paraId="660C3401" w14:textId="77777777" w:rsidR="00717898" w:rsidRPr="007B5511" w:rsidRDefault="00717898" w:rsidP="00DF3BBD">
            <w:pPr>
              <w:rPr>
                <w:sz w:val="18"/>
                <w:szCs w:val="18"/>
              </w:rPr>
            </w:pPr>
            <w:r w:rsidRPr="008C3C87">
              <w:rPr>
                <w:sz w:val="36"/>
                <w:szCs w:val="36"/>
              </w:rPr>
              <w:sym w:font="Wingdings 2" w:char="F050"/>
            </w:r>
          </w:p>
        </w:tc>
        <w:tc>
          <w:tcPr>
            <w:tcW w:w="567" w:type="dxa"/>
            <w:tcBorders>
              <w:bottom w:val="single" w:sz="4" w:space="0" w:color="auto"/>
            </w:tcBorders>
          </w:tcPr>
          <w:p w14:paraId="7D33E5D9" w14:textId="77777777" w:rsidR="00717898" w:rsidRPr="007B5511" w:rsidRDefault="00717898" w:rsidP="00DF3BBD">
            <w:pPr>
              <w:rPr>
                <w:sz w:val="18"/>
                <w:szCs w:val="18"/>
              </w:rPr>
            </w:pPr>
            <w:r w:rsidRPr="008C3C87">
              <w:rPr>
                <w:sz w:val="36"/>
                <w:szCs w:val="36"/>
              </w:rPr>
              <w:sym w:font="Wingdings 2" w:char="F050"/>
            </w:r>
          </w:p>
        </w:tc>
        <w:tc>
          <w:tcPr>
            <w:tcW w:w="652" w:type="dxa"/>
            <w:tcBorders>
              <w:bottom w:val="single" w:sz="4" w:space="0" w:color="auto"/>
            </w:tcBorders>
          </w:tcPr>
          <w:p w14:paraId="4B05ADB8" w14:textId="77777777" w:rsidR="00717898" w:rsidRPr="007B5511" w:rsidRDefault="00717898" w:rsidP="00DF3BBD">
            <w:pPr>
              <w:rPr>
                <w:sz w:val="18"/>
                <w:szCs w:val="18"/>
              </w:rPr>
            </w:pPr>
            <w:r w:rsidRPr="008C3C87">
              <w:rPr>
                <w:sz w:val="36"/>
                <w:szCs w:val="36"/>
              </w:rPr>
              <w:sym w:font="Wingdings 2" w:char="F050"/>
            </w:r>
          </w:p>
        </w:tc>
        <w:tc>
          <w:tcPr>
            <w:tcW w:w="612" w:type="dxa"/>
            <w:tcBorders>
              <w:bottom w:val="single" w:sz="4" w:space="0" w:color="auto"/>
            </w:tcBorders>
          </w:tcPr>
          <w:p w14:paraId="33E6374C" w14:textId="77777777" w:rsidR="00717898" w:rsidRPr="00101338" w:rsidRDefault="00717898" w:rsidP="00DF3BBD">
            <w:pPr>
              <w:rPr>
                <w:sz w:val="36"/>
                <w:szCs w:val="36"/>
              </w:rPr>
            </w:pPr>
            <w:r w:rsidRPr="008C3C87">
              <w:rPr>
                <w:sz w:val="36"/>
                <w:szCs w:val="36"/>
              </w:rPr>
              <w:sym w:font="Wingdings 2" w:char="F050"/>
            </w:r>
          </w:p>
        </w:tc>
        <w:tc>
          <w:tcPr>
            <w:tcW w:w="612" w:type="dxa"/>
            <w:tcBorders>
              <w:bottom w:val="single" w:sz="4" w:space="0" w:color="auto"/>
            </w:tcBorders>
          </w:tcPr>
          <w:p w14:paraId="21E43514" w14:textId="77777777" w:rsidR="00717898" w:rsidRPr="00101338" w:rsidRDefault="00717898" w:rsidP="00DF3BBD">
            <w:pPr>
              <w:rPr>
                <w:sz w:val="36"/>
                <w:szCs w:val="36"/>
              </w:rPr>
            </w:pPr>
            <w:r w:rsidRPr="008C3C87">
              <w:rPr>
                <w:sz w:val="36"/>
                <w:szCs w:val="36"/>
              </w:rPr>
              <w:sym w:font="Wingdings 2" w:char="F050"/>
            </w:r>
          </w:p>
        </w:tc>
      </w:tr>
      <w:tr w:rsidR="00717898" w:rsidRPr="007B5511" w14:paraId="549641FE" w14:textId="77777777" w:rsidTr="00E45BE1">
        <w:tc>
          <w:tcPr>
            <w:tcW w:w="5195" w:type="dxa"/>
            <w:tcBorders>
              <w:bottom w:val="single" w:sz="4" w:space="0" w:color="auto"/>
            </w:tcBorders>
          </w:tcPr>
          <w:p w14:paraId="6A1E2916" w14:textId="77777777" w:rsidR="00717898" w:rsidRPr="00EE0E00" w:rsidRDefault="00717898" w:rsidP="00EE0E00">
            <w:pPr>
              <w:pStyle w:val="ListParagraph"/>
              <w:numPr>
                <w:ilvl w:val="0"/>
                <w:numId w:val="151"/>
              </w:numPr>
              <w:rPr>
                <w:sz w:val="18"/>
                <w:szCs w:val="18"/>
              </w:rPr>
            </w:pPr>
            <w:r w:rsidRPr="00EE0E00">
              <w:rPr>
                <w:sz w:val="18"/>
                <w:szCs w:val="18"/>
              </w:rPr>
              <w:t>Meet legal and ethical obligations for client consent.</w:t>
            </w:r>
          </w:p>
        </w:tc>
        <w:tc>
          <w:tcPr>
            <w:tcW w:w="612" w:type="dxa"/>
            <w:tcBorders>
              <w:bottom w:val="single" w:sz="4" w:space="0" w:color="auto"/>
            </w:tcBorders>
          </w:tcPr>
          <w:p w14:paraId="221B14B9" w14:textId="77777777" w:rsidR="00717898" w:rsidRPr="007B5511" w:rsidRDefault="00717898" w:rsidP="00DF3BBD">
            <w:pPr>
              <w:rPr>
                <w:sz w:val="18"/>
                <w:szCs w:val="18"/>
              </w:rPr>
            </w:pPr>
            <w:r w:rsidRPr="009B5863">
              <w:rPr>
                <w:sz w:val="36"/>
                <w:szCs w:val="36"/>
              </w:rPr>
              <w:sym w:font="Wingdings 2" w:char="F050"/>
            </w:r>
          </w:p>
        </w:tc>
        <w:tc>
          <w:tcPr>
            <w:tcW w:w="567" w:type="dxa"/>
            <w:tcBorders>
              <w:bottom w:val="single" w:sz="4" w:space="0" w:color="auto"/>
            </w:tcBorders>
          </w:tcPr>
          <w:p w14:paraId="03F6CDFC" w14:textId="77777777" w:rsidR="00717898" w:rsidRPr="007B5511" w:rsidRDefault="00717898" w:rsidP="00DF3BBD">
            <w:pPr>
              <w:rPr>
                <w:sz w:val="18"/>
                <w:szCs w:val="18"/>
              </w:rPr>
            </w:pPr>
            <w:r w:rsidRPr="009B5863">
              <w:rPr>
                <w:sz w:val="36"/>
                <w:szCs w:val="36"/>
              </w:rPr>
              <w:sym w:font="Wingdings 2" w:char="F050"/>
            </w:r>
          </w:p>
        </w:tc>
        <w:tc>
          <w:tcPr>
            <w:tcW w:w="659" w:type="dxa"/>
            <w:tcBorders>
              <w:bottom w:val="single" w:sz="4" w:space="0" w:color="auto"/>
            </w:tcBorders>
          </w:tcPr>
          <w:p w14:paraId="2E48E8AE" w14:textId="77777777" w:rsidR="00717898" w:rsidRPr="007B5511" w:rsidRDefault="00717898" w:rsidP="00DF3BBD">
            <w:pPr>
              <w:rPr>
                <w:sz w:val="18"/>
                <w:szCs w:val="18"/>
              </w:rPr>
            </w:pPr>
            <w:r w:rsidRPr="009B5863">
              <w:rPr>
                <w:sz w:val="36"/>
                <w:szCs w:val="36"/>
              </w:rPr>
              <w:sym w:font="Wingdings 2" w:char="F050"/>
            </w:r>
          </w:p>
        </w:tc>
        <w:tc>
          <w:tcPr>
            <w:tcW w:w="617" w:type="dxa"/>
            <w:tcBorders>
              <w:bottom w:val="single" w:sz="4" w:space="0" w:color="auto"/>
            </w:tcBorders>
          </w:tcPr>
          <w:p w14:paraId="3E133487" w14:textId="77777777" w:rsidR="00717898" w:rsidRPr="007B5511" w:rsidRDefault="00717898" w:rsidP="00DF3BBD">
            <w:pPr>
              <w:rPr>
                <w:sz w:val="18"/>
                <w:szCs w:val="18"/>
              </w:rPr>
            </w:pPr>
            <w:r w:rsidRPr="009B5863">
              <w:rPr>
                <w:sz w:val="36"/>
                <w:szCs w:val="36"/>
              </w:rPr>
              <w:sym w:font="Wingdings 2" w:char="F050"/>
            </w:r>
          </w:p>
        </w:tc>
        <w:tc>
          <w:tcPr>
            <w:tcW w:w="567" w:type="dxa"/>
            <w:tcBorders>
              <w:bottom w:val="single" w:sz="4" w:space="0" w:color="auto"/>
            </w:tcBorders>
          </w:tcPr>
          <w:p w14:paraId="01D2E64E" w14:textId="77777777" w:rsidR="00717898" w:rsidRPr="007B5511" w:rsidRDefault="00717898" w:rsidP="00DF3BBD">
            <w:pPr>
              <w:rPr>
                <w:sz w:val="18"/>
                <w:szCs w:val="18"/>
              </w:rPr>
            </w:pPr>
            <w:r w:rsidRPr="009B5863">
              <w:rPr>
                <w:sz w:val="36"/>
                <w:szCs w:val="36"/>
              </w:rPr>
              <w:sym w:font="Wingdings 2" w:char="F050"/>
            </w:r>
          </w:p>
        </w:tc>
        <w:tc>
          <w:tcPr>
            <w:tcW w:w="652" w:type="dxa"/>
            <w:tcBorders>
              <w:bottom w:val="single" w:sz="4" w:space="0" w:color="auto"/>
            </w:tcBorders>
          </w:tcPr>
          <w:p w14:paraId="12D9E7D9" w14:textId="77777777" w:rsidR="00717898" w:rsidRPr="007B5511" w:rsidRDefault="00717898" w:rsidP="00DF3BBD">
            <w:pPr>
              <w:rPr>
                <w:sz w:val="18"/>
                <w:szCs w:val="18"/>
              </w:rPr>
            </w:pPr>
            <w:r w:rsidRPr="009B5863">
              <w:rPr>
                <w:sz w:val="36"/>
                <w:szCs w:val="36"/>
              </w:rPr>
              <w:sym w:font="Wingdings 2" w:char="F050"/>
            </w:r>
          </w:p>
        </w:tc>
        <w:tc>
          <w:tcPr>
            <w:tcW w:w="612" w:type="dxa"/>
            <w:tcBorders>
              <w:bottom w:val="single" w:sz="4" w:space="0" w:color="auto"/>
            </w:tcBorders>
          </w:tcPr>
          <w:p w14:paraId="4CA03B70" w14:textId="77777777" w:rsidR="00717898" w:rsidRPr="00101338" w:rsidRDefault="00717898" w:rsidP="00DF3BBD">
            <w:pPr>
              <w:rPr>
                <w:sz w:val="36"/>
                <w:szCs w:val="36"/>
              </w:rPr>
            </w:pPr>
            <w:r w:rsidRPr="009B5863">
              <w:rPr>
                <w:sz w:val="36"/>
                <w:szCs w:val="36"/>
              </w:rPr>
              <w:sym w:font="Wingdings 2" w:char="F050"/>
            </w:r>
          </w:p>
        </w:tc>
        <w:tc>
          <w:tcPr>
            <w:tcW w:w="612" w:type="dxa"/>
            <w:tcBorders>
              <w:bottom w:val="single" w:sz="4" w:space="0" w:color="auto"/>
            </w:tcBorders>
          </w:tcPr>
          <w:p w14:paraId="3A150CBB" w14:textId="77777777" w:rsidR="00717898" w:rsidRPr="00101338" w:rsidRDefault="00717898" w:rsidP="00DF3BBD">
            <w:pPr>
              <w:rPr>
                <w:sz w:val="36"/>
                <w:szCs w:val="36"/>
              </w:rPr>
            </w:pPr>
            <w:r w:rsidRPr="009B5863">
              <w:rPr>
                <w:sz w:val="36"/>
                <w:szCs w:val="36"/>
              </w:rPr>
              <w:sym w:font="Wingdings 2" w:char="F050"/>
            </w:r>
          </w:p>
        </w:tc>
      </w:tr>
      <w:tr w:rsidR="00B24937" w:rsidRPr="007B5511" w14:paraId="0190669D" w14:textId="77777777" w:rsidTr="00E45BE1">
        <w:tc>
          <w:tcPr>
            <w:tcW w:w="5195" w:type="dxa"/>
            <w:tcBorders>
              <w:bottom w:val="single" w:sz="4" w:space="0" w:color="auto"/>
            </w:tcBorders>
            <w:shd w:val="clear" w:color="auto" w:fill="E7E6E6" w:themeFill="background2"/>
          </w:tcPr>
          <w:p w14:paraId="236E81DF" w14:textId="77777777" w:rsidR="00B24937" w:rsidRDefault="00B24937" w:rsidP="00717898">
            <w:pPr>
              <w:rPr>
                <w:b/>
                <w:bCs/>
                <w:sz w:val="18"/>
                <w:szCs w:val="18"/>
              </w:rPr>
            </w:pPr>
            <w:r>
              <w:rPr>
                <w:b/>
                <w:bCs/>
                <w:sz w:val="18"/>
                <w:szCs w:val="18"/>
              </w:rPr>
              <w:t>Standards for Acting with</w:t>
            </w:r>
            <w:r w:rsidRPr="006B00F8">
              <w:rPr>
                <w:b/>
                <w:bCs/>
                <w:sz w:val="18"/>
                <w:szCs w:val="18"/>
              </w:rPr>
              <w:t xml:space="preserve"> an Order</w:t>
            </w:r>
          </w:p>
          <w:p w14:paraId="6178FE42" w14:textId="77777777" w:rsidR="00B24937" w:rsidRPr="00B24937" w:rsidRDefault="00246506" w:rsidP="00B24937">
            <w:pPr>
              <w:rPr>
                <w:sz w:val="18"/>
                <w:szCs w:val="18"/>
              </w:rPr>
            </w:pPr>
            <w:hyperlink r:id="rId575" w:history="1">
              <w:r w:rsidR="00B24937" w:rsidRPr="006B00F8">
                <w:rPr>
                  <w:rStyle w:val="Hyperlink"/>
                  <w:b/>
                  <w:bCs/>
                  <w:sz w:val="18"/>
                  <w:szCs w:val="18"/>
                </w:rPr>
                <w:t>(L</w:t>
              </w:r>
              <w:r w:rsidR="00B24937">
                <w:rPr>
                  <w:rStyle w:val="Hyperlink"/>
                  <w:b/>
                  <w:bCs/>
                  <w:sz w:val="18"/>
                  <w:szCs w:val="18"/>
                </w:rPr>
                <w:t>ist of Activities, p. 17-32</w:t>
              </w:r>
              <w:r w:rsidR="00B24937" w:rsidRPr="006B00F8">
                <w:rPr>
                  <w:rStyle w:val="Hyperlink"/>
                  <w:b/>
                  <w:bCs/>
                  <w:sz w:val="18"/>
                  <w:szCs w:val="18"/>
                </w:rPr>
                <w:t>)</w:t>
              </w:r>
            </w:hyperlink>
          </w:p>
        </w:tc>
        <w:tc>
          <w:tcPr>
            <w:tcW w:w="612" w:type="dxa"/>
            <w:tcBorders>
              <w:bottom w:val="single" w:sz="4" w:space="0" w:color="auto"/>
            </w:tcBorders>
            <w:shd w:val="clear" w:color="auto" w:fill="E7E6E6" w:themeFill="background2"/>
          </w:tcPr>
          <w:p w14:paraId="79BF174B" w14:textId="77777777" w:rsidR="00B24937" w:rsidRPr="007B5511" w:rsidRDefault="00B24937" w:rsidP="00DF3BBD">
            <w:pPr>
              <w:rPr>
                <w:sz w:val="18"/>
                <w:szCs w:val="18"/>
              </w:rPr>
            </w:pPr>
          </w:p>
        </w:tc>
        <w:tc>
          <w:tcPr>
            <w:tcW w:w="567" w:type="dxa"/>
            <w:tcBorders>
              <w:bottom w:val="single" w:sz="4" w:space="0" w:color="auto"/>
            </w:tcBorders>
            <w:shd w:val="clear" w:color="auto" w:fill="E7E6E6" w:themeFill="background2"/>
          </w:tcPr>
          <w:p w14:paraId="32ED98F9" w14:textId="77777777" w:rsidR="00B24937" w:rsidRPr="007B5511" w:rsidRDefault="00B24937" w:rsidP="00DF3BBD">
            <w:pPr>
              <w:rPr>
                <w:sz w:val="18"/>
                <w:szCs w:val="18"/>
              </w:rPr>
            </w:pPr>
          </w:p>
        </w:tc>
        <w:tc>
          <w:tcPr>
            <w:tcW w:w="659" w:type="dxa"/>
            <w:tcBorders>
              <w:bottom w:val="single" w:sz="4" w:space="0" w:color="auto"/>
            </w:tcBorders>
            <w:shd w:val="clear" w:color="auto" w:fill="E7E6E6" w:themeFill="background2"/>
          </w:tcPr>
          <w:p w14:paraId="601264B1" w14:textId="77777777" w:rsidR="00B24937" w:rsidRPr="007B5511" w:rsidRDefault="00B24937" w:rsidP="00DF3BBD">
            <w:pPr>
              <w:rPr>
                <w:sz w:val="18"/>
                <w:szCs w:val="18"/>
              </w:rPr>
            </w:pPr>
          </w:p>
        </w:tc>
        <w:tc>
          <w:tcPr>
            <w:tcW w:w="617" w:type="dxa"/>
            <w:tcBorders>
              <w:bottom w:val="single" w:sz="4" w:space="0" w:color="auto"/>
            </w:tcBorders>
            <w:shd w:val="clear" w:color="auto" w:fill="E7E6E6" w:themeFill="background2"/>
          </w:tcPr>
          <w:p w14:paraId="3CADCB25" w14:textId="77777777" w:rsidR="00B24937" w:rsidRPr="007B5511" w:rsidRDefault="00B24937" w:rsidP="00DF3BBD">
            <w:pPr>
              <w:rPr>
                <w:sz w:val="18"/>
                <w:szCs w:val="18"/>
              </w:rPr>
            </w:pPr>
          </w:p>
        </w:tc>
        <w:tc>
          <w:tcPr>
            <w:tcW w:w="567" w:type="dxa"/>
            <w:tcBorders>
              <w:bottom w:val="single" w:sz="4" w:space="0" w:color="auto"/>
            </w:tcBorders>
            <w:shd w:val="clear" w:color="auto" w:fill="E7E6E6" w:themeFill="background2"/>
          </w:tcPr>
          <w:p w14:paraId="7257130B" w14:textId="77777777" w:rsidR="00B24937" w:rsidRPr="007B5511" w:rsidRDefault="00B24937" w:rsidP="00DF3BBD">
            <w:pPr>
              <w:rPr>
                <w:sz w:val="18"/>
                <w:szCs w:val="18"/>
              </w:rPr>
            </w:pPr>
          </w:p>
        </w:tc>
        <w:tc>
          <w:tcPr>
            <w:tcW w:w="652" w:type="dxa"/>
            <w:tcBorders>
              <w:bottom w:val="single" w:sz="4" w:space="0" w:color="auto"/>
            </w:tcBorders>
            <w:shd w:val="clear" w:color="auto" w:fill="E7E6E6" w:themeFill="background2"/>
          </w:tcPr>
          <w:p w14:paraId="11828D94" w14:textId="77777777" w:rsidR="00B24937" w:rsidRPr="007B5511" w:rsidRDefault="00B24937" w:rsidP="00DF3BBD">
            <w:pPr>
              <w:rPr>
                <w:sz w:val="18"/>
                <w:szCs w:val="18"/>
              </w:rPr>
            </w:pPr>
          </w:p>
        </w:tc>
        <w:tc>
          <w:tcPr>
            <w:tcW w:w="612" w:type="dxa"/>
            <w:tcBorders>
              <w:bottom w:val="single" w:sz="4" w:space="0" w:color="auto"/>
            </w:tcBorders>
            <w:shd w:val="clear" w:color="auto" w:fill="E7E6E6" w:themeFill="background2"/>
          </w:tcPr>
          <w:p w14:paraId="587E0E8D" w14:textId="77777777" w:rsidR="00B24937" w:rsidRPr="00101338" w:rsidRDefault="00B24937" w:rsidP="00DF3BBD">
            <w:pPr>
              <w:rPr>
                <w:sz w:val="36"/>
                <w:szCs w:val="36"/>
              </w:rPr>
            </w:pPr>
          </w:p>
        </w:tc>
        <w:tc>
          <w:tcPr>
            <w:tcW w:w="612" w:type="dxa"/>
            <w:tcBorders>
              <w:bottom w:val="single" w:sz="4" w:space="0" w:color="auto"/>
            </w:tcBorders>
            <w:shd w:val="clear" w:color="auto" w:fill="E7E6E6" w:themeFill="background2"/>
          </w:tcPr>
          <w:p w14:paraId="7701225E" w14:textId="77777777" w:rsidR="00B24937" w:rsidRPr="00101338" w:rsidRDefault="00B24937" w:rsidP="00DF3BBD">
            <w:pPr>
              <w:rPr>
                <w:sz w:val="36"/>
                <w:szCs w:val="36"/>
              </w:rPr>
            </w:pPr>
          </w:p>
        </w:tc>
      </w:tr>
      <w:tr w:rsidR="00B24937" w:rsidRPr="007B5511" w14:paraId="50766117" w14:textId="77777777" w:rsidTr="00E45BE1">
        <w:tc>
          <w:tcPr>
            <w:tcW w:w="5195" w:type="dxa"/>
            <w:tcBorders>
              <w:bottom w:val="single" w:sz="4" w:space="0" w:color="auto"/>
            </w:tcBorders>
            <w:shd w:val="clear" w:color="auto" w:fill="E7E6E6" w:themeFill="background2"/>
          </w:tcPr>
          <w:p w14:paraId="1BBD4F42" w14:textId="77777777" w:rsidR="00B24937" w:rsidRPr="00B24937" w:rsidRDefault="00B24937" w:rsidP="00B24937">
            <w:pPr>
              <w:rPr>
                <w:sz w:val="18"/>
                <w:szCs w:val="18"/>
              </w:rPr>
            </w:pPr>
            <w:r w:rsidRPr="006B00F8">
              <w:rPr>
                <w:sz w:val="18"/>
                <w:szCs w:val="18"/>
              </w:rPr>
              <w:t xml:space="preserve">Before carrying out any activity </w:t>
            </w:r>
            <w:r w:rsidRPr="006B00F8">
              <w:rPr>
                <w:i/>
                <w:iCs/>
                <w:sz w:val="18"/>
                <w:szCs w:val="18"/>
              </w:rPr>
              <w:t xml:space="preserve">with </w:t>
            </w:r>
            <w:r w:rsidRPr="006B00F8">
              <w:rPr>
                <w:sz w:val="18"/>
                <w:szCs w:val="18"/>
              </w:rPr>
              <w:t xml:space="preserve">an order, LPNs: </w:t>
            </w:r>
          </w:p>
        </w:tc>
        <w:tc>
          <w:tcPr>
            <w:tcW w:w="612" w:type="dxa"/>
            <w:tcBorders>
              <w:bottom w:val="single" w:sz="4" w:space="0" w:color="auto"/>
            </w:tcBorders>
            <w:shd w:val="clear" w:color="auto" w:fill="E7E6E6" w:themeFill="background2"/>
          </w:tcPr>
          <w:p w14:paraId="48964FA0" w14:textId="77777777" w:rsidR="00B24937" w:rsidRPr="007B5511" w:rsidRDefault="00B24937" w:rsidP="00DF3BBD">
            <w:pPr>
              <w:rPr>
                <w:sz w:val="18"/>
                <w:szCs w:val="18"/>
              </w:rPr>
            </w:pPr>
          </w:p>
        </w:tc>
        <w:tc>
          <w:tcPr>
            <w:tcW w:w="567" w:type="dxa"/>
            <w:tcBorders>
              <w:bottom w:val="single" w:sz="4" w:space="0" w:color="auto"/>
            </w:tcBorders>
            <w:shd w:val="clear" w:color="auto" w:fill="E7E6E6" w:themeFill="background2"/>
          </w:tcPr>
          <w:p w14:paraId="49797864" w14:textId="77777777" w:rsidR="00B24937" w:rsidRPr="007B5511" w:rsidRDefault="00B24937" w:rsidP="00DF3BBD">
            <w:pPr>
              <w:rPr>
                <w:sz w:val="18"/>
                <w:szCs w:val="18"/>
              </w:rPr>
            </w:pPr>
          </w:p>
        </w:tc>
        <w:tc>
          <w:tcPr>
            <w:tcW w:w="659" w:type="dxa"/>
            <w:tcBorders>
              <w:bottom w:val="single" w:sz="4" w:space="0" w:color="auto"/>
            </w:tcBorders>
            <w:shd w:val="clear" w:color="auto" w:fill="E7E6E6" w:themeFill="background2"/>
          </w:tcPr>
          <w:p w14:paraId="540C6C98" w14:textId="77777777" w:rsidR="00B24937" w:rsidRPr="007B5511" w:rsidRDefault="00B24937" w:rsidP="00DF3BBD">
            <w:pPr>
              <w:rPr>
                <w:sz w:val="18"/>
                <w:szCs w:val="18"/>
              </w:rPr>
            </w:pPr>
          </w:p>
        </w:tc>
        <w:tc>
          <w:tcPr>
            <w:tcW w:w="617" w:type="dxa"/>
            <w:tcBorders>
              <w:bottom w:val="single" w:sz="4" w:space="0" w:color="auto"/>
            </w:tcBorders>
            <w:shd w:val="clear" w:color="auto" w:fill="E7E6E6" w:themeFill="background2"/>
          </w:tcPr>
          <w:p w14:paraId="7BAEDC01" w14:textId="77777777" w:rsidR="00B24937" w:rsidRPr="007B5511" w:rsidRDefault="00B24937" w:rsidP="00DF3BBD">
            <w:pPr>
              <w:rPr>
                <w:sz w:val="18"/>
                <w:szCs w:val="18"/>
              </w:rPr>
            </w:pPr>
          </w:p>
        </w:tc>
        <w:tc>
          <w:tcPr>
            <w:tcW w:w="567" w:type="dxa"/>
            <w:tcBorders>
              <w:bottom w:val="single" w:sz="4" w:space="0" w:color="auto"/>
            </w:tcBorders>
            <w:shd w:val="clear" w:color="auto" w:fill="E7E6E6" w:themeFill="background2"/>
          </w:tcPr>
          <w:p w14:paraId="7E3B1BEE" w14:textId="77777777" w:rsidR="00B24937" w:rsidRPr="007B5511" w:rsidRDefault="00B24937" w:rsidP="00DF3BBD">
            <w:pPr>
              <w:rPr>
                <w:sz w:val="18"/>
                <w:szCs w:val="18"/>
              </w:rPr>
            </w:pPr>
          </w:p>
        </w:tc>
        <w:tc>
          <w:tcPr>
            <w:tcW w:w="652" w:type="dxa"/>
            <w:tcBorders>
              <w:bottom w:val="single" w:sz="4" w:space="0" w:color="auto"/>
            </w:tcBorders>
            <w:shd w:val="clear" w:color="auto" w:fill="E7E6E6" w:themeFill="background2"/>
          </w:tcPr>
          <w:p w14:paraId="3CAB662F" w14:textId="77777777" w:rsidR="00B24937" w:rsidRPr="007B5511" w:rsidRDefault="00B24937" w:rsidP="00DF3BBD">
            <w:pPr>
              <w:rPr>
                <w:sz w:val="18"/>
                <w:szCs w:val="18"/>
              </w:rPr>
            </w:pPr>
          </w:p>
        </w:tc>
        <w:tc>
          <w:tcPr>
            <w:tcW w:w="612" w:type="dxa"/>
            <w:tcBorders>
              <w:bottom w:val="single" w:sz="4" w:space="0" w:color="auto"/>
            </w:tcBorders>
            <w:shd w:val="clear" w:color="auto" w:fill="E7E6E6" w:themeFill="background2"/>
          </w:tcPr>
          <w:p w14:paraId="167BE222" w14:textId="77777777" w:rsidR="00B24937" w:rsidRPr="00194336" w:rsidRDefault="00B24937" w:rsidP="00DF3BBD">
            <w:pPr>
              <w:rPr>
                <w:sz w:val="18"/>
                <w:szCs w:val="18"/>
              </w:rPr>
            </w:pPr>
          </w:p>
        </w:tc>
        <w:tc>
          <w:tcPr>
            <w:tcW w:w="612" w:type="dxa"/>
            <w:tcBorders>
              <w:bottom w:val="single" w:sz="4" w:space="0" w:color="auto"/>
            </w:tcBorders>
            <w:shd w:val="clear" w:color="auto" w:fill="E7E6E6" w:themeFill="background2"/>
          </w:tcPr>
          <w:p w14:paraId="299EE9A6" w14:textId="77777777" w:rsidR="00B24937" w:rsidRPr="00194336" w:rsidRDefault="00B24937" w:rsidP="00DF3BBD">
            <w:pPr>
              <w:rPr>
                <w:sz w:val="18"/>
                <w:szCs w:val="18"/>
              </w:rPr>
            </w:pPr>
          </w:p>
        </w:tc>
      </w:tr>
      <w:tr w:rsidR="00717898" w:rsidRPr="007B5511" w14:paraId="7E066561" w14:textId="77777777" w:rsidTr="00DF3BBD">
        <w:tc>
          <w:tcPr>
            <w:tcW w:w="5195" w:type="dxa"/>
            <w:tcBorders>
              <w:bottom w:val="single" w:sz="4" w:space="0" w:color="auto"/>
            </w:tcBorders>
          </w:tcPr>
          <w:p w14:paraId="68779CC0" w14:textId="77777777" w:rsidR="00717898" w:rsidRPr="007643D0" w:rsidRDefault="00717898" w:rsidP="00B24937">
            <w:pPr>
              <w:pStyle w:val="ListParagraph"/>
              <w:numPr>
                <w:ilvl w:val="0"/>
                <w:numId w:val="197"/>
              </w:numPr>
              <w:rPr>
                <w:sz w:val="18"/>
                <w:szCs w:val="18"/>
              </w:rPr>
            </w:pPr>
            <w:r w:rsidRPr="007643D0">
              <w:rPr>
                <w:sz w:val="18"/>
                <w:szCs w:val="18"/>
              </w:rPr>
              <w:t xml:space="preserve">Verify that the order is: </w:t>
            </w:r>
          </w:p>
          <w:p w14:paraId="4FC55315" w14:textId="77777777" w:rsidR="00717898" w:rsidRPr="007643D0" w:rsidRDefault="00717898" w:rsidP="00B24937">
            <w:pPr>
              <w:pStyle w:val="ListParagraph"/>
              <w:numPr>
                <w:ilvl w:val="0"/>
                <w:numId w:val="198"/>
              </w:numPr>
              <w:rPr>
                <w:sz w:val="18"/>
                <w:szCs w:val="18"/>
              </w:rPr>
            </w:pPr>
            <w:r w:rsidRPr="007643D0">
              <w:rPr>
                <w:sz w:val="18"/>
                <w:szCs w:val="18"/>
              </w:rPr>
              <w:t>Client-specific</w:t>
            </w:r>
            <w:r w:rsidR="00C05A5C">
              <w:rPr>
                <w:sz w:val="18"/>
                <w:szCs w:val="18"/>
              </w:rPr>
              <w:t>.</w:t>
            </w:r>
            <w:r w:rsidRPr="007643D0">
              <w:rPr>
                <w:sz w:val="18"/>
                <w:szCs w:val="18"/>
              </w:rPr>
              <w:t xml:space="preserve"> </w:t>
            </w:r>
          </w:p>
          <w:p w14:paraId="60112498" w14:textId="77777777" w:rsidR="00717898" w:rsidRPr="00B24937" w:rsidRDefault="00717898" w:rsidP="00B24937">
            <w:pPr>
              <w:rPr>
                <w:sz w:val="18"/>
                <w:szCs w:val="18"/>
              </w:rPr>
            </w:pPr>
            <w:r w:rsidRPr="007643D0">
              <w:rPr>
                <w:sz w:val="18"/>
                <w:szCs w:val="18"/>
              </w:rPr>
              <w:t xml:space="preserve">Made by a health professional authorized to give an order to an </w:t>
            </w:r>
            <w:r>
              <w:rPr>
                <w:sz w:val="18"/>
                <w:szCs w:val="18"/>
              </w:rPr>
              <w:t>LPN.</w:t>
            </w:r>
          </w:p>
        </w:tc>
        <w:tc>
          <w:tcPr>
            <w:tcW w:w="612" w:type="dxa"/>
            <w:tcBorders>
              <w:bottom w:val="single" w:sz="4" w:space="0" w:color="auto"/>
            </w:tcBorders>
          </w:tcPr>
          <w:p w14:paraId="0CB5BE81" w14:textId="77777777" w:rsidR="00717898" w:rsidRPr="007B5511" w:rsidRDefault="00717898" w:rsidP="00DF3BBD">
            <w:pPr>
              <w:rPr>
                <w:sz w:val="18"/>
                <w:szCs w:val="18"/>
              </w:rPr>
            </w:pPr>
            <w:r w:rsidRPr="00D105A1">
              <w:rPr>
                <w:sz w:val="36"/>
                <w:szCs w:val="36"/>
              </w:rPr>
              <w:sym w:font="Wingdings 2" w:char="F050"/>
            </w:r>
          </w:p>
        </w:tc>
        <w:tc>
          <w:tcPr>
            <w:tcW w:w="567" w:type="dxa"/>
            <w:tcBorders>
              <w:bottom w:val="single" w:sz="4" w:space="0" w:color="auto"/>
            </w:tcBorders>
          </w:tcPr>
          <w:p w14:paraId="335A01D4" w14:textId="77777777" w:rsidR="00717898" w:rsidRPr="007B5511" w:rsidRDefault="00717898" w:rsidP="00DF3BBD">
            <w:pPr>
              <w:rPr>
                <w:sz w:val="18"/>
                <w:szCs w:val="18"/>
              </w:rPr>
            </w:pPr>
            <w:r w:rsidRPr="00D105A1">
              <w:rPr>
                <w:sz w:val="36"/>
                <w:szCs w:val="36"/>
              </w:rPr>
              <w:sym w:font="Wingdings 2" w:char="F050"/>
            </w:r>
          </w:p>
        </w:tc>
        <w:tc>
          <w:tcPr>
            <w:tcW w:w="659" w:type="dxa"/>
            <w:tcBorders>
              <w:bottom w:val="single" w:sz="4" w:space="0" w:color="auto"/>
            </w:tcBorders>
          </w:tcPr>
          <w:p w14:paraId="1F04E6E1" w14:textId="77777777" w:rsidR="00717898" w:rsidRPr="007B5511" w:rsidRDefault="00717898" w:rsidP="00DF3BBD">
            <w:pPr>
              <w:rPr>
                <w:sz w:val="18"/>
                <w:szCs w:val="18"/>
              </w:rPr>
            </w:pPr>
            <w:r w:rsidRPr="00D105A1">
              <w:rPr>
                <w:sz w:val="36"/>
                <w:szCs w:val="36"/>
              </w:rPr>
              <w:sym w:font="Wingdings 2" w:char="F050"/>
            </w:r>
          </w:p>
        </w:tc>
        <w:tc>
          <w:tcPr>
            <w:tcW w:w="617" w:type="dxa"/>
            <w:tcBorders>
              <w:bottom w:val="single" w:sz="4" w:space="0" w:color="auto"/>
            </w:tcBorders>
          </w:tcPr>
          <w:p w14:paraId="1A19F672" w14:textId="77777777" w:rsidR="00717898" w:rsidRPr="007B5511" w:rsidRDefault="00717898" w:rsidP="00DF3BBD">
            <w:pPr>
              <w:rPr>
                <w:sz w:val="18"/>
                <w:szCs w:val="18"/>
              </w:rPr>
            </w:pPr>
            <w:r w:rsidRPr="00D105A1">
              <w:rPr>
                <w:sz w:val="36"/>
                <w:szCs w:val="36"/>
              </w:rPr>
              <w:sym w:font="Wingdings 2" w:char="F050"/>
            </w:r>
          </w:p>
        </w:tc>
        <w:tc>
          <w:tcPr>
            <w:tcW w:w="567" w:type="dxa"/>
            <w:tcBorders>
              <w:bottom w:val="single" w:sz="4" w:space="0" w:color="auto"/>
            </w:tcBorders>
          </w:tcPr>
          <w:p w14:paraId="7110296F" w14:textId="77777777" w:rsidR="00717898" w:rsidRPr="007B5511" w:rsidRDefault="00717898" w:rsidP="00DF3BBD">
            <w:pPr>
              <w:rPr>
                <w:sz w:val="18"/>
                <w:szCs w:val="18"/>
              </w:rPr>
            </w:pPr>
            <w:r w:rsidRPr="00D105A1">
              <w:rPr>
                <w:sz w:val="36"/>
                <w:szCs w:val="36"/>
              </w:rPr>
              <w:sym w:font="Wingdings 2" w:char="F050"/>
            </w:r>
          </w:p>
        </w:tc>
        <w:tc>
          <w:tcPr>
            <w:tcW w:w="652" w:type="dxa"/>
            <w:tcBorders>
              <w:bottom w:val="single" w:sz="4" w:space="0" w:color="auto"/>
            </w:tcBorders>
          </w:tcPr>
          <w:p w14:paraId="1412861B" w14:textId="77777777" w:rsidR="00717898" w:rsidRPr="007B5511" w:rsidRDefault="00717898" w:rsidP="00DF3BBD">
            <w:pPr>
              <w:rPr>
                <w:sz w:val="18"/>
                <w:szCs w:val="18"/>
              </w:rPr>
            </w:pPr>
            <w:r w:rsidRPr="00D105A1">
              <w:rPr>
                <w:sz w:val="36"/>
                <w:szCs w:val="36"/>
              </w:rPr>
              <w:sym w:font="Wingdings 2" w:char="F050"/>
            </w:r>
          </w:p>
        </w:tc>
        <w:tc>
          <w:tcPr>
            <w:tcW w:w="612" w:type="dxa"/>
            <w:tcBorders>
              <w:bottom w:val="single" w:sz="4" w:space="0" w:color="auto"/>
            </w:tcBorders>
          </w:tcPr>
          <w:p w14:paraId="25AF7A2D" w14:textId="77777777" w:rsidR="00717898" w:rsidRPr="00101338" w:rsidRDefault="00717898" w:rsidP="00DF3BBD">
            <w:pPr>
              <w:rPr>
                <w:sz w:val="36"/>
                <w:szCs w:val="36"/>
              </w:rPr>
            </w:pPr>
            <w:r w:rsidRPr="00D105A1">
              <w:rPr>
                <w:sz w:val="36"/>
                <w:szCs w:val="36"/>
              </w:rPr>
              <w:sym w:font="Wingdings 2" w:char="F050"/>
            </w:r>
          </w:p>
        </w:tc>
        <w:tc>
          <w:tcPr>
            <w:tcW w:w="612" w:type="dxa"/>
            <w:tcBorders>
              <w:bottom w:val="single" w:sz="4" w:space="0" w:color="auto"/>
            </w:tcBorders>
          </w:tcPr>
          <w:p w14:paraId="57EEC4F2" w14:textId="77777777" w:rsidR="00717898" w:rsidRPr="00101338" w:rsidRDefault="00717898" w:rsidP="00DF3BBD">
            <w:pPr>
              <w:rPr>
                <w:sz w:val="36"/>
                <w:szCs w:val="36"/>
              </w:rPr>
            </w:pPr>
            <w:r w:rsidRPr="00D105A1">
              <w:rPr>
                <w:sz w:val="36"/>
                <w:szCs w:val="36"/>
              </w:rPr>
              <w:sym w:font="Wingdings 2" w:char="F050"/>
            </w:r>
          </w:p>
        </w:tc>
      </w:tr>
      <w:tr w:rsidR="00717898" w:rsidRPr="007B5511" w14:paraId="310730E6" w14:textId="77777777" w:rsidTr="00DF3BBD">
        <w:tc>
          <w:tcPr>
            <w:tcW w:w="5195" w:type="dxa"/>
            <w:tcBorders>
              <w:bottom w:val="single" w:sz="4" w:space="0" w:color="auto"/>
            </w:tcBorders>
          </w:tcPr>
          <w:p w14:paraId="566C48E7" w14:textId="77777777" w:rsidR="00717898" w:rsidRPr="000954E0" w:rsidRDefault="00717898" w:rsidP="00B24937">
            <w:pPr>
              <w:pStyle w:val="ListParagraph"/>
              <w:numPr>
                <w:ilvl w:val="0"/>
                <w:numId w:val="197"/>
              </w:numPr>
              <w:rPr>
                <w:sz w:val="18"/>
                <w:szCs w:val="18"/>
              </w:rPr>
            </w:pPr>
            <w:r w:rsidRPr="000954E0">
              <w:rPr>
                <w:sz w:val="18"/>
                <w:szCs w:val="18"/>
              </w:rPr>
              <w:t xml:space="preserve">Verify that the activity is: </w:t>
            </w:r>
          </w:p>
          <w:p w14:paraId="133599C4" w14:textId="77777777" w:rsidR="00717898" w:rsidRPr="000954E0" w:rsidRDefault="00717898" w:rsidP="00B24937">
            <w:pPr>
              <w:pStyle w:val="ListParagraph"/>
              <w:numPr>
                <w:ilvl w:val="0"/>
                <w:numId w:val="199"/>
              </w:numPr>
              <w:rPr>
                <w:sz w:val="18"/>
                <w:szCs w:val="18"/>
              </w:rPr>
            </w:pPr>
            <w:r w:rsidRPr="000954E0">
              <w:rPr>
                <w:sz w:val="18"/>
                <w:szCs w:val="18"/>
              </w:rPr>
              <w:t xml:space="preserve">Within the scope of practice for LPNs as set out in the Regulation </w:t>
            </w:r>
          </w:p>
          <w:p w14:paraId="0A58B180" w14:textId="77777777" w:rsidR="00717898" w:rsidRPr="000954E0" w:rsidRDefault="00717898" w:rsidP="00B24937">
            <w:pPr>
              <w:pStyle w:val="ListParagraph"/>
              <w:numPr>
                <w:ilvl w:val="0"/>
                <w:numId w:val="199"/>
              </w:numPr>
              <w:rPr>
                <w:sz w:val="18"/>
                <w:szCs w:val="18"/>
              </w:rPr>
            </w:pPr>
            <w:r w:rsidRPr="000954E0">
              <w:rPr>
                <w:sz w:val="18"/>
                <w:szCs w:val="18"/>
              </w:rPr>
              <w:t>Consistent with CLPNBC’s standards, limits and conditions</w:t>
            </w:r>
            <w:r w:rsidR="00C05A5C">
              <w:rPr>
                <w:sz w:val="18"/>
                <w:szCs w:val="18"/>
              </w:rPr>
              <w:t>.</w:t>
            </w:r>
            <w:r w:rsidRPr="000954E0">
              <w:rPr>
                <w:sz w:val="18"/>
                <w:szCs w:val="18"/>
              </w:rPr>
              <w:t xml:space="preserve"> </w:t>
            </w:r>
          </w:p>
          <w:p w14:paraId="079E1EF2" w14:textId="77777777" w:rsidR="00717898" w:rsidRPr="00194336" w:rsidRDefault="00717898" w:rsidP="00194336">
            <w:pPr>
              <w:pStyle w:val="ListParagraph"/>
              <w:numPr>
                <w:ilvl w:val="0"/>
                <w:numId w:val="199"/>
              </w:numPr>
              <w:rPr>
                <w:sz w:val="18"/>
                <w:szCs w:val="18"/>
              </w:rPr>
            </w:pPr>
            <w:r w:rsidRPr="00194336">
              <w:rPr>
                <w:sz w:val="18"/>
                <w:szCs w:val="18"/>
              </w:rPr>
              <w:t xml:space="preserve">Consistent with employer policy. </w:t>
            </w:r>
          </w:p>
        </w:tc>
        <w:tc>
          <w:tcPr>
            <w:tcW w:w="612" w:type="dxa"/>
            <w:tcBorders>
              <w:bottom w:val="single" w:sz="4" w:space="0" w:color="auto"/>
            </w:tcBorders>
          </w:tcPr>
          <w:p w14:paraId="5815DA2B" w14:textId="77777777" w:rsidR="00717898" w:rsidRPr="007B5511" w:rsidRDefault="00717898" w:rsidP="00DF3BBD">
            <w:pPr>
              <w:rPr>
                <w:sz w:val="18"/>
                <w:szCs w:val="18"/>
              </w:rPr>
            </w:pPr>
            <w:r w:rsidRPr="00BA660B">
              <w:rPr>
                <w:sz w:val="36"/>
                <w:szCs w:val="36"/>
              </w:rPr>
              <w:sym w:font="Wingdings 2" w:char="F050"/>
            </w:r>
          </w:p>
        </w:tc>
        <w:tc>
          <w:tcPr>
            <w:tcW w:w="567" w:type="dxa"/>
            <w:tcBorders>
              <w:bottom w:val="single" w:sz="4" w:space="0" w:color="auto"/>
            </w:tcBorders>
          </w:tcPr>
          <w:p w14:paraId="595F7C8F" w14:textId="77777777" w:rsidR="00717898" w:rsidRPr="007B5511" w:rsidRDefault="00717898" w:rsidP="00DF3BBD">
            <w:pPr>
              <w:rPr>
                <w:sz w:val="18"/>
                <w:szCs w:val="18"/>
              </w:rPr>
            </w:pPr>
            <w:r w:rsidRPr="00BA660B">
              <w:rPr>
                <w:sz w:val="36"/>
                <w:szCs w:val="36"/>
              </w:rPr>
              <w:sym w:font="Wingdings 2" w:char="F050"/>
            </w:r>
          </w:p>
        </w:tc>
        <w:tc>
          <w:tcPr>
            <w:tcW w:w="659" w:type="dxa"/>
            <w:tcBorders>
              <w:bottom w:val="single" w:sz="4" w:space="0" w:color="auto"/>
            </w:tcBorders>
          </w:tcPr>
          <w:p w14:paraId="3F3A6B17" w14:textId="77777777" w:rsidR="00717898" w:rsidRPr="007B5511" w:rsidRDefault="00717898" w:rsidP="00DF3BBD">
            <w:pPr>
              <w:rPr>
                <w:sz w:val="18"/>
                <w:szCs w:val="18"/>
              </w:rPr>
            </w:pPr>
            <w:r w:rsidRPr="00BA660B">
              <w:rPr>
                <w:sz w:val="36"/>
                <w:szCs w:val="36"/>
              </w:rPr>
              <w:sym w:font="Wingdings 2" w:char="F050"/>
            </w:r>
          </w:p>
        </w:tc>
        <w:tc>
          <w:tcPr>
            <w:tcW w:w="617" w:type="dxa"/>
            <w:tcBorders>
              <w:bottom w:val="single" w:sz="4" w:space="0" w:color="auto"/>
            </w:tcBorders>
          </w:tcPr>
          <w:p w14:paraId="3F2B35D6" w14:textId="77777777" w:rsidR="00717898" w:rsidRPr="007B5511" w:rsidRDefault="00717898" w:rsidP="00DF3BBD">
            <w:pPr>
              <w:rPr>
                <w:sz w:val="18"/>
                <w:szCs w:val="18"/>
              </w:rPr>
            </w:pPr>
            <w:r w:rsidRPr="00BA660B">
              <w:rPr>
                <w:sz w:val="36"/>
                <w:szCs w:val="36"/>
              </w:rPr>
              <w:sym w:font="Wingdings 2" w:char="F050"/>
            </w:r>
          </w:p>
        </w:tc>
        <w:tc>
          <w:tcPr>
            <w:tcW w:w="567" w:type="dxa"/>
            <w:tcBorders>
              <w:bottom w:val="single" w:sz="4" w:space="0" w:color="auto"/>
            </w:tcBorders>
          </w:tcPr>
          <w:p w14:paraId="77BD1C78" w14:textId="77777777" w:rsidR="00717898" w:rsidRPr="007B5511" w:rsidRDefault="00717898" w:rsidP="00DF3BBD">
            <w:pPr>
              <w:rPr>
                <w:sz w:val="18"/>
                <w:szCs w:val="18"/>
              </w:rPr>
            </w:pPr>
            <w:r w:rsidRPr="00BA660B">
              <w:rPr>
                <w:sz w:val="36"/>
                <w:szCs w:val="36"/>
              </w:rPr>
              <w:sym w:font="Wingdings 2" w:char="F050"/>
            </w:r>
          </w:p>
        </w:tc>
        <w:tc>
          <w:tcPr>
            <w:tcW w:w="652" w:type="dxa"/>
            <w:tcBorders>
              <w:bottom w:val="single" w:sz="4" w:space="0" w:color="auto"/>
            </w:tcBorders>
          </w:tcPr>
          <w:p w14:paraId="2CFA1D9B" w14:textId="77777777" w:rsidR="00717898" w:rsidRPr="007B5511" w:rsidRDefault="00717898" w:rsidP="00DF3BBD">
            <w:pPr>
              <w:rPr>
                <w:sz w:val="18"/>
                <w:szCs w:val="18"/>
              </w:rPr>
            </w:pPr>
            <w:r w:rsidRPr="00BA660B">
              <w:rPr>
                <w:sz w:val="36"/>
                <w:szCs w:val="36"/>
              </w:rPr>
              <w:sym w:font="Wingdings 2" w:char="F050"/>
            </w:r>
          </w:p>
        </w:tc>
        <w:tc>
          <w:tcPr>
            <w:tcW w:w="612" w:type="dxa"/>
            <w:tcBorders>
              <w:bottom w:val="single" w:sz="4" w:space="0" w:color="auto"/>
            </w:tcBorders>
          </w:tcPr>
          <w:p w14:paraId="124EA073" w14:textId="77777777" w:rsidR="00717898" w:rsidRPr="00101338" w:rsidRDefault="00717898" w:rsidP="00DF3BBD">
            <w:pPr>
              <w:rPr>
                <w:sz w:val="36"/>
                <w:szCs w:val="36"/>
              </w:rPr>
            </w:pPr>
            <w:r w:rsidRPr="00BA660B">
              <w:rPr>
                <w:sz w:val="36"/>
                <w:szCs w:val="36"/>
              </w:rPr>
              <w:sym w:font="Wingdings 2" w:char="F050"/>
            </w:r>
          </w:p>
        </w:tc>
        <w:tc>
          <w:tcPr>
            <w:tcW w:w="612" w:type="dxa"/>
            <w:tcBorders>
              <w:bottom w:val="single" w:sz="4" w:space="0" w:color="auto"/>
            </w:tcBorders>
          </w:tcPr>
          <w:p w14:paraId="6D6E06C9" w14:textId="77777777" w:rsidR="00717898" w:rsidRPr="00101338" w:rsidRDefault="00717898" w:rsidP="00DF3BBD">
            <w:pPr>
              <w:rPr>
                <w:sz w:val="36"/>
                <w:szCs w:val="36"/>
              </w:rPr>
            </w:pPr>
            <w:r w:rsidRPr="00BA660B">
              <w:rPr>
                <w:sz w:val="36"/>
                <w:szCs w:val="36"/>
              </w:rPr>
              <w:sym w:font="Wingdings 2" w:char="F050"/>
            </w:r>
          </w:p>
        </w:tc>
      </w:tr>
      <w:tr w:rsidR="00717898" w:rsidRPr="007B5511" w14:paraId="0779B20B" w14:textId="77777777" w:rsidTr="00DF3BBD">
        <w:tc>
          <w:tcPr>
            <w:tcW w:w="5195" w:type="dxa"/>
            <w:tcBorders>
              <w:bottom w:val="single" w:sz="4" w:space="0" w:color="auto"/>
            </w:tcBorders>
          </w:tcPr>
          <w:p w14:paraId="7BEBC656" w14:textId="77777777" w:rsidR="00717898" w:rsidRPr="00116D82" w:rsidRDefault="00717898" w:rsidP="00B24937">
            <w:pPr>
              <w:pStyle w:val="ListParagraph"/>
              <w:numPr>
                <w:ilvl w:val="0"/>
                <w:numId w:val="197"/>
              </w:numPr>
              <w:rPr>
                <w:sz w:val="18"/>
                <w:szCs w:val="18"/>
              </w:rPr>
            </w:pPr>
            <w:r w:rsidRPr="00116D82">
              <w:rPr>
                <w:sz w:val="18"/>
                <w:szCs w:val="18"/>
              </w:rPr>
              <w:t xml:space="preserve">Have the competence to: </w:t>
            </w:r>
          </w:p>
          <w:p w14:paraId="1F24C8D4" w14:textId="77777777" w:rsidR="00717898" w:rsidRPr="00116D82" w:rsidRDefault="00717898" w:rsidP="00B24937">
            <w:pPr>
              <w:pStyle w:val="ListParagraph"/>
              <w:numPr>
                <w:ilvl w:val="0"/>
                <w:numId w:val="200"/>
              </w:numPr>
              <w:rPr>
                <w:sz w:val="18"/>
                <w:szCs w:val="18"/>
              </w:rPr>
            </w:pPr>
            <w:r w:rsidRPr="00116D82">
              <w:rPr>
                <w:sz w:val="18"/>
                <w:szCs w:val="18"/>
              </w:rPr>
              <w:t>Carry out the activity safely and ethically</w:t>
            </w:r>
            <w:r w:rsidR="00C05A5C">
              <w:rPr>
                <w:sz w:val="18"/>
                <w:szCs w:val="18"/>
              </w:rPr>
              <w:t>.</w:t>
            </w:r>
            <w:r w:rsidRPr="00116D82">
              <w:rPr>
                <w:sz w:val="18"/>
                <w:szCs w:val="18"/>
              </w:rPr>
              <w:t xml:space="preserve"> </w:t>
            </w:r>
          </w:p>
          <w:p w14:paraId="613942F5" w14:textId="77777777" w:rsidR="00717898" w:rsidRPr="00116D82" w:rsidRDefault="00717898" w:rsidP="00B24937">
            <w:pPr>
              <w:pStyle w:val="ListParagraph"/>
              <w:numPr>
                <w:ilvl w:val="0"/>
                <w:numId w:val="200"/>
              </w:numPr>
              <w:rPr>
                <w:sz w:val="18"/>
                <w:szCs w:val="18"/>
              </w:rPr>
            </w:pPr>
            <w:r w:rsidRPr="00116D82">
              <w:rPr>
                <w:sz w:val="18"/>
                <w:szCs w:val="18"/>
              </w:rPr>
              <w:t>Manage the intended outcomes of the activity</w:t>
            </w:r>
            <w:r w:rsidR="00C05A5C">
              <w:rPr>
                <w:sz w:val="18"/>
                <w:szCs w:val="18"/>
              </w:rPr>
              <w:t>.</w:t>
            </w:r>
            <w:r w:rsidRPr="00116D82">
              <w:rPr>
                <w:sz w:val="18"/>
                <w:szCs w:val="18"/>
              </w:rPr>
              <w:t xml:space="preserve"> </w:t>
            </w:r>
          </w:p>
          <w:p w14:paraId="6CCA97F4" w14:textId="77777777" w:rsidR="00717898" w:rsidRPr="00116D82" w:rsidRDefault="00717898" w:rsidP="00B24937">
            <w:pPr>
              <w:pStyle w:val="ListParagraph"/>
              <w:numPr>
                <w:ilvl w:val="0"/>
                <w:numId w:val="200"/>
              </w:numPr>
              <w:rPr>
                <w:sz w:val="18"/>
                <w:szCs w:val="18"/>
              </w:rPr>
            </w:pPr>
            <w:r w:rsidRPr="00116D82">
              <w:rPr>
                <w:sz w:val="18"/>
                <w:szCs w:val="18"/>
              </w:rPr>
              <w:t xml:space="preserve">Recognize unintended outcomes of the activity and implement </w:t>
            </w:r>
            <w:r w:rsidR="00C05A5C" w:rsidRPr="00116D82">
              <w:rPr>
                <w:sz w:val="18"/>
                <w:szCs w:val="18"/>
              </w:rPr>
              <w:t>the plan for dealing with these unintended outcomes</w:t>
            </w:r>
            <w:r w:rsidR="00C05A5C">
              <w:rPr>
                <w:sz w:val="18"/>
                <w:szCs w:val="18"/>
              </w:rPr>
              <w:t>.</w:t>
            </w:r>
          </w:p>
          <w:p w14:paraId="33345B82" w14:textId="07176E4A" w:rsidR="00717898" w:rsidRPr="00B24937" w:rsidRDefault="00717898" w:rsidP="00B24937">
            <w:pPr>
              <w:rPr>
                <w:sz w:val="18"/>
                <w:szCs w:val="18"/>
              </w:rPr>
            </w:pPr>
          </w:p>
        </w:tc>
        <w:tc>
          <w:tcPr>
            <w:tcW w:w="612" w:type="dxa"/>
            <w:tcBorders>
              <w:bottom w:val="single" w:sz="4" w:space="0" w:color="auto"/>
            </w:tcBorders>
          </w:tcPr>
          <w:p w14:paraId="7AA76B68" w14:textId="77777777" w:rsidR="00717898" w:rsidRPr="007B5511" w:rsidRDefault="00717898" w:rsidP="00DF3BBD">
            <w:pPr>
              <w:rPr>
                <w:sz w:val="18"/>
                <w:szCs w:val="18"/>
              </w:rPr>
            </w:pPr>
            <w:r w:rsidRPr="003B7ED5">
              <w:rPr>
                <w:sz w:val="36"/>
                <w:szCs w:val="36"/>
              </w:rPr>
              <w:sym w:font="Wingdings 2" w:char="F050"/>
            </w:r>
          </w:p>
        </w:tc>
        <w:tc>
          <w:tcPr>
            <w:tcW w:w="567" w:type="dxa"/>
            <w:tcBorders>
              <w:bottom w:val="single" w:sz="4" w:space="0" w:color="auto"/>
            </w:tcBorders>
          </w:tcPr>
          <w:p w14:paraId="03D0652D" w14:textId="77777777" w:rsidR="00717898" w:rsidRPr="007B5511" w:rsidRDefault="00717898" w:rsidP="00DF3BBD">
            <w:pPr>
              <w:rPr>
                <w:sz w:val="18"/>
                <w:szCs w:val="18"/>
              </w:rPr>
            </w:pPr>
            <w:r w:rsidRPr="003B7ED5">
              <w:rPr>
                <w:sz w:val="36"/>
                <w:szCs w:val="36"/>
              </w:rPr>
              <w:sym w:font="Wingdings 2" w:char="F050"/>
            </w:r>
          </w:p>
        </w:tc>
        <w:tc>
          <w:tcPr>
            <w:tcW w:w="659" w:type="dxa"/>
            <w:tcBorders>
              <w:bottom w:val="single" w:sz="4" w:space="0" w:color="auto"/>
            </w:tcBorders>
          </w:tcPr>
          <w:p w14:paraId="6CC63481" w14:textId="77777777" w:rsidR="00717898" w:rsidRPr="007B5511" w:rsidRDefault="00717898" w:rsidP="00DF3BBD">
            <w:pPr>
              <w:rPr>
                <w:sz w:val="18"/>
                <w:szCs w:val="18"/>
              </w:rPr>
            </w:pPr>
            <w:r w:rsidRPr="003B7ED5">
              <w:rPr>
                <w:sz w:val="36"/>
                <w:szCs w:val="36"/>
              </w:rPr>
              <w:sym w:font="Wingdings 2" w:char="F050"/>
            </w:r>
          </w:p>
        </w:tc>
        <w:tc>
          <w:tcPr>
            <w:tcW w:w="617" w:type="dxa"/>
            <w:tcBorders>
              <w:bottom w:val="single" w:sz="4" w:space="0" w:color="auto"/>
            </w:tcBorders>
          </w:tcPr>
          <w:p w14:paraId="0AD92BCF" w14:textId="77777777" w:rsidR="00717898" w:rsidRPr="007B5511" w:rsidRDefault="00717898" w:rsidP="00DF3BBD">
            <w:pPr>
              <w:rPr>
                <w:sz w:val="18"/>
                <w:szCs w:val="18"/>
              </w:rPr>
            </w:pPr>
            <w:r w:rsidRPr="003B7ED5">
              <w:rPr>
                <w:sz w:val="36"/>
                <w:szCs w:val="36"/>
              </w:rPr>
              <w:sym w:font="Wingdings 2" w:char="F050"/>
            </w:r>
          </w:p>
        </w:tc>
        <w:tc>
          <w:tcPr>
            <w:tcW w:w="567" w:type="dxa"/>
            <w:tcBorders>
              <w:bottom w:val="single" w:sz="4" w:space="0" w:color="auto"/>
            </w:tcBorders>
          </w:tcPr>
          <w:p w14:paraId="487249E3" w14:textId="77777777" w:rsidR="00717898" w:rsidRPr="007B5511" w:rsidRDefault="00717898" w:rsidP="00DF3BBD">
            <w:pPr>
              <w:rPr>
                <w:sz w:val="18"/>
                <w:szCs w:val="18"/>
              </w:rPr>
            </w:pPr>
            <w:r w:rsidRPr="003B7ED5">
              <w:rPr>
                <w:sz w:val="36"/>
                <w:szCs w:val="36"/>
              </w:rPr>
              <w:sym w:font="Wingdings 2" w:char="F050"/>
            </w:r>
          </w:p>
        </w:tc>
        <w:tc>
          <w:tcPr>
            <w:tcW w:w="652" w:type="dxa"/>
            <w:tcBorders>
              <w:bottom w:val="single" w:sz="4" w:space="0" w:color="auto"/>
            </w:tcBorders>
          </w:tcPr>
          <w:p w14:paraId="63897150" w14:textId="77777777" w:rsidR="00717898" w:rsidRPr="007B5511" w:rsidRDefault="00717898" w:rsidP="00DF3BBD">
            <w:pPr>
              <w:rPr>
                <w:sz w:val="18"/>
                <w:szCs w:val="18"/>
              </w:rPr>
            </w:pPr>
            <w:r w:rsidRPr="003B7ED5">
              <w:rPr>
                <w:sz w:val="36"/>
                <w:szCs w:val="36"/>
              </w:rPr>
              <w:sym w:font="Wingdings 2" w:char="F050"/>
            </w:r>
          </w:p>
        </w:tc>
        <w:tc>
          <w:tcPr>
            <w:tcW w:w="612" w:type="dxa"/>
            <w:tcBorders>
              <w:bottom w:val="single" w:sz="4" w:space="0" w:color="auto"/>
            </w:tcBorders>
          </w:tcPr>
          <w:p w14:paraId="2ACD00D3" w14:textId="77777777" w:rsidR="00717898" w:rsidRPr="00101338" w:rsidRDefault="00717898" w:rsidP="00DF3BBD">
            <w:pPr>
              <w:rPr>
                <w:sz w:val="36"/>
                <w:szCs w:val="36"/>
              </w:rPr>
            </w:pPr>
            <w:r w:rsidRPr="003B7ED5">
              <w:rPr>
                <w:sz w:val="36"/>
                <w:szCs w:val="36"/>
              </w:rPr>
              <w:sym w:font="Wingdings 2" w:char="F050"/>
            </w:r>
          </w:p>
        </w:tc>
        <w:tc>
          <w:tcPr>
            <w:tcW w:w="612" w:type="dxa"/>
            <w:tcBorders>
              <w:bottom w:val="single" w:sz="4" w:space="0" w:color="auto"/>
            </w:tcBorders>
          </w:tcPr>
          <w:p w14:paraId="15A574AC" w14:textId="77777777" w:rsidR="00717898" w:rsidRPr="00101338" w:rsidRDefault="00717898" w:rsidP="00DF3BBD">
            <w:pPr>
              <w:rPr>
                <w:sz w:val="36"/>
                <w:szCs w:val="36"/>
              </w:rPr>
            </w:pPr>
            <w:r w:rsidRPr="003B7ED5">
              <w:rPr>
                <w:sz w:val="36"/>
                <w:szCs w:val="36"/>
              </w:rPr>
              <w:sym w:font="Wingdings 2" w:char="F050"/>
            </w:r>
          </w:p>
        </w:tc>
      </w:tr>
      <w:tr w:rsidR="00717898" w:rsidRPr="007B5511" w14:paraId="0C49A454" w14:textId="77777777" w:rsidTr="00DF3BBD">
        <w:tc>
          <w:tcPr>
            <w:tcW w:w="5195" w:type="dxa"/>
            <w:tcBorders>
              <w:bottom w:val="single" w:sz="4" w:space="0" w:color="auto"/>
            </w:tcBorders>
          </w:tcPr>
          <w:p w14:paraId="62B01561" w14:textId="77777777" w:rsidR="00717898" w:rsidRPr="003D1303" w:rsidRDefault="00717898" w:rsidP="003D1303">
            <w:pPr>
              <w:pStyle w:val="ListParagraph"/>
              <w:numPr>
                <w:ilvl w:val="0"/>
                <w:numId w:val="197"/>
              </w:numPr>
              <w:rPr>
                <w:sz w:val="18"/>
                <w:szCs w:val="18"/>
              </w:rPr>
            </w:pPr>
            <w:r w:rsidRPr="003D1303">
              <w:rPr>
                <w:sz w:val="18"/>
                <w:szCs w:val="18"/>
              </w:rPr>
              <w:t xml:space="preserve">Take appropriate action if the order does not seem to be evidence-based or if it does not appear to consider individual client characteristics or wishes. </w:t>
            </w:r>
          </w:p>
        </w:tc>
        <w:tc>
          <w:tcPr>
            <w:tcW w:w="612" w:type="dxa"/>
            <w:tcBorders>
              <w:bottom w:val="single" w:sz="4" w:space="0" w:color="auto"/>
            </w:tcBorders>
          </w:tcPr>
          <w:p w14:paraId="18310BB9" w14:textId="77777777" w:rsidR="00717898" w:rsidRPr="007B5511" w:rsidRDefault="00717898" w:rsidP="00DF3BBD">
            <w:pPr>
              <w:rPr>
                <w:sz w:val="18"/>
                <w:szCs w:val="18"/>
              </w:rPr>
            </w:pPr>
            <w:r w:rsidRPr="008253F3">
              <w:rPr>
                <w:sz w:val="36"/>
                <w:szCs w:val="36"/>
              </w:rPr>
              <w:sym w:font="Wingdings 2" w:char="F050"/>
            </w:r>
          </w:p>
        </w:tc>
        <w:tc>
          <w:tcPr>
            <w:tcW w:w="567" w:type="dxa"/>
            <w:tcBorders>
              <w:bottom w:val="single" w:sz="4" w:space="0" w:color="auto"/>
            </w:tcBorders>
          </w:tcPr>
          <w:p w14:paraId="2C9B77BF" w14:textId="77777777" w:rsidR="00717898" w:rsidRPr="007B5511" w:rsidRDefault="00717898" w:rsidP="00DF3BBD">
            <w:pPr>
              <w:rPr>
                <w:sz w:val="18"/>
                <w:szCs w:val="18"/>
              </w:rPr>
            </w:pPr>
            <w:r w:rsidRPr="008253F3">
              <w:rPr>
                <w:sz w:val="36"/>
                <w:szCs w:val="36"/>
              </w:rPr>
              <w:sym w:font="Wingdings 2" w:char="F050"/>
            </w:r>
          </w:p>
        </w:tc>
        <w:tc>
          <w:tcPr>
            <w:tcW w:w="659" w:type="dxa"/>
            <w:tcBorders>
              <w:bottom w:val="single" w:sz="4" w:space="0" w:color="auto"/>
            </w:tcBorders>
          </w:tcPr>
          <w:p w14:paraId="634DB56C" w14:textId="77777777" w:rsidR="00717898" w:rsidRPr="007B5511" w:rsidRDefault="00717898" w:rsidP="00DF3BBD">
            <w:pPr>
              <w:rPr>
                <w:sz w:val="18"/>
                <w:szCs w:val="18"/>
              </w:rPr>
            </w:pPr>
            <w:r w:rsidRPr="008253F3">
              <w:rPr>
                <w:sz w:val="36"/>
                <w:szCs w:val="36"/>
              </w:rPr>
              <w:sym w:font="Wingdings 2" w:char="F050"/>
            </w:r>
          </w:p>
        </w:tc>
        <w:tc>
          <w:tcPr>
            <w:tcW w:w="617" w:type="dxa"/>
            <w:tcBorders>
              <w:bottom w:val="single" w:sz="4" w:space="0" w:color="auto"/>
            </w:tcBorders>
          </w:tcPr>
          <w:p w14:paraId="3735E4AC" w14:textId="77777777" w:rsidR="00717898" w:rsidRPr="007B5511" w:rsidRDefault="00717898" w:rsidP="00DF3BBD">
            <w:pPr>
              <w:rPr>
                <w:sz w:val="18"/>
                <w:szCs w:val="18"/>
              </w:rPr>
            </w:pPr>
            <w:r w:rsidRPr="008253F3">
              <w:rPr>
                <w:sz w:val="36"/>
                <w:szCs w:val="36"/>
              </w:rPr>
              <w:sym w:font="Wingdings 2" w:char="F050"/>
            </w:r>
          </w:p>
        </w:tc>
        <w:tc>
          <w:tcPr>
            <w:tcW w:w="567" w:type="dxa"/>
            <w:tcBorders>
              <w:bottom w:val="single" w:sz="4" w:space="0" w:color="auto"/>
            </w:tcBorders>
          </w:tcPr>
          <w:p w14:paraId="29927EAA" w14:textId="77777777" w:rsidR="00717898" w:rsidRPr="007B5511" w:rsidRDefault="00717898" w:rsidP="00DF3BBD">
            <w:pPr>
              <w:rPr>
                <w:sz w:val="18"/>
                <w:szCs w:val="18"/>
              </w:rPr>
            </w:pPr>
            <w:r w:rsidRPr="008253F3">
              <w:rPr>
                <w:sz w:val="36"/>
                <w:szCs w:val="36"/>
              </w:rPr>
              <w:sym w:font="Wingdings 2" w:char="F050"/>
            </w:r>
          </w:p>
        </w:tc>
        <w:tc>
          <w:tcPr>
            <w:tcW w:w="652" w:type="dxa"/>
            <w:tcBorders>
              <w:bottom w:val="single" w:sz="4" w:space="0" w:color="auto"/>
            </w:tcBorders>
          </w:tcPr>
          <w:p w14:paraId="741213F9" w14:textId="77777777" w:rsidR="00717898" w:rsidRPr="007B5511" w:rsidRDefault="00717898" w:rsidP="00DF3BBD">
            <w:pPr>
              <w:rPr>
                <w:sz w:val="18"/>
                <w:szCs w:val="18"/>
              </w:rPr>
            </w:pPr>
            <w:r w:rsidRPr="008253F3">
              <w:rPr>
                <w:sz w:val="36"/>
                <w:szCs w:val="36"/>
              </w:rPr>
              <w:sym w:font="Wingdings 2" w:char="F050"/>
            </w:r>
          </w:p>
        </w:tc>
        <w:tc>
          <w:tcPr>
            <w:tcW w:w="612" w:type="dxa"/>
            <w:tcBorders>
              <w:bottom w:val="single" w:sz="4" w:space="0" w:color="auto"/>
            </w:tcBorders>
          </w:tcPr>
          <w:p w14:paraId="74953DF3" w14:textId="77777777" w:rsidR="00717898" w:rsidRPr="00101338" w:rsidRDefault="00717898" w:rsidP="00DF3BBD">
            <w:pPr>
              <w:rPr>
                <w:sz w:val="36"/>
                <w:szCs w:val="36"/>
              </w:rPr>
            </w:pPr>
            <w:r w:rsidRPr="008253F3">
              <w:rPr>
                <w:sz w:val="36"/>
                <w:szCs w:val="36"/>
              </w:rPr>
              <w:sym w:font="Wingdings 2" w:char="F050"/>
            </w:r>
          </w:p>
        </w:tc>
        <w:tc>
          <w:tcPr>
            <w:tcW w:w="612" w:type="dxa"/>
            <w:tcBorders>
              <w:bottom w:val="single" w:sz="4" w:space="0" w:color="auto"/>
            </w:tcBorders>
          </w:tcPr>
          <w:p w14:paraId="1C769548" w14:textId="77777777" w:rsidR="00717898" w:rsidRPr="00101338" w:rsidRDefault="00717898" w:rsidP="00DF3BBD">
            <w:pPr>
              <w:rPr>
                <w:sz w:val="36"/>
                <w:szCs w:val="36"/>
              </w:rPr>
            </w:pPr>
            <w:r w:rsidRPr="008253F3">
              <w:rPr>
                <w:sz w:val="36"/>
                <w:szCs w:val="36"/>
              </w:rPr>
              <w:sym w:font="Wingdings 2" w:char="F050"/>
            </w:r>
          </w:p>
        </w:tc>
      </w:tr>
      <w:tr w:rsidR="00717898" w:rsidRPr="007B5511" w14:paraId="6CBC0C17" w14:textId="77777777" w:rsidTr="00DF3BBD">
        <w:tc>
          <w:tcPr>
            <w:tcW w:w="5195" w:type="dxa"/>
            <w:tcBorders>
              <w:bottom w:val="single" w:sz="4" w:space="0" w:color="auto"/>
            </w:tcBorders>
          </w:tcPr>
          <w:p w14:paraId="0031F4B3" w14:textId="77777777" w:rsidR="00717898" w:rsidRPr="003D1303" w:rsidRDefault="00717898" w:rsidP="003D1303">
            <w:pPr>
              <w:pStyle w:val="ListParagraph"/>
              <w:numPr>
                <w:ilvl w:val="0"/>
                <w:numId w:val="197"/>
              </w:numPr>
              <w:rPr>
                <w:sz w:val="18"/>
                <w:szCs w:val="18"/>
              </w:rPr>
            </w:pPr>
            <w:r w:rsidRPr="003D1303">
              <w:rPr>
                <w:sz w:val="18"/>
                <w:szCs w:val="18"/>
              </w:rPr>
              <w:t>Meet legal and ethical obligations for client consent.</w:t>
            </w:r>
          </w:p>
        </w:tc>
        <w:tc>
          <w:tcPr>
            <w:tcW w:w="612" w:type="dxa"/>
            <w:tcBorders>
              <w:bottom w:val="single" w:sz="4" w:space="0" w:color="auto"/>
            </w:tcBorders>
          </w:tcPr>
          <w:p w14:paraId="178523C3" w14:textId="77777777" w:rsidR="00717898" w:rsidRPr="007B5511" w:rsidRDefault="00717898" w:rsidP="00DF3BBD">
            <w:pPr>
              <w:rPr>
                <w:sz w:val="18"/>
                <w:szCs w:val="18"/>
              </w:rPr>
            </w:pPr>
            <w:r w:rsidRPr="006D5275">
              <w:rPr>
                <w:sz w:val="36"/>
                <w:szCs w:val="36"/>
              </w:rPr>
              <w:sym w:font="Wingdings 2" w:char="F050"/>
            </w:r>
          </w:p>
        </w:tc>
        <w:tc>
          <w:tcPr>
            <w:tcW w:w="567" w:type="dxa"/>
            <w:tcBorders>
              <w:bottom w:val="single" w:sz="4" w:space="0" w:color="auto"/>
            </w:tcBorders>
          </w:tcPr>
          <w:p w14:paraId="69B9B42C" w14:textId="77777777" w:rsidR="00717898" w:rsidRPr="007B5511" w:rsidRDefault="00717898" w:rsidP="00DF3BBD">
            <w:pPr>
              <w:rPr>
                <w:sz w:val="18"/>
                <w:szCs w:val="18"/>
              </w:rPr>
            </w:pPr>
            <w:r w:rsidRPr="006D5275">
              <w:rPr>
                <w:sz w:val="36"/>
                <w:szCs w:val="36"/>
              </w:rPr>
              <w:sym w:font="Wingdings 2" w:char="F050"/>
            </w:r>
          </w:p>
        </w:tc>
        <w:tc>
          <w:tcPr>
            <w:tcW w:w="659" w:type="dxa"/>
            <w:tcBorders>
              <w:bottom w:val="single" w:sz="4" w:space="0" w:color="auto"/>
            </w:tcBorders>
          </w:tcPr>
          <w:p w14:paraId="1441FD5F" w14:textId="77777777" w:rsidR="00717898" w:rsidRPr="007B5511" w:rsidRDefault="00717898" w:rsidP="00DF3BBD">
            <w:pPr>
              <w:rPr>
                <w:sz w:val="18"/>
                <w:szCs w:val="18"/>
              </w:rPr>
            </w:pPr>
            <w:r w:rsidRPr="006D5275">
              <w:rPr>
                <w:sz w:val="36"/>
                <w:szCs w:val="36"/>
              </w:rPr>
              <w:sym w:font="Wingdings 2" w:char="F050"/>
            </w:r>
          </w:p>
        </w:tc>
        <w:tc>
          <w:tcPr>
            <w:tcW w:w="617" w:type="dxa"/>
            <w:tcBorders>
              <w:bottom w:val="single" w:sz="4" w:space="0" w:color="auto"/>
            </w:tcBorders>
          </w:tcPr>
          <w:p w14:paraId="42A1D517" w14:textId="77777777" w:rsidR="00717898" w:rsidRPr="007B5511" w:rsidRDefault="00717898" w:rsidP="00DF3BBD">
            <w:pPr>
              <w:rPr>
                <w:sz w:val="18"/>
                <w:szCs w:val="18"/>
              </w:rPr>
            </w:pPr>
            <w:r w:rsidRPr="006D5275">
              <w:rPr>
                <w:sz w:val="36"/>
                <w:szCs w:val="36"/>
              </w:rPr>
              <w:sym w:font="Wingdings 2" w:char="F050"/>
            </w:r>
          </w:p>
        </w:tc>
        <w:tc>
          <w:tcPr>
            <w:tcW w:w="567" w:type="dxa"/>
            <w:tcBorders>
              <w:bottom w:val="single" w:sz="4" w:space="0" w:color="auto"/>
            </w:tcBorders>
          </w:tcPr>
          <w:p w14:paraId="5578BA4E" w14:textId="77777777" w:rsidR="00717898" w:rsidRPr="007B5511" w:rsidRDefault="00717898" w:rsidP="00DF3BBD">
            <w:pPr>
              <w:rPr>
                <w:sz w:val="18"/>
                <w:szCs w:val="18"/>
              </w:rPr>
            </w:pPr>
            <w:r w:rsidRPr="006D5275">
              <w:rPr>
                <w:sz w:val="36"/>
                <w:szCs w:val="36"/>
              </w:rPr>
              <w:sym w:font="Wingdings 2" w:char="F050"/>
            </w:r>
          </w:p>
        </w:tc>
        <w:tc>
          <w:tcPr>
            <w:tcW w:w="652" w:type="dxa"/>
            <w:tcBorders>
              <w:bottom w:val="single" w:sz="4" w:space="0" w:color="auto"/>
            </w:tcBorders>
          </w:tcPr>
          <w:p w14:paraId="13903235" w14:textId="77777777" w:rsidR="00717898" w:rsidRPr="007B5511" w:rsidRDefault="00717898" w:rsidP="00DF3BBD">
            <w:pPr>
              <w:rPr>
                <w:sz w:val="18"/>
                <w:szCs w:val="18"/>
              </w:rPr>
            </w:pPr>
            <w:r w:rsidRPr="006D5275">
              <w:rPr>
                <w:sz w:val="36"/>
                <w:szCs w:val="36"/>
              </w:rPr>
              <w:sym w:font="Wingdings 2" w:char="F050"/>
            </w:r>
          </w:p>
        </w:tc>
        <w:tc>
          <w:tcPr>
            <w:tcW w:w="612" w:type="dxa"/>
            <w:tcBorders>
              <w:bottom w:val="single" w:sz="4" w:space="0" w:color="auto"/>
            </w:tcBorders>
          </w:tcPr>
          <w:p w14:paraId="1DE2D600" w14:textId="77777777" w:rsidR="00717898" w:rsidRPr="00101338" w:rsidRDefault="00717898" w:rsidP="00DF3BBD">
            <w:pPr>
              <w:rPr>
                <w:sz w:val="36"/>
                <w:szCs w:val="36"/>
              </w:rPr>
            </w:pPr>
            <w:r w:rsidRPr="006D5275">
              <w:rPr>
                <w:sz w:val="36"/>
                <w:szCs w:val="36"/>
              </w:rPr>
              <w:sym w:font="Wingdings 2" w:char="F050"/>
            </w:r>
          </w:p>
        </w:tc>
        <w:tc>
          <w:tcPr>
            <w:tcW w:w="612" w:type="dxa"/>
            <w:tcBorders>
              <w:bottom w:val="single" w:sz="4" w:space="0" w:color="auto"/>
            </w:tcBorders>
          </w:tcPr>
          <w:p w14:paraId="22388110" w14:textId="77777777" w:rsidR="00717898" w:rsidRPr="00101338" w:rsidRDefault="00717898" w:rsidP="00DF3BBD">
            <w:pPr>
              <w:rPr>
                <w:sz w:val="36"/>
                <w:szCs w:val="36"/>
              </w:rPr>
            </w:pPr>
            <w:r w:rsidRPr="006D5275">
              <w:rPr>
                <w:sz w:val="36"/>
                <w:szCs w:val="36"/>
              </w:rPr>
              <w:sym w:font="Wingdings 2" w:char="F050"/>
            </w:r>
          </w:p>
        </w:tc>
      </w:tr>
      <w:tr w:rsidR="00B24937" w:rsidRPr="007B5511" w14:paraId="2A2E9FC6" w14:textId="77777777" w:rsidTr="00DF3BBD">
        <w:tc>
          <w:tcPr>
            <w:tcW w:w="5195" w:type="dxa"/>
            <w:shd w:val="clear" w:color="auto" w:fill="D0CECE" w:themeFill="background2" w:themeFillShade="E6"/>
          </w:tcPr>
          <w:p w14:paraId="0528C0ED" w14:textId="77777777" w:rsidR="00B24937" w:rsidRPr="00C52D20" w:rsidRDefault="00B24937" w:rsidP="00DF3BBD">
            <w:pPr>
              <w:jc w:val="center"/>
              <w:rPr>
                <w:b/>
                <w:sz w:val="18"/>
                <w:szCs w:val="18"/>
              </w:rPr>
            </w:pPr>
            <w:r>
              <w:rPr>
                <w:b/>
                <w:sz w:val="18"/>
                <w:szCs w:val="18"/>
              </w:rPr>
              <w:t xml:space="preserve">ANAC </w:t>
            </w:r>
            <w:r w:rsidRPr="00C52D20">
              <w:rPr>
                <w:b/>
                <w:sz w:val="18"/>
                <w:szCs w:val="18"/>
              </w:rPr>
              <w:t>Cultural Competence and Cultural Safety</w:t>
            </w:r>
          </w:p>
        </w:tc>
        <w:tc>
          <w:tcPr>
            <w:tcW w:w="612" w:type="dxa"/>
            <w:tcBorders>
              <w:bottom w:val="single" w:sz="4" w:space="0" w:color="auto"/>
            </w:tcBorders>
            <w:shd w:val="clear" w:color="auto" w:fill="D0CECE" w:themeFill="background2" w:themeFillShade="E6"/>
          </w:tcPr>
          <w:p w14:paraId="077DED3D" w14:textId="77777777" w:rsidR="00B24937" w:rsidRPr="007B5511" w:rsidRDefault="00B24937" w:rsidP="00DF3BBD">
            <w:pPr>
              <w:rPr>
                <w:sz w:val="18"/>
                <w:szCs w:val="18"/>
              </w:rPr>
            </w:pPr>
          </w:p>
        </w:tc>
        <w:tc>
          <w:tcPr>
            <w:tcW w:w="567" w:type="dxa"/>
            <w:tcBorders>
              <w:bottom w:val="single" w:sz="4" w:space="0" w:color="auto"/>
            </w:tcBorders>
            <w:shd w:val="clear" w:color="auto" w:fill="D0CECE" w:themeFill="background2" w:themeFillShade="E6"/>
          </w:tcPr>
          <w:p w14:paraId="0502E5ED" w14:textId="77777777" w:rsidR="00B24937" w:rsidRPr="007B5511" w:rsidRDefault="00B24937" w:rsidP="00DF3BBD">
            <w:pPr>
              <w:rPr>
                <w:sz w:val="18"/>
                <w:szCs w:val="18"/>
              </w:rPr>
            </w:pPr>
          </w:p>
        </w:tc>
        <w:tc>
          <w:tcPr>
            <w:tcW w:w="659" w:type="dxa"/>
            <w:tcBorders>
              <w:bottom w:val="single" w:sz="4" w:space="0" w:color="auto"/>
            </w:tcBorders>
            <w:shd w:val="clear" w:color="auto" w:fill="D0CECE" w:themeFill="background2" w:themeFillShade="E6"/>
          </w:tcPr>
          <w:p w14:paraId="5B3B6161" w14:textId="77777777" w:rsidR="00B24937" w:rsidRPr="007B5511" w:rsidRDefault="00B24937" w:rsidP="00DF3BBD">
            <w:pPr>
              <w:rPr>
                <w:sz w:val="18"/>
                <w:szCs w:val="18"/>
              </w:rPr>
            </w:pPr>
          </w:p>
        </w:tc>
        <w:tc>
          <w:tcPr>
            <w:tcW w:w="617" w:type="dxa"/>
            <w:tcBorders>
              <w:bottom w:val="single" w:sz="4" w:space="0" w:color="auto"/>
            </w:tcBorders>
            <w:shd w:val="clear" w:color="auto" w:fill="D0CECE" w:themeFill="background2" w:themeFillShade="E6"/>
          </w:tcPr>
          <w:p w14:paraId="1013AD7E" w14:textId="77777777" w:rsidR="00B24937" w:rsidRPr="007B5511" w:rsidRDefault="00B24937" w:rsidP="00DF3BBD">
            <w:pPr>
              <w:rPr>
                <w:sz w:val="18"/>
                <w:szCs w:val="18"/>
              </w:rPr>
            </w:pPr>
          </w:p>
        </w:tc>
        <w:tc>
          <w:tcPr>
            <w:tcW w:w="567" w:type="dxa"/>
            <w:tcBorders>
              <w:bottom w:val="single" w:sz="4" w:space="0" w:color="auto"/>
            </w:tcBorders>
            <w:shd w:val="clear" w:color="auto" w:fill="D0CECE" w:themeFill="background2" w:themeFillShade="E6"/>
          </w:tcPr>
          <w:p w14:paraId="5DF379C9" w14:textId="77777777" w:rsidR="00B24937" w:rsidRPr="007B5511" w:rsidRDefault="00B24937" w:rsidP="00DF3BBD">
            <w:pPr>
              <w:rPr>
                <w:sz w:val="18"/>
                <w:szCs w:val="18"/>
              </w:rPr>
            </w:pPr>
          </w:p>
        </w:tc>
        <w:tc>
          <w:tcPr>
            <w:tcW w:w="652" w:type="dxa"/>
            <w:tcBorders>
              <w:bottom w:val="single" w:sz="4" w:space="0" w:color="auto"/>
            </w:tcBorders>
            <w:shd w:val="clear" w:color="auto" w:fill="D0CECE" w:themeFill="background2" w:themeFillShade="E6"/>
          </w:tcPr>
          <w:p w14:paraId="60940B01" w14:textId="77777777" w:rsidR="00B24937" w:rsidRPr="007B5511" w:rsidRDefault="00B24937" w:rsidP="00DF3BBD">
            <w:pPr>
              <w:rPr>
                <w:sz w:val="18"/>
                <w:szCs w:val="18"/>
              </w:rPr>
            </w:pPr>
          </w:p>
        </w:tc>
        <w:tc>
          <w:tcPr>
            <w:tcW w:w="612" w:type="dxa"/>
            <w:tcBorders>
              <w:bottom w:val="single" w:sz="4" w:space="0" w:color="auto"/>
            </w:tcBorders>
            <w:shd w:val="clear" w:color="auto" w:fill="D0CECE" w:themeFill="background2" w:themeFillShade="E6"/>
          </w:tcPr>
          <w:p w14:paraId="2A77104A" w14:textId="77777777" w:rsidR="00B24937" w:rsidRPr="007B5511" w:rsidRDefault="00B24937" w:rsidP="00DF3BBD">
            <w:pPr>
              <w:rPr>
                <w:sz w:val="18"/>
                <w:szCs w:val="18"/>
              </w:rPr>
            </w:pPr>
          </w:p>
        </w:tc>
        <w:tc>
          <w:tcPr>
            <w:tcW w:w="612" w:type="dxa"/>
            <w:tcBorders>
              <w:bottom w:val="single" w:sz="4" w:space="0" w:color="auto"/>
            </w:tcBorders>
            <w:shd w:val="clear" w:color="auto" w:fill="D0CECE" w:themeFill="background2" w:themeFillShade="E6"/>
          </w:tcPr>
          <w:p w14:paraId="34B8A214" w14:textId="77777777" w:rsidR="00B24937" w:rsidRPr="007B5511" w:rsidRDefault="00B24937" w:rsidP="00DF3BBD">
            <w:pPr>
              <w:rPr>
                <w:sz w:val="18"/>
                <w:szCs w:val="18"/>
              </w:rPr>
            </w:pPr>
          </w:p>
        </w:tc>
      </w:tr>
      <w:tr w:rsidR="00B24937" w:rsidRPr="007B5511" w14:paraId="17420E82" w14:textId="77777777" w:rsidTr="00DF3BBD">
        <w:tc>
          <w:tcPr>
            <w:tcW w:w="5195" w:type="dxa"/>
            <w:shd w:val="clear" w:color="auto" w:fill="E7E6E6" w:themeFill="background2"/>
          </w:tcPr>
          <w:p w14:paraId="59B445D8" w14:textId="28EEB246" w:rsidR="00B24937" w:rsidRPr="008B3679" w:rsidRDefault="00B24937" w:rsidP="00C05A5C">
            <w:pPr>
              <w:rPr>
                <w:b/>
                <w:sz w:val="18"/>
                <w:szCs w:val="18"/>
              </w:rPr>
            </w:pPr>
            <w:r w:rsidRPr="008B3679">
              <w:rPr>
                <w:b/>
                <w:sz w:val="18"/>
                <w:szCs w:val="18"/>
              </w:rPr>
              <w:t>Post</w:t>
            </w:r>
            <w:r w:rsidR="00C05A5C">
              <w:rPr>
                <w:b/>
                <w:sz w:val="18"/>
                <w:szCs w:val="18"/>
              </w:rPr>
              <w:t>-C</w:t>
            </w:r>
            <w:r w:rsidRPr="008B3679">
              <w:rPr>
                <w:b/>
                <w:sz w:val="18"/>
                <w:szCs w:val="18"/>
              </w:rPr>
              <w:t>olonial Understanding</w:t>
            </w:r>
          </w:p>
        </w:tc>
        <w:tc>
          <w:tcPr>
            <w:tcW w:w="612" w:type="dxa"/>
            <w:shd w:val="clear" w:color="auto" w:fill="E7E6E6" w:themeFill="background2"/>
          </w:tcPr>
          <w:p w14:paraId="73E86447" w14:textId="77777777" w:rsidR="00B24937" w:rsidRPr="007B5511" w:rsidRDefault="00B24937" w:rsidP="00DF3BBD">
            <w:pPr>
              <w:rPr>
                <w:sz w:val="18"/>
                <w:szCs w:val="18"/>
              </w:rPr>
            </w:pPr>
          </w:p>
        </w:tc>
        <w:tc>
          <w:tcPr>
            <w:tcW w:w="567" w:type="dxa"/>
            <w:shd w:val="clear" w:color="auto" w:fill="E7E6E6" w:themeFill="background2"/>
          </w:tcPr>
          <w:p w14:paraId="355BFED1" w14:textId="77777777" w:rsidR="00B24937" w:rsidRPr="007B5511" w:rsidRDefault="00B24937" w:rsidP="00DF3BBD">
            <w:pPr>
              <w:rPr>
                <w:sz w:val="18"/>
                <w:szCs w:val="18"/>
              </w:rPr>
            </w:pPr>
          </w:p>
        </w:tc>
        <w:tc>
          <w:tcPr>
            <w:tcW w:w="659" w:type="dxa"/>
            <w:shd w:val="clear" w:color="auto" w:fill="E7E6E6" w:themeFill="background2"/>
          </w:tcPr>
          <w:p w14:paraId="254B57B1" w14:textId="77777777" w:rsidR="00B24937" w:rsidRPr="007B5511" w:rsidRDefault="00B24937" w:rsidP="00DF3BBD">
            <w:pPr>
              <w:rPr>
                <w:sz w:val="18"/>
                <w:szCs w:val="18"/>
              </w:rPr>
            </w:pPr>
          </w:p>
        </w:tc>
        <w:tc>
          <w:tcPr>
            <w:tcW w:w="617" w:type="dxa"/>
            <w:shd w:val="clear" w:color="auto" w:fill="E7E6E6" w:themeFill="background2"/>
          </w:tcPr>
          <w:p w14:paraId="566FEAE1" w14:textId="77777777" w:rsidR="00B24937" w:rsidRPr="007B5511" w:rsidRDefault="00B24937" w:rsidP="00DF3BBD">
            <w:pPr>
              <w:rPr>
                <w:sz w:val="18"/>
                <w:szCs w:val="18"/>
              </w:rPr>
            </w:pPr>
          </w:p>
        </w:tc>
        <w:tc>
          <w:tcPr>
            <w:tcW w:w="567" w:type="dxa"/>
            <w:shd w:val="clear" w:color="auto" w:fill="E7E6E6" w:themeFill="background2"/>
          </w:tcPr>
          <w:p w14:paraId="1E92A1D1" w14:textId="77777777" w:rsidR="00B24937" w:rsidRPr="007B5511" w:rsidRDefault="00B24937" w:rsidP="00DF3BBD">
            <w:pPr>
              <w:rPr>
                <w:sz w:val="18"/>
                <w:szCs w:val="18"/>
              </w:rPr>
            </w:pPr>
          </w:p>
        </w:tc>
        <w:tc>
          <w:tcPr>
            <w:tcW w:w="652" w:type="dxa"/>
            <w:shd w:val="clear" w:color="auto" w:fill="E7E6E6" w:themeFill="background2"/>
          </w:tcPr>
          <w:p w14:paraId="7A568DDD" w14:textId="77777777" w:rsidR="00B24937" w:rsidRPr="007B5511" w:rsidRDefault="00B24937" w:rsidP="00DF3BBD">
            <w:pPr>
              <w:rPr>
                <w:sz w:val="18"/>
                <w:szCs w:val="18"/>
              </w:rPr>
            </w:pPr>
          </w:p>
        </w:tc>
        <w:tc>
          <w:tcPr>
            <w:tcW w:w="612" w:type="dxa"/>
            <w:shd w:val="clear" w:color="auto" w:fill="E7E6E6" w:themeFill="background2"/>
          </w:tcPr>
          <w:p w14:paraId="658D474D" w14:textId="77777777" w:rsidR="00B24937" w:rsidRPr="007B5511" w:rsidRDefault="00B24937" w:rsidP="00DF3BBD">
            <w:pPr>
              <w:rPr>
                <w:sz w:val="18"/>
                <w:szCs w:val="18"/>
              </w:rPr>
            </w:pPr>
          </w:p>
        </w:tc>
        <w:tc>
          <w:tcPr>
            <w:tcW w:w="612" w:type="dxa"/>
            <w:shd w:val="clear" w:color="auto" w:fill="E7E6E6" w:themeFill="background2"/>
          </w:tcPr>
          <w:p w14:paraId="77F54417" w14:textId="77777777" w:rsidR="00B24937" w:rsidRPr="007B5511" w:rsidRDefault="00B24937" w:rsidP="00DF3BBD">
            <w:pPr>
              <w:rPr>
                <w:sz w:val="18"/>
                <w:szCs w:val="18"/>
              </w:rPr>
            </w:pPr>
          </w:p>
        </w:tc>
      </w:tr>
      <w:tr w:rsidR="00B24937" w:rsidRPr="007B5511" w14:paraId="763CADD6" w14:textId="77777777" w:rsidTr="00DF3BBD">
        <w:tc>
          <w:tcPr>
            <w:tcW w:w="5195" w:type="dxa"/>
          </w:tcPr>
          <w:p w14:paraId="5C335748" w14:textId="77777777" w:rsidR="00B24937" w:rsidRPr="008B3679" w:rsidRDefault="00B24937" w:rsidP="0091209D">
            <w:pPr>
              <w:pStyle w:val="ListParagraph"/>
              <w:numPr>
                <w:ilvl w:val="0"/>
                <w:numId w:val="185"/>
              </w:numPr>
              <w:rPr>
                <w:sz w:val="18"/>
                <w:szCs w:val="18"/>
              </w:rPr>
            </w:pPr>
            <w:r w:rsidRPr="008B3679">
              <w:rPr>
                <w:sz w:val="18"/>
                <w:szCs w:val="18"/>
              </w:rPr>
              <w:t>Demonstrate compassionate, culturally safe, relationship-centred care with First Nation, Inuit, and Métis clients, their families or communities.</w:t>
            </w:r>
          </w:p>
        </w:tc>
        <w:tc>
          <w:tcPr>
            <w:tcW w:w="612" w:type="dxa"/>
          </w:tcPr>
          <w:p w14:paraId="38A85EFE" w14:textId="77777777" w:rsidR="00B24937" w:rsidRPr="007B5511" w:rsidRDefault="00B24937" w:rsidP="00DF3BBD">
            <w:pPr>
              <w:rPr>
                <w:sz w:val="18"/>
                <w:szCs w:val="18"/>
              </w:rPr>
            </w:pPr>
            <w:r w:rsidRPr="006A38E7">
              <w:rPr>
                <w:sz w:val="36"/>
                <w:szCs w:val="36"/>
              </w:rPr>
              <w:sym w:font="Wingdings 2" w:char="F050"/>
            </w:r>
          </w:p>
        </w:tc>
        <w:tc>
          <w:tcPr>
            <w:tcW w:w="567" w:type="dxa"/>
          </w:tcPr>
          <w:p w14:paraId="2E50F716" w14:textId="77777777" w:rsidR="00B24937" w:rsidRPr="007B5511" w:rsidRDefault="00B24937" w:rsidP="00DF3BBD">
            <w:pPr>
              <w:rPr>
                <w:sz w:val="18"/>
                <w:szCs w:val="18"/>
              </w:rPr>
            </w:pPr>
          </w:p>
        </w:tc>
        <w:tc>
          <w:tcPr>
            <w:tcW w:w="659" w:type="dxa"/>
          </w:tcPr>
          <w:p w14:paraId="7323E566" w14:textId="77777777" w:rsidR="00B24937" w:rsidRPr="007B5511" w:rsidRDefault="00B24937" w:rsidP="00DF3BBD">
            <w:pPr>
              <w:rPr>
                <w:sz w:val="18"/>
                <w:szCs w:val="18"/>
              </w:rPr>
            </w:pPr>
          </w:p>
        </w:tc>
        <w:tc>
          <w:tcPr>
            <w:tcW w:w="617" w:type="dxa"/>
          </w:tcPr>
          <w:p w14:paraId="43247529" w14:textId="77777777" w:rsidR="00B24937" w:rsidRPr="007B5511" w:rsidRDefault="00B24937" w:rsidP="00DF3BBD">
            <w:pPr>
              <w:rPr>
                <w:sz w:val="18"/>
                <w:szCs w:val="18"/>
              </w:rPr>
            </w:pPr>
          </w:p>
        </w:tc>
        <w:tc>
          <w:tcPr>
            <w:tcW w:w="567" w:type="dxa"/>
          </w:tcPr>
          <w:p w14:paraId="68AF9084" w14:textId="77777777" w:rsidR="00B24937" w:rsidRPr="007B5511" w:rsidRDefault="00B24937" w:rsidP="00DF3BBD">
            <w:pPr>
              <w:rPr>
                <w:sz w:val="18"/>
                <w:szCs w:val="18"/>
              </w:rPr>
            </w:pPr>
          </w:p>
        </w:tc>
        <w:tc>
          <w:tcPr>
            <w:tcW w:w="652" w:type="dxa"/>
          </w:tcPr>
          <w:p w14:paraId="32480400" w14:textId="77777777" w:rsidR="00B24937" w:rsidRPr="007B5511" w:rsidRDefault="00B24937" w:rsidP="00DF3BBD">
            <w:pPr>
              <w:rPr>
                <w:sz w:val="18"/>
                <w:szCs w:val="18"/>
              </w:rPr>
            </w:pPr>
          </w:p>
        </w:tc>
        <w:tc>
          <w:tcPr>
            <w:tcW w:w="612" w:type="dxa"/>
          </w:tcPr>
          <w:p w14:paraId="0FCE4AFF" w14:textId="77777777" w:rsidR="00B24937" w:rsidRPr="007B5511" w:rsidRDefault="00B24937" w:rsidP="00DF3BBD">
            <w:pPr>
              <w:rPr>
                <w:sz w:val="18"/>
                <w:szCs w:val="18"/>
              </w:rPr>
            </w:pPr>
            <w:r w:rsidRPr="00F21B26">
              <w:rPr>
                <w:sz w:val="36"/>
                <w:szCs w:val="36"/>
              </w:rPr>
              <w:sym w:font="Wingdings 2" w:char="F050"/>
            </w:r>
          </w:p>
        </w:tc>
        <w:tc>
          <w:tcPr>
            <w:tcW w:w="612" w:type="dxa"/>
          </w:tcPr>
          <w:p w14:paraId="781FC7B0" w14:textId="77777777" w:rsidR="00B24937" w:rsidRPr="007B5511" w:rsidRDefault="00B24937" w:rsidP="00DF3BBD">
            <w:pPr>
              <w:rPr>
                <w:sz w:val="18"/>
                <w:szCs w:val="18"/>
              </w:rPr>
            </w:pPr>
            <w:r w:rsidRPr="00F21B26">
              <w:rPr>
                <w:sz w:val="36"/>
                <w:szCs w:val="36"/>
              </w:rPr>
              <w:sym w:font="Wingdings 2" w:char="F050"/>
            </w:r>
          </w:p>
        </w:tc>
      </w:tr>
      <w:tr w:rsidR="00B24937" w:rsidRPr="007B5511" w14:paraId="0ACCBEF9" w14:textId="77777777" w:rsidTr="00DF3BBD">
        <w:tc>
          <w:tcPr>
            <w:tcW w:w="5195" w:type="dxa"/>
          </w:tcPr>
          <w:p w14:paraId="10E5D12C" w14:textId="77777777" w:rsidR="00B24937" w:rsidRPr="008B3679" w:rsidRDefault="00B24937" w:rsidP="0091209D">
            <w:pPr>
              <w:pStyle w:val="ListParagraph"/>
              <w:numPr>
                <w:ilvl w:val="0"/>
                <w:numId w:val="185"/>
              </w:numPr>
              <w:rPr>
                <w:sz w:val="18"/>
                <w:szCs w:val="18"/>
              </w:rPr>
            </w:pPr>
            <w:r w:rsidRPr="008B3679">
              <w:rPr>
                <w:sz w:val="18"/>
                <w:szCs w:val="18"/>
              </w:rPr>
              <w:t xml:space="preserve">Identify the determinants of health of </w:t>
            </w:r>
            <w:r w:rsidRPr="00C40EE5">
              <w:rPr>
                <w:sz w:val="18"/>
                <w:szCs w:val="18"/>
              </w:rPr>
              <w:t>Indigenous</w:t>
            </w:r>
            <w:r w:rsidRPr="008B3679">
              <w:rPr>
                <w:sz w:val="18"/>
                <w:szCs w:val="18"/>
              </w:rPr>
              <w:t xml:space="preserve"> populations and use this knowledge to promote the health of First Nation, Inuit, and Métis clients, families, and communities.</w:t>
            </w:r>
          </w:p>
        </w:tc>
        <w:tc>
          <w:tcPr>
            <w:tcW w:w="612" w:type="dxa"/>
            <w:tcBorders>
              <w:bottom w:val="single" w:sz="4" w:space="0" w:color="auto"/>
            </w:tcBorders>
          </w:tcPr>
          <w:p w14:paraId="5B964426" w14:textId="77777777" w:rsidR="00B24937" w:rsidRPr="007B5511" w:rsidRDefault="00B24937" w:rsidP="00DF3BBD">
            <w:pPr>
              <w:rPr>
                <w:sz w:val="18"/>
                <w:szCs w:val="18"/>
              </w:rPr>
            </w:pPr>
            <w:r w:rsidRPr="006A38E7">
              <w:rPr>
                <w:sz w:val="36"/>
                <w:szCs w:val="36"/>
              </w:rPr>
              <w:sym w:font="Wingdings 2" w:char="F050"/>
            </w:r>
          </w:p>
        </w:tc>
        <w:tc>
          <w:tcPr>
            <w:tcW w:w="567" w:type="dxa"/>
            <w:tcBorders>
              <w:bottom w:val="single" w:sz="4" w:space="0" w:color="auto"/>
            </w:tcBorders>
          </w:tcPr>
          <w:p w14:paraId="2EC1445E" w14:textId="77777777" w:rsidR="00B24937" w:rsidRPr="007B5511" w:rsidRDefault="00B24937" w:rsidP="00DF3BBD">
            <w:pPr>
              <w:rPr>
                <w:sz w:val="18"/>
                <w:szCs w:val="18"/>
              </w:rPr>
            </w:pPr>
          </w:p>
        </w:tc>
        <w:tc>
          <w:tcPr>
            <w:tcW w:w="659" w:type="dxa"/>
            <w:tcBorders>
              <w:bottom w:val="single" w:sz="4" w:space="0" w:color="auto"/>
            </w:tcBorders>
          </w:tcPr>
          <w:p w14:paraId="47688677" w14:textId="77777777" w:rsidR="00B24937" w:rsidRPr="007B5511" w:rsidRDefault="00B24937" w:rsidP="00DF3BBD">
            <w:pPr>
              <w:rPr>
                <w:sz w:val="18"/>
                <w:szCs w:val="18"/>
              </w:rPr>
            </w:pPr>
          </w:p>
        </w:tc>
        <w:tc>
          <w:tcPr>
            <w:tcW w:w="617" w:type="dxa"/>
            <w:tcBorders>
              <w:bottom w:val="single" w:sz="4" w:space="0" w:color="auto"/>
            </w:tcBorders>
          </w:tcPr>
          <w:p w14:paraId="0FFB658A" w14:textId="77777777" w:rsidR="00B24937" w:rsidRPr="007B5511" w:rsidRDefault="00B24937" w:rsidP="00DF3BBD">
            <w:pPr>
              <w:rPr>
                <w:sz w:val="18"/>
                <w:szCs w:val="18"/>
              </w:rPr>
            </w:pPr>
            <w:r w:rsidRPr="00E175C3">
              <w:rPr>
                <w:sz w:val="36"/>
                <w:szCs w:val="36"/>
              </w:rPr>
              <w:sym w:font="Wingdings 2" w:char="F050"/>
            </w:r>
          </w:p>
        </w:tc>
        <w:tc>
          <w:tcPr>
            <w:tcW w:w="567" w:type="dxa"/>
            <w:tcBorders>
              <w:bottom w:val="single" w:sz="4" w:space="0" w:color="auto"/>
            </w:tcBorders>
          </w:tcPr>
          <w:p w14:paraId="3A731E99" w14:textId="77777777" w:rsidR="00B24937" w:rsidRPr="007B5511" w:rsidRDefault="00B24937" w:rsidP="00DF3BBD">
            <w:pPr>
              <w:rPr>
                <w:sz w:val="18"/>
                <w:szCs w:val="18"/>
              </w:rPr>
            </w:pPr>
          </w:p>
        </w:tc>
        <w:tc>
          <w:tcPr>
            <w:tcW w:w="652" w:type="dxa"/>
            <w:tcBorders>
              <w:bottom w:val="single" w:sz="4" w:space="0" w:color="auto"/>
            </w:tcBorders>
          </w:tcPr>
          <w:p w14:paraId="6D69A7A6" w14:textId="77777777" w:rsidR="00B24937" w:rsidRPr="007B5511" w:rsidRDefault="00B24937" w:rsidP="00DF3BBD">
            <w:pPr>
              <w:rPr>
                <w:sz w:val="18"/>
                <w:szCs w:val="18"/>
              </w:rPr>
            </w:pPr>
          </w:p>
        </w:tc>
        <w:tc>
          <w:tcPr>
            <w:tcW w:w="612" w:type="dxa"/>
            <w:tcBorders>
              <w:bottom w:val="single" w:sz="4" w:space="0" w:color="auto"/>
            </w:tcBorders>
          </w:tcPr>
          <w:p w14:paraId="095183DE" w14:textId="77777777" w:rsidR="00B24937" w:rsidRPr="007B5511" w:rsidRDefault="00B24937" w:rsidP="00DF3BBD">
            <w:pPr>
              <w:rPr>
                <w:sz w:val="18"/>
                <w:szCs w:val="18"/>
              </w:rPr>
            </w:pPr>
            <w:r w:rsidRPr="00F21B26">
              <w:rPr>
                <w:sz w:val="36"/>
                <w:szCs w:val="36"/>
              </w:rPr>
              <w:sym w:font="Wingdings 2" w:char="F050"/>
            </w:r>
          </w:p>
        </w:tc>
        <w:tc>
          <w:tcPr>
            <w:tcW w:w="612" w:type="dxa"/>
            <w:tcBorders>
              <w:bottom w:val="single" w:sz="4" w:space="0" w:color="auto"/>
            </w:tcBorders>
          </w:tcPr>
          <w:p w14:paraId="173C992B" w14:textId="77777777" w:rsidR="00B24937" w:rsidRPr="007B5511" w:rsidRDefault="00B24937" w:rsidP="00DF3BBD">
            <w:pPr>
              <w:rPr>
                <w:sz w:val="18"/>
                <w:szCs w:val="18"/>
              </w:rPr>
            </w:pPr>
            <w:r w:rsidRPr="00F21B26">
              <w:rPr>
                <w:sz w:val="36"/>
                <w:szCs w:val="36"/>
              </w:rPr>
              <w:sym w:font="Wingdings 2" w:char="F050"/>
            </w:r>
          </w:p>
        </w:tc>
      </w:tr>
      <w:tr w:rsidR="00B24937" w:rsidRPr="007B5511" w14:paraId="7588B760" w14:textId="77777777" w:rsidTr="00DF3BBD">
        <w:tc>
          <w:tcPr>
            <w:tcW w:w="5195" w:type="dxa"/>
            <w:shd w:val="clear" w:color="auto" w:fill="E7E6E6" w:themeFill="background2"/>
          </w:tcPr>
          <w:p w14:paraId="6BC6FA58" w14:textId="77777777" w:rsidR="00B24937" w:rsidRPr="008B3679" w:rsidRDefault="00B24937" w:rsidP="00DF3BBD">
            <w:pPr>
              <w:rPr>
                <w:b/>
                <w:sz w:val="18"/>
                <w:szCs w:val="18"/>
              </w:rPr>
            </w:pPr>
            <w:r w:rsidRPr="008B3679">
              <w:rPr>
                <w:b/>
                <w:sz w:val="18"/>
                <w:szCs w:val="18"/>
              </w:rPr>
              <w:t>Communication</w:t>
            </w:r>
          </w:p>
        </w:tc>
        <w:tc>
          <w:tcPr>
            <w:tcW w:w="612" w:type="dxa"/>
            <w:shd w:val="clear" w:color="auto" w:fill="E7E6E6" w:themeFill="background2"/>
          </w:tcPr>
          <w:p w14:paraId="4B7F0265" w14:textId="77777777" w:rsidR="00B24937" w:rsidRPr="007B5511" w:rsidRDefault="00B24937" w:rsidP="00DF3BBD">
            <w:pPr>
              <w:rPr>
                <w:sz w:val="18"/>
                <w:szCs w:val="18"/>
              </w:rPr>
            </w:pPr>
          </w:p>
        </w:tc>
        <w:tc>
          <w:tcPr>
            <w:tcW w:w="567" w:type="dxa"/>
            <w:shd w:val="clear" w:color="auto" w:fill="E7E6E6" w:themeFill="background2"/>
          </w:tcPr>
          <w:p w14:paraId="628BC36B" w14:textId="77777777" w:rsidR="00B24937" w:rsidRPr="007B5511" w:rsidRDefault="00B24937" w:rsidP="00DF3BBD">
            <w:pPr>
              <w:rPr>
                <w:sz w:val="18"/>
                <w:szCs w:val="18"/>
              </w:rPr>
            </w:pPr>
          </w:p>
        </w:tc>
        <w:tc>
          <w:tcPr>
            <w:tcW w:w="659" w:type="dxa"/>
            <w:shd w:val="clear" w:color="auto" w:fill="E7E6E6" w:themeFill="background2"/>
          </w:tcPr>
          <w:p w14:paraId="26D4BAD6" w14:textId="77777777" w:rsidR="00B24937" w:rsidRPr="007B5511" w:rsidRDefault="00B24937" w:rsidP="00DF3BBD">
            <w:pPr>
              <w:rPr>
                <w:sz w:val="18"/>
                <w:szCs w:val="18"/>
              </w:rPr>
            </w:pPr>
          </w:p>
        </w:tc>
        <w:tc>
          <w:tcPr>
            <w:tcW w:w="617" w:type="dxa"/>
            <w:shd w:val="clear" w:color="auto" w:fill="E7E6E6" w:themeFill="background2"/>
          </w:tcPr>
          <w:p w14:paraId="4A106AD9" w14:textId="77777777" w:rsidR="00B24937" w:rsidRPr="007B5511" w:rsidRDefault="00B24937" w:rsidP="00DF3BBD">
            <w:pPr>
              <w:rPr>
                <w:sz w:val="18"/>
                <w:szCs w:val="18"/>
              </w:rPr>
            </w:pPr>
          </w:p>
        </w:tc>
        <w:tc>
          <w:tcPr>
            <w:tcW w:w="567" w:type="dxa"/>
            <w:shd w:val="clear" w:color="auto" w:fill="E7E6E6" w:themeFill="background2"/>
          </w:tcPr>
          <w:p w14:paraId="72DFEF21" w14:textId="77777777" w:rsidR="00B24937" w:rsidRPr="007B5511" w:rsidRDefault="00B24937" w:rsidP="00DF3BBD">
            <w:pPr>
              <w:rPr>
                <w:sz w:val="18"/>
                <w:szCs w:val="18"/>
              </w:rPr>
            </w:pPr>
          </w:p>
        </w:tc>
        <w:tc>
          <w:tcPr>
            <w:tcW w:w="652" w:type="dxa"/>
            <w:shd w:val="clear" w:color="auto" w:fill="E7E6E6" w:themeFill="background2"/>
          </w:tcPr>
          <w:p w14:paraId="13E5BF33" w14:textId="77777777" w:rsidR="00B24937" w:rsidRPr="007B5511" w:rsidRDefault="00B24937" w:rsidP="00DF3BBD">
            <w:pPr>
              <w:rPr>
                <w:sz w:val="18"/>
                <w:szCs w:val="18"/>
              </w:rPr>
            </w:pPr>
          </w:p>
        </w:tc>
        <w:tc>
          <w:tcPr>
            <w:tcW w:w="612" w:type="dxa"/>
            <w:shd w:val="clear" w:color="auto" w:fill="E7E6E6" w:themeFill="background2"/>
          </w:tcPr>
          <w:p w14:paraId="6FE4C4E4" w14:textId="77777777" w:rsidR="00B24937" w:rsidRPr="007B5511" w:rsidRDefault="00B24937" w:rsidP="00DF3BBD">
            <w:pPr>
              <w:rPr>
                <w:sz w:val="18"/>
                <w:szCs w:val="18"/>
              </w:rPr>
            </w:pPr>
          </w:p>
        </w:tc>
        <w:tc>
          <w:tcPr>
            <w:tcW w:w="612" w:type="dxa"/>
            <w:shd w:val="clear" w:color="auto" w:fill="E7E6E6" w:themeFill="background2"/>
          </w:tcPr>
          <w:p w14:paraId="366255F7" w14:textId="77777777" w:rsidR="00B24937" w:rsidRPr="007B5511" w:rsidRDefault="00B24937" w:rsidP="00DF3BBD">
            <w:pPr>
              <w:rPr>
                <w:sz w:val="18"/>
                <w:szCs w:val="18"/>
              </w:rPr>
            </w:pPr>
          </w:p>
        </w:tc>
      </w:tr>
      <w:tr w:rsidR="00B24937" w:rsidRPr="007B5511" w14:paraId="62EE5CE5" w14:textId="77777777" w:rsidTr="00DF3BBD">
        <w:tc>
          <w:tcPr>
            <w:tcW w:w="5195" w:type="dxa"/>
          </w:tcPr>
          <w:p w14:paraId="18EFC521" w14:textId="6839F368" w:rsidR="00B24937" w:rsidRPr="008B3679" w:rsidRDefault="00B24937" w:rsidP="00C05A5C">
            <w:pPr>
              <w:pStyle w:val="ListParagraph"/>
              <w:numPr>
                <w:ilvl w:val="0"/>
                <w:numId w:val="186"/>
              </w:numPr>
              <w:rPr>
                <w:sz w:val="18"/>
                <w:szCs w:val="18"/>
              </w:rPr>
            </w:pPr>
            <w:r w:rsidRPr="008B3679">
              <w:rPr>
                <w:sz w:val="18"/>
                <w:szCs w:val="18"/>
              </w:rPr>
              <w:t>Demonstrate effective and culturally safe communication with First Nation, Inuit and Métis clients, their families and peers.</w:t>
            </w:r>
          </w:p>
        </w:tc>
        <w:tc>
          <w:tcPr>
            <w:tcW w:w="612" w:type="dxa"/>
            <w:tcBorders>
              <w:bottom w:val="single" w:sz="4" w:space="0" w:color="auto"/>
            </w:tcBorders>
          </w:tcPr>
          <w:p w14:paraId="416A4227" w14:textId="77777777" w:rsidR="00B24937" w:rsidRPr="007B5511" w:rsidRDefault="00B24937" w:rsidP="00DF3BBD">
            <w:pPr>
              <w:rPr>
                <w:sz w:val="18"/>
                <w:szCs w:val="18"/>
              </w:rPr>
            </w:pPr>
          </w:p>
        </w:tc>
        <w:tc>
          <w:tcPr>
            <w:tcW w:w="567" w:type="dxa"/>
            <w:tcBorders>
              <w:bottom w:val="single" w:sz="4" w:space="0" w:color="auto"/>
            </w:tcBorders>
          </w:tcPr>
          <w:p w14:paraId="2478B0BB" w14:textId="77777777" w:rsidR="00B24937" w:rsidRPr="007B5511" w:rsidRDefault="00B24937" w:rsidP="00DF3BBD">
            <w:pPr>
              <w:rPr>
                <w:sz w:val="18"/>
                <w:szCs w:val="18"/>
              </w:rPr>
            </w:pPr>
            <w:r w:rsidRPr="00E175C3">
              <w:rPr>
                <w:sz w:val="36"/>
                <w:szCs w:val="36"/>
              </w:rPr>
              <w:sym w:font="Wingdings 2" w:char="F050"/>
            </w:r>
          </w:p>
        </w:tc>
        <w:tc>
          <w:tcPr>
            <w:tcW w:w="659" w:type="dxa"/>
            <w:tcBorders>
              <w:bottom w:val="single" w:sz="4" w:space="0" w:color="auto"/>
            </w:tcBorders>
          </w:tcPr>
          <w:p w14:paraId="4520B240" w14:textId="77777777" w:rsidR="00B24937" w:rsidRPr="007B5511" w:rsidRDefault="00B24937" w:rsidP="00DF3BBD">
            <w:pPr>
              <w:rPr>
                <w:sz w:val="18"/>
                <w:szCs w:val="18"/>
              </w:rPr>
            </w:pPr>
          </w:p>
        </w:tc>
        <w:tc>
          <w:tcPr>
            <w:tcW w:w="617" w:type="dxa"/>
            <w:tcBorders>
              <w:bottom w:val="single" w:sz="4" w:space="0" w:color="auto"/>
            </w:tcBorders>
          </w:tcPr>
          <w:p w14:paraId="1263238F" w14:textId="77777777" w:rsidR="00B24937" w:rsidRPr="007B5511" w:rsidRDefault="00B24937" w:rsidP="00DF3BBD">
            <w:pPr>
              <w:rPr>
                <w:sz w:val="18"/>
                <w:szCs w:val="18"/>
              </w:rPr>
            </w:pPr>
          </w:p>
        </w:tc>
        <w:tc>
          <w:tcPr>
            <w:tcW w:w="567" w:type="dxa"/>
            <w:tcBorders>
              <w:bottom w:val="single" w:sz="4" w:space="0" w:color="auto"/>
            </w:tcBorders>
          </w:tcPr>
          <w:p w14:paraId="0057E46B" w14:textId="77777777" w:rsidR="00B24937" w:rsidRPr="007B5511" w:rsidRDefault="00B24937" w:rsidP="00DF3BBD">
            <w:pPr>
              <w:rPr>
                <w:sz w:val="18"/>
                <w:szCs w:val="18"/>
              </w:rPr>
            </w:pPr>
          </w:p>
        </w:tc>
        <w:tc>
          <w:tcPr>
            <w:tcW w:w="652" w:type="dxa"/>
            <w:tcBorders>
              <w:bottom w:val="single" w:sz="4" w:space="0" w:color="auto"/>
            </w:tcBorders>
          </w:tcPr>
          <w:p w14:paraId="46E28A94" w14:textId="77777777" w:rsidR="00B24937" w:rsidRPr="007B5511" w:rsidRDefault="00B24937" w:rsidP="00DF3BBD">
            <w:pPr>
              <w:rPr>
                <w:sz w:val="18"/>
                <w:szCs w:val="18"/>
              </w:rPr>
            </w:pPr>
          </w:p>
        </w:tc>
        <w:tc>
          <w:tcPr>
            <w:tcW w:w="612" w:type="dxa"/>
            <w:tcBorders>
              <w:bottom w:val="single" w:sz="4" w:space="0" w:color="auto"/>
            </w:tcBorders>
          </w:tcPr>
          <w:p w14:paraId="7BEB21F6" w14:textId="77777777" w:rsidR="00B24937" w:rsidRPr="007B5511" w:rsidRDefault="00B24937" w:rsidP="00DF3BBD">
            <w:pPr>
              <w:rPr>
                <w:sz w:val="18"/>
                <w:szCs w:val="18"/>
              </w:rPr>
            </w:pPr>
            <w:r w:rsidRPr="00FF40D6">
              <w:rPr>
                <w:sz w:val="36"/>
                <w:szCs w:val="36"/>
              </w:rPr>
              <w:sym w:font="Wingdings 2" w:char="F050"/>
            </w:r>
          </w:p>
        </w:tc>
        <w:tc>
          <w:tcPr>
            <w:tcW w:w="612" w:type="dxa"/>
            <w:tcBorders>
              <w:bottom w:val="single" w:sz="4" w:space="0" w:color="auto"/>
            </w:tcBorders>
          </w:tcPr>
          <w:p w14:paraId="0682CC90" w14:textId="77777777" w:rsidR="00B24937" w:rsidRPr="007B5511" w:rsidRDefault="00B24937" w:rsidP="00DF3BBD">
            <w:pPr>
              <w:rPr>
                <w:sz w:val="18"/>
                <w:szCs w:val="18"/>
              </w:rPr>
            </w:pPr>
            <w:r w:rsidRPr="00FF40D6">
              <w:rPr>
                <w:sz w:val="36"/>
                <w:szCs w:val="36"/>
              </w:rPr>
              <w:sym w:font="Wingdings 2" w:char="F050"/>
            </w:r>
          </w:p>
        </w:tc>
      </w:tr>
      <w:tr w:rsidR="00B24937" w:rsidRPr="007B5511" w14:paraId="13AEA720" w14:textId="77777777" w:rsidTr="00DF3BBD">
        <w:tc>
          <w:tcPr>
            <w:tcW w:w="5195" w:type="dxa"/>
            <w:shd w:val="clear" w:color="auto" w:fill="E7E6E6" w:themeFill="background2"/>
          </w:tcPr>
          <w:p w14:paraId="6D6E99F3" w14:textId="77777777" w:rsidR="00B24937" w:rsidRPr="008B3679" w:rsidRDefault="00B24937" w:rsidP="00DF3BBD">
            <w:pPr>
              <w:rPr>
                <w:b/>
                <w:sz w:val="18"/>
                <w:szCs w:val="18"/>
              </w:rPr>
            </w:pPr>
            <w:r w:rsidRPr="008B3679">
              <w:rPr>
                <w:b/>
                <w:sz w:val="18"/>
                <w:szCs w:val="18"/>
              </w:rPr>
              <w:t>Inclusivity</w:t>
            </w:r>
          </w:p>
        </w:tc>
        <w:tc>
          <w:tcPr>
            <w:tcW w:w="612" w:type="dxa"/>
            <w:shd w:val="clear" w:color="auto" w:fill="E7E6E6" w:themeFill="background2"/>
          </w:tcPr>
          <w:p w14:paraId="4714FA89" w14:textId="77777777" w:rsidR="00B24937" w:rsidRPr="007B5511" w:rsidRDefault="00B24937" w:rsidP="00DF3BBD">
            <w:pPr>
              <w:rPr>
                <w:sz w:val="18"/>
                <w:szCs w:val="18"/>
              </w:rPr>
            </w:pPr>
          </w:p>
        </w:tc>
        <w:tc>
          <w:tcPr>
            <w:tcW w:w="567" w:type="dxa"/>
            <w:shd w:val="clear" w:color="auto" w:fill="E7E6E6" w:themeFill="background2"/>
          </w:tcPr>
          <w:p w14:paraId="0ADC2BF8" w14:textId="77777777" w:rsidR="00B24937" w:rsidRPr="007B5511" w:rsidRDefault="00B24937" w:rsidP="00DF3BBD">
            <w:pPr>
              <w:rPr>
                <w:sz w:val="18"/>
                <w:szCs w:val="18"/>
              </w:rPr>
            </w:pPr>
          </w:p>
        </w:tc>
        <w:tc>
          <w:tcPr>
            <w:tcW w:w="659" w:type="dxa"/>
            <w:shd w:val="clear" w:color="auto" w:fill="E7E6E6" w:themeFill="background2"/>
          </w:tcPr>
          <w:p w14:paraId="3B8F8689" w14:textId="77777777" w:rsidR="00B24937" w:rsidRPr="007B5511" w:rsidRDefault="00B24937" w:rsidP="00DF3BBD">
            <w:pPr>
              <w:rPr>
                <w:sz w:val="18"/>
                <w:szCs w:val="18"/>
              </w:rPr>
            </w:pPr>
          </w:p>
        </w:tc>
        <w:tc>
          <w:tcPr>
            <w:tcW w:w="617" w:type="dxa"/>
            <w:shd w:val="clear" w:color="auto" w:fill="E7E6E6" w:themeFill="background2"/>
          </w:tcPr>
          <w:p w14:paraId="0C290D84" w14:textId="77777777" w:rsidR="00B24937" w:rsidRPr="007B5511" w:rsidRDefault="00B24937" w:rsidP="00DF3BBD">
            <w:pPr>
              <w:rPr>
                <w:sz w:val="18"/>
                <w:szCs w:val="18"/>
              </w:rPr>
            </w:pPr>
          </w:p>
        </w:tc>
        <w:tc>
          <w:tcPr>
            <w:tcW w:w="567" w:type="dxa"/>
            <w:shd w:val="clear" w:color="auto" w:fill="E7E6E6" w:themeFill="background2"/>
          </w:tcPr>
          <w:p w14:paraId="1DF828F8" w14:textId="77777777" w:rsidR="00B24937" w:rsidRPr="007B5511" w:rsidRDefault="00B24937" w:rsidP="00DF3BBD">
            <w:pPr>
              <w:rPr>
                <w:sz w:val="18"/>
                <w:szCs w:val="18"/>
              </w:rPr>
            </w:pPr>
          </w:p>
        </w:tc>
        <w:tc>
          <w:tcPr>
            <w:tcW w:w="652" w:type="dxa"/>
            <w:shd w:val="clear" w:color="auto" w:fill="E7E6E6" w:themeFill="background2"/>
          </w:tcPr>
          <w:p w14:paraId="5448656B" w14:textId="77777777" w:rsidR="00B24937" w:rsidRPr="007B5511" w:rsidRDefault="00B24937" w:rsidP="00DF3BBD">
            <w:pPr>
              <w:rPr>
                <w:sz w:val="18"/>
                <w:szCs w:val="18"/>
              </w:rPr>
            </w:pPr>
          </w:p>
        </w:tc>
        <w:tc>
          <w:tcPr>
            <w:tcW w:w="612" w:type="dxa"/>
            <w:shd w:val="clear" w:color="auto" w:fill="E7E6E6" w:themeFill="background2"/>
          </w:tcPr>
          <w:p w14:paraId="7867A3F7" w14:textId="77777777" w:rsidR="00B24937" w:rsidRPr="007B5511" w:rsidRDefault="00B24937" w:rsidP="00DF3BBD">
            <w:pPr>
              <w:rPr>
                <w:sz w:val="18"/>
                <w:szCs w:val="18"/>
              </w:rPr>
            </w:pPr>
          </w:p>
        </w:tc>
        <w:tc>
          <w:tcPr>
            <w:tcW w:w="612" w:type="dxa"/>
            <w:shd w:val="clear" w:color="auto" w:fill="E7E6E6" w:themeFill="background2"/>
          </w:tcPr>
          <w:p w14:paraId="3B0A42BA" w14:textId="77777777" w:rsidR="00B24937" w:rsidRPr="007B5511" w:rsidRDefault="00B24937" w:rsidP="00DF3BBD">
            <w:pPr>
              <w:rPr>
                <w:sz w:val="18"/>
                <w:szCs w:val="18"/>
              </w:rPr>
            </w:pPr>
          </w:p>
        </w:tc>
      </w:tr>
      <w:tr w:rsidR="00B24937" w:rsidRPr="007B5511" w14:paraId="3C0A86E5" w14:textId="77777777" w:rsidTr="00DF3BBD">
        <w:tc>
          <w:tcPr>
            <w:tcW w:w="5195" w:type="dxa"/>
          </w:tcPr>
          <w:p w14:paraId="2E4E2A07" w14:textId="123BBDAB" w:rsidR="00B24937" w:rsidRPr="008B3679" w:rsidRDefault="00B24937" w:rsidP="00C05A5C">
            <w:pPr>
              <w:pStyle w:val="ListParagraph"/>
              <w:numPr>
                <w:ilvl w:val="0"/>
                <w:numId w:val="187"/>
              </w:numPr>
              <w:rPr>
                <w:sz w:val="18"/>
                <w:szCs w:val="18"/>
              </w:rPr>
            </w:pPr>
            <w:r w:rsidRPr="008B3679">
              <w:rPr>
                <w:sz w:val="18"/>
                <w:szCs w:val="18"/>
              </w:rPr>
              <w:t>Demonstrate a commitment to engage in dialogue and relationship building with First Nation, Inuit and Métis peoples, cultures, and health practices.</w:t>
            </w:r>
          </w:p>
        </w:tc>
        <w:tc>
          <w:tcPr>
            <w:tcW w:w="612" w:type="dxa"/>
            <w:tcBorders>
              <w:bottom w:val="single" w:sz="4" w:space="0" w:color="auto"/>
            </w:tcBorders>
          </w:tcPr>
          <w:p w14:paraId="07AF1940" w14:textId="77777777" w:rsidR="00B24937" w:rsidRPr="007B5511" w:rsidRDefault="00B24937" w:rsidP="00DF3BBD">
            <w:pPr>
              <w:rPr>
                <w:sz w:val="18"/>
                <w:szCs w:val="18"/>
              </w:rPr>
            </w:pPr>
          </w:p>
        </w:tc>
        <w:tc>
          <w:tcPr>
            <w:tcW w:w="567" w:type="dxa"/>
            <w:tcBorders>
              <w:bottom w:val="single" w:sz="4" w:space="0" w:color="auto"/>
            </w:tcBorders>
          </w:tcPr>
          <w:p w14:paraId="63686365" w14:textId="77777777" w:rsidR="00B24937" w:rsidRPr="007B5511" w:rsidRDefault="00B24937" w:rsidP="00DF3BBD">
            <w:pPr>
              <w:rPr>
                <w:sz w:val="18"/>
                <w:szCs w:val="18"/>
              </w:rPr>
            </w:pPr>
            <w:r w:rsidRPr="00E175C3">
              <w:rPr>
                <w:sz w:val="36"/>
                <w:szCs w:val="36"/>
              </w:rPr>
              <w:sym w:font="Wingdings 2" w:char="F050"/>
            </w:r>
          </w:p>
        </w:tc>
        <w:tc>
          <w:tcPr>
            <w:tcW w:w="659" w:type="dxa"/>
            <w:tcBorders>
              <w:bottom w:val="single" w:sz="4" w:space="0" w:color="auto"/>
            </w:tcBorders>
          </w:tcPr>
          <w:p w14:paraId="36BA0DE8" w14:textId="77777777" w:rsidR="00B24937" w:rsidRPr="007B5511" w:rsidRDefault="00B24937" w:rsidP="00DF3BBD">
            <w:pPr>
              <w:rPr>
                <w:sz w:val="18"/>
                <w:szCs w:val="18"/>
              </w:rPr>
            </w:pPr>
          </w:p>
        </w:tc>
        <w:tc>
          <w:tcPr>
            <w:tcW w:w="617" w:type="dxa"/>
            <w:tcBorders>
              <w:bottom w:val="single" w:sz="4" w:space="0" w:color="auto"/>
            </w:tcBorders>
          </w:tcPr>
          <w:p w14:paraId="1AB44C8F" w14:textId="77777777" w:rsidR="00B24937" w:rsidRPr="007B5511" w:rsidRDefault="00B24937" w:rsidP="00DF3BBD">
            <w:pPr>
              <w:rPr>
                <w:sz w:val="18"/>
                <w:szCs w:val="18"/>
              </w:rPr>
            </w:pPr>
          </w:p>
        </w:tc>
        <w:tc>
          <w:tcPr>
            <w:tcW w:w="567" w:type="dxa"/>
            <w:tcBorders>
              <w:bottom w:val="single" w:sz="4" w:space="0" w:color="auto"/>
            </w:tcBorders>
          </w:tcPr>
          <w:p w14:paraId="11E9C42C" w14:textId="77777777" w:rsidR="00B24937" w:rsidRPr="007B5511" w:rsidRDefault="00B24937" w:rsidP="00DF3BBD">
            <w:pPr>
              <w:rPr>
                <w:sz w:val="18"/>
                <w:szCs w:val="18"/>
              </w:rPr>
            </w:pPr>
          </w:p>
        </w:tc>
        <w:tc>
          <w:tcPr>
            <w:tcW w:w="652" w:type="dxa"/>
            <w:tcBorders>
              <w:bottom w:val="single" w:sz="4" w:space="0" w:color="auto"/>
            </w:tcBorders>
          </w:tcPr>
          <w:p w14:paraId="501784A1" w14:textId="77777777" w:rsidR="00B24937" w:rsidRPr="007B5511" w:rsidRDefault="00B24937" w:rsidP="00DF3BBD">
            <w:pPr>
              <w:rPr>
                <w:sz w:val="18"/>
                <w:szCs w:val="18"/>
              </w:rPr>
            </w:pPr>
            <w:r w:rsidRPr="00E175C3">
              <w:rPr>
                <w:sz w:val="36"/>
                <w:szCs w:val="36"/>
              </w:rPr>
              <w:sym w:font="Wingdings 2" w:char="F050"/>
            </w:r>
          </w:p>
        </w:tc>
        <w:tc>
          <w:tcPr>
            <w:tcW w:w="612" w:type="dxa"/>
            <w:tcBorders>
              <w:bottom w:val="single" w:sz="4" w:space="0" w:color="auto"/>
            </w:tcBorders>
          </w:tcPr>
          <w:p w14:paraId="3147FA9E" w14:textId="77777777" w:rsidR="00B24937" w:rsidRPr="007B5511" w:rsidRDefault="00B24937" w:rsidP="00DF3BBD">
            <w:pPr>
              <w:rPr>
                <w:sz w:val="18"/>
                <w:szCs w:val="18"/>
              </w:rPr>
            </w:pPr>
            <w:r w:rsidRPr="00E36609">
              <w:rPr>
                <w:sz w:val="36"/>
                <w:szCs w:val="36"/>
              </w:rPr>
              <w:sym w:font="Wingdings 2" w:char="F050"/>
            </w:r>
          </w:p>
        </w:tc>
        <w:tc>
          <w:tcPr>
            <w:tcW w:w="612" w:type="dxa"/>
            <w:tcBorders>
              <w:bottom w:val="single" w:sz="4" w:space="0" w:color="auto"/>
            </w:tcBorders>
          </w:tcPr>
          <w:p w14:paraId="316648FB" w14:textId="77777777" w:rsidR="00B24937" w:rsidRPr="007B5511" w:rsidRDefault="00B24937" w:rsidP="00DF3BBD">
            <w:pPr>
              <w:rPr>
                <w:sz w:val="18"/>
                <w:szCs w:val="18"/>
              </w:rPr>
            </w:pPr>
            <w:r w:rsidRPr="00E36609">
              <w:rPr>
                <w:sz w:val="36"/>
                <w:szCs w:val="36"/>
              </w:rPr>
              <w:sym w:font="Wingdings 2" w:char="F050"/>
            </w:r>
          </w:p>
        </w:tc>
      </w:tr>
      <w:tr w:rsidR="00B24937" w:rsidRPr="007B5511" w14:paraId="64CC7C87" w14:textId="77777777" w:rsidTr="00DF3BBD">
        <w:tc>
          <w:tcPr>
            <w:tcW w:w="5195" w:type="dxa"/>
            <w:shd w:val="clear" w:color="auto" w:fill="E7E6E6" w:themeFill="background2"/>
          </w:tcPr>
          <w:p w14:paraId="7AE5E47E" w14:textId="77777777" w:rsidR="00B24937" w:rsidRPr="008B3679" w:rsidRDefault="00B24937" w:rsidP="00DF3BBD">
            <w:pPr>
              <w:rPr>
                <w:b/>
                <w:sz w:val="18"/>
                <w:szCs w:val="18"/>
              </w:rPr>
            </w:pPr>
            <w:r w:rsidRPr="008B3679">
              <w:rPr>
                <w:b/>
                <w:sz w:val="18"/>
                <w:szCs w:val="18"/>
              </w:rPr>
              <w:t>Respect</w:t>
            </w:r>
          </w:p>
        </w:tc>
        <w:tc>
          <w:tcPr>
            <w:tcW w:w="612" w:type="dxa"/>
            <w:shd w:val="clear" w:color="auto" w:fill="E7E6E6" w:themeFill="background2"/>
          </w:tcPr>
          <w:p w14:paraId="607BA5CA" w14:textId="77777777" w:rsidR="00B24937" w:rsidRPr="007B5511" w:rsidRDefault="00B24937" w:rsidP="00DF3BBD">
            <w:pPr>
              <w:rPr>
                <w:sz w:val="18"/>
                <w:szCs w:val="18"/>
              </w:rPr>
            </w:pPr>
          </w:p>
        </w:tc>
        <w:tc>
          <w:tcPr>
            <w:tcW w:w="567" w:type="dxa"/>
            <w:shd w:val="clear" w:color="auto" w:fill="E7E6E6" w:themeFill="background2"/>
          </w:tcPr>
          <w:p w14:paraId="02942581" w14:textId="77777777" w:rsidR="00B24937" w:rsidRPr="007B5511" w:rsidRDefault="00B24937" w:rsidP="00DF3BBD">
            <w:pPr>
              <w:rPr>
                <w:sz w:val="18"/>
                <w:szCs w:val="18"/>
              </w:rPr>
            </w:pPr>
          </w:p>
        </w:tc>
        <w:tc>
          <w:tcPr>
            <w:tcW w:w="659" w:type="dxa"/>
            <w:shd w:val="clear" w:color="auto" w:fill="E7E6E6" w:themeFill="background2"/>
          </w:tcPr>
          <w:p w14:paraId="086F87A7" w14:textId="77777777" w:rsidR="00B24937" w:rsidRPr="007B5511" w:rsidRDefault="00B24937" w:rsidP="00DF3BBD">
            <w:pPr>
              <w:rPr>
                <w:sz w:val="18"/>
                <w:szCs w:val="18"/>
              </w:rPr>
            </w:pPr>
          </w:p>
        </w:tc>
        <w:tc>
          <w:tcPr>
            <w:tcW w:w="617" w:type="dxa"/>
            <w:shd w:val="clear" w:color="auto" w:fill="E7E6E6" w:themeFill="background2"/>
          </w:tcPr>
          <w:p w14:paraId="39B3D794" w14:textId="77777777" w:rsidR="00B24937" w:rsidRPr="007B5511" w:rsidRDefault="00B24937" w:rsidP="00DF3BBD">
            <w:pPr>
              <w:rPr>
                <w:sz w:val="18"/>
                <w:szCs w:val="18"/>
              </w:rPr>
            </w:pPr>
          </w:p>
        </w:tc>
        <w:tc>
          <w:tcPr>
            <w:tcW w:w="567" w:type="dxa"/>
            <w:shd w:val="clear" w:color="auto" w:fill="E7E6E6" w:themeFill="background2"/>
          </w:tcPr>
          <w:p w14:paraId="4362254B" w14:textId="77777777" w:rsidR="00B24937" w:rsidRPr="007B5511" w:rsidRDefault="00B24937" w:rsidP="00DF3BBD">
            <w:pPr>
              <w:rPr>
                <w:sz w:val="18"/>
                <w:szCs w:val="18"/>
              </w:rPr>
            </w:pPr>
          </w:p>
        </w:tc>
        <w:tc>
          <w:tcPr>
            <w:tcW w:w="652" w:type="dxa"/>
            <w:shd w:val="clear" w:color="auto" w:fill="E7E6E6" w:themeFill="background2"/>
          </w:tcPr>
          <w:p w14:paraId="273D8551" w14:textId="77777777" w:rsidR="00B24937" w:rsidRPr="007B5511" w:rsidRDefault="00B24937" w:rsidP="00DF3BBD">
            <w:pPr>
              <w:rPr>
                <w:sz w:val="18"/>
                <w:szCs w:val="18"/>
              </w:rPr>
            </w:pPr>
          </w:p>
        </w:tc>
        <w:tc>
          <w:tcPr>
            <w:tcW w:w="612" w:type="dxa"/>
            <w:shd w:val="clear" w:color="auto" w:fill="E7E6E6" w:themeFill="background2"/>
          </w:tcPr>
          <w:p w14:paraId="7E302A72" w14:textId="77777777" w:rsidR="00B24937" w:rsidRPr="007B5511" w:rsidRDefault="00B24937" w:rsidP="00DF3BBD">
            <w:pPr>
              <w:rPr>
                <w:sz w:val="18"/>
                <w:szCs w:val="18"/>
              </w:rPr>
            </w:pPr>
          </w:p>
        </w:tc>
        <w:tc>
          <w:tcPr>
            <w:tcW w:w="612" w:type="dxa"/>
            <w:shd w:val="clear" w:color="auto" w:fill="E7E6E6" w:themeFill="background2"/>
          </w:tcPr>
          <w:p w14:paraId="18D95632" w14:textId="77777777" w:rsidR="00B24937" w:rsidRPr="007B5511" w:rsidRDefault="00B24937" w:rsidP="00DF3BBD">
            <w:pPr>
              <w:rPr>
                <w:sz w:val="18"/>
                <w:szCs w:val="18"/>
              </w:rPr>
            </w:pPr>
          </w:p>
        </w:tc>
      </w:tr>
      <w:tr w:rsidR="00B24937" w:rsidRPr="007B5511" w14:paraId="6F0DADA7" w14:textId="77777777" w:rsidTr="00DF3BBD">
        <w:tc>
          <w:tcPr>
            <w:tcW w:w="5195" w:type="dxa"/>
          </w:tcPr>
          <w:p w14:paraId="13D22202" w14:textId="77777777" w:rsidR="00B24937" w:rsidRPr="008B3679" w:rsidRDefault="00B24937" w:rsidP="0091209D">
            <w:pPr>
              <w:pStyle w:val="ListParagraph"/>
              <w:numPr>
                <w:ilvl w:val="0"/>
                <w:numId w:val="188"/>
              </w:numPr>
              <w:rPr>
                <w:sz w:val="18"/>
                <w:szCs w:val="18"/>
              </w:rPr>
            </w:pPr>
            <w:r w:rsidRPr="008B3679">
              <w:rPr>
                <w:sz w:val="18"/>
                <w:szCs w:val="18"/>
              </w:rPr>
              <w:t>Identify health care approaches that places First Nation, Inuit, and Métis clients, families, and communities at risk for cultural harm, and describe measures to rectify these approaches.</w:t>
            </w:r>
          </w:p>
        </w:tc>
        <w:tc>
          <w:tcPr>
            <w:tcW w:w="612" w:type="dxa"/>
          </w:tcPr>
          <w:p w14:paraId="7F6F6DD4" w14:textId="77777777" w:rsidR="00B24937" w:rsidRPr="007B5511" w:rsidRDefault="00B24937" w:rsidP="00DF3BBD">
            <w:pPr>
              <w:rPr>
                <w:sz w:val="18"/>
                <w:szCs w:val="18"/>
              </w:rPr>
            </w:pPr>
            <w:r w:rsidRPr="00E175C3">
              <w:rPr>
                <w:sz w:val="36"/>
                <w:szCs w:val="36"/>
              </w:rPr>
              <w:sym w:font="Wingdings 2" w:char="F050"/>
            </w:r>
          </w:p>
        </w:tc>
        <w:tc>
          <w:tcPr>
            <w:tcW w:w="567" w:type="dxa"/>
          </w:tcPr>
          <w:p w14:paraId="70D56CAD" w14:textId="77777777" w:rsidR="00B24937" w:rsidRPr="007B5511" w:rsidRDefault="00B24937" w:rsidP="00DF3BBD">
            <w:pPr>
              <w:rPr>
                <w:sz w:val="18"/>
                <w:szCs w:val="18"/>
              </w:rPr>
            </w:pPr>
            <w:r w:rsidRPr="00392393">
              <w:rPr>
                <w:sz w:val="36"/>
                <w:szCs w:val="36"/>
              </w:rPr>
              <w:sym w:font="Wingdings 2" w:char="F050"/>
            </w:r>
          </w:p>
        </w:tc>
        <w:tc>
          <w:tcPr>
            <w:tcW w:w="659" w:type="dxa"/>
          </w:tcPr>
          <w:p w14:paraId="46B7230E" w14:textId="77777777" w:rsidR="00B24937" w:rsidRPr="007B5511" w:rsidRDefault="00B24937" w:rsidP="00DF3BBD">
            <w:pPr>
              <w:rPr>
                <w:sz w:val="18"/>
                <w:szCs w:val="18"/>
              </w:rPr>
            </w:pPr>
          </w:p>
        </w:tc>
        <w:tc>
          <w:tcPr>
            <w:tcW w:w="617" w:type="dxa"/>
          </w:tcPr>
          <w:p w14:paraId="7AC8B3D0" w14:textId="77777777" w:rsidR="00B24937" w:rsidRPr="007B5511" w:rsidRDefault="00B24937" w:rsidP="00DF3BBD">
            <w:pPr>
              <w:rPr>
                <w:sz w:val="18"/>
                <w:szCs w:val="18"/>
              </w:rPr>
            </w:pPr>
            <w:r w:rsidRPr="00E175C3">
              <w:rPr>
                <w:sz w:val="36"/>
                <w:szCs w:val="36"/>
              </w:rPr>
              <w:sym w:font="Wingdings 2" w:char="F050"/>
            </w:r>
          </w:p>
        </w:tc>
        <w:tc>
          <w:tcPr>
            <w:tcW w:w="567" w:type="dxa"/>
          </w:tcPr>
          <w:p w14:paraId="00A729B4" w14:textId="77777777" w:rsidR="00B24937" w:rsidRPr="007B5511" w:rsidRDefault="00B24937" w:rsidP="00DF3BBD">
            <w:pPr>
              <w:rPr>
                <w:sz w:val="18"/>
                <w:szCs w:val="18"/>
              </w:rPr>
            </w:pPr>
          </w:p>
        </w:tc>
        <w:tc>
          <w:tcPr>
            <w:tcW w:w="652" w:type="dxa"/>
          </w:tcPr>
          <w:p w14:paraId="27F78AAD" w14:textId="77777777" w:rsidR="00B24937" w:rsidRPr="007B5511" w:rsidRDefault="00B24937" w:rsidP="00DF3BBD">
            <w:pPr>
              <w:rPr>
                <w:sz w:val="18"/>
                <w:szCs w:val="18"/>
              </w:rPr>
            </w:pPr>
          </w:p>
        </w:tc>
        <w:tc>
          <w:tcPr>
            <w:tcW w:w="612" w:type="dxa"/>
          </w:tcPr>
          <w:p w14:paraId="5E8FCFBC" w14:textId="77777777" w:rsidR="00B24937" w:rsidRPr="007B5511" w:rsidRDefault="00B24937" w:rsidP="00DF3BBD">
            <w:pPr>
              <w:rPr>
                <w:sz w:val="18"/>
                <w:szCs w:val="18"/>
              </w:rPr>
            </w:pPr>
            <w:r w:rsidRPr="00171383">
              <w:rPr>
                <w:sz w:val="36"/>
                <w:szCs w:val="36"/>
              </w:rPr>
              <w:sym w:font="Wingdings 2" w:char="F050"/>
            </w:r>
          </w:p>
        </w:tc>
        <w:tc>
          <w:tcPr>
            <w:tcW w:w="612" w:type="dxa"/>
          </w:tcPr>
          <w:p w14:paraId="4E21502D" w14:textId="77777777" w:rsidR="00B24937" w:rsidRPr="007B5511" w:rsidRDefault="00B24937" w:rsidP="00DF3BBD">
            <w:pPr>
              <w:rPr>
                <w:sz w:val="18"/>
                <w:szCs w:val="18"/>
              </w:rPr>
            </w:pPr>
            <w:r w:rsidRPr="00171383">
              <w:rPr>
                <w:sz w:val="36"/>
                <w:szCs w:val="36"/>
              </w:rPr>
              <w:sym w:font="Wingdings 2" w:char="F050"/>
            </w:r>
          </w:p>
        </w:tc>
      </w:tr>
      <w:tr w:rsidR="00B24937" w:rsidRPr="007B5511" w14:paraId="60EECDC1" w14:textId="77777777" w:rsidTr="00DF3BBD">
        <w:tc>
          <w:tcPr>
            <w:tcW w:w="5195" w:type="dxa"/>
          </w:tcPr>
          <w:p w14:paraId="7ACBE1AA" w14:textId="3E429C4B" w:rsidR="00B24937" w:rsidRPr="008B3679" w:rsidRDefault="00B24937" w:rsidP="00C05A5C">
            <w:pPr>
              <w:pStyle w:val="ListParagraph"/>
              <w:numPr>
                <w:ilvl w:val="0"/>
                <w:numId w:val="188"/>
              </w:numPr>
              <w:rPr>
                <w:sz w:val="18"/>
                <w:szCs w:val="18"/>
              </w:rPr>
            </w:pPr>
            <w:r w:rsidRPr="008B3679">
              <w:rPr>
                <w:sz w:val="18"/>
                <w:szCs w:val="18"/>
              </w:rPr>
              <w:t xml:space="preserve">Demonstrate the skills of effective collaboration with both </w:t>
            </w:r>
            <w:r w:rsidRPr="00C40EE5">
              <w:rPr>
                <w:sz w:val="18"/>
                <w:szCs w:val="18"/>
              </w:rPr>
              <w:t>Indigenous</w:t>
            </w:r>
            <w:r w:rsidRPr="008B3679">
              <w:rPr>
                <w:sz w:val="18"/>
                <w:szCs w:val="18"/>
              </w:rPr>
              <w:t xml:space="preserve"> and non-</w:t>
            </w:r>
            <w:r w:rsidRPr="00C40EE5">
              <w:rPr>
                <w:sz w:val="18"/>
                <w:szCs w:val="18"/>
              </w:rPr>
              <w:t>Indigenous</w:t>
            </w:r>
            <w:r w:rsidRPr="008B3679">
              <w:rPr>
                <w:sz w:val="18"/>
                <w:szCs w:val="18"/>
              </w:rPr>
              <w:t xml:space="preserve"> health care professionals, traditional/medicine peoples/healers in the provision of effective health care for First Nation, Inuit, and Métis clients, families and communities. </w:t>
            </w:r>
          </w:p>
        </w:tc>
        <w:tc>
          <w:tcPr>
            <w:tcW w:w="612" w:type="dxa"/>
          </w:tcPr>
          <w:p w14:paraId="7A9D3CA7" w14:textId="77777777" w:rsidR="00B24937" w:rsidRPr="007B5511" w:rsidRDefault="00B24937" w:rsidP="00DF3BBD">
            <w:pPr>
              <w:rPr>
                <w:sz w:val="18"/>
                <w:szCs w:val="18"/>
              </w:rPr>
            </w:pPr>
          </w:p>
        </w:tc>
        <w:tc>
          <w:tcPr>
            <w:tcW w:w="567" w:type="dxa"/>
          </w:tcPr>
          <w:p w14:paraId="7D2CC348" w14:textId="77777777" w:rsidR="00B24937" w:rsidRPr="007B5511" w:rsidRDefault="00B24937" w:rsidP="00DF3BBD">
            <w:pPr>
              <w:rPr>
                <w:sz w:val="18"/>
                <w:szCs w:val="18"/>
              </w:rPr>
            </w:pPr>
            <w:r w:rsidRPr="00392393">
              <w:rPr>
                <w:sz w:val="36"/>
                <w:szCs w:val="36"/>
              </w:rPr>
              <w:sym w:font="Wingdings 2" w:char="F050"/>
            </w:r>
          </w:p>
        </w:tc>
        <w:tc>
          <w:tcPr>
            <w:tcW w:w="659" w:type="dxa"/>
          </w:tcPr>
          <w:p w14:paraId="394CA1A9" w14:textId="77777777" w:rsidR="00B24937" w:rsidRPr="007B5511" w:rsidRDefault="00B24937" w:rsidP="00DF3BBD">
            <w:pPr>
              <w:rPr>
                <w:sz w:val="18"/>
                <w:szCs w:val="18"/>
              </w:rPr>
            </w:pPr>
          </w:p>
        </w:tc>
        <w:tc>
          <w:tcPr>
            <w:tcW w:w="617" w:type="dxa"/>
          </w:tcPr>
          <w:p w14:paraId="4BE297A7" w14:textId="77777777" w:rsidR="00B24937" w:rsidRPr="007B5511" w:rsidRDefault="00B24937" w:rsidP="00DF3BBD">
            <w:pPr>
              <w:rPr>
                <w:sz w:val="18"/>
                <w:szCs w:val="18"/>
              </w:rPr>
            </w:pPr>
          </w:p>
        </w:tc>
        <w:tc>
          <w:tcPr>
            <w:tcW w:w="567" w:type="dxa"/>
          </w:tcPr>
          <w:p w14:paraId="4EE0B18A" w14:textId="77777777" w:rsidR="00B24937" w:rsidRPr="007B5511" w:rsidRDefault="00B24937" w:rsidP="00DF3BBD">
            <w:pPr>
              <w:rPr>
                <w:sz w:val="18"/>
                <w:szCs w:val="18"/>
              </w:rPr>
            </w:pPr>
            <w:r w:rsidRPr="00E175C3">
              <w:rPr>
                <w:sz w:val="36"/>
                <w:szCs w:val="36"/>
              </w:rPr>
              <w:sym w:font="Wingdings 2" w:char="F050"/>
            </w:r>
          </w:p>
        </w:tc>
        <w:tc>
          <w:tcPr>
            <w:tcW w:w="652" w:type="dxa"/>
          </w:tcPr>
          <w:p w14:paraId="1D07ED1A" w14:textId="77777777" w:rsidR="00B24937" w:rsidRPr="007B5511" w:rsidRDefault="00B24937" w:rsidP="00DF3BBD">
            <w:pPr>
              <w:rPr>
                <w:sz w:val="18"/>
                <w:szCs w:val="18"/>
              </w:rPr>
            </w:pPr>
          </w:p>
        </w:tc>
        <w:tc>
          <w:tcPr>
            <w:tcW w:w="612" w:type="dxa"/>
          </w:tcPr>
          <w:p w14:paraId="541FBC7C" w14:textId="77777777" w:rsidR="00B24937" w:rsidRPr="007B5511" w:rsidRDefault="00B24937" w:rsidP="00DF3BBD">
            <w:pPr>
              <w:rPr>
                <w:sz w:val="18"/>
                <w:szCs w:val="18"/>
              </w:rPr>
            </w:pPr>
            <w:r w:rsidRPr="00171383">
              <w:rPr>
                <w:sz w:val="36"/>
                <w:szCs w:val="36"/>
              </w:rPr>
              <w:sym w:font="Wingdings 2" w:char="F050"/>
            </w:r>
          </w:p>
        </w:tc>
        <w:tc>
          <w:tcPr>
            <w:tcW w:w="612" w:type="dxa"/>
          </w:tcPr>
          <w:p w14:paraId="608ECA2B" w14:textId="77777777" w:rsidR="00B24937" w:rsidRPr="007B5511" w:rsidRDefault="00B24937" w:rsidP="00DF3BBD">
            <w:pPr>
              <w:rPr>
                <w:sz w:val="18"/>
                <w:szCs w:val="18"/>
              </w:rPr>
            </w:pPr>
            <w:r w:rsidRPr="00171383">
              <w:rPr>
                <w:sz w:val="36"/>
                <w:szCs w:val="36"/>
              </w:rPr>
              <w:sym w:font="Wingdings 2" w:char="F050"/>
            </w:r>
          </w:p>
        </w:tc>
      </w:tr>
      <w:tr w:rsidR="00B24937" w:rsidRPr="007B5511" w14:paraId="0B560320" w14:textId="77777777" w:rsidTr="00DF3BBD">
        <w:tc>
          <w:tcPr>
            <w:tcW w:w="5195" w:type="dxa"/>
          </w:tcPr>
          <w:p w14:paraId="445841CD" w14:textId="1C72B839" w:rsidR="00B24937" w:rsidRPr="008B3679" w:rsidRDefault="00B24937" w:rsidP="0091209D">
            <w:pPr>
              <w:pStyle w:val="ListParagraph"/>
              <w:numPr>
                <w:ilvl w:val="0"/>
                <w:numId w:val="188"/>
              </w:numPr>
              <w:rPr>
                <w:sz w:val="18"/>
                <w:szCs w:val="18"/>
              </w:rPr>
            </w:pPr>
            <w:r w:rsidRPr="008B3679">
              <w:rPr>
                <w:sz w:val="18"/>
                <w:szCs w:val="18"/>
              </w:rPr>
              <w:t>Describe approaches to optimize First Nation, Inuit, and Métis health through a just allocation of health care resources, balancing effectiveness, efficiency and access, employing evidence</w:t>
            </w:r>
            <w:r w:rsidR="00C05A5C">
              <w:rPr>
                <w:sz w:val="18"/>
                <w:szCs w:val="18"/>
              </w:rPr>
              <w:t>-</w:t>
            </w:r>
            <w:r w:rsidRPr="008B3679">
              <w:rPr>
                <w:sz w:val="18"/>
                <w:szCs w:val="18"/>
              </w:rPr>
              <w:t xml:space="preserve">based and Indigenous best practices. </w:t>
            </w:r>
          </w:p>
        </w:tc>
        <w:tc>
          <w:tcPr>
            <w:tcW w:w="612" w:type="dxa"/>
          </w:tcPr>
          <w:p w14:paraId="08E12367" w14:textId="77777777" w:rsidR="00B24937" w:rsidRPr="007B5511" w:rsidRDefault="00B24937" w:rsidP="00DF3BBD">
            <w:pPr>
              <w:rPr>
                <w:sz w:val="18"/>
                <w:szCs w:val="18"/>
              </w:rPr>
            </w:pPr>
            <w:r w:rsidRPr="00E175C3">
              <w:rPr>
                <w:sz w:val="36"/>
                <w:szCs w:val="36"/>
              </w:rPr>
              <w:sym w:font="Wingdings 2" w:char="F050"/>
            </w:r>
          </w:p>
        </w:tc>
        <w:tc>
          <w:tcPr>
            <w:tcW w:w="567" w:type="dxa"/>
          </w:tcPr>
          <w:p w14:paraId="4017D64C" w14:textId="77777777" w:rsidR="00B24937" w:rsidRPr="007B5511" w:rsidRDefault="00B24937" w:rsidP="00DF3BBD">
            <w:pPr>
              <w:rPr>
                <w:sz w:val="18"/>
                <w:szCs w:val="18"/>
              </w:rPr>
            </w:pPr>
            <w:r w:rsidRPr="00392393">
              <w:rPr>
                <w:sz w:val="36"/>
                <w:szCs w:val="36"/>
              </w:rPr>
              <w:sym w:font="Wingdings 2" w:char="F050"/>
            </w:r>
          </w:p>
        </w:tc>
        <w:tc>
          <w:tcPr>
            <w:tcW w:w="659" w:type="dxa"/>
          </w:tcPr>
          <w:p w14:paraId="6D84FE12" w14:textId="77777777" w:rsidR="00B24937" w:rsidRPr="007B5511" w:rsidRDefault="00B24937" w:rsidP="00DF3BBD">
            <w:pPr>
              <w:rPr>
                <w:sz w:val="18"/>
                <w:szCs w:val="18"/>
              </w:rPr>
            </w:pPr>
          </w:p>
        </w:tc>
        <w:tc>
          <w:tcPr>
            <w:tcW w:w="617" w:type="dxa"/>
          </w:tcPr>
          <w:p w14:paraId="2213D7ED" w14:textId="77777777" w:rsidR="00B24937" w:rsidRPr="007B5511" w:rsidRDefault="00B24937" w:rsidP="00DF3BBD">
            <w:pPr>
              <w:rPr>
                <w:sz w:val="18"/>
                <w:szCs w:val="18"/>
              </w:rPr>
            </w:pPr>
            <w:r w:rsidRPr="00E175C3">
              <w:rPr>
                <w:sz w:val="36"/>
                <w:szCs w:val="36"/>
              </w:rPr>
              <w:sym w:font="Wingdings 2" w:char="F050"/>
            </w:r>
          </w:p>
        </w:tc>
        <w:tc>
          <w:tcPr>
            <w:tcW w:w="567" w:type="dxa"/>
          </w:tcPr>
          <w:p w14:paraId="6E4F5B6A" w14:textId="77777777" w:rsidR="00B24937" w:rsidRPr="007B5511" w:rsidRDefault="00B24937" w:rsidP="00DF3BBD">
            <w:pPr>
              <w:rPr>
                <w:sz w:val="18"/>
                <w:szCs w:val="18"/>
              </w:rPr>
            </w:pPr>
          </w:p>
        </w:tc>
        <w:tc>
          <w:tcPr>
            <w:tcW w:w="652" w:type="dxa"/>
          </w:tcPr>
          <w:p w14:paraId="7572D3D0" w14:textId="77777777" w:rsidR="00B24937" w:rsidRPr="007B5511" w:rsidRDefault="00B24937" w:rsidP="00DF3BBD">
            <w:pPr>
              <w:rPr>
                <w:sz w:val="18"/>
                <w:szCs w:val="18"/>
              </w:rPr>
            </w:pPr>
          </w:p>
        </w:tc>
        <w:tc>
          <w:tcPr>
            <w:tcW w:w="612" w:type="dxa"/>
          </w:tcPr>
          <w:p w14:paraId="5134B864" w14:textId="77777777" w:rsidR="00B24937" w:rsidRPr="007B5511" w:rsidRDefault="00B24937" w:rsidP="00DF3BBD">
            <w:pPr>
              <w:rPr>
                <w:sz w:val="18"/>
                <w:szCs w:val="18"/>
              </w:rPr>
            </w:pPr>
            <w:r w:rsidRPr="00171383">
              <w:rPr>
                <w:sz w:val="36"/>
                <w:szCs w:val="36"/>
              </w:rPr>
              <w:sym w:font="Wingdings 2" w:char="F050"/>
            </w:r>
          </w:p>
        </w:tc>
        <w:tc>
          <w:tcPr>
            <w:tcW w:w="612" w:type="dxa"/>
          </w:tcPr>
          <w:p w14:paraId="6E92A878" w14:textId="77777777" w:rsidR="00B24937" w:rsidRPr="007B5511" w:rsidRDefault="00B24937" w:rsidP="00DF3BBD">
            <w:pPr>
              <w:rPr>
                <w:sz w:val="18"/>
                <w:szCs w:val="18"/>
              </w:rPr>
            </w:pPr>
            <w:r w:rsidRPr="00171383">
              <w:rPr>
                <w:sz w:val="36"/>
                <w:szCs w:val="36"/>
              </w:rPr>
              <w:sym w:font="Wingdings 2" w:char="F050"/>
            </w:r>
          </w:p>
        </w:tc>
      </w:tr>
      <w:tr w:rsidR="00B24937" w:rsidRPr="007B5511" w14:paraId="28F4B94B" w14:textId="77777777" w:rsidTr="00DF3BBD">
        <w:tc>
          <w:tcPr>
            <w:tcW w:w="5195" w:type="dxa"/>
          </w:tcPr>
          <w:p w14:paraId="7DC29C17" w14:textId="77777777" w:rsidR="00B24937" w:rsidRPr="008B3679" w:rsidRDefault="00B24937" w:rsidP="0091209D">
            <w:pPr>
              <w:pStyle w:val="ListParagraph"/>
              <w:numPr>
                <w:ilvl w:val="0"/>
                <w:numId w:val="188"/>
              </w:numPr>
              <w:rPr>
                <w:sz w:val="18"/>
                <w:szCs w:val="18"/>
              </w:rPr>
            </w:pPr>
            <w:r w:rsidRPr="008B3679">
              <w:rPr>
                <w:sz w:val="18"/>
                <w:szCs w:val="18"/>
              </w:rPr>
              <w:t>Contribute to the development, critical assessment of knowledge/practices, and their dissemination to improve the health of First Nation, Inuit, and Métis in Canada.</w:t>
            </w:r>
          </w:p>
        </w:tc>
        <w:tc>
          <w:tcPr>
            <w:tcW w:w="612" w:type="dxa"/>
            <w:tcBorders>
              <w:bottom w:val="single" w:sz="4" w:space="0" w:color="auto"/>
            </w:tcBorders>
          </w:tcPr>
          <w:p w14:paraId="2DEB2AC6" w14:textId="77777777" w:rsidR="00B24937" w:rsidRPr="007B5511" w:rsidRDefault="00B24937" w:rsidP="00DF3BBD">
            <w:pPr>
              <w:rPr>
                <w:sz w:val="18"/>
                <w:szCs w:val="18"/>
              </w:rPr>
            </w:pPr>
          </w:p>
        </w:tc>
        <w:tc>
          <w:tcPr>
            <w:tcW w:w="567" w:type="dxa"/>
            <w:tcBorders>
              <w:bottom w:val="single" w:sz="4" w:space="0" w:color="auto"/>
            </w:tcBorders>
          </w:tcPr>
          <w:p w14:paraId="31D4B0B1" w14:textId="77777777" w:rsidR="00B24937" w:rsidRPr="007B5511" w:rsidRDefault="00B24937" w:rsidP="00DF3BBD">
            <w:pPr>
              <w:rPr>
                <w:sz w:val="18"/>
                <w:szCs w:val="18"/>
              </w:rPr>
            </w:pPr>
          </w:p>
        </w:tc>
        <w:tc>
          <w:tcPr>
            <w:tcW w:w="659" w:type="dxa"/>
            <w:tcBorders>
              <w:bottom w:val="single" w:sz="4" w:space="0" w:color="auto"/>
            </w:tcBorders>
          </w:tcPr>
          <w:p w14:paraId="478B4A12" w14:textId="77777777" w:rsidR="00B24937" w:rsidRPr="007B5511" w:rsidRDefault="00B24937" w:rsidP="00DF3BBD">
            <w:pPr>
              <w:rPr>
                <w:sz w:val="18"/>
                <w:szCs w:val="18"/>
              </w:rPr>
            </w:pPr>
          </w:p>
        </w:tc>
        <w:tc>
          <w:tcPr>
            <w:tcW w:w="617" w:type="dxa"/>
            <w:tcBorders>
              <w:bottom w:val="single" w:sz="4" w:space="0" w:color="auto"/>
            </w:tcBorders>
          </w:tcPr>
          <w:p w14:paraId="45A5713A" w14:textId="77777777" w:rsidR="00B24937" w:rsidRPr="007B5511" w:rsidRDefault="00B24937" w:rsidP="00DF3BBD">
            <w:pPr>
              <w:rPr>
                <w:sz w:val="18"/>
                <w:szCs w:val="18"/>
              </w:rPr>
            </w:pPr>
          </w:p>
        </w:tc>
        <w:tc>
          <w:tcPr>
            <w:tcW w:w="567" w:type="dxa"/>
            <w:tcBorders>
              <w:bottom w:val="single" w:sz="4" w:space="0" w:color="auto"/>
            </w:tcBorders>
          </w:tcPr>
          <w:p w14:paraId="76F58BFE" w14:textId="77777777" w:rsidR="00B24937" w:rsidRPr="007B5511" w:rsidRDefault="00B24937" w:rsidP="00DF3BBD">
            <w:pPr>
              <w:rPr>
                <w:sz w:val="18"/>
                <w:szCs w:val="18"/>
              </w:rPr>
            </w:pPr>
          </w:p>
        </w:tc>
        <w:tc>
          <w:tcPr>
            <w:tcW w:w="652" w:type="dxa"/>
            <w:tcBorders>
              <w:bottom w:val="single" w:sz="4" w:space="0" w:color="auto"/>
            </w:tcBorders>
          </w:tcPr>
          <w:p w14:paraId="45088BE1" w14:textId="77777777" w:rsidR="00B24937" w:rsidRPr="007B5511" w:rsidRDefault="00B24937" w:rsidP="00DF3BBD">
            <w:pPr>
              <w:rPr>
                <w:sz w:val="18"/>
                <w:szCs w:val="18"/>
              </w:rPr>
            </w:pPr>
          </w:p>
        </w:tc>
        <w:tc>
          <w:tcPr>
            <w:tcW w:w="612" w:type="dxa"/>
            <w:tcBorders>
              <w:bottom w:val="single" w:sz="4" w:space="0" w:color="auto"/>
            </w:tcBorders>
          </w:tcPr>
          <w:p w14:paraId="73EB1346" w14:textId="77777777" w:rsidR="00B24937" w:rsidRPr="007B5511" w:rsidRDefault="00B24937" w:rsidP="00DF3BBD">
            <w:pPr>
              <w:rPr>
                <w:sz w:val="18"/>
                <w:szCs w:val="18"/>
              </w:rPr>
            </w:pPr>
            <w:r w:rsidRPr="00250618">
              <w:rPr>
                <w:sz w:val="36"/>
                <w:szCs w:val="36"/>
              </w:rPr>
              <w:sym w:font="Wingdings 2" w:char="F050"/>
            </w:r>
          </w:p>
        </w:tc>
        <w:tc>
          <w:tcPr>
            <w:tcW w:w="612" w:type="dxa"/>
            <w:tcBorders>
              <w:bottom w:val="single" w:sz="4" w:space="0" w:color="auto"/>
            </w:tcBorders>
          </w:tcPr>
          <w:p w14:paraId="1C4F4AC9" w14:textId="77777777" w:rsidR="00B24937" w:rsidRPr="007B5511" w:rsidRDefault="00B24937" w:rsidP="00DF3BBD">
            <w:pPr>
              <w:rPr>
                <w:sz w:val="18"/>
                <w:szCs w:val="18"/>
              </w:rPr>
            </w:pPr>
            <w:r w:rsidRPr="00250618">
              <w:rPr>
                <w:sz w:val="36"/>
                <w:szCs w:val="36"/>
              </w:rPr>
              <w:sym w:font="Wingdings 2" w:char="F050"/>
            </w:r>
          </w:p>
        </w:tc>
      </w:tr>
      <w:tr w:rsidR="00B24937" w:rsidRPr="007B5511" w14:paraId="31942052" w14:textId="77777777" w:rsidTr="00DF3BBD">
        <w:tc>
          <w:tcPr>
            <w:tcW w:w="5195" w:type="dxa"/>
            <w:shd w:val="clear" w:color="auto" w:fill="E7E6E6" w:themeFill="background2"/>
          </w:tcPr>
          <w:p w14:paraId="4F753588" w14:textId="77777777" w:rsidR="00B24937" w:rsidRPr="008B3679" w:rsidRDefault="00B24937" w:rsidP="00DF3BBD">
            <w:pPr>
              <w:rPr>
                <w:b/>
                <w:sz w:val="18"/>
                <w:szCs w:val="18"/>
              </w:rPr>
            </w:pPr>
            <w:r w:rsidRPr="008B3679">
              <w:rPr>
                <w:b/>
                <w:sz w:val="18"/>
                <w:szCs w:val="18"/>
              </w:rPr>
              <w:t>Indigenous Knowledge</w:t>
            </w:r>
          </w:p>
        </w:tc>
        <w:tc>
          <w:tcPr>
            <w:tcW w:w="612" w:type="dxa"/>
            <w:shd w:val="clear" w:color="auto" w:fill="E7E6E6" w:themeFill="background2"/>
          </w:tcPr>
          <w:p w14:paraId="5E938097" w14:textId="77777777" w:rsidR="00B24937" w:rsidRPr="007B5511" w:rsidRDefault="00B24937" w:rsidP="00DF3BBD">
            <w:pPr>
              <w:rPr>
                <w:sz w:val="18"/>
                <w:szCs w:val="18"/>
              </w:rPr>
            </w:pPr>
          </w:p>
        </w:tc>
        <w:tc>
          <w:tcPr>
            <w:tcW w:w="567" w:type="dxa"/>
            <w:shd w:val="clear" w:color="auto" w:fill="E7E6E6" w:themeFill="background2"/>
          </w:tcPr>
          <w:p w14:paraId="5BB9070E" w14:textId="77777777" w:rsidR="00B24937" w:rsidRPr="007B5511" w:rsidRDefault="00B24937" w:rsidP="00DF3BBD">
            <w:pPr>
              <w:rPr>
                <w:sz w:val="18"/>
                <w:szCs w:val="18"/>
              </w:rPr>
            </w:pPr>
          </w:p>
        </w:tc>
        <w:tc>
          <w:tcPr>
            <w:tcW w:w="659" w:type="dxa"/>
            <w:shd w:val="clear" w:color="auto" w:fill="E7E6E6" w:themeFill="background2"/>
          </w:tcPr>
          <w:p w14:paraId="64509AFF" w14:textId="77777777" w:rsidR="00B24937" w:rsidRPr="007B5511" w:rsidRDefault="00B24937" w:rsidP="00DF3BBD">
            <w:pPr>
              <w:rPr>
                <w:sz w:val="18"/>
                <w:szCs w:val="18"/>
              </w:rPr>
            </w:pPr>
          </w:p>
        </w:tc>
        <w:tc>
          <w:tcPr>
            <w:tcW w:w="617" w:type="dxa"/>
            <w:shd w:val="clear" w:color="auto" w:fill="E7E6E6" w:themeFill="background2"/>
          </w:tcPr>
          <w:p w14:paraId="03570C98" w14:textId="77777777" w:rsidR="00B24937" w:rsidRPr="007B5511" w:rsidRDefault="00B24937" w:rsidP="00DF3BBD">
            <w:pPr>
              <w:rPr>
                <w:sz w:val="18"/>
                <w:szCs w:val="18"/>
              </w:rPr>
            </w:pPr>
          </w:p>
        </w:tc>
        <w:tc>
          <w:tcPr>
            <w:tcW w:w="567" w:type="dxa"/>
            <w:shd w:val="clear" w:color="auto" w:fill="E7E6E6" w:themeFill="background2"/>
          </w:tcPr>
          <w:p w14:paraId="3D8AE289" w14:textId="77777777" w:rsidR="00B24937" w:rsidRPr="007B5511" w:rsidRDefault="00B24937" w:rsidP="00DF3BBD">
            <w:pPr>
              <w:rPr>
                <w:sz w:val="18"/>
                <w:szCs w:val="18"/>
              </w:rPr>
            </w:pPr>
          </w:p>
        </w:tc>
        <w:tc>
          <w:tcPr>
            <w:tcW w:w="652" w:type="dxa"/>
            <w:shd w:val="clear" w:color="auto" w:fill="E7E6E6" w:themeFill="background2"/>
          </w:tcPr>
          <w:p w14:paraId="142167E8" w14:textId="77777777" w:rsidR="00B24937" w:rsidRPr="007B5511" w:rsidRDefault="00B24937" w:rsidP="00DF3BBD">
            <w:pPr>
              <w:rPr>
                <w:sz w:val="18"/>
                <w:szCs w:val="18"/>
              </w:rPr>
            </w:pPr>
          </w:p>
        </w:tc>
        <w:tc>
          <w:tcPr>
            <w:tcW w:w="612" w:type="dxa"/>
            <w:shd w:val="clear" w:color="auto" w:fill="E7E6E6" w:themeFill="background2"/>
          </w:tcPr>
          <w:p w14:paraId="609BE35B" w14:textId="77777777" w:rsidR="00B24937" w:rsidRPr="007B5511" w:rsidRDefault="00B24937" w:rsidP="00DF3BBD">
            <w:pPr>
              <w:rPr>
                <w:sz w:val="18"/>
                <w:szCs w:val="18"/>
              </w:rPr>
            </w:pPr>
          </w:p>
        </w:tc>
        <w:tc>
          <w:tcPr>
            <w:tcW w:w="612" w:type="dxa"/>
            <w:shd w:val="clear" w:color="auto" w:fill="E7E6E6" w:themeFill="background2"/>
          </w:tcPr>
          <w:p w14:paraId="576DFD1D" w14:textId="77777777" w:rsidR="00B24937" w:rsidRPr="007B5511" w:rsidRDefault="00B24937" w:rsidP="00DF3BBD">
            <w:pPr>
              <w:rPr>
                <w:sz w:val="18"/>
                <w:szCs w:val="18"/>
              </w:rPr>
            </w:pPr>
          </w:p>
        </w:tc>
      </w:tr>
      <w:tr w:rsidR="00B24937" w:rsidRPr="007B5511" w14:paraId="0188E8A6" w14:textId="77777777" w:rsidTr="00DF3BBD">
        <w:trPr>
          <w:trHeight w:val="912"/>
        </w:trPr>
        <w:tc>
          <w:tcPr>
            <w:tcW w:w="5195" w:type="dxa"/>
          </w:tcPr>
          <w:p w14:paraId="1AA8BB04" w14:textId="77777777" w:rsidR="00B24937" w:rsidRPr="008B3679" w:rsidRDefault="00B24937" w:rsidP="0091209D">
            <w:pPr>
              <w:pStyle w:val="ListParagraph"/>
              <w:numPr>
                <w:ilvl w:val="0"/>
                <w:numId w:val="189"/>
              </w:numPr>
              <w:rPr>
                <w:sz w:val="18"/>
                <w:szCs w:val="18"/>
              </w:rPr>
            </w:pPr>
            <w:r w:rsidRPr="008B3679">
              <w:rPr>
                <w:sz w:val="18"/>
                <w:szCs w:val="18"/>
              </w:rPr>
              <w:t xml:space="preserve">Describe First Nation, Inuit and Métis ontology, epistemology, </w:t>
            </w:r>
            <w:r w:rsidRPr="002221D6">
              <w:rPr>
                <w:sz w:val="18"/>
                <w:szCs w:val="18"/>
              </w:rPr>
              <w:t xml:space="preserve">cosmologies </w:t>
            </w:r>
            <w:r w:rsidRPr="008B3679">
              <w:rPr>
                <w:sz w:val="18"/>
                <w:szCs w:val="18"/>
              </w:rPr>
              <w:t>and explanatory models as they relate to health and healing; and the graduating student will describe First Nation, Inuit and Métis.</w:t>
            </w:r>
          </w:p>
        </w:tc>
        <w:tc>
          <w:tcPr>
            <w:tcW w:w="612" w:type="dxa"/>
            <w:tcBorders>
              <w:bottom w:val="single" w:sz="4" w:space="0" w:color="auto"/>
            </w:tcBorders>
          </w:tcPr>
          <w:p w14:paraId="561B3808" w14:textId="77777777" w:rsidR="00B24937" w:rsidRPr="007B5511" w:rsidRDefault="00B24937" w:rsidP="00DF3BBD">
            <w:pPr>
              <w:rPr>
                <w:sz w:val="18"/>
                <w:szCs w:val="18"/>
              </w:rPr>
            </w:pPr>
          </w:p>
        </w:tc>
        <w:tc>
          <w:tcPr>
            <w:tcW w:w="567" w:type="dxa"/>
            <w:tcBorders>
              <w:bottom w:val="single" w:sz="4" w:space="0" w:color="auto"/>
            </w:tcBorders>
          </w:tcPr>
          <w:p w14:paraId="6D4171DB" w14:textId="77777777" w:rsidR="00B24937" w:rsidRPr="007B5511" w:rsidRDefault="00B24937" w:rsidP="00DF3BBD">
            <w:pPr>
              <w:rPr>
                <w:sz w:val="18"/>
                <w:szCs w:val="18"/>
              </w:rPr>
            </w:pPr>
          </w:p>
        </w:tc>
        <w:tc>
          <w:tcPr>
            <w:tcW w:w="659" w:type="dxa"/>
            <w:tcBorders>
              <w:bottom w:val="single" w:sz="4" w:space="0" w:color="auto"/>
            </w:tcBorders>
          </w:tcPr>
          <w:p w14:paraId="02B9CE6E" w14:textId="77777777" w:rsidR="00B24937" w:rsidRPr="007B5511" w:rsidRDefault="00B24937" w:rsidP="00DF3BBD">
            <w:pPr>
              <w:rPr>
                <w:sz w:val="18"/>
                <w:szCs w:val="18"/>
              </w:rPr>
            </w:pPr>
          </w:p>
        </w:tc>
        <w:tc>
          <w:tcPr>
            <w:tcW w:w="617" w:type="dxa"/>
            <w:tcBorders>
              <w:bottom w:val="single" w:sz="4" w:space="0" w:color="auto"/>
            </w:tcBorders>
          </w:tcPr>
          <w:p w14:paraId="2D310CC8" w14:textId="77777777" w:rsidR="00B24937" w:rsidRPr="007B5511" w:rsidRDefault="00B24937" w:rsidP="00DF3BBD">
            <w:pPr>
              <w:rPr>
                <w:sz w:val="18"/>
                <w:szCs w:val="18"/>
              </w:rPr>
            </w:pPr>
            <w:r w:rsidRPr="00E175C3">
              <w:rPr>
                <w:sz w:val="36"/>
                <w:szCs w:val="36"/>
              </w:rPr>
              <w:sym w:font="Wingdings 2" w:char="F050"/>
            </w:r>
          </w:p>
        </w:tc>
        <w:tc>
          <w:tcPr>
            <w:tcW w:w="567" w:type="dxa"/>
            <w:tcBorders>
              <w:bottom w:val="single" w:sz="4" w:space="0" w:color="auto"/>
            </w:tcBorders>
          </w:tcPr>
          <w:p w14:paraId="4DC41EB0" w14:textId="77777777" w:rsidR="00B24937" w:rsidRPr="007B5511" w:rsidRDefault="00B24937" w:rsidP="00DF3BBD">
            <w:pPr>
              <w:rPr>
                <w:sz w:val="18"/>
                <w:szCs w:val="18"/>
              </w:rPr>
            </w:pPr>
          </w:p>
        </w:tc>
        <w:tc>
          <w:tcPr>
            <w:tcW w:w="652" w:type="dxa"/>
            <w:tcBorders>
              <w:bottom w:val="single" w:sz="4" w:space="0" w:color="auto"/>
            </w:tcBorders>
          </w:tcPr>
          <w:p w14:paraId="77DA2219" w14:textId="77777777" w:rsidR="00B24937" w:rsidRPr="007B5511" w:rsidRDefault="00B24937" w:rsidP="00DF3BBD">
            <w:pPr>
              <w:rPr>
                <w:sz w:val="18"/>
                <w:szCs w:val="18"/>
              </w:rPr>
            </w:pPr>
          </w:p>
        </w:tc>
        <w:tc>
          <w:tcPr>
            <w:tcW w:w="612" w:type="dxa"/>
            <w:tcBorders>
              <w:bottom w:val="single" w:sz="4" w:space="0" w:color="auto"/>
            </w:tcBorders>
          </w:tcPr>
          <w:p w14:paraId="065B02F6" w14:textId="77777777" w:rsidR="00B24937" w:rsidRPr="007B5511" w:rsidRDefault="00B24937" w:rsidP="00DF3BBD">
            <w:pPr>
              <w:rPr>
                <w:sz w:val="18"/>
                <w:szCs w:val="18"/>
              </w:rPr>
            </w:pPr>
            <w:r w:rsidRPr="006A6D07">
              <w:rPr>
                <w:sz w:val="36"/>
                <w:szCs w:val="36"/>
              </w:rPr>
              <w:sym w:font="Wingdings 2" w:char="F050"/>
            </w:r>
          </w:p>
        </w:tc>
        <w:tc>
          <w:tcPr>
            <w:tcW w:w="612" w:type="dxa"/>
            <w:tcBorders>
              <w:bottom w:val="single" w:sz="4" w:space="0" w:color="auto"/>
            </w:tcBorders>
          </w:tcPr>
          <w:p w14:paraId="6C8D3DCE" w14:textId="77777777" w:rsidR="00B24937" w:rsidRPr="007B5511" w:rsidRDefault="00B24937" w:rsidP="00DF3BBD">
            <w:pPr>
              <w:rPr>
                <w:sz w:val="18"/>
                <w:szCs w:val="18"/>
              </w:rPr>
            </w:pPr>
            <w:r w:rsidRPr="006A6D07">
              <w:rPr>
                <w:sz w:val="36"/>
                <w:szCs w:val="36"/>
              </w:rPr>
              <w:sym w:font="Wingdings 2" w:char="F050"/>
            </w:r>
          </w:p>
        </w:tc>
      </w:tr>
      <w:tr w:rsidR="00B24937" w:rsidRPr="007B5511" w14:paraId="7ACC6D85" w14:textId="77777777" w:rsidTr="00DF3BBD">
        <w:tc>
          <w:tcPr>
            <w:tcW w:w="5195" w:type="dxa"/>
            <w:shd w:val="clear" w:color="auto" w:fill="E7E6E6" w:themeFill="background2"/>
          </w:tcPr>
          <w:p w14:paraId="7C51CF7D" w14:textId="77777777" w:rsidR="00B24937" w:rsidRPr="008B3679" w:rsidRDefault="00B24937" w:rsidP="00DF3BBD">
            <w:pPr>
              <w:rPr>
                <w:b/>
                <w:sz w:val="18"/>
                <w:szCs w:val="18"/>
              </w:rPr>
            </w:pPr>
            <w:r w:rsidRPr="008B3679">
              <w:rPr>
                <w:b/>
                <w:sz w:val="18"/>
                <w:szCs w:val="18"/>
              </w:rPr>
              <w:t>Mentoring and supporting students for success</w:t>
            </w:r>
          </w:p>
        </w:tc>
        <w:tc>
          <w:tcPr>
            <w:tcW w:w="612" w:type="dxa"/>
            <w:shd w:val="clear" w:color="auto" w:fill="E7E6E6" w:themeFill="background2"/>
          </w:tcPr>
          <w:p w14:paraId="6991EE89" w14:textId="77777777" w:rsidR="00B24937" w:rsidRPr="007B5511" w:rsidRDefault="00B24937" w:rsidP="00DF3BBD">
            <w:pPr>
              <w:rPr>
                <w:sz w:val="18"/>
                <w:szCs w:val="18"/>
              </w:rPr>
            </w:pPr>
          </w:p>
        </w:tc>
        <w:tc>
          <w:tcPr>
            <w:tcW w:w="567" w:type="dxa"/>
            <w:shd w:val="clear" w:color="auto" w:fill="E7E6E6" w:themeFill="background2"/>
          </w:tcPr>
          <w:p w14:paraId="1E78FA61" w14:textId="77777777" w:rsidR="00B24937" w:rsidRPr="007B5511" w:rsidRDefault="00B24937" w:rsidP="00DF3BBD">
            <w:pPr>
              <w:rPr>
                <w:sz w:val="18"/>
                <w:szCs w:val="18"/>
              </w:rPr>
            </w:pPr>
          </w:p>
        </w:tc>
        <w:tc>
          <w:tcPr>
            <w:tcW w:w="659" w:type="dxa"/>
            <w:shd w:val="clear" w:color="auto" w:fill="E7E6E6" w:themeFill="background2"/>
          </w:tcPr>
          <w:p w14:paraId="222A1157" w14:textId="77777777" w:rsidR="00B24937" w:rsidRPr="007B5511" w:rsidRDefault="00B24937" w:rsidP="00DF3BBD">
            <w:pPr>
              <w:rPr>
                <w:sz w:val="18"/>
                <w:szCs w:val="18"/>
              </w:rPr>
            </w:pPr>
          </w:p>
        </w:tc>
        <w:tc>
          <w:tcPr>
            <w:tcW w:w="617" w:type="dxa"/>
            <w:shd w:val="clear" w:color="auto" w:fill="E7E6E6" w:themeFill="background2"/>
          </w:tcPr>
          <w:p w14:paraId="42E7EFA0" w14:textId="77777777" w:rsidR="00B24937" w:rsidRPr="007B5511" w:rsidRDefault="00B24937" w:rsidP="00DF3BBD">
            <w:pPr>
              <w:rPr>
                <w:sz w:val="18"/>
                <w:szCs w:val="18"/>
              </w:rPr>
            </w:pPr>
          </w:p>
        </w:tc>
        <w:tc>
          <w:tcPr>
            <w:tcW w:w="567" w:type="dxa"/>
            <w:shd w:val="clear" w:color="auto" w:fill="E7E6E6" w:themeFill="background2"/>
          </w:tcPr>
          <w:p w14:paraId="56E0AFBB" w14:textId="77777777" w:rsidR="00B24937" w:rsidRPr="007B5511" w:rsidRDefault="00B24937" w:rsidP="00DF3BBD">
            <w:pPr>
              <w:rPr>
                <w:sz w:val="18"/>
                <w:szCs w:val="18"/>
              </w:rPr>
            </w:pPr>
          </w:p>
        </w:tc>
        <w:tc>
          <w:tcPr>
            <w:tcW w:w="652" w:type="dxa"/>
            <w:shd w:val="clear" w:color="auto" w:fill="E7E6E6" w:themeFill="background2"/>
          </w:tcPr>
          <w:p w14:paraId="04C27446" w14:textId="77777777" w:rsidR="00B24937" w:rsidRPr="007B5511" w:rsidRDefault="00B24937" w:rsidP="00DF3BBD">
            <w:pPr>
              <w:rPr>
                <w:sz w:val="18"/>
                <w:szCs w:val="18"/>
              </w:rPr>
            </w:pPr>
          </w:p>
        </w:tc>
        <w:tc>
          <w:tcPr>
            <w:tcW w:w="612" w:type="dxa"/>
            <w:shd w:val="clear" w:color="auto" w:fill="E7E6E6" w:themeFill="background2"/>
          </w:tcPr>
          <w:p w14:paraId="32F36504" w14:textId="77777777" w:rsidR="00B24937" w:rsidRPr="007B5511" w:rsidRDefault="00B24937" w:rsidP="00DF3BBD">
            <w:pPr>
              <w:rPr>
                <w:sz w:val="18"/>
                <w:szCs w:val="18"/>
              </w:rPr>
            </w:pPr>
          </w:p>
        </w:tc>
        <w:tc>
          <w:tcPr>
            <w:tcW w:w="612" w:type="dxa"/>
            <w:shd w:val="clear" w:color="auto" w:fill="E7E6E6" w:themeFill="background2"/>
          </w:tcPr>
          <w:p w14:paraId="3E771E26" w14:textId="77777777" w:rsidR="00B24937" w:rsidRPr="007B5511" w:rsidRDefault="00B24937" w:rsidP="00DF3BBD">
            <w:pPr>
              <w:rPr>
                <w:sz w:val="18"/>
                <w:szCs w:val="18"/>
              </w:rPr>
            </w:pPr>
          </w:p>
        </w:tc>
      </w:tr>
      <w:tr w:rsidR="00B24937" w:rsidRPr="007B5511" w14:paraId="364C8940" w14:textId="77777777" w:rsidTr="00DF3BBD">
        <w:tc>
          <w:tcPr>
            <w:tcW w:w="5195" w:type="dxa"/>
          </w:tcPr>
          <w:p w14:paraId="0F927FBB" w14:textId="01BCCDA2" w:rsidR="00B24937" w:rsidRPr="008B3679" w:rsidRDefault="00B24937">
            <w:pPr>
              <w:pStyle w:val="ListParagraph"/>
              <w:numPr>
                <w:ilvl w:val="0"/>
                <w:numId w:val="190"/>
              </w:numPr>
              <w:rPr>
                <w:sz w:val="18"/>
                <w:szCs w:val="18"/>
              </w:rPr>
            </w:pPr>
            <w:r w:rsidRPr="008B3679">
              <w:rPr>
                <w:sz w:val="18"/>
                <w:szCs w:val="18"/>
              </w:rPr>
              <w:t>Will have experienced teaching</w:t>
            </w:r>
            <w:r w:rsidR="00CA7BAB">
              <w:rPr>
                <w:sz w:val="18"/>
                <w:szCs w:val="18"/>
              </w:rPr>
              <w:t>/</w:t>
            </w:r>
            <w:r w:rsidRPr="008B3679">
              <w:rPr>
                <w:sz w:val="18"/>
                <w:szCs w:val="18"/>
              </w:rPr>
              <w:t xml:space="preserve">learning environments where </w:t>
            </w:r>
            <w:r w:rsidR="00C05A5C">
              <w:rPr>
                <w:sz w:val="18"/>
                <w:szCs w:val="18"/>
              </w:rPr>
              <w:t xml:space="preserve">he or she </w:t>
            </w:r>
            <w:r w:rsidRPr="008B3679">
              <w:rPr>
                <w:sz w:val="18"/>
                <w:szCs w:val="18"/>
              </w:rPr>
              <w:t xml:space="preserve">felt safe to freely express ideas, perspectives and critical thoughts. </w:t>
            </w:r>
          </w:p>
        </w:tc>
        <w:tc>
          <w:tcPr>
            <w:tcW w:w="612" w:type="dxa"/>
          </w:tcPr>
          <w:p w14:paraId="023AD884" w14:textId="77777777" w:rsidR="00B24937" w:rsidRPr="007B5511" w:rsidRDefault="00B24937" w:rsidP="00DF3BBD">
            <w:pPr>
              <w:rPr>
                <w:sz w:val="18"/>
                <w:szCs w:val="18"/>
              </w:rPr>
            </w:pPr>
          </w:p>
        </w:tc>
        <w:tc>
          <w:tcPr>
            <w:tcW w:w="567" w:type="dxa"/>
          </w:tcPr>
          <w:p w14:paraId="2691008B" w14:textId="77777777" w:rsidR="00B24937" w:rsidRPr="007B5511" w:rsidRDefault="00B24937" w:rsidP="00DF3BBD">
            <w:pPr>
              <w:rPr>
                <w:sz w:val="18"/>
                <w:szCs w:val="18"/>
              </w:rPr>
            </w:pPr>
          </w:p>
        </w:tc>
        <w:tc>
          <w:tcPr>
            <w:tcW w:w="659" w:type="dxa"/>
          </w:tcPr>
          <w:p w14:paraId="23CE9E01" w14:textId="77777777" w:rsidR="00B24937" w:rsidRPr="007B5511" w:rsidRDefault="00B24937" w:rsidP="00DF3BBD">
            <w:pPr>
              <w:rPr>
                <w:sz w:val="18"/>
                <w:szCs w:val="18"/>
              </w:rPr>
            </w:pPr>
          </w:p>
        </w:tc>
        <w:tc>
          <w:tcPr>
            <w:tcW w:w="617" w:type="dxa"/>
          </w:tcPr>
          <w:p w14:paraId="48905E1C" w14:textId="77777777" w:rsidR="00B24937" w:rsidRPr="007B5511" w:rsidRDefault="00B24937" w:rsidP="00DF3BBD">
            <w:pPr>
              <w:rPr>
                <w:sz w:val="18"/>
                <w:szCs w:val="18"/>
              </w:rPr>
            </w:pPr>
          </w:p>
        </w:tc>
        <w:tc>
          <w:tcPr>
            <w:tcW w:w="567" w:type="dxa"/>
          </w:tcPr>
          <w:p w14:paraId="65773887" w14:textId="77777777" w:rsidR="00B24937" w:rsidRPr="007B5511" w:rsidRDefault="00B24937" w:rsidP="00DF3BBD">
            <w:pPr>
              <w:rPr>
                <w:sz w:val="18"/>
                <w:szCs w:val="18"/>
              </w:rPr>
            </w:pPr>
          </w:p>
        </w:tc>
        <w:tc>
          <w:tcPr>
            <w:tcW w:w="652" w:type="dxa"/>
          </w:tcPr>
          <w:p w14:paraId="29C08383" w14:textId="77777777" w:rsidR="00B24937" w:rsidRPr="007B5511" w:rsidRDefault="00B24937" w:rsidP="00DF3BBD">
            <w:pPr>
              <w:rPr>
                <w:sz w:val="18"/>
                <w:szCs w:val="18"/>
              </w:rPr>
            </w:pPr>
          </w:p>
        </w:tc>
        <w:tc>
          <w:tcPr>
            <w:tcW w:w="612" w:type="dxa"/>
          </w:tcPr>
          <w:p w14:paraId="598204B7" w14:textId="77777777" w:rsidR="00B24937" w:rsidRPr="007B5511" w:rsidRDefault="00B24937" w:rsidP="00DF3BBD">
            <w:pPr>
              <w:rPr>
                <w:sz w:val="18"/>
                <w:szCs w:val="18"/>
              </w:rPr>
            </w:pPr>
            <w:r w:rsidRPr="00DC4A57">
              <w:rPr>
                <w:sz w:val="36"/>
                <w:szCs w:val="36"/>
              </w:rPr>
              <w:sym w:font="Wingdings 2" w:char="F050"/>
            </w:r>
          </w:p>
        </w:tc>
        <w:tc>
          <w:tcPr>
            <w:tcW w:w="612" w:type="dxa"/>
          </w:tcPr>
          <w:p w14:paraId="6BFBCF4C" w14:textId="77777777" w:rsidR="00B24937" w:rsidRPr="007B5511" w:rsidRDefault="00B24937" w:rsidP="00DF3BBD">
            <w:pPr>
              <w:rPr>
                <w:sz w:val="18"/>
                <w:szCs w:val="18"/>
              </w:rPr>
            </w:pPr>
            <w:r w:rsidRPr="00DC4A57">
              <w:rPr>
                <w:sz w:val="36"/>
                <w:szCs w:val="36"/>
              </w:rPr>
              <w:sym w:font="Wingdings 2" w:char="F050"/>
            </w:r>
          </w:p>
        </w:tc>
      </w:tr>
      <w:tr w:rsidR="00B24937" w:rsidRPr="007B5511" w14:paraId="211E40FE" w14:textId="77777777" w:rsidTr="00DF3BBD">
        <w:tc>
          <w:tcPr>
            <w:tcW w:w="5195" w:type="dxa"/>
            <w:tcBorders>
              <w:bottom w:val="single" w:sz="4" w:space="0" w:color="auto"/>
            </w:tcBorders>
          </w:tcPr>
          <w:p w14:paraId="313A32CB" w14:textId="77777777" w:rsidR="00B24937" w:rsidRPr="008B3679" w:rsidRDefault="00B24937" w:rsidP="0091209D">
            <w:pPr>
              <w:pStyle w:val="ListParagraph"/>
              <w:numPr>
                <w:ilvl w:val="0"/>
                <w:numId w:val="190"/>
              </w:numPr>
              <w:rPr>
                <w:sz w:val="18"/>
                <w:szCs w:val="18"/>
              </w:rPr>
            </w:pPr>
            <w:r>
              <w:rPr>
                <w:sz w:val="18"/>
                <w:szCs w:val="18"/>
              </w:rPr>
              <w:t xml:space="preserve">Will have </w:t>
            </w:r>
            <w:r w:rsidRPr="008B3679">
              <w:rPr>
                <w:sz w:val="18"/>
                <w:szCs w:val="18"/>
              </w:rPr>
              <w:t xml:space="preserve">experienced a supportive nursing program as they journey towards degree completion and their “place” as registered nurses within the profession. </w:t>
            </w:r>
          </w:p>
        </w:tc>
        <w:tc>
          <w:tcPr>
            <w:tcW w:w="612" w:type="dxa"/>
            <w:tcBorders>
              <w:bottom w:val="single" w:sz="4" w:space="0" w:color="auto"/>
            </w:tcBorders>
          </w:tcPr>
          <w:p w14:paraId="20BB67B8" w14:textId="77777777" w:rsidR="00B24937" w:rsidRPr="007B5511" w:rsidRDefault="00B24937" w:rsidP="00DF3BBD">
            <w:pPr>
              <w:rPr>
                <w:sz w:val="18"/>
                <w:szCs w:val="18"/>
              </w:rPr>
            </w:pPr>
          </w:p>
        </w:tc>
        <w:tc>
          <w:tcPr>
            <w:tcW w:w="567" w:type="dxa"/>
            <w:tcBorders>
              <w:bottom w:val="single" w:sz="4" w:space="0" w:color="auto"/>
            </w:tcBorders>
          </w:tcPr>
          <w:p w14:paraId="5086CCBE" w14:textId="77777777" w:rsidR="00B24937" w:rsidRPr="007B5511" w:rsidRDefault="00B24937" w:rsidP="00DF3BBD">
            <w:pPr>
              <w:rPr>
                <w:sz w:val="18"/>
                <w:szCs w:val="18"/>
              </w:rPr>
            </w:pPr>
          </w:p>
        </w:tc>
        <w:tc>
          <w:tcPr>
            <w:tcW w:w="659" w:type="dxa"/>
            <w:tcBorders>
              <w:bottom w:val="single" w:sz="4" w:space="0" w:color="auto"/>
            </w:tcBorders>
          </w:tcPr>
          <w:p w14:paraId="5E697920" w14:textId="77777777" w:rsidR="00B24937" w:rsidRPr="007B5511" w:rsidRDefault="00B24937" w:rsidP="00DF3BBD">
            <w:pPr>
              <w:rPr>
                <w:sz w:val="18"/>
                <w:szCs w:val="18"/>
              </w:rPr>
            </w:pPr>
          </w:p>
        </w:tc>
        <w:tc>
          <w:tcPr>
            <w:tcW w:w="617" w:type="dxa"/>
            <w:tcBorders>
              <w:bottom w:val="single" w:sz="4" w:space="0" w:color="auto"/>
            </w:tcBorders>
          </w:tcPr>
          <w:p w14:paraId="0F58B43E" w14:textId="77777777" w:rsidR="00B24937" w:rsidRPr="007B5511" w:rsidRDefault="00B24937" w:rsidP="00DF3BBD">
            <w:pPr>
              <w:rPr>
                <w:sz w:val="18"/>
                <w:szCs w:val="18"/>
              </w:rPr>
            </w:pPr>
          </w:p>
        </w:tc>
        <w:tc>
          <w:tcPr>
            <w:tcW w:w="567" w:type="dxa"/>
            <w:tcBorders>
              <w:bottom w:val="single" w:sz="4" w:space="0" w:color="auto"/>
            </w:tcBorders>
          </w:tcPr>
          <w:p w14:paraId="59076C6A" w14:textId="77777777" w:rsidR="00B24937" w:rsidRPr="007B5511" w:rsidRDefault="00B24937" w:rsidP="00DF3BBD">
            <w:pPr>
              <w:rPr>
                <w:sz w:val="18"/>
                <w:szCs w:val="18"/>
              </w:rPr>
            </w:pPr>
          </w:p>
        </w:tc>
        <w:tc>
          <w:tcPr>
            <w:tcW w:w="652" w:type="dxa"/>
            <w:tcBorders>
              <w:bottom w:val="single" w:sz="4" w:space="0" w:color="auto"/>
            </w:tcBorders>
          </w:tcPr>
          <w:p w14:paraId="0CD6F9B3" w14:textId="77777777" w:rsidR="00B24937" w:rsidRPr="007B5511" w:rsidRDefault="00B24937" w:rsidP="00DF3BBD">
            <w:pPr>
              <w:rPr>
                <w:sz w:val="18"/>
                <w:szCs w:val="18"/>
              </w:rPr>
            </w:pPr>
          </w:p>
        </w:tc>
        <w:tc>
          <w:tcPr>
            <w:tcW w:w="612" w:type="dxa"/>
            <w:tcBorders>
              <w:bottom w:val="single" w:sz="4" w:space="0" w:color="auto"/>
            </w:tcBorders>
          </w:tcPr>
          <w:p w14:paraId="2E35FDAD" w14:textId="77777777" w:rsidR="00B24937" w:rsidRPr="007B5511" w:rsidRDefault="00B24937" w:rsidP="00DF3BBD">
            <w:pPr>
              <w:rPr>
                <w:sz w:val="18"/>
                <w:szCs w:val="18"/>
              </w:rPr>
            </w:pPr>
            <w:r w:rsidRPr="00DC4A57">
              <w:rPr>
                <w:sz w:val="36"/>
                <w:szCs w:val="36"/>
              </w:rPr>
              <w:sym w:font="Wingdings 2" w:char="F050"/>
            </w:r>
          </w:p>
        </w:tc>
        <w:tc>
          <w:tcPr>
            <w:tcW w:w="612" w:type="dxa"/>
            <w:tcBorders>
              <w:bottom w:val="single" w:sz="4" w:space="0" w:color="auto"/>
            </w:tcBorders>
          </w:tcPr>
          <w:p w14:paraId="6851B1C8" w14:textId="77777777" w:rsidR="00B24937" w:rsidRPr="007B5511" w:rsidRDefault="00B24937" w:rsidP="00DF3BBD">
            <w:pPr>
              <w:rPr>
                <w:sz w:val="18"/>
                <w:szCs w:val="18"/>
              </w:rPr>
            </w:pPr>
            <w:r w:rsidRPr="00DC4A57">
              <w:rPr>
                <w:sz w:val="36"/>
                <w:szCs w:val="36"/>
              </w:rPr>
              <w:sym w:font="Wingdings 2" w:char="F050"/>
            </w:r>
          </w:p>
        </w:tc>
      </w:tr>
      <w:tr w:rsidR="00B24937" w:rsidRPr="007B5511" w14:paraId="7F950430" w14:textId="77777777" w:rsidTr="00DF3BBD">
        <w:tc>
          <w:tcPr>
            <w:tcW w:w="5195" w:type="dxa"/>
            <w:shd w:val="clear" w:color="auto" w:fill="D0CECE" w:themeFill="background2" w:themeFillShade="E6"/>
          </w:tcPr>
          <w:p w14:paraId="20B00301" w14:textId="77777777" w:rsidR="00B24937" w:rsidRPr="00CA32F3" w:rsidRDefault="00B24937" w:rsidP="00DF3BBD">
            <w:pPr>
              <w:jc w:val="center"/>
              <w:rPr>
                <w:b/>
                <w:sz w:val="18"/>
                <w:szCs w:val="18"/>
              </w:rPr>
            </w:pPr>
            <w:r w:rsidRPr="00CA32F3">
              <w:rPr>
                <w:b/>
                <w:sz w:val="18"/>
                <w:szCs w:val="18"/>
              </w:rPr>
              <w:t>TRUTH &amp; RECONCILIATION CALL</w:t>
            </w:r>
            <w:r w:rsidR="00C05A5C">
              <w:rPr>
                <w:b/>
                <w:sz w:val="18"/>
                <w:szCs w:val="18"/>
              </w:rPr>
              <w:t>S</w:t>
            </w:r>
            <w:r w:rsidRPr="00CA32F3">
              <w:rPr>
                <w:b/>
                <w:sz w:val="18"/>
                <w:szCs w:val="18"/>
              </w:rPr>
              <w:t xml:space="preserve"> TO ACTION</w:t>
            </w:r>
          </w:p>
        </w:tc>
        <w:tc>
          <w:tcPr>
            <w:tcW w:w="612" w:type="dxa"/>
            <w:shd w:val="clear" w:color="auto" w:fill="D0CECE" w:themeFill="background2" w:themeFillShade="E6"/>
          </w:tcPr>
          <w:p w14:paraId="1B6FEFB8" w14:textId="77777777" w:rsidR="00B24937" w:rsidRPr="007B5511" w:rsidRDefault="00B24937" w:rsidP="00DF3BBD">
            <w:pPr>
              <w:rPr>
                <w:sz w:val="18"/>
                <w:szCs w:val="18"/>
              </w:rPr>
            </w:pPr>
          </w:p>
        </w:tc>
        <w:tc>
          <w:tcPr>
            <w:tcW w:w="567" w:type="dxa"/>
            <w:shd w:val="clear" w:color="auto" w:fill="D0CECE" w:themeFill="background2" w:themeFillShade="E6"/>
          </w:tcPr>
          <w:p w14:paraId="304C1BB8" w14:textId="77777777" w:rsidR="00B24937" w:rsidRPr="007B5511" w:rsidRDefault="00B24937" w:rsidP="00DF3BBD">
            <w:pPr>
              <w:rPr>
                <w:sz w:val="18"/>
                <w:szCs w:val="18"/>
              </w:rPr>
            </w:pPr>
          </w:p>
        </w:tc>
        <w:tc>
          <w:tcPr>
            <w:tcW w:w="659" w:type="dxa"/>
            <w:shd w:val="clear" w:color="auto" w:fill="D0CECE" w:themeFill="background2" w:themeFillShade="E6"/>
          </w:tcPr>
          <w:p w14:paraId="72D02C52" w14:textId="77777777" w:rsidR="00B24937" w:rsidRPr="007B5511" w:rsidRDefault="00B24937" w:rsidP="00DF3BBD">
            <w:pPr>
              <w:rPr>
                <w:sz w:val="18"/>
                <w:szCs w:val="18"/>
              </w:rPr>
            </w:pPr>
          </w:p>
        </w:tc>
        <w:tc>
          <w:tcPr>
            <w:tcW w:w="617" w:type="dxa"/>
            <w:shd w:val="clear" w:color="auto" w:fill="D0CECE" w:themeFill="background2" w:themeFillShade="E6"/>
          </w:tcPr>
          <w:p w14:paraId="374134C2" w14:textId="77777777" w:rsidR="00B24937" w:rsidRPr="007B5511" w:rsidRDefault="00B24937" w:rsidP="00DF3BBD">
            <w:pPr>
              <w:rPr>
                <w:sz w:val="18"/>
                <w:szCs w:val="18"/>
              </w:rPr>
            </w:pPr>
          </w:p>
        </w:tc>
        <w:tc>
          <w:tcPr>
            <w:tcW w:w="567" w:type="dxa"/>
            <w:shd w:val="clear" w:color="auto" w:fill="D0CECE" w:themeFill="background2" w:themeFillShade="E6"/>
          </w:tcPr>
          <w:p w14:paraId="5B91D0C4" w14:textId="77777777" w:rsidR="00B24937" w:rsidRPr="007B5511" w:rsidRDefault="00B24937" w:rsidP="00DF3BBD">
            <w:pPr>
              <w:rPr>
                <w:sz w:val="18"/>
                <w:szCs w:val="18"/>
              </w:rPr>
            </w:pPr>
          </w:p>
        </w:tc>
        <w:tc>
          <w:tcPr>
            <w:tcW w:w="652" w:type="dxa"/>
            <w:shd w:val="clear" w:color="auto" w:fill="D0CECE" w:themeFill="background2" w:themeFillShade="E6"/>
          </w:tcPr>
          <w:p w14:paraId="0402C453" w14:textId="77777777" w:rsidR="00B24937" w:rsidRPr="007B5511" w:rsidRDefault="00B24937" w:rsidP="00DF3BBD">
            <w:pPr>
              <w:rPr>
                <w:sz w:val="18"/>
                <w:szCs w:val="18"/>
              </w:rPr>
            </w:pPr>
          </w:p>
        </w:tc>
        <w:tc>
          <w:tcPr>
            <w:tcW w:w="612" w:type="dxa"/>
            <w:shd w:val="clear" w:color="auto" w:fill="D0CECE" w:themeFill="background2" w:themeFillShade="E6"/>
          </w:tcPr>
          <w:p w14:paraId="793264D0" w14:textId="77777777" w:rsidR="00B24937" w:rsidRPr="007B5511" w:rsidRDefault="00B24937" w:rsidP="00DF3BBD">
            <w:pPr>
              <w:rPr>
                <w:sz w:val="18"/>
                <w:szCs w:val="18"/>
              </w:rPr>
            </w:pPr>
          </w:p>
        </w:tc>
        <w:tc>
          <w:tcPr>
            <w:tcW w:w="612" w:type="dxa"/>
            <w:shd w:val="clear" w:color="auto" w:fill="D0CECE" w:themeFill="background2" w:themeFillShade="E6"/>
          </w:tcPr>
          <w:p w14:paraId="1D527667" w14:textId="77777777" w:rsidR="00B24937" w:rsidRPr="007B5511" w:rsidRDefault="00B24937" w:rsidP="00DF3BBD">
            <w:pPr>
              <w:rPr>
                <w:sz w:val="18"/>
                <w:szCs w:val="18"/>
              </w:rPr>
            </w:pPr>
          </w:p>
        </w:tc>
      </w:tr>
      <w:tr w:rsidR="00B24937" w:rsidRPr="007B5511" w14:paraId="491F1FA1" w14:textId="77777777" w:rsidTr="00DF3BBD">
        <w:tc>
          <w:tcPr>
            <w:tcW w:w="5195" w:type="dxa"/>
          </w:tcPr>
          <w:p w14:paraId="12CE9D2D" w14:textId="77777777" w:rsidR="00B24937" w:rsidRPr="005346C2" w:rsidRDefault="00B24937" w:rsidP="00DF3BBD">
            <w:pPr>
              <w:rPr>
                <w:sz w:val="18"/>
                <w:szCs w:val="18"/>
              </w:rPr>
            </w:pPr>
            <w:r>
              <w:rPr>
                <w:sz w:val="18"/>
                <w:szCs w:val="18"/>
              </w:rPr>
              <w:t xml:space="preserve">Item </w:t>
            </w:r>
            <w:r w:rsidR="00C05A5C">
              <w:rPr>
                <w:sz w:val="18"/>
                <w:szCs w:val="18"/>
              </w:rPr>
              <w:t xml:space="preserve"># </w:t>
            </w:r>
            <w:r>
              <w:rPr>
                <w:sz w:val="18"/>
                <w:szCs w:val="18"/>
              </w:rPr>
              <w:t xml:space="preserve">23 III. Demonstrate cultural competency within a variety of settings. </w:t>
            </w:r>
          </w:p>
        </w:tc>
        <w:tc>
          <w:tcPr>
            <w:tcW w:w="612" w:type="dxa"/>
          </w:tcPr>
          <w:p w14:paraId="1B708504" w14:textId="77777777" w:rsidR="00B24937" w:rsidRPr="007B5511" w:rsidRDefault="00B24937" w:rsidP="00DF3BBD">
            <w:pPr>
              <w:rPr>
                <w:sz w:val="18"/>
                <w:szCs w:val="18"/>
              </w:rPr>
            </w:pPr>
          </w:p>
        </w:tc>
        <w:tc>
          <w:tcPr>
            <w:tcW w:w="567" w:type="dxa"/>
          </w:tcPr>
          <w:p w14:paraId="46ABB0BC" w14:textId="77777777" w:rsidR="00B24937" w:rsidRPr="007B5511" w:rsidRDefault="00B24937" w:rsidP="00DF3BBD">
            <w:pPr>
              <w:rPr>
                <w:sz w:val="18"/>
                <w:szCs w:val="18"/>
              </w:rPr>
            </w:pPr>
          </w:p>
        </w:tc>
        <w:tc>
          <w:tcPr>
            <w:tcW w:w="659" w:type="dxa"/>
          </w:tcPr>
          <w:p w14:paraId="43A804AC" w14:textId="77777777" w:rsidR="00B24937" w:rsidRPr="007B5511" w:rsidRDefault="00B24937" w:rsidP="00DF3BBD">
            <w:pPr>
              <w:rPr>
                <w:sz w:val="18"/>
                <w:szCs w:val="18"/>
              </w:rPr>
            </w:pPr>
          </w:p>
        </w:tc>
        <w:tc>
          <w:tcPr>
            <w:tcW w:w="617" w:type="dxa"/>
          </w:tcPr>
          <w:p w14:paraId="1FC8154D" w14:textId="77777777" w:rsidR="00B24937" w:rsidRPr="007B5511" w:rsidRDefault="00B24937" w:rsidP="00DF3BBD">
            <w:pPr>
              <w:rPr>
                <w:sz w:val="18"/>
                <w:szCs w:val="18"/>
              </w:rPr>
            </w:pPr>
          </w:p>
        </w:tc>
        <w:tc>
          <w:tcPr>
            <w:tcW w:w="567" w:type="dxa"/>
          </w:tcPr>
          <w:p w14:paraId="59E5E424" w14:textId="77777777" w:rsidR="00B24937" w:rsidRPr="007B5511" w:rsidRDefault="00B24937" w:rsidP="00DF3BBD">
            <w:pPr>
              <w:rPr>
                <w:sz w:val="18"/>
                <w:szCs w:val="18"/>
              </w:rPr>
            </w:pPr>
          </w:p>
        </w:tc>
        <w:tc>
          <w:tcPr>
            <w:tcW w:w="652" w:type="dxa"/>
          </w:tcPr>
          <w:p w14:paraId="636E299E" w14:textId="77777777" w:rsidR="00B24937" w:rsidRPr="007B5511" w:rsidRDefault="00B24937" w:rsidP="00DF3BBD">
            <w:pPr>
              <w:rPr>
                <w:sz w:val="18"/>
                <w:szCs w:val="18"/>
              </w:rPr>
            </w:pPr>
            <w:r w:rsidRPr="00E175C3">
              <w:rPr>
                <w:sz w:val="36"/>
                <w:szCs w:val="36"/>
              </w:rPr>
              <w:sym w:font="Wingdings 2" w:char="F050"/>
            </w:r>
          </w:p>
        </w:tc>
        <w:tc>
          <w:tcPr>
            <w:tcW w:w="612" w:type="dxa"/>
          </w:tcPr>
          <w:p w14:paraId="143F8BDC" w14:textId="77777777" w:rsidR="00B24937" w:rsidRPr="007B5511" w:rsidRDefault="00B24937" w:rsidP="00DF3BBD">
            <w:pPr>
              <w:rPr>
                <w:sz w:val="18"/>
                <w:szCs w:val="18"/>
              </w:rPr>
            </w:pPr>
            <w:r w:rsidRPr="00F86BCD">
              <w:rPr>
                <w:sz w:val="36"/>
                <w:szCs w:val="36"/>
              </w:rPr>
              <w:sym w:font="Wingdings 2" w:char="F050"/>
            </w:r>
          </w:p>
        </w:tc>
        <w:tc>
          <w:tcPr>
            <w:tcW w:w="612" w:type="dxa"/>
          </w:tcPr>
          <w:p w14:paraId="64E53B41" w14:textId="77777777" w:rsidR="00B24937" w:rsidRPr="007B5511" w:rsidRDefault="00B24937" w:rsidP="00DF3BBD">
            <w:pPr>
              <w:rPr>
                <w:sz w:val="18"/>
                <w:szCs w:val="18"/>
              </w:rPr>
            </w:pPr>
            <w:r w:rsidRPr="00F86BCD">
              <w:rPr>
                <w:sz w:val="36"/>
                <w:szCs w:val="36"/>
              </w:rPr>
              <w:sym w:font="Wingdings 2" w:char="F050"/>
            </w:r>
          </w:p>
        </w:tc>
      </w:tr>
      <w:tr w:rsidR="00B24937" w:rsidRPr="007B5511" w14:paraId="01C1DE7B" w14:textId="77777777" w:rsidTr="00DF3BBD">
        <w:tc>
          <w:tcPr>
            <w:tcW w:w="5195" w:type="dxa"/>
            <w:tcBorders>
              <w:bottom w:val="single" w:sz="4" w:space="0" w:color="auto"/>
            </w:tcBorders>
          </w:tcPr>
          <w:p w14:paraId="4A0D365C" w14:textId="77777777" w:rsidR="00B24937" w:rsidRDefault="00B24937" w:rsidP="00DF3BBD">
            <w:pPr>
              <w:rPr>
                <w:sz w:val="18"/>
                <w:szCs w:val="18"/>
              </w:rPr>
            </w:pPr>
            <w:r>
              <w:rPr>
                <w:sz w:val="18"/>
                <w:szCs w:val="18"/>
              </w:rPr>
              <w:t>Item # 24. Discuss Indigenous</w:t>
            </w:r>
            <w:r w:rsidRPr="00CA32F3">
              <w:rPr>
                <w:sz w:val="18"/>
                <w:szCs w:val="18"/>
              </w:rPr>
              <w:t xml:space="preserve"> health issues, including the history and</w:t>
            </w:r>
            <w:r>
              <w:rPr>
                <w:sz w:val="18"/>
                <w:szCs w:val="18"/>
              </w:rPr>
              <w:t xml:space="preserve"> </w:t>
            </w:r>
            <w:r w:rsidRPr="00CA32F3">
              <w:rPr>
                <w:sz w:val="18"/>
                <w:szCs w:val="18"/>
              </w:rPr>
              <w:t>legacy of residential schools, the United Nations</w:t>
            </w:r>
            <w:r>
              <w:rPr>
                <w:sz w:val="18"/>
                <w:szCs w:val="18"/>
              </w:rPr>
              <w:t xml:space="preserve"> </w:t>
            </w:r>
            <w:r w:rsidRPr="00CA32F3">
              <w:rPr>
                <w:sz w:val="18"/>
                <w:szCs w:val="18"/>
              </w:rPr>
              <w:t>Declaration on the Rights of Indigenous Peoples, Treaties</w:t>
            </w:r>
            <w:r>
              <w:rPr>
                <w:sz w:val="18"/>
                <w:szCs w:val="18"/>
              </w:rPr>
              <w:t xml:space="preserve"> </w:t>
            </w:r>
            <w:r w:rsidRPr="00CA32F3">
              <w:rPr>
                <w:sz w:val="18"/>
                <w:szCs w:val="18"/>
              </w:rPr>
              <w:t xml:space="preserve">and </w:t>
            </w:r>
            <w:r>
              <w:rPr>
                <w:sz w:val="18"/>
                <w:szCs w:val="18"/>
              </w:rPr>
              <w:t>Indigenous</w:t>
            </w:r>
            <w:r w:rsidRPr="00CA32F3">
              <w:rPr>
                <w:sz w:val="18"/>
                <w:szCs w:val="18"/>
              </w:rPr>
              <w:t xml:space="preserve"> rights, and Indigenous teachings and</w:t>
            </w:r>
            <w:r>
              <w:rPr>
                <w:sz w:val="18"/>
                <w:szCs w:val="18"/>
              </w:rPr>
              <w:t xml:space="preserve"> </w:t>
            </w:r>
            <w:r w:rsidRPr="00CA32F3">
              <w:rPr>
                <w:sz w:val="18"/>
                <w:szCs w:val="18"/>
              </w:rPr>
              <w:t xml:space="preserve">practices. </w:t>
            </w:r>
          </w:p>
        </w:tc>
        <w:tc>
          <w:tcPr>
            <w:tcW w:w="612" w:type="dxa"/>
            <w:tcBorders>
              <w:bottom w:val="single" w:sz="4" w:space="0" w:color="auto"/>
            </w:tcBorders>
          </w:tcPr>
          <w:p w14:paraId="77EB3D36" w14:textId="77777777" w:rsidR="00B24937" w:rsidRPr="007B5511" w:rsidRDefault="00B24937" w:rsidP="00DF3BBD">
            <w:pPr>
              <w:rPr>
                <w:sz w:val="18"/>
                <w:szCs w:val="18"/>
              </w:rPr>
            </w:pPr>
            <w:r w:rsidRPr="00E175C3">
              <w:rPr>
                <w:sz w:val="36"/>
                <w:szCs w:val="36"/>
              </w:rPr>
              <w:sym w:font="Wingdings 2" w:char="F050"/>
            </w:r>
          </w:p>
        </w:tc>
        <w:tc>
          <w:tcPr>
            <w:tcW w:w="567" w:type="dxa"/>
            <w:tcBorders>
              <w:bottom w:val="single" w:sz="4" w:space="0" w:color="auto"/>
            </w:tcBorders>
          </w:tcPr>
          <w:p w14:paraId="16984000" w14:textId="77777777" w:rsidR="00B24937" w:rsidRPr="007B5511" w:rsidRDefault="000F5FCD" w:rsidP="00DF3BBD">
            <w:pPr>
              <w:rPr>
                <w:sz w:val="18"/>
                <w:szCs w:val="18"/>
              </w:rPr>
            </w:pPr>
            <w:r w:rsidRPr="00E175C3">
              <w:rPr>
                <w:sz w:val="36"/>
                <w:szCs w:val="36"/>
              </w:rPr>
              <w:sym w:font="Wingdings 2" w:char="F050"/>
            </w:r>
          </w:p>
        </w:tc>
        <w:tc>
          <w:tcPr>
            <w:tcW w:w="659" w:type="dxa"/>
            <w:tcBorders>
              <w:bottom w:val="single" w:sz="4" w:space="0" w:color="auto"/>
            </w:tcBorders>
          </w:tcPr>
          <w:p w14:paraId="69DBEB62" w14:textId="77777777" w:rsidR="00B24937" w:rsidRPr="007B5511" w:rsidRDefault="00B24937" w:rsidP="00DF3BBD">
            <w:pPr>
              <w:rPr>
                <w:sz w:val="18"/>
                <w:szCs w:val="18"/>
              </w:rPr>
            </w:pPr>
          </w:p>
        </w:tc>
        <w:tc>
          <w:tcPr>
            <w:tcW w:w="617" w:type="dxa"/>
            <w:tcBorders>
              <w:bottom w:val="single" w:sz="4" w:space="0" w:color="auto"/>
            </w:tcBorders>
          </w:tcPr>
          <w:p w14:paraId="34E1EEF6" w14:textId="77777777" w:rsidR="00B24937" w:rsidRPr="007B5511" w:rsidRDefault="00B24937" w:rsidP="00DF3BBD">
            <w:pPr>
              <w:rPr>
                <w:sz w:val="18"/>
                <w:szCs w:val="18"/>
              </w:rPr>
            </w:pPr>
            <w:r w:rsidRPr="00E175C3">
              <w:rPr>
                <w:sz w:val="36"/>
                <w:szCs w:val="36"/>
              </w:rPr>
              <w:sym w:font="Wingdings 2" w:char="F050"/>
            </w:r>
          </w:p>
        </w:tc>
        <w:tc>
          <w:tcPr>
            <w:tcW w:w="567" w:type="dxa"/>
            <w:tcBorders>
              <w:bottom w:val="single" w:sz="4" w:space="0" w:color="auto"/>
            </w:tcBorders>
          </w:tcPr>
          <w:p w14:paraId="5A991D78" w14:textId="77777777" w:rsidR="00B24937" w:rsidRPr="007B5511" w:rsidRDefault="00B24937" w:rsidP="00DF3BBD">
            <w:pPr>
              <w:rPr>
                <w:sz w:val="18"/>
                <w:szCs w:val="18"/>
              </w:rPr>
            </w:pPr>
          </w:p>
        </w:tc>
        <w:tc>
          <w:tcPr>
            <w:tcW w:w="652" w:type="dxa"/>
            <w:tcBorders>
              <w:bottom w:val="single" w:sz="4" w:space="0" w:color="auto"/>
            </w:tcBorders>
          </w:tcPr>
          <w:p w14:paraId="3F0C7716" w14:textId="77777777" w:rsidR="00B24937" w:rsidRPr="007B5511" w:rsidRDefault="00B24937" w:rsidP="00DF3BBD">
            <w:pPr>
              <w:rPr>
                <w:sz w:val="18"/>
                <w:szCs w:val="18"/>
              </w:rPr>
            </w:pPr>
          </w:p>
        </w:tc>
        <w:tc>
          <w:tcPr>
            <w:tcW w:w="612" w:type="dxa"/>
            <w:tcBorders>
              <w:bottom w:val="single" w:sz="4" w:space="0" w:color="auto"/>
            </w:tcBorders>
          </w:tcPr>
          <w:p w14:paraId="5C414F72" w14:textId="77777777" w:rsidR="00B24937" w:rsidRPr="007B5511" w:rsidRDefault="00B24937" w:rsidP="00DF3BBD">
            <w:pPr>
              <w:rPr>
                <w:sz w:val="18"/>
                <w:szCs w:val="18"/>
              </w:rPr>
            </w:pPr>
            <w:r w:rsidRPr="00F86BCD">
              <w:rPr>
                <w:sz w:val="36"/>
                <w:szCs w:val="36"/>
              </w:rPr>
              <w:sym w:font="Wingdings 2" w:char="F050"/>
            </w:r>
          </w:p>
        </w:tc>
        <w:tc>
          <w:tcPr>
            <w:tcW w:w="612" w:type="dxa"/>
            <w:tcBorders>
              <w:bottom w:val="single" w:sz="4" w:space="0" w:color="auto"/>
            </w:tcBorders>
          </w:tcPr>
          <w:p w14:paraId="5091BB0E" w14:textId="77777777" w:rsidR="00B24937" w:rsidRPr="007B5511" w:rsidRDefault="00B24937" w:rsidP="00DF3BBD">
            <w:pPr>
              <w:rPr>
                <w:sz w:val="18"/>
                <w:szCs w:val="18"/>
              </w:rPr>
            </w:pPr>
            <w:r w:rsidRPr="00F86BCD">
              <w:rPr>
                <w:sz w:val="36"/>
                <w:szCs w:val="36"/>
              </w:rPr>
              <w:sym w:font="Wingdings 2" w:char="F050"/>
            </w:r>
          </w:p>
        </w:tc>
      </w:tr>
      <w:tr w:rsidR="00B24937" w:rsidRPr="007B5511" w14:paraId="2DA3F95F" w14:textId="77777777" w:rsidTr="00DF3BBD">
        <w:tc>
          <w:tcPr>
            <w:tcW w:w="5195" w:type="dxa"/>
            <w:tcBorders>
              <w:bottom w:val="single" w:sz="4" w:space="0" w:color="auto"/>
            </w:tcBorders>
          </w:tcPr>
          <w:p w14:paraId="0580D8B9" w14:textId="77777777" w:rsidR="00B24937" w:rsidRDefault="00B24937" w:rsidP="00DF3BBD">
            <w:pPr>
              <w:rPr>
                <w:sz w:val="18"/>
                <w:szCs w:val="18"/>
              </w:rPr>
            </w:pPr>
            <w:r>
              <w:rPr>
                <w:sz w:val="18"/>
                <w:szCs w:val="18"/>
              </w:rPr>
              <w:t xml:space="preserve">Item # 24b. Applies knowledge of </w:t>
            </w:r>
            <w:r w:rsidRPr="00CA32F3">
              <w:rPr>
                <w:sz w:val="18"/>
                <w:szCs w:val="18"/>
              </w:rPr>
              <w:t>intercultural competency, conflict resolution, human</w:t>
            </w:r>
            <w:r>
              <w:rPr>
                <w:sz w:val="18"/>
                <w:szCs w:val="18"/>
              </w:rPr>
              <w:t xml:space="preserve"> </w:t>
            </w:r>
            <w:r w:rsidRPr="00CA32F3">
              <w:rPr>
                <w:sz w:val="18"/>
                <w:szCs w:val="18"/>
              </w:rPr>
              <w:t>rights, and anti-racism</w:t>
            </w:r>
            <w:r>
              <w:rPr>
                <w:sz w:val="18"/>
                <w:szCs w:val="18"/>
              </w:rPr>
              <w:t xml:space="preserve"> principles to practice</w:t>
            </w:r>
            <w:r w:rsidRPr="00CA32F3">
              <w:rPr>
                <w:sz w:val="18"/>
                <w:szCs w:val="18"/>
              </w:rPr>
              <w:t>.</w:t>
            </w:r>
          </w:p>
        </w:tc>
        <w:tc>
          <w:tcPr>
            <w:tcW w:w="612" w:type="dxa"/>
            <w:tcBorders>
              <w:bottom w:val="single" w:sz="4" w:space="0" w:color="auto"/>
            </w:tcBorders>
          </w:tcPr>
          <w:p w14:paraId="3B06E1FD" w14:textId="77777777" w:rsidR="00B24937" w:rsidRPr="007B5511" w:rsidRDefault="00B24937" w:rsidP="00DF3BBD">
            <w:pPr>
              <w:rPr>
                <w:sz w:val="18"/>
                <w:szCs w:val="18"/>
              </w:rPr>
            </w:pPr>
          </w:p>
        </w:tc>
        <w:tc>
          <w:tcPr>
            <w:tcW w:w="567" w:type="dxa"/>
            <w:tcBorders>
              <w:bottom w:val="single" w:sz="4" w:space="0" w:color="auto"/>
            </w:tcBorders>
          </w:tcPr>
          <w:p w14:paraId="12187AE6" w14:textId="77777777" w:rsidR="00B24937" w:rsidRPr="007B5511" w:rsidRDefault="00B24937" w:rsidP="00DF3BBD">
            <w:pPr>
              <w:rPr>
                <w:sz w:val="18"/>
                <w:szCs w:val="18"/>
              </w:rPr>
            </w:pPr>
            <w:r w:rsidRPr="00E175C3">
              <w:rPr>
                <w:sz w:val="36"/>
                <w:szCs w:val="36"/>
              </w:rPr>
              <w:sym w:font="Wingdings 2" w:char="F050"/>
            </w:r>
          </w:p>
        </w:tc>
        <w:tc>
          <w:tcPr>
            <w:tcW w:w="659" w:type="dxa"/>
            <w:tcBorders>
              <w:bottom w:val="single" w:sz="4" w:space="0" w:color="auto"/>
            </w:tcBorders>
          </w:tcPr>
          <w:p w14:paraId="502F857F" w14:textId="77777777" w:rsidR="00B24937" w:rsidRPr="007B5511" w:rsidRDefault="00B24937" w:rsidP="00DF3BBD">
            <w:pPr>
              <w:rPr>
                <w:sz w:val="18"/>
                <w:szCs w:val="18"/>
              </w:rPr>
            </w:pPr>
          </w:p>
        </w:tc>
        <w:tc>
          <w:tcPr>
            <w:tcW w:w="617" w:type="dxa"/>
            <w:tcBorders>
              <w:bottom w:val="single" w:sz="4" w:space="0" w:color="auto"/>
            </w:tcBorders>
          </w:tcPr>
          <w:p w14:paraId="4A213EF7" w14:textId="77777777" w:rsidR="00B24937" w:rsidRPr="007B5511" w:rsidRDefault="00B24937" w:rsidP="00DF3BBD">
            <w:pPr>
              <w:rPr>
                <w:sz w:val="18"/>
                <w:szCs w:val="18"/>
              </w:rPr>
            </w:pPr>
            <w:r w:rsidRPr="00E175C3">
              <w:rPr>
                <w:sz w:val="36"/>
                <w:szCs w:val="36"/>
              </w:rPr>
              <w:sym w:font="Wingdings 2" w:char="F050"/>
            </w:r>
          </w:p>
        </w:tc>
        <w:tc>
          <w:tcPr>
            <w:tcW w:w="567" w:type="dxa"/>
            <w:tcBorders>
              <w:bottom w:val="single" w:sz="4" w:space="0" w:color="auto"/>
            </w:tcBorders>
          </w:tcPr>
          <w:p w14:paraId="78795DCC" w14:textId="77777777" w:rsidR="00B24937" w:rsidRPr="007B5511" w:rsidRDefault="00B24937" w:rsidP="00DF3BBD">
            <w:pPr>
              <w:rPr>
                <w:sz w:val="18"/>
                <w:szCs w:val="18"/>
              </w:rPr>
            </w:pPr>
          </w:p>
        </w:tc>
        <w:tc>
          <w:tcPr>
            <w:tcW w:w="652" w:type="dxa"/>
            <w:tcBorders>
              <w:bottom w:val="single" w:sz="4" w:space="0" w:color="auto"/>
            </w:tcBorders>
          </w:tcPr>
          <w:p w14:paraId="631053AB" w14:textId="77777777" w:rsidR="00B24937" w:rsidRPr="007B5511" w:rsidRDefault="00B24937" w:rsidP="00DF3BBD">
            <w:pPr>
              <w:rPr>
                <w:sz w:val="18"/>
                <w:szCs w:val="18"/>
              </w:rPr>
            </w:pPr>
            <w:r w:rsidRPr="00E175C3">
              <w:rPr>
                <w:sz w:val="36"/>
                <w:szCs w:val="36"/>
              </w:rPr>
              <w:sym w:font="Wingdings 2" w:char="F050"/>
            </w:r>
          </w:p>
        </w:tc>
        <w:tc>
          <w:tcPr>
            <w:tcW w:w="612" w:type="dxa"/>
            <w:tcBorders>
              <w:bottom w:val="single" w:sz="4" w:space="0" w:color="auto"/>
            </w:tcBorders>
          </w:tcPr>
          <w:p w14:paraId="0466AB01" w14:textId="77777777" w:rsidR="00B24937" w:rsidRPr="007B5511" w:rsidRDefault="00B24937" w:rsidP="00DF3BBD">
            <w:pPr>
              <w:rPr>
                <w:sz w:val="18"/>
                <w:szCs w:val="18"/>
              </w:rPr>
            </w:pPr>
            <w:r w:rsidRPr="00F86BCD">
              <w:rPr>
                <w:sz w:val="36"/>
                <w:szCs w:val="36"/>
              </w:rPr>
              <w:sym w:font="Wingdings 2" w:char="F050"/>
            </w:r>
          </w:p>
        </w:tc>
        <w:tc>
          <w:tcPr>
            <w:tcW w:w="612" w:type="dxa"/>
            <w:tcBorders>
              <w:bottom w:val="single" w:sz="4" w:space="0" w:color="auto"/>
            </w:tcBorders>
          </w:tcPr>
          <w:p w14:paraId="71BAFDB5" w14:textId="77777777" w:rsidR="00B24937" w:rsidRPr="007B5511" w:rsidRDefault="00B24937" w:rsidP="00DF3BBD">
            <w:pPr>
              <w:rPr>
                <w:sz w:val="18"/>
                <w:szCs w:val="18"/>
              </w:rPr>
            </w:pPr>
            <w:r w:rsidRPr="00F86BCD">
              <w:rPr>
                <w:sz w:val="36"/>
                <w:szCs w:val="36"/>
              </w:rPr>
              <w:sym w:font="Wingdings 2" w:char="F050"/>
            </w:r>
          </w:p>
        </w:tc>
      </w:tr>
      <w:tr w:rsidR="00B24937" w:rsidRPr="007B5511" w14:paraId="08070187" w14:textId="77777777" w:rsidTr="00DF3BBD">
        <w:tc>
          <w:tcPr>
            <w:tcW w:w="5195" w:type="dxa"/>
            <w:shd w:val="clear" w:color="auto" w:fill="D0CECE" w:themeFill="background2" w:themeFillShade="E6"/>
          </w:tcPr>
          <w:p w14:paraId="06A28BA7" w14:textId="77777777" w:rsidR="00B24937" w:rsidRPr="001F498A" w:rsidRDefault="00B24937" w:rsidP="00DF3BBD">
            <w:pPr>
              <w:jc w:val="center"/>
              <w:rPr>
                <w:b/>
                <w:sz w:val="18"/>
                <w:szCs w:val="18"/>
              </w:rPr>
            </w:pPr>
            <w:r w:rsidRPr="001F498A">
              <w:rPr>
                <w:b/>
                <w:sz w:val="18"/>
                <w:szCs w:val="18"/>
              </w:rPr>
              <w:t>FNHA CULTURAL SAFETY AND CULTURAL HUMILITY</w:t>
            </w:r>
          </w:p>
        </w:tc>
        <w:tc>
          <w:tcPr>
            <w:tcW w:w="612" w:type="dxa"/>
            <w:shd w:val="clear" w:color="auto" w:fill="D0CECE" w:themeFill="background2" w:themeFillShade="E6"/>
          </w:tcPr>
          <w:p w14:paraId="24D44CDA" w14:textId="77777777" w:rsidR="00B24937" w:rsidRPr="007B5511" w:rsidRDefault="00B24937" w:rsidP="00DF3BBD">
            <w:pPr>
              <w:rPr>
                <w:sz w:val="18"/>
                <w:szCs w:val="18"/>
              </w:rPr>
            </w:pPr>
          </w:p>
        </w:tc>
        <w:tc>
          <w:tcPr>
            <w:tcW w:w="567" w:type="dxa"/>
            <w:shd w:val="clear" w:color="auto" w:fill="D0CECE" w:themeFill="background2" w:themeFillShade="E6"/>
          </w:tcPr>
          <w:p w14:paraId="7F951019" w14:textId="77777777" w:rsidR="00B24937" w:rsidRPr="007B5511" w:rsidRDefault="00B24937" w:rsidP="00DF3BBD">
            <w:pPr>
              <w:rPr>
                <w:sz w:val="18"/>
                <w:szCs w:val="18"/>
              </w:rPr>
            </w:pPr>
          </w:p>
        </w:tc>
        <w:tc>
          <w:tcPr>
            <w:tcW w:w="659" w:type="dxa"/>
            <w:shd w:val="clear" w:color="auto" w:fill="D0CECE" w:themeFill="background2" w:themeFillShade="E6"/>
          </w:tcPr>
          <w:p w14:paraId="1497852C" w14:textId="77777777" w:rsidR="00B24937" w:rsidRPr="007B5511" w:rsidRDefault="00B24937" w:rsidP="00DF3BBD">
            <w:pPr>
              <w:rPr>
                <w:sz w:val="18"/>
                <w:szCs w:val="18"/>
              </w:rPr>
            </w:pPr>
          </w:p>
        </w:tc>
        <w:tc>
          <w:tcPr>
            <w:tcW w:w="617" w:type="dxa"/>
            <w:shd w:val="clear" w:color="auto" w:fill="D0CECE" w:themeFill="background2" w:themeFillShade="E6"/>
          </w:tcPr>
          <w:p w14:paraId="13DCA6A7" w14:textId="77777777" w:rsidR="00B24937" w:rsidRPr="007B5511" w:rsidRDefault="00B24937" w:rsidP="00DF3BBD">
            <w:pPr>
              <w:rPr>
                <w:sz w:val="18"/>
                <w:szCs w:val="18"/>
              </w:rPr>
            </w:pPr>
          </w:p>
        </w:tc>
        <w:tc>
          <w:tcPr>
            <w:tcW w:w="567" w:type="dxa"/>
            <w:shd w:val="clear" w:color="auto" w:fill="D0CECE" w:themeFill="background2" w:themeFillShade="E6"/>
          </w:tcPr>
          <w:p w14:paraId="12F21AF4" w14:textId="77777777" w:rsidR="00B24937" w:rsidRPr="007B5511" w:rsidRDefault="00B24937" w:rsidP="00DF3BBD">
            <w:pPr>
              <w:rPr>
                <w:sz w:val="18"/>
                <w:szCs w:val="18"/>
              </w:rPr>
            </w:pPr>
          </w:p>
        </w:tc>
        <w:tc>
          <w:tcPr>
            <w:tcW w:w="652" w:type="dxa"/>
            <w:shd w:val="clear" w:color="auto" w:fill="D0CECE" w:themeFill="background2" w:themeFillShade="E6"/>
          </w:tcPr>
          <w:p w14:paraId="6D00C4A6" w14:textId="77777777" w:rsidR="00B24937" w:rsidRPr="007B5511" w:rsidRDefault="00B24937" w:rsidP="00DF3BBD">
            <w:pPr>
              <w:rPr>
                <w:sz w:val="18"/>
                <w:szCs w:val="18"/>
              </w:rPr>
            </w:pPr>
          </w:p>
        </w:tc>
        <w:tc>
          <w:tcPr>
            <w:tcW w:w="612" w:type="dxa"/>
            <w:shd w:val="clear" w:color="auto" w:fill="D0CECE" w:themeFill="background2" w:themeFillShade="E6"/>
          </w:tcPr>
          <w:p w14:paraId="5185157B" w14:textId="77777777" w:rsidR="00B24937" w:rsidRPr="007B5511" w:rsidRDefault="00B24937" w:rsidP="00DF3BBD">
            <w:pPr>
              <w:rPr>
                <w:sz w:val="18"/>
                <w:szCs w:val="18"/>
              </w:rPr>
            </w:pPr>
          </w:p>
        </w:tc>
        <w:tc>
          <w:tcPr>
            <w:tcW w:w="612" w:type="dxa"/>
            <w:shd w:val="clear" w:color="auto" w:fill="D0CECE" w:themeFill="background2" w:themeFillShade="E6"/>
          </w:tcPr>
          <w:p w14:paraId="7995EF37" w14:textId="77777777" w:rsidR="00B24937" w:rsidRPr="007B5511" w:rsidRDefault="00B24937" w:rsidP="00DF3BBD">
            <w:pPr>
              <w:rPr>
                <w:sz w:val="18"/>
                <w:szCs w:val="18"/>
              </w:rPr>
            </w:pPr>
          </w:p>
        </w:tc>
      </w:tr>
      <w:tr w:rsidR="00B24937" w:rsidRPr="007B5511" w14:paraId="708CE2C7" w14:textId="77777777" w:rsidTr="00DF3BBD">
        <w:tc>
          <w:tcPr>
            <w:tcW w:w="5195" w:type="dxa"/>
          </w:tcPr>
          <w:p w14:paraId="0FD244EE" w14:textId="77777777" w:rsidR="00B24937" w:rsidRPr="008B3679" w:rsidRDefault="00B24937" w:rsidP="0091209D">
            <w:pPr>
              <w:pStyle w:val="ListParagraph"/>
              <w:numPr>
                <w:ilvl w:val="0"/>
                <w:numId w:val="191"/>
              </w:numPr>
              <w:rPr>
                <w:sz w:val="18"/>
                <w:szCs w:val="18"/>
              </w:rPr>
            </w:pPr>
            <w:r>
              <w:rPr>
                <w:sz w:val="18"/>
                <w:szCs w:val="18"/>
              </w:rPr>
              <w:t>Recognize that cultural safety</w:t>
            </w:r>
            <w:r w:rsidRPr="008B3679">
              <w:rPr>
                <w:sz w:val="18"/>
                <w:szCs w:val="18"/>
              </w:rPr>
              <w:t xml:space="preserve"> is an outcome based on respectful engagement that recognizes and strives to address power imbalances inherent in the health</w:t>
            </w:r>
            <w:r w:rsidR="00C05A5C">
              <w:rPr>
                <w:sz w:val="18"/>
                <w:szCs w:val="18"/>
              </w:rPr>
              <w:t xml:space="preserve"> </w:t>
            </w:r>
            <w:r w:rsidRPr="008B3679">
              <w:rPr>
                <w:sz w:val="18"/>
                <w:szCs w:val="18"/>
              </w:rPr>
              <w:t>care system. It results in an environment free of racism and discrimination, where people feel safe when receiving health care.</w:t>
            </w:r>
          </w:p>
        </w:tc>
        <w:tc>
          <w:tcPr>
            <w:tcW w:w="612" w:type="dxa"/>
          </w:tcPr>
          <w:p w14:paraId="10AB0A5F" w14:textId="77777777" w:rsidR="00B24937" w:rsidRPr="007B5511" w:rsidRDefault="00B24937" w:rsidP="00DF3BBD">
            <w:pPr>
              <w:rPr>
                <w:sz w:val="18"/>
                <w:szCs w:val="18"/>
              </w:rPr>
            </w:pPr>
            <w:r w:rsidRPr="00E175C3">
              <w:rPr>
                <w:sz w:val="36"/>
                <w:szCs w:val="36"/>
              </w:rPr>
              <w:sym w:font="Wingdings 2" w:char="F050"/>
            </w:r>
          </w:p>
        </w:tc>
        <w:tc>
          <w:tcPr>
            <w:tcW w:w="567" w:type="dxa"/>
          </w:tcPr>
          <w:p w14:paraId="0CB9A2ED" w14:textId="77777777" w:rsidR="00B24937" w:rsidRPr="007B5511" w:rsidRDefault="00B24937" w:rsidP="00DF3BBD">
            <w:pPr>
              <w:rPr>
                <w:sz w:val="18"/>
                <w:szCs w:val="18"/>
              </w:rPr>
            </w:pPr>
            <w:r w:rsidRPr="00847D54">
              <w:rPr>
                <w:sz w:val="36"/>
                <w:szCs w:val="36"/>
              </w:rPr>
              <w:sym w:font="Wingdings 2" w:char="F050"/>
            </w:r>
          </w:p>
        </w:tc>
        <w:tc>
          <w:tcPr>
            <w:tcW w:w="659" w:type="dxa"/>
          </w:tcPr>
          <w:p w14:paraId="48AC0B5B" w14:textId="77777777" w:rsidR="00B24937" w:rsidRPr="007B5511" w:rsidRDefault="00B24937" w:rsidP="00DF3BBD">
            <w:pPr>
              <w:rPr>
                <w:sz w:val="18"/>
                <w:szCs w:val="18"/>
              </w:rPr>
            </w:pPr>
          </w:p>
        </w:tc>
        <w:tc>
          <w:tcPr>
            <w:tcW w:w="617" w:type="dxa"/>
          </w:tcPr>
          <w:p w14:paraId="0B3C70D0" w14:textId="77777777" w:rsidR="00B24937" w:rsidRPr="007B5511" w:rsidRDefault="00B24937" w:rsidP="00DF3BBD">
            <w:pPr>
              <w:rPr>
                <w:sz w:val="18"/>
                <w:szCs w:val="18"/>
              </w:rPr>
            </w:pPr>
          </w:p>
        </w:tc>
        <w:tc>
          <w:tcPr>
            <w:tcW w:w="567" w:type="dxa"/>
          </w:tcPr>
          <w:p w14:paraId="28C08B5E" w14:textId="77777777" w:rsidR="00B24937" w:rsidRPr="007B5511" w:rsidRDefault="00B24937" w:rsidP="00DF3BBD">
            <w:pPr>
              <w:rPr>
                <w:sz w:val="18"/>
                <w:szCs w:val="18"/>
              </w:rPr>
            </w:pPr>
          </w:p>
        </w:tc>
        <w:tc>
          <w:tcPr>
            <w:tcW w:w="652" w:type="dxa"/>
          </w:tcPr>
          <w:p w14:paraId="7DAF6AA3" w14:textId="77777777" w:rsidR="00B24937" w:rsidRPr="007B5511" w:rsidRDefault="00B24937" w:rsidP="00DF3BBD">
            <w:pPr>
              <w:rPr>
                <w:sz w:val="18"/>
                <w:szCs w:val="18"/>
              </w:rPr>
            </w:pPr>
          </w:p>
        </w:tc>
        <w:tc>
          <w:tcPr>
            <w:tcW w:w="612" w:type="dxa"/>
          </w:tcPr>
          <w:p w14:paraId="4D9AF915" w14:textId="77777777" w:rsidR="00B24937" w:rsidRPr="007B5511" w:rsidRDefault="00B24937" w:rsidP="00DF3BBD">
            <w:pPr>
              <w:rPr>
                <w:sz w:val="18"/>
                <w:szCs w:val="18"/>
              </w:rPr>
            </w:pPr>
            <w:r w:rsidRPr="000F7DBA">
              <w:rPr>
                <w:sz w:val="36"/>
                <w:szCs w:val="36"/>
              </w:rPr>
              <w:sym w:font="Wingdings 2" w:char="F050"/>
            </w:r>
          </w:p>
        </w:tc>
        <w:tc>
          <w:tcPr>
            <w:tcW w:w="612" w:type="dxa"/>
          </w:tcPr>
          <w:p w14:paraId="4D527CDC" w14:textId="77777777" w:rsidR="00B24937" w:rsidRPr="007B5511" w:rsidRDefault="00B24937" w:rsidP="00DF3BBD">
            <w:pPr>
              <w:rPr>
                <w:sz w:val="18"/>
                <w:szCs w:val="18"/>
              </w:rPr>
            </w:pPr>
            <w:r w:rsidRPr="000F7DBA">
              <w:rPr>
                <w:sz w:val="36"/>
                <w:szCs w:val="36"/>
              </w:rPr>
              <w:sym w:font="Wingdings 2" w:char="F050"/>
            </w:r>
          </w:p>
        </w:tc>
      </w:tr>
      <w:tr w:rsidR="00B24937" w:rsidRPr="007B5511" w14:paraId="287F8A07" w14:textId="77777777" w:rsidTr="00DF3BBD">
        <w:tc>
          <w:tcPr>
            <w:tcW w:w="5195" w:type="dxa"/>
          </w:tcPr>
          <w:p w14:paraId="67E4EAD8" w14:textId="4329713B" w:rsidR="00B24937" w:rsidRPr="008B3679" w:rsidRDefault="00B24937" w:rsidP="0091209D">
            <w:pPr>
              <w:pStyle w:val="ListParagraph"/>
              <w:numPr>
                <w:ilvl w:val="0"/>
                <w:numId w:val="191"/>
              </w:numPr>
              <w:rPr>
                <w:sz w:val="18"/>
                <w:szCs w:val="18"/>
              </w:rPr>
            </w:pPr>
            <w:r>
              <w:rPr>
                <w:sz w:val="18"/>
                <w:szCs w:val="18"/>
              </w:rPr>
              <w:t xml:space="preserve">Recognize that cultural humility </w:t>
            </w:r>
            <w:r w:rsidRPr="008B3679">
              <w:rPr>
                <w:sz w:val="18"/>
                <w:szCs w:val="18"/>
              </w:rPr>
              <w:t>is a process of self-reflection to understand personal and systemic conditioned biases, and to develop and maintain respectful processes and relationships based on mutual trust. Cultural humility involves humbly acknowledging oneself as a lifelong learner when it comes to understanding another’s experience.</w:t>
            </w:r>
          </w:p>
        </w:tc>
        <w:tc>
          <w:tcPr>
            <w:tcW w:w="612" w:type="dxa"/>
          </w:tcPr>
          <w:p w14:paraId="541258BA" w14:textId="77777777" w:rsidR="00B24937" w:rsidRPr="007B5511" w:rsidRDefault="00B24937" w:rsidP="00DF3BBD">
            <w:pPr>
              <w:rPr>
                <w:sz w:val="18"/>
                <w:szCs w:val="18"/>
              </w:rPr>
            </w:pPr>
            <w:r w:rsidRPr="00E175C3">
              <w:rPr>
                <w:sz w:val="36"/>
                <w:szCs w:val="36"/>
              </w:rPr>
              <w:sym w:font="Wingdings 2" w:char="F050"/>
            </w:r>
          </w:p>
        </w:tc>
        <w:tc>
          <w:tcPr>
            <w:tcW w:w="567" w:type="dxa"/>
          </w:tcPr>
          <w:p w14:paraId="5EE2C5DD" w14:textId="77777777" w:rsidR="00B24937" w:rsidRPr="007B5511" w:rsidRDefault="00B24937" w:rsidP="00DF3BBD">
            <w:pPr>
              <w:rPr>
                <w:sz w:val="18"/>
                <w:szCs w:val="18"/>
              </w:rPr>
            </w:pPr>
            <w:r w:rsidRPr="00847D54">
              <w:rPr>
                <w:sz w:val="36"/>
                <w:szCs w:val="36"/>
              </w:rPr>
              <w:sym w:font="Wingdings 2" w:char="F050"/>
            </w:r>
          </w:p>
        </w:tc>
        <w:tc>
          <w:tcPr>
            <w:tcW w:w="659" w:type="dxa"/>
          </w:tcPr>
          <w:p w14:paraId="3CCD9783" w14:textId="77777777" w:rsidR="00B24937" w:rsidRPr="007B5511" w:rsidRDefault="00B24937" w:rsidP="00DF3BBD">
            <w:pPr>
              <w:rPr>
                <w:sz w:val="18"/>
                <w:szCs w:val="18"/>
              </w:rPr>
            </w:pPr>
          </w:p>
        </w:tc>
        <w:tc>
          <w:tcPr>
            <w:tcW w:w="617" w:type="dxa"/>
          </w:tcPr>
          <w:p w14:paraId="363A4978" w14:textId="77777777" w:rsidR="00B24937" w:rsidRPr="007B5511" w:rsidRDefault="00B24937" w:rsidP="00DF3BBD">
            <w:pPr>
              <w:rPr>
                <w:sz w:val="18"/>
                <w:szCs w:val="18"/>
              </w:rPr>
            </w:pPr>
          </w:p>
        </w:tc>
        <w:tc>
          <w:tcPr>
            <w:tcW w:w="567" w:type="dxa"/>
          </w:tcPr>
          <w:p w14:paraId="75214201" w14:textId="77777777" w:rsidR="00B24937" w:rsidRPr="007B5511" w:rsidRDefault="00B24937" w:rsidP="00DF3BBD">
            <w:pPr>
              <w:rPr>
                <w:sz w:val="18"/>
                <w:szCs w:val="18"/>
              </w:rPr>
            </w:pPr>
          </w:p>
        </w:tc>
        <w:tc>
          <w:tcPr>
            <w:tcW w:w="652" w:type="dxa"/>
          </w:tcPr>
          <w:p w14:paraId="17EE1029" w14:textId="77777777" w:rsidR="00B24937" w:rsidRPr="007B5511" w:rsidRDefault="00B24937" w:rsidP="00DF3BBD">
            <w:pPr>
              <w:rPr>
                <w:sz w:val="18"/>
                <w:szCs w:val="18"/>
              </w:rPr>
            </w:pPr>
          </w:p>
        </w:tc>
        <w:tc>
          <w:tcPr>
            <w:tcW w:w="612" w:type="dxa"/>
          </w:tcPr>
          <w:p w14:paraId="22EEA8AC" w14:textId="77777777" w:rsidR="00B24937" w:rsidRPr="007B5511" w:rsidRDefault="00B24937" w:rsidP="00DF3BBD">
            <w:pPr>
              <w:rPr>
                <w:sz w:val="18"/>
                <w:szCs w:val="18"/>
              </w:rPr>
            </w:pPr>
            <w:r w:rsidRPr="000F7DBA">
              <w:rPr>
                <w:sz w:val="36"/>
                <w:szCs w:val="36"/>
              </w:rPr>
              <w:sym w:font="Wingdings 2" w:char="F050"/>
            </w:r>
          </w:p>
        </w:tc>
        <w:tc>
          <w:tcPr>
            <w:tcW w:w="612" w:type="dxa"/>
          </w:tcPr>
          <w:p w14:paraId="38C995AB" w14:textId="77777777" w:rsidR="00B24937" w:rsidRPr="007B5511" w:rsidRDefault="00B24937" w:rsidP="00DF3BBD">
            <w:pPr>
              <w:rPr>
                <w:sz w:val="18"/>
                <w:szCs w:val="18"/>
              </w:rPr>
            </w:pPr>
            <w:r w:rsidRPr="000F7DBA">
              <w:rPr>
                <w:sz w:val="36"/>
                <w:szCs w:val="36"/>
              </w:rPr>
              <w:sym w:font="Wingdings 2" w:char="F050"/>
            </w:r>
          </w:p>
        </w:tc>
      </w:tr>
      <w:tr w:rsidR="00B24937" w:rsidRPr="007B5511" w14:paraId="5D19188C" w14:textId="77777777" w:rsidTr="00DF3BBD">
        <w:tc>
          <w:tcPr>
            <w:tcW w:w="5195" w:type="dxa"/>
          </w:tcPr>
          <w:p w14:paraId="3FDEFE44" w14:textId="77777777" w:rsidR="00B24937" w:rsidRPr="008B3679" w:rsidRDefault="00B24937" w:rsidP="0091209D">
            <w:pPr>
              <w:pStyle w:val="ListParagraph"/>
              <w:numPr>
                <w:ilvl w:val="0"/>
                <w:numId w:val="191"/>
              </w:numPr>
              <w:rPr>
                <w:sz w:val="18"/>
                <w:szCs w:val="18"/>
              </w:rPr>
            </w:pPr>
            <w:r>
              <w:rPr>
                <w:sz w:val="18"/>
                <w:szCs w:val="18"/>
              </w:rPr>
              <w:t>Recognize the</w:t>
            </w:r>
            <w:r w:rsidRPr="008B3679">
              <w:rPr>
                <w:sz w:val="18"/>
                <w:szCs w:val="18"/>
              </w:rPr>
              <w:t xml:space="preserve"> impact of acculturation, assi</w:t>
            </w:r>
            <w:r>
              <w:rPr>
                <w:sz w:val="18"/>
                <w:szCs w:val="18"/>
              </w:rPr>
              <w:t>milation and historical events o</w:t>
            </w:r>
            <w:r w:rsidRPr="008B3679">
              <w:rPr>
                <w:sz w:val="18"/>
                <w:szCs w:val="18"/>
              </w:rPr>
              <w:t xml:space="preserve">n all interactions with </w:t>
            </w:r>
            <w:r>
              <w:rPr>
                <w:sz w:val="18"/>
                <w:szCs w:val="18"/>
              </w:rPr>
              <w:t>Indigenous</w:t>
            </w:r>
            <w:r w:rsidRPr="008B3679">
              <w:rPr>
                <w:sz w:val="18"/>
                <w:szCs w:val="18"/>
              </w:rPr>
              <w:t xml:space="preserve"> clients</w:t>
            </w:r>
            <w:r>
              <w:rPr>
                <w:sz w:val="18"/>
                <w:szCs w:val="18"/>
              </w:rPr>
              <w:t>.</w:t>
            </w:r>
          </w:p>
        </w:tc>
        <w:tc>
          <w:tcPr>
            <w:tcW w:w="612" w:type="dxa"/>
          </w:tcPr>
          <w:p w14:paraId="68CD5ABB" w14:textId="77777777" w:rsidR="00B24937" w:rsidRPr="007B5511" w:rsidRDefault="00B24937" w:rsidP="00DF3BBD">
            <w:pPr>
              <w:rPr>
                <w:sz w:val="18"/>
                <w:szCs w:val="18"/>
              </w:rPr>
            </w:pPr>
            <w:r w:rsidRPr="001D477F">
              <w:rPr>
                <w:sz w:val="36"/>
                <w:szCs w:val="36"/>
              </w:rPr>
              <w:sym w:font="Wingdings 2" w:char="F050"/>
            </w:r>
          </w:p>
        </w:tc>
        <w:tc>
          <w:tcPr>
            <w:tcW w:w="567" w:type="dxa"/>
          </w:tcPr>
          <w:p w14:paraId="291EA495" w14:textId="77777777" w:rsidR="00B24937" w:rsidRPr="007B5511" w:rsidRDefault="00B24937" w:rsidP="00DF3BBD">
            <w:pPr>
              <w:rPr>
                <w:sz w:val="18"/>
                <w:szCs w:val="18"/>
              </w:rPr>
            </w:pPr>
            <w:r w:rsidRPr="001D477F">
              <w:rPr>
                <w:sz w:val="36"/>
                <w:szCs w:val="36"/>
              </w:rPr>
              <w:sym w:font="Wingdings 2" w:char="F050"/>
            </w:r>
          </w:p>
        </w:tc>
        <w:tc>
          <w:tcPr>
            <w:tcW w:w="659" w:type="dxa"/>
          </w:tcPr>
          <w:p w14:paraId="179CAA25" w14:textId="77777777" w:rsidR="00B24937" w:rsidRPr="007B5511" w:rsidRDefault="00B24937" w:rsidP="00DF3BBD">
            <w:pPr>
              <w:rPr>
                <w:sz w:val="18"/>
                <w:szCs w:val="18"/>
              </w:rPr>
            </w:pPr>
          </w:p>
        </w:tc>
        <w:tc>
          <w:tcPr>
            <w:tcW w:w="617" w:type="dxa"/>
          </w:tcPr>
          <w:p w14:paraId="703801E3" w14:textId="77777777" w:rsidR="00B24937" w:rsidRPr="007B5511" w:rsidRDefault="00B24937" w:rsidP="00DF3BBD">
            <w:pPr>
              <w:rPr>
                <w:sz w:val="18"/>
                <w:szCs w:val="18"/>
              </w:rPr>
            </w:pPr>
            <w:r w:rsidRPr="00E175C3">
              <w:rPr>
                <w:sz w:val="36"/>
                <w:szCs w:val="36"/>
              </w:rPr>
              <w:sym w:font="Wingdings 2" w:char="F050"/>
            </w:r>
          </w:p>
        </w:tc>
        <w:tc>
          <w:tcPr>
            <w:tcW w:w="567" w:type="dxa"/>
          </w:tcPr>
          <w:p w14:paraId="2FAD675D" w14:textId="77777777" w:rsidR="00B24937" w:rsidRPr="007B5511" w:rsidRDefault="00B24937" w:rsidP="00DF3BBD">
            <w:pPr>
              <w:rPr>
                <w:sz w:val="18"/>
                <w:szCs w:val="18"/>
              </w:rPr>
            </w:pPr>
          </w:p>
        </w:tc>
        <w:tc>
          <w:tcPr>
            <w:tcW w:w="652" w:type="dxa"/>
          </w:tcPr>
          <w:p w14:paraId="2A63250A" w14:textId="77777777" w:rsidR="00B24937" w:rsidRPr="007B5511" w:rsidRDefault="00B24937" w:rsidP="00DF3BBD">
            <w:pPr>
              <w:rPr>
                <w:sz w:val="18"/>
                <w:szCs w:val="18"/>
              </w:rPr>
            </w:pPr>
          </w:p>
        </w:tc>
        <w:tc>
          <w:tcPr>
            <w:tcW w:w="612" w:type="dxa"/>
          </w:tcPr>
          <w:p w14:paraId="3890CAB3" w14:textId="77777777" w:rsidR="00B24937" w:rsidRPr="007B5511" w:rsidRDefault="00B24937" w:rsidP="00DF3BBD">
            <w:pPr>
              <w:rPr>
                <w:sz w:val="18"/>
                <w:szCs w:val="18"/>
              </w:rPr>
            </w:pPr>
            <w:r w:rsidRPr="000F7DBA">
              <w:rPr>
                <w:sz w:val="36"/>
                <w:szCs w:val="36"/>
              </w:rPr>
              <w:sym w:font="Wingdings 2" w:char="F050"/>
            </w:r>
          </w:p>
        </w:tc>
        <w:tc>
          <w:tcPr>
            <w:tcW w:w="612" w:type="dxa"/>
          </w:tcPr>
          <w:p w14:paraId="25BCF53E" w14:textId="77777777" w:rsidR="00B24937" w:rsidRPr="007B5511" w:rsidRDefault="00B24937" w:rsidP="00DF3BBD">
            <w:pPr>
              <w:rPr>
                <w:sz w:val="18"/>
                <w:szCs w:val="18"/>
              </w:rPr>
            </w:pPr>
            <w:r w:rsidRPr="000F7DBA">
              <w:rPr>
                <w:sz w:val="36"/>
                <w:szCs w:val="36"/>
              </w:rPr>
              <w:sym w:font="Wingdings 2" w:char="F050"/>
            </w:r>
          </w:p>
        </w:tc>
      </w:tr>
      <w:tr w:rsidR="00B24937" w:rsidRPr="007B5511" w14:paraId="67619964" w14:textId="77777777" w:rsidTr="00DF3BBD">
        <w:tc>
          <w:tcPr>
            <w:tcW w:w="5195" w:type="dxa"/>
          </w:tcPr>
          <w:p w14:paraId="26CFA893" w14:textId="77777777" w:rsidR="00B24937" w:rsidRPr="008B3679" w:rsidRDefault="00B24937" w:rsidP="0091209D">
            <w:pPr>
              <w:pStyle w:val="ListParagraph"/>
              <w:numPr>
                <w:ilvl w:val="0"/>
                <w:numId w:val="191"/>
              </w:numPr>
              <w:rPr>
                <w:sz w:val="18"/>
                <w:szCs w:val="18"/>
              </w:rPr>
            </w:pPr>
            <w:r w:rsidRPr="008B3679">
              <w:rPr>
                <w:sz w:val="18"/>
                <w:szCs w:val="18"/>
              </w:rPr>
              <w:t>Conduct client journey mapping to support ongoing improvement and learning.</w:t>
            </w:r>
          </w:p>
        </w:tc>
        <w:tc>
          <w:tcPr>
            <w:tcW w:w="612" w:type="dxa"/>
          </w:tcPr>
          <w:p w14:paraId="0782D098" w14:textId="77777777" w:rsidR="00B24937" w:rsidRPr="007B5511" w:rsidRDefault="00B24937" w:rsidP="00DF3BBD">
            <w:pPr>
              <w:rPr>
                <w:sz w:val="18"/>
                <w:szCs w:val="18"/>
              </w:rPr>
            </w:pPr>
          </w:p>
        </w:tc>
        <w:tc>
          <w:tcPr>
            <w:tcW w:w="567" w:type="dxa"/>
          </w:tcPr>
          <w:p w14:paraId="40890BBE" w14:textId="77777777" w:rsidR="00B24937" w:rsidRPr="007B5511" w:rsidRDefault="00B24937" w:rsidP="00DF3BBD">
            <w:pPr>
              <w:rPr>
                <w:sz w:val="18"/>
                <w:szCs w:val="18"/>
              </w:rPr>
            </w:pPr>
          </w:p>
        </w:tc>
        <w:tc>
          <w:tcPr>
            <w:tcW w:w="659" w:type="dxa"/>
          </w:tcPr>
          <w:p w14:paraId="64945E86" w14:textId="77777777" w:rsidR="00B24937" w:rsidRPr="007B5511" w:rsidRDefault="00B24937" w:rsidP="00DF3BBD">
            <w:pPr>
              <w:rPr>
                <w:sz w:val="18"/>
                <w:szCs w:val="18"/>
              </w:rPr>
            </w:pPr>
          </w:p>
        </w:tc>
        <w:tc>
          <w:tcPr>
            <w:tcW w:w="617" w:type="dxa"/>
          </w:tcPr>
          <w:p w14:paraId="2AFB271A" w14:textId="77777777" w:rsidR="00B24937" w:rsidRPr="007B5511" w:rsidRDefault="00B24937" w:rsidP="00DF3BBD">
            <w:pPr>
              <w:rPr>
                <w:sz w:val="18"/>
                <w:szCs w:val="18"/>
              </w:rPr>
            </w:pPr>
          </w:p>
        </w:tc>
        <w:tc>
          <w:tcPr>
            <w:tcW w:w="567" w:type="dxa"/>
          </w:tcPr>
          <w:p w14:paraId="0017E3EB" w14:textId="77777777" w:rsidR="00B24937" w:rsidRPr="007B5511" w:rsidRDefault="00B24937" w:rsidP="00DF3BBD">
            <w:pPr>
              <w:rPr>
                <w:sz w:val="18"/>
                <w:szCs w:val="18"/>
              </w:rPr>
            </w:pPr>
          </w:p>
        </w:tc>
        <w:tc>
          <w:tcPr>
            <w:tcW w:w="652" w:type="dxa"/>
          </w:tcPr>
          <w:p w14:paraId="2F8F6F2F" w14:textId="77777777" w:rsidR="00B24937" w:rsidRPr="007B5511" w:rsidRDefault="00B24937" w:rsidP="00DF3BBD">
            <w:pPr>
              <w:rPr>
                <w:sz w:val="18"/>
                <w:szCs w:val="18"/>
              </w:rPr>
            </w:pPr>
          </w:p>
        </w:tc>
        <w:tc>
          <w:tcPr>
            <w:tcW w:w="612" w:type="dxa"/>
          </w:tcPr>
          <w:p w14:paraId="2CA93C7D" w14:textId="77777777" w:rsidR="00B24937" w:rsidRPr="007B5511" w:rsidRDefault="00B24937" w:rsidP="00DF3BBD">
            <w:pPr>
              <w:rPr>
                <w:sz w:val="18"/>
                <w:szCs w:val="18"/>
              </w:rPr>
            </w:pPr>
          </w:p>
        </w:tc>
        <w:tc>
          <w:tcPr>
            <w:tcW w:w="612" w:type="dxa"/>
          </w:tcPr>
          <w:p w14:paraId="7382436D" w14:textId="77777777" w:rsidR="00B24937" w:rsidRPr="007B5511" w:rsidRDefault="00B24937" w:rsidP="00DF3BBD">
            <w:pPr>
              <w:rPr>
                <w:sz w:val="18"/>
                <w:szCs w:val="18"/>
              </w:rPr>
            </w:pPr>
          </w:p>
        </w:tc>
      </w:tr>
      <w:tr w:rsidR="00B24937" w:rsidRPr="007B5511" w14:paraId="7193757B" w14:textId="77777777" w:rsidTr="00DF3BBD">
        <w:tc>
          <w:tcPr>
            <w:tcW w:w="5195" w:type="dxa"/>
          </w:tcPr>
          <w:p w14:paraId="264687A4" w14:textId="77777777" w:rsidR="00B24937" w:rsidRPr="008B3679" w:rsidRDefault="00B24937" w:rsidP="0091209D">
            <w:pPr>
              <w:pStyle w:val="ListParagraph"/>
              <w:numPr>
                <w:ilvl w:val="0"/>
                <w:numId w:val="191"/>
              </w:numPr>
              <w:rPr>
                <w:sz w:val="18"/>
                <w:szCs w:val="18"/>
              </w:rPr>
            </w:pPr>
            <w:r>
              <w:rPr>
                <w:sz w:val="18"/>
                <w:szCs w:val="18"/>
              </w:rPr>
              <w:t>Explore local</w:t>
            </w:r>
            <w:r w:rsidRPr="008B3679">
              <w:rPr>
                <w:sz w:val="18"/>
                <w:szCs w:val="18"/>
              </w:rPr>
              <w:t xml:space="preserve"> First Nations communities </w:t>
            </w:r>
            <w:r>
              <w:rPr>
                <w:sz w:val="18"/>
                <w:szCs w:val="18"/>
              </w:rPr>
              <w:t>including</w:t>
            </w:r>
            <w:r w:rsidRPr="008B3679">
              <w:rPr>
                <w:sz w:val="18"/>
                <w:szCs w:val="18"/>
              </w:rPr>
              <w:t xml:space="preserve"> history; modern and traditional governance and political structures; fishing, hunting and gathering activities; spiritual practices; tribal council affiliations; and role of Hereditary Leaders and Elders.</w:t>
            </w:r>
          </w:p>
        </w:tc>
        <w:tc>
          <w:tcPr>
            <w:tcW w:w="612" w:type="dxa"/>
          </w:tcPr>
          <w:p w14:paraId="7ACE7125" w14:textId="77777777" w:rsidR="00B24937" w:rsidRPr="007B5511" w:rsidRDefault="00B24937" w:rsidP="00DF3BBD">
            <w:pPr>
              <w:rPr>
                <w:sz w:val="18"/>
                <w:szCs w:val="18"/>
              </w:rPr>
            </w:pPr>
          </w:p>
        </w:tc>
        <w:tc>
          <w:tcPr>
            <w:tcW w:w="567" w:type="dxa"/>
          </w:tcPr>
          <w:p w14:paraId="5CD79F16" w14:textId="77777777" w:rsidR="00B24937" w:rsidRPr="007B5511" w:rsidRDefault="00B24937" w:rsidP="00DF3BBD">
            <w:pPr>
              <w:rPr>
                <w:sz w:val="18"/>
                <w:szCs w:val="18"/>
              </w:rPr>
            </w:pPr>
          </w:p>
        </w:tc>
        <w:tc>
          <w:tcPr>
            <w:tcW w:w="659" w:type="dxa"/>
          </w:tcPr>
          <w:p w14:paraId="56FEF891" w14:textId="77777777" w:rsidR="00B24937" w:rsidRPr="007B5511" w:rsidRDefault="00B24937" w:rsidP="00DF3BBD">
            <w:pPr>
              <w:rPr>
                <w:sz w:val="18"/>
                <w:szCs w:val="18"/>
              </w:rPr>
            </w:pPr>
          </w:p>
        </w:tc>
        <w:tc>
          <w:tcPr>
            <w:tcW w:w="617" w:type="dxa"/>
          </w:tcPr>
          <w:p w14:paraId="0E92A9E5" w14:textId="77777777" w:rsidR="00B24937" w:rsidRPr="007B5511" w:rsidRDefault="00B24937" w:rsidP="00DF3BBD">
            <w:pPr>
              <w:rPr>
                <w:sz w:val="18"/>
                <w:szCs w:val="18"/>
              </w:rPr>
            </w:pPr>
            <w:r w:rsidRPr="00E175C3">
              <w:rPr>
                <w:sz w:val="36"/>
                <w:szCs w:val="36"/>
              </w:rPr>
              <w:sym w:font="Wingdings 2" w:char="F050"/>
            </w:r>
          </w:p>
        </w:tc>
        <w:tc>
          <w:tcPr>
            <w:tcW w:w="567" w:type="dxa"/>
          </w:tcPr>
          <w:p w14:paraId="2B8C7A27" w14:textId="77777777" w:rsidR="00B24937" w:rsidRPr="007B5511" w:rsidRDefault="00B24937" w:rsidP="00DF3BBD">
            <w:pPr>
              <w:rPr>
                <w:sz w:val="18"/>
                <w:szCs w:val="18"/>
              </w:rPr>
            </w:pPr>
          </w:p>
        </w:tc>
        <w:tc>
          <w:tcPr>
            <w:tcW w:w="652" w:type="dxa"/>
          </w:tcPr>
          <w:p w14:paraId="4736FA57" w14:textId="77777777" w:rsidR="00B24937" w:rsidRPr="007B5511" w:rsidRDefault="00B24937" w:rsidP="00DF3BBD">
            <w:pPr>
              <w:rPr>
                <w:sz w:val="18"/>
                <w:szCs w:val="18"/>
              </w:rPr>
            </w:pPr>
          </w:p>
        </w:tc>
        <w:tc>
          <w:tcPr>
            <w:tcW w:w="612" w:type="dxa"/>
          </w:tcPr>
          <w:p w14:paraId="232EC315" w14:textId="77777777" w:rsidR="00B24937" w:rsidRPr="007B5511" w:rsidRDefault="00B24937" w:rsidP="00DF3BBD">
            <w:pPr>
              <w:rPr>
                <w:sz w:val="18"/>
                <w:szCs w:val="18"/>
              </w:rPr>
            </w:pPr>
            <w:r w:rsidRPr="00395163">
              <w:rPr>
                <w:sz w:val="36"/>
                <w:szCs w:val="36"/>
              </w:rPr>
              <w:sym w:font="Wingdings 2" w:char="F050"/>
            </w:r>
          </w:p>
        </w:tc>
        <w:tc>
          <w:tcPr>
            <w:tcW w:w="612" w:type="dxa"/>
          </w:tcPr>
          <w:p w14:paraId="53FED08C" w14:textId="77777777" w:rsidR="00B24937" w:rsidRPr="007B5511" w:rsidRDefault="00B24937" w:rsidP="00DF3BBD">
            <w:pPr>
              <w:rPr>
                <w:sz w:val="18"/>
                <w:szCs w:val="18"/>
              </w:rPr>
            </w:pPr>
            <w:r w:rsidRPr="00395163">
              <w:rPr>
                <w:sz w:val="36"/>
                <w:szCs w:val="36"/>
              </w:rPr>
              <w:sym w:font="Wingdings 2" w:char="F050"/>
            </w:r>
          </w:p>
        </w:tc>
      </w:tr>
      <w:tr w:rsidR="00B24937" w:rsidRPr="007B5511" w14:paraId="562CF171" w14:textId="77777777" w:rsidTr="00DF3BBD">
        <w:tc>
          <w:tcPr>
            <w:tcW w:w="5195" w:type="dxa"/>
          </w:tcPr>
          <w:p w14:paraId="410EDBBB" w14:textId="77777777" w:rsidR="00B24937" w:rsidRPr="008B3679" w:rsidRDefault="00B24937" w:rsidP="0091209D">
            <w:pPr>
              <w:pStyle w:val="ListParagraph"/>
              <w:numPr>
                <w:ilvl w:val="0"/>
                <w:numId w:val="191"/>
              </w:numPr>
              <w:rPr>
                <w:sz w:val="18"/>
                <w:szCs w:val="18"/>
              </w:rPr>
            </w:pPr>
            <w:r>
              <w:rPr>
                <w:sz w:val="18"/>
                <w:szCs w:val="18"/>
              </w:rPr>
              <w:t>Recognize</w:t>
            </w:r>
            <w:r w:rsidRPr="008B3679">
              <w:rPr>
                <w:sz w:val="18"/>
                <w:szCs w:val="18"/>
              </w:rPr>
              <w:t xml:space="preserve"> trad</w:t>
            </w:r>
            <w:r>
              <w:rPr>
                <w:sz w:val="18"/>
                <w:szCs w:val="18"/>
              </w:rPr>
              <w:t xml:space="preserve">itional protocols and teachings of local </w:t>
            </w:r>
            <w:r w:rsidRPr="008B3679">
              <w:rPr>
                <w:sz w:val="18"/>
                <w:szCs w:val="18"/>
              </w:rPr>
              <w:t>First Nations communities</w:t>
            </w:r>
            <w:r>
              <w:rPr>
                <w:sz w:val="18"/>
                <w:szCs w:val="18"/>
              </w:rPr>
              <w:t>.</w:t>
            </w:r>
          </w:p>
        </w:tc>
        <w:tc>
          <w:tcPr>
            <w:tcW w:w="612" w:type="dxa"/>
          </w:tcPr>
          <w:p w14:paraId="72106C13" w14:textId="77777777" w:rsidR="00B24937" w:rsidRPr="007B5511" w:rsidRDefault="00B24937" w:rsidP="00DF3BBD">
            <w:pPr>
              <w:rPr>
                <w:sz w:val="18"/>
                <w:szCs w:val="18"/>
              </w:rPr>
            </w:pPr>
          </w:p>
        </w:tc>
        <w:tc>
          <w:tcPr>
            <w:tcW w:w="567" w:type="dxa"/>
          </w:tcPr>
          <w:p w14:paraId="7B0EF841" w14:textId="77777777" w:rsidR="00B24937" w:rsidRPr="007B5511" w:rsidRDefault="00B24937" w:rsidP="00DF3BBD">
            <w:pPr>
              <w:rPr>
                <w:sz w:val="18"/>
                <w:szCs w:val="18"/>
              </w:rPr>
            </w:pPr>
          </w:p>
        </w:tc>
        <w:tc>
          <w:tcPr>
            <w:tcW w:w="659" w:type="dxa"/>
          </w:tcPr>
          <w:p w14:paraId="0856D06D" w14:textId="77777777" w:rsidR="00B24937" w:rsidRPr="007B5511" w:rsidRDefault="00B24937" w:rsidP="00DF3BBD">
            <w:pPr>
              <w:rPr>
                <w:sz w:val="18"/>
                <w:szCs w:val="18"/>
              </w:rPr>
            </w:pPr>
          </w:p>
        </w:tc>
        <w:tc>
          <w:tcPr>
            <w:tcW w:w="617" w:type="dxa"/>
          </w:tcPr>
          <w:p w14:paraId="05868DFD" w14:textId="77777777" w:rsidR="00B24937" w:rsidRPr="007B5511" w:rsidRDefault="00B24937" w:rsidP="00DF3BBD">
            <w:pPr>
              <w:rPr>
                <w:sz w:val="18"/>
                <w:szCs w:val="18"/>
              </w:rPr>
            </w:pPr>
            <w:r w:rsidRPr="00E175C3">
              <w:rPr>
                <w:sz w:val="36"/>
                <w:szCs w:val="36"/>
              </w:rPr>
              <w:sym w:font="Wingdings 2" w:char="F050"/>
            </w:r>
          </w:p>
        </w:tc>
        <w:tc>
          <w:tcPr>
            <w:tcW w:w="567" w:type="dxa"/>
          </w:tcPr>
          <w:p w14:paraId="1601D2B8" w14:textId="77777777" w:rsidR="00B24937" w:rsidRPr="007B5511" w:rsidRDefault="00B24937" w:rsidP="00DF3BBD">
            <w:pPr>
              <w:rPr>
                <w:sz w:val="18"/>
                <w:szCs w:val="18"/>
              </w:rPr>
            </w:pPr>
          </w:p>
        </w:tc>
        <w:tc>
          <w:tcPr>
            <w:tcW w:w="652" w:type="dxa"/>
          </w:tcPr>
          <w:p w14:paraId="5EFD8BF9" w14:textId="77777777" w:rsidR="00B24937" w:rsidRPr="007B5511" w:rsidRDefault="00B24937" w:rsidP="00DF3BBD">
            <w:pPr>
              <w:rPr>
                <w:sz w:val="18"/>
                <w:szCs w:val="18"/>
              </w:rPr>
            </w:pPr>
          </w:p>
        </w:tc>
        <w:tc>
          <w:tcPr>
            <w:tcW w:w="612" w:type="dxa"/>
          </w:tcPr>
          <w:p w14:paraId="3FEFB2F6" w14:textId="77777777" w:rsidR="00B24937" w:rsidRPr="007B5511" w:rsidRDefault="00B24937" w:rsidP="00DF3BBD">
            <w:pPr>
              <w:rPr>
                <w:sz w:val="18"/>
                <w:szCs w:val="18"/>
              </w:rPr>
            </w:pPr>
            <w:r w:rsidRPr="00395163">
              <w:rPr>
                <w:sz w:val="36"/>
                <w:szCs w:val="36"/>
              </w:rPr>
              <w:sym w:font="Wingdings 2" w:char="F050"/>
            </w:r>
          </w:p>
        </w:tc>
        <w:tc>
          <w:tcPr>
            <w:tcW w:w="612" w:type="dxa"/>
          </w:tcPr>
          <w:p w14:paraId="69B16999" w14:textId="77777777" w:rsidR="00B24937" w:rsidRPr="007B5511" w:rsidRDefault="00B24937" w:rsidP="00DF3BBD">
            <w:pPr>
              <w:rPr>
                <w:sz w:val="18"/>
                <w:szCs w:val="18"/>
              </w:rPr>
            </w:pPr>
            <w:r w:rsidRPr="00395163">
              <w:rPr>
                <w:sz w:val="36"/>
                <w:szCs w:val="36"/>
              </w:rPr>
              <w:sym w:font="Wingdings 2" w:char="F050"/>
            </w:r>
          </w:p>
        </w:tc>
      </w:tr>
      <w:tr w:rsidR="00B24937" w:rsidRPr="007B5511" w14:paraId="3010D24A" w14:textId="77777777" w:rsidTr="00DF3BBD">
        <w:tc>
          <w:tcPr>
            <w:tcW w:w="5195" w:type="dxa"/>
          </w:tcPr>
          <w:p w14:paraId="1537543F" w14:textId="77777777" w:rsidR="00B24937" w:rsidRPr="008B3679" w:rsidRDefault="00B24937" w:rsidP="0091209D">
            <w:pPr>
              <w:pStyle w:val="ListParagraph"/>
              <w:numPr>
                <w:ilvl w:val="0"/>
                <w:numId w:val="191"/>
              </w:numPr>
              <w:rPr>
                <w:sz w:val="18"/>
                <w:szCs w:val="18"/>
              </w:rPr>
            </w:pPr>
            <w:r w:rsidRPr="008B3679">
              <w:rPr>
                <w:sz w:val="18"/>
                <w:szCs w:val="18"/>
              </w:rPr>
              <w:t xml:space="preserve">Incorporate cultural safety and humility skill development and/or assessment </w:t>
            </w:r>
            <w:r>
              <w:rPr>
                <w:sz w:val="18"/>
                <w:szCs w:val="18"/>
              </w:rPr>
              <w:t>within clinical practice</w:t>
            </w:r>
            <w:r w:rsidRPr="008B3679">
              <w:rPr>
                <w:sz w:val="18"/>
                <w:szCs w:val="18"/>
              </w:rPr>
              <w:t>.</w:t>
            </w:r>
          </w:p>
        </w:tc>
        <w:tc>
          <w:tcPr>
            <w:tcW w:w="612" w:type="dxa"/>
          </w:tcPr>
          <w:p w14:paraId="06A7A059" w14:textId="77777777" w:rsidR="00B24937" w:rsidRPr="007B5511" w:rsidRDefault="00B24937" w:rsidP="00DF3BBD">
            <w:pPr>
              <w:rPr>
                <w:sz w:val="18"/>
                <w:szCs w:val="18"/>
              </w:rPr>
            </w:pPr>
          </w:p>
        </w:tc>
        <w:tc>
          <w:tcPr>
            <w:tcW w:w="567" w:type="dxa"/>
          </w:tcPr>
          <w:p w14:paraId="67BF374B" w14:textId="77777777" w:rsidR="00B24937" w:rsidRPr="007B5511" w:rsidRDefault="00B24937" w:rsidP="00DF3BBD">
            <w:pPr>
              <w:rPr>
                <w:sz w:val="18"/>
                <w:szCs w:val="18"/>
              </w:rPr>
            </w:pPr>
            <w:r w:rsidRPr="00E175C3">
              <w:rPr>
                <w:sz w:val="36"/>
                <w:szCs w:val="36"/>
              </w:rPr>
              <w:sym w:font="Wingdings 2" w:char="F050"/>
            </w:r>
          </w:p>
        </w:tc>
        <w:tc>
          <w:tcPr>
            <w:tcW w:w="659" w:type="dxa"/>
          </w:tcPr>
          <w:p w14:paraId="2DB92498" w14:textId="77777777" w:rsidR="00B24937" w:rsidRPr="007B5511" w:rsidRDefault="00B24937" w:rsidP="00DF3BBD">
            <w:pPr>
              <w:rPr>
                <w:sz w:val="18"/>
                <w:szCs w:val="18"/>
              </w:rPr>
            </w:pPr>
          </w:p>
        </w:tc>
        <w:tc>
          <w:tcPr>
            <w:tcW w:w="617" w:type="dxa"/>
          </w:tcPr>
          <w:p w14:paraId="32BDA7B9" w14:textId="77777777" w:rsidR="00B24937" w:rsidRPr="007B5511" w:rsidRDefault="00B24937" w:rsidP="00DF3BBD">
            <w:pPr>
              <w:rPr>
                <w:sz w:val="18"/>
                <w:szCs w:val="18"/>
              </w:rPr>
            </w:pPr>
          </w:p>
        </w:tc>
        <w:tc>
          <w:tcPr>
            <w:tcW w:w="567" w:type="dxa"/>
          </w:tcPr>
          <w:p w14:paraId="30D82924" w14:textId="77777777" w:rsidR="00B24937" w:rsidRPr="007B5511" w:rsidRDefault="00B24937" w:rsidP="00DF3BBD">
            <w:pPr>
              <w:rPr>
                <w:sz w:val="18"/>
                <w:szCs w:val="18"/>
              </w:rPr>
            </w:pPr>
          </w:p>
        </w:tc>
        <w:tc>
          <w:tcPr>
            <w:tcW w:w="652" w:type="dxa"/>
          </w:tcPr>
          <w:p w14:paraId="6FAF281C" w14:textId="77777777" w:rsidR="00B24937" w:rsidRPr="007B5511" w:rsidRDefault="00B24937" w:rsidP="00DF3BBD">
            <w:pPr>
              <w:rPr>
                <w:sz w:val="18"/>
                <w:szCs w:val="18"/>
              </w:rPr>
            </w:pPr>
            <w:r w:rsidRPr="00E175C3">
              <w:rPr>
                <w:sz w:val="36"/>
                <w:szCs w:val="36"/>
              </w:rPr>
              <w:sym w:font="Wingdings 2" w:char="F050"/>
            </w:r>
          </w:p>
        </w:tc>
        <w:tc>
          <w:tcPr>
            <w:tcW w:w="612" w:type="dxa"/>
          </w:tcPr>
          <w:p w14:paraId="2DA2B8CD" w14:textId="77777777" w:rsidR="00B24937" w:rsidRPr="007B5511" w:rsidRDefault="00B24937" w:rsidP="00DF3BBD">
            <w:pPr>
              <w:rPr>
                <w:sz w:val="18"/>
                <w:szCs w:val="18"/>
              </w:rPr>
            </w:pPr>
            <w:r w:rsidRPr="00395163">
              <w:rPr>
                <w:sz w:val="36"/>
                <w:szCs w:val="36"/>
              </w:rPr>
              <w:sym w:font="Wingdings 2" w:char="F050"/>
            </w:r>
          </w:p>
        </w:tc>
        <w:tc>
          <w:tcPr>
            <w:tcW w:w="612" w:type="dxa"/>
          </w:tcPr>
          <w:p w14:paraId="56986969" w14:textId="77777777" w:rsidR="00B24937" w:rsidRPr="007B5511" w:rsidRDefault="00B24937" w:rsidP="00DF3BBD">
            <w:pPr>
              <w:rPr>
                <w:sz w:val="18"/>
                <w:szCs w:val="18"/>
              </w:rPr>
            </w:pPr>
            <w:r w:rsidRPr="00395163">
              <w:rPr>
                <w:sz w:val="36"/>
                <w:szCs w:val="36"/>
              </w:rPr>
              <w:sym w:font="Wingdings 2" w:char="F050"/>
            </w:r>
          </w:p>
        </w:tc>
      </w:tr>
      <w:tr w:rsidR="00B24937" w:rsidRPr="007B5511" w14:paraId="2C479ADE" w14:textId="77777777" w:rsidTr="00DF3BBD">
        <w:tc>
          <w:tcPr>
            <w:tcW w:w="5195" w:type="dxa"/>
          </w:tcPr>
          <w:p w14:paraId="10601F00" w14:textId="77777777" w:rsidR="00B24937" w:rsidRPr="008B3679" w:rsidRDefault="00B24937" w:rsidP="0091209D">
            <w:pPr>
              <w:pStyle w:val="ListParagraph"/>
              <w:numPr>
                <w:ilvl w:val="0"/>
                <w:numId w:val="191"/>
              </w:numPr>
              <w:rPr>
                <w:sz w:val="18"/>
                <w:szCs w:val="18"/>
              </w:rPr>
            </w:pPr>
            <w:r>
              <w:rPr>
                <w:sz w:val="18"/>
                <w:szCs w:val="18"/>
              </w:rPr>
              <w:t>Apply principles of</w:t>
            </w:r>
            <w:r w:rsidRPr="008B3679">
              <w:rPr>
                <w:sz w:val="18"/>
                <w:szCs w:val="18"/>
              </w:rPr>
              <w:t xml:space="preserve"> cultural safety and humility courses </w:t>
            </w:r>
            <w:r>
              <w:rPr>
                <w:sz w:val="18"/>
                <w:szCs w:val="18"/>
              </w:rPr>
              <w:t xml:space="preserve">with clients in a variety of settings. </w:t>
            </w:r>
          </w:p>
        </w:tc>
        <w:tc>
          <w:tcPr>
            <w:tcW w:w="612" w:type="dxa"/>
          </w:tcPr>
          <w:p w14:paraId="52920CBB" w14:textId="77777777" w:rsidR="00B24937" w:rsidRPr="007B5511" w:rsidRDefault="00B24937" w:rsidP="00DF3BBD">
            <w:pPr>
              <w:rPr>
                <w:sz w:val="18"/>
                <w:szCs w:val="18"/>
              </w:rPr>
            </w:pPr>
          </w:p>
        </w:tc>
        <w:tc>
          <w:tcPr>
            <w:tcW w:w="567" w:type="dxa"/>
          </w:tcPr>
          <w:p w14:paraId="47FF3195" w14:textId="77777777" w:rsidR="00B24937" w:rsidRPr="007B5511" w:rsidRDefault="00B24937" w:rsidP="00DF3BBD">
            <w:pPr>
              <w:rPr>
                <w:sz w:val="18"/>
                <w:szCs w:val="18"/>
              </w:rPr>
            </w:pPr>
          </w:p>
        </w:tc>
        <w:tc>
          <w:tcPr>
            <w:tcW w:w="659" w:type="dxa"/>
          </w:tcPr>
          <w:p w14:paraId="241DFE31" w14:textId="77777777" w:rsidR="00B24937" w:rsidRPr="007B5511" w:rsidRDefault="00B24937" w:rsidP="00DF3BBD">
            <w:pPr>
              <w:rPr>
                <w:sz w:val="18"/>
                <w:szCs w:val="18"/>
              </w:rPr>
            </w:pPr>
          </w:p>
        </w:tc>
        <w:tc>
          <w:tcPr>
            <w:tcW w:w="617" w:type="dxa"/>
          </w:tcPr>
          <w:p w14:paraId="2DAD6835" w14:textId="77777777" w:rsidR="00B24937" w:rsidRPr="007B5511" w:rsidRDefault="00B24937" w:rsidP="00DF3BBD">
            <w:pPr>
              <w:rPr>
                <w:sz w:val="18"/>
                <w:szCs w:val="18"/>
              </w:rPr>
            </w:pPr>
          </w:p>
        </w:tc>
        <w:tc>
          <w:tcPr>
            <w:tcW w:w="567" w:type="dxa"/>
          </w:tcPr>
          <w:p w14:paraId="70837AE3" w14:textId="77777777" w:rsidR="00B24937" w:rsidRPr="007B5511" w:rsidRDefault="00B24937" w:rsidP="00DF3BBD">
            <w:pPr>
              <w:rPr>
                <w:sz w:val="18"/>
                <w:szCs w:val="18"/>
              </w:rPr>
            </w:pPr>
          </w:p>
        </w:tc>
        <w:tc>
          <w:tcPr>
            <w:tcW w:w="652" w:type="dxa"/>
          </w:tcPr>
          <w:p w14:paraId="7F0E5B29" w14:textId="77777777" w:rsidR="00B24937" w:rsidRPr="007B5511" w:rsidRDefault="00B24937" w:rsidP="00DF3BBD">
            <w:pPr>
              <w:rPr>
                <w:sz w:val="18"/>
                <w:szCs w:val="18"/>
              </w:rPr>
            </w:pPr>
            <w:r w:rsidRPr="00E175C3">
              <w:rPr>
                <w:sz w:val="36"/>
                <w:szCs w:val="36"/>
              </w:rPr>
              <w:sym w:font="Wingdings 2" w:char="F050"/>
            </w:r>
          </w:p>
        </w:tc>
        <w:tc>
          <w:tcPr>
            <w:tcW w:w="612" w:type="dxa"/>
          </w:tcPr>
          <w:p w14:paraId="64CC281B" w14:textId="77777777" w:rsidR="00B24937" w:rsidRPr="007B5511" w:rsidRDefault="00B24937" w:rsidP="00DF3BBD">
            <w:pPr>
              <w:rPr>
                <w:sz w:val="18"/>
                <w:szCs w:val="18"/>
              </w:rPr>
            </w:pPr>
            <w:r w:rsidRPr="00395163">
              <w:rPr>
                <w:sz w:val="36"/>
                <w:szCs w:val="36"/>
              </w:rPr>
              <w:sym w:font="Wingdings 2" w:char="F050"/>
            </w:r>
          </w:p>
        </w:tc>
        <w:tc>
          <w:tcPr>
            <w:tcW w:w="612" w:type="dxa"/>
          </w:tcPr>
          <w:p w14:paraId="072B8986" w14:textId="77777777" w:rsidR="00B24937" w:rsidRPr="007B5511" w:rsidRDefault="00B24937" w:rsidP="00DF3BBD">
            <w:pPr>
              <w:rPr>
                <w:sz w:val="18"/>
                <w:szCs w:val="18"/>
              </w:rPr>
            </w:pPr>
            <w:r w:rsidRPr="00395163">
              <w:rPr>
                <w:sz w:val="36"/>
                <w:szCs w:val="36"/>
              </w:rPr>
              <w:sym w:font="Wingdings 2" w:char="F050"/>
            </w:r>
          </w:p>
        </w:tc>
      </w:tr>
      <w:tr w:rsidR="00B24937" w:rsidRPr="007B5511" w14:paraId="5E6DC871" w14:textId="77777777" w:rsidTr="00DF3BBD">
        <w:tc>
          <w:tcPr>
            <w:tcW w:w="5195" w:type="dxa"/>
          </w:tcPr>
          <w:p w14:paraId="520D1189" w14:textId="77777777" w:rsidR="00B24937" w:rsidRPr="008B3679" w:rsidRDefault="00B24937" w:rsidP="0091209D">
            <w:pPr>
              <w:pStyle w:val="ListParagraph"/>
              <w:numPr>
                <w:ilvl w:val="0"/>
                <w:numId w:val="191"/>
              </w:numPr>
              <w:rPr>
                <w:sz w:val="18"/>
                <w:szCs w:val="18"/>
              </w:rPr>
            </w:pPr>
            <w:r>
              <w:rPr>
                <w:sz w:val="18"/>
                <w:szCs w:val="18"/>
              </w:rPr>
              <w:t>Discuss</w:t>
            </w:r>
            <w:r w:rsidRPr="008B3679">
              <w:rPr>
                <w:sz w:val="18"/>
                <w:szCs w:val="18"/>
              </w:rPr>
              <w:t xml:space="preserve"> Brief Action Planning and Motivational Interviewing </w:t>
            </w:r>
            <w:r>
              <w:rPr>
                <w:sz w:val="18"/>
                <w:szCs w:val="18"/>
              </w:rPr>
              <w:t xml:space="preserve">principles </w:t>
            </w:r>
            <w:r w:rsidRPr="008B3679">
              <w:rPr>
                <w:sz w:val="18"/>
                <w:szCs w:val="18"/>
              </w:rPr>
              <w:t xml:space="preserve">to assist in building wellness plans with </w:t>
            </w:r>
            <w:r>
              <w:rPr>
                <w:sz w:val="18"/>
                <w:szCs w:val="18"/>
              </w:rPr>
              <w:t>Indigenous and other</w:t>
            </w:r>
            <w:r w:rsidRPr="008B3679">
              <w:rPr>
                <w:sz w:val="18"/>
                <w:szCs w:val="18"/>
              </w:rPr>
              <w:t xml:space="preserve"> clients. (Brief Action Planning is an approach based on the principles of Motivational Interviewing, a method of client interviewing. It is invitational versus dictator and based on relationship.)</w:t>
            </w:r>
          </w:p>
        </w:tc>
        <w:tc>
          <w:tcPr>
            <w:tcW w:w="612" w:type="dxa"/>
          </w:tcPr>
          <w:p w14:paraId="5A669B45" w14:textId="77777777" w:rsidR="00B24937" w:rsidRPr="007B5511" w:rsidRDefault="00B24937" w:rsidP="00DF3BBD">
            <w:pPr>
              <w:rPr>
                <w:sz w:val="18"/>
                <w:szCs w:val="18"/>
              </w:rPr>
            </w:pPr>
          </w:p>
        </w:tc>
        <w:tc>
          <w:tcPr>
            <w:tcW w:w="567" w:type="dxa"/>
          </w:tcPr>
          <w:p w14:paraId="2D5F927D" w14:textId="77777777" w:rsidR="00B24937" w:rsidRPr="007B5511" w:rsidRDefault="00B24937" w:rsidP="00DF3BBD">
            <w:pPr>
              <w:rPr>
                <w:sz w:val="18"/>
                <w:szCs w:val="18"/>
              </w:rPr>
            </w:pPr>
          </w:p>
        </w:tc>
        <w:tc>
          <w:tcPr>
            <w:tcW w:w="659" w:type="dxa"/>
          </w:tcPr>
          <w:p w14:paraId="468398E1" w14:textId="77777777" w:rsidR="00B24937" w:rsidRPr="007B5511" w:rsidRDefault="00B24937" w:rsidP="00DF3BBD">
            <w:pPr>
              <w:rPr>
                <w:sz w:val="18"/>
                <w:szCs w:val="18"/>
              </w:rPr>
            </w:pPr>
          </w:p>
        </w:tc>
        <w:tc>
          <w:tcPr>
            <w:tcW w:w="617" w:type="dxa"/>
          </w:tcPr>
          <w:p w14:paraId="418CD6EA" w14:textId="77777777" w:rsidR="00B24937" w:rsidRPr="007B5511" w:rsidRDefault="00B24937" w:rsidP="00DF3BBD">
            <w:pPr>
              <w:rPr>
                <w:sz w:val="18"/>
                <w:szCs w:val="18"/>
              </w:rPr>
            </w:pPr>
          </w:p>
        </w:tc>
        <w:tc>
          <w:tcPr>
            <w:tcW w:w="567" w:type="dxa"/>
          </w:tcPr>
          <w:p w14:paraId="531DAD6B" w14:textId="77777777" w:rsidR="00B24937" w:rsidRPr="007B5511" w:rsidRDefault="00B24937" w:rsidP="00DF3BBD">
            <w:pPr>
              <w:rPr>
                <w:sz w:val="18"/>
                <w:szCs w:val="18"/>
              </w:rPr>
            </w:pPr>
          </w:p>
        </w:tc>
        <w:tc>
          <w:tcPr>
            <w:tcW w:w="652" w:type="dxa"/>
          </w:tcPr>
          <w:p w14:paraId="3492B69E" w14:textId="77777777" w:rsidR="00B24937" w:rsidRPr="007B5511" w:rsidRDefault="00B24937" w:rsidP="00DF3BBD">
            <w:pPr>
              <w:rPr>
                <w:sz w:val="18"/>
                <w:szCs w:val="18"/>
              </w:rPr>
            </w:pPr>
          </w:p>
        </w:tc>
        <w:tc>
          <w:tcPr>
            <w:tcW w:w="612" w:type="dxa"/>
          </w:tcPr>
          <w:p w14:paraId="7B748F94" w14:textId="77777777" w:rsidR="00B24937" w:rsidRPr="007B5511" w:rsidRDefault="00B24937" w:rsidP="00DF3BBD">
            <w:pPr>
              <w:rPr>
                <w:sz w:val="18"/>
                <w:szCs w:val="18"/>
              </w:rPr>
            </w:pPr>
          </w:p>
        </w:tc>
        <w:tc>
          <w:tcPr>
            <w:tcW w:w="612" w:type="dxa"/>
          </w:tcPr>
          <w:p w14:paraId="41B52C35" w14:textId="77777777" w:rsidR="00B24937" w:rsidRPr="007B5511" w:rsidRDefault="00B24937" w:rsidP="00DF3BBD">
            <w:pPr>
              <w:rPr>
                <w:sz w:val="18"/>
                <w:szCs w:val="18"/>
              </w:rPr>
            </w:pPr>
          </w:p>
        </w:tc>
      </w:tr>
      <w:tr w:rsidR="00B24937" w:rsidRPr="007B5511" w14:paraId="6B81FDCA" w14:textId="77777777" w:rsidTr="00DF3BBD">
        <w:tc>
          <w:tcPr>
            <w:tcW w:w="5195" w:type="dxa"/>
          </w:tcPr>
          <w:p w14:paraId="34AF7310" w14:textId="77777777" w:rsidR="00B24937" w:rsidRPr="008B3679" w:rsidRDefault="00B24937" w:rsidP="0091209D">
            <w:pPr>
              <w:pStyle w:val="ListParagraph"/>
              <w:numPr>
                <w:ilvl w:val="0"/>
                <w:numId w:val="191"/>
              </w:numPr>
              <w:rPr>
                <w:sz w:val="18"/>
                <w:szCs w:val="18"/>
              </w:rPr>
            </w:pPr>
            <w:r>
              <w:rPr>
                <w:sz w:val="18"/>
                <w:szCs w:val="18"/>
              </w:rPr>
              <w:t xml:space="preserve">Apply principles of trauma informed practice in a variety of settings. </w:t>
            </w:r>
          </w:p>
        </w:tc>
        <w:tc>
          <w:tcPr>
            <w:tcW w:w="612" w:type="dxa"/>
          </w:tcPr>
          <w:p w14:paraId="49DE08C0" w14:textId="77777777" w:rsidR="00B24937" w:rsidRPr="007B5511" w:rsidRDefault="00B24937" w:rsidP="00DF3BBD">
            <w:pPr>
              <w:rPr>
                <w:sz w:val="18"/>
                <w:szCs w:val="18"/>
              </w:rPr>
            </w:pPr>
          </w:p>
        </w:tc>
        <w:tc>
          <w:tcPr>
            <w:tcW w:w="567" w:type="dxa"/>
          </w:tcPr>
          <w:p w14:paraId="660282B7" w14:textId="77777777" w:rsidR="00B24937" w:rsidRPr="007B5511" w:rsidRDefault="00B24937" w:rsidP="00DF3BBD">
            <w:pPr>
              <w:rPr>
                <w:sz w:val="18"/>
                <w:szCs w:val="18"/>
              </w:rPr>
            </w:pPr>
          </w:p>
        </w:tc>
        <w:tc>
          <w:tcPr>
            <w:tcW w:w="659" w:type="dxa"/>
          </w:tcPr>
          <w:p w14:paraId="095DA5F0" w14:textId="77777777" w:rsidR="00B24937" w:rsidRPr="007B5511" w:rsidRDefault="00B24937" w:rsidP="00DF3BBD">
            <w:pPr>
              <w:rPr>
                <w:sz w:val="18"/>
                <w:szCs w:val="18"/>
              </w:rPr>
            </w:pPr>
          </w:p>
        </w:tc>
        <w:tc>
          <w:tcPr>
            <w:tcW w:w="617" w:type="dxa"/>
          </w:tcPr>
          <w:p w14:paraId="68B39A8A" w14:textId="77777777" w:rsidR="00B24937" w:rsidRPr="007B5511" w:rsidRDefault="00B24937" w:rsidP="00DF3BBD">
            <w:pPr>
              <w:rPr>
                <w:sz w:val="18"/>
                <w:szCs w:val="18"/>
              </w:rPr>
            </w:pPr>
            <w:r w:rsidRPr="00E175C3">
              <w:rPr>
                <w:sz w:val="36"/>
                <w:szCs w:val="36"/>
              </w:rPr>
              <w:sym w:font="Wingdings 2" w:char="F050"/>
            </w:r>
          </w:p>
        </w:tc>
        <w:tc>
          <w:tcPr>
            <w:tcW w:w="567" w:type="dxa"/>
          </w:tcPr>
          <w:p w14:paraId="4D3C7C5E" w14:textId="77777777" w:rsidR="00B24937" w:rsidRPr="007B5511" w:rsidRDefault="00B24937" w:rsidP="00DF3BBD">
            <w:pPr>
              <w:rPr>
                <w:sz w:val="18"/>
                <w:szCs w:val="18"/>
              </w:rPr>
            </w:pPr>
          </w:p>
        </w:tc>
        <w:tc>
          <w:tcPr>
            <w:tcW w:w="652" w:type="dxa"/>
          </w:tcPr>
          <w:p w14:paraId="247C12FE" w14:textId="77777777" w:rsidR="00B24937" w:rsidRPr="007B5511" w:rsidRDefault="00B24937" w:rsidP="00DF3BBD">
            <w:pPr>
              <w:rPr>
                <w:sz w:val="18"/>
                <w:szCs w:val="18"/>
              </w:rPr>
            </w:pPr>
            <w:r w:rsidRPr="00E175C3">
              <w:rPr>
                <w:sz w:val="36"/>
                <w:szCs w:val="36"/>
              </w:rPr>
              <w:sym w:font="Wingdings 2" w:char="F050"/>
            </w:r>
          </w:p>
        </w:tc>
        <w:tc>
          <w:tcPr>
            <w:tcW w:w="612" w:type="dxa"/>
          </w:tcPr>
          <w:p w14:paraId="46F162E1" w14:textId="77777777" w:rsidR="00B24937" w:rsidRPr="007B5511" w:rsidRDefault="00B24937" w:rsidP="00DF3BBD">
            <w:pPr>
              <w:rPr>
                <w:sz w:val="18"/>
                <w:szCs w:val="18"/>
              </w:rPr>
            </w:pPr>
            <w:r w:rsidRPr="00395163">
              <w:rPr>
                <w:sz w:val="36"/>
                <w:szCs w:val="36"/>
              </w:rPr>
              <w:sym w:font="Wingdings 2" w:char="F050"/>
            </w:r>
          </w:p>
        </w:tc>
        <w:tc>
          <w:tcPr>
            <w:tcW w:w="612" w:type="dxa"/>
          </w:tcPr>
          <w:p w14:paraId="356B2BF4" w14:textId="77777777" w:rsidR="00B24937" w:rsidRPr="007B5511" w:rsidRDefault="00B24937" w:rsidP="00DF3BBD">
            <w:pPr>
              <w:rPr>
                <w:sz w:val="18"/>
                <w:szCs w:val="18"/>
              </w:rPr>
            </w:pPr>
            <w:r w:rsidRPr="00395163">
              <w:rPr>
                <w:sz w:val="36"/>
                <w:szCs w:val="36"/>
              </w:rPr>
              <w:sym w:font="Wingdings 2" w:char="F050"/>
            </w:r>
          </w:p>
        </w:tc>
      </w:tr>
    </w:tbl>
    <w:p w14:paraId="74F21987" w14:textId="77777777" w:rsidR="00416577" w:rsidRPr="0058645F" w:rsidRDefault="00416577" w:rsidP="0034679A">
      <w:pPr>
        <w:rPr>
          <w:b/>
          <w:sz w:val="28"/>
          <w:szCs w:val="28"/>
        </w:rPr>
      </w:pPr>
    </w:p>
    <w:sectPr w:rsidR="00416577" w:rsidRPr="0058645F" w:rsidSect="000A6CBB">
      <w:headerReference w:type="default" r:id="rId576"/>
      <w:footerReference w:type="default" r:id="rId577"/>
      <w:pgSz w:w="12240" w:h="15840"/>
      <w:pgMar w:top="1440" w:right="1440" w:bottom="1440" w:left="1440" w:header="737" w:footer="85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A879D" w14:textId="77777777" w:rsidR="00246506" w:rsidRDefault="00246506" w:rsidP="006B5A7D">
      <w:r>
        <w:separator/>
      </w:r>
    </w:p>
  </w:endnote>
  <w:endnote w:type="continuationSeparator" w:id="0">
    <w:p w14:paraId="6DDFB10C" w14:textId="77777777" w:rsidR="00246506" w:rsidRDefault="00246506" w:rsidP="006B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Wingdings 2">
    <w:panose1 w:val="050201020105070707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A07F5" w14:textId="77777777" w:rsidR="00820DC2" w:rsidRDefault="00820DC2">
    <w:pPr>
      <w:pStyle w:val="Footer"/>
    </w:pPr>
    <w:r>
      <w:rPr>
        <w:noProof/>
      </w:rPr>
      <mc:AlternateContent>
        <mc:Choice Requires="wps">
          <w:drawing>
            <wp:anchor distT="0" distB="0" distL="0" distR="0" simplePos="0" relativeHeight="251657728" behindDoc="0" locked="0" layoutInCell="1" allowOverlap="1" wp14:anchorId="0CEEEB52" wp14:editId="44C66076">
              <wp:simplePos x="0" y="0"/>
              <wp:positionH relativeFrom="rightMargin">
                <wp:posOffset>-6009640</wp:posOffset>
              </wp:positionH>
              <wp:positionV relativeFrom="bottomMargin">
                <wp:posOffset>231140</wp:posOffset>
              </wp:positionV>
              <wp:extent cx="617855" cy="320040"/>
              <wp:effectExtent l="0" t="0" r="0" b="10160"/>
              <wp:wrapSquare wrapText="bothSides"/>
              <wp:docPr id="40" name="Rectangle 40"/>
              <wp:cNvGraphicFramePr/>
              <a:graphic xmlns:a="http://schemas.openxmlformats.org/drawingml/2006/main">
                <a:graphicData uri="http://schemas.microsoft.com/office/word/2010/wordprocessingShape">
                  <wps:wsp>
                    <wps:cNvSpPr/>
                    <wps:spPr>
                      <a:xfrm>
                        <a:off x="0" y="0"/>
                        <a:ext cx="617855" cy="320040"/>
                      </a:xfrm>
                      <a:prstGeom prst="rect">
                        <a:avLst/>
                      </a:prstGeom>
                      <a:solidFill>
                        <a:schemeClr val="accent1">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103B62" w14:textId="77777777" w:rsidR="00820DC2" w:rsidRDefault="00820DC2" w:rsidP="00562DD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52F8B">
                            <w:rPr>
                              <w:noProof/>
                              <w:color w:val="FFFFFF" w:themeColor="background1"/>
                              <w:sz w:val="28"/>
                              <w:szCs w:val="28"/>
                            </w:rPr>
                            <w:t>69</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EEB52" id="Rectangle 40" o:spid="_x0000_s1035" style="position:absolute;margin-left:-473.2pt;margin-top:18.2pt;width:48.65pt;height:25.2pt;z-index:25165772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" fillcolor="#2f5496 [2404]" stroked="f" strokeweight="3pt">
              <v:textbox>
                <w:txbxContent>
                  <w:p w14:paraId="65103B62" w14:textId="77777777" w:rsidR="00820DC2" w:rsidRDefault="00820DC2" w:rsidP="00562DD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044617">
                      <w:rPr>
                        <w:noProof/>
                        <w:color w:val="FFFFFF" w:themeColor="background1"/>
                        <w:sz w:val="28"/>
                        <w:szCs w:val="28"/>
                      </w:rPr>
                      <w:t>11</w:t>
                    </w:r>
                    <w:r>
                      <w:rPr>
                        <w:noProof/>
                        <w:color w:val="FFFFFF" w:themeColor="background1"/>
                        <w:sz w:val="28"/>
                        <w:szCs w:val="28"/>
                      </w:rPr>
                      <w:fldChar w:fldCharType="end"/>
                    </w:r>
                  </w:p>
                </w:txbxContent>
              </v:textbox>
              <w10:wrap type="square" anchorx="margin" anchory="margin"/>
            </v:rect>
          </w:pict>
        </mc:Fallback>
      </mc:AlternateContent>
    </w:r>
    <w:r>
      <w:rPr>
        <w:noProof/>
        <w:color w:val="808080" w:themeColor="background1" w:themeShade="80"/>
      </w:rPr>
      <mc:AlternateContent>
        <mc:Choice Requires="wpg">
          <w:drawing>
            <wp:anchor distT="0" distB="0" distL="0" distR="0" simplePos="0" relativeHeight="251656704" behindDoc="0" locked="0" layoutInCell="1" allowOverlap="1" wp14:anchorId="096F6723" wp14:editId="11D45C25">
              <wp:simplePos x="0" y="0"/>
              <wp:positionH relativeFrom="margin">
                <wp:posOffset>-64770</wp:posOffset>
              </wp:positionH>
              <wp:positionV relativeFrom="bottomMargin">
                <wp:posOffset>229870</wp:posOffset>
              </wp:positionV>
              <wp:extent cx="5943600" cy="320040"/>
              <wp:effectExtent l="0" t="0" r="25400" b="3556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521506412"/>
                              <w:dataBinding w:prefixMappings="xmlns:ns0='http://schemas.microsoft.com/office/2006/coverPageProps' " w:xpath="/ns0:CoverPageProperties[1]/ns0:PublishDate[1]" w:storeItemID="{55AF091B-3C7A-41E3-B477-F2FDAA23CFDA}"/>
                              <w:date w:fullDate="2018-03-20T00:00:00Z">
                                <w:dateFormat w:val="MMMM d, yyyy"/>
                                <w:lid w:val="en-US"/>
                                <w:storeMappedDataAs w:val="dateTime"/>
                                <w:calendar w:val="gregorian"/>
                              </w:date>
                            </w:sdtPr>
                            <w:sdtEndPr/>
                            <w:sdtContent>
                              <w:p w14:paraId="6728FD0B" w14:textId="6921093D" w:rsidR="00820DC2" w:rsidRDefault="001E0244" w:rsidP="00562DD8">
                                <w:pPr>
                                  <w:jc w:val="right"/>
                                  <w:rPr>
                                    <w:color w:val="7F7F7F" w:themeColor="text1" w:themeTint="80"/>
                                  </w:rPr>
                                </w:pPr>
                                <w:r>
                                  <w:rPr>
                                    <w:color w:val="7F7F7F" w:themeColor="text1" w:themeTint="80"/>
                                  </w:rPr>
                                  <w:t>March 20, 2018</w:t>
                                </w:r>
                              </w:p>
                            </w:sdtContent>
                          </w:sdt>
                          <w:p w14:paraId="2A808F33" w14:textId="77777777" w:rsidR="00820DC2" w:rsidRDefault="00820DC2" w:rsidP="00562DD8">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96F6723" id="Group 37" o:spid="_x0000_s1036" style="position:absolute;margin-left:-5.1pt;margin-top:18.1pt;width:468pt;height:25.2pt;z-index:251656704;mso-width-percent:1000;mso-wrap-distance-left:0;mso-wrap-distance-right:0;mso-position-horizontal-relative:margin;mso-position-vertical-relative:bottom-margin-area;mso-width-percent:1000;mso-width-relative:margin;mso-height-relative:margin" coordsize="5962650,3238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">
              <v:rect id="Rectangle 38" o:spid="_x0000_s1037" style="position:absolute;left:19050;width:5943600;height:1882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JR6pvwAA&#10;ANsAAAAPAAAAZHJzL2Rvd25yZXYueG1sRE/LisIwFN0L/kO4gjtNfQ1SjSIDA4MgjLXj+tJc22Jz&#10;U5JMrX9vFgMuD+e93femER05X1tWMJsmIIgLq2suFeSXr8kahA/IGhvLpOBJHva74WCLqbYPPlOX&#10;hVLEEPYpKqhCaFMpfVGRQT+1LXHkbtYZDBG6UmqHjxhuGjlPkg9psObYUGFLnxUV9+zPKLiulvO+&#10;O+mf33N+cNlxeZVyZpQaj/rDBkSgPrzF/+5vrWARx8Yv8QfI3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8lHqm/AAAA2wAAAA8AAAAAAAAAAAAAAAAAlwIAAGRycy9kb3ducmV2&#10;LnhtbFBLBQYAAAAABAAEAPUAAACDAwAAAAA=&#10;" fillcolor="black [3213]" strokecolor="#ffc000" strokeweight="1pt"/>
              <v:shapetype id="_x0000_t202" coordsize="21600,21600" o:spt="202" path="m0,0l0,21600,21600,21600,21600,0xe">
                <v:stroke joinstyle="miter"/>
                <v:path gradientshapeok="t" o:connecttype="rect"/>
              </v:shapetype>
              <v:shape id="Text Box 39" o:spid="_x0000_s1038" type="#_x0000_t202" style="position:absolute;top:66676;width:5943600;height:257175;visibility:visible;mso-wrap-style:square;v-text-anchor:bottom"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" filled="f" strokecolor="#ffc000" strokeweight=".5pt">
                <v:textbox inset=",,,0">
                  <w:txbxContent>
                    <w:sdt>
                      <w:sdtPr>
                        <w:rPr>
                          <w:color w:val="7F7F7F" w:themeColor="text1" w:themeTint="80"/>
                        </w:rPr>
                        <w:alias w:val="Date"/>
                        <w:tag w:val=""/>
                        <w:id w:val="1521506412"/>
                        <w:dataBinding w:prefixMappings="xmlns:ns0='http://schemas.microsoft.com/office/2006/coverPageProps' " w:xpath="/ns0:CoverPageProperties[1]/ns0:PublishDate[1]" w:storeItemID="{55AF091B-3C7A-41E3-B477-F2FDAA23CFDA}"/>
                        <w:date w:fullDate="2018-03-20T00:00:00Z">
                          <w:dateFormat w:val="MMMM d, yyyy"/>
                          <w:lid w:val="en-US"/>
                          <w:storeMappedDataAs w:val="dateTime"/>
                          <w:calendar w:val="gregorian"/>
                        </w:date>
                      </w:sdtPr>
                      <w:sdtEndPr/>
                      <w:sdtContent>
                        <w:p w14:paraId="6728FD0B" w14:textId="6921093D" w:rsidR="00820DC2" w:rsidRDefault="001E0244" w:rsidP="00562DD8">
                          <w:pPr>
                            <w:jc w:val="right"/>
                            <w:rPr>
                              <w:color w:val="7F7F7F" w:themeColor="text1" w:themeTint="80"/>
                            </w:rPr>
                          </w:pPr>
                          <w:r>
                            <w:rPr>
                              <w:color w:val="7F7F7F" w:themeColor="text1" w:themeTint="80"/>
                            </w:rPr>
                            <w:t>March 20, 2018</w:t>
                          </w:r>
                        </w:p>
                      </w:sdtContent>
                    </w:sdt>
                    <w:p w14:paraId="2A808F33" w14:textId="77777777" w:rsidR="00820DC2" w:rsidRDefault="00820DC2" w:rsidP="00562DD8">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17C8E" w14:textId="77777777" w:rsidR="00246506" w:rsidRDefault="00246506" w:rsidP="006B5A7D">
      <w:r>
        <w:separator/>
      </w:r>
    </w:p>
  </w:footnote>
  <w:footnote w:type="continuationSeparator" w:id="0">
    <w:p w14:paraId="3F4756E3" w14:textId="77777777" w:rsidR="00246506" w:rsidRDefault="00246506" w:rsidP="006B5A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F9652" w14:textId="27E9B2D0" w:rsidR="00820DC2" w:rsidRPr="00A85C67" w:rsidRDefault="00820DC2" w:rsidP="004A0417">
    <w:pPr>
      <w:pStyle w:val="Header"/>
      <w:rPr>
        <w:sz w:val="20"/>
        <w:szCs w:val="20"/>
      </w:rPr>
    </w:pPr>
    <w:r>
      <w:rPr>
        <w:i/>
        <w:sz w:val="20"/>
        <w:szCs w:val="20"/>
        <w:lang w:val="en-CA"/>
      </w:rPr>
      <w:t xml:space="preserve">2011 </w:t>
    </w:r>
    <w:r w:rsidRPr="00A85C67">
      <w:rPr>
        <w:i/>
        <w:sz w:val="20"/>
        <w:szCs w:val="20"/>
        <w:lang w:val="en-CA"/>
      </w:rPr>
      <w:t xml:space="preserve">Practical Nursing Program Provincial </w:t>
    </w:r>
    <w:r>
      <w:rPr>
        <w:i/>
        <w:sz w:val="20"/>
        <w:szCs w:val="20"/>
        <w:lang w:val="en-CA"/>
      </w:rPr>
      <w:t>Curriculum Guide Supplement</w:t>
    </w:r>
    <w:r w:rsidRPr="00A85C67">
      <w:rPr>
        <w:i/>
        <w:sz w:val="20"/>
        <w:szCs w:val="20"/>
        <w:lang w:val="en-CA"/>
      </w:rPr>
      <w:t>, 2017</w:t>
    </w:r>
  </w:p>
  <w:p w14:paraId="1496A6A7" w14:textId="77777777" w:rsidR="00820DC2" w:rsidRDefault="00820DC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650D3"/>
    <w:multiLevelType w:val="hybridMultilevel"/>
    <w:tmpl w:val="3936240C"/>
    <w:lvl w:ilvl="0" w:tplc="FF700214">
      <w:start w:val="5"/>
      <w:numFmt w:val="decimal"/>
      <w:lvlText w:val="%1"/>
      <w:lvlJc w:val="left"/>
      <w:pPr>
        <w:tabs>
          <w:tab w:val="num" w:pos="-2880"/>
        </w:tabs>
        <w:ind w:left="-3240" w:firstLine="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
    <w:nsid w:val="00876852"/>
    <w:multiLevelType w:val="hybridMultilevel"/>
    <w:tmpl w:val="DD4C61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9341FD"/>
    <w:multiLevelType w:val="hybridMultilevel"/>
    <w:tmpl w:val="8E745C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EB65E8"/>
    <w:multiLevelType w:val="hybridMultilevel"/>
    <w:tmpl w:val="6A74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F31DD5"/>
    <w:multiLevelType w:val="hybridMultilevel"/>
    <w:tmpl w:val="E2E4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025A6F"/>
    <w:multiLevelType w:val="hybridMultilevel"/>
    <w:tmpl w:val="50901E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58389E"/>
    <w:multiLevelType w:val="hybridMultilevel"/>
    <w:tmpl w:val="9AAA1B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ED0614"/>
    <w:multiLevelType w:val="hybridMultilevel"/>
    <w:tmpl w:val="A9CA3254"/>
    <w:lvl w:ilvl="0" w:tplc="4D60C670">
      <w:start w:val="1"/>
      <w:numFmt w:val="decimal"/>
      <w:lvlText w:val="%1)"/>
      <w:lvlJc w:val="left"/>
      <w:pPr>
        <w:ind w:left="1080" w:hanging="360"/>
      </w:pPr>
      <w:rPr>
        <w:rFonts w:hint="default"/>
      </w:rPr>
    </w:lvl>
    <w:lvl w:ilvl="1" w:tplc="4D60C670">
      <w:start w:val="1"/>
      <w:numFmt w:val="decimal"/>
      <w:lvlText w:val="%2)"/>
      <w:lvlJc w:val="left"/>
      <w:pPr>
        <w:ind w:left="2160" w:hanging="720"/>
      </w:pPr>
      <w:rPr>
        <w:rFonts w:hint="default"/>
      </w:rPr>
    </w:lvl>
    <w:lvl w:ilvl="2" w:tplc="F4EC8E24">
      <w:start w:val="6"/>
      <w:numFmt w:val="bullet"/>
      <w:lvlText w:val="−"/>
      <w:lvlJc w:val="left"/>
      <w:pPr>
        <w:ind w:left="3060" w:hanging="720"/>
      </w:pPr>
      <w:rPr>
        <w:rFonts w:ascii="Calibri" w:eastAsiaTheme="minorHAnsi" w:hAnsi="Calibr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2923CA7"/>
    <w:multiLevelType w:val="hybridMultilevel"/>
    <w:tmpl w:val="15048E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36B5BEF"/>
    <w:multiLevelType w:val="hybridMultilevel"/>
    <w:tmpl w:val="4FB07E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40D07AB"/>
    <w:multiLevelType w:val="hybridMultilevel"/>
    <w:tmpl w:val="49B282E8"/>
    <w:lvl w:ilvl="0" w:tplc="0409000B">
      <w:start w:val="1"/>
      <w:numFmt w:val="bullet"/>
      <w:lvlText w:val=""/>
      <w:lvlJc w:val="left"/>
      <w:pPr>
        <w:ind w:left="360" w:hanging="360"/>
      </w:pPr>
      <w:rPr>
        <w:rFonts w:ascii="Wingdings" w:hAnsi="Wingdings" w:hint="default"/>
        <w:b/>
        <w:bCs/>
        <w:spacing w:val="-2"/>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4171062"/>
    <w:multiLevelType w:val="hybridMultilevel"/>
    <w:tmpl w:val="7952A434"/>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380AE2"/>
    <w:multiLevelType w:val="hybridMultilevel"/>
    <w:tmpl w:val="1368F410"/>
    <w:lvl w:ilvl="0" w:tplc="04090011">
      <w:start w:val="1"/>
      <w:numFmt w:val="decimal"/>
      <w:lvlText w:val="%1)"/>
      <w:lvlJc w:val="lef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3">
    <w:nsid w:val="0444440F"/>
    <w:multiLevelType w:val="hybridMultilevel"/>
    <w:tmpl w:val="5A54A0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454452B"/>
    <w:multiLevelType w:val="hybridMultilevel"/>
    <w:tmpl w:val="A23A33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4C120C5"/>
    <w:multiLevelType w:val="hybridMultilevel"/>
    <w:tmpl w:val="AB9023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508232A"/>
    <w:multiLevelType w:val="hybridMultilevel"/>
    <w:tmpl w:val="5FB06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5391A9B"/>
    <w:multiLevelType w:val="hybridMultilevel"/>
    <w:tmpl w:val="CD6AF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557043B"/>
    <w:multiLevelType w:val="hybridMultilevel"/>
    <w:tmpl w:val="0D749258"/>
    <w:lvl w:ilvl="0" w:tplc="08DE69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059E20C1"/>
    <w:multiLevelType w:val="hybridMultilevel"/>
    <w:tmpl w:val="979E26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495266"/>
    <w:multiLevelType w:val="hybridMultilevel"/>
    <w:tmpl w:val="90E2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67031F1"/>
    <w:multiLevelType w:val="hybridMultilevel"/>
    <w:tmpl w:val="C17057E2"/>
    <w:lvl w:ilvl="0" w:tplc="0409000F">
      <w:start w:val="1"/>
      <w:numFmt w:val="decimal"/>
      <w:lvlText w:val="%1."/>
      <w:lvlJc w:val="left"/>
      <w:pPr>
        <w:ind w:left="780" w:hanging="360"/>
      </w:pPr>
    </w:lvl>
    <w:lvl w:ilvl="1" w:tplc="D5AE0B74">
      <w:start w:val="1"/>
      <w:numFmt w:val="lowerLetter"/>
      <w:lvlText w:val="%2)"/>
      <w:lvlJc w:val="left"/>
      <w:pPr>
        <w:ind w:left="1500" w:hanging="360"/>
      </w:pPr>
      <w:rPr>
        <w:rFonts w:hint="default"/>
      </w:r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06B632AD"/>
    <w:multiLevelType w:val="hybridMultilevel"/>
    <w:tmpl w:val="A2EEEC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106BB0"/>
    <w:multiLevelType w:val="hybridMultilevel"/>
    <w:tmpl w:val="7A1C1E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8303AA1"/>
    <w:multiLevelType w:val="hybridMultilevel"/>
    <w:tmpl w:val="CBE463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8DE6922">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83935AF"/>
    <w:multiLevelType w:val="hybridMultilevel"/>
    <w:tmpl w:val="74FA3E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9506A69"/>
    <w:multiLevelType w:val="hybridMultilevel"/>
    <w:tmpl w:val="598236C0"/>
    <w:lvl w:ilvl="0" w:tplc="6FCEB8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A743C76"/>
    <w:multiLevelType w:val="hybridMultilevel"/>
    <w:tmpl w:val="7304E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A910CB5"/>
    <w:multiLevelType w:val="hybridMultilevel"/>
    <w:tmpl w:val="4B627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C1544A3"/>
    <w:multiLevelType w:val="hybridMultilevel"/>
    <w:tmpl w:val="AEF44446"/>
    <w:lvl w:ilvl="0" w:tplc="0409000B">
      <w:start w:val="1"/>
      <w:numFmt w:val="bullet"/>
      <w:lvlText w:val=""/>
      <w:lvlJc w:val="left"/>
      <w:pPr>
        <w:ind w:left="720" w:hanging="360"/>
      </w:pPr>
      <w:rPr>
        <w:rFonts w:ascii="Wingdings" w:hAnsi="Wingdings"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CF94E6A"/>
    <w:multiLevelType w:val="hybridMultilevel"/>
    <w:tmpl w:val="19E6D3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0D2A3779"/>
    <w:multiLevelType w:val="hybridMultilevel"/>
    <w:tmpl w:val="D26E7A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442444"/>
    <w:multiLevelType w:val="hybridMultilevel"/>
    <w:tmpl w:val="A00420D8"/>
    <w:lvl w:ilvl="0" w:tplc="C9CC3840">
      <w:start w:val="1"/>
      <w:numFmt w:val="decimal"/>
      <w:lvlText w:val="%1."/>
      <w:lvlJc w:val="left"/>
      <w:pPr>
        <w:ind w:left="1080" w:hanging="360"/>
      </w:pPr>
      <w:rPr>
        <w:rFonts w:hint="default"/>
      </w:rPr>
    </w:lvl>
    <w:lvl w:ilvl="1" w:tplc="A90E2166">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D9653BA"/>
    <w:multiLevelType w:val="hybridMultilevel"/>
    <w:tmpl w:val="97CE54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046D80"/>
    <w:multiLevelType w:val="hybridMultilevel"/>
    <w:tmpl w:val="53403F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E3D63AE"/>
    <w:multiLevelType w:val="hybridMultilevel"/>
    <w:tmpl w:val="935EE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E71279D"/>
    <w:multiLevelType w:val="hybridMultilevel"/>
    <w:tmpl w:val="F00A5F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EA800D3"/>
    <w:multiLevelType w:val="hybridMultilevel"/>
    <w:tmpl w:val="3EB287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EE5204F"/>
    <w:multiLevelType w:val="hybridMultilevel"/>
    <w:tmpl w:val="47B0B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F514568"/>
    <w:multiLevelType w:val="hybridMultilevel"/>
    <w:tmpl w:val="DC60E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026304E"/>
    <w:multiLevelType w:val="hybridMultilevel"/>
    <w:tmpl w:val="D0666B64"/>
    <w:lvl w:ilvl="0" w:tplc="BE88DFB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03E5458"/>
    <w:multiLevelType w:val="hybridMultilevel"/>
    <w:tmpl w:val="FEA80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11367724"/>
    <w:multiLevelType w:val="hybridMultilevel"/>
    <w:tmpl w:val="F378F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166255B"/>
    <w:multiLevelType w:val="hybridMultilevel"/>
    <w:tmpl w:val="B4F835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2086EB0"/>
    <w:multiLevelType w:val="hybridMultilevel"/>
    <w:tmpl w:val="3D228A48"/>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21A352D"/>
    <w:multiLevelType w:val="hybridMultilevel"/>
    <w:tmpl w:val="5CF82AE2"/>
    <w:lvl w:ilvl="0" w:tplc="1009000F">
      <w:start w:val="1"/>
      <w:numFmt w:val="decimal"/>
      <w:lvlText w:val="%1."/>
      <w:lvlJc w:val="left"/>
      <w:pPr>
        <w:tabs>
          <w:tab w:val="num" w:pos="-2880"/>
        </w:tabs>
        <w:ind w:left="-3240" w:firstLine="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46">
    <w:nsid w:val="12491DDF"/>
    <w:multiLevelType w:val="hybridMultilevel"/>
    <w:tmpl w:val="7BF046B8"/>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12F455E9"/>
    <w:multiLevelType w:val="hybridMultilevel"/>
    <w:tmpl w:val="4B30E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3195C6C"/>
    <w:multiLevelType w:val="hybridMultilevel"/>
    <w:tmpl w:val="E00019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35D04A6"/>
    <w:multiLevelType w:val="hybridMultilevel"/>
    <w:tmpl w:val="F6C22756"/>
    <w:lvl w:ilvl="0" w:tplc="0409000B">
      <w:start w:val="1"/>
      <w:numFmt w:val="bullet"/>
      <w:lvlText w:val=""/>
      <w:lvlJc w:val="left"/>
      <w:pPr>
        <w:ind w:left="720" w:hanging="360"/>
      </w:pPr>
      <w:rPr>
        <w:rFonts w:ascii="Wingdings" w:hAnsi="Wingdings"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3B65841"/>
    <w:multiLevelType w:val="hybridMultilevel"/>
    <w:tmpl w:val="FECA5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4036DCD"/>
    <w:multiLevelType w:val="hybridMultilevel"/>
    <w:tmpl w:val="3F8C59B6"/>
    <w:lvl w:ilvl="0" w:tplc="0409000B">
      <w:start w:val="1"/>
      <w:numFmt w:val="bullet"/>
      <w:lvlText w:val=""/>
      <w:lvlJc w:val="left"/>
      <w:pPr>
        <w:ind w:left="720" w:hanging="360"/>
      </w:pPr>
      <w:rPr>
        <w:rFonts w:ascii="Wingdings" w:hAnsi="Wingdings" w:hint="default"/>
        <w:w w:val="13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40C50F6"/>
    <w:multiLevelType w:val="hybridMultilevel"/>
    <w:tmpl w:val="C782648E"/>
    <w:lvl w:ilvl="0" w:tplc="04090017">
      <w:start w:val="1"/>
      <w:numFmt w:val="lowerLetter"/>
      <w:lvlText w:val="%1)"/>
      <w:lvlJc w:val="left"/>
      <w:pPr>
        <w:ind w:left="360" w:hanging="360"/>
      </w:pPr>
      <w:rPr>
        <w:rFonts w:hint="default"/>
      </w:rPr>
    </w:lvl>
    <w:lvl w:ilvl="1" w:tplc="56A2F578">
      <w:start w:val="1"/>
      <w:numFmt w:val="lowerLetter"/>
      <w:lvlText w:val="%2)"/>
      <w:lvlJc w:val="left"/>
      <w:pPr>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15077392"/>
    <w:multiLevelType w:val="hybridMultilevel"/>
    <w:tmpl w:val="CC0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54B077A"/>
    <w:multiLevelType w:val="hybridMultilevel"/>
    <w:tmpl w:val="54FA64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553557A"/>
    <w:multiLevelType w:val="hybridMultilevel"/>
    <w:tmpl w:val="1C2E6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15C60DBD"/>
    <w:multiLevelType w:val="hybridMultilevel"/>
    <w:tmpl w:val="7C6E24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8DE6922">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5E34814"/>
    <w:multiLevelType w:val="hybridMultilevel"/>
    <w:tmpl w:val="ED821540"/>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61F5880"/>
    <w:multiLevelType w:val="hybridMultilevel"/>
    <w:tmpl w:val="049051D2"/>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68A6D8D"/>
    <w:multiLevelType w:val="hybridMultilevel"/>
    <w:tmpl w:val="36744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6945C00"/>
    <w:multiLevelType w:val="hybridMultilevel"/>
    <w:tmpl w:val="4EE29D04"/>
    <w:lvl w:ilvl="0" w:tplc="0409000B">
      <w:start w:val="1"/>
      <w:numFmt w:val="bullet"/>
      <w:lvlText w:val=""/>
      <w:lvlJc w:val="left"/>
      <w:pPr>
        <w:ind w:left="720" w:hanging="360"/>
      </w:pPr>
      <w:rPr>
        <w:rFonts w:ascii="Wingdings" w:hAnsi="Wingdings" w:hint="default"/>
        <w:b/>
        <w:bCs/>
        <w:spacing w:val="-2"/>
        <w:w w:val="100"/>
        <w:sz w:val="24"/>
        <w:szCs w:val="24"/>
      </w:rPr>
    </w:lvl>
    <w:lvl w:ilvl="1" w:tplc="0409000B">
      <w:start w:val="1"/>
      <w:numFmt w:val="bullet"/>
      <w:lvlText w:val=""/>
      <w:lvlJc w:val="left"/>
      <w:pPr>
        <w:ind w:left="720" w:hanging="360"/>
      </w:pPr>
      <w:rPr>
        <w:rFonts w:ascii="Wingdings" w:hAnsi="Wingdings" w:hint="default"/>
      </w:rPr>
    </w:lvl>
    <w:lvl w:ilvl="2" w:tplc="F7E46E26">
      <w:numFmt w:val="bullet"/>
      <w:lvlText w:val="•"/>
      <w:lvlJc w:val="left"/>
      <w:pPr>
        <w:ind w:left="1633" w:hanging="360"/>
      </w:pPr>
      <w:rPr>
        <w:rFonts w:hint="default"/>
      </w:rPr>
    </w:lvl>
    <w:lvl w:ilvl="3" w:tplc="45FA15F0">
      <w:numFmt w:val="bullet"/>
      <w:lvlText w:val="•"/>
      <w:lvlJc w:val="left"/>
      <w:pPr>
        <w:ind w:left="2271" w:hanging="360"/>
      </w:pPr>
      <w:rPr>
        <w:rFonts w:hint="default"/>
      </w:rPr>
    </w:lvl>
    <w:lvl w:ilvl="4" w:tplc="ECEA61E6">
      <w:numFmt w:val="bullet"/>
      <w:lvlText w:val="•"/>
      <w:lvlJc w:val="left"/>
      <w:pPr>
        <w:ind w:left="2910" w:hanging="360"/>
      </w:pPr>
      <w:rPr>
        <w:rFonts w:hint="default"/>
      </w:rPr>
    </w:lvl>
    <w:lvl w:ilvl="5" w:tplc="3D6CAB22">
      <w:numFmt w:val="bullet"/>
      <w:lvlText w:val="•"/>
      <w:lvlJc w:val="left"/>
      <w:pPr>
        <w:ind w:left="3548" w:hanging="360"/>
      </w:pPr>
      <w:rPr>
        <w:rFonts w:hint="default"/>
      </w:rPr>
    </w:lvl>
    <w:lvl w:ilvl="6" w:tplc="A892635A">
      <w:numFmt w:val="bullet"/>
      <w:lvlText w:val="•"/>
      <w:lvlJc w:val="left"/>
      <w:pPr>
        <w:ind w:left="4186" w:hanging="360"/>
      </w:pPr>
      <w:rPr>
        <w:rFonts w:hint="default"/>
      </w:rPr>
    </w:lvl>
    <w:lvl w:ilvl="7" w:tplc="078832F0">
      <w:numFmt w:val="bullet"/>
      <w:lvlText w:val="•"/>
      <w:lvlJc w:val="left"/>
      <w:pPr>
        <w:ind w:left="4825" w:hanging="360"/>
      </w:pPr>
      <w:rPr>
        <w:rFonts w:hint="default"/>
      </w:rPr>
    </w:lvl>
    <w:lvl w:ilvl="8" w:tplc="6A940EF8">
      <w:numFmt w:val="bullet"/>
      <w:lvlText w:val="•"/>
      <w:lvlJc w:val="left"/>
      <w:pPr>
        <w:ind w:left="5463" w:hanging="360"/>
      </w:pPr>
      <w:rPr>
        <w:rFonts w:hint="default"/>
      </w:rPr>
    </w:lvl>
  </w:abstractNum>
  <w:abstractNum w:abstractNumId="61">
    <w:nsid w:val="16CA0985"/>
    <w:multiLevelType w:val="hybridMultilevel"/>
    <w:tmpl w:val="05642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70A07E6"/>
    <w:multiLevelType w:val="hybridMultilevel"/>
    <w:tmpl w:val="753C1D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nsid w:val="176F34DC"/>
    <w:multiLevelType w:val="hybridMultilevel"/>
    <w:tmpl w:val="434C29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1775204C"/>
    <w:multiLevelType w:val="hybridMultilevel"/>
    <w:tmpl w:val="6640184E"/>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78450D7"/>
    <w:multiLevelType w:val="hybridMultilevel"/>
    <w:tmpl w:val="B94636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17CD500E"/>
    <w:multiLevelType w:val="hybridMultilevel"/>
    <w:tmpl w:val="2A706DAC"/>
    <w:lvl w:ilvl="0" w:tplc="04090017">
      <w:start w:val="1"/>
      <w:numFmt w:val="lowerLetter"/>
      <w:lvlText w:val="%1)"/>
      <w:lvlJc w:val="left"/>
      <w:pPr>
        <w:ind w:left="1440" w:hanging="360"/>
      </w:pPr>
    </w:lvl>
    <w:lvl w:ilvl="1" w:tplc="F76A5E00">
      <w:start w:val="1"/>
      <w:numFmt w:val="decimal"/>
      <w:lvlText w:val="%2)"/>
      <w:lvlJc w:val="left"/>
      <w:pPr>
        <w:ind w:left="2520" w:hanging="720"/>
      </w:pPr>
      <w:rPr>
        <w:rFonts w:hint="default"/>
      </w:rPr>
    </w:lvl>
    <w:lvl w:ilvl="2" w:tplc="F4EC8E24">
      <w:start w:val="6"/>
      <w:numFmt w:val="bullet"/>
      <w:lvlText w:val="−"/>
      <w:lvlJc w:val="left"/>
      <w:pPr>
        <w:ind w:left="3420" w:hanging="720"/>
      </w:pPr>
      <w:rPr>
        <w:rFonts w:ascii="Calibri" w:eastAsiaTheme="minorHAnsi" w:hAnsi="Calibri" w:cstheme="minorBidi"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182C1299"/>
    <w:multiLevelType w:val="hybridMultilevel"/>
    <w:tmpl w:val="55A4DC1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nsid w:val="18A63BF0"/>
    <w:multiLevelType w:val="hybridMultilevel"/>
    <w:tmpl w:val="6FEAF0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18F10EB7"/>
    <w:multiLevelType w:val="hybridMultilevel"/>
    <w:tmpl w:val="73DC55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9354A57"/>
    <w:multiLevelType w:val="hybridMultilevel"/>
    <w:tmpl w:val="85A2FA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9440320"/>
    <w:multiLevelType w:val="hybridMultilevel"/>
    <w:tmpl w:val="3E80031C"/>
    <w:lvl w:ilvl="0" w:tplc="04090011">
      <w:start w:val="1"/>
      <w:numFmt w:val="decimal"/>
      <w:lvlText w:val="%1)"/>
      <w:lvlJc w:val="left"/>
      <w:pPr>
        <w:ind w:left="720" w:hanging="360"/>
      </w:pPr>
      <w:rPr>
        <w:rFonts w:hint="default"/>
      </w:rPr>
    </w:lvl>
    <w:lvl w:ilvl="1" w:tplc="A90E2166">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198243DF"/>
    <w:multiLevelType w:val="hybridMultilevel"/>
    <w:tmpl w:val="A2623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19A91B63"/>
    <w:multiLevelType w:val="multilevel"/>
    <w:tmpl w:val="9AB482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nsid w:val="1A87539E"/>
    <w:multiLevelType w:val="hybridMultilevel"/>
    <w:tmpl w:val="3D3A44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1B511B7C"/>
    <w:multiLevelType w:val="hybridMultilevel"/>
    <w:tmpl w:val="1E421124"/>
    <w:lvl w:ilvl="0" w:tplc="04090011">
      <w:start w:val="1"/>
      <w:numFmt w:val="decimal"/>
      <w:lvlText w:val="%1)"/>
      <w:lvlJc w:val="left"/>
      <w:pPr>
        <w:ind w:left="720" w:hanging="360"/>
      </w:pPr>
      <w:rPr>
        <w:rFonts w:hint="default"/>
      </w:rPr>
    </w:lvl>
    <w:lvl w:ilvl="1" w:tplc="08DE6922">
      <w:start w:val="1"/>
      <w:numFmt w:val="decimal"/>
      <w:lvlText w:val="%2)"/>
      <w:lvlJc w:val="left"/>
      <w:pPr>
        <w:ind w:left="720" w:hanging="360"/>
      </w:pPr>
      <w:rPr>
        <w:rFonts w:hint="default"/>
      </w:rPr>
    </w:lvl>
    <w:lvl w:ilvl="2" w:tplc="F048C22C">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1B6C2E19"/>
    <w:multiLevelType w:val="hybridMultilevel"/>
    <w:tmpl w:val="818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BE30BC4"/>
    <w:multiLevelType w:val="hybridMultilevel"/>
    <w:tmpl w:val="2B1401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1C2A4096"/>
    <w:multiLevelType w:val="hybridMultilevel"/>
    <w:tmpl w:val="081EB27C"/>
    <w:lvl w:ilvl="0" w:tplc="3ADC89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C594C05"/>
    <w:multiLevelType w:val="hybridMultilevel"/>
    <w:tmpl w:val="29C8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1C855CAC"/>
    <w:multiLevelType w:val="hybridMultilevel"/>
    <w:tmpl w:val="15C0B1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1CD13F11"/>
    <w:multiLevelType w:val="hybridMultilevel"/>
    <w:tmpl w:val="B6426EFA"/>
    <w:lvl w:ilvl="0" w:tplc="AD482BC2">
      <w:numFmt w:val="bullet"/>
      <w:lvlText w:val="•"/>
      <w:lvlJc w:val="left"/>
      <w:pPr>
        <w:ind w:left="480" w:hanging="360"/>
      </w:pPr>
      <w:rPr>
        <w:rFonts w:ascii="Arial" w:eastAsia="Arial" w:hAnsi="Arial" w:cs="Arial" w:hint="default"/>
        <w:w w:val="131"/>
        <w:sz w:val="24"/>
        <w:szCs w:val="24"/>
      </w:rPr>
    </w:lvl>
    <w:lvl w:ilvl="1" w:tplc="0409000B">
      <w:start w:val="1"/>
      <w:numFmt w:val="bullet"/>
      <w:lvlText w:val=""/>
      <w:lvlJc w:val="left"/>
      <w:pPr>
        <w:ind w:left="720" w:hanging="360"/>
      </w:pPr>
      <w:rPr>
        <w:rFonts w:ascii="Wingdings" w:hAnsi="Wingdings" w:hint="default"/>
        <w:w w:val="131"/>
      </w:rPr>
    </w:lvl>
    <w:lvl w:ilvl="2" w:tplc="18C23906">
      <w:numFmt w:val="bullet"/>
      <w:lvlText w:val="•"/>
      <w:lvlJc w:val="left"/>
      <w:pPr>
        <w:ind w:left="1560" w:hanging="360"/>
      </w:pPr>
      <w:rPr>
        <w:rFonts w:ascii="Arial" w:eastAsia="Arial" w:hAnsi="Arial" w:cs="Arial" w:hint="default"/>
        <w:w w:val="131"/>
        <w:sz w:val="24"/>
        <w:szCs w:val="24"/>
      </w:rPr>
    </w:lvl>
    <w:lvl w:ilvl="3" w:tplc="FCF4BBA6">
      <w:numFmt w:val="bullet"/>
      <w:lvlText w:val="•"/>
      <w:lvlJc w:val="left"/>
      <w:pPr>
        <w:ind w:left="2280" w:hanging="360"/>
      </w:pPr>
      <w:rPr>
        <w:rFonts w:hint="default"/>
      </w:rPr>
    </w:lvl>
    <w:lvl w:ilvl="4" w:tplc="7AFCB938">
      <w:numFmt w:val="bullet"/>
      <w:lvlText w:val="•"/>
      <w:lvlJc w:val="left"/>
      <w:pPr>
        <w:ind w:left="2269" w:hanging="360"/>
      </w:pPr>
      <w:rPr>
        <w:rFonts w:hint="default"/>
      </w:rPr>
    </w:lvl>
    <w:lvl w:ilvl="5" w:tplc="15E8C6FC">
      <w:numFmt w:val="bullet"/>
      <w:lvlText w:val="•"/>
      <w:lvlJc w:val="left"/>
      <w:pPr>
        <w:ind w:left="2258" w:hanging="360"/>
      </w:pPr>
      <w:rPr>
        <w:rFonts w:hint="default"/>
      </w:rPr>
    </w:lvl>
    <w:lvl w:ilvl="6" w:tplc="64B6EE7C">
      <w:numFmt w:val="bullet"/>
      <w:lvlText w:val="•"/>
      <w:lvlJc w:val="left"/>
      <w:pPr>
        <w:ind w:left="2247" w:hanging="360"/>
      </w:pPr>
      <w:rPr>
        <w:rFonts w:hint="default"/>
      </w:rPr>
    </w:lvl>
    <w:lvl w:ilvl="7" w:tplc="C37AB928">
      <w:numFmt w:val="bullet"/>
      <w:lvlText w:val="•"/>
      <w:lvlJc w:val="left"/>
      <w:pPr>
        <w:ind w:left="2237" w:hanging="360"/>
      </w:pPr>
      <w:rPr>
        <w:rFonts w:hint="default"/>
      </w:rPr>
    </w:lvl>
    <w:lvl w:ilvl="8" w:tplc="E1BC9A82">
      <w:numFmt w:val="bullet"/>
      <w:lvlText w:val="•"/>
      <w:lvlJc w:val="left"/>
      <w:pPr>
        <w:ind w:left="2226" w:hanging="360"/>
      </w:pPr>
      <w:rPr>
        <w:rFonts w:hint="default"/>
      </w:rPr>
    </w:lvl>
  </w:abstractNum>
  <w:abstractNum w:abstractNumId="82">
    <w:nsid w:val="1D991F02"/>
    <w:multiLevelType w:val="hybridMultilevel"/>
    <w:tmpl w:val="737CD9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1DCE0ED9"/>
    <w:multiLevelType w:val="hybridMultilevel"/>
    <w:tmpl w:val="97401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1E4E40C8"/>
    <w:multiLevelType w:val="hybridMultilevel"/>
    <w:tmpl w:val="D13C8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1E696426"/>
    <w:multiLevelType w:val="hybridMultilevel"/>
    <w:tmpl w:val="AE7097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1FCC0F76"/>
    <w:multiLevelType w:val="hybridMultilevel"/>
    <w:tmpl w:val="A9C0CB0E"/>
    <w:lvl w:ilvl="0" w:tplc="5ECE6E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FD90635"/>
    <w:multiLevelType w:val="hybridMultilevel"/>
    <w:tmpl w:val="7DA0D18E"/>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09C2EF7"/>
    <w:multiLevelType w:val="hybridMultilevel"/>
    <w:tmpl w:val="8F7C17CE"/>
    <w:lvl w:ilvl="0" w:tplc="0409000B">
      <w:start w:val="1"/>
      <w:numFmt w:val="bullet"/>
      <w:lvlText w:val=""/>
      <w:lvlJc w:val="left"/>
      <w:pPr>
        <w:ind w:left="8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1876025"/>
    <w:multiLevelType w:val="hybridMultilevel"/>
    <w:tmpl w:val="1C92663A"/>
    <w:lvl w:ilvl="0" w:tplc="730862DC">
      <w:start w:val="5"/>
      <w:numFmt w:val="decimal"/>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28F0892"/>
    <w:multiLevelType w:val="hybridMultilevel"/>
    <w:tmpl w:val="4E6CE496"/>
    <w:lvl w:ilvl="0" w:tplc="0409000B">
      <w:start w:val="1"/>
      <w:numFmt w:val="bullet"/>
      <w:lvlText w:val=""/>
      <w:lvlJc w:val="left"/>
      <w:pPr>
        <w:ind w:left="840" w:hanging="360"/>
      </w:pPr>
      <w:rPr>
        <w:rFonts w:ascii="Wingdings" w:hAnsi="Wingdings" w:hint="default"/>
        <w:w w:val="131"/>
      </w:rPr>
    </w:lvl>
    <w:lvl w:ilvl="1" w:tplc="51D24440">
      <w:numFmt w:val="bullet"/>
      <w:lvlText w:val="•"/>
      <w:lvlJc w:val="left"/>
      <w:pPr>
        <w:ind w:left="1560" w:hanging="360"/>
      </w:pPr>
      <w:rPr>
        <w:rFonts w:ascii="Arial" w:eastAsia="Arial" w:hAnsi="Arial" w:cs="Arial" w:hint="default"/>
        <w:w w:val="131"/>
        <w:sz w:val="24"/>
        <w:szCs w:val="24"/>
      </w:rPr>
    </w:lvl>
    <w:lvl w:ilvl="2" w:tplc="CF60378A">
      <w:numFmt w:val="bullet"/>
      <w:lvlText w:val="•"/>
      <w:lvlJc w:val="left"/>
      <w:pPr>
        <w:ind w:left="2468" w:hanging="360"/>
      </w:pPr>
      <w:rPr>
        <w:rFonts w:hint="default"/>
      </w:rPr>
    </w:lvl>
    <w:lvl w:ilvl="3" w:tplc="1CD471D0">
      <w:numFmt w:val="bullet"/>
      <w:lvlText w:val="•"/>
      <w:lvlJc w:val="left"/>
      <w:pPr>
        <w:ind w:left="3377" w:hanging="360"/>
      </w:pPr>
      <w:rPr>
        <w:rFonts w:hint="default"/>
      </w:rPr>
    </w:lvl>
    <w:lvl w:ilvl="4" w:tplc="C002B918">
      <w:numFmt w:val="bullet"/>
      <w:lvlText w:val="•"/>
      <w:lvlJc w:val="left"/>
      <w:pPr>
        <w:ind w:left="4286" w:hanging="360"/>
      </w:pPr>
      <w:rPr>
        <w:rFonts w:hint="default"/>
      </w:rPr>
    </w:lvl>
    <w:lvl w:ilvl="5" w:tplc="77FA1876">
      <w:numFmt w:val="bullet"/>
      <w:lvlText w:val="•"/>
      <w:lvlJc w:val="left"/>
      <w:pPr>
        <w:ind w:left="5195" w:hanging="360"/>
      </w:pPr>
      <w:rPr>
        <w:rFonts w:hint="default"/>
      </w:rPr>
    </w:lvl>
    <w:lvl w:ilvl="6" w:tplc="DA26706A">
      <w:numFmt w:val="bullet"/>
      <w:lvlText w:val="•"/>
      <w:lvlJc w:val="left"/>
      <w:pPr>
        <w:ind w:left="6104" w:hanging="360"/>
      </w:pPr>
      <w:rPr>
        <w:rFonts w:hint="default"/>
      </w:rPr>
    </w:lvl>
    <w:lvl w:ilvl="7" w:tplc="F0B013F0">
      <w:numFmt w:val="bullet"/>
      <w:lvlText w:val="•"/>
      <w:lvlJc w:val="left"/>
      <w:pPr>
        <w:ind w:left="7013" w:hanging="360"/>
      </w:pPr>
      <w:rPr>
        <w:rFonts w:hint="default"/>
      </w:rPr>
    </w:lvl>
    <w:lvl w:ilvl="8" w:tplc="27D0BE78">
      <w:numFmt w:val="bullet"/>
      <w:lvlText w:val="•"/>
      <w:lvlJc w:val="left"/>
      <w:pPr>
        <w:ind w:left="7922" w:hanging="360"/>
      </w:pPr>
      <w:rPr>
        <w:rFonts w:hint="default"/>
      </w:rPr>
    </w:lvl>
  </w:abstractNum>
  <w:abstractNum w:abstractNumId="91">
    <w:nsid w:val="22D040D9"/>
    <w:multiLevelType w:val="hybridMultilevel"/>
    <w:tmpl w:val="1E3A0C6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240C0636"/>
    <w:multiLevelType w:val="hybridMultilevel"/>
    <w:tmpl w:val="B0A2A5A0"/>
    <w:lvl w:ilvl="0" w:tplc="F76A5E00">
      <w:start w:val="1"/>
      <w:numFmt w:val="decimal"/>
      <w:lvlText w:val="%1)"/>
      <w:lvlJc w:val="left"/>
      <w:pPr>
        <w:ind w:left="1080" w:hanging="360"/>
      </w:pPr>
      <w:rPr>
        <w:rFonts w:hint="default"/>
      </w:rPr>
    </w:lvl>
    <w:lvl w:ilvl="1" w:tplc="A90E2166">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246038C6"/>
    <w:multiLevelType w:val="hybridMultilevel"/>
    <w:tmpl w:val="67D24B14"/>
    <w:lvl w:ilvl="0" w:tplc="08DE69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4">
    <w:nsid w:val="24AD4792"/>
    <w:multiLevelType w:val="hybridMultilevel"/>
    <w:tmpl w:val="C09A7B44"/>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24D40FB7"/>
    <w:multiLevelType w:val="hybridMultilevel"/>
    <w:tmpl w:val="1492AC64"/>
    <w:lvl w:ilvl="0" w:tplc="04090001">
      <w:start w:val="1"/>
      <w:numFmt w:val="bullet"/>
      <w:lvlText w:val=""/>
      <w:lvlJc w:val="left"/>
      <w:pPr>
        <w:ind w:left="1080" w:hanging="360"/>
      </w:pPr>
      <w:rPr>
        <w:rFonts w:ascii="Symbol" w:hAnsi="Symbol" w:hint="default"/>
      </w:rPr>
    </w:lvl>
    <w:lvl w:ilvl="1" w:tplc="D5AE0B74">
      <w:start w:val="1"/>
      <w:numFmt w:val="lowerLetter"/>
      <w:lvlText w:val="%2)"/>
      <w:lvlJc w:val="left"/>
      <w:pPr>
        <w:ind w:left="1860" w:hanging="360"/>
      </w:pPr>
      <w:rPr>
        <w:rFonts w:hint="default"/>
      </w:r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6">
    <w:nsid w:val="24DD7B01"/>
    <w:multiLevelType w:val="hybridMultilevel"/>
    <w:tmpl w:val="BF9E88CA"/>
    <w:lvl w:ilvl="0" w:tplc="D14625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24E77240"/>
    <w:multiLevelType w:val="hybridMultilevel"/>
    <w:tmpl w:val="7458DCD6"/>
    <w:lvl w:ilvl="0" w:tplc="D74641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24F16C20"/>
    <w:multiLevelType w:val="hybridMultilevel"/>
    <w:tmpl w:val="8D0C7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25A13CE8"/>
    <w:multiLevelType w:val="hybridMultilevel"/>
    <w:tmpl w:val="7FE4DB62"/>
    <w:lvl w:ilvl="0" w:tplc="08DE692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25B67EFA"/>
    <w:multiLevelType w:val="hybridMultilevel"/>
    <w:tmpl w:val="351031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5DA670D"/>
    <w:multiLevelType w:val="hybridMultilevel"/>
    <w:tmpl w:val="503C7A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26A254AF"/>
    <w:multiLevelType w:val="hybridMultilevel"/>
    <w:tmpl w:val="2AE4CB8C"/>
    <w:lvl w:ilvl="0" w:tplc="0409000B">
      <w:start w:val="1"/>
      <w:numFmt w:val="bullet"/>
      <w:lvlText w:val=""/>
      <w:lvlJc w:val="left"/>
      <w:pPr>
        <w:ind w:left="840" w:hanging="360"/>
      </w:pPr>
      <w:rPr>
        <w:rFonts w:ascii="Wingdings" w:hAnsi="Wingdings" w:hint="default"/>
        <w:w w:val="131"/>
      </w:rPr>
    </w:lvl>
    <w:lvl w:ilvl="1" w:tplc="51D24440">
      <w:numFmt w:val="bullet"/>
      <w:lvlText w:val="•"/>
      <w:lvlJc w:val="left"/>
      <w:pPr>
        <w:ind w:left="1560" w:hanging="360"/>
      </w:pPr>
      <w:rPr>
        <w:rFonts w:ascii="Arial" w:eastAsia="Arial" w:hAnsi="Arial" w:cs="Arial" w:hint="default"/>
        <w:w w:val="131"/>
        <w:sz w:val="24"/>
        <w:szCs w:val="24"/>
      </w:rPr>
    </w:lvl>
    <w:lvl w:ilvl="2" w:tplc="CF60378A">
      <w:numFmt w:val="bullet"/>
      <w:lvlText w:val="•"/>
      <w:lvlJc w:val="left"/>
      <w:pPr>
        <w:ind w:left="2468" w:hanging="360"/>
      </w:pPr>
      <w:rPr>
        <w:rFonts w:hint="default"/>
      </w:rPr>
    </w:lvl>
    <w:lvl w:ilvl="3" w:tplc="1CD471D0">
      <w:numFmt w:val="bullet"/>
      <w:lvlText w:val="•"/>
      <w:lvlJc w:val="left"/>
      <w:pPr>
        <w:ind w:left="3377" w:hanging="360"/>
      </w:pPr>
      <w:rPr>
        <w:rFonts w:hint="default"/>
      </w:rPr>
    </w:lvl>
    <w:lvl w:ilvl="4" w:tplc="C002B918">
      <w:numFmt w:val="bullet"/>
      <w:lvlText w:val="•"/>
      <w:lvlJc w:val="left"/>
      <w:pPr>
        <w:ind w:left="4286" w:hanging="360"/>
      </w:pPr>
      <w:rPr>
        <w:rFonts w:hint="default"/>
      </w:rPr>
    </w:lvl>
    <w:lvl w:ilvl="5" w:tplc="77FA1876">
      <w:numFmt w:val="bullet"/>
      <w:lvlText w:val="•"/>
      <w:lvlJc w:val="left"/>
      <w:pPr>
        <w:ind w:left="5195" w:hanging="360"/>
      </w:pPr>
      <w:rPr>
        <w:rFonts w:hint="default"/>
      </w:rPr>
    </w:lvl>
    <w:lvl w:ilvl="6" w:tplc="DA26706A">
      <w:numFmt w:val="bullet"/>
      <w:lvlText w:val="•"/>
      <w:lvlJc w:val="left"/>
      <w:pPr>
        <w:ind w:left="6104" w:hanging="360"/>
      </w:pPr>
      <w:rPr>
        <w:rFonts w:hint="default"/>
      </w:rPr>
    </w:lvl>
    <w:lvl w:ilvl="7" w:tplc="F0B013F0">
      <w:numFmt w:val="bullet"/>
      <w:lvlText w:val="•"/>
      <w:lvlJc w:val="left"/>
      <w:pPr>
        <w:ind w:left="7013" w:hanging="360"/>
      </w:pPr>
      <w:rPr>
        <w:rFonts w:hint="default"/>
      </w:rPr>
    </w:lvl>
    <w:lvl w:ilvl="8" w:tplc="27D0BE78">
      <w:numFmt w:val="bullet"/>
      <w:lvlText w:val="•"/>
      <w:lvlJc w:val="left"/>
      <w:pPr>
        <w:ind w:left="7922" w:hanging="360"/>
      </w:pPr>
      <w:rPr>
        <w:rFonts w:hint="default"/>
      </w:rPr>
    </w:lvl>
  </w:abstractNum>
  <w:abstractNum w:abstractNumId="103">
    <w:nsid w:val="27F11555"/>
    <w:multiLevelType w:val="hybridMultilevel"/>
    <w:tmpl w:val="3F087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28435920"/>
    <w:multiLevelType w:val="hybridMultilevel"/>
    <w:tmpl w:val="3EFCB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2847570E"/>
    <w:multiLevelType w:val="hybridMultilevel"/>
    <w:tmpl w:val="D30ADCDC"/>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28476234"/>
    <w:multiLevelType w:val="hybridMultilevel"/>
    <w:tmpl w:val="86084E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8A33DC4"/>
    <w:multiLevelType w:val="hybridMultilevel"/>
    <w:tmpl w:val="7B722EF6"/>
    <w:lvl w:ilvl="0" w:tplc="AAF4BD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2932305D"/>
    <w:multiLevelType w:val="hybridMultilevel"/>
    <w:tmpl w:val="55C4C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29F315D1"/>
    <w:multiLevelType w:val="hybridMultilevel"/>
    <w:tmpl w:val="292827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2A0A6BD7"/>
    <w:multiLevelType w:val="hybridMultilevel"/>
    <w:tmpl w:val="07E8A5F4"/>
    <w:lvl w:ilvl="0" w:tplc="04090011">
      <w:start w:val="1"/>
      <w:numFmt w:val="decimal"/>
      <w:lvlText w:val="%1)"/>
      <w:lvlJc w:val="left"/>
      <w:pPr>
        <w:ind w:left="720" w:hanging="360"/>
      </w:pPr>
      <w:rPr>
        <w:rFonts w:hint="default"/>
      </w:rPr>
    </w:lvl>
    <w:lvl w:ilvl="1" w:tplc="A90E2166">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2A140B70"/>
    <w:multiLevelType w:val="hybridMultilevel"/>
    <w:tmpl w:val="035665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2">
    <w:nsid w:val="2A3A3214"/>
    <w:multiLevelType w:val="hybridMultilevel"/>
    <w:tmpl w:val="CF3C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2ABD500F"/>
    <w:multiLevelType w:val="hybridMultilevel"/>
    <w:tmpl w:val="0C6601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2B202DDD"/>
    <w:multiLevelType w:val="hybridMultilevel"/>
    <w:tmpl w:val="D9866C3A"/>
    <w:lvl w:ilvl="0" w:tplc="85545930">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2B2C78C8"/>
    <w:multiLevelType w:val="hybridMultilevel"/>
    <w:tmpl w:val="C3B0C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2B603274"/>
    <w:multiLevelType w:val="hybridMultilevel"/>
    <w:tmpl w:val="77F8E5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2C5D3419"/>
    <w:multiLevelType w:val="hybridMultilevel"/>
    <w:tmpl w:val="549EA2BC"/>
    <w:lvl w:ilvl="0" w:tplc="4BFA12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2C660E91"/>
    <w:multiLevelType w:val="hybridMultilevel"/>
    <w:tmpl w:val="E40C2096"/>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2C951022"/>
    <w:multiLevelType w:val="hybridMultilevel"/>
    <w:tmpl w:val="2ECEF4EA"/>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2D4F6F04"/>
    <w:multiLevelType w:val="hybridMultilevel"/>
    <w:tmpl w:val="603065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D8576C0"/>
    <w:multiLevelType w:val="hybridMultilevel"/>
    <w:tmpl w:val="043A92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2E49623D"/>
    <w:multiLevelType w:val="hybridMultilevel"/>
    <w:tmpl w:val="3A02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2E9C64C5"/>
    <w:multiLevelType w:val="hybridMultilevel"/>
    <w:tmpl w:val="0ED8F7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2EB50791"/>
    <w:multiLevelType w:val="hybridMultilevel"/>
    <w:tmpl w:val="C70C99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2F0D4488"/>
    <w:multiLevelType w:val="hybridMultilevel"/>
    <w:tmpl w:val="A636E2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2F574AD4"/>
    <w:multiLevelType w:val="hybridMultilevel"/>
    <w:tmpl w:val="D2E89D0A"/>
    <w:lvl w:ilvl="0" w:tplc="0409000B">
      <w:start w:val="1"/>
      <w:numFmt w:val="bullet"/>
      <w:lvlText w:val=""/>
      <w:lvlJc w:val="left"/>
      <w:pPr>
        <w:ind w:left="1080" w:hanging="360"/>
      </w:pPr>
      <w:rPr>
        <w:rFonts w:ascii="Wingdings" w:hAnsi="Wingdings" w:hint="default"/>
      </w:rPr>
    </w:lvl>
    <w:lvl w:ilvl="1" w:tplc="56A2F578">
      <w:start w:val="1"/>
      <w:numFmt w:val="lowerLetter"/>
      <w:lvlText w:val="%2)"/>
      <w:lvlJc w:val="left"/>
      <w:pPr>
        <w:ind w:left="2160" w:hanging="720"/>
      </w:pPr>
      <w:rPr>
        <w:rFonts w:hint="default"/>
      </w:rPr>
    </w:lvl>
    <w:lvl w:ilvl="2" w:tplc="08DE6922">
      <w:start w:val="1"/>
      <w:numFmt w:val="decimal"/>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30544EB3"/>
    <w:multiLevelType w:val="hybridMultilevel"/>
    <w:tmpl w:val="DE40E8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30643435"/>
    <w:multiLevelType w:val="hybridMultilevel"/>
    <w:tmpl w:val="059A2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314C6160"/>
    <w:multiLevelType w:val="hybridMultilevel"/>
    <w:tmpl w:val="146E1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319D0C73"/>
    <w:multiLevelType w:val="hybridMultilevel"/>
    <w:tmpl w:val="17D46E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nsid w:val="31A3017A"/>
    <w:multiLevelType w:val="hybridMultilevel"/>
    <w:tmpl w:val="0928A74C"/>
    <w:lvl w:ilvl="0" w:tplc="0C7A2A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nsid w:val="31BF2456"/>
    <w:multiLevelType w:val="hybridMultilevel"/>
    <w:tmpl w:val="421EEB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31F40D89"/>
    <w:multiLevelType w:val="hybridMultilevel"/>
    <w:tmpl w:val="F44A6AC4"/>
    <w:lvl w:ilvl="0" w:tplc="0409000B">
      <w:start w:val="1"/>
      <w:numFmt w:val="bullet"/>
      <w:lvlText w:val=""/>
      <w:lvlJc w:val="left"/>
      <w:pPr>
        <w:ind w:left="720" w:hanging="360"/>
      </w:pPr>
      <w:rPr>
        <w:rFonts w:ascii="Wingdings" w:hAnsi="Wingdings" w:hint="default"/>
        <w:w w:val="13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1F4162B"/>
    <w:multiLevelType w:val="hybridMultilevel"/>
    <w:tmpl w:val="17266BB2"/>
    <w:lvl w:ilvl="0" w:tplc="A5C2773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32243E3E"/>
    <w:multiLevelType w:val="hybridMultilevel"/>
    <w:tmpl w:val="D5080CBE"/>
    <w:lvl w:ilvl="0" w:tplc="DE42305A">
      <w:start w:val="1"/>
      <w:numFmt w:val="decimal"/>
      <w:lvlText w:val="%1."/>
      <w:lvlJc w:val="left"/>
      <w:pPr>
        <w:ind w:left="360" w:hanging="360"/>
      </w:pPr>
      <w:rPr>
        <w:rFonts w:hint="default"/>
      </w:rPr>
    </w:lvl>
    <w:lvl w:ilvl="1" w:tplc="17EE7E84">
      <w:start w:val="3"/>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322857D0"/>
    <w:multiLevelType w:val="hybridMultilevel"/>
    <w:tmpl w:val="07A25624"/>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nsid w:val="32361016"/>
    <w:multiLevelType w:val="hybridMultilevel"/>
    <w:tmpl w:val="79ECB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3767DFC"/>
    <w:multiLevelType w:val="hybridMultilevel"/>
    <w:tmpl w:val="E4C84F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339F19FB"/>
    <w:multiLevelType w:val="hybridMultilevel"/>
    <w:tmpl w:val="AD925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33C41620"/>
    <w:multiLevelType w:val="hybridMultilevel"/>
    <w:tmpl w:val="D7101B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34136C40"/>
    <w:multiLevelType w:val="hybridMultilevel"/>
    <w:tmpl w:val="58007FD2"/>
    <w:lvl w:ilvl="0" w:tplc="04090017">
      <w:start w:val="1"/>
      <w:numFmt w:val="lowerLetter"/>
      <w:lvlText w:val="%1)"/>
      <w:lvlJc w:val="left"/>
      <w:pPr>
        <w:ind w:left="1080" w:hanging="360"/>
      </w:pPr>
    </w:lvl>
    <w:lvl w:ilvl="1" w:tplc="4D60C670">
      <w:start w:val="1"/>
      <w:numFmt w:val="decimal"/>
      <w:lvlText w:val="%2)"/>
      <w:lvlJc w:val="left"/>
      <w:pPr>
        <w:ind w:left="2160" w:hanging="720"/>
      </w:pPr>
      <w:rPr>
        <w:rFonts w:hint="default"/>
      </w:rPr>
    </w:lvl>
    <w:lvl w:ilvl="2" w:tplc="F4EC8E24">
      <w:start w:val="6"/>
      <w:numFmt w:val="bullet"/>
      <w:lvlText w:val="−"/>
      <w:lvlJc w:val="left"/>
      <w:pPr>
        <w:ind w:left="3060" w:hanging="720"/>
      </w:pPr>
      <w:rPr>
        <w:rFonts w:ascii="Calibri" w:eastAsiaTheme="minorHAnsi" w:hAnsi="Calibri"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343F0D66"/>
    <w:multiLevelType w:val="hybridMultilevel"/>
    <w:tmpl w:val="7ACED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349E5A6C"/>
    <w:multiLevelType w:val="hybridMultilevel"/>
    <w:tmpl w:val="30BC013C"/>
    <w:lvl w:ilvl="0" w:tplc="10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nsid w:val="35566FA9"/>
    <w:multiLevelType w:val="hybridMultilevel"/>
    <w:tmpl w:val="66F2C576"/>
    <w:lvl w:ilvl="0" w:tplc="98AEF0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nsid w:val="356A5FA1"/>
    <w:multiLevelType w:val="hybridMultilevel"/>
    <w:tmpl w:val="C44E7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3592502A"/>
    <w:multiLevelType w:val="hybridMultilevel"/>
    <w:tmpl w:val="5A9C8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366571FF"/>
    <w:multiLevelType w:val="hybridMultilevel"/>
    <w:tmpl w:val="4088F7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366A49DB"/>
    <w:multiLevelType w:val="hybridMultilevel"/>
    <w:tmpl w:val="57CC89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37767868"/>
    <w:multiLevelType w:val="hybridMultilevel"/>
    <w:tmpl w:val="F23478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384A337D"/>
    <w:multiLevelType w:val="hybridMultilevel"/>
    <w:tmpl w:val="06C884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3866660D"/>
    <w:multiLevelType w:val="hybridMultilevel"/>
    <w:tmpl w:val="7A8E1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39070EE2"/>
    <w:multiLevelType w:val="hybridMultilevel"/>
    <w:tmpl w:val="9E9C5A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nsid w:val="396A5FD4"/>
    <w:multiLevelType w:val="hybridMultilevel"/>
    <w:tmpl w:val="AE929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39787519"/>
    <w:multiLevelType w:val="hybridMultilevel"/>
    <w:tmpl w:val="6C1E4BEE"/>
    <w:lvl w:ilvl="0" w:tplc="04090017">
      <w:start w:val="1"/>
      <w:numFmt w:val="lowerLetter"/>
      <w:lvlText w:val="%1)"/>
      <w:lvlJc w:val="left"/>
      <w:pPr>
        <w:ind w:left="1440" w:hanging="360"/>
      </w:pPr>
      <w:rPr>
        <w:rFonts w:hint="default"/>
        <w:b/>
        <w:bCs/>
        <w:spacing w:val="-2"/>
        <w:w w:val="100"/>
        <w:sz w:val="24"/>
        <w:szCs w:val="24"/>
      </w:rPr>
    </w:lvl>
    <w:lvl w:ilvl="1" w:tplc="BA3C2CEE">
      <w:numFmt w:val="bullet"/>
      <w:lvlText w:val="•"/>
      <w:lvlJc w:val="left"/>
      <w:pPr>
        <w:ind w:left="995" w:hanging="360"/>
      </w:pPr>
      <w:rPr>
        <w:rFonts w:hint="default"/>
      </w:rPr>
    </w:lvl>
    <w:lvl w:ilvl="2" w:tplc="F7E46E26">
      <w:numFmt w:val="bullet"/>
      <w:lvlText w:val="•"/>
      <w:lvlJc w:val="left"/>
      <w:pPr>
        <w:ind w:left="1633" w:hanging="360"/>
      </w:pPr>
      <w:rPr>
        <w:rFonts w:hint="default"/>
      </w:rPr>
    </w:lvl>
    <w:lvl w:ilvl="3" w:tplc="45FA15F0">
      <w:numFmt w:val="bullet"/>
      <w:lvlText w:val="•"/>
      <w:lvlJc w:val="left"/>
      <w:pPr>
        <w:ind w:left="2271" w:hanging="360"/>
      </w:pPr>
      <w:rPr>
        <w:rFonts w:hint="default"/>
      </w:rPr>
    </w:lvl>
    <w:lvl w:ilvl="4" w:tplc="ECEA61E6">
      <w:numFmt w:val="bullet"/>
      <w:lvlText w:val="•"/>
      <w:lvlJc w:val="left"/>
      <w:pPr>
        <w:ind w:left="2910" w:hanging="360"/>
      </w:pPr>
      <w:rPr>
        <w:rFonts w:hint="default"/>
      </w:rPr>
    </w:lvl>
    <w:lvl w:ilvl="5" w:tplc="3D6CAB22">
      <w:numFmt w:val="bullet"/>
      <w:lvlText w:val="•"/>
      <w:lvlJc w:val="left"/>
      <w:pPr>
        <w:ind w:left="3548" w:hanging="360"/>
      </w:pPr>
      <w:rPr>
        <w:rFonts w:hint="default"/>
      </w:rPr>
    </w:lvl>
    <w:lvl w:ilvl="6" w:tplc="A892635A">
      <w:numFmt w:val="bullet"/>
      <w:lvlText w:val="•"/>
      <w:lvlJc w:val="left"/>
      <w:pPr>
        <w:ind w:left="4186" w:hanging="360"/>
      </w:pPr>
      <w:rPr>
        <w:rFonts w:hint="default"/>
      </w:rPr>
    </w:lvl>
    <w:lvl w:ilvl="7" w:tplc="078832F0">
      <w:numFmt w:val="bullet"/>
      <w:lvlText w:val="•"/>
      <w:lvlJc w:val="left"/>
      <w:pPr>
        <w:ind w:left="4825" w:hanging="360"/>
      </w:pPr>
      <w:rPr>
        <w:rFonts w:hint="default"/>
      </w:rPr>
    </w:lvl>
    <w:lvl w:ilvl="8" w:tplc="6A940EF8">
      <w:numFmt w:val="bullet"/>
      <w:lvlText w:val="•"/>
      <w:lvlJc w:val="left"/>
      <w:pPr>
        <w:ind w:left="5463" w:hanging="360"/>
      </w:pPr>
      <w:rPr>
        <w:rFonts w:hint="default"/>
      </w:rPr>
    </w:lvl>
  </w:abstractNum>
  <w:abstractNum w:abstractNumId="155">
    <w:nsid w:val="3A0A4E20"/>
    <w:multiLevelType w:val="hybridMultilevel"/>
    <w:tmpl w:val="045A53EC"/>
    <w:lvl w:ilvl="0" w:tplc="99F8432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3AC95FFA"/>
    <w:multiLevelType w:val="hybridMultilevel"/>
    <w:tmpl w:val="7BCCD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3C803C81"/>
    <w:multiLevelType w:val="hybridMultilevel"/>
    <w:tmpl w:val="B0EE1016"/>
    <w:lvl w:ilvl="0" w:tplc="0409000B">
      <w:start w:val="1"/>
      <w:numFmt w:val="bullet"/>
      <w:lvlText w:val=""/>
      <w:lvlJc w:val="left"/>
      <w:pPr>
        <w:ind w:left="720" w:hanging="360"/>
      </w:pPr>
      <w:rPr>
        <w:rFonts w:ascii="Wingdings" w:hAnsi="Wingdings"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3CAA7EF2"/>
    <w:multiLevelType w:val="hybridMultilevel"/>
    <w:tmpl w:val="A260E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3D273CB7"/>
    <w:multiLevelType w:val="hybridMultilevel"/>
    <w:tmpl w:val="673844A0"/>
    <w:lvl w:ilvl="0" w:tplc="C550186C">
      <w:start w:val="2"/>
      <w:numFmt w:val="decimal"/>
      <w:lvlText w:val="%1"/>
      <w:lvlJc w:val="left"/>
      <w:pPr>
        <w:ind w:left="120" w:hanging="170"/>
      </w:pPr>
      <w:rPr>
        <w:rFonts w:ascii="Calibri" w:eastAsia="Calibri" w:hAnsi="Calibri" w:cs="Calibri" w:hint="default"/>
        <w:w w:val="100"/>
        <w:position w:val="10"/>
        <w:sz w:val="14"/>
        <w:szCs w:val="14"/>
      </w:rPr>
    </w:lvl>
    <w:lvl w:ilvl="1" w:tplc="0409000B">
      <w:start w:val="1"/>
      <w:numFmt w:val="bullet"/>
      <w:lvlText w:val=""/>
      <w:lvlJc w:val="left"/>
      <w:pPr>
        <w:ind w:left="894" w:hanging="360"/>
      </w:pPr>
      <w:rPr>
        <w:rFonts w:ascii="Wingdings" w:hAnsi="Wingdings" w:hint="default"/>
        <w:w w:val="131"/>
      </w:rPr>
    </w:lvl>
    <w:lvl w:ilvl="2" w:tplc="D92C09E6">
      <w:numFmt w:val="bullet"/>
      <w:lvlText w:val="•"/>
      <w:lvlJc w:val="left"/>
      <w:pPr>
        <w:ind w:left="1560" w:hanging="306"/>
      </w:pPr>
      <w:rPr>
        <w:rFonts w:ascii="Arial" w:eastAsia="Arial" w:hAnsi="Arial" w:cs="Arial" w:hint="default"/>
        <w:w w:val="131"/>
        <w:sz w:val="24"/>
        <w:szCs w:val="24"/>
      </w:rPr>
    </w:lvl>
    <w:lvl w:ilvl="3" w:tplc="FE024FCC">
      <w:numFmt w:val="bullet"/>
      <w:lvlText w:val=""/>
      <w:lvlJc w:val="left"/>
      <w:pPr>
        <w:ind w:left="2280" w:hanging="306"/>
      </w:pPr>
      <w:rPr>
        <w:rFonts w:ascii="Wingdings" w:eastAsia="Wingdings" w:hAnsi="Wingdings" w:cs="Wingdings" w:hint="default"/>
        <w:w w:val="100"/>
        <w:sz w:val="24"/>
        <w:szCs w:val="24"/>
      </w:rPr>
    </w:lvl>
    <w:lvl w:ilvl="4" w:tplc="B154514E">
      <w:numFmt w:val="bullet"/>
      <w:lvlText w:val="•"/>
      <w:lvlJc w:val="left"/>
      <w:pPr>
        <w:ind w:left="2280" w:hanging="306"/>
      </w:pPr>
      <w:rPr>
        <w:rFonts w:hint="default"/>
      </w:rPr>
    </w:lvl>
    <w:lvl w:ilvl="5" w:tplc="97C03B14">
      <w:numFmt w:val="bullet"/>
      <w:lvlText w:val="•"/>
      <w:lvlJc w:val="left"/>
      <w:pPr>
        <w:ind w:left="2519" w:hanging="306"/>
      </w:pPr>
      <w:rPr>
        <w:rFonts w:hint="default"/>
      </w:rPr>
    </w:lvl>
    <w:lvl w:ilvl="6" w:tplc="CB1EB312">
      <w:numFmt w:val="bullet"/>
      <w:lvlText w:val="•"/>
      <w:lvlJc w:val="left"/>
      <w:pPr>
        <w:ind w:left="2759" w:hanging="306"/>
      </w:pPr>
      <w:rPr>
        <w:rFonts w:hint="default"/>
      </w:rPr>
    </w:lvl>
    <w:lvl w:ilvl="7" w:tplc="5016E718">
      <w:numFmt w:val="bullet"/>
      <w:lvlText w:val="•"/>
      <w:lvlJc w:val="left"/>
      <w:pPr>
        <w:ind w:left="2999" w:hanging="306"/>
      </w:pPr>
      <w:rPr>
        <w:rFonts w:hint="default"/>
      </w:rPr>
    </w:lvl>
    <w:lvl w:ilvl="8" w:tplc="097E78FE">
      <w:numFmt w:val="bullet"/>
      <w:lvlText w:val="•"/>
      <w:lvlJc w:val="left"/>
      <w:pPr>
        <w:ind w:left="3239" w:hanging="306"/>
      </w:pPr>
      <w:rPr>
        <w:rFonts w:hint="default"/>
      </w:rPr>
    </w:lvl>
  </w:abstractNum>
  <w:abstractNum w:abstractNumId="160">
    <w:nsid w:val="3D547449"/>
    <w:multiLevelType w:val="hybridMultilevel"/>
    <w:tmpl w:val="DE329D78"/>
    <w:lvl w:ilvl="0" w:tplc="C550186C">
      <w:start w:val="2"/>
      <w:numFmt w:val="decimal"/>
      <w:lvlText w:val="%1"/>
      <w:lvlJc w:val="left"/>
      <w:pPr>
        <w:ind w:left="120" w:hanging="170"/>
      </w:pPr>
      <w:rPr>
        <w:rFonts w:ascii="Calibri" w:eastAsia="Calibri" w:hAnsi="Calibri" w:cs="Calibri" w:hint="default"/>
        <w:w w:val="100"/>
        <w:position w:val="10"/>
        <w:sz w:val="14"/>
        <w:szCs w:val="14"/>
      </w:rPr>
    </w:lvl>
    <w:lvl w:ilvl="1" w:tplc="0409000B">
      <w:start w:val="1"/>
      <w:numFmt w:val="bullet"/>
      <w:lvlText w:val=""/>
      <w:lvlJc w:val="left"/>
      <w:pPr>
        <w:ind w:left="820" w:hanging="360"/>
      </w:pPr>
      <w:rPr>
        <w:rFonts w:ascii="Wingdings" w:hAnsi="Wingdings" w:hint="default"/>
        <w:w w:val="131"/>
      </w:rPr>
    </w:lvl>
    <w:lvl w:ilvl="2" w:tplc="D92C09E6">
      <w:numFmt w:val="bullet"/>
      <w:lvlText w:val="•"/>
      <w:lvlJc w:val="left"/>
      <w:pPr>
        <w:ind w:left="1560" w:hanging="306"/>
      </w:pPr>
      <w:rPr>
        <w:rFonts w:ascii="Arial" w:eastAsia="Arial" w:hAnsi="Arial" w:cs="Arial" w:hint="default"/>
        <w:w w:val="131"/>
        <w:sz w:val="24"/>
        <w:szCs w:val="24"/>
      </w:rPr>
    </w:lvl>
    <w:lvl w:ilvl="3" w:tplc="FE024FCC">
      <w:numFmt w:val="bullet"/>
      <w:lvlText w:val=""/>
      <w:lvlJc w:val="left"/>
      <w:pPr>
        <w:ind w:left="2280" w:hanging="306"/>
      </w:pPr>
      <w:rPr>
        <w:rFonts w:ascii="Wingdings" w:eastAsia="Wingdings" w:hAnsi="Wingdings" w:cs="Wingdings" w:hint="default"/>
        <w:w w:val="100"/>
        <w:sz w:val="24"/>
        <w:szCs w:val="24"/>
      </w:rPr>
    </w:lvl>
    <w:lvl w:ilvl="4" w:tplc="B154514E">
      <w:numFmt w:val="bullet"/>
      <w:lvlText w:val="•"/>
      <w:lvlJc w:val="left"/>
      <w:pPr>
        <w:ind w:left="2280" w:hanging="306"/>
      </w:pPr>
      <w:rPr>
        <w:rFonts w:hint="default"/>
      </w:rPr>
    </w:lvl>
    <w:lvl w:ilvl="5" w:tplc="97C03B14">
      <w:numFmt w:val="bullet"/>
      <w:lvlText w:val="•"/>
      <w:lvlJc w:val="left"/>
      <w:pPr>
        <w:ind w:left="2519" w:hanging="306"/>
      </w:pPr>
      <w:rPr>
        <w:rFonts w:hint="default"/>
      </w:rPr>
    </w:lvl>
    <w:lvl w:ilvl="6" w:tplc="CB1EB312">
      <w:numFmt w:val="bullet"/>
      <w:lvlText w:val="•"/>
      <w:lvlJc w:val="left"/>
      <w:pPr>
        <w:ind w:left="2759" w:hanging="306"/>
      </w:pPr>
      <w:rPr>
        <w:rFonts w:hint="default"/>
      </w:rPr>
    </w:lvl>
    <w:lvl w:ilvl="7" w:tplc="5016E718">
      <w:numFmt w:val="bullet"/>
      <w:lvlText w:val="•"/>
      <w:lvlJc w:val="left"/>
      <w:pPr>
        <w:ind w:left="2999" w:hanging="306"/>
      </w:pPr>
      <w:rPr>
        <w:rFonts w:hint="default"/>
      </w:rPr>
    </w:lvl>
    <w:lvl w:ilvl="8" w:tplc="097E78FE">
      <w:numFmt w:val="bullet"/>
      <w:lvlText w:val="•"/>
      <w:lvlJc w:val="left"/>
      <w:pPr>
        <w:ind w:left="3239" w:hanging="306"/>
      </w:pPr>
      <w:rPr>
        <w:rFonts w:hint="default"/>
      </w:rPr>
    </w:lvl>
  </w:abstractNum>
  <w:abstractNum w:abstractNumId="161">
    <w:nsid w:val="3D7577B6"/>
    <w:multiLevelType w:val="hybridMultilevel"/>
    <w:tmpl w:val="969A23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3D9B190A"/>
    <w:multiLevelType w:val="hybridMultilevel"/>
    <w:tmpl w:val="AFE09D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3DAB7F5C"/>
    <w:multiLevelType w:val="hybridMultilevel"/>
    <w:tmpl w:val="5144ECB4"/>
    <w:lvl w:ilvl="0" w:tplc="0409000B">
      <w:start w:val="1"/>
      <w:numFmt w:val="bullet"/>
      <w:lvlText w:val=""/>
      <w:lvlJc w:val="left"/>
      <w:pPr>
        <w:ind w:left="840" w:hanging="360"/>
      </w:pPr>
      <w:rPr>
        <w:rFonts w:ascii="Wingdings" w:hAnsi="Wingdings" w:hint="default"/>
        <w:w w:val="131"/>
      </w:rPr>
    </w:lvl>
    <w:lvl w:ilvl="1" w:tplc="3856BD4A">
      <w:numFmt w:val="bullet"/>
      <w:lvlText w:val="•"/>
      <w:lvlJc w:val="left"/>
      <w:pPr>
        <w:ind w:left="1180" w:hanging="360"/>
      </w:pPr>
      <w:rPr>
        <w:rFonts w:hint="default"/>
        <w:w w:val="131"/>
      </w:rPr>
    </w:lvl>
    <w:lvl w:ilvl="2" w:tplc="632E4BCE">
      <w:numFmt w:val="bullet"/>
      <w:lvlText w:val="•"/>
      <w:lvlJc w:val="left"/>
      <w:pPr>
        <w:ind w:left="1560" w:hanging="360"/>
      </w:pPr>
      <w:rPr>
        <w:rFonts w:hint="default"/>
      </w:rPr>
    </w:lvl>
    <w:lvl w:ilvl="3" w:tplc="8962FEE0">
      <w:numFmt w:val="bullet"/>
      <w:lvlText w:val="•"/>
      <w:lvlJc w:val="left"/>
      <w:pPr>
        <w:ind w:left="2280" w:hanging="360"/>
      </w:pPr>
      <w:rPr>
        <w:rFonts w:hint="default"/>
      </w:rPr>
    </w:lvl>
    <w:lvl w:ilvl="4" w:tplc="852E95BC">
      <w:numFmt w:val="bullet"/>
      <w:lvlText w:val="•"/>
      <w:lvlJc w:val="left"/>
      <w:pPr>
        <w:ind w:left="3322" w:hanging="360"/>
      </w:pPr>
      <w:rPr>
        <w:rFonts w:hint="default"/>
      </w:rPr>
    </w:lvl>
    <w:lvl w:ilvl="5" w:tplc="D7683610">
      <w:numFmt w:val="bullet"/>
      <w:lvlText w:val="•"/>
      <w:lvlJc w:val="left"/>
      <w:pPr>
        <w:ind w:left="4365" w:hanging="360"/>
      </w:pPr>
      <w:rPr>
        <w:rFonts w:hint="default"/>
      </w:rPr>
    </w:lvl>
    <w:lvl w:ilvl="6" w:tplc="7982F0BC">
      <w:numFmt w:val="bullet"/>
      <w:lvlText w:val="•"/>
      <w:lvlJc w:val="left"/>
      <w:pPr>
        <w:ind w:left="5408" w:hanging="360"/>
      </w:pPr>
      <w:rPr>
        <w:rFonts w:hint="default"/>
      </w:rPr>
    </w:lvl>
    <w:lvl w:ilvl="7" w:tplc="0C28ACF8">
      <w:numFmt w:val="bullet"/>
      <w:lvlText w:val="•"/>
      <w:lvlJc w:val="left"/>
      <w:pPr>
        <w:ind w:left="6451" w:hanging="360"/>
      </w:pPr>
      <w:rPr>
        <w:rFonts w:hint="default"/>
      </w:rPr>
    </w:lvl>
    <w:lvl w:ilvl="8" w:tplc="42E48A4E">
      <w:numFmt w:val="bullet"/>
      <w:lvlText w:val="•"/>
      <w:lvlJc w:val="left"/>
      <w:pPr>
        <w:ind w:left="7494" w:hanging="360"/>
      </w:pPr>
      <w:rPr>
        <w:rFonts w:hint="default"/>
      </w:rPr>
    </w:lvl>
  </w:abstractNum>
  <w:abstractNum w:abstractNumId="164">
    <w:nsid w:val="3E12007B"/>
    <w:multiLevelType w:val="hybridMultilevel"/>
    <w:tmpl w:val="56AA2E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3E161084"/>
    <w:multiLevelType w:val="hybridMultilevel"/>
    <w:tmpl w:val="737865BE"/>
    <w:lvl w:ilvl="0" w:tplc="0409000F">
      <w:start w:val="1"/>
      <w:numFmt w:val="decimal"/>
      <w:lvlText w:val="%1."/>
      <w:lvlJc w:val="left"/>
      <w:pPr>
        <w:ind w:left="780" w:hanging="360"/>
      </w:pPr>
    </w:lvl>
    <w:lvl w:ilvl="1" w:tplc="D5AE0B74">
      <w:start w:val="1"/>
      <w:numFmt w:val="lowerLetter"/>
      <w:lvlText w:val="%2)"/>
      <w:lvlJc w:val="left"/>
      <w:pPr>
        <w:ind w:left="1500" w:hanging="360"/>
      </w:pPr>
      <w:rPr>
        <w:rFonts w:hint="default"/>
      </w:rPr>
    </w:lvl>
    <w:lvl w:ilvl="2" w:tplc="08DE6922">
      <w:start w:val="1"/>
      <w:numFmt w:val="decimal"/>
      <w:lvlText w:val="%3)"/>
      <w:lvlJc w:val="left"/>
      <w:pPr>
        <w:ind w:left="2160" w:hanging="180"/>
      </w:pPr>
      <w:rPr>
        <w:rFonts w:hint="default"/>
      </w:r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6">
    <w:nsid w:val="3E6D14B8"/>
    <w:multiLevelType w:val="hybridMultilevel"/>
    <w:tmpl w:val="0438252E"/>
    <w:lvl w:ilvl="0" w:tplc="0409000B">
      <w:start w:val="1"/>
      <w:numFmt w:val="bullet"/>
      <w:lvlText w:val=""/>
      <w:lvlJc w:val="left"/>
      <w:pPr>
        <w:ind w:left="720" w:hanging="360"/>
      </w:pPr>
      <w:rPr>
        <w:rFonts w:ascii="Wingdings" w:hAnsi="Wingdings" w:hint="default"/>
        <w:b/>
        <w:bCs/>
        <w:spacing w:val="-2"/>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3F0E3225"/>
    <w:multiLevelType w:val="hybridMultilevel"/>
    <w:tmpl w:val="BE3A61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3F4B60FD"/>
    <w:multiLevelType w:val="hybridMultilevel"/>
    <w:tmpl w:val="47225FD4"/>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3FDB79D9"/>
    <w:multiLevelType w:val="hybridMultilevel"/>
    <w:tmpl w:val="848EB56E"/>
    <w:lvl w:ilvl="0" w:tplc="F9AAA81E">
      <w:start w:val="1"/>
      <w:numFmt w:val="decimal"/>
      <w:lvlText w:val="%1)"/>
      <w:lvlJc w:val="left"/>
      <w:pPr>
        <w:ind w:left="1080" w:hanging="360"/>
      </w:pPr>
      <w:rPr>
        <w:rFonts w:ascii="Calibri" w:eastAsia="Calibri" w:hAnsi="Calibri" w:cs="Calibri" w:hint="default"/>
        <w:spacing w:val="-3"/>
        <w:w w:val="61"/>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403454F1"/>
    <w:multiLevelType w:val="hybridMultilevel"/>
    <w:tmpl w:val="C72C6A4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1">
    <w:nsid w:val="40705CF5"/>
    <w:multiLevelType w:val="hybridMultilevel"/>
    <w:tmpl w:val="4404E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nsid w:val="407922AE"/>
    <w:multiLevelType w:val="hybridMultilevel"/>
    <w:tmpl w:val="472240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408034BA"/>
    <w:multiLevelType w:val="hybridMultilevel"/>
    <w:tmpl w:val="1F767C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41441E34"/>
    <w:multiLevelType w:val="hybridMultilevel"/>
    <w:tmpl w:val="F54045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416A36F6"/>
    <w:multiLevelType w:val="hybridMultilevel"/>
    <w:tmpl w:val="5C08F6CC"/>
    <w:lvl w:ilvl="0" w:tplc="733AD2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nsid w:val="43821944"/>
    <w:multiLevelType w:val="hybridMultilevel"/>
    <w:tmpl w:val="FAA2A6C0"/>
    <w:lvl w:ilvl="0" w:tplc="04090017">
      <w:start w:val="1"/>
      <w:numFmt w:val="lowerLetter"/>
      <w:lvlText w:val="%1)"/>
      <w:lvlJc w:val="left"/>
      <w:pPr>
        <w:ind w:left="2160" w:hanging="360"/>
      </w:pPr>
      <w:rPr>
        <w:rFonts w:hint="default"/>
        <w:b/>
        <w:bCs/>
        <w:spacing w:val="-2"/>
        <w:w w:val="100"/>
        <w:sz w:val="24"/>
        <w:szCs w:val="24"/>
      </w:rPr>
    </w:lvl>
    <w:lvl w:ilvl="1" w:tplc="BA3C2CEE">
      <w:numFmt w:val="bullet"/>
      <w:lvlText w:val="•"/>
      <w:lvlJc w:val="left"/>
      <w:pPr>
        <w:ind w:left="995" w:hanging="360"/>
      </w:pPr>
      <w:rPr>
        <w:rFonts w:hint="default"/>
      </w:rPr>
    </w:lvl>
    <w:lvl w:ilvl="2" w:tplc="F7E46E26">
      <w:numFmt w:val="bullet"/>
      <w:lvlText w:val="•"/>
      <w:lvlJc w:val="left"/>
      <w:pPr>
        <w:ind w:left="1633" w:hanging="360"/>
      </w:pPr>
      <w:rPr>
        <w:rFonts w:hint="default"/>
      </w:rPr>
    </w:lvl>
    <w:lvl w:ilvl="3" w:tplc="45FA15F0">
      <w:numFmt w:val="bullet"/>
      <w:lvlText w:val="•"/>
      <w:lvlJc w:val="left"/>
      <w:pPr>
        <w:ind w:left="2271" w:hanging="360"/>
      </w:pPr>
      <w:rPr>
        <w:rFonts w:hint="default"/>
      </w:rPr>
    </w:lvl>
    <w:lvl w:ilvl="4" w:tplc="ECEA61E6">
      <w:numFmt w:val="bullet"/>
      <w:lvlText w:val="•"/>
      <w:lvlJc w:val="left"/>
      <w:pPr>
        <w:ind w:left="2910" w:hanging="360"/>
      </w:pPr>
      <w:rPr>
        <w:rFonts w:hint="default"/>
      </w:rPr>
    </w:lvl>
    <w:lvl w:ilvl="5" w:tplc="3D6CAB22">
      <w:numFmt w:val="bullet"/>
      <w:lvlText w:val="•"/>
      <w:lvlJc w:val="left"/>
      <w:pPr>
        <w:ind w:left="3548" w:hanging="360"/>
      </w:pPr>
      <w:rPr>
        <w:rFonts w:hint="default"/>
      </w:rPr>
    </w:lvl>
    <w:lvl w:ilvl="6" w:tplc="A892635A">
      <w:numFmt w:val="bullet"/>
      <w:lvlText w:val="•"/>
      <w:lvlJc w:val="left"/>
      <w:pPr>
        <w:ind w:left="4186" w:hanging="360"/>
      </w:pPr>
      <w:rPr>
        <w:rFonts w:hint="default"/>
      </w:rPr>
    </w:lvl>
    <w:lvl w:ilvl="7" w:tplc="078832F0">
      <w:numFmt w:val="bullet"/>
      <w:lvlText w:val="•"/>
      <w:lvlJc w:val="left"/>
      <w:pPr>
        <w:ind w:left="4825" w:hanging="360"/>
      </w:pPr>
      <w:rPr>
        <w:rFonts w:hint="default"/>
      </w:rPr>
    </w:lvl>
    <w:lvl w:ilvl="8" w:tplc="6A940EF8">
      <w:numFmt w:val="bullet"/>
      <w:lvlText w:val="•"/>
      <w:lvlJc w:val="left"/>
      <w:pPr>
        <w:ind w:left="5463" w:hanging="360"/>
      </w:pPr>
      <w:rPr>
        <w:rFonts w:hint="default"/>
      </w:rPr>
    </w:lvl>
  </w:abstractNum>
  <w:abstractNum w:abstractNumId="177">
    <w:nsid w:val="44CF79DD"/>
    <w:multiLevelType w:val="hybridMultilevel"/>
    <w:tmpl w:val="C6EE10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44E37854"/>
    <w:multiLevelType w:val="hybridMultilevel"/>
    <w:tmpl w:val="FAE0EFB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45D4202F"/>
    <w:multiLevelType w:val="hybridMultilevel"/>
    <w:tmpl w:val="DED42F74"/>
    <w:lvl w:ilvl="0" w:tplc="B730588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45E349AD"/>
    <w:multiLevelType w:val="hybridMultilevel"/>
    <w:tmpl w:val="77B60B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nsid w:val="45FB03FC"/>
    <w:multiLevelType w:val="hybridMultilevel"/>
    <w:tmpl w:val="39A4C214"/>
    <w:lvl w:ilvl="0" w:tplc="0B4EEE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4600371B"/>
    <w:multiLevelType w:val="hybridMultilevel"/>
    <w:tmpl w:val="79427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46347923"/>
    <w:multiLevelType w:val="hybridMultilevel"/>
    <w:tmpl w:val="17E633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476F3D70"/>
    <w:multiLevelType w:val="hybridMultilevel"/>
    <w:tmpl w:val="D2CC56D4"/>
    <w:lvl w:ilvl="0" w:tplc="6CF42EF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47C211BF"/>
    <w:multiLevelType w:val="hybridMultilevel"/>
    <w:tmpl w:val="09742B70"/>
    <w:lvl w:ilvl="0" w:tplc="08DE6922">
      <w:start w:val="1"/>
      <w:numFmt w:val="decimal"/>
      <w:lvlText w:val="%1)"/>
      <w:lvlJc w:val="left"/>
      <w:pPr>
        <w:ind w:left="1080" w:hanging="360"/>
      </w:pPr>
      <w:rPr>
        <w:rFonts w:hint="default"/>
      </w:rPr>
    </w:lvl>
    <w:lvl w:ilvl="1" w:tplc="56A2F578">
      <w:start w:val="1"/>
      <w:numFmt w:val="lowerLetter"/>
      <w:lvlText w:val="%2)"/>
      <w:lvlJc w:val="left"/>
      <w:pPr>
        <w:ind w:left="2160" w:hanging="720"/>
      </w:pPr>
      <w:rPr>
        <w:rFonts w:hint="default"/>
      </w:rPr>
    </w:lvl>
    <w:lvl w:ilvl="2" w:tplc="08DE6922">
      <w:start w:val="1"/>
      <w:numFmt w:val="decimal"/>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nsid w:val="48372480"/>
    <w:multiLevelType w:val="hybridMultilevel"/>
    <w:tmpl w:val="D840BB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483F61E0"/>
    <w:multiLevelType w:val="hybridMultilevel"/>
    <w:tmpl w:val="31DAE9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495E6270"/>
    <w:multiLevelType w:val="hybridMultilevel"/>
    <w:tmpl w:val="45A40E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8DE6922">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497E204E"/>
    <w:multiLevelType w:val="hybridMultilevel"/>
    <w:tmpl w:val="FF8C475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nsid w:val="49BA3746"/>
    <w:multiLevelType w:val="hybridMultilevel"/>
    <w:tmpl w:val="7F1015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4A2647ED"/>
    <w:multiLevelType w:val="hybridMultilevel"/>
    <w:tmpl w:val="26248C5E"/>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2">
    <w:nsid w:val="4A531AC7"/>
    <w:multiLevelType w:val="hybridMultilevel"/>
    <w:tmpl w:val="0CD23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4ADE604D"/>
    <w:multiLevelType w:val="hybridMultilevel"/>
    <w:tmpl w:val="CE10DFA8"/>
    <w:lvl w:ilvl="0" w:tplc="0EFC2D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nsid w:val="4B5C5311"/>
    <w:multiLevelType w:val="hybridMultilevel"/>
    <w:tmpl w:val="D55488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4BFC3923"/>
    <w:multiLevelType w:val="hybridMultilevel"/>
    <w:tmpl w:val="46C21036"/>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4C0A6AD5"/>
    <w:multiLevelType w:val="hybridMultilevel"/>
    <w:tmpl w:val="940C09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4C977513"/>
    <w:multiLevelType w:val="hybridMultilevel"/>
    <w:tmpl w:val="3AA88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nsid w:val="4CA05B0C"/>
    <w:multiLevelType w:val="hybridMultilevel"/>
    <w:tmpl w:val="34D2EC7A"/>
    <w:lvl w:ilvl="0" w:tplc="04090017">
      <w:start w:val="1"/>
      <w:numFmt w:val="lowerLetter"/>
      <w:lvlText w:val="%1)"/>
      <w:lvlJc w:val="left"/>
      <w:pPr>
        <w:ind w:left="2160" w:hanging="360"/>
      </w:pPr>
      <w:rPr>
        <w:rFonts w:hint="default"/>
        <w:b/>
        <w:bCs/>
        <w:spacing w:val="-2"/>
        <w:w w:val="100"/>
        <w:sz w:val="24"/>
        <w:szCs w:val="24"/>
      </w:rPr>
    </w:lvl>
    <w:lvl w:ilvl="1" w:tplc="BA3C2CEE">
      <w:numFmt w:val="bullet"/>
      <w:lvlText w:val="•"/>
      <w:lvlJc w:val="left"/>
      <w:pPr>
        <w:ind w:left="995" w:hanging="360"/>
      </w:pPr>
      <w:rPr>
        <w:rFonts w:hint="default"/>
      </w:rPr>
    </w:lvl>
    <w:lvl w:ilvl="2" w:tplc="F7E46E26">
      <w:numFmt w:val="bullet"/>
      <w:lvlText w:val="•"/>
      <w:lvlJc w:val="left"/>
      <w:pPr>
        <w:ind w:left="1633" w:hanging="360"/>
      </w:pPr>
      <w:rPr>
        <w:rFonts w:hint="default"/>
      </w:rPr>
    </w:lvl>
    <w:lvl w:ilvl="3" w:tplc="45FA15F0">
      <w:numFmt w:val="bullet"/>
      <w:lvlText w:val="•"/>
      <w:lvlJc w:val="left"/>
      <w:pPr>
        <w:ind w:left="2271" w:hanging="360"/>
      </w:pPr>
      <w:rPr>
        <w:rFonts w:hint="default"/>
      </w:rPr>
    </w:lvl>
    <w:lvl w:ilvl="4" w:tplc="ECEA61E6">
      <w:numFmt w:val="bullet"/>
      <w:lvlText w:val="•"/>
      <w:lvlJc w:val="left"/>
      <w:pPr>
        <w:ind w:left="2910" w:hanging="360"/>
      </w:pPr>
      <w:rPr>
        <w:rFonts w:hint="default"/>
      </w:rPr>
    </w:lvl>
    <w:lvl w:ilvl="5" w:tplc="3D6CAB22">
      <w:numFmt w:val="bullet"/>
      <w:lvlText w:val="•"/>
      <w:lvlJc w:val="left"/>
      <w:pPr>
        <w:ind w:left="3548" w:hanging="360"/>
      </w:pPr>
      <w:rPr>
        <w:rFonts w:hint="default"/>
      </w:rPr>
    </w:lvl>
    <w:lvl w:ilvl="6" w:tplc="A892635A">
      <w:numFmt w:val="bullet"/>
      <w:lvlText w:val="•"/>
      <w:lvlJc w:val="left"/>
      <w:pPr>
        <w:ind w:left="4186" w:hanging="360"/>
      </w:pPr>
      <w:rPr>
        <w:rFonts w:hint="default"/>
      </w:rPr>
    </w:lvl>
    <w:lvl w:ilvl="7" w:tplc="078832F0">
      <w:numFmt w:val="bullet"/>
      <w:lvlText w:val="•"/>
      <w:lvlJc w:val="left"/>
      <w:pPr>
        <w:ind w:left="4825" w:hanging="360"/>
      </w:pPr>
      <w:rPr>
        <w:rFonts w:hint="default"/>
      </w:rPr>
    </w:lvl>
    <w:lvl w:ilvl="8" w:tplc="6A940EF8">
      <w:numFmt w:val="bullet"/>
      <w:lvlText w:val="•"/>
      <w:lvlJc w:val="left"/>
      <w:pPr>
        <w:ind w:left="5463" w:hanging="360"/>
      </w:pPr>
      <w:rPr>
        <w:rFonts w:hint="default"/>
      </w:rPr>
    </w:lvl>
  </w:abstractNum>
  <w:abstractNum w:abstractNumId="199">
    <w:nsid w:val="4CE07DA7"/>
    <w:multiLevelType w:val="hybridMultilevel"/>
    <w:tmpl w:val="646E2900"/>
    <w:lvl w:ilvl="0" w:tplc="9B12717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4D090B3D"/>
    <w:multiLevelType w:val="hybridMultilevel"/>
    <w:tmpl w:val="AF224704"/>
    <w:lvl w:ilvl="0" w:tplc="04090011">
      <w:start w:val="1"/>
      <w:numFmt w:val="decimal"/>
      <w:lvlText w:val="%1)"/>
      <w:lvlJc w:val="left"/>
      <w:pPr>
        <w:ind w:left="720" w:hanging="360"/>
      </w:pPr>
      <w:rPr>
        <w:rFonts w:hint="default"/>
      </w:rPr>
    </w:lvl>
    <w:lvl w:ilvl="1" w:tplc="0409000B">
      <w:start w:val="1"/>
      <w:numFmt w:val="bullet"/>
      <w:lvlText w:val=""/>
      <w:lvlJc w:val="left"/>
      <w:pPr>
        <w:ind w:left="720" w:hanging="360"/>
      </w:pPr>
      <w:rPr>
        <w:rFonts w:ascii="Wingdings" w:hAnsi="Wingdings" w:hint="default"/>
      </w:rPr>
    </w:lvl>
    <w:lvl w:ilvl="2" w:tplc="F048C22C">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4D225B39"/>
    <w:multiLevelType w:val="hybridMultilevel"/>
    <w:tmpl w:val="E44240E6"/>
    <w:lvl w:ilvl="0" w:tplc="366062C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nsid w:val="4D5A4DC6"/>
    <w:multiLevelType w:val="hybridMultilevel"/>
    <w:tmpl w:val="8EE4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4E153621"/>
    <w:multiLevelType w:val="hybridMultilevel"/>
    <w:tmpl w:val="36303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nsid w:val="4E747F44"/>
    <w:multiLevelType w:val="hybridMultilevel"/>
    <w:tmpl w:val="4D68E6A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4EA01F9B"/>
    <w:multiLevelType w:val="hybridMultilevel"/>
    <w:tmpl w:val="4A60C5E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4EA66DA8"/>
    <w:multiLevelType w:val="hybridMultilevel"/>
    <w:tmpl w:val="F99A35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4EDA4A1A"/>
    <w:multiLevelType w:val="hybridMultilevel"/>
    <w:tmpl w:val="3CFA964E"/>
    <w:lvl w:ilvl="0" w:tplc="1444E5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4F5C3B86"/>
    <w:multiLevelType w:val="hybridMultilevel"/>
    <w:tmpl w:val="5E3A559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1080" w:hanging="360"/>
      </w:pPr>
    </w:lvl>
    <w:lvl w:ilvl="2" w:tplc="F048C22C">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50365BE8"/>
    <w:multiLevelType w:val="hybridMultilevel"/>
    <w:tmpl w:val="585E94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nsid w:val="50713B0B"/>
    <w:multiLevelType w:val="hybridMultilevel"/>
    <w:tmpl w:val="CB96BC6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nsid w:val="50E52CCF"/>
    <w:multiLevelType w:val="hybridMultilevel"/>
    <w:tmpl w:val="9D3A2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2">
    <w:nsid w:val="511D07B8"/>
    <w:multiLevelType w:val="hybridMultilevel"/>
    <w:tmpl w:val="C13811F6"/>
    <w:lvl w:ilvl="0" w:tplc="F9AAA81E">
      <w:start w:val="1"/>
      <w:numFmt w:val="decimal"/>
      <w:lvlText w:val="%1)"/>
      <w:lvlJc w:val="left"/>
      <w:pPr>
        <w:ind w:left="1080" w:hanging="360"/>
      </w:pPr>
      <w:rPr>
        <w:rFonts w:ascii="Calibri" w:eastAsia="Calibri" w:hAnsi="Calibri" w:cs="Calibri" w:hint="default"/>
        <w:spacing w:val="-3"/>
        <w:w w:val="61"/>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nsid w:val="530F2193"/>
    <w:multiLevelType w:val="hybridMultilevel"/>
    <w:tmpl w:val="89B08D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53191A55"/>
    <w:multiLevelType w:val="hybridMultilevel"/>
    <w:tmpl w:val="3F586F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53552C2C"/>
    <w:multiLevelType w:val="hybridMultilevel"/>
    <w:tmpl w:val="0B74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54503D83"/>
    <w:multiLevelType w:val="hybridMultilevel"/>
    <w:tmpl w:val="056425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55695DE0"/>
    <w:multiLevelType w:val="hybridMultilevel"/>
    <w:tmpl w:val="044C2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55BC6814"/>
    <w:multiLevelType w:val="hybridMultilevel"/>
    <w:tmpl w:val="028CECDC"/>
    <w:lvl w:ilvl="0" w:tplc="6A4413DA">
      <w:start w:val="1"/>
      <w:numFmt w:val="bullet"/>
      <w:lvlText w:val=""/>
      <w:lvlJc w:val="left"/>
      <w:pPr>
        <w:ind w:left="720" w:hanging="360"/>
      </w:pPr>
      <w:rPr>
        <w:rFonts w:ascii="Wingdings" w:hAnsi="Wingdings" w:hint="default"/>
        <w:color w:val="000000" w:themeColor="text1"/>
        <w:w w:val="131"/>
      </w:rPr>
    </w:lvl>
    <w:lvl w:ilvl="1" w:tplc="8458A542">
      <w:numFmt w:val="bullet"/>
      <w:lvlText w:val="o"/>
      <w:lvlJc w:val="left"/>
      <w:pPr>
        <w:ind w:left="1290" w:hanging="450"/>
      </w:pPr>
      <w:rPr>
        <w:rFonts w:ascii="Courier New" w:eastAsia="Courier New" w:hAnsi="Courier New" w:cs="Courier New" w:hint="default"/>
        <w:w w:val="99"/>
        <w:sz w:val="24"/>
        <w:szCs w:val="24"/>
      </w:rPr>
    </w:lvl>
    <w:lvl w:ilvl="2" w:tplc="7F3ECB92">
      <w:numFmt w:val="bullet"/>
      <w:lvlText w:val="o"/>
      <w:lvlJc w:val="left"/>
      <w:pPr>
        <w:ind w:left="1560" w:hanging="360"/>
      </w:pPr>
      <w:rPr>
        <w:rFonts w:ascii="Courier New" w:eastAsia="Courier New" w:hAnsi="Courier New" w:cs="Courier New" w:hint="default"/>
        <w:w w:val="99"/>
        <w:sz w:val="24"/>
        <w:szCs w:val="24"/>
      </w:rPr>
    </w:lvl>
    <w:lvl w:ilvl="3" w:tplc="23FE5190">
      <w:numFmt w:val="bullet"/>
      <w:lvlText w:val="•"/>
      <w:lvlJc w:val="left"/>
      <w:pPr>
        <w:ind w:left="1380" w:hanging="360"/>
      </w:pPr>
      <w:rPr>
        <w:rFonts w:hint="default"/>
      </w:rPr>
    </w:lvl>
    <w:lvl w:ilvl="4" w:tplc="88025BEC">
      <w:numFmt w:val="bullet"/>
      <w:lvlText w:val="•"/>
      <w:lvlJc w:val="left"/>
      <w:pPr>
        <w:ind w:left="1560" w:hanging="360"/>
      </w:pPr>
      <w:rPr>
        <w:rFonts w:hint="default"/>
      </w:rPr>
    </w:lvl>
    <w:lvl w:ilvl="5" w:tplc="0890DDD8">
      <w:numFmt w:val="bullet"/>
      <w:lvlText w:val="•"/>
      <w:lvlJc w:val="left"/>
      <w:pPr>
        <w:ind w:left="2118" w:hanging="360"/>
      </w:pPr>
      <w:rPr>
        <w:rFonts w:hint="default"/>
      </w:rPr>
    </w:lvl>
    <w:lvl w:ilvl="6" w:tplc="69A2FA7C">
      <w:numFmt w:val="bullet"/>
      <w:lvlText w:val="•"/>
      <w:lvlJc w:val="left"/>
      <w:pPr>
        <w:ind w:left="2677" w:hanging="360"/>
      </w:pPr>
      <w:rPr>
        <w:rFonts w:hint="default"/>
      </w:rPr>
    </w:lvl>
    <w:lvl w:ilvl="7" w:tplc="F1BEC0E8">
      <w:numFmt w:val="bullet"/>
      <w:lvlText w:val="•"/>
      <w:lvlJc w:val="left"/>
      <w:pPr>
        <w:ind w:left="3236" w:hanging="360"/>
      </w:pPr>
      <w:rPr>
        <w:rFonts w:hint="default"/>
      </w:rPr>
    </w:lvl>
    <w:lvl w:ilvl="8" w:tplc="14742E5E">
      <w:numFmt w:val="bullet"/>
      <w:lvlText w:val="•"/>
      <w:lvlJc w:val="left"/>
      <w:pPr>
        <w:ind w:left="3794" w:hanging="360"/>
      </w:pPr>
      <w:rPr>
        <w:rFonts w:hint="default"/>
      </w:rPr>
    </w:lvl>
  </w:abstractNum>
  <w:abstractNum w:abstractNumId="219">
    <w:nsid w:val="55D34406"/>
    <w:multiLevelType w:val="hybridMultilevel"/>
    <w:tmpl w:val="B23E6C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56717500"/>
    <w:multiLevelType w:val="hybridMultilevel"/>
    <w:tmpl w:val="C1789F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56747334"/>
    <w:multiLevelType w:val="hybridMultilevel"/>
    <w:tmpl w:val="D7987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2">
    <w:nsid w:val="56A41CFF"/>
    <w:multiLevelType w:val="hybridMultilevel"/>
    <w:tmpl w:val="C592F3D0"/>
    <w:lvl w:ilvl="0" w:tplc="0409000B">
      <w:start w:val="1"/>
      <w:numFmt w:val="bullet"/>
      <w:lvlText w:val=""/>
      <w:lvlJc w:val="left"/>
      <w:pPr>
        <w:ind w:left="730" w:hanging="360"/>
      </w:pPr>
      <w:rPr>
        <w:rFonts w:ascii="Wingdings" w:hAnsi="Wingdings" w:hint="default"/>
        <w:w w:val="131"/>
      </w:rPr>
    </w:lvl>
    <w:lvl w:ilvl="1" w:tplc="0409000B">
      <w:start w:val="1"/>
      <w:numFmt w:val="bullet"/>
      <w:lvlText w:val=""/>
      <w:lvlJc w:val="left"/>
      <w:pPr>
        <w:ind w:left="820" w:hanging="360"/>
      </w:pPr>
      <w:rPr>
        <w:rFonts w:ascii="Wingdings" w:hAnsi="Wingdings" w:hint="default"/>
        <w:w w:val="131"/>
      </w:rPr>
    </w:lvl>
    <w:lvl w:ilvl="2" w:tplc="7AAC8AD2">
      <w:numFmt w:val="bullet"/>
      <w:lvlText w:val="•"/>
      <w:lvlJc w:val="left"/>
      <w:pPr>
        <w:ind w:left="4516" w:hanging="360"/>
      </w:pPr>
      <w:rPr>
        <w:rFonts w:ascii="Arial" w:eastAsia="Arial" w:hAnsi="Arial" w:cs="Arial" w:hint="default"/>
        <w:w w:val="131"/>
        <w:sz w:val="28"/>
        <w:szCs w:val="28"/>
      </w:rPr>
    </w:lvl>
    <w:lvl w:ilvl="3" w:tplc="40A0A32C">
      <w:numFmt w:val="bullet"/>
      <w:lvlText w:val="•"/>
      <w:lvlJc w:val="left"/>
      <w:pPr>
        <w:ind w:left="5152" w:hanging="360"/>
      </w:pPr>
      <w:rPr>
        <w:rFonts w:hint="default"/>
      </w:rPr>
    </w:lvl>
    <w:lvl w:ilvl="4" w:tplc="73CA74E4">
      <w:numFmt w:val="bullet"/>
      <w:lvlText w:val="•"/>
      <w:lvlJc w:val="left"/>
      <w:pPr>
        <w:ind w:left="5785" w:hanging="360"/>
      </w:pPr>
      <w:rPr>
        <w:rFonts w:hint="default"/>
      </w:rPr>
    </w:lvl>
    <w:lvl w:ilvl="5" w:tplc="AB4E5BF4">
      <w:numFmt w:val="bullet"/>
      <w:lvlText w:val="•"/>
      <w:lvlJc w:val="left"/>
      <w:pPr>
        <w:ind w:left="6417" w:hanging="360"/>
      </w:pPr>
      <w:rPr>
        <w:rFonts w:hint="default"/>
      </w:rPr>
    </w:lvl>
    <w:lvl w:ilvl="6" w:tplc="0BA413BA">
      <w:numFmt w:val="bullet"/>
      <w:lvlText w:val="•"/>
      <w:lvlJc w:val="left"/>
      <w:pPr>
        <w:ind w:left="7050" w:hanging="360"/>
      </w:pPr>
      <w:rPr>
        <w:rFonts w:hint="default"/>
      </w:rPr>
    </w:lvl>
    <w:lvl w:ilvl="7" w:tplc="08CA8468">
      <w:numFmt w:val="bullet"/>
      <w:lvlText w:val="•"/>
      <w:lvlJc w:val="left"/>
      <w:pPr>
        <w:ind w:left="7682" w:hanging="360"/>
      </w:pPr>
      <w:rPr>
        <w:rFonts w:hint="default"/>
      </w:rPr>
    </w:lvl>
    <w:lvl w:ilvl="8" w:tplc="314ED744">
      <w:numFmt w:val="bullet"/>
      <w:lvlText w:val="•"/>
      <w:lvlJc w:val="left"/>
      <w:pPr>
        <w:ind w:left="8315" w:hanging="360"/>
      </w:pPr>
      <w:rPr>
        <w:rFonts w:hint="default"/>
      </w:rPr>
    </w:lvl>
  </w:abstractNum>
  <w:abstractNum w:abstractNumId="223">
    <w:nsid w:val="57330560"/>
    <w:multiLevelType w:val="hybridMultilevel"/>
    <w:tmpl w:val="F8068246"/>
    <w:lvl w:ilvl="0" w:tplc="0409000B">
      <w:start w:val="1"/>
      <w:numFmt w:val="bullet"/>
      <w:lvlText w:val=""/>
      <w:lvlJc w:val="left"/>
      <w:pPr>
        <w:ind w:left="360" w:hanging="360"/>
      </w:pPr>
      <w:rPr>
        <w:rFonts w:ascii="Wingdings" w:hAnsi="Wingdings" w:hint="default"/>
      </w:rPr>
    </w:lvl>
    <w:lvl w:ilvl="1" w:tplc="56A2F578">
      <w:start w:val="1"/>
      <w:numFmt w:val="lowerLetter"/>
      <w:lvlText w:val="%2)"/>
      <w:lvlJc w:val="left"/>
      <w:pPr>
        <w:ind w:left="1440" w:hanging="72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4">
    <w:nsid w:val="573E3F07"/>
    <w:multiLevelType w:val="hybridMultilevel"/>
    <w:tmpl w:val="7E109E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577B514A"/>
    <w:multiLevelType w:val="hybridMultilevel"/>
    <w:tmpl w:val="0E900C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6">
    <w:nsid w:val="58032D46"/>
    <w:multiLevelType w:val="hybridMultilevel"/>
    <w:tmpl w:val="39B2B5BA"/>
    <w:lvl w:ilvl="0" w:tplc="08DE69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7">
    <w:nsid w:val="580512D8"/>
    <w:multiLevelType w:val="hybridMultilevel"/>
    <w:tmpl w:val="24CC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583A7379"/>
    <w:multiLevelType w:val="hybridMultilevel"/>
    <w:tmpl w:val="664A9C54"/>
    <w:lvl w:ilvl="0" w:tplc="C9CC384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9">
    <w:nsid w:val="586C6380"/>
    <w:multiLevelType w:val="hybridMultilevel"/>
    <w:tmpl w:val="78EC751A"/>
    <w:lvl w:ilvl="0" w:tplc="7FF0A4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nsid w:val="58AA4D81"/>
    <w:multiLevelType w:val="hybridMultilevel"/>
    <w:tmpl w:val="23782946"/>
    <w:lvl w:ilvl="0" w:tplc="08DE69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1">
    <w:nsid w:val="58EE6530"/>
    <w:multiLevelType w:val="hybridMultilevel"/>
    <w:tmpl w:val="4120D6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595C766D"/>
    <w:multiLevelType w:val="hybridMultilevel"/>
    <w:tmpl w:val="037E4C4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5A3D31C7"/>
    <w:multiLevelType w:val="hybridMultilevel"/>
    <w:tmpl w:val="AE7404D8"/>
    <w:lvl w:ilvl="0" w:tplc="0409000B">
      <w:start w:val="1"/>
      <w:numFmt w:val="bullet"/>
      <w:lvlText w:val=""/>
      <w:lvlJc w:val="left"/>
      <w:pPr>
        <w:ind w:left="720" w:hanging="360"/>
      </w:pPr>
      <w:rPr>
        <w:rFonts w:ascii="Wingdings" w:hAnsi="Wingdings" w:hint="default"/>
        <w:b/>
        <w:bCs/>
        <w:spacing w:val="-2"/>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5B797B0D"/>
    <w:multiLevelType w:val="hybridMultilevel"/>
    <w:tmpl w:val="F4DC5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5B8E1284"/>
    <w:multiLevelType w:val="hybridMultilevel"/>
    <w:tmpl w:val="0BB6B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5BA75F62"/>
    <w:multiLevelType w:val="hybridMultilevel"/>
    <w:tmpl w:val="1B8C4B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5C656191"/>
    <w:multiLevelType w:val="hybridMultilevel"/>
    <w:tmpl w:val="90521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5CE17F55"/>
    <w:multiLevelType w:val="hybridMultilevel"/>
    <w:tmpl w:val="65C244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5D781409"/>
    <w:multiLevelType w:val="hybridMultilevel"/>
    <w:tmpl w:val="865866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5E38587C"/>
    <w:multiLevelType w:val="hybridMultilevel"/>
    <w:tmpl w:val="C088BA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1">
    <w:nsid w:val="5E4426AE"/>
    <w:multiLevelType w:val="hybridMultilevel"/>
    <w:tmpl w:val="3752AF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5EA77719"/>
    <w:multiLevelType w:val="hybridMultilevel"/>
    <w:tmpl w:val="F13E8910"/>
    <w:lvl w:ilvl="0" w:tplc="B94C43A4">
      <w:start w:val="1"/>
      <w:numFmt w:val="bullet"/>
      <w:lvlText w:val=""/>
      <w:lvlJc w:val="left"/>
      <w:pPr>
        <w:ind w:left="720" w:hanging="360"/>
      </w:pPr>
      <w:rPr>
        <w:rFonts w:ascii="Wingdings" w:hAnsi="Wingdings" w:hint="default"/>
        <w:color w:val="000000" w:themeColor="text1"/>
        <w:w w:val="131"/>
      </w:rPr>
    </w:lvl>
    <w:lvl w:ilvl="1" w:tplc="8458A542">
      <w:numFmt w:val="bullet"/>
      <w:lvlText w:val="o"/>
      <w:lvlJc w:val="left"/>
      <w:pPr>
        <w:ind w:left="1290" w:hanging="450"/>
      </w:pPr>
      <w:rPr>
        <w:rFonts w:ascii="Courier New" w:eastAsia="Courier New" w:hAnsi="Courier New" w:cs="Courier New" w:hint="default"/>
        <w:w w:val="99"/>
        <w:sz w:val="24"/>
        <w:szCs w:val="24"/>
      </w:rPr>
    </w:lvl>
    <w:lvl w:ilvl="2" w:tplc="7F3ECB92">
      <w:numFmt w:val="bullet"/>
      <w:lvlText w:val="o"/>
      <w:lvlJc w:val="left"/>
      <w:pPr>
        <w:ind w:left="1560" w:hanging="360"/>
      </w:pPr>
      <w:rPr>
        <w:rFonts w:ascii="Courier New" w:eastAsia="Courier New" w:hAnsi="Courier New" w:cs="Courier New" w:hint="default"/>
        <w:w w:val="99"/>
        <w:sz w:val="24"/>
        <w:szCs w:val="24"/>
      </w:rPr>
    </w:lvl>
    <w:lvl w:ilvl="3" w:tplc="23FE5190">
      <w:numFmt w:val="bullet"/>
      <w:lvlText w:val="•"/>
      <w:lvlJc w:val="left"/>
      <w:pPr>
        <w:ind w:left="1380" w:hanging="360"/>
      </w:pPr>
      <w:rPr>
        <w:rFonts w:hint="default"/>
      </w:rPr>
    </w:lvl>
    <w:lvl w:ilvl="4" w:tplc="88025BEC">
      <w:numFmt w:val="bullet"/>
      <w:lvlText w:val="•"/>
      <w:lvlJc w:val="left"/>
      <w:pPr>
        <w:ind w:left="1560" w:hanging="360"/>
      </w:pPr>
      <w:rPr>
        <w:rFonts w:hint="default"/>
      </w:rPr>
    </w:lvl>
    <w:lvl w:ilvl="5" w:tplc="0890DDD8">
      <w:numFmt w:val="bullet"/>
      <w:lvlText w:val="•"/>
      <w:lvlJc w:val="left"/>
      <w:pPr>
        <w:ind w:left="2118" w:hanging="360"/>
      </w:pPr>
      <w:rPr>
        <w:rFonts w:hint="default"/>
      </w:rPr>
    </w:lvl>
    <w:lvl w:ilvl="6" w:tplc="69A2FA7C">
      <w:numFmt w:val="bullet"/>
      <w:lvlText w:val="•"/>
      <w:lvlJc w:val="left"/>
      <w:pPr>
        <w:ind w:left="2677" w:hanging="360"/>
      </w:pPr>
      <w:rPr>
        <w:rFonts w:hint="default"/>
      </w:rPr>
    </w:lvl>
    <w:lvl w:ilvl="7" w:tplc="F1BEC0E8">
      <w:numFmt w:val="bullet"/>
      <w:lvlText w:val="•"/>
      <w:lvlJc w:val="left"/>
      <w:pPr>
        <w:ind w:left="3236" w:hanging="360"/>
      </w:pPr>
      <w:rPr>
        <w:rFonts w:hint="default"/>
      </w:rPr>
    </w:lvl>
    <w:lvl w:ilvl="8" w:tplc="14742E5E">
      <w:numFmt w:val="bullet"/>
      <w:lvlText w:val="•"/>
      <w:lvlJc w:val="left"/>
      <w:pPr>
        <w:ind w:left="3794" w:hanging="360"/>
      </w:pPr>
      <w:rPr>
        <w:rFonts w:hint="default"/>
      </w:rPr>
    </w:lvl>
  </w:abstractNum>
  <w:abstractNum w:abstractNumId="243">
    <w:nsid w:val="5ECD1ECF"/>
    <w:multiLevelType w:val="hybridMultilevel"/>
    <w:tmpl w:val="B4800B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nsid w:val="5FB440DE"/>
    <w:multiLevelType w:val="hybridMultilevel"/>
    <w:tmpl w:val="BA7CD49A"/>
    <w:lvl w:ilvl="0" w:tplc="705AD0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nsid w:val="60347A6E"/>
    <w:multiLevelType w:val="hybridMultilevel"/>
    <w:tmpl w:val="676CF12A"/>
    <w:lvl w:ilvl="0" w:tplc="08DE69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6">
    <w:nsid w:val="61147B23"/>
    <w:multiLevelType w:val="hybridMultilevel"/>
    <w:tmpl w:val="D18201DE"/>
    <w:lvl w:ilvl="0" w:tplc="24E60882">
      <w:start w:val="1"/>
      <w:numFmt w:val="lowerLetter"/>
      <w:lvlText w:val="%1)"/>
      <w:lvlJc w:val="left"/>
      <w:pPr>
        <w:ind w:left="21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nsid w:val="61CD3E07"/>
    <w:multiLevelType w:val="hybridMultilevel"/>
    <w:tmpl w:val="C38449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61D02C24"/>
    <w:multiLevelType w:val="hybridMultilevel"/>
    <w:tmpl w:val="4D9CE56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61DC0F0C"/>
    <w:multiLevelType w:val="hybridMultilevel"/>
    <w:tmpl w:val="ABE4DF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61FE2534"/>
    <w:multiLevelType w:val="hybridMultilevel"/>
    <w:tmpl w:val="EF1EDEF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nsid w:val="621767A1"/>
    <w:multiLevelType w:val="hybridMultilevel"/>
    <w:tmpl w:val="45D6A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nsid w:val="625C237C"/>
    <w:multiLevelType w:val="hybridMultilevel"/>
    <w:tmpl w:val="28CA3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643466DC"/>
    <w:multiLevelType w:val="hybridMultilevel"/>
    <w:tmpl w:val="D102B2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nsid w:val="64641722"/>
    <w:multiLevelType w:val="hybridMultilevel"/>
    <w:tmpl w:val="720CBA40"/>
    <w:lvl w:ilvl="0" w:tplc="0409000B">
      <w:start w:val="1"/>
      <w:numFmt w:val="bullet"/>
      <w:lvlText w:val=""/>
      <w:lvlJc w:val="left"/>
      <w:pPr>
        <w:ind w:left="820" w:hanging="360"/>
      </w:pPr>
      <w:rPr>
        <w:rFonts w:ascii="Wingdings" w:hAnsi="Wingdings" w:hint="default"/>
      </w:rPr>
    </w:lvl>
    <w:lvl w:ilvl="1" w:tplc="0409000B">
      <w:start w:val="1"/>
      <w:numFmt w:val="bullet"/>
      <w:lvlText w:val=""/>
      <w:lvlJc w:val="left"/>
      <w:pPr>
        <w:ind w:left="820" w:hanging="360"/>
      </w:pPr>
      <w:rPr>
        <w:rFonts w:ascii="Wingdings" w:hAnsi="Wingdings"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5">
    <w:nsid w:val="64C829B4"/>
    <w:multiLevelType w:val="hybridMultilevel"/>
    <w:tmpl w:val="4738B4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6599639C"/>
    <w:multiLevelType w:val="hybridMultilevel"/>
    <w:tmpl w:val="34F86C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nsid w:val="659A23A3"/>
    <w:multiLevelType w:val="hybridMultilevel"/>
    <w:tmpl w:val="C5CEE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65AE0250"/>
    <w:multiLevelType w:val="hybridMultilevel"/>
    <w:tmpl w:val="992A76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nsid w:val="662E2ECE"/>
    <w:multiLevelType w:val="hybridMultilevel"/>
    <w:tmpl w:val="A8265FEA"/>
    <w:lvl w:ilvl="0" w:tplc="08DE6922">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0">
    <w:nsid w:val="668B218E"/>
    <w:multiLevelType w:val="hybridMultilevel"/>
    <w:tmpl w:val="135279DC"/>
    <w:lvl w:ilvl="0" w:tplc="04090017">
      <w:start w:val="1"/>
      <w:numFmt w:val="lowerLetter"/>
      <w:lvlText w:val="%1)"/>
      <w:lvlJc w:val="left"/>
      <w:pPr>
        <w:ind w:left="2160" w:hanging="360"/>
      </w:pPr>
      <w:rPr>
        <w:rFonts w:hint="default"/>
        <w:b/>
        <w:bCs/>
        <w:spacing w:val="-2"/>
        <w:w w:val="100"/>
        <w:sz w:val="24"/>
        <w:szCs w:val="24"/>
      </w:rPr>
    </w:lvl>
    <w:lvl w:ilvl="1" w:tplc="BA3C2CEE">
      <w:numFmt w:val="bullet"/>
      <w:lvlText w:val="•"/>
      <w:lvlJc w:val="left"/>
      <w:pPr>
        <w:ind w:left="995" w:hanging="360"/>
      </w:pPr>
      <w:rPr>
        <w:rFonts w:hint="default"/>
      </w:rPr>
    </w:lvl>
    <w:lvl w:ilvl="2" w:tplc="F7E46E26">
      <w:numFmt w:val="bullet"/>
      <w:lvlText w:val="•"/>
      <w:lvlJc w:val="left"/>
      <w:pPr>
        <w:ind w:left="1633" w:hanging="360"/>
      </w:pPr>
      <w:rPr>
        <w:rFonts w:hint="default"/>
      </w:rPr>
    </w:lvl>
    <w:lvl w:ilvl="3" w:tplc="45FA15F0">
      <w:numFmt w:val="bullet"/>
      <w:lvlText w:val="•"/>
      <w:lvlJc w:val="left"/>
      <w:pPr>
        <w:ind w:left="2271" w:hanging="360"/>
      </w:pPr>
      <w:rPr>
        <w:rFonts w:hint="default"/>
      </w:rPr>
    </w:lvl>
    <w:lvl w:ilvl="4" w:tplc="ECEA61E6">
      <w:numFmt w:val="bullet"/>
      <w:lvlText w:val="•"/>
      <w:lvlJc w:val="left"/>
      <w:pPr>
        <w:ind w:left="2910" w:hanging="360"/>
      </w:pPr>
      <w:rPr>
        <w:rFonts w:hint="default"/>
      </w:rPr>
    </w:lvl>
    <w:lvl w:ilvl="5" w:tplc="3D6CAB22">
      <w:numFmt w:val="bullet"/>
      <w:lvlText w:val="•"/>
      <w:lvlJc w:val="left"/>
      <w:pPr>
        <w:ind w:left="3548" w:hanging="360"/>
      </w:pPr>
      <w:rPr>
        <w:rFonts w:hint="default"/>
      </w:rPr>
    </w:lvl>
    <w:lvl w:ilvl="6" w:tplc="A892635A">
      <w:numFmt w:val="bullet"/>
      <w:lvlText w:val="•"/>
      <w:lvlJc w:val="left"/>
      <w:pPr>
        <w:ind w:left="4186" w:hanging="360"/>
      </w:pPr>
      <w:rPr>
        <w:rFonts w:hint="default"/>
      </w:rPr>
    </w:lvl>
    <w:lvl w:ilvl="7" w:tplc="078832F0">
      <w:numFmt w:val="bullet"/>
      <w:lvlText w:val="•"/>
      <w:lvlJc w:val="left"/>
      <w:pPr>
        <w:ind w:left="4825" w:hanging="360"/>
      </w:pPr>
      <w:rPr>
        <w:rFonts w:hint="default"/>
      </w:rPr>
    </w:lvl>
    <w:lvl w:ilvl="8" w:tplc="6A940EF8">
      <w:numFmt w:val="bullet"/>
      <w:lvlText w:val="•"/>
      <w:lvlJc w:val="left"/>
      <w:pPr>
        <w:ind w:left="5463" w:hanging="360"/>
      </w:pPr>
      <w:rPr>
        <w:rFonts w:hint="default"/>
      </w:rPr>
    </w:lvl>
  </w:abstractNum>
  <w:abstractNum w:abstractNumId="261">
    <w:nsid w:val="67C67365"/>
    <w:multiLevelType w:val="hybridMultilevel"/>
    <w:tmpl w:val="5A54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67E801C1"/>
    <w:multiLevelType w:val="hybridMultilevel"/>
    <w:tmpl w:val="EBDA9FC8"/>
    <w:lvl w:ilvl="0" w:tplc="04090011">
      <w:start w:val="1"/>
      <w:numFmt w:val="decimal"/>
      <w:lvlText w:val="%1)"/>
      <w:lvlJc w:val="left"/>
      <w:pPr>
        <w:ind w:left="720" w:hanging="360"/>
      </w:pPr>
      <w:rPr>
        <w:rFonts w:hint="default"/>
      </w:rPr>
    </w:lvl>
    <w:lvl w:ilvl="1" w:tplc="0409000B">
      <w:start w:val="1"/>
      <w:numFmt w:val="bullet"/>
      <w:lvlText w:val=""/>
      <w:lvlJc w:val="left"/>
      <w:pPr>
        <w:ind w:left="1080" w:hanging="360"/>
      </w:pPr>
      <w:rPr>
        <w:rFonts w:ascii="Wingdings" w:hAnsi="Wingdings" w:hint="default"/>
      </w:rPr>
    </w:lvl>
    <w:lvl w:ilvl="2" w:tplc="F048C22C">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nsid w:val="687A54A5"/>
    <w:multiLevelType w:val="hybridMultilevel"/>
    <w:tmpl w:val="0472C92C"/>
    <w:lvl w:ilvl="0" w:tplc="5ECE6ECC">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68E56C25"/>
    <w:multiLevelType w:val="hybridMultilevel"/>
    <w:tmpl w:val="A23C7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6B100906"/>
    <w:multiLevelType w:val="hybridMultilevel"/>
    <w:tmpl w:val="D0A60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6BA27D38"/>
    <w:multiLevelType w:val="hybridMultilevel"/>
    <w:tmpl w:val="58B697A4"/>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6C8D21B5"/>
    <w:multiLevelType w:val="hybridMultilevel"/>
    <w:tmpl w:val="935467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6E1201BD"/>
    <w:multiLevelType w:val="hybridMultilevel"/>
    <w:tmpl w:val="D258F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6E225C78"/>
    <w:multiLevelType w:val="hybridMultilevel"/>
    <w:tmpl w:val="57CCA222"/>
    <w:lvl w:ilvl="0" w:tplc="9B44E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704B4994"/>
    <w:multiLevelType w:val="hybridMultilevel"/>
    <w:tmpl w:val="1A5483C6"/>
    <w:lvl w:ilvl="0" w:tplc="EC1C93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7051263E"/>
    <w:multiLevelType w:val="hybridMultilevel"/>
    <w:tmpl w:val="917A6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0802E75"/>
    <w:multiLevelType w:val="hybridMultilevel"/>
    <w:tmpl w:val="1A883BD6"/>
    <w:lvl w:ilvl="0" w:tplc="B10C946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3">
    <w:nsid w:val="71687E46"/>
    <w:multiLevelType w:val="hybridMultilevel"/>
    <w:tmpl w:val="32322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71E53535"/>
    <w:multiLevelType w:val="hybridMultilevel"/>
    <w:tmpl w:val="1C0E91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39463E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27A01E6"/>
    <w:multiLevelType w:val="hybridMultilevel"/>
    <w:tmpl w:val="EDE29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6">
    <w:nsid w:val="727A7E55"/>
    <w:multiLevelType w:val="hybridMultilevel"/>
    <w:tmpl w:val="8FDC7EE2"/>
    <w:lvl w:ilvl="0" w:tplc="08DE6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72946AA8"/>
    <w:multiLevelType w:val="hybridMultilevel"/>
    <w:tmpl w:val="189A47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73997905"/>
    <w:multiLevelType w:val="hybridMultilevel"/>
    <w:tmpl w:val="E9EC9A8E"/>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9">
    <w:nsid w:val="74617F2A"/>
    <w:multiLevelType w:val="hybridMultilevel"/>
    <w:tmpl w:val="0F2C5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0">
    <w:nsid w:val="74C87F55"/>
    <w:multiLevelType w:val="hybridMultilevel"/>
    <w:tmpl w:val="7CB260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nsid w:val="75202F70"/>
    <w:multiLevelType w:val="hybridMultilevel"/>
    <w:tmpl w:val="1780D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75226BB9"/>
    <w:multiLevelType w:val="hybridMultilevel"/>
    <w:tmpl w:val="C194FF00"/>
    <w:lvl w:ilvl="0" w:tplc="04090011">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F048C22C">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3">
    <w:nsid w:val="75D67711"/>
    <w:multiLevelType w:val="hybridMultilevel"/>
    <w:tmpl w:val="3E3848FE"/>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nsid w:val="75EC3193"/>
    <w:multiLevelType w:val="hybridMultilevel"/>
    <w:tmpl w:val="F8E02B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5">
    <w:nsid w:val="763802BC"/>
    <w:multiLevelType w:val="hybridMultilevel"/>
    <w:tmpl w:val="B85E98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6">
    <w:nsid w:val="76A02194"/>
    <w:multiLevelType w:val="hybridMultilevel"/>
    <w:tmpl w:val="C562F0B2"/>
    <w:lvl w:ilvl="0" w:tplc="0409000B">
      <w:start w:val="1"/>
      <w:numFmt w:val="bullet"/>
      <w:lvlText w:val=""/>
      <w:lvlJc w:val="left"/>
      <w:pPr>
        <w:ind w:left="720" w:hanging="360"/>
      </w:pPr>
      <w:rPr>
        <w:rFonts w:ascii="Wingdings" w:hAnsi="Wingdings" w:hint="default"/>
        <w:b/>
        <w:bCs/>
        <w:spacing w:val="-2"/>
        <w:w w:val="100"/>
        <w:sz w:val="24"/>
        <w:szCs w:val="24"/>
      </w:rPr>
    </w:lvl>
    <w:lvl w:ilvl="1" w:tplc="0409000B">
      <w:start w:val="1"/>
      <w:numFmt w:val="bullet"/>
      <w:lvlText w:val=""/>
      <w:lvlJc w:val="left"/>
      <w:pPr>
        <w:ind w:left="720" w:hanging="360"/>
      </w:pPr>
      <w:rPr>
        <w:rFonts w:ascii="Wingdings" w:hAnsi="Wingdings" w:hint="default"/>
      </w:rPr>
    </w:lvl>
    <w:lvl w:ilvl="2" w:tplc="0409000B">
      <w:start w:val="1"/>
      <w:numFmt w:val="bullet"/>
      <w:lvlText w:val=""/>
      <w:lvlJc w:val="left"/>
      <w:pPr>
        <w:ind w:left="1633" w:hanging="360"/>
      </w:pPr>
      <w:rPr>
        <w:rFonts w:ascii="Wingdings" w:hAnsi="Wingdings" w:hint="default"/>
      </w:rPr>
    </w:lvl>
    <w:lvl w:ilvl="3" w:tplc="45FA15F0">
      <w:numFmt w:val="bullet"/>
      <w:lvlText w:val="•"/>
      <w:lvlJc w:val="left"/>
      <w:pPr>
        <w:ind w:left="2271" w:hanging="360"/>
      </w:pPr>
      <w:rPr>
        <w:rFonts w:hint="default"/>
      </w:rPr>
    </w:lvl>
    <w:lvl w:ilvl="4" w:tplc="ECEA61E6">
      <w:numFmt w:val="bullet"/>
      <w:lvlText w:val="•"/>
      <w:lvlJc w:val="left"/>
      <w:pPr>
        <w:ind w:left="2910" w:hanging="360"/>
      </w:pPr>
      <w:rPr>
        <w:rFonts w:hint="default"/>
      </w:rPr>
    </w:lvl>
    <w:lvl w:ilvl="5" w:tplc="3D6CAB22">
      <w:numFmt w:val="bullet"/>
      <w:lvlText w:val="•"/>
      <w:lvlJc w:val="left"/>
      <w:pPr>
        <w:ind w:left="3548" w:hanging="360"/>
      </w:pPr>
      <w:rPr>
        <w:rFonts w:hint="default"/>
      </w:rPr>
    </w:lvl>
    <w:lvl w:ilvl="6" w:tplc="A892635A">
      <w:numFmt w:val="bullet"/>
      <w:lvlText w:val="•"/>
      <w:lvlJc w:val="left"/>
      <w:pPr>
        <w:ind w:left="4186" w:hanging="360"/>
      </w:pPr>
      <w:rPr>
        <w:rFonts w:hint="default"/>
      </w:rPr>
    </w:lvl>
    <w:lvl w:ilvl="7" w:tplc="078832F0">
      <w:numFmt w:val="bullet"/>
      <w:lvlText w:val="•"/>
      <w:lvlJc w:val="left"/>
      <w:pPr>
        <w:ind w:left="4825" w:hanging="360"/>
      </w:pPr>
      <w:rPr>
        <w:rFonts w:hint="default"/>
      </w:rPr>
    </w:lvl>
    <w:lvl w:ilvl="8" w:tplc="6A940EF8">
      <w:numFmt w:val="bullet"/>
      <w:lvlText w:val="•"/>
      <w:lvlJc w:val="left"/>
      <w:pPr>
        <w:ind w:left="5463" w:hanging="360"/>
      </w:pPr>
      <w:rPr>
        <w:rFonts w:hint="default"/>
      </w:rPr>
    </w:lvl>
  </w:abstractNum>
  <w:abstractNum w:abstractNumId="287">
    <w:nsid w:val="76E3299A"/>
    <w:multiLevelType w:val="hybridMultilevel"/>
    <w:tmpl w:val="50CCF3FA"/>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nsid w:val="76FA22E2"/>
    <w:multiLevelType w:val="hybridMultilevel"/>
    <w:tmpl w:val="D9786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nsid w:val="773A31EE"/>
    <w:multiLevelType w:val="hybridMultilevel"/>
    <w:tmpl w:val="B6BA8680"/>
    <w:lvl w:ilvl="0" w:tplc="0409000B">
      <w:start w:val="1"/>
      <w:numFmt w:val="bullet"/>
      <w:lvlText w:val=""/>
      <w:lvlJc w:val="left"/>
      <w:pPr>
        <w:ind w:left="840" w:hanging="360"/>
      </w:pPr>
      <w:rPr>
        <w:rFonts w:ascii="Wingdings" w:hAnsi="Wingdings" w:hint="default"/>
        <w:w w:val="131"/>
      </w:rPr>
    </w:lvl>
    <w:lvl w:ilvl="1" w:tplc="51D24440">
      <w:numFmt w:val="bullet"/>
      <w:lvlText w:val="•"/>
      <w:lvlJc w:val="left"/>
      <w:pPr>
        <w:ind w:left="1560" w:hanging="360"/>
      </w:pPr>
      <w:rPr>
        <w:rFonts w:ascii="Arial" w:eastAsia="Arial" w:hAnsi="Arial" w:cs="Arial" w:hint="default"/>
        <w:w w:val="131"/>
        <w:sz w:val="24"/>
        <w:szCs w:val="24"/>
      </w:rPr>
    </w:lvl>
    <w:lvl w:ilvl="2" w:tplc="CF60378A">
      <w:numFmt w:val="bullet"/>
      <w:lvlText w:val="•"/>
      <w:lvlJc w:val="left"/>
      <w:pPr>
        <w:ind w:left="2468" w:hanging="360"/>
      </w:pPr>
      <w:rPr>
        <w:rFonts w:hint="default"/>
      </w:rPr>
    </w:lvl>
    <w:lvl w:ilvl="3" w:tplc="1CD471D0">
      <w:numFmt w:val="bullet"/>
      <w:lvlText w:val="•"/>
      <w:lvlJc w:val="left"/>
      <w:pPr>
        <w:ind w:left="3377" w:hanging="360"/>
      </w:pPr>
      <w:rPr>
        <w:rFonts w:hint="default"/>
      </w:rPr>
    </w:lvl>
    <w:lvl w:ilvl="4" w:tplc="C002B918">
      <w:numFmt w:val="bullet"/>
      <w:lvlText w:val="•"/>
      <w:lvlJc w:val="left"/>
      <w:pPr>
        <w:ind w:left="4286" w:hanging="360"/>
      </w:pPr>
      <w:rPr>
        <w:rFonts w:hint="default"/>
      </w:rPr>
    </w:lvl>
    <w:lvl w:ilvl="5" w:tplc="77FA1876">
      <w:numFmt w:val="bullet"/>
      <w:lvlText w:val="•"/>
      <w:lvlJc w:val="left"/>
      <w:pPr>
        <w:ind w:left="5195" w:hanging="360"/>
      </w:pPr>
      <w:rPr>
        <w:rFonts w:hint="default"/>
      </w:rPr>
    </w:lvl>
    <w:lvl w:ilvl="6" w:tplc="DA26706A">
      <w:numFmt w:val="bullet"/>
      <w:lvlText w:val="•"/>
      <w:lvlJc w:val="left"/>
      <w:pPr>
        <w:ind w:left="6104" w:hanging="360"/>
      </w:pPr>
      <w:rPr>
        <w:rFonts w:hint="default"/>
      </w:rPr>
    </w:lvl>
    <w:lvl w:ilvl="7" w:tplc="F0B013F0">
      <w:numFmt w:val="bullet"/>
      <w:lvlText w:val="•"/>
      <w:lvlJc w:val="left"/>
      <w:pPr>
        <w:ind w:left="7013" w:hanging="360"/>
      </w:pPr>
      <w:rPr>
        <w:rFonts w:hint="default"/>
      </w:rPr>
    </w:lvl>
    <w:lvl w:ilvl="8" w:tplc="27D0BE78">
      <w:numFmt w:val="bullet"/>
      <w:lvlText w:val="•"/>
      <w:lvlJc w:val="left"/>
      <w:pPr>
        <w:ind w:left="7922" w:hanging="360"/>
      </w:pPr>
      <w:rPr>
        <w:rFonts w:hint="default"/>
      </w:rPr>
    </w:lvl>
  </w:abstractNum>
  <w:abstractNum w:abstractNumId="290">
    <w:nsid w:val="77997ADB"/>
    <w:multiLevelType w:val="hybridMultilevel"/>
    <w:tmpl w:val="E47AC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nsid w:val="78A2382C"/>
    <w:multiLevelType w:val="hybridMultilevel"/>
    <w:tmpl w:val="6332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nsid w:val="78AF1C25"/>
    <w:multiLevelType w:val="hybridMultilevel"/>
    <w:tmpl w:val="E1646D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798E0223"/>
    <w:multiLevelType w:val="hybridMultilevel"/>
    <w:tmpl w:val="3F1A4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nsid w:val="79EC33C4"/>
    <w:multiLevelType w:val="hybridMultilevel"/>
    <w:tmpl w:val="5B820936"/>
    <w:lvl w:ilvl="0" w:tplc="0409000B">
      <w:start w:val="1"/>
      <w:numFmt w:val="bullet"/>
      <w:lvlText w:val=""/>
      <w:lvlJc w:val="left"/>
      <w:pPr>
        <w:ind w:left="720" w:hanging="360"/>
      </w:pPr>
      <w:rPr>
        <w:rFonts w:ascii="Wingdings" w:hAnsi="Wingdings" w:hint="default"/>
        <w:b/>
        <w:bCs/>
        <w:spacing w:val="-2"/>
        <w:w w:val="100"/>
        <w:sz w:val="24"/>
        <w:szCs w:val="24"/>
      </w:rPr>
    </w:lvl>
    <w:lvl w:ilvl="1" w:tplc="BA3C2CEE">
      <w:numFmt w:val="bullet"/>
      <w:lvlText w:val="•"/>
      <w:lvlJc w:val="left"/>
      <w:pPr>
        <w:ind w:left="995" w:hanging="360"/>
      </w:pPr>
      <w:rPr>
        <w:rFonts w:hint="default"/>
      </w:rPr>
    </w:lvl>
    <w:lvl w:ilvl="2" w:tplc="F7E46E26">
      <w:numFmt w:val="bullet"/>
      <w:lvlText w:val="•"/>
      <w:lvlJc w:val="left"/>
      <w:pPr>
        <w:ind w:left="1633" w:hanging="360"/>
      </w:pPr>
      <w:rPr>
        <w:rFonts w:hint="default"/>
      </w:rPr>
    </w:lvl>
    <w:lvl w:ilvl="3" w:tplc="45FA15F0">
      <w:numFmt w:val="bullet"/>
      <w:lvlText w:val="•"/>
      <w:lvlJc w:val="left"/>
      <w:pPr>
        <w:ind w:left="2271" w:hanging="360"/>
      </w:pPr>
      <w:rPr>
        <w:rFonts w:hint="default"/>
      </w:rPr>
    </w:lvl>
    <w:lvl w:ilvl="4" w:tplc="ECEA61E6">
      <w:numFmt w:val="bullet"/>
      <w:lvlText w:val="•"/>
      <w:lvlJc w:val="left"/>
      <w:pPr>
        <w:ind w:left="2910" w:hanging="360"/>
      </w:pPr>
      <w:rPr>
        <w:rFonts w:hint="default"/>
      </w:rPr>
    </w:lvl>
    <w:lvl w:ilvl="5" w:tplc="3D6CAB22">
      <w:numFmt w:val="bullet"/>
      <w:lvlText w:val="•"/>
      <w:lvlJc w:val="left"/>
      <w:pPr>
        <w:ind w:left="3548" w:hanging="360"/>
      </w:pPr>
      <w:rPr>
        <w:rFonts w:hint="default"/>
      </w:rPr>
    </w:lvl>
    <w:lvl w:ilvl="6" w:tplc="A892635A">
      <w:numFmt w:val="bullet"/>
      <w:lvlText w:val="•"/>
      <w:lvlJc w:val="left"/>
      <w:pPr>
        <w:ind w:left="4186" w:hanging="360"/>
      </w:pPr>
      <w:rPr>
        <w:rFonts w:hint="default"/>
      </w:rPr>
    </w:lvl>
    <w:lvl w:ilvl="7" w:tplc="078832F0">
      <w:numFmt w:val="bullet"/>
      <w:lvlText w:val="•"/>
      <w:lvlJc w:val="left"/>
      <w:pPr>
        <w:ind w:left="4825" w:hanging="360"/>
      </w:pPr>
      <w:rPr>
        <w:rFonts w:hint="default"/>
      </w:rPr>
    </w:lvl>
    <w:lvl w:ilvl="8" w:tplc="6A940EF8">
      <w:numFmt w:val="bullet"/>
      <w:lvlText w:val="•"/>
      <w:lvlJc w:val="left"/>
      <w:pPr>
        <w:ind w:left="5463" w:hanging="360"/>
      </w:pPr>
      <w:rPr>
        <w:rFonts w:hint="default"/>
      </w:rPr>
    </w:lvl>
  </w:abstractNum>
  <w:abstractNum w:abstractNumId="295">
    <w:nsid w:val="7A613D04"/>
    <w:multiLevelType w:val="hybridMultilevel"/>
    <w:tmpl w:val="F8706260"/>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nsid w:val="7AD9355C"/>
    <w:multiLevelType w:val="hybridMultilevel"/>
    <w:tmpl w:val="827A23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nsid w:val="7BF42196"/>
    <w:multiLevelType w:val="hybridMultilevel"/>
    <w:tmpl w:val="426EE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nsid w:val="7C447F7E"/>
    <w:multiLevelType w:val="hybridMultilevel"/>
    <w:tmpl w:val="AB2C3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nsid w:val="7C6170BA"/>
    <w:multiLevelType w:val="hybridMultilevel"/>
    <w:tmpl w:val="44D4F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nsid w:val="7C831405"/>
    <w:multiLevelType w:val="hybridMultilevel"/>
    <w:tmpl w:val="95E88C5C"/>
    <w:lvl w:ilvl="0" w:tplc="08DE6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nsid w:val="7C9B1805"/>
    <w:multiLevelType w:val="hybridMultilevel"/>
    <w:tmpl w:val="047C82EA"/>
    <w:lvl w:ilvl="0" w:tplc="E514E6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7CA05FEC"/>
    <w:multiLevelType w:val="hybridMultilevel"/>
    <w:tmpl w:val="E88E2D16"/>
    <w:lvl w:ilvl="0" w:tplc="E24633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7CC61DEB"/>
    <w:multiLevelType w:val="hybridMultilevel"/>
    <w:tmpl w:val="DF067C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nsid w:val="7CE24FC9"/>
    <w:multiLevelType w:val="hybridMultilevel"/>
    <w:tmpl w:val="07B89A08"/>
    <w:lvl w:ilvl="0" w:tplc="0409000F">
      <w:start w:val="1"/>
      <w:numFmt w:val="decimal"/>
      <w:lvlText w:val="%1."/>
      <w:lvlJc w:val="left"/>
      <w:pPr>
        <w:ind w:left="360" w:hanging="360"/>
      </w:pPr>
      <w:rPr>
        <w:rFonts w:hint="default"/>
      </w:rPr>
    </w:lvl>
    <w:lvl w:ilvl="1" w:tplc="91027C1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5">
    <w:nsid w:val="7CE64876"/>
    <w:multiLevelType w:val="hybridMultilevel"/>
    <w:tmpl w:val="4A809460"/>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6">
    <w:nsid w:val="7D673AE8"/>
    <w:multiLevelType w:val="hybridMultilevel"/>
    <w:tmpl w:val="2188A3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7">
    <w:nsid w:val="7E641C3A"/>
    <w:multiLevelType w:val="hybridMultilevel"/>
    <w:tmpl w:val="12C46FB0"/>
    <w:lvl w:ilvl="0" w:tplc="10090019">
      <w:start w:val="1"/>
      <w:numFmt w:val="lowerLetter"/>
      <w:lvlText w:val="%1."/>
      <w:lvlJc w:val="left"/>
      <w:pPr>
        <w:ind w:left="1440" w:hanging="360"/>
      </w:pPr>
    </w:lvl>
    <w:lvl w:ilvl="1" w:tplc="F76A5E00">
      <w:start w:val="1"/>
      <w:numFmt w:val="decimal"/>
      <w:lvlText w:val="%2)"/>
      <w:lvlJc w:val="left"/>
      <w:pPr>
        <w:ind w:left="2520" w:hanging="720"/>
      </w:pPr>
      <w:rPr>
        <w:rFonts w:hint="default"/>
      </w:rPr>
    </w:lvl>
    <w:lvl w:ilvl="2" w:tplc="F4EC8E24">
      <w:start w:val="6"/>
      <w:numFmt w:val="bullet"/>
      <w:lvlText w:val="−"/>
      <w:lvlJc w:val="left"/>
      <w:pPr>
        <w:ind w:left="3420" w:hanging="720"/>
      </w:pPr>
      <w:rPr>
        <w:rFonts w:ascii="Calibri" w:eastAsiaTheme="minorHAnsi" w:hAnsi="Calibri" w:cstheme="minorBidi"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8">
    <w:nsid w:val="7EDF17F3"/>
    <w:multiLevelType w:val="hybridMultilevel"/>
    <w:tmpl w:val="12F4A09E"/>
    <w:lvl w:ilvl="0" w:tplc="5F62AE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9">
    <w:nsid w:val="7F117FDD"/>
    <w:multiLevelType w:val="hybridMultilevel"/>
    <w:tmpl w:val="59E06E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0">
    <w:nsid w:val="7FFC4657"/>
    <w:multiLevelType w:val="hybridMultilevel"/>
    <w:tmpl w:val="8F12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1"/>
  </w:num>
  <w:num w:numId="3">
    <w:abstractNumId w:val="279"/>
  </w:num>
  <w:num w:numId="4">
    <w:abstractNumId w:val="32"/>
  </w:num>
  <w:num w:numId="5">
    <w:abstractNumId w:val="275"/>
  </w:num>
  <w:num w:numId="6">
    <w:abstractNumId w:val="211"/>
  </w:num>
  <w:num w:numId="7">
    <w:abstractNumId w:val="197"/>
  </w:num>
  <w:num w:numId="8">
    <w:abstractNumId w:val="261"/>
  </w:num>
  <w:num w:numId="9">
    <w:abstractNumId w:val="3"/>
  </w:num>
  <w:num w:numId="10">
    <w:abstractNumId w:val="202"/>
  </w:num>
  <w:num w:numId="11">
    <w:abstractNumId w:val="66"/>
  </w:num>
  <w:num w:numId="12">
    <w:abstractNumId w:val="20"/>
  </w:num>
  <w:num w:numId="13">
    <w:abstractNumId w:val="253"/>
  </w:num>
  <w:num w:numId="14">
    <w:abstractNumId w:val="224"/>
  </w:num>
  <w:num w:numId="15">
    <w:abstractNumId w:val="153"/>
  </w:num>
  <w:num w:numId="16">
    <w:abstractNumId w:val="163"/>
  </w:num>
  <w:num w:numId="17">
    <w:abstractNumId w:val="289"/>
  </w:num>
  <w:num w:numId="18">
    <w:abstractNumId w:val="81"/>
  </w:num>
  <w:num w:numId="19">
    <w:abstractNumId w:val="242"/>
  </w:num>
  <w:num w:numId="20">
    <w:abstractNumId w:val="222"/>
  </w:num>
  <w:num w:numId="21">
    <w:abstractNumId w:val="159"/>
  </w:num>
  <w:num w:numId="22">
    <w:abstractNumId w:val="88"/>
  </w:num>
  <w:num w:numId="23">
    <w:abstractNumId w:val="90"/>
  </w:num>
  <w:num w:numId="24">
    <w:abstractNumId w:val="102"/>
  </w:num>
  <w:num w:numId="25">
    <w:abstractNumId w:val="123"/>
  </w:num>
  <w:num w:numId="26">
    <w:abstractNumId w:val="157"/>
  </w:num>
  <w:num w:numId="27">
    <w:abstractNumId w:val="218"/>
  </w:num>
  <w:num w:numId="28">
    <w:abstractNumId w:val="278"/>
  </w:num>
  <w:num w:numId="29">
    <w:abstractNumId w:val="160"/>
  </w:num>
  <w:num w:numId="30">
    <w:abstractNumId w:val="254"/>
  </w:num>
  <w:num w:numId="31">
    <w:abstractNumId w:val="220"/>
  </w:num>
  <w:num w:numId="32">
    <w:abstractNumId w:val="239"/>
  </w:num>
  <w:num w:numId="33">
    <w:abstractNumId w:val="98"/>
  </w:num>
  <w:num w:numId="34">
    <w:abstractNumId w:val="147"/>
  </w:num>
  <w:num w:numId="35">
    <w:abstractNumId w:val="196"/>
  </w:num>
  <w:num w:numId="36">
    <w:abstractNumId w:val="0"/>
  </w:num>
  <w:num w:numId="37">
    <w:abstractNumId w:val="33"/>
  </w:num>
  <w:num w:numId="38">
    <w:abstractNumId w:val="31"/>
  </w:num>
  <w:num w:numId="39">
    <w:abstractNumId w:val="109"/>
  </w:num>
  <w:num w:numId="40">
    <w:abstractNumId w:val="177"/>
  </w:num>
  <w:num w:numId="41">
    <w:abstractNumId w:val="79"/>
  </w:num>
  <w:num w:numId="42">
    <w:abstractNumId w:val="235"/>
  </w:num>
  <w:num w:numId="43">
    <w:abstractNumId w:val="128"/>
  </w:num>
  <w:num w:numId="44">
    <w:abstractNumId w:val="1"/>
  </w:num>
  <w:num w:numId="45">
    <w:abstractNumId w:val="129"/>
  </w:num>
  <w:num w:numId="46">
    <w:abstractNumId w:val="37"/>
  </w:num>
  <w:num w:numId="47">
    <w:abstractNumId w:val="303"/>
  </w:num>
  <w:num w:numId="48">
    <w:abstractNumId w:val="164"/>
  </w:num>
  <w:num w:numId="49">
    <w:abstractNumId w:val="5"/>
  </w:num>
  <w:num w:numId="50">
    <w:abstractNumId w:val="85"/>
  </w:num>
  <w:num w:numId="51">
    <w:abstractNumId w:val="82"/>
  </w:num>
  <w:num w:numId="52">
    <w:abstractNumId w:val="219"/>
  </w:num>
  <w:num w:numId="53">
    <w:abstractNumId w:val="186"/>
  </w:num>
  <w:num w:numId="54">
    <w:abstractNumId w:val="263"/>
  </w:num>
  <w:num w:numId="55">
    <w:abstractNumId w:val="167"/>
  </w:num>
  <w:num w:numId="56">
    <w:abstractNumId w:val="86"/>
  </w:num>
  <w:num w:numId="57">
    <w:abstractNumId w:val="158"/>
  </w:num>
  <w:num w:numId="58">
    <w:abstractNumId w:val="69"/>
  </w:num>
  <w:num w:numId="59">
    <w:abstractNumId w:val="258"/>
  </w:num>
  <w:num w:numId="60">
    <w:abstractNumId w:val="232"/>
  </w:num>
  <w:num w:numId="61">
    <w:abstractNumId w:val="257"/>
  </w:num>
  <w:num w:numId="62">
    <w:abstractNumId w:val="150"/>
  </w:num>
  <w:num w:numId="63">
    <w:abstractNumId w:val="110"/>
  </w:num>
  <w:num w:numId="64">
    <w:abstractNumId w:val="309"/>
  </w:num>
  <w:num w:numId="65">
    <w:abstractNumId w:val="133"/>
  </w:num>
  <w:num w:numId="66">
    <w:abstractNumId w:val="292"/>
  </w:num>
  <w:num w:numId="67">
    <w:abstractNumId w:val="43"/>
  </w:num>
  <w:num w:numId="68">
    <w:abstractNumId w:val="264"/>
  </w:num>
  <w:num w:numId="69">
    <w:abstractNumId w:val="137"/>
  </w:num>
  <w:num w:numId="70">
    <w:abstractNumId w:val="236"/>
  </w:num>
  <w:num w:numId="71">
    <w:abstractNumId w:val="138"/>
  </w:num>
  <w:num w:numId="72">
    <w:abstractNumId w:val="247"/>
  </w:num>
  <w:num w:numId="73">
    <w:abstractNumId w:val="120"/>
  </w:num>
  <w:num w:numId="74">
    <w:abstractNumId w:val="132"/>
  </w:num>
  <w:num w:numId="75">
    <w:abstractNumId w:val="173"/>
  </w:num>
  <w:num w:numId="76">
    <w:abstractNumId w:val="149"/>
  </w:num>
  <w:num w:numId="77">
    <w:abstractNumId w:val="9"/>
  </w:num>
  <w:num w:numId="78">
    <w:abstractNumId w:val="171"/>
  </w:num>
  <w:num w:numId="79">
    <w:abstractNumId w:val="162"/>
  </w:num>
  <w:num w:numId="80">
    <w:abstractNumId w:val="54"/>
  </w:num>
  <w:num w:numId="81">
    <w:abstractNumId w:val="271"/>
  </w:num>
  <w:num w:numId="82">
    <w:abstractNumId w:val="113"/>
  </w:num>
  <w:num w:numId="83">
    <w:abstractNumId w:val="57"/>
  </w:num>
  <w:num w:numId="84">
    <w:abstractNumId w:val="28"/>
  </w:num>
  <w:num w:numId="85">
    <w:abstractNumId w:val="80"/>
  </w:num>
  <w:num w:numId="86">
    <w:abstractNumId w:val="212"/>
  </w:num>
  <w:num w:numId="87">
    <w:abstractNumId w:val="169"/>
  </w:num>
  <w:num w:numId="88">
    <w:abstractNumId w:val="237"/>
  </w:num>
  <w:num w:numId="89">
    <w:abstractNumId w:val="151"/>
  </w:num>
  <w:num w:numId="90">
    <w:abstractNumId w:val="223"/>
  </w:num>
  <w:num w:numId="91">
    <w:abstractNumId w:val="154"/>
  </w:num>
  <w:num w:numId="92">
    <w:abstractNumId w:val="246"/>
  </w:num>
  <w:num w:numId="93">
    <w:abstractNumId w:val="91"/>
  </w:num>
  <w:num w:numId="94">
    <w:abstractNumId w:val="189"/>
  </w:num>
  <w:num w:numId="95">
    <w:abstractNumId w:val="250"/>
  </w:num>
  <w:num w:numId="96">
    <w:abstractNumId w:val="156"/>
  </w:num>
  <w:num w:numId="97">
    <w:abstractNumId w:val="67"/>
  </w:num>
  <w:num w:numId="98">
    <w:abstractNumId w:val="206"/>
  </w:num>
  <w:num w:numId="99">
    <w:abstractNumId w:val="19"/>
  </w:num>
  <w:num w:numId="100">
    <w:abstractNumId w:val="187"/>
  </w:num>
  <w:num w:numId="101">
    <w:abstractNumId w:val="294"/>
  </w:num>
  <w:num w:numId="102">
    <w:abstractNumId w:val="210"/>
  </w:num>
  <w:num w:numId="103">
    <w:abstractNumId w:val="46"/>
  </w:num>
  <w:num w:numId="104">
    <w:abstractNumId w:val="191"/>
  </w:num>
  <w:num w:numId="105">
    <w:abstractNumId w:val="208"/>
  </w:num>
  <w:num w:numId="106">
    <w:abstractNumId w:val="305"/>
  </w:num>
  <w:num w:numId="107">
    <w:abstractNumId w:val="84"/>
  </w:num>
  <w:num w:numId="108">
    <w:abstractNumId w:val="22"/>
  </w:num>
  <w:num w:numId="109">
    <w:abstractNumId w:val="183"/>
  </w:num>
  <w:num w:numId="110">
    <w:abstractNumId w:val="60"/>
  </w:num>
  <w:num w:numId="111">
    <w:abstractNumId w:val="286"/>
  </w:num>
  <w:num w:numId="112">
    <w:abstractNumId w:val="207"/>
  </w:num>
  <w:num w:numId="113">
    <w:abstractNumId w:val="231"/>
  </w:num>
  <w:num w:numId="114">
    <w:abstractNumId w:val="2"/>
  </w:num>
  <w:num w:numId="115">
    <w:abstractNumId w:val="115"/>
  </w:num>
  <w:num w:numId="116">
    <w:abstractNumId w:val="13"/>
  </w:num>
  <w:num w:numId="117">
    <w:abstractNumId w:val="241"/>
  </w:num>
  <w:num w:numId="118">
    <w:abstractNumId w:val="240"/>
  </w:num>
  <w:num w:numId="119">
    <w:abstractNumId w:val="106"/>
  </w:num>
  <w:num w:numId="120">
    <w:abstractNumId w:val="249"/>
  </w:num>
  <w:num w:numId="121">
    <w:abstractNumId w:val="142"/>
  </w:num>
  <w:num w:numId="122">
    <w:abstractNumId w:val="36"/>
  </w:num>
  <w:num w:numId="123">
    <w:abstractNumId w:val="178"/>
  </w:num>
  <w:num w:numId="124">
    <w:abstractNumId w:val="100"/>
  </w:num>
  <w:num w:numId="125">
    <w:abstractNumId w:val="238"/>
  </w:num>
  <w:num w:numId="126">
    <w:abstractNumId w:val="89"/>
  </w:num>
  <w:num w:numId="127">
    <w:abstractNumId w:val="23"/>
  </w:num>
  <w:num w:numId="128">
    <w:abstractNumId w:val="277"/>
  </w:num>
  <w:num w:numId="129">
    <w:abstractNumId w:val="282"/>
  </w:num>
  <w:num w:numId="130">
    <w:abstractNumId w:val="290"/>
  </w:num>
  <w:num w:numId="131">
    <w:abstractNumId w:val="267"/>
  </w:num>
  <w:num w:numId="132">
    <w:abstractNumId w:val="14"/>
  </w:num>
  <w:num w:numId="133">
    <w:abstractNumId w:val="139"/>
  </w:num>
  <w:num w:numId="134">
    <w:abstractNumId w:val="68"/>
  </w:num>
  <w:num w:numId="135">
    <w:abstractNumId w:val="213"/>
  </w:num>
  <w:num w:numId="136">
    <w:abstractNumId w:val="40"/>
  </w:num>
  <w:num w:numId="137">
    <w:abstractNumId w:val="34"/>
  </w:num>
  <w:num w:numId="138">
    <w:abstractNumId w:val="269"/>
  </w:num>
  <w:num w:numId="139">
    <w:abstractNumId w:val="184"/>
  </w:num>
  <w:num w:numId="140">
    <w:abstractNumId w:val="179"/>
  </w:num>
  <w:num w:numId="141">
    <w:abstractNumId w:val="155"/>
  </w:num>
  <w:num w:numId="142">
    <w:abstractNumId w:val="262"/>
  </w:num>
  <w:num w:numId="143">
    <w:abstractNumId w:val="200"/>
  </w:num>
  <w:num w:numId="144">
    <w:abstractNumId w:val="15"/>
  </w:num>
  <w:num w:numId="145">
    <w:abstractNumId w:val="72"/>
  </w:num>
  <w:num w:numId="146">
    <w:abstractNumId w:val="296"/>
  </w:num>
  <w:num w:numId="147">
    <w:abstractNumId w:val="16"/>
  </w:num>
  <w:num w:numId="148">
    <w:abstractNumId w:val="127"/>
  </w:num>
  <w:num w:numId="149">
    <w:abstractNumId w:val="92"/>
  </w:num>
  <w:num w:numId="150">
    <w:abstractNumId w:val="95"/>
  </w:num>
  <w:num w:numId="151">
    <w:abstractNumId w:val="134"/>
  </w:num>
  <w:num w:numId="152">
    <w:abstractNumId w:val="248"/>
  </w:num>
  <w:num w:numId="153">
    <w:abstractNumId w:val="4"/>
  </w:num>
  <w:num w:numId="154">
    <w:abstractNumId w:val="112"/>
  </w:num>
  <w:num w:numId="155">
    <w:abstractNumId w:val="73"/>
  </w:num>
  <w:num w:numId="156">
    <w:abstractNumId w:val="55"/>
  </w:num>
  <w:num w:numId="157">
    <w:abstractNumId w:val="243"/>
  </w:num>
  <w:num w:numId="158">
    <w:abstractNumId w:val="225"/>
  </w:num>
  <w:num w:numId="159">
    <w:abstractNumId w:val="180"/>
  </w:num>
  <w:num w:numId="160">
    <w:abstractNumId w:val="130"/>
  </w:num>
  <w:num w:numId="161">
    <w:abstractNumId w:val="227"/>
  </w:num>
  <w:num w:numId="162">
    <w:abstractNumId w:val="108"/>
  </w:num>
  <w:num w:numId="163">
    <w:abstractNumId w:val="298"/>
  </w:num>
  <w:num w:numId="164">
    <w:abstractNumId w:val="285"/>
  </w:num>
  <w:num w:numId="165">
    <w:abstractNumId w:val="53"/>
  </w:num>
  <w:num w:numId="166">
    <w:abstractNumId w:val="30"/>
  </w:num>
  <w:num w:numId="167">
    <w:abstractNumId w:val="122"/>
  </w:num>
  <w:num w:numId="168">
    <w:abstractNumId w:val="304"/>
  </w:num>
  <w:num w:numId="169">
    <w:abstractNumId w:val="274"/>
  </w:num>
  <w:num w:numId="170">
    <w:abstractNumId w:val="135"/>
  </w:num>
  <w:num w:numId="171">
    <w:abstractNumId w:val="59"/>
  </w:num>
  <w:num w:numId="172">
    <w:abstractNumId w:val="201"/>
  </w:num>
  <w:num w:numId="173">
    <w:abstractNumId w:val="41"/>
  </w:num>
  <w:num w:numId="174">
    <w:abstractNumId w:val="175"/>
  </w:num>
  <w:num w:numId="175">
    <w:abstractNumId w:val="114"/>
  </w:num>
  <w:num w:numId="176">
    <w:abstractNumId w:val="270"/>
  </w:num>
  <w:num w:numId="177">
    <w:abstractNumId w:val="83"/>
  </w:num>
  <w:num w:numId="178">
    <w:abstractNumId w:val="107"/>
  </w:num>
  <w:num w:numId="179">
    <w:abstractNumId w:val="193"/>
  </w:num>
  <w:num w:numId="180">
    <w:abstractNumId w:val="302"/>
  </w:num>
  <w:num w:numId="181">
    <w:abstractNumId w:val="229"/>
  </w:num>
  <w:num w:numId="182">
    <w:abstractNumId w:val="96"/>
  </w:num>
  <w:num w:numId="183">
    <w:abstractNumId w:val="97"/>
  </w:num>
  <w:num w:numId="184">
    <w:abstractNumId w:val="78"/>
  </w:num>
  <w:num w:numId="185">
    <w:abstractNumId w:val="117"/>
  </w:num>
  <w:num w:numId="186">
    <w:abstractNumId w:val="131"/>
  </w:num>
  <w:num w:numId="187">
    <w:abstractNumId w:val="144"/>
  </w:num>
  <w:num w:numId="188">
    <w:abstractNumId w:val="301"/>
  </w:num>
  <w:num w:numId="189">
    <w:abstractNumId w:val="244"/>
  </w:num>
  <w:num w:numId="190">
    <w:abstractNumId w:val="26"/>
  </w:num>
  <w:num w:numId="191">
    <w:abstractNumId w:val="308"/>
  </w:num>
  <w:num w:numId="192">
    <w:abstractNumId w:val="152"/>
  </w:num>
  <w:num w:numId="193">
    <w:abstractNumId w:val="103"/>
  </w:num>
  <w:num w:numId="194">
    <w:abstractNumId w:val="217"/>
  </w:num>
  <w:num w:numId="195">
    <w:abstractNumId w:val="215"/>
  </w:num>
  <w:num w:numId="196">
    <w:abstractNumId w:val="199"/>
  </w:num>
  <w:num w:numId="197">
    <w:abstractNumId w:val="65"/>
  </w:num>
  <w:num w:numId="198">
    <w:abstractNumId w:val="291"/>
  </w:num>
  <w:num w:numId="199">
    <w:abstractNumId w:val="76"/>
  </w:num>
  <w:num w:numId="200">
    <w:abstractNumId w:val="310"/>
  </w:num>
  <w:num w:numId="201">
    <w:abstractNumId w:val="62"/>
  </w:num>
  <w:num w:numId="202">
    <w:abstractNumId w:val="245"/>
  </w:num>
  <w:num w:numId="203">
    <w:abstractNumId w:val="276"/>
  </w:num>
  <w:num w:numId="204">
    <w:abstractNumId w:val="64"/>
  </w:num>
  <w:num w:numId="205">
    <w:abstractNumId w:val="300"/>
  </w:num>
  <w:num w:numId="206">
    <w:abstractNumId w:val="45"/>
  </w:num>
  <w:num w:numId="207">
    <w:abstractNumId w:val="12"/>
  </w:num>
  <w:num w:numId="208">
    <w:abstractNumId w:val="283"/>
  </w:num>
  <w:num w:numId="209">
    <w:abstractNumId w:val="11"/>
  </w:num>
  <w:num w:numId="210">
    <w:abstractNumId w:val="287"/>
  </w:num>
  <w:num w:numId="211">
    <w:abstractNumId w:val="119"/>
  </w:num>
  <w:num w:numId="212">
    <w:abstractNumId w:val="195"/>
  </w:num>
  <w:num w:numId="213">
    <w:abstractNumId w:val="266"/>
  </w:num>
  <w:num w:numId="214">
    <w:abstractNumId w:val="87"/>
  </w:num>
  <w:num w:numId="215">
    <w:abstractNumId w:val="94"/>
  </w:num>
  <w:num w:numId="216">
    <w:abstractNumId w:val="181"/>
  </w:num>
  <w:num w:numId="217">
    <w:abstractNumId w:val="226"/>
  </w:num>
  <w:num w:numId="218">
    <w:abstractNumId w:val="93"/>
  </w:num>
  <w:num w:numId="219">
    <w:abstractNumId w:val="18"/>
  </w:num>
  <w:num w:numId="220">
    <w:abstractNumId w:val="295"/>
  </w:num>
  <w:num w:numId="221">
    <w:abstractNumId w:val="105"/>
  </w:num>
  <w:num w:numId="222">
    <w:abstractNumId w:val="44"/>
  </w:num>
  <w:num w:numId="223">
    <w:abstractNumId w:val="165"/>
  </w:num>
  <w:num w:numId="224">
    <w:abstractNumId w:val="126"/>
  </w:num>
  <w:num w:numId="225">
    <w:abstractNumId w:val="185"/>
  </w:num>
  <w:num w:numId="226">
    <w:abstractNumId w:val="188"/>
  </w:num>
  <w:num w:numId="227">
    <w:abstractNumId w:val="24"/>
  </w:num>
  <w:num w:numId="228">
    <w:abstractNumId w:val="56"/>
  </w:num>
  <w:num w:numId="229">
    <w:abstractNumId w:val="99"/>
  </w:num>
  <w:num w:numId="230">
    <w:abstractNumId w:val="58"/>
  </w:num>
  <w:num w:numId="231">
    <w:abstractNumId w:val="168"/>
  </w:num>
  <w:num w:numId="232">
    <w:abstractNumId w:val="259"/>
  </w:num>
  <w:num w:numId="233">
    <w:abstractNumId w:val="75"/>
  </w:num>
  <w:num w:numId="234">
    <w:abstractNumId w:val="230"/>
  </w:num>
  <w:num w:numId="235">
    <w:abstractNumId w:val="272"/>
  </w:num>
  <w:num w:numId="236">
    <w:abstractNumId w:val="118"/>
  </w:num>
  <w:num w:numId="237">
    <w:abstractNumId w:val="136"/>
  </w:num>
  <w:num w:numId="238">
    <w:abstractNumId w:val="205"/>
  </w:num>
  <w:num w:numId="239">
    <w:abstractNumId w:val="307"/>
  </w:num>
  <w:num w:numId="240">
    <w:abstractNumId w:val="214"/>
  </w:num>
  <w:num w:numId="241">
    <w:abstractNumId w:val="71"/>
  </w:num>
  <w:num w:numId="242">
    <w:abstractNumId w:val="143"/>
  </w:num>
  <w:num w:numId="243">
    <w:abstractNumId w:val="141"/>
  </w:num>
  <w:num w:numId="244">
    <w:abstractNumId w:val="7"/>
  </w:num>
  <w:num w:numId="245">
    <w:abstractNumId w:val="228"/>
  </w:num>
  <w:num w:numId="246">
    <w:abstractNumId w:val="48"/>
  </w:num>
  <w:num w:numId="247">
    <w:abstractNumId w:val="273"/>
  </w:num>
  <w:num w:numId="248">
    <w:abstractNumId w:val="77"/>
  </w:num>
  <w:num w:numId="249">
    <w:abstractNumId w:val="61"/>
  </w:num>
  <w:num w:numId="250">
    <w:abstractNumId w:val="216"/>
  </w:num>
  <w:num w:numId="251">
    <w:abstractNumId w:val="148"/>
  </w:num>
  <w:num w:numId="252">
    <w:abstractNumId w:val="6"/>
  </w:num>
  <w:num w:numId="253">
    <w:abstractNumId w:val="52"/>
  </w:num>
  <w:num w:numId="254">
    <w:abstractNumId w:val="260"/>
  </w:num>
  <w:num w:numId="255">
    <w:abstractNumId w:val="176"/>
  </w:num>
  <w:num w:numId="256">
    <w:abstractNumId w:val="198"/>
  </w:num>
  <w:num w:numId="257">
    <w:abstractNumId w:val="182"/>
  </w:num>
  <w:num w:numId="258">
    <w:abstractNumId w:val="194"/>
  </w:num>
  <w:num w:numId="259">
    <w:abstractNumId w:val="284"/>
  </w:num>
  <w:num w:numId="260">
    <w:abstractNumId w:val="63"/>
  </w:num>
  <w:num w:numId="261">
    <w:abstractNumId w:val="124"/>
  </w:num>
  <w:num w:numId="262">
    <w:abstractNumId w:val="234"/>
  </w:num>
  <w:num w:numId="263">
    <w:abstractNumId w:val="174"/>
  </w:num>
  <w:num w:numId="264">
    <w:abstractNumId w:val="172"/>
  </w:num>
  <w:num w:numId="265">
    <w:abstractNumId w:val="161"/>
  </w:num>
  <w:num w:numId="266">
    <w:abstractNumId w:val="252"/>
  </w:num>
  <w:num w:numId="267">
    <w:abstractNumId w:val="10"/>
  </w:num>
  <w:num w:numId="268">
    <w:abstractNumId w:val="166"/>
  </w:num>
  <w:num w:numId="269">
    <w:abstractNumId w:val="121"/>
  </w:num>
  <w:num w:numId="270">
    <w:abstractNumId w:val="233"/>
  </w:num>
  <w:num w:numId="271">
    <w:abstractNumId w:val="101"/>
  </w:num>
  <w:num w:numId="272">
    <w:abstractNumId w:val="50"/>
  </w:num>
  <w:num w:numId="273">
    <w:abstractNumId w:val="268"/>
  </w:num>
  <w:num w:numId="274">
    <w:abstractNumId w:val="265"/>
  </w:num>
  <w:num w:numId="275">
    <w:abstractNumId w:val="280"/>
  </w:num>
  <w:num w:numId="276">
    <w:abstractNumId w:val="192"/>
  </w:num>
  <w:num w:numId="277">
    <w:abstractNumId w:val="306"/>
  </w:num>
  <w:num w:numId="278">
    <w:abstractNumId w:val="35"/>
  </w:num>
  <w:num w:numId="279">
    <w:abstractNumId w:val="38"/>
  </w:num>
  <w:num w:numId="280">
    <w:abstractNumId w:val="203"/>
  </w:num>
  <w:num w:numId="281">
    <w:abstractNumId w:val="17"/>
  </w:num>
  <w:num w:numId="282">
    <w:abstractNumId w:val="293"/>
  </w:num>
  <w:num w:numId="283">
    <w:abstractNumId w:val="297"/>
  </w:num>
  <w:num w:numId="284">
    <w:abstractNumId w:val="29"/>
  </w:num>
  <w:num w:numId="285">
    <w:abstractNumId w:val="49"/>
  </w:num>
  <w:num w:numId="286">
    <w:abstractNumId w:val="51"/>
  </w:num>
  <w:num w:numId="287">
    <w:abstractNumId w:val="39"/>
  </w:num>
  <w:num w:numId="288">
    <w:abstractNumId w:val="8"/>
  </w:num>
  <w:num w:numId="289">
    <w:abstractNumId w:val="74"/>
  </w:num>
  <w:num w:numId="290">
    <w:abstractNumId w:val="42"/>
  </w:num>
  <w:num w:numId="291">
    <w:abstractNumId w:val="116"/>
  </w:num>
  <w:num w:numId="292">
    <w:abstractNumId w:val="209"/>
  </w:num>
  <w:num w:numId="293">
    <w:abstractNumId w:val="125"/>
  </w:num>
  <w:num w:numId="294">
    <w:abstractNumId w:val="146"/>
  </w:num>
  <w:num w:numId="295">
    <w:abstractNumId w:val="145"/>
  </w:num>
  <w:num w:numId="296">
    <w:abstractNumId w:val="27"/>
  </w:num>
  <w:num w:numId="297">
    <w:abstractNumId w:val="140"/>
  </w:num>
  <w:num w:numId="298">
    <w:abstractNumId w:val="104"/>
  </w:num>
  <w:num w:numId="299">
    <w:abstractNumId w:val="70"/>
  </w:num>
  <w:num w:numId="300">
    <w:abstractNumId w:val="47"/>
  </w:num>
  <w:num w:numId="301">
    <w:abstractNumId w:val="299"/>
  </w:num>
  <w:num w:numId="302">
    <w:abstractNumId w:val="190"/>
  </w:num>
  <w:num w:numId="303">
    <w:abstractNumId w:val="25"/>
  </w:num>
  <w:num w:numId="304">
    <w:abstractNumId w:val="281"/>
  </w:num>
  <w:num w:numId="305">
    <w:abstractNumId w:val="255"/>
  </w:num>
  <w:num w:numId="306">
    <w:abstractNumId w:val="256"/>
  </w:num>
  <w:num w:numId="307">
    <w:abstractNumId w:val="288"/>
  </w:num>
  <w:num w:numId="308">
    <w:abstractNumId w:val="251"/>
  </w:num>
  <w:num w:numId="309">
    <w:abstractNumId w:val="111"/>
  </w:num>
  <w:num w:numId="310">
    <w:abstractNumId w:val="170"/>
  </w:num>
  <w:num w:numId="311">
    <w:abstractNumId w:val="204"/>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revisionView w:markup="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7D"/>
    <w:rsid w:val="000013CA"/>
    <w:rsid w:val="00001518"/>
    <w:rsid w:val="00002989"/>
    <w:rsid w:val="00004B8D"/>
    <w:rsid w:val="0000521F"/>
    <w:rsid w:val="00006640"/>
    <w:rsid w:val="00006DB2"/>
    <w:rsid w:val="00007916"/>
    <w:rsid w:val="00012384"/>
    <w:rsid w:val="00013D84"/>
    <w:rsid w:val="00014A06"/>
    <w:rsid w:val="00015815"/>
    <w:rsid w:val="000168DB"/>
    <w:rsid w:val="00020442"/>
    <w:rsid w:val="000235EA"/>
    <w:rsid w:val="00024E41"/>
    <w:rsid w:val="00032CE1"/>
    <w:rsid w:val="0003411C"/>
    <w:rsid w:val="0004222D"/>
    <w:rsid w:val="00044617"/>
    <w:rsid w:val="00044BE1"/>
    <w:rsid w:val="00044C44"/>
    <w:rsid w:val="00051ADA"/>
    <w:rsid w:val="0006056C"/>
    <w:rsid w:val="0006151F"/>
    <w:rsid w:val="00061B3C"/>
    <w:rsid w:val="000625D7"/>
    <w:rsid w:val="00062D86"/>
    <w:rsid w:val="000630AB"/>
    <w:rsid w:val="00063666"/>
    <w:rsid w:val="00063D26"/>
    <w:rsid w:val="0006416C"/>
    <w:rsid w:val="0006470E"/>
    <w:rsid w:val="00064C3D"/>
    <w:rsid w:val="00065340"/>
    <w:rsid w:val="000654E3"/>
    <w:rsid w:val="000666B2"/>
    <w:rsid w:val="00070F57"/>
    <w:rsid w:val="00072976"/>
    <w:rsid w:val="000738D9"/>
    <w:rsid w:val="00073FC9"/>
    <w:rsid w:val="0007413E"/>
    <w:rsid w:val="000752B2"/>
    <w:rsid w:val="0008001A"/>
    <w:rsid w:val="00080A23"/>
    <w:rsid w:val="00081374"/>
    <w:rsid w:val="00083F28"/>
    <w:rsid w:val="000840CA"/>
    <w:rsid w:val="00084785"/>
    <w:rsid w:val="00084B23"/>
    <w:rsid w:val="00084F64"/>
    <w:rsid w:val="0008672D"/>
    <w:rsid w:val="00087577"/>
    <w:rsid w:val="000919A3"/>
    <w:rsid w:val="00092BD3"/>
    <w:rsid w:val="000952E9"/>
    <w:rsid w:val="000955F2"/>
    <w:rsid w:val="0009712F"/>
    <w:rsid w:val="00097EE7"/>
    <w:rsid w:val="000A0C1B"/>
    <w:rsid w:val="000A5C45"/>
    <w:rsid w:val="000A632C"/>
    <w:rsid w:val="000A6B28"/>
    <w:rsid w:val="000A6CBB"/>
    <w:rsid w:val="000B2BC4"/>
    <w:rsid w:val="000B2EC4"/>
    <w:rsid w:val="000B3241"/>
    <w:rsid w:val="000B3C62"/>
    <w:rsid w:val="000B4C85"/>
    <w:rsid w:val="000C193A"/>
    <w:rsid w:val="000C2E84"/>
    <w:rsid w:val="000C5261"/>
    <w:rsid w:val="000C578C"/>
    <w:rsid w:val="000C60FD"/>
    <w:rsid w:val="000C61FB"/>
    <w:rsid w:val="000C6BAE"/>
    <w:rsid w:val="000D210A"/>
    <w:rsid w:val="000D35F5"/>
    <w:rsid w:val="000D5871"/>
    <w:rsid w:val="000D6B51"/>
    <w:rsid w:val="000D7B1C"/>
    <w:rsid w:val="000D7EE5"/>
    <w:rsid w:val="000E092D"/>
    <w:rsid w:val="000E0A95"/>
    <w:rsid w:val="000E143F"/>
    <w:rsid w:val="000E20A2"/>
    <w:rsid w:val="000E3A09"/>
    <w:rsid w:val="000E5978"/>
    <w:rsid w:val="000E5BB2"/>
    <w:rsid w:val="000E5C8D"/>
    <w:rsid w:val="000F2B84"/>
    <w:rsid w:val="000F3E83"/>
    <w:rsid w:val="000F5821"/>
    <w:rsid w:val="000F59BA"/>
    <w:rsid w:val="000F5FCD"/>
    <w:rsid w:val="000F7F9C"/>
    <w:rsid w:val="0010077B"/>
    <w:rsid w:val="00100D63"/>
    <w:rsid w:val="00100FCA"/>
    <w:rsid w:val="00101C76"/>
    <w:rsid w:val="00102382"/>
    <w:rsid w:val="00102B2F"/>
    <w:rsid w:val="00103013"/>
    <w:rsid w:val="00103966"/>
    <w:rsid w:val="00106E34"/>
    <w:rsid w:val="001071C5"/>
    <w:rsid w:val="00112D5E"/>
    <w:rsid w:val="00115E20"/>
    <w:rsid w:val="001161A7"/>
    <w:rsid w:val="00120E64"/>
    <w:rsid w:val="00121463"/>
    <w:rsid w:val="00123C12"/>
    <w:rsid w:val="00125FC3"/>
    <w:rsid w:val="00134846"/>
    <w:rsid w:val="00136534"/>
    <w:rsid w:val="001378E1"/>
    <w:rsid w:val="001402A5"/>
    <w:rsid w:val="00141311"/>
    <w:rsid w:val="00142213"/>
    <w:rsid w:val="001449A4"/>
    <w:rsid w:val="00144D6D"/>
    <w:rsid w:val="00145338"/>
    <w:rsid w:val="001458D8"/>
    <w:rsid w:val="00145DC9"/>
    <w:rsid w:val="001470EF"/>
    <w:rsid w:val="00147C35"/>
    <w:rsid w:val="00150733"/>
    <w:rsid w:val="00152F65"/>
    <w:rsid w:val="00155BE5"/>
    <w:rsid w:val="00155D5D"/>
    <w:rsid w:val="00157766"/>
    <w:rsid w:val="00160BE5"/>
    <w:rsid w:val="0016175A"/>
    <w:rsid w:val="00165112"/>
    <w:rsid w:val="00166789"/>
    <w:rsid w:val="00170F0F"/>
    <w:rsid w:val="00171B2B"/>
    <w:rsid w:val="00172091"/>
    <w:rsid w:val="00174E87"/>
    <w:rsid w:val="0017543E"/>
    <w:rsid w:val="00175BFD"/>
    <w:rsid w:val="00175E61"/>
    <w:rsid w:val="0017693E"/>
    <w:rsid w:val="00176ACD"/>
    <w:rsid w:val="00177A97"/>
    <w:rsid w:val="00180038"/>
    <w:rsid w:val="001809CE"/>
    <w:rsid w:val="0018157A"/>
    <w:rsid w:val="00182B4A"/>
    <w:rsid w:val="00182EAE"/>
    <w:rsid w:val="00185C7D"/>
    <w:rsid w:val="0018624E"/>
    <w:rsid w:val="00191414"/>
    <w:rsid w:val="00192CBB"/>
    <w:rsid w:val="00193BE1"/>
    <w:rsid w:val="00194336"/>
    <w:rsid w:val="00194D97"/>
    <w:rsid w:val="00195678"/>
    <w:rsid w:val="001A1B5A"/>
    <w:rsid w:val="001A3149"/>
    <w:rsid w:val="001A3AAE"/>
    <w:rsid w:val="001A4EE7"/>
    <w:rsid w:val="001A5318"/>
    <w:rsid w:val="001A61F4"/>
    <w:rsid w:val="001A6669"/>
    <w:rsid w:val="001A7EE7"/>
    <w:rsid w:val="001B1DEC"/>
    <w:rsid w:val="001B2BFB"/>
    <w:rsid w:val="001B3E2E"/>
    <w:rsid w:val="001B48F0"/>
    <w:rsid w:val="001B5269"/>
    <w:rsid w:val="001C0709"/>
    <w:rsid w:val="001C415C"/>
    <w:rsid w:val="001C54CD"/>
    <w:rsid w:val="001C56A2"/>
    <w:rsid w:val="001C7C69"/>
    <w:rsid w:val="001D03BC"/>
    <w:rsid w:val="001D113E"/>
    <w:rsid w:val="001D3C9B"/>
    <w:rsid w:val="001D4C84"/>
    <w:rsid w:val="001D4DBC"/>
    <w:rsid w:val="001D52F2"/>
    <w:rsid w:val="001D5DFF"/>
    <w:rsid w:val="001D5E08"/>
    <w:rsid w:val="001D76B4"/>
    <w:rsid w:val="001E0244"/>
    <w:rsid w:val="001E2D3C"/>
    <w:rsid w:val="001E348A"/>
    <w:rsid w:val="001E37B5"/>
    <w:rsid w:val="001E3F97"/>
    <w:rsid w:val="001E403E"/>
    <w:rsid w:val="001F1127"/>
    <w:rsid w:val="001F1366"/>
    <w:rsid w:val="001F25BA"/>
    <w:rsid w:val="001F392F"/>
    <w:rsid w:val="001F3A6B"/>
    <w:rsid w:val="001F6B55"/>
    <w:rsid w:val="001F763F"/>
    <w:rsid w:val="001F7E59"/>
    <w:rsid w:val="00200712"/>
    <w:rsid w:val="002016EE"/>
    <w:rsid w:val="00203092"/>
    <w:rsid w:val="00203632"/>
    <w:rsid w:val="00203744"/>
    <w:rsid w:val="00205054"/>
    <w:rsid w:val="00206640"/>
    <w:rsid w:val="00206E96"/>
    <w:rsid w:val="00210C65"/>
    <w:rsid w:val="00212475"/>
    <w:rsid w:val="00215F83"/>
    <w:rsid w:val="002169EE"/>
    <w:rsid w:val="002225AE"/>
    <w:rsid w:val="00223CAF"/>
    <w:rsid w:val="002279A3"/>
    <w:rsid w:val="00230E31"/>
    <w:rsid w:val="00231E0C"/>
    <w:rsid w:val="002321F7"/>
    <w:rsid w:val="00233816"/>
    <w:rsid w:val="002351E3"/>
    <w:rsid w:val="00235844"/>
    <w:rsid w:val="00235B8C"/>
    <w:rsid w:val="002414DE"/>
    <w:rsid w:val="002419BC"/>
    <w:rsid w:val="002438EC"/>
    <w:rsid w:val="00244D71"/>
    <w:rsid w:val="002455BD"/>
    <w:rsid w:val="00245635"/>
    <w:rsid w:val="002464BF"/>
    <w:rsid w:val="00246506"/>
    <w:rsid w:val="00247CF7"/>
    <w:rsid w:val="0025090B"/>
    <w:rsid w:val="002526D0"/>
    <w:rsid w:val="00252754"/>
    <w:rsid w:val="00252F8B"/>
    <w:rsid w:val="00253B3A"/>
    <w:rsid w:val="00256A83"/>
    <w:rsid w:val="002608B5"/>
    <w:rsid w:val="0026110B"/>
    <w:rsid w:val="00261A8E"/>
    <w:rsid w:val="002623C4"/>
    <w:rsid w:val="0026292E"/>
    <w:rsid w:val="00263FEC"/>
    <w:rsid w:val="002701B4"/>
    <w:rsid w:val="00270288"/>
    <w:rsid w:val="00270575"/>
    <w:rsid w:val="002723F1"/>
    <w:rsid w:val="002733C9"/>
    <w:rsid w:val="00274313"/>
    <w:rsid w:val="00274B19"/>
    <w:rsid w:val="00277A95"/>
    <w:rsid w:val="00277D9C"/>
    <w:rsid w:val="002809B2"/>
    <w:rsid w:val="00280FB4"/>
    <w:rsid w:val="00281C19"/>
    <w:rsid w:val="00282C1B"/>
    <w:rsid w:val="002906D5"/>
    <w:rsid w:val="00290D4A"/>
    <w:rsid w:val="00291442"/>
    <w:rsid w:val="00291B4D"/>
    <w:rsid w:val="00292EFB"/>
    <w:rsid w:val="00294954"/>
    <w:rsid w:val="002952C0"/>
    <w:rsid w:val="002A09B9"/>
    <w:rsid w:val="002A0F7F"/>
    <w:rsid w:val="002A1F85"/>
    <w:rsid w:val="002A363C"/>
    <w:rsid w:val="002A5AB3"/>
    <w:rsid w:val="002A6443"/>
    <w:rsid w:val="002A6C84"/>
    <w:rsid w:val="002A7982"/>
    <w:rsid w:val="002B1493"/>
    <w:rsid w:val="002B180E"/>
    <w:rsid w:val="002B205F"/>
    <w:rsid w:val="002B27EA"/>
    <w:rsid w:val="002B289E"/>
    <w:rsid w:val="002B3536"/>
    <w:rsid w:val="002B41FB"/>
    <w:rsid w:val="002B57E7"/>
    <w:rsid w:val="002B7216"/>
    <w:rsid w:val="002C23E9"/>
    <w:rsid w:val="002C592A"/>
    <w:rsid w:val="002C70C1"/>
    <w:rsid w:val="002C7BF5"/>
    <w:rsid w:val="002D0BAC"/>
    <w:rsid w:val="002D1413"/>
    <w:rsid w:val="002D2A6F"/>
    <w:rsid w:val="002D6F74"/>
    <w:rsid w:val="002E1526"/>
    <w:rsid w:val="002E1BEA"/>
    <w:rsid w:val="002E2C2F"/>
    <w:rsid w:val="002E35EA"/>
    <w:rsid w:val="002E7884"/>
    <w:rsid w:val="002E7D48"/>
    <w:rsid w:val="002F0885"/>
    <w:rsid w:val="002F1A09"/>
    <w:rsid w:val="002F1C1A"/>
    <w:rsid w:val="002F24E4"/>
    <w:rsid w:val="002F4E11"/>
    <w:rsid w:val="002F61E3"/>
    <w:rsid w:val="002F6F22"/>
    <w:rsid w:val="002F7131"/>
    <w:rsid w:val="002F75B9"/>
    <w:rsid w:val="002F7B93"/>
    <w:rsid w:val="003005B2"/>
    <w:rsid w:val="0030508D"/>
    <w:rsid w:val="003055FB"/>
    <w:rsid w:val="00306EA7"/>
    <w:rsid w:val="00311BD4"/>
    <w:rsid w:val="00312EE1"/>
    <w:rsid w:val="00313525"/>
    <w:rsid w:val="0031430E"/>
    <w:rsid w:val="0031559F"/>
    <w:rsid w:val="0031687D"/>
    <w:rsid w:val="00316CA4"/>
    <w:rsid w:val="00317EE7"/>
    <w:rsid w:val="0032072A"/>
    <w:rsid w:val="0032215A"/>
    <w:rsid w:val="0032219A"/>
    <w:rsid w:val="0032334B"/>
    <w:rsid w:val="0032348D"/>
    <w:rsid w:val="0032510E"/>
    <w:rsid w:val="00325323"/>
    <w:rsid w:val="00326072"/>
    <w:rsid w:val="003273AA"/>
    <w:rsid w:val="00327AE5"/>
    <w:rsid w:val="003352D0"/>
    <w:rsid w:val="00341BD2"/>
    <w:rsid w:val="003434DC"/>
    <w:rsid w:val="00343C69"/>
    <w:rsid w:val="00345FF7"/>
    <w:rsid w:val="0034679A"/>
    <w:rsid w:val="00346F9B"/>
    <w:rsid w:val="0035236C"/>
    <w:rsid w:val="00354EC1"/>
    <w:rsid w:val="00355662"/>
    <w:rsid w:val="003566E7"/>
    <w:rsid w:val="0035759D"/>
    <w:rsid w:val="003578B5"/>
    <w:rsid w:val="00357F2B"/>
    <w:rsid w:val="00361426"/>
    <w:rsid w:val="00363FF2"/>
    <w:rsid w:val="00365197"/>
    <w:rsid w:val="00370F45"/>
    <w:rsid w:val="00372681"/>
    <w:rsid w:val="00372C07"/>
    <w:rsid w:val="00374925"/>
    <w:rsid w:val="00374DB8"/>
    <w:rsid w:val="00375510"/>
    <w:rsid w:val="00377785"/>
    <w:rsid w:val="00377FB4"/>
    <w:rsid w:val="003829CE"/>
    <w:rsid w:val="00383AC8"/>
    <w:rsid w:val="00385EE1"/>
    <w:rsid w:val="00386EB1"/>
    <w:rsid w:val="00387FDE"/>
    <w:rsid w:val="0039178C"/>
    <w:rsid w:val="00391B6E"/>
    <w:rsid w:val="00392D8D"/>
    <w:rsid w:val="00395A01"/>
    <w:rsid w:val="0039619A"/>
    <w:rsid w:val="00396BB6"/>
    <w:rsid w:val="00397336"/>
    <w:rsid w:val="003A0D78"/>
    <w:rsid w:val="003A1282"/>
    <w:rsid w:val="003A12A7"/>
    <w:rsid w:val="003A3A8C"/>
    <w:rsid w:val="003A5010"/>
    <w:rsid w:val="003A6F60"/>
    <w:rsid w:val="003A6FED"/>
    <w:rsid w:val="003B0852"/>
    <w:rsid w:val="003B1C4E"/>
    <w:rsid w:val="003B3171"/>
    <w:rsid w:val="003B5BEA"/>
    <w:rsid w:val="003B5D7A"/>
    <w:rsid w:val="003B693C"/>
    <w:rsid w:val="003B7007"/>
    <w:rsid w:val="003C1A9B"/>
    <w:rsid w:val="003C1C2B"/>
    <w:rsid w:val="003C283E"/>
    <w:rsid w:val="003C3555"/>
    <w:rsid w:val="003C564E"/>
    <w:rsid w:val="003C5B0C"/>
    <w:rsid w:val="003C5FF9"/>
    <w:rsid w:val="003C7185"/>
    <w:rsid w:val="003D0083"/>
    <w:rsid w:val="003D1303"/>
    <w:rsid w:val="003D1382"/>
    <w:rsid w:val="003D27DD"/>
    <w:rsid w:val="003D379A"/>
    <w:rsid w:val="003D4268"/>
    <w:rsid w:val="003D6C50"/>
    <w:rsid w:val="003D7DEA"/>
    <w:rsid w:val="003D7EB5"/>
    <w:rsid w:val="003E366B"/>
    <w:rsid w:val="003E3B65"/>
    <w:rsid w:val="003E6A7C"/>
    <w:rsid w:val="003E7B61"/>
    <w:rsid w:val="003F0CF6"/>
    <w:rsid w:val="003F1067"/>
    <w:rsid w:val="003F4831"/>
    <w:rsid w:val="003F4DEA"/>
    <w:rsid w:val="003F543A"/>
    <w:rsid w:val="003F7080"/>
    <w:rsid w:val="00400938"/>
    <w:rsid w:val="00401746"/>
    <w:rsid w:val="00403EEA"/>
    <w:rsid w:val="00405145"/>
    <w:rsid w:val="00405610"/>
    <w:rsid w:val="00406574"/>
    <w:rsid w:val="00407575"/>
    <w:rsid w:val="004108A4"/>
    <w:rsid w:val="004114AF"/>
    <w:rsid w:val="00412CDC"/>
    <w:rsid w:val="004140EC"/>
    <w:rsid w:val="00414AAF"/>
    <w:rsid w:val="00414B01"/>
    <w:rsid w:val="004153B7"/>
    <w:rsid w:val="00416577"/>
    <w:rsid w:val="0041676E"/>
    <w:rsid w:val="004168F4"/>
    <w:rsid w:val="0042199F"/>
    <w:rsid w:val="00422F00"/>
    <w:rsid w:val="0042461E"/>
    <w:rsid w:val="00424B01"/>
    <w:rsid w:val="004260E7"/>
    <w:rsid w:val="00426DF3"/>
    <w:rsid w:val="0042705C"/>
    <w:rsid w:val="00433BB7"/>
    <w:rsid w:val="004346B9"/>
    <w:rsid w:val="00435CD0"/>
    <w:rsid w:val="00437B09"/>
    <w:rsid w:val="004415C1"/>
    <w:rsid w:val="0044193E"/>
    <w:rsid w:val="004428E3"/>
    <w:rsid w:val="00442CB8"/>
    <w:rsid w:val="004431A3"/>
    <w:rsid w:val="0044375F"/>
    <w:rsid w:val="0044481C"/>
    <w:rsid w:val="0044532C"/>
    <w:rsid w:val="00445AAE"/>
    <w:rsid w:val="00446EAD"/>
    <w:rsid w:val="004504FD"/>
    <w:rsid w:val="004533EF"/>
    <w:rsid w:val="00457147"/>
    <w:rsid w:val="00460EB1"/>
    <w:rsid w:val="0046252D"/>
    <w:rsid w:val="004630B4"/>
    <w:rsid w:val="004636E4"/>
    <w:rsid w:val="00463E74"/>
    <w:rsid w:val="00465CA7"/>
    <w:rsid w:val="00467428"/>
    <w:rsid w:val="004712B3"/>
    <w:rsid w:val="00473A34"/>
    <w:rsid w:val="00476DDB"/>
    <w:rsid w:val="004776AC"/>
    <w:rsid w:val="00477E2E"/>
    <w:rsid w:val="00480173"/>
    <w:rsid w:val="004809CA"/>
    <w:rsid w:val="004811F6"/>
    <w:rsid w:val="0048222D"/>
    <w:rsid w:val="00482F0A"/>
    <w:rsid w:val="004830CB"/>
    <w:rsid w:val="00483448"/>
    <w:rsid w:val="0048739C"/>
    <w:rsid w:val="004908B0"/>
    <w:rsid w:val="004928F2"/>
    <w:rsid w:val="00493051"/>
    <w:rsid w:val="004936B8"/>
    <w:rsid w:val="004953C2"/>
    <w:rsid w:val="00495C97"/>
    <w:rsid w:val="00495EB5"/>
    <w:rsid w:val="0049690D"/>
    <w:rsid w:val="00497030"/>
    <w:rsid w:val="004A0339"/>
    <w:rsid w:val="004A0417"/>
    <w:rsid w:val="004A1923"/>
    <w:rsid w:val="004A2EA0"/>
    <w:rsid w:val="004A308F"/>
    <w:rsid w:val="004A4FD8"/>
    <w:rsid w:val="004A66EA"/>
    <w:rsid w:val="004A69A8"/>
    <w:rsid w:val="004B1A6F"/>
    <w:rsid w:val="004B39F3"/>
    <w:rsid w:val="004B63AC"/>
    <w:rsid w:val="004B6667"/>
    <w:rsid w:val="004B715B"/>
    <w:rsid w:val="004C27DE"/>
    <w:rsid w:val="004C3161"/>
    <w:rsid w:val="004C3B64"/>
    <w:rsid w:val="004C41E3"/>
    <w:rsid w:val="004C5A96"/>
    <w:rsid w:val="004C7347"/>
    <w:rsid w:val="004C742F"/>
    <w:rsid w:val="004C771A"/>
    <w:rsid w:val="004D0535"/>
    <w:rsid w:val="004D067A"/>
    <w:rsid w:val="004D1E8A"/>
    <w:rsid w:val="004D2122"/>
    <w:rsid w:val="004D77ED"/>
    <w:rsid w:val="004D7AA3"/>
    <w:rsid w:val="004E05FF"/>
    <w:rsid w:val="004E0947"/>
    <w:rsid w:val="004E2698"/>
    <w:rsid w:val="004E3C79"/>
    <w:rsid w:val="004E598B"/>
    <w:rsid w:val="004E607E"/>
    <w:rsid w:val="004E6916"/>
    <w:rsid w:val="004E73BF"/>
    <w:rsid w:val="004F08A4"/>
    <w:rsid w:val="004F0A32"/>
    <w:rsid w:val="004F129D"/>
    <w:rsid w:val="004F3261"/>
    <w:rsid w:val="004F44AE"/>
    <w:rsid w:val="004F791C"/>
    <w:rsid w:val="00500346"/>
    <w:rsid w:val="00501688"/>
    <w:rsid w:val="00502F18"/>
    <w:rsid w:val="00505A53"/>
    <w:rsid w:val="0050656E"/>
    <w:rsid w:val="0050793A"/>
    <w:rsid w:val="00511C75"/>
    <w:rsid w:val="00513368"/>
    <w:rsid w:val="00513A10"/>
    <w:rsid w:val="00513FE0"/>
    <w:rsid w:val="005140ED"/>
    <w:rsid w:val="005146C4"/>
    <w:rsid w:val="00515228"/>
    <w:rsid w:val="00515302"/>
    <w:rsid w:val="00516E96"/>
    <w:rsid w:val="00520609"/>
    <w:rsid w:val="0052111E"/>
    <w:rsid w:val="005245D9"/>
    <w:rsid w:val="00524A4A"/>
    <w:rsid w:val="00524E33"/>
    <w:rsid w:val="00526EA0"/>
    <w:rsid w:val="00531330"/>
    <w:rsid w:val="00531790"/>
    <w:rsid w:val="00531B09"/>
    <w:rsid w:val="00533234"/>
    <w:rsid w:val="00533F48"/>
    <w:rsid w:val="00534842"/>
    <w:rsid w:val="0053546A"/>
    <w:rsid w:val="00536852"/>
    <w:rsid w:val="00536883"/>
    <w:rsid w:val="005426E4"/>
    <w:rsid w:val="005479C0"/>
    <w:rsid w:val="005503EF"/>
    <w:rsid w:val="00551D65"/>
    <w:rsid w:val="00552121"/>
    <w:rsid w:val="0055339D"/>
    <w:rsid w:val="0055610F"/>
    <w:rsid w:val="00556C4C"/>
    <w:rsid w:val="0055779F"/>
    <w:rsid w:val="00557DC3"/>
    <w:rsid w:val="0056160F"/>
    <w:rsid w:val="005618BF"/>
    <w:rsid w:val="00562886"/>
    <w:rsid w:val="00562DD8"/>
    <w:rsid w:val="005636F9"/>
    <w:rsid w:val="0056505B"/>
    <w:rsid w:val="00565B78"/>
    <w:rsid w:val="00566177"/>
    <w:rsid w:val="00566C5B"/>
    <w:rsid w:val="00567500"/>
    <w:rsid w:val="00567CE7"/>
    <w:rsid w:val="00570CF3"/>
    <w:rsid w:val="00570FE8"/>
    <w:rsid w:val="00571355"/>
    <w:rsid w:val="00571BC7"/>
    <w:rsid w:val="00572D97"/>
    <w:rsid w:val="00574C44"/>
    <w:rsid w:val="005772A5"/>
    <w:rsid w:val="0058045F"/>
    <w:rsid w:val="00580687"/>
    <w:rsid w:val="00580F37"/>
    <w:rsid w:val="00582952"/>
    <w:rsid w:val="00584FC1"/>
    <w:rsid w:val="0058645F"/>
    <w:rsid w:val="00586E1C"/>
    <w:rsid w:val="00590A38"/>
    <w:rsid w:val="005912B8"/>
    <w:rsid w:val="00592BA0"/>
    <w:rsid w:val="00593898"/>
    <w:rsid w:val="00593A46"/>
    <w:rsid w:val="005953B0"/>
    <w:rsid w:val="00596B73"/>
    <w:rsid w:val="005973E8"/>
    <w:rsid w:val="0059763B"/>
    <w:rsid w:val="005A1D56"/>
    <w:rsid w:val="005A26BF"/>
    <w:rsid w:val="005A2E59"/>
    <w:rsid w:val="005A31B6"/>
    <w:rsid w:val="005A35AB"/>
    <w:rsid w:val="005A48B3"/>
    <w:rsid w:val="005B071C"/>
    <w:rsid w:val="005B0AD5"/>
    <w:rsid w:val="005B195A"/>
    <w:rsid w:val="005B19BF"/>
    <w:rsid w:val="005B3D99"/>
    <w:rsid w:val="005B4AEA"/>
    <w:rsid w:val="005B681C"/>
    <w:rsid w:val="005B7057"/>
    <w:rsid w:val="005B7209"/>
    <w:rsid w:val="005B73E6"/>
    <w:rsid w:val="005C1A21"/>
    <w:rsid w:val="005C41EE"/>
    <w:rsid w:val="005C46E2"/>
    <w:rsid w:val="005C7A56"/>
    <w:rsid w:val="005D513C"/>
    <w:rsid w:val="005D52EA"/>
    <w:rsid w:val="005D6E1D"/>
    <w:rsid w:val="005E1308"/>
    <w:rsid w:val="005E1EB8"/>
    <w:rsid w:val="005E398D"/>
    <w:rsid w:val="005E3FCA"/>
    <w:rsid w:val="005E550E"/>
    <w:rsid w:val="005E5817"/>
    <w:rsid w:val="005E6206"/>
    <w:rsid w:val="005E670D"/>
    <w:rsid w:val="005E6EC3"/>
    <w:rsid w:val="005F0954"/>
    <w:rsid w:val="005F16A3"/>
    <w:rsid w:val="005F2096"/>
    <w:rsid w:val="005F37D0"/>
    <w:rsid w:val="005F3C47"/>
    <w:rsid w:val="006001EA"/>
    <w:rsid w:val="00601A88"/>
    <w:rsid w:val="00601D63"/>
    <w:rsid w:val="00601FC3"/>
    <w:rsid w:val="006037AF"/>
    <w:rsid w:val="006044DA"/>
    <w:rsid w:val="00604B7F"/>
    <w:rsid w:val="0060681D"/>
    <w:rsid w:val="006079EF"/>
    <w:rsid w:val="00607D03"/>
    <w:rsid w:val="0061086B"/>
    <w:rsid w:val="006130D9"/>
    <w:rsid w:val="00613497"/>
    <w:rsid w:val="0061393D"/>
    <w:rsid w:val="00614514"/>
    <w:rsid w:val="00614906"/>
    <w:rsid w:val="006152E0"/>
    <w:rsid w:val="00616D92"/>
    <w:rsid w:val="00620681"/>
    <w:rsid w:val="00622FCF"/>
    <w:rsid w:val="006230D1"/>
    <w:rsid w:val="006239B7"/>
    <w:rsid w:val="0062436F"/>
    <w:rsid w:val="00625015"/>
    <w:rsid w:val="006265E8"/>
    <w:rsid w:val="0062681C"/>
    <w:rsid w:val="00626877"/>
    <w:rsid w:val="00626D8E"/>
    <w:rsid w:val="0063150E"/>
    <w:rsid w:val="00633392"/>
    <w:rsid w:val="00633951"/>
    <w:rsid w:val="00634CAA"/>
    <w:rsid w:val="00636221"/>
    <w:rsid w:val="0064094D"/>
    <w:rsid w:val="006450AC"/>
    <w:rsid w:val="00645CD7"/>
    <w:rsid w:val="00645EC8"/>
    <w:rsid w:val="00647191"/>
    <w:rsid w:val="006474B4"/>
    <w:rsid w:val="00650A95"/>
    <w:rsid w:val="0065327E"/>
    <w:rsid w:val="00653974"/>
    <w:rsid w:val="00655C7A"/>
    <w:rsid w:val="006606F5"/>
    <w:rsid w:val="00662262"/>
    <w:rsid w:val="00662BCF"/>
    <w:rsid w:val="006630AB"/>
    <w:rsid w:val="0066392A"/>
    <w:rsid w:val="006661C4"/>
    <w:rsid w:val="00666FBA"/>
    <w:rsid w:val="00670543"/>
    <w:rsid w:val="006758C2"/>
    <w:rsid w:val="00676527"/>
    <w:rsid w:val="006811A9"/>
    <w:rsid w:val="00684AB1"/>
    <w:rsid w:val="00684BAB"/>
    <w:rsid w:val="00685608"/>
    <w:rsid w:val="00686781"/>
    <w:rsid w:val="00686BF0"/>
    <w:rsid w:val="00690993"/>
    <w:rsid w:val="00691715"/>
    <w:rsid w:val="0069173B"/>
    <w:rsid w:val="006931FB"/>
    <w:rsid w:val="0069568C"/>
    <w:rsid w:val="00696B98"/>
    <w:rsid w:val="00697D7F"/>
    <w:rsid w:val="006A2BC4"/>
    <w:rsid w:val="006A4B58"/>
    <w:rsid w:val="006A521A"/>
    <w:rsid w:val="006A7492"/>
    <w:rsid w:val="006B5A7D"/>
    <w:rsid w:val="006C243E"/>
    <w:rsid w:val="006C25A7"/>
    <w:rsid w:val="006C596D"/>
    <w:rsid w:val="006D00F8"/>
    <w:rsid w:val="006D0480"/>
    <w:rsid w:val="006D12C9"/>
    <w:rsid w:val="006D1AB8"/>
    <w:rsid w:val="006D4107"/>
    <w:rsid w:val="006D4D2E"/>
    <w:rsid w:val="006D5E40"/>
    <w:rsid w:val="006D6F95"/>
    <w:rsid w:val="006D7348"/>
    <w:rsid w:val="006E061B"/>
    <w:rsid w:val="006E1B80"/>
    <w:rsid w:val="006E204F"/>
    <w:rsid w:val="006E2310"/>
    <w:rsid w:val="006E3557"/>
    <w:rsid w:val="006E52E2"/>
    <w:rsid w:val="006E6CBF"/>
    <w:rsid w:val="006E7518"/>
    <w:rsid w:val="006E771D"/>
    <w:rsid w:val="006F028E"/>
    <w:rsid w:val="006F2383"/>
    <w:rsid w:val="006F5510"/>
    <w:rsid w:val="006F6233"/>
    <w:rsid w:val="006F644F"/>
    <w:rsid w:val="006F7338"/>
    <w:rsid w:val="007009A1"/>
    <w:rsid w:val="00700DB9"/>
    <w:rsid w:val="00701C8F"/>
    <w:rsid w:val="007020FD"/>
    <w:rsid w:val="00703737"/>
    <w:rsid w:val="0070380C"/>
    <w:rsid w:val="007039CB"/>
    <w:rsid w:val="00703DEE"/>
    <w:rsid w:val="007051C8"/>
    <w:rsid w:val="0070535E"/>
    <w:rsid w:val="00706C66"/>
    <w:rsid w:val="00707232"/>
    <w:rsid w:val="00707654"/>
    <w:rsid w:val="00707ABA"/>
    <w:rsid w:val="00710922"/>
    <w:rsid w:val="007110AE"/>
    <w:rsid w:val="00711EB1"/>
    <w:rsid w:val="0071330F"/>
    <w:rsid w:val="007145BE"/>
    <w:rsid w:val="00715937"/>
    <w:rsid w:val="00715A89"/>
    <w:rsid w:val="00716D84"/>
    <w:rsid w:val="00717898"/>
    <w:rsid w:val="00717BB2"/>
    <w:rsid w:val="00720E60"/>
    <w:rsid w:val="00721E09"/>
    <w:rsid w:val="00722600"/>
    <w:rsid w:val="007301FE"/>
    <w:rsid w:val="00731405"/>
    <w:rsid w:val="007332D8"/>
    <w:rsid w:val="00734576"/>
    <w:rsid w:val="00734B3F"/>
    <w:rsid w:val="00734C16"/>
    <w:rsid w:val="00737D0A"/>
    <w:rsid w:val="00737FE0"/>
    <w:rsid w:val="00740E90"/>
    <w:rsid w:val="007416CD"/>
    <w:rsid w:val="00742419"/>
    <w:rsid w:val="0074329F"/>
    <w:rsid w:val="00746CA2"/>
    <w:rsid w:val="0074711B"/>
    <w:rsid w:val="007520F4"/>
    <w:rsid w:val="00753866"/>
    <w:rsid w:val="00753A41"/>
    <w:rsid w:val="00753F86"/>
    <w:rsid w:val="00756D0F"/>
    <w:rsid w:val="0075780C"/>
    <w:rsid w:val="00760B6A"/>
    <w:rsid w:val="0076195D"/>
    <w:rsid w:val="00762307"/>
    <w:rsid w:val="00764AF6"/>
    <w:rsid w:val="00767489"/>
    <w:rsid w:val="00771281"/>
    <w:rsid w:val="00772AEB"/>
    <w:rsid w:val="00774B00"/>
    <w:rsid w:val="0077529C"/>
    <w:rsid w:val="007771CF"/>
    <w:rsid w:val="007774BF"/>
    <w:rsid w:val="00777C79"/>
    <w:rsid w:val="00780C57"/>
    <w:rsid w:val="0078305F"/>
    <w:rsid w:val="00783779"/>
    <w:rsid w:val="00783977"/>
    <w:rsid w:val="00785A96"/>
    <w:rsid w:val="007862FD"/>
    <w:rsid w:val="00786FAF"/>
    <w:rsid w:val="0078744D"/>
    <w:rsid w:val="00787715"/>
    <w:rsid w:val="00792B43"/>
    <w:rsid w:val="00796007"/>
    <w:rsid w:val="00796C95"/>
    <w:rsid w:val="007A0A16"/>
    <w:rsid w:val="007A148B"/>
    <w:rsid w:val="007A1557"/>
    <w:rsid w:val="007A3898"/>
    <w:rsid w:val="007A40B9"/>
    <w:rsid w:val="007A4890"/>
    <w:rsid w:val="007A6089"/>
    <w:rsid w:val="007A6B66"/>
    <w:rsid w:val="007A765F"/>
    <w:rsid w:val="007A77F2"/>
    <w:rsid w:val="007A7E33"/>
    <w:rsid w:val="007B0047"/>
    <w:rsid w:val="007B0D05"/>
    <w:rsid w:val="007B2AF3"/>
    <w:rsid w:val="007B4A33"/>
    <w:rsid w:val="007B4B22"/>
    <w:rsid w:val="007B6D20"/>
    <w:rsid w:val="007C0EFC"/>
    <w:rsid w:val="007C2CB7"/>
    <w:rsid w:val="007C475A"/>
    <w:rsid w:val="007C5313"/>
    <w:rsid w:val="007C581A"/>
    <w:rsid w:val="007C5C02"/>
    <w:rsid w:val="007C68E8"/>
    <w:rsid w:val="007D1159"/>
    <w:rsid w:val="007D1F88"/>
    <w:rsid w:val="007D26EC"/>
    <w:rsid w:val="007D26F8"/>
    <w:rsid w:val="007D2F90"/>
    <w:rsid w:val="007D3E05"/>
    <w:rsid w:val="007D5BEB"/>
    <w:rsid w:val="007D5E3E"/>
    <w:rsid w:val="007E050E"/>
    <w:rsid w:val="007E0ADD"/>
    <w:rsid w:val="007E0EE5"/>
    <w:rsid w:val="007E1377"/>
    <w:rsid w:val="007E138A"/>
    <w:rsid w:val="007E43DE"/>
    <w:rsid w:val="007E481B"/>
    <w:rsid w:val="007E4922"/>
    <w:rsid w:val="007E4EF4"/>
    <w:rsid w:val="007E5091"/>
    <w:rsid w:val="007E531C"/>
    <w:rsid w:val="007E73F0"/>
    <w:rsid w:val="007E7774"/>
    <w:rsid w:val="007F243F"/>
    <w:rsid w:val="007F2574"/>
    <w:rsid w:val="007F2773"/>
    <w:rsid w:val="007F2836"/>
    <w:rsid w:val="007F28B5"/>
    <w:rsid w:val="007F2FF5"/>
    <w:rsid w:val="007F33D2"/>
    <w:rsid w:val="007F384F"/>
    <w:rsid w:val="007F3E5C"/>
    <w:rsid w:val="007F40F4"/>
    <w:rsid w:val="007F5072"/>
    <w:rsid w:val="007F672F"/>
    <w:rsid w:val="007F69DB"/>
    <w:rsid w:val="00801049"/>
    <w:rsid w:val="00802533"/>
    <w:rsid w:val="0080324F"/>
    <w:rsid w:val="00805B42"/>
    <w:rsid w:val="0080617E"/>
    <w:rsid w:val="008069FD"/>
    <w:rsid w:val="008117D4"/>
    <w:rsid w:val="008119FD"/>
    <w:rsid w:val="00811B03"/>
    <w:rsid w:val="00812AD8"/>
    <w:rsid w:val="008130B5"/>
    <w:rsid w:val="00813C2A"/>
    <w:rsid w:val="00813F14"/>
    <w:rsid w:val="00814F86"/>
    <w:rsid w:val="00815092"/>
    <w:rsid w:val="008159F6"/>
    <w:rsid w:val="00817FBE"/>
    <w:rsid w:val="00820151"/>
    <w:rsid w:val="00820667"/>
    <w:rsid w:val="00820DC2"/>
    <w:rsid w:val="00822D3E"/>
    <w:rsid w:val="008241AA"/>
    <w:rsid w:val="00826D32"/>
    <w:rsid w:val="008275C1"/>
    <w:rsid w:val="0082770B"/>
    <w:rsid w:val="00827DEA"/>
    <w:rsid w:val="00830192"/>
    <w:rsid w:val="00830B88"/>
    <w:rsid w:val="00830C83"/>
    <w:rsid w:val="008314D5"/>
    <w:rsid w:val="0083184E"/>
    <w:rsid w:val="008326CF"/>
    <w:rsid w:val="00833891"/>
    <w:rsid w:val="00835761"/>
    <w:rsid w:val="00835BC3"/>
    <w:rsid w:val="00835BD3"/>
    <w:rsid w:val="00836BA2"/>
    <w:rsid w:val="00840105"/>
    <w:rsid w:val="00840A8A"/>
    <w:rsid w:val="008422F6"/>
    <w:rsid w:val="0084581C"/>
    <w:rsid w:val="00846422"/>
    <w:rsid w:val="008471E5"/>
    <w:rsid w:val="00851D19"/>
    <w:rsid w:val="008530CD"/>
    <w:rsid w:val="008551CF"/>
    <w:rsid w:val="00855C04"/>
    <w:rsid w:val="00857C8A"/>
    <w:rsid w:val="00857E84"/>
    <w:rsid w:val="00857FB0"/>
    <w:rsid w:val="00860415"/>
    <w:rsid w:val="00862824"/>
    <w:rsid w:val="008635E6"/>
    <w:rsid w:val="00863796"/>
    <w:rsid w:val="00865308"/>
    <w:rsid w:val="00865A12"/>
    <w:rsid w:val="008671F1"/>
    <w:rsid w:val="008700C9"/>
    <w:rsid w:val="00872DD2"/>
    <w:rsid w:val="00874736"/>
    <w:rsid w:val="00875F2F"/>
    <w:rsid w:val="00876E22"/>
    <w:rsid w:val="00880C4B"/>
    <w:rsid w:val="00883C4A"/>
    <w:rsid w:val="00885051"/>
    <w:rsid w:val="00885C17"/>
    <w:rsid w:val="008864DD"/>
    <w:rsid w:val="00890233"/>
    <w:rsid w:val="00890458"/>
    <w:rsid w:val="00891A2E"/>
    <w:rsid w:val="00891D67"/>
    <w:rsid w:val="0089292A"/>
    <w:rsid w:val="008946B1"/>
    <w:rsid w:val="00896C37"/>
    <w:rsid w:val="00897502"/>
    <w:rsid w:val="008A1914"/>
    <w:rsid w:val="008A3425"/>
    <w:rsid w:val="008A43C6"/>
    <w:rsid w:val="008A4B74"/>
    <w:rsid w:val="008A4C70"/>
    <w:rsid w:val="008A5E45"/>
    <w:rsid w:val="008A73EA"/>
    <w:rsid w:val="008B0BE3"/>
    <w:rsid w:val="008B256C"/>
    <w:rsid w:val="008B3390"/>
    <w:rsid w:val="008B401E"/>
    <w:rsid w:val="008B43DB"/>
    <w:rsid w:val="008B4E37"/>
    <w:rsid w:val="008B60C6"/>
    <w:rsid w:val="008B7564"/>
    <w:rsid w:val="008C1827"/>
    <w:rsid w:val="008C7498"/>
    <w:rsid w:val="008C78B4"/>
    <w:rsid w:val="008D034B"/>
    <w:rsid w:val="008D292C"/>
    <w:rsid w:val="008D4FC9"/>
    <w:rsid w:val="008D5147"/>
    <w:rsid w:val="008D74D9"/>
    <w:rsid w:val="008D7609"/>
    <w:rsid w:val="008E11E5"/>
    <w:rsid w:val="008E2B3E"/>
    <w:rsid w:val="008E415A"/>
    <w:rsid w:val="008E5178"/>
    <w:rsid w:val="008E5855"/>
    <w:rsid w:val="008E63D8"/>
    <w:rsid w:val="008E7A81"/>
    <w:rsid w:val="008F01A6"/>
    <w:rsid w:val="008F0D3A"/>
    <w:rsid w:val="008F1032"/>
    <w:rsid w:val="008F2885"/>
    <w:rsid w:val="008F39C7"/>
    <w:rsid w:val="008F42BF"/>
    <w:rsid w:val="008F4BE3"/>
    <w:rsid w:val="008F4F5E"/>
    <w:rsid w:val="00900372"/>
    <w:rsid w:val="0090130A"/>
    <w:rsid w:val="009014A6"/>
    <w:rsid w:val="00903F5C"/>
    <w:rsid w:val="009049FC"/>
    <w:rsid w:val="00906A1D"/>
    <w:rsid w:val="00906D07"/>
    <w:rsid w:val="00910382"/>
    <w:rsid w:val="0091209D"/>
    <w:rsid w:val="00913BA7"/>
    <w:rsid w:val="00913DEF"/>
    <w:rsid w:val="00914DF0"/>
    <w:rsid w:val="00915374"/>
    <w:rsid w:val="00915BE6"/>
    <w:rsid w:val="00916C6B"/>
    <w:rsid w:val="00917AAC"/>
    <w:rsid w:val="009214D8"/>
    <w:rsid w:val="00921C54"/>
    <w:rsid w:val="009244A9"/>
    <w:rsid w:val="009248D4"/>
    <w:rsid w:val="00924D27"/>
    <w:rsid w:val="00925468"/>
    <w:rsid w:val="00927288"/>
    <w:rsid w:val="00930282"/>
    <w:rsid w:val="009312F1"/>
    <w:rsid w:val="00935550"/>
    <w:rsid w:val="00935D17"/>
    <w:rsid w:val="009373F8"/>
    <w:rsid w:val="0094174A"/>
    <w:rsid w:val="00942A30"/>
    <w:rsid w:val="009434C7"/>
    <w:rsid w:val="0094392D"/>
    <w:rsid w:val="00944900"/>
    <w:rsid w:val="009453D6"/>
    <w:rsid w:val="00945590"/>
    <w:rsid w:val="00945F4A"/>
    <w:rsid w:val="009465D4"/>
    <w:rsid w:val="0094751D"/>
    <w:rsid w:val="00947CA5"/>
    <w:rsid w:val="00954169"/>
    <w:rsid w:val="00956AB7"/>
    <w:rsid w:val="00956BFE"/>
    <w:rsid w:val="00956DDE"/>
    <w:rsid w:val="00957F7F"/>
    <w:rsid w:val="009629EA"/>
    <w:rsid w:val="00964743"/>
    <w:rsid w:val="0096614A"/>
    <w:rsid w:val="0096640D"/>
    <w:rsid w:val="00972A31"/>
    <w:rsid w:val="009737EE"/>
    <w:rsid w:val="00973936"/>
    <w:rsid w:val="0097396D"/>
    <w:rsid w:val="00974E01"/>
    <w:rsid w:val="0097654C"/>
    <w:rsid w:val="0097770A"/>
    <w:rsid w:val="00980485"/>
    <w:rsid w:val="009807D8"/>
    <w:rsid w:val="00980B77"/>
    <w:rsid w:val="00980DEB"/>
    <w:rsid w:val="009810B6"/>
    <w:rsid w:val="009811A9"/>
    <w:rsid w:val="00981239"/>
    <w:rsid w:val="00981E9B"/>
    <w:rsid w:val="00983619"/>
    <w:rsid w:val="00984277"/>
    <w:rsid w:val="0098599B"/>
    <w:rsid w:val="00990E62"/>
    <w:rsid w:val="009911E6"/>
    <w:rsid w:val="009912C1"/>
    <w:rsid w:val="00991FA6"/>
    <w:rsid w:val="00992AB0"/>
    <w:rsid w:val="00994E73"/>
    <w:rsid w:val="009964D0"/>
    <w:rsid w:val="00996860"/>
    <w:rsid w:val="009A0A69"/>
    <w:rsid w:val="009A1D65"/>
    <w:rsid w:val="009A262B"/>
    <w:rsid w:val="009A31F0"/>
    <w:rsid w:val="009A3A0E"/>
    <w:rsid w:val="009A3CA9"/>
    <w:rsid w:val="009A554A"/>
    <w:rsid w:val="009A6E72"/>
    <w:rsid w:val="009B15FA"/>
    <w:rsid w:val="009B171C"/>
    <w:rsid w:val="009B212F"/>
    <w:rsid w:val="009B28FE"/>
    <w:rsid w:val="009B403E"/>
    <w:rsid w:val="009B4E1B"/>
    <w:rsid w:val="009B563E"/>
    <w:rsid w:val="009B5CF0"/>
    <w:rsid w:val="009B7C96"/>
    <w:rsid w:val="009C237E"/>
    <w:rsid w:val="009C2401"/>
    <w:rsid w:val="009C2838"/>
    <w:rsid w:val="009C3723"/>
    <w:rsid w:val="009C387D"/>
    <w:rsid w:val="009C4DC5"/>
    <w:rsid w:val="009C4F79"/>
    <w:rsid w:val="009C60B9"/>
    <w:rsid w:val="009D22CD"/>
    <w:rsid w:val="009D2E95"/>
    <w:rsid w:val="009D5715"/>
    <w:rsid w:val="009D6323"/>
    <w:rsid w:val="009D7636"/>
    <w:rsid w:val="009E079A"/>
    <w:rsid w:val="009E0BED"/>
    <w:rsid w:val="009E1086"/>
    <w:rsid w:val="009E1245"/>
    <w:rsid w:val="009E1E02"/>
    <w:rsid w:val="009E2925"/>
    <w:rsid w:val="009E34AC"/>
    <w:rsid w:val="009E3B26"/>
    <w:rsid w:val="009E4D56"/>
    <w:rsid w:val="009E4E28"/>
    <w:rsid w:val="009E69C5"/>
    <w:rsid w:val="009E73A6"/>
    <w:rsid w:val="009F08BD"/>
    <w:rsid w:val="009F0CCD"/>
    <w:rsid w:val="009F2597"/>
    <w:rsid w:val="009F554A"/>
    <w:rsid w:val="009F5B42"/>
    <w:rsid w:val="009F6120"/>
    <w:rsid w:val="00A0335D"/>
    <w:rsid w:val="00A0339B"/>
    <w:rsid w:val="00A04362"/>
    <w:rsid w:val="00A07892"/>
    <w:rsid w:val="00A1020C"/>
    <w:rsid w:val="00A102D5"/>
    <w:rsid w:val="00A10E39"/>
    <w:rsid w:val="00A10F80"/>
    <w:rsid w:val="00A1376B"/>
    <w:rsid w:val="00A143F4"/>
    <w:rsid w:val="00A20F55"/>
    <w:rsid w:val="00A212A8"/>
    <w:rsid w:val="00A21831"/>
    <w:rsid w:val="00A23608"/>
    <w:rsid w:val="00A239ED"/>
    <w:rsid w:val="00A24530"/>
    <w:rsid w:val="00A245DD"/>
    <w:rsid w:val="00A2488E"/>
    <w:rsid w:val="00A250A6"/>
    <w:rsid w:val="00A25B98"/>
    <w:rsid w:val="00A26A03"/>
    <w:rsid w:val="00A30043"/>
    <w:rsid w:val="00A30105"/>
    <w:rsid w:val="00A31E85"/>
    <w:rsid w:val="00A33CA0"/>
    <w:rsid w:val="00A3507D"/>
    <w:rsid w:val="00A363FF"/>
    <w:rsid w:val="00A37A26"/>
    <w:rsid w:val="00A400AB"/>
    <w:rsid w:val="00A41B1F"/>
    <w:rsid w:val="00A4428F"/>
    <w:rsid w:val="00A46DAE"/>
    <w:rsid w:val="00A50418"/>
    <w:rsid w:val="00A525ED"/>
    <w:rsid w:val="00A538DD"/>
    <w:rsid w:val="00A54634"/>
    <w:rsid w:val="00A54AAD"/>
    <w:rsid w:val="00A57541"/>
    <w:rsid w:val="00A61DF0"/>
    <w:rsid w:val="00A63EDB"/>
    <w:rsid w:val="00A64035"/>
    <w:rsid w:val="00A6676D"/>
    <w:rsid w:val="00A66C6A"/>
    <w:rsid w:val="00A679AF"/>
    <w:rsid w:val="00A70513"/>
    <w:rsid w:val="00A7131E"/>
    <w:rsid w:val="00A719E9"/>
    <w:rsid w:val="00A74AB7"/>
    <w:rsid w:val="00A74FCF"/>
    <w:rsid w:val="00A77166"/>
    <w:rsid w:val="00A80D00"/>
    <w:rsid w:val="00A83272"/>
    <w:rsid w:val="00A841BD"/>
    <w:rsid w:val="00A84206"/>
    <w:rsid w:val="00A84E8C"/>
    <w:rsid w:val="00A91099"/>
    <w:rsid w:val="00A9209B"/>
    <w:rsid w:val="00A920FE"/>
    <w:rsid w:val="00A92348"/>
    <w:rsid w:val="00A92455"/>
    <w:rsid w:val="00A929E4"/>
    <w:rsid w:val="00A978AA"/>
    <w:rsid w:val="00A97C16"/>
    <w:rsid w:val="00AA0146"/>
    <w:rsid w:val="00AA082C"/>
    <w:rsid w:val="00AA2A1C"/>
    <w:rsid w:val="00AA47A2"/>
    <w:rsid w:val="00AA48F3"/>
    <w:rsid w:val="00AA4EC9"/>
    <w:rsid w:val="00AA6F93"/>
    <w:rsid w:val="00AA7679"/>
    <w:rsid w:val="00AB0E9C"/>
    <w:rsid w:val="00AB2057"/>
    <w:rsid w:val="00AB249F"/>
    <w:rsid w:val="00AB6D68"/>
    <w:rsid w:val="00AB7B31"/>
    <w:rsid w:val="00AC1277"/>
    <w:rsid w:val="00AC1541"/>
    <w:rsid w:val="00AC1A6D"/>
    <w:rsid w:val="00AC354F"/>
    <w:rsid w:val="00AC455F"/>
    <w:rsid w:val="00AC5AF2"/>
    <w:rsid w:val="00AC7A25"/>
    <w:rsid w:val="00AC7F22"/>
    <w:rsid w:val="00AD0E75"/>
    <w:rsid w:val="00AD1BDD"/>
    <w:rsid w:val="00AD216D"/>
    <w:rsid w:val="00AD2C10"/>
    <w:rsid w:val="00AD3E02"/>
    <w:rsid w:val="00AD4F9F"/>
    <w:rsid w:val="00AD5369"/>
    <w:rsid w:val="00AE1C02"/>
    <w:rsid w:val="00AE270A"/>
    <w:rsid w:val="00AE29B5"/>
    <w:rsid w:val="00AE72B3"/>
    <w:rsid w:val="00AF1164"/>
    <w:rsid w:val="00AF1FAF"/>
    <w:rsid w:val="00AF31D0"/>
    <w:rsid w:val="00AF6825"/>
    <w:rsid w:val="00B00046"/>
    <w:rsid w:val="00B006D8"/>
    <w:rsid w:val="00B02B85"/>
    <w:rsid w:val="00B04266"/>
    <w:rsid w:val="00B05627"/>
    <w:rsid w:val="00B06F04"/>
    <w:rsid w:val="00B07675"/>
    <w:rsid w:val="00B1014D"/>
    <w:rsid w:val="00B10254"/>
    <w:rsid w:val="00B11166"/>
    <w:rsid w:val="00B17912"/>
    <w:rsid w:val="00B17D96"/>
    <w:rsid w:val="00B203BF"/>
    <w:rsid w:val="00B20900"/>
    <w:rsid w:val="00B22FB8"/>
    <w:rsid w:val="00B234E6"/>
    <w:rsid w:val="00B23B5C"/>
    <w:rsid w:val="00B24937"/>
    <w:rsid w:val="00B24A3D"/>
    <w:rsid w:val="00B24C89"/>
    <w:rsid w:val="00B24E7E"/>
    <w:rsid w:val="00B251F2"/>
    <w:rsid w:val="00B30851"/>
    <w:rsid w:val="00B3153F"/>
    <w:rsid w:val="00B324C4"/>
    <w:rsid w:val="00B3262F"/>
    <w:rsid w:val="00B33D9E"/>
    <w:rsid w:val="00B3775B"/>
    <w:rsid w:val="00B379BF"/>
    <w:rsid w:val="00B37F9F"/>
    <w:rsid w:val="00B40DB8"/>
    <w:rsid w:val="00B4204C"/>
    <w:rsid w:val="00B43297"/>
    <w:rsid w:val="00B451E8"/>
    <w:rsid w:val="00B46743"/>
    <w:rsid w:val="00B46A5A"/>
    <w:rsid w:val="00B47CA2"/>
    <w:rsid w:val="00B50C53"/>
    <w:rsid w:val="00B51E4B"/>
    <w:rsid w:val="00B52277"/>
    <w:rsid w:val="00B522CD"/>
    <w:rsid w:val="00B53108"/>
    <w:rsid w:val="00B53B66"/>
    <w:rsid w:val="00B54439"/>
    <w:rsid w:val="00B544A8"/>
    <w:rsid w:val="00B62987"/>
    <w:rsid w:val="00B62C0B"/>
    <w:rsid w:val="00B63773"/>
    <w:rsid w:val="00B640FA"/>
    <w:rsid w:val="00B6507C"/>
    <w:rsid w:val="00B65328"/>
    <w:rsid w:val="00B700A7"/>
    <w:rsid w:val="00B71E83"/>
    <w:rsid w:val="00B72C0C"/>
    <w:rsid w:val="00B72DE1"/>
    <w:rsid w:val="00B73FFC"/>
    <w:rsid w:val="00B74220"/>
    <w:rsid w:val="00B7423A"/>
    <w:rsid w:val="00B76619"/>
    <w:rsid w:val="00B770D7"/>
    <w:rsid w:val="00B7775F"/>
    <w:rsid w:val="00B807FA"/>
    <w:rsid w:val="00B80EDF"/>
    <w:rsid w:val="00B80F7C"/>
    <w:rsid w:val="00B82B47"/>
    <w:rsid w:val="00B83534"/>
    <w:rsid w:val="00B84724"/>
    <w:rsid w:val="00B85549"/>
    <w:rsid w:val="00B858B7"/>
    <w:rsid w:val="00B8673B"/>
    <w:rsid w:val="00B86AF5"/>
    <w:rsid w:val="00B87C9C"/>
    <w:rsid w:val="00B901C9"/>
    <w:rsid w:val="00B9029B"/>
    <w:rsid w:val="00B948C8"/>
    <w:rsid w:val="00B951A5"/>
    <w:rsid w:val="00B95373"/>
    <w:rsid w:val="00B97403"/>
    <w:rsid w:val="00BA21C7"/>
    <w:rsid w:val="00BA2614"/>
    <w:rsid w:val="00BA29B2"/>
    <w:rsid w:val="00BA2F5F"/>
    <w:rsid w:val="00BA2FB8"/>
    <w:rsid w:val="00BA393B"/>
    <w:rsid w:val="00BA4557"/>
    <w:rsid w:val="00BA7DE5"/>
    <w:rsid w:val="00BB030B"/>
    <w:rsid w:val="00BB1CCC"/>
    <w:rsid w:val="00BB2332"/>
    <w:rsid w:val="00BB3237"/>
    <w:rsid w:val="00BB3E89"/>
    <w:rsid w:val="00BB4C46"/>
    <w:rsid w:val="00BB61EE"/>
    <w:rsid w:val="00BB6FA2"/>
    <w:rsid w:val="00BB7177"/>
    <w:rsid w:val="00BB7B83"/>
    <w:rsid w:val="00BC2401"/>
    <w:rsid w:val="00BC33FB"/>
    <w:rsid w:val="00BC451D"/>
    <w:rsid w:val="00BC678E"/>
    <w:rsid w:val="00BC6B3A"/>
    <w:rsid w:val="00BC7B7C"/>
    <w:rsid w:val="00BD0561"/>
    <w:rsid w:val="00BD0A8F"/>
    <w:rsid w:val="00BD2078"/>
    <w:rsid w:val="00BD20B4"/>
    <w:rsid w:val="00BD2AD9"/>
    <w:rsid w:val="00BD3BEB"/>
    <w:rsid w:val="00BD3C67"/>
    <w:rsid w:val="00BD4BE8"/>
    <w:rsid w:val="00BD4DFD"/>
    <w:rsid w:val="00BD6C5F"/>
    <w:rsid w:val="00BD6D26"/>
    <w:rsid w:val="00BD7B00"/>
    <w:rsid w:val="00BE0663"/>
    <w:rsid w:val="00BE085C"/>
    <w:rsid w:val="00BE2137"/>
    <w:rsid w:val="00BE25EA"/>
    <w:rsid w:val="00BE260D"/>
    <w:rsid w:val="00BE273F"/>
    <w:rsid w:val="00BE69D1"/>
    <w:rsid w:val="00BE6CDD"/>
    <w:rsid w:val="00BF13EB"/>
    <w:rsid w:val="00BF184E"/>
    <w:rsid w:val="00BF1951"/>
    <w:rsid w:val="00BF223D"/>
    <w:rsid w:val="00BF6413"/>
    <w:rsid w:val="00BF6E1F"/>
    <w:rsid w:val="00C04682"/>
    <w:rsid w:val="00C05A5C"/>
    <w:rsid w:val="00C06426"/>
    <w:rsid w:val="00C06B33"/>
    <w:rsid w:val="00C06D6E"/>
    <w:rsid w:val="00C06FE5"/>
    <w:rsid w:val="00C125DE"/>
    <w:rsid w:val="00C12651"/>
    <w:rsid w:val="00C13436"/>
    <w:rsid w:val="00C13D13"/>
    <w:rsid w:val="00C14F21"/>
    <w:rsid w:val="00C154AA"/>
    <w:rsid w:val="00C16210"/>
    <w:rsid w:val="00C177A3"/>
    <w:rsid w:val="00C17B75"/>
    <w:rsid w:val="00C2146F"/>
    <w:rsid w:val="00C229A3"/>
    <w:rsid w:val="00C23A5F"/>
    <w:rsid w:val="00C23A8E"/>
    <w:rsid w:val="00C24CF4"/>
    <w:rsid w:val="00C2653F"/>
    <w:rsid w:val="00C30D4B"/>
    <w:rsid w:val="00C318FE"/>
    <w:rsid w:val="00C326F7"/>
    <w:rsid w:val="00C34ED0"/>
    <w:rsid w:val="00C366A2"/>
    <w:rsid w:val="00C36996"/>
    <w:rsid w:val="00C405FC"/>
    <w:rsid w:val="00C4088D"/>
    <w:rsid w:val="00C418A7"/>
    <w:rsid w:val="00C41A3F"/>
    <w:rsid w:val="00C41BF5"/>
    <w:rsid w:val="00C4302E"/>
    <w:rsid w:val="00C43892"/>
    <w:rsid w:val="00C4434A"/>
    <w:rsid w:val="00C44599"/>
    <w:rsid w:val="00C456E8"/>
    <w:rsid w:val="00C45E08"/>
    <w:rsid w:val="00C4625A"/>
    <w:rsid w:val="00C462F4"/>
    <w:rsid w:val="00C51887"/>
    <w:rsid w:val="00C519B2"/>
    <w:rsid w:val="00C522B5"/>
    <w:rsid w:val="00C535C2"/>
    <w:rsid w:val="00C54E69"/>
    <w:rsid w:val="00C553D0"/>
    <w:rsid w:val="00C57C13"/>
    <w:rsid w:val="00C57E78"/>
    <w:rsid w:val="00C604E4"/>
    <w:rsid w:val="00C6157C"/>
    <w:rsid w:val="00C615A1"/>
    <w:rsid w:val="00C61F9B"/>
    <w:rsid w:val="00C627D2"/>
    <w:rsid w:val="00C62AF3"/>
    <w:rsid w:val="00C6352C"/>
    <w:rsid w:val="00C63F0D"/>
    <w:rsid w:val="00C659F9"/>
    <w:rsid w:val="00C65A6D"/>
    <w:rsid w:val="00C65AC7"/>
    <w:rsid w:val="00C70991"/>
    <w:rsid w:val="00C7122B"/>
    <w:rsid w:val="00C71384"/>
    <w:rsid w:val="00C7410F"/>
    <w:rsid w:val="00C74FA8"/>
    <w:rsid w:val="00C80854"/>
    <w:rsid w:val="00C808C9"/>
    <w:rsid w:val="00C80DDF"/>
    <w:rsid w:val="00C80E91"/>
    <w:rsid w:val="00C80F9C"/>
    <w:rsid w:val="00C810E3"/>
    <w:rsid w:val="00C81405"/>
    <w:rsid w:val="00C822BA"/>
    <w:rsid w:val="00C844A7"/>
    <w:rsid w:val="00C8700A"/>
    <w:rsid w:val="00C872FE"/>
    <w:rsid w:val="00C878E2"/>
    <w:rsid w:val="00C9014D"/>
    <w:rsid w:val="00C910D8"/>
    <w:rsid w:val="00C91304"/>
    <w:rsid w:val="00C91552"/>
    <w:rsid w:val="00C949EA"/>
    <w:rsid w:val="00C9511D"/>
    <w:rsid w:val="00CA087B"/>
    <w:rsid w:val="00CA19FA"/>
    <w:rsid w:val="00CA3705"/>
    <w:rsid w:val="00CA464B"/>
    <w:rsid w:val="00CA6248"/>
    <w:rsid w:val="00CA7BAB"/>
    <w:rsid w:val="00CB0CE5"/>
    <w:rsid w:val="00CB4B04"/>
    <w:rsid w:val="00CB6EB1"/>
    <w:rsid w:val="00CB739A"/>
    <w:rsid w:val="00CB7465"/>
    <w:rsid w:val="00CC6CC7"/>
    <w:rsid w:val="00CD1348"/>
    <w:rsid w:val="00CD314F"/>
    <w:rsid w:val="00CD3583"/>
    <w:rsid w:val="00CD4305"/>
    <w:rsid w:val="00CD4569"/>
    <w:rsid w:val="00CD5A20"/>
    <w:rsid w:val="00CE1232"/>
    <w:rsid w:val="00CE2360"/>
    <w:rsid w:val="00CE392D"/>
    <w:rsid w:val="00CE46FF"/>
    <w:rsid w:val="00CE6EAC"/>
    <w:rsid w:val="00CE72A3"/>
    <w:rsid w:val="00CF0E30"/>
    <w:rsid w:val="00CF1410"/>
    <w:rsid w:val="00CF2544"/>
    <w:rsid w:val="00CF2AB7"/>
    <w:rsid w:val="00CF3B53"/>
    <w:rsid w:val="00CF42DC"/>
    <w:rsid w:val="00CF462B"/>
    <w:rsid w:val="00CF589B"/>
    <w:rsid w:val="00CF5E50"/>
    <w:rsid w:val="00CF6E76"/>
    <w:rsid w:val="00D007B6"/>
    <w:rsid w:val="00D0111E"/>
    <w:rsid w:val="00D0291B"/>
    <w:rsid w:val="00D0339A"/>
    <w:rsid w:val="00D03DAC"/>
    <w:rsid w:val="00D04230"/>
    <w:rsid w:val="00D05AEB"/>
    <w:rsid w:val="00D06024"/>
    <w:rsid w:val="00D07746"/>
    <w:rsid w:val="00D1055F"/>
    <w:rsid w:val="00D1273D"/>
    <w:rsid w:val="00D14E98"/>
    <w:rsid w:val="00D152D8"/>
    <w:rsid w:val="00D1532D"/>
    <w:rsid w:val="00D15F33"/>
    <w:rsid w:val="00D20B57"/>
    <w:rsid w:val="00D220E1"/>
    <w:rsid w:val="00D23B43"/>
    <w:rsid w:val="00D23E35"/>
    <w:rsid w:val="00D2547E"/>
    <w:rsid w:val="00D275ED"/>
    <w:rsid w:val="00D3075F"/>
    <w:rsid w:val="00D30FA1"/>
    <w:rsid w:val="00D32172"/>
    <w:rsid w:val="00D33575"/>
    <w:rsid w:val="00D3693A"/>
    <w:rsid w:val="00D42E0C"/>
    <w:rsid w:val="00D42E5F"/>
    <w:rsid w:val="00D437FA"/>
    <w:rsid w:val="00D45948"/>
    <w:rsid w:val="00D46EC5"/>
    <w:rsid w:val="00D52329"/>
    <w:rsid w:val="00D53651"/>
    <w:rsid w:val="00D55B81"/>
    <w:rsid w:val="00D6213E"/>
    <w:rsid w:val="00D62A3F"/>
    <w:rsid w:val="00D65567"/>
    <w:rsid w:val="00D65759"/>
    <w:rsid w:val="00D657B6"/>
    <w:rsid w:val="00D657C8"/>
    <w:rsid w:val="00D67A0E"/>
    <w:rsid w:val="00D70865"/>
    <w:rsid w:val="00D708ED"/>
    <w:rsid w:val="00D7136F"/>
    <w:rsid w:val="00D72350"/>
    <w:rsid w:val="00D72D09"/>
    <w:rsid w:val="00D74507"/>
    <w:rsid w:val="00D7466A"/>
    <w:rsid w:val="00D74E3C"/>
    <w:rsid w:val="00D75507"/>
    <w:rsid w:val="00D76A70"/>
    <w:rsid w:val="00D76B9F"/>
    <w:rsid w:val="00D81A5A"/>
    <w:rsid w:val="00D8228A"/>
    <w:rsid w:val="00D84266"/>
    <w:rsid w:val="00D84D0E"/>
    <w:rsid w:val="00D8607F"/>
    <w:rsid w:val="00D875AB"/>
    <w:rsid w:val="00D87985"/>
    <w:rsid w:val="00D92F73"/>
    <w:rsid w:val="00D9323A"/>
    <w:rsid w:val="00D94AB7"/>
    <w:rsid w:val="00D94E53"/>
    <w:rsid w:val="00D97245"/>
    <w:rsid w:val="00D9774A"/>
    <w:rsid w:val="00DA054A"/>
    <w:rsid w:val="00DA14CE"/>
    <w:rsid w:val="00DA1C54"/>
    <w:rsid w:val="00DA3633"/>
    <w:rsid w:val="00DA469A"/>
    <w:rsid w:val="00DB0313"/>
    <w:rsid w:val="00DB1FE5"/>
    <w:rsid w:val="00DB32DC"/>
    <w:rsid w:val="00DB3625"/>
    <w:rsid w:val="00DB36B6"/>
    <w:rsid w:val="00DB5DB5"/>
    <w:rsid w:val="00DB60CA"/>
    <w:rsid w:val="00DB76FC"/>
    <w:rsid w:val="00DC0737"/>
    <w:rsid w:val="00DC073F"/>
    <w:rsid w:val="00DC0A47"/>
    <w:rsid w:val="00DC0E03"/>
    <w:rsid w:val="00DC1B75"/>
    <w:rsid w:val="00DC2306"/>
    <w:rsid w:val="00DC4036"/>
    <w:rsid w:val="00DC4481"/>
    <w:rsid w:val="00DC481A"/>
    <w:rsid w:val="00DC7D29"/>
    <w:rsid w:val="00DD2554"/>
    <w:rsid w:val="00DD25BE"/>
    <w:rsid w:val="00DD41CE"/>
    <w:rsid w:val="00DD44D7"/>
    <w:rsid w:val="00DD7679"/>
    <w:rsid w:val="00DE0BA3"/>
    <w:rsid w:val="00DE0C36"/>
    <w:rsid w:val="00DE2266"/>
    <w:rsid w:val="00DE279C"/>
    <w:rsid w:val="00DE2B42"/>
    <w:rsid w:val="00DE2D77"/>
    <w:rsid w:val="00DE341C"/>
    <w:rsid w:val="00DE4905"/>
    <w:rsid w:val="00DE568D"/>
    <w:rsid w:val="00DE78D1"/>
    <w:rsid w:val="00DF244E"/>
    <w:rsid w:val="00DF28BA"/>
    <w:rsid w:val="00DF3BBD"/>
    <w:rsid w:val="00DF46A6"/>
    <w:rsid w:val="00DF52B3"/>
    <w:rsid w:val="00DF52DF"/>
    <w:rsid w:val="00DF61BB"/>
    <w:rsid w:val="00DF6B12"/>
    <w:rsid w:val="00E00F55"/>
    <w:rsid w:val="00E013E1"/>
    <w:rsid w:val="00E02543"/>
    <w:rsid w:val="00E02CFC"/>
    <w:rsid w:val="00E04148"/>
    <w:rsid w:val="00E0416E"/>
    <w:rsid w:val="00E0429F"/>
    <w:rsid w:val="00E06643"/>
    <w:rsid w:val="00E06865"/>
    <w:rsid w:val="00E07938"/>
    <w:rsid w:val="00E079A0"/>
    <w:rsid w:val="00E110AF"/>
    <w:rsid w:val="00E132A8"/>
    <w:rsid w:val="00E13E62"/>
    <w:rsid w:val="00E14456"/>
    <w:rsid w:val="00E15182"/>
    <w:rsid w:val="00E21A2E"/>
    <w:rsid w:val="00E22BF5"/>
    <w:rsid w:val="00E23518"/>
    <w:rsid w:val="00E2602F"/>
    <w:rsid w:val="00E26541"/>
    <w:rsid w:val="00E2686D"/>
    <w:rsid w:val="00E27921"/>
    <w:rsid w:val="00E317C8"/>
    <w:rsid w:val="00E33162"/>
    <w:rsid w:val="00E35675"/>
    <w:rsid w:val="00E36EF1"/>
    <w:rsid w:val="00E40E2F"/>
    <w:rsid w:val="00E41E61"/>
    <w:rsid w:val="00E4345A"/>
    <w:rsid w:val="00E45646"/>
    <w:rsid w:val="00E45BE1"/>
    <w:rsid w:val="00E46689"/>
    <w:rsid w:val="00E46DBB"/>
    <w:rsid w:val="00E5188F"/>
    <w:rsid w:val="00E51AC3"/>
    <w:rsid w:val="00E536F6"/>
    <w:rsid w:val="00E573B8"/>
    <w:rsid w:val="00E61675"/>
    <w:rsid w:val="00E632A1"/>
    <w:rsid w:val="00E6415F"/>
    <w:rsid w:val="00E66E2C"/>
    <w:rsid w:val="00E673B5"/>
    <w:rsid w:val="00E67EF6"/>
    <w:rsid w:val="00E71CB2"/>
    <w:rsid w:val="00E7229F"/>
    <w:rsid w:val="00E735BB"/>
    <w:rsid w:val="00E75B93"/>
    <w:rsid w:val="00E76979"/>
    <w:rsid w:val="00E77EFD"/>
    <w:rsid w:val="00E77F81"/>
    <w:rsid w:val="00E81CEE"/>
    <w:rsid w:val="00E82926"/>
    <w:rsid w:val="00E82AC0"/>
    <w:rsid w:val="00E841E5"/>
    <w:rsid w:val="00E85A10"/>
    <w:rsid w:val="00E86550"/>
    <w:rsid w:val="00E87773"/>
    <w:rsid w:val="00E87DF9"/>
    <w:rsid w:val="00E90994"/>
    <w:rsid w:val="00E936D5"/>
    <w:rsid w:val="00E937A8"/>
    <w:rsid w:val="00E954B8"/>
    <w:rsid w:val="00E96B0E"/>
    <w:rsid w:val="00E970D4"/>
    <w:rsid w:val="00EA0620"/>
    <w:rsid w:val="00EA0A8E"/>
    <w:rsid w:val="00EA121D"/>
    <w:rsid w:val="00EA1675"/>
    <w:rsid w:val="00EA3155"/>
    <w:rsid w:val="00EA6507"/>
    <w:rsid w:val="00EA6D53"/>
    <w:rsid w:val="00EA7040"/>
    <w:rsid w:val="00EB0FDA"/>
    <w:rsid w:val="00EB4893"/>
    <w:rsid w:val="00EB5F26"/>
    <w:rsid w:val="00EB60CB"/>
    <w:rsid w:val="00EC1238"/>
    <w:rsid w:val="00EC18CF"/>
    <w:rsid w:val="00EC390A"/>
    <w:rsid w:val="00EC4FBD"/>
    <w:rsid w:val="00EC5AE5"/>
    <w:rsid w:val="00EC65D5"/>
    <w:rsid w:val="00ED073A"/>
    <w:rsid w:val="00ED191F"/>
    <w:rsid w:val="00ED2672"/>
    <w:rsid w:val="00ED2C9E"/>
    <w:rsid w:val="00ED3193"/>
    <w:rsid w:val="00ED35C5"/>
    <w:rsid w:val="00ED3B3C"/>
    <w:rsid w:val="00ED45C7"/>
    <w:rsid w:val="00ED4713"/>
    <w:rsid w:val="00ED5743"/>
    <w:rsid w:val="00ED58E2"/>
    <w:rsid w:val="00ED6776"/>
    <w:rsid w:val="00ED6B15"/>
    <w:rsid w:val="00EE0267"/>
    <w:rsid w:val="00EE0E00"/>
    <w:rsid w:val="00EE150F"/>
    <w:rsid w:val="00EE1769"/>
    <w:rsid w:val="00EE230B"/>
    <w:rsid w:val="00EE2C0D"/>
    <w:rsid w:val="00EE33C8"/>
    <w:rsid w:val="00EE599D"/>
    <w:rsid w:val="00EE6C49"/>
    <w:rsid w:val="00EE7ABF"/>
    <w:rsid w:val="00EF22F6"/>
    <w:rsid w:val="00EF2E2A"/>
    <w:rsid w:val="00EF3A2F"/>
    <w:rsid w:val="00EF4781"/>
    <w:rsid w:val="00EF4A5C"/>
    <w:rsid w:val="00EF6CDF"/>
    <w:rsid w:val="00EF7B47"/>
    <w:rsid w:val="00F0050E"/>
    <w:rsid w:val="00F012AD"/>
    <w:rsid w:val="00F01B8C"/>
    <w:rsid w:val="00F01D83"/>
    <w:rsid w:val="00F04017"/>
    <w:rsid w:val="00F04DA8"/>
    <w:rsid w:val="00F0779A"/>
    <w:rsid w:val="00F101CB"/>
    <w:rsid w:val="00F10DE4"/>
    <w:rsid w:val="00F119C6"/>
    <w:rsid w:val="00F11CC3"/>
    <w:rsid w:val="00F11F60"/>
    <w:rsid w:val="00F1204A"/>
    <w:rsid w:val="00F13DE3"/>
    <w:rsid w:val="00F14E9B"/>
    <w:rsid w:val="00F15A09"/>
    <w:rsid w:val="00F15EAD"/>
    <w:rsid w:val="00F20E7A"/>
    <w:rsid w:val="00F21EFB"/>
    <w:rsid w:val="00F235F8"/>
    <w:rsid w:val="00F238FC"/>
    <w:rsid w:val="00F23DE3"/>
    <w:rsid w:val="00F23F4C"/>
    <w:rsid w:val="00F2564A"/>
    <w:rsid w:val="00F26436"/>
    <w:rsid w:val="00F2661F"/>
    <w:rsid w:val="00F26CA6"/>
    <w:rsid w:val="00F275D8"/>
    <w:rsid w:val="00F310D9"/>
    <w:rsid w:val="00F31C3C"/>
    <w:rsid w:val="00F330C6"/>
    <w:rsid w:val="00F33398"/>
    <w:rsid w:val="00F33A7F"/>
    <w:rsid w:val="00F33AA1"/>
    <w:rsid w:val="00F34BC0"/>
    <w:rsid w:val="00F3577D"/>
    <w:rsid w:val="00F414B8"/>
    <w:rsid w:val="00F42001"/>
    <w:rsid w:val="00F44D3B"/>
    <w:rsid w:val="00F46978"/>
    <w:rsid w:val="00F50066"/>
    <w:rsid w:val="00F50C02"/>
    <w:rsid w:val="00F525AD"/>
    <w:rsid w:val="00F55612"/>
    <w:rsid w:val="00F61520"/>
    <w:rsid w:val="00F61A5F"/>
    <w:rsid w:val="00F61F92"/>
    <w:rsid w:val="00F63679"/>
    <w:rsid w:val="00F65C1F"/>
    <w:rsid w:val="00F66BB8"/>
    <w:rsid w:val="00F70AD3"/>
    <w:rsid w:val="00F71CDE"/>
    <w:rsid w:val="00F71D11"/>
    <w:rsid w:val="00F72A63"/>
    <w:rsid w:val="00F769DD"/>
    <w:rsid w:val="00F76FED"/>
    <w:rsid w:val="00F80FA8"/>
    <w:rsid w:val="00F81AA8"/>
    <w:rsid w:val="00F82054"/>
    <w:rsid w:val="00F828D0"/>
    <w:rsid w:val="00F83484"/>
    <w:rsid w:val="00F843A6"/>
    <w:rsid w:val="00F85139"/>
    <w:rsid w:val="00F85FD2"/>
    <w:rsid w:val="00F86DC4"/>
    <w:rsid w:val="00F87785"/>
    <w:rsid w:val="00F87914"/>
    <w:rsid w:val="00F87F3D"/>
    <w:rsid w:val="00F91ACF"/>
    <w:rsid w:val="00F93ED8"/>
    <w:rsid w:val="00F9591F"/>
    <w:rsid w:val="00FA0B36"/>
    <w:rsid w:val="00FA115F"/>
    <w:rsid w:val="00FA1762"/>
    <w:rsid w:val="00FA263C"/>
    <w:rsid w:val="00FA54D1"/>
    <w:rsid w:val="00FA55E4"/>
    <w:rsid w:val="00FA5CBF"/>
    <w:rsid w:val="00FA608B"/>
    <w:rsid w:val="00FA6956"/>
    <w:rsid w:val="00FA6B94"/>
    <w:rsid w:val="00FA792C"/>
    <w:rsid w:val="00FB04C7"/>
    <w:rsid w:val="00FB0B0A"/>
    <w:rsid w:val="00FB3170"/>
    <w:rsid w:val="00FB319A"/>
    <w:rsid w:val="00FB38CC"/>
    <w:rsid w:val="00FB3A42"/>
    <w:rsid w:val="00FB46C0"/>
    <w:rsid w:val="00FB673F"/>
    <w:rsid w:val="00FC026A"/>
    <w:rsid w:val="00FC1A9E"/>
    <w:rsid w:val="00FC1C4D"/>
    <w:rsid w:val="00FC1F28"/>
    <w:rsid w:val="00FD31B5"/>
    <w:rsid w:val="00FD34AC"/>
    <w:rsid w:val="00FD3696"/>
    <w:rsid w:val="00FD3F74"/>
    <w:rsid w:val="00FD4BF9"/>
    <w:rsid w:val="00FD4C91"/>
    <w:rsid w:val="00FD5D7D"/>
    <w:rsid w:val="00FE130E"/>
    <w:rsid w:val="00FE18BE"/>
    <w:rsid w:val="00FE1FDA"/>
    <w:rsid w:val="00FE3264"/>
    <w:rsid w:val="00FE7078"/>
    <w:rsid w:val="00FE7F24"/>
    <w:rsid w:val="00FF3C56"/>
    <w:rsid w:val="00FF5E7B"/>
    <w:rsid w:val="00FF69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6BC5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68DB"/>
  </w:style>
  <w:style w:type="paragraph" w:styleId="Heading1">
    <w:name w:val="heading 1"/>
    <w:basedOn w:val="Normal"/>
    <w:next w:val="Normal"/>
    <w:link w:val="Heading1Char"/>
    <w:uiPriority w:val="9"/>
    <w:qFormat/>
    <w:rsid w:val="006B5A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5A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5A7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A7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5A7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B5A7D"/>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6B5A7D"/>
    <w:rPr>
      <w:color w:val="0563C1" w:themeColor="hyperlink"/>
      <w:u w:val="single"/>
    </w:rPr>
  </w:style>
  <w:style w:type="paragraph" w:styleId="Header">
    <w:name w:val="header"/>
    <w:basedOn w:val="Normal"/>
    <w:link w:val="HeaderChar"/>
    <w:uiPriority w:val="99"/>
    <w:unhideWhenUsed/>
    <w:rsid w:val="006B5A7D"/>
    <w:pPr>
      <w:tabs>
        <w:tab w:val="center" w:pos="4680"/>
        <w:tab w:val="right" w:pos="9360"/>
      </w:tabs>
    </w:pPr>
  </w:style>
  <w:style w:type="character" w:customStyle="1" w:styleId="HeaderChar">
    <w:name w:val="Header Char"/>
    <w:basedOn w:val="DefaultParagraphFont"/>
    <w:link w:val="Header"/>
    <w:uiPriority w:val="99"/>
    <w:rsid w:val="006B5A7D"/>
  </w:style>
  <w:style w:type="paragraph" w:styleId="Footer">
    <w:name w:val="footer"/>
    <w:basedOn w:val="Normal"/>
    <w:link w:val="FooterChar"/>
    <w:uiPriority w:val="99"/>
    <w:unhideWhenUsed/>
    <w:rsid w:val="006B5A7D"/>
    <w:pPr>
      <w:tabs>
        <w:tab w:val="center" w:pos="4680"/>
        <w:tab w:val="right" w:pos="9360"/>
      </w:tabs>
    </w:pPr>
  </w:style>
  <w:style w:type="character" w:customStyle="1" w:styleId="FooterChar">
    <w:name w:val="Footer Char"/>
    <w:basedOn w:val="DefaultParagraphFont"/>
    <w:link w:val="Footer"/>
    <w:uiPriority w:val="99"/>
    <w:rsid w:val="006B5A7D"/>
  </w:style>
  <w:style w:type="paragraph" w:styleId="NoSpacing">
    <w:name w:val="No Spacing"/>
    <w:uiPriority w:val="1"/>
    <w:qFormat/>
    <w:rsid w:val="006B5A7D"/>
    <w:rPr>
      <w:rFonts w:eastAsiaTheme="minorEastAsia"/>
      <w:sz w:val="22"/>
      <w:szCs w:val="22"/>
      <w:lang w:eastAsia="zh-CN"/>
    </w:rPr>
  </w:style>
  <w:style w:type="paragraph" w:styleId="TOC2">
    <w:name w:val="toc 2"/>
    <w:basedOn w:val="Normal"/>
    <w:next w:val="Normal"/>
    <w:autoRedefine/>
    <w:uiPriority w:val="39"/>
    <w:unhideWhenUsed/>
    <w:rsid w:val="006B5A7D"/>
    <w:pPr>
      <w:ind w:left="240"/>
    </w:pPr>
    <w:rPr>
      <w:smallCaps/>
      <w:sz w:val="22"/>
      <w:szCs w:val="22"/>
    </w:rPr>
  </w:style>
  <w:style w:type="table" w:customStyle="1" w:styleId="ListTable2-Accent31">
    <w:name w:val="List Table 2 - Accent 31"/>
    <w:basedOn w:val="TableNormal"/>
    <w:uiPriority w:val="47"/>
    <w:rsid w:val="006B5A7D"/>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6B5A7D"/>
    <w:pPr>
      <w:spacing w:after="200"/>
    </w:pPr>
    <w:rPr>
      <w:i/>
      <w:iCs/>
      <w:color w:val="44546A" w:themeColor="text2"/>
      <w:sz w:val="18"/>
      <w:szCs w:val="18"/>
    </w:rPr>
  </w:style>
  <w:style w:type="paragraph" w:customStyle="1" w:styleId="p1">
    <w:name w:val="p1"/>
    <w:basedOn w:val="Normal"/>
    <w:rsid w:val="006B5A7D"/>
    <w:rPr>
      <w:rFonts w:ascii="Helvetica" w:hAnsi="Helvetica" w:cs="Times New Roman"/>
      <w:sz w:val="15"/>
      <w:szCs w:val="15"/>
    </w:rPr>
  </w:style>
  <w:style w:type="character" w:styleId="FollowedHyperlink">
    <w:name w:val="FollowedHyperlink"/>
    <w:basedOn w:val="DefaultParagraphFont"/>
    <w:uiPriority w:val="99"/>
    <w:semiHidden/>
    <w:unhideWhenUsed/>
    <w:rsid w:val="006B5A7D"/>
    <w:rPr>
      <w:color w:val="954F72" w:themeColor="followedHyperlink"/>
      <w:u w:val="single"/>
    </w:rPr>
  </w:style>
  <w:style w:type="paragraph" w:styleId="ListParagraph">
    <w:name w:val="List Paragraph"/>
    <w:basedOn w:val="Normal"/>
    <w:uiPriority w:val="34"/>
    <w:qFormat/>
    <w:rsid w:val="006B5A7D"/>
    <w:pPr>
      <w:ind w:left="720"/>
      <w:contextualSpacing/>
    </w:pPr>
  </w:style>
  <w:style w:type="paragraph" w:styleId="BodyText">
    <w:name w:val="Body Text"/>
    <w:basedOn w:val="Normal"/>
    <w:link w:val="BodyTextChar"/>
    <w:uiPriority w:val="99"/>
    <w:unhideWhenUsed/>
    <w:rsid w:val="006B5A7D"/>
    <w:pPr>
      <w:spacing w:after="120"/>
    </w:pPr>
  </w:style>
  <w:style w:type="character" w:customStyle="1" w:styleId="BodyTextChar">
    <w:name w:val="Body Text Char"/>
    <w:basedOn w:val="DefaultParagraphFont"/>
    <w:link w:val="BodyText"/>
    <w:uiPriority w:val="99"/>
    <w:rsid w:val="006B5A7D"/>
  </w:style>
  <w:style w:type="paragraph" w:customStyle="1" w:styleId="Head1">
    <w:name w:val="Head1"/>
    <w:basedOn w:val="Heading1"/>
    <w:qFormat/>
    <w:rsid w:val="006B5A7D"/>
    <w:pPr>
      <w:ind w:left="371"/>
      <w:jc w:val="center"/>
    </w:pPr>
    <w:rPr>
      <w:rFonts w:ascii="Century Gothic" w:hAnsi="Century Gothic"/>
      <w:b/>
      <w:color w:val="1A2F61"/>
    </w:rPr>
  </w:style>
  <w:style w:type="paragraph" w:styleId="Title">
    <w:name w:val="Title"/>
    <w:basedOn w:val="Normal"/>
    <w:next w:val="Normal"/>
    <w:link w:val="TitleChar"/>
    <w:uiPriority w:val="10"/>
    <w:qFormat/>
    <w:rsid w:val="006B5A7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A7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B5A7D"/>
    <w:rPr>
      <w:rFonts w:eastAsiaTheme="minorEastAsia"/>
      <w:color w:val="5A5A5A" w:themeColor="text1" w:themeTint="A5"/>
      <w:spacing w:val="15"/>
      <w:sz w:val="22"/>
      <w:szCs w:val="22"/>
    </w:rPr>
  </w:style>
  <w:style w:type="character" w:styleId="Strong">
    <w:name w:val="Strong"/>
    <w:basedOn w:val="DefaultParagraphFont"/>
    <w:uiPriority w:val="22"/>
    <w:qFormat/>
    <w:rsid w:val="006B5A7D"/>
    <w:rPr>
      <w:b/>
      <w:bCs/>
    </w:rPr>
  </w:style>
  <w:style w:type="paragraph" w:styleId="TOC1">
    <w:name w:val="toc 1"/>
    <w:basedOn w:val="Normal"/>
    <w:next w:val="Normal"/>
    <w:autoRedefine/>
    <w:uiPriority w:val="39"/>
    <w:unhideWhenUsed/>
    <w:rsid w:val="006B5A7D"/>
    <w:pPr>
      <w:spacing w:before="120"/>
    </w:pPr>
    <w:rPr>
      <w:b/>
      <w:bCs/>
      <w:caps/>
      <w:sz w:val="22"/>
      <w:szCs w:val="22"/>
    </w:rPr>
  </w:style>
  <w:style w:type="paragraph" w:styleId="TOC3">
    <w:name w:val="toc 3"/>
    <w:basedOn w:val="Normal"/>
    <w:next w:val="Normal"/>
    <w:autoRedefine/>
    <w:uiPriority w:val="39"/>
    <w:unhideWhenUsed/>
    <w:rsid w:val="006B5A7D"/>
    <w:pPr>
      <w:ind w:left="480"/>
    </w:pPr>
    <w:rPr>
      <w:i/>
      <w:iCs/>
      <w:sz w:val="22"/>
      <w:szCs w:val="22"/>
    </w:rPr>
  </w:style>
  <w:style w:type="paragraph" w:styleId="TOC4">
    <w:name w:val="toc 4"/>
    <w:basedOn w:val="Normal"/>
    <w:next w:val="Normal"/>
    <w:autoRedefine/>
    <w:uiPriority w:val="39"/>
    <w:unhideWhenUsed/>
    <w:rsid w:val="006B5A7D"/>
    <w:pPr>
      <w:ind w:left="720"/>
    </w:pPr>
    <w:rPr>
      <w:sz w:val="18"/>
      <w:szCs w:val="18"/>
    </w:rPr>
  </w:style>
  <w:style w:type="paragraph" w:styleId="TOC5">
    <w:name w:val="toc 5"/>
    <w:basedOn w:val="Normal"/>
    <w:next w:val="Normal"/>
    <w:autoRedefine/>
    <w:uiPriority w:val="39"/>
    <w:unhideWhenUsed/>
    <w:rsid w:val="006B5A7D"/>
    <w:pPr>
      <w:ind w:left="960"/>
    </w:pPr>
    <w:rPr>
      <w:sz w:val="18"/>
      <w:szCs w:val="18"/>
    </w:rPr>
  </w:style>
  <w:style w:type="paragraph" w:styleId="TOC6">
    <w:name w:val="toc 6"/>
    <w:basedOn w:val="Normal"/>
    <w:next w:val="Normal"/>
    <w:autoRedefine/>
    <w:uiPriority w:val="39"/>
    <w:unhideWhenUsed/>
    <w:rsid w:val="006B5A7D"/>
    <w:pPr>
      <w:ind w:left="1200"/>
    </w:pPr>
    <w:rPr>
      <w:sz w:val="18"/>
      <w:szCs w:val="18"/>
    </w:rPr>
  </w:style>
  <w:style w:type="paragraph" w:styleId="TOC7">
    <w:name w:val="toc 7"/>
    <w:basedOn w:val="Normal"/>
    <w:next w:val="Normal"/>
    <w:autoRedefine/>
    <w:uiPriority w:val="39"/>
    <w:unhideWhenUsed/>
    <w:rsid w:val="006B5A7D"/>
    <w:pPr>
      <w:ind w:left="1440"/>
    </w:pPr>
    <w:rPr>
      <w:sz w:val="18"/>
      <w:szCs w:val="18"/>
    </w:rPr>
  </w:style>
  <w:style w:type="paragraph" w:styleId="TOC8">
    <w:name w:val="toc 8"/>
    <w:basedOn w:val="Normal"/>
    <w:next w:val="Normal"/>
    <w:autoRedefine/>
    <w:uiPriority w:val="39"/>
    <w:unhideWhenUsed/>
    <w:rsid w:val="006B5A7D"/>
    <w:pPr>
      <w:ind w:left="1680"/>
    </w:pPr>
    <w:rPr>
      <w:sz w:val="18"/>
      <w:szCs w:val="18"/>
    </w:rPr>
  </w:style>
  <w:style w:type="paragraph" w:styleId="TOC9">
    <w:name w:val="toc 9"/>
    <w:basedOn w:val="Normal"/>
    <w:next w:val="Normal"/>
    <w:autoRedefine/>
    <w:uiPriority w:val="39"/>
    <w:unhideWhenUsed/>
    <w:rsid w:val="006B5A7D"/>
    <w:pPr>
      <w:ind w:left="1920"/>
    </w:pPr>
    <w:rPr>
      <w:sz w:val="18"/>
      <w:szCs w:val="18"/>
    </w:rPr>
  </w:style>
  <w:style w:type="character" w:styleId="PageNumber">
    <w:name w:val="page number"/>
    <w:basedOn w:val="DefaultParagraphFont"/>
    <w:uiPriority w:val="99"/>
    <w:semiHidden/>
    <w:unhideWhenUsed/>
    <w:rsid w:val="006B5A7D"/>
  </w:style>
  <w:style w:type="table" w:styleId="TableGrid">
    <w:name w:val="Table Grid"/>
    <w:basedOn w:val="TableNormal"/>
    <w:uiPriority w:val="39"/>
    <w:rsid w:val="006B5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Heading2"/>
    <w:qFormat/>
    <w:rsid w:val="006B5A7D"/>
    <w:rPr>
      <w:rFonts w:ascii="Century Gothic" w:hAnsi="Century Gothic"/>
      <w:b/>
      <w:color w:val="000000" w:themeColor="text1"/>
      <w:sz w:val="28"/>
    </w:rPr>
  </w:style>
  <w:style w:type="paragraph" w:styleId="FootnoteText">
    <w:name w:val="footnote text"/>
    <w:basedOn w:val="Normal"/>
    <w:link w:val="FootnoteTextChar"/>
    <w:uiPriority w:val="99"/>
    <w:unhideWhenUsed/>
    <w:rsid w:val="006B5A7D"/>
  </w:style>
  <w:style w:type="character" w:customStyle="1" w:styleId="FootnoteTextChar">
    <w:name w:val="Footnote Text Char"/>
    <w:basedOn w:val="DefaultParagraphFont"/>
    <w:link w:val="FootnoteText"/>
    <w:uiPriority w:val="99"/>
    <w:rsid w:val="006B5A7D"/>
  </w:style>
  <w:style w:type="character" w:styleId="FootnoteReference">
    <w:name w:val="footnote reference"/>
    <w:basedOn w:val="DefaultParagraphFont"/>
    <w:uiPriority w:val="99"/>
    <w:unhideWhenUsed/>
    <w:rsid w:val="006B5A7D"/>
    <w:rPr>
      <w:vertAlign w:val="superscript"/>
    </w:rPr>
  </w:style>
  <w:style w:type="paragraph" w:customStyle="1" w:styleId="TableParagraph">
    <w:name w:val="Table Paragraph"/>
    <w:basedOn w:val="Normal"/>
    <w:uiPriority w:val="1"/>
    <w:qFormat/>
    <w:rsid w:val="006B5A7D"/>
    <w:pPr>
      <w:widowControl w:val="0"/>
      <w:autoSpaceDE w:val="0"/>
      <w:autoSpaceDN w:val="0"/>
    </w:pPr>
    <w:rPr>
      <w:rFonts w:ascii="Calibri" w:eastAsia="Calibri" w:hAnsi="Calibri" w:cs="Calibri"/>
      <w:sz w:val="22"/>
      <w:szCs w:val="22"/>
    </w:rPr>
  </w:style>
  <w:style w:type="paragraph" w:styleId="NormalWeb">
    <w:name w:val="Normal (Web)"/>
    <w:basedOn w:val="Normal"/>
    <w:uiPriority w:val="99"/>
    <w:semiHidden/>
    <w:unhideWhenUsed/>
    <w:rsid w:val="00835BC3"/>
    <w:rPr>
      <w:rFonts w:ascii="Times New Roman" w:hAnsi="Times New Roman" w:cs="Times New Roman"/>
    </w:rPr>
  </w:style>
  <w:style w:type="character" w:styleId="Emphasis">
    <w:name w:val="Emphasis"/>
    <w:basedOn w:val="DefaultParagraphFont"/>
    <w:uiPriority w:val="20"/>
    <w:qFormat/>
    <w:rsid w:val="00C23A5F"/>
    <w:rPr>
      <w:i/>
      <w:iCs/>
    </w:rPr>
  </w:style>
  <w:style w:type="paragraph" w:styleId="CommentText">
    <w:name w:val="annotation text"/>
    <w:basedOn w:val="Normal"/>
    <w:link w:val="CommentTextChar"/>
    <w:uiPriority w:val="99"/>
    <w:semiHidden/>
    <w:unhideWhenUsed/>
    <w:rsid w:val="00FD3696"/>
    <w:rPr>
      <w:rFonts w:ascii="Times New Roman" w:hAnsi="Times New Roman" w:cs="Times New Roman"/>
    </w:rPr>
  </w:style>
  <w:style w:type="character" w:customStyle="1" w:styleId="CommentTextChar">
    <w:name w:val="Comment Text Char"/>
    <w:basedOn w:val="DefaultParagraphFont"/>
    <w:link w:val="CommentText"/>
    <w:uiPriority w:val="99"/>
    <w:semiHidden/>
    <w:rsid w:val="00FD3696"/>
    <w:rPr>
      <w:rFonts w:ascii="Times New Roman" w:hAnsi="Times New Roman" w:cs="Times New Roman"/>
    </w:rPr>
  </w:style>
  <w:style w:type="paragraph" w:styleId="BalloonText">
    <w:name w:val="Balloon Text"/>
    <w:basedOn w:val="Normal"/>
    <w:link w:val="BalloonTextChar"/>
    <w:uiPriority w:val="99"/>
    <w:semiHidden/>
    <w:unhideWhenUsed/>
    <w:rsid w:val="00B901C9"/>
    <w:rPr>
      <w:rFonts w:ascii="Tahoma" w:hAnsi="Tahoma" w:cs="Tahoma"/>
      <w:sz w:val="16"/>
      <w:szCs w:val="16"/>
    </w:rPr>
  </w:style>
  <w:style w:type="character" w:customStyle="1" w:styleId="BalloonTextChar">
    <w:name w:val="Balloon Text Char"/>
    <w:basedOn w:val="DefaultParagraphFont"/>
    <w:link w:val="BalloonText"/>
    <w:uiPriority w:val="99"/>
    <w:semiHidden/>
    <w:rsid w:val="00B901C9"/>
    <w:rPr>
      <w:rFonts w:ascii="Tahoma" w:hAnsi="Tahoma" w:cs="Tahoma"/>
      <w:sz w:val="16"/>
      <w:szCs w:val="16"/>
    </w:rPr>
  </w:style>
  <w:style w:type="character" w:styleId="CommentReference">
    <w:name w:val="annotation reference"/>
    <w:basedOn w:val="DefaultParagraphFont"/>
    <w:uiPriority w:val="99"/>
    <w:semiHidden/>
    <w:unhideWhenUsed/>
    <w:rsid w:val="00CA3705"/>
    <w:rPr>
      <w:sz w:val="16"/>
      <w:szCs w:val="16"/>
    </w:rPr>
  </w:style>
  <w:style w:type="paragraph" w:styleId="CommentSubject">
    <w:name w:val="annotation subject"/>
    <w:basedOn w:val="CommentText"/>
    <w:next w:val="CommentText"/>
    <w:link w:val="CommentSubjectChar"/>
    <w:uiPriority w:val="99"/>
    <w:semiHidden/>
    <w:unhideWhenUsed/>
    <w:rsid w:val="00CA3705"/>
    <w:rPr>
      <w:rFonts w:ascii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CA3705"/>
    <w:rPr>
      <w:rFonts w:ascii="Times New Roman" w:hAnsi="Times New Roman" w:cs="Times New Roman"/>
      <w:b/>
      <w:bCs/>
      <w:sz w:val="20"/>
      <w:szCs w:val="20"/>
    </w:rPr>
  </w:style>
  <w:style w:type="paragraph" w:styleId="Revision">
    <w:name w:val="Revision"/>
    <w:hidden/>
    <w:uiPriority w:val="99"/>
    <w:semiHidden/>
    <w:rsid w:val="008530CD"/>
  </w:style>
  <w:style w:type="paragraph" w:styleId="DocumentMap">
    <w:name w:val="Document Map"/>
    <w:basedOn w:val="Normal"/>
    <w:link w:val="DocumentMapChar"/>
    <w:uiPriority w:val="99"/>
    <w:semiHidden/>
    <w:unhideWhenUsed/>
    <w:rsid w:val="008530CD"/>
    <w:rPr>
      <w:rFonts w:ascii="Times New Roman" w:hAnsi="Times New Roman" w:cs="Times New Roman"/>
    </w:rPr>
  </w:style>
  <w:style w:type="character" w:customStyle="1" w:styleId="DocumentMapChar">
    <w:name w:val="Document Map Char"/>
    <w:basedOn w:val="DefaultParagraphFont"/>
    <w:link w:val="DocumentMap"/>
    <w:uiPriority w:val="99"/>
    <w:semiHidden/>
    <w:rsid w:val="008530C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19439">
      <w:bodyDiv w:val="1"/>
      <w:marLeft w:val="0"/>
      <w:marRight w:val="0"/>
      <w:marTop w:val="0"/>
      <w:marBottom w:val="0"/>
      <w:divBdr>
        <w:top w:val="none" w:sz="0" w:space="0" w:color="auto"/>
        <w:left w:val="none" w:sz="0" w:space="0" w:color="auto"/>
        <w:bottom w:val="none" w:sz="0" w:space="0" w:color="auto"/>
        <w:right w:val="none" w:sz="0" w:space="0" w:color="auto"/>
      </w:divBdr>
    </w:div>
    <w:div w:id="241258016">
      <w:bodyDiv w:val="1"/>
      <w:marLeft w:val="0"/>
      <w:marRight w:val="0"/>
      <w:marTop w:val="0"/>
      <w:marBottom w:val="0"/>
      <w:divBdr>
        <w:top w:val="none" w:sz="0" w:space="0" w:color="auto"/>
        <w:left w:val="none" w:sz="0" w:space="0" w:color="auto"/>
        <w:bottom w:val="none" w:sz="0" w:space="0" w:color="auto"/>
        <w:right w:val="none" w:sz="0" w:space="0" w:color="auto"/>
      </w:divBdr>
      <w:divsChild>
        <w:div w:id="1683628255">
          <w:marLeft w:val="0"/>
          <w:marRight w:val="0"/>
          <w:marTop w:val="0"/>
          <w:marBottom w:val="0"/>
          <w:divBdr>
            <w:top w:val="none" w:sz="0" w:space="0" w:color="auto"/>
            <w:left w:val="none" w:sz="0" w:space="0" w:color="auto"/>
            <w:bottom w:val="none" w:sz="0" w:space="0" w:color="auto"/>
            <w:right w:val="none" w:sz="0" w:space="0" w:color="auto"/>
          </w:divBdr>
          <w:divsChild>
            <w:div w:id="723867340">
              <w:marLeft w:val="0"/>
              <w:marRight w:val="0"/>
              <w:marTop w:val="0"/>
              <w:marBottom w:val="0"/>
              <w:divBdr>
                <w:top w:val="none" w:sz="0" w:space="0" w:color="auto"/>
                <w:left w:val="none" w:sz="0" w:space="0" w:color="auto"/>
                <w:bottom w:val="none" w:sz="0" w:space="0" w:color="auto"/>
                <w:right w:val="none" w:sz="0" w:space="0" w:color="auto"/>
              </w:divBdr>
              <w:divsChild>
                <w:div w:id="21058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9047">
      <w:bodyDiv w:val="1"/>
      <w:marLeft w:val="0"/>
      <w:marRight w:val="0"/>
      <w:marTop w:val="0"/>
      <w:marBottom w:val="0"/>
      <w:divBdr>
        <w:top w:val="none" w:sz="0" w:space="0" w:color="auto"/>
        <w:left w:val="none" w:sz="0" w:space="0" w:color="auto"/>
        <w:bottom w:val="none" w:sz="0" w:space="0" w:color="auto"/>
        <w:right w:val="none" w:sz="0" w:space="0" w:color="auto"/>
      </w:divBdr>
    </w:div>
    <w:div w:id="335812340">
      <w:bodyDiv w:val="1"/>
      <w:marLeft w:val="0"/>
      <w:marRight w:val="0"/>
      <w:marTop w:val="0"/>
      <w:marBottom w:val="0"/>
      <w:divBdr>
        <w:top w:val="none" w:sz="0" w:space="0" w:color="auto"/>
        <w:left w:val="none" w:sz="0" w:space="0" w:color="auto"/>
        <w:bottom w:val="none" w:sz="0" w:space="0" w:color="auto"/>
        <w:right w:val="none" w:sz="0" w:space="0" w:color="auto"/>
      </w:divBdr>
    </w:div>
    <w:div w:id="368842474">
      <w:bodyDiv w:val="1"/>
      <w:marLeft w:val="0"/>
      <w:marRight w:val="0"/>
      <w:marTop w:val="0"/>
      <w:marBottom w:val="0"/>
      <w:divBdr>
        <w:top w:val="none" w:sz="0" w:space="0" w:color="auto"/>
        <w:left w:val="none" w:sz="0" w:space="0" w:color="auto"/>
        <w:bottom w:val="none" w:sz="0" w:space="0" w:color="auto"/>
        <w:right w:val="none" w:sz="0" w:space="0" w:color="auto"/>
      </w:divBdr>
    </w:div>
    <w:div w:id="449251664">
      <w:bodyDiv w:val="1"/>
      <w:marLeft w:val="0"/>
      <w:marRight w:val="0"/>
      <w:marTop w:val="0"/>
      <w:marBottom w:val="0"/>
      <w:divBdr>
        <w:top w:val="none" w:sz="0" w:space="0" w:color="auto"/>
        <w:left w:val="none" w:sz="0" w:space="0" w:color="auto"/>
        <w:bottom w:val="none" w:sz="0" w:space="0" w:color="auto"/>
        <w:right w:val="none" w:sz="0" w:space="0" w:color="auto"/>
      </w:divBdr>
    </w:div>
    <w:div w:id="454182996">
      <w:bodyDiv w:val="1"/>
      <w:marLeft w:val="0"/>
      <w:marRight w:val="0"/>
      <w:marTop w:val="0"/>
      <w:marBottom w:val="0"/>
      <w:divBdr>
        <w:top w:val="none" w:sz="0" w:space="0" w:color="auto"/>
        <w:left w:val="none" w:sz="0" w:space="0" w:color="auto"/>
        <w:bottom w:val="none" w:sz="0" w:space="0" w:color="auto"/>
        <w:right w:val="none" w:sz="0" w:space="0" w:color="auto"/>
      </w:divBdr>
    </w:div>
    <w:div w:id="461001618">
      <w:bodyDiv w:val="1"/>
      <w:marLeft w:val="0"/>
      <w:marRight w:val="0"/>
      <w:marTop w:val="0"/>
      <w:marBottom w:val="0"/>
      <w:divBdr>
        <w:top w:val="none" w:sz="0" w:space="0" w:color="auto"/>
        <w:left w:val="none" w:sz="0" w:space="0" w:color="auto"/>
        <w:bottom w:val="none" w:sz="0" w:space="0" w:color="auto"/>
        <w:right w:val="none" w:sz="0" w:space="0" w:color="auto"/>
      </w:divBdr>
      <w:divsChild>
        <w:div w:id="1946841350">
          <w:marLeft w:val="0"/>
          <w:marRight w:val="0"/>
          <w:marTop w:val="0"/>
          <w:marBottom w:val="0"/>
          <w:divBdr>
            <w:top w:val="none" w:sz="0" w:space="0" w:color="auto"/>
            <w:left w:val="none" w:sz="0" w:space="0" w:color="auto"/>
            <w:bottom w:val="none" w:sz="0" w:space="0" w:color="auto"/>
            <w:right w:val="none" w:sz="0" w:space="0" w:color="auto"/>
          </w:divBdr>
          <w:divsChild>
            <w:div w:id="1430734325">
              <w:marLeft w:val="0"/>
              <w:marRight w:val="0"/>
              <w:marTop w:val="0"/>
              <w:marBottom w:val="0"/>
              <w:divBdr>
                <w:top w:val="none" w:sz="0" w:space="0" w:color="auto"/>
                <w:left w:val="none" w:sz="0" w:space="0" w:color="auto"/>
                <w:bottom w:val="none" w:sz="0" w:space="0" w:color="auto"/>
                <w:right w:val="none" w:sz="0" w:space="0" w:color="auto"/>
              </w:divBdr>
              <w:divsChild>
                <w:div w:id="9742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28141">
      <w:bodyDiv w:val="1"/>
      <w:marLeft w:val="0"/>
      <w:marRight w:val="0"/>
      <w:marTop w:val="0"/>
      <w:marBottom w:val="0"/>
      <w:divBdr>
        <w:top w:val="none" w:sz="0" w:space="0" w:color="auto"/>
        <w:left w:val="none" w:sz="0" w:space="0" w:color="auto"/>
        <w:bottom w:val="none" w:sz="0" w:space="0" w:color="auto"/>
        <w:right w:val="none" w:sz="0" w:space="0" w:color="auto"/>
      </w:divBdr>
    </w:div>
    <w:div w:id="546339682">
      <w:bodyDiv w:val="1"/>
      <w:marLeft w:val="0"/>
      <w:marRight w:val="0"/>
      <w:marTop w:val="0"/>
      <w:marBottom w:val="0"/>
      <w:divBdr>
        <w:top w:val="none" w:sz="0" w:space="0" w:color="auto"/>
        <w:left w:val="none" w:sz="0" w:space="0" w:color="auto"/>
        <w:bottom w:val="none" w:sz="0" w:space="0" w:color="auto"/>
        <w:right w:val="none" w:sz="0" w:space="0" w:color="auto"/>
      </w:divBdr>
    </w:div>
    <w:div w:id="546766928">
      <w:bodyDiv w:val="1"/>
      <w:marLeft w:val="0"/>
      <w:marRight w:val="0"/>
      <w:marTop w:val="0"/>
      <w:marBottom w:val="0"/>
      <w:divBdr>
        <w:top w:val="none" w:sz="0" w:space="0" w:color="auto"/>
        <w:left w:val="none" w:sz="0" w:space="0" w:color="auto"/>
        <w:bottom w:val="none" w:sz="0" w:space="0" w:color="auto"/>
        <w:right w:val="none" w:sz="0" w:space="0" w:color="auto"/>
      </w:divBdr>
    </w:div>
    <w:div w:id="592739029">
      <w:bodyDiv w:val="1"/>
      <w:marLeft w:val="0"/>
      <w:marRight w:val="0"/>
      <w:marTop w:val="0"/>
      <w:marBottom w:val="0"/>
      <w:divBdr>
        <w:top w:val="none" w:sz="0" w:space="0" w:color="auto"/>
        <w:left w:val="none" w:sz="0" w:space="0" w:color="auto"/>
        <w:bottom w:val="none" w:sz="0" w:space="0" w:color="auto"/>
        <w:right w:val="none" w:sz="0" w:space="0" w:color="auto"/>
      </w:divBdr>
      <w:divsChild>
        <w:div w:id="900746540">
          <w:marLeft w:val="0"/>
          <w:marRight w:val="0"/>
          <w:marTop w:val="0"/>
          <w:marBottom w:val="0"/>
          <w:divBdr>
            <w:top w:val="none" w:sz="0" w:space="0" w:color="auto"/>
            <w:left w:val="none" w:sz="0" w:space="0" w:color="auto"/>
            <w:bottom w:val="none" w:sz="0" w:space="0" w:color="auto"/>
            <w:right w:val="none" w:sz="0" w:space="0" w:color="auto"/>
          </w:divBdr>
          <w:divsChild>
            <w:div w:id="258878462">
              <w:marLeft w:val="0"/>
              <w:marRight w:val="0"/>
              <w:marTop w:val="0"/>
              <w:marBottom w:val="0"/>
              <w:divBdr>
                <w:top w:val="none" w:sz="0" w:space="0" w:color="auto"/>
                <w:left w:val="none" w:sz="0" w:space="0" w:color="auto"/>
                <w:bottom w:val="none" w:sz="0" w:space="0" w:color="auto"/>
                <w:right w:val="none" w:sz="0" w:space="0" w:color="auto"/>
              </w:divBdr>
              <w:divsChild>
                <w:div w:id="28396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12332">
      <w:bodyDiv w:val="1"/>
      <w:marLeft w:val="0"/>
      <w:marRight w:val="0"/>
      <w:marTop w:val="0"/>
      <w:marBottom w:val="0"/>
      <w:divBdr>
        <w:top w:val="none" w:sz="0" w:space="0" w:color="auto"/>
        <w:left w:val="none" w:sz="0" w:space="0" w:color="auto"/>
        <w:bottom w:val="none" w:sz="0" w:space="0" w:color="auto"/>
        <w:right w:val="none" w:sz="0" w:space="0" w:color="auto"/>
      </w:divBdr>
    </w:div>
    <w:div w:id="1014266870">
      <w:bodyDiv w:val="1"/>
      <w:marLeft w:val="0"/>
      <w:marRight w:val="0"/>
      <w:marTop w:val="0"/>
      <w:marBottom w:val="0"/>
      <w:divBdr>
        <w:top w:val="none" w:sz="0" w:space="0" w:color="auto"/>
        <w:left w:val="none" w:sz="0" w:space="0" w:color="auto"/>
        <w:bottom w:val="none" w:sz="0" w:space="0" w:color="auto"/>
        <w:right w:val="none" w:sz="0" w:space="0" w:color="auto"/>
      </w:divBdr>
    </w:div>
    <w:div w:id="1081565753">
      <w:bodyDiv w:val="1"/>
      <w:marLeft w:val="0"/>
      <w:marRight w:val="0"/>
      <w:marTop w:val="0"/>
      <w:marBottom w:val="0"/>
      <w:divBdr>
        <w:top w:val="none" w:sz="0" w:space="0" w:color="auto"/>
        <w:left w:val="none" w:sz="0" w:space="0" w:color="auto"/>
        <w:bottom w:val="none" w:sz="0" w:space="0" w:color="auto"/>
        <w:right w:val="none" w:sz="0" w:space="0" w:color="auto"/>
      </w:divBdr>
      <w:divsChild>
        <w:div w:id="1389649494">
          <w:marLeft w:val="0"/>
          <w:marRight w:val="0"/>
          <w:marTop w:val="0"/>
          <w:marBottom w:val="0"/>
          <w:divBdr>
            <w:top w:val="none" w:sz="0" w:space="0" w:color="auto"/>
            <w:left w:val="none" w:sz="0" w:space="0" w:color="auto"/>
            <w:bottom w:val="none" w:sz="0" w:space="0" w:color="auto"/>
            <w:right w:val="none" w:sz="0" w:space="0" w:color="auto"/>
          </w:divBdr>
          <w:divsChild>
            <w:div w:id="722213849">
              <w:marLeft w:val="0"/>
              <w:marRight w:val="0"/>
              <w:marTop w:val="0"/>
              <w:marBottom w:val="0"/>
              <w:divBdr>
                <w:top w:val="none" w:sz="0" w:space="0" w:color="auto"/>
                <w:left w:val="none" w:sz="0" w:space="0" w:color="auto"/>
                <w:bottom w:val="none" w:sz="0" w:space="0" w:color="auto"/>
                <w:right w:val="none" w:sz="0" w:space="0" w:color="auto"/>
              </w:divBdr>
              <w:divsChild>
                <w:div w:id="14150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991">
      <w:bodyDiv w:val="1"/>
      <w:marLeft w:val="0"/>
      <w:marRight w:val="0"/>
      <w:marTop w:val="0"/>
      <w:marBottom w:val="0"/>
      <w:divBdr>
        <w:top w:val="none" w:sz="0" w:space="0" w:color="auto"/>
        <w:left w:val="none" w:sz="0" w:space="0" w:color="auto"/>
        <w:bottom w:val="none" w:sz="0" w:space="0" w:color="auto"/>
        <w:right w:val="none" w:sz="0" w:space="0" w:color="auto"/>
      </w:divBdr>
    </w:div>
    <w:div w:id="1194878185">
      <w:bodyDiv w:val="1"/>
      <w:marLeft w:val="0"/>
      <w:marRight w:val="0"/>
      <w:marTop w:val="0"/>
      <w:marBottom w:val="0"/>
      <w:divBdr>
        <w:top w:val="none" w:sz="0" w:space="0" w:color="auto"/>
        <w:left w:val="none" w:sz="0" w:space="0" w:color="auto"/>
        <w:bottom w:val="none" w:sz="0" w:space="0" w:color="auto"/>
        <w:right w:val="none" w:sz="0" w:space="0" w:color="auto"/>
      </w:divBdr>
    </w:div>
    <w:div w:id="1281763120">
      <w:bodyDiv w:val="1"/>
      <w:marLeft w:val="0"/>
      <w:marRight w:val="0"/>
      <w:marTop w:val="0"/>
      <w:marBottom w:val="0"/>
      <w:divBdr>
        <w:top w:val="none" w:sz="0" w:space="0" w:color="auto"/>
        <w:left w:val="none" w:sz="0" w:space="0" w:color="auto"/>
        <w:bottom w:val="none" w:sz="0" w:space="0" w:color="auto"/>
        <w:right w:val="none" w:sz="0" w:space="0" w:color="auto"/>
      </w:divBdr>
    </w:div>
    <w:div w:id="1392121112">
      <w:bodyDiv w:val="1"/>
      <w:marLeft w:val="0"/>
      <w:marRight w:val="0"/>
      <w:marTop w:val="0"/>
      <w:marBottom w:val="0"/>
      <w:divBdr>
        <w:top w:val="none" w:sz="0" w:space="0" w:color="auto"/>
        <w:left w:val="none" w:sz="0" w:space="0" w:color="auto"/>
        <w:bottom w:val="none" w:sz="0" w:space="0" w:color="auto"/>
        <w:right w:val="none" w:sz="0" w:space="0" w:color="auto"/>
      </w:divBdr>
      <w:divsChild>
        <w:div w:id="1858040562">
          <w:marLeft w:val="0"/>
          <w:marRight w:val="0"/>
          <w:marTop w:val="0"/>
          <w:marBottom w:val="0"/>
          <w:divBdr>
            <w:top w:val="none" w:sz="0" w:space="0" w:color="auto"/>
            <w:left w:val="none" w:sz="0" w:space="0" w:color="auto"/>
            <w:bottom w:val="none" w:sz="0" w:space="0" w:color="auto"/>
            <w:right w:val="none" w:sz="0" w:space="0" w:color="auto"/>
          </w:divBdr>
          <w:divsChild>
            <w:div w:id="1521747321">
              <w:marLeft w:val="0"/>
              <w:marRight w:val="0"/>
              <w:marTop w:val="0"/>
              <w:marBottom w:val="0"/>
              <w:divBdr>
                <w:top w:val="none" w:sz="0" w:space="0" w:color="auto"/>
                <w:left w:val="none" w:sz="0" w:space="0" w:color="auto"/>
                <w:bottom w:val="none" w:sz="0" w:space="0" w:color="auto"/>
                <w:right w:val="none" w:sz="0" w:space="0" w:color="auto"/>
              </w:divBdr>
              <w:divsChild>
                <w:div w:id="1611470278">
                  <w:marLeft w:val="0"/>
                  <w:marRight w:val="0"/>
                  <w:marTop w:val="0"/>
                  <w:marBottom w:val="0"/>
                  <w:divBdr>
                    <w:top w:val="none" w:sz="0" w:space="0" w:color="auto"/>
                    <w:left w:val="none" w:sz="0" w:space="0" w:color="auto"/>
                    <w:bottom w:val="none" w:sz="0" w:space="0" w:color="auto"/>
                    <w:right w:val="none" w:sz="0" w:space="0" w:color="auto"/>
                  </w:divBdr>
                  <w:divsChild>
                    <w:div w:id="21257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608202">
      <w:bodyDiv w:val="1"/>
      <w:marLeft w:val="0"/>
      <w:marRight w:val="0"/>
      <w:marTop w:val="0"/>
      <w:marBottom w:val="0"/>
      <w:divBdr>
        <w:top w:val="none" w:sz="0" w:space="0" w:color="auto"/>
        <w:left w:val="none" w:sz="0" w:space="0" w:color="auto"/>
        <w:bottom w:val="none" w:sz="0" w:space="0" w:color="auto"/>
        <w:right w:val="none" w:sz="0" w:space="0" w:color="auto"/>
      </w:divBdr>
    </w:div>
    <w:div w:id="1440372117">
      <w:bodyDiv w:val="1"/>
      <w:marLeft w:val="0"/>
      <w:marRight w:val="0"/>
      <w:marTop w:val="0"/>
      <w:marBottom w:val="0"/>
      <w:divBdr>
        <w:top w:val="none" w:sz="0" w:space="0" w:color="auto"/>
        <w:left w:val="none" w:sz="0" w:space="0" w:color="auto"/>
        <w:bottom w:val="none" w:sz="0" w:space="0" w:color="auto"/>
        <w:right w:val="none" w:sz="0" w:space="0" w:color="auto"/>
      </w:divBdr>
    </w:div>
    <w:div w:id="1822580135">
      <w:bodyDiv w:val="1"/>
      <w:marLeft w:val="0"/>
      <w:marRight w:val="0"/>
      <w:marTop w:val="0"/>
      <w:marBottom w:val="0"/>
      <w:divBdr>
        <w:top w:val="none" w:sz="0" w:space="0" w:color="auto"/>
        <w:left w:val="none" w:sz="0" w:space="0" w:color="auto"/>
        <w:bottom w:val="none" w:sz="0" w:space="0" w:color="auto"/>
        <w:right w:val="none" w:sz="0" w:space="0" w:color="auto"/>
      </w:divBdr>
      <w:divsChild>
        <w:div w:id="1159343710">
          <w:marLeft w:val="0"/>
          <w:marRight w:val="0"/>
          <w:marTop w:val="0"/>
          <w:marBottom w:val="0"/>
          <w:divBdr>
            <w:top w:val="none" w:sz="0" w:space="0" w:color="auto"/>
            <w:left w:val="none" w:sz="0" w:space="0" w:color="auto"/>
            <w:bottom w:val="none" w:sz="0" w:space="0" w:color="auto"/>
            <w:right w:val="none" w:sz="0" w:space="0" w:color="auto"/>
          </w:divBdr>
          <w:divsChild>
            <w:div w:id="2017731178">
              <w:marLeft w:val="0"/>
              <w:marRight w:val="0"/>
              <w:marTop w:val="0"/>
              <w:marBottom w:val="0"/>
              <w:divBdr>
                <w:top w:val="none" w:sz="0" w:space="0" w:color="auto"/>
                <w:left w:val="none" w:sz="0" w:space="0" w:color="auto"/>
                <w:bottom w:val="none" w:sz="0" w:space="0" w:color="auto"/>
                <w:right w:val="none" w:sz="0" w:space="0" w:color="auto"/>
              </w:divBdr>
              <w:divsChild>
                <w:div w:id="265309199">
                  <w:marLeft w:val="0"/>
                  <w:marRight w:val="0"/>
                  <w:marTop w:val="0"/>
                  <w:marBottom w:val="0"/>
                  <w:divBdr>
                    <w:top w:val="none" w:sz="0" w:space="0" w:color="auto"/>
                    <w:left w:val="none" w:sz="0" w:space="0" w:color="auto"/>
                    <w:bottom w:val="none" w:sz="0" w:space="0" w:color="auto"/>
                    <w:right w:val="none" w:sz="0" w:space="0" w:color="auto"/>
                  </w:divBdr>
                  <w:divsChild>
                    <w:div w:id="8172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462535">
      <w:bodyDiv w:val="1"/>
      <w:marLeft w:val="0"/>
      <w:marRight w:val="0"/>
      <w:marTop w:val="0"/>
      <w:marBottom w:val="0"/>
      <w:divBdr>
        <w:top w:val="none" w:sz="0" w:space="0" w:color="auto"/>
        <w:left w:val="none" w:sz="0" w:space="0" w:color="auto"/>
        <w:bottom w:val="none" w:sz="0" w:space="0" w:color="auto"/>
        <w:right w:val="none" w:sz="0" w:space="0" w:color="auto"/>
      </w:divBdr>
    </w:div>
    <w:div w:id="1924486720">
      <w:bodyDiv w:val="1"/>
      <w:marLeft w:val="0"/>
      <w:marRight w:val="0"/>
      <w:marTop w:val="0"/>
      <w:marBottom w:val="0"/>
      <w:divBdr>
        <w:top w:val="none" w:sz="0" w:space="0" w:color="auto"/>
        <w:left w:val="none" w:sz="0" w:space="0" w:color="auto"/>
        <w:bottom w:val="none" w:sz="0" w:space="0" w:color="auto"/>
        <w:right w:val="none" w:sz="0" w:space="0" w:color="auto"/>
      </w:divBdr>
      <w:divsChild>
        <w:div w:id="997612997">
          <w:marLeft w:val="0"/>
          <w:marRight w:val="0"/>
          <w:marTop w:val="0"/>
          <w:marBottom w:val="0"/>
          <w:divBdr>
            <w:top w:val="none" w:sz="0" w:space="0" w:color="auto"/>
            <w:left w:val="none" w:sz="0" w:space="0" w:color="auto"/>
            <w:bottom w:val="none" w:sz="0" w:space="0" w:color="auto"/>
            <w:right w:val="none" w:sz="0" w:space="0" w:color="auto"/>
          </w:divBdr>
          <w:divsChild>
            <w:div w:id="2099717151">
              <w:marLeft w:val="0"/>
              <w:marRight w:val="0"/>
              <w:marTop w:val="0"/>
              <w:marBottom w:val="0"/>
              <w:divBdr>
                <w:top w:val="none" w:sz="0" w:space="0" w:color="auto"/>
                <w:left w:val="none" w:sz="0" w:space="0" w:color="auto"/>
                <w:bottom w:val="none" w:sz="0" w:space="0" w:color="auto"/>
                <w:right w:val="none" w:sz="0" w:space="0" w:color="auto"/>
              </w:divBdr>
              <w:divsChild>
                <w:div w:id="175362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52533">
      <w:bodyDiv w:val="1"/>
      <w:marLeft w:val="0"/>
      <w:marRight w:val="0"/>
      <w:marTop w:val="0"/>
      <w:marBottom w:val="0"/>
      <w:divBdr>
        <w:top w:val="none" w:sz="0" w:space="0" w:color="auto"/>
        <w:left w:val="none" w:sz="0" w:space="0" w:color="auto"/>
        <w:bottom w:val="none" w:sz="0" w:space="0" w:color="auto"/>
        <w:right w:val="none" w:sz="0" w:space="0" w:color="auto"/>
      </w:divBdr>
    </w:div>
    <w:div w:id="213432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7" Type="http://schemas.openxmlformats.org/officeDocument/2006/relationships/hyperlink" Target="http://www.fourdirectionsteachings.com" TargetMode="External"/><Relationship Id="rId21" Type="http://schemas.openxmlformats.org/officeDocument/2006/relationships/hyperlink" Target="http://www.bclaws.ca/civix/document/id/complete/statreg/96165_01" TargetMode="External"/><Relationship Id="rId531" Type="http://schemas.openxmlformats.org/officeDocument/2006/relationships/hyperlink" Target="http://web2.uvcs.uvic.ca/courses/csafety/mod3/index.htm" TargetMode="External"/><Relationship Id="rId324" Type="http://schemas.openxmlformats.org/officeDocument/2006/relationships/hyperlink" Target="https://www.clpnbc.org/Documents/Practice-Support-Documents/Practice-Resources/A-Resource-for-Complementary-and-Alternative-Healt.aspx" TargetMode="External"/><Relationship Id="rId170" Type="http://schemas.openxmlformats.org/officeDocument/2006/relationships/hyperlink" Target="https://benthamopen.com/contents/pdf/TOMEDEDUJ/TOMEDEDUJ-2-64.pdf" TargetMode="External"/><Relationship Id="rId475" Type="http://schemas.openxmlformats.org/officeDocument/2006/relationships/hyperlink" Target="https://www.canada.ca/en/health-canada/services/first-nations-inuit-health/family-health/healthy-pregnancy-babies.html" TargetMode="External"/><Relationship Id="rId268" Type="http://schemas.openxmlformats.org/officeDocument/2006/relationships/hyperlink" Target="http://www2.gov.bc.ca/assets/gov/people/seniors/about-seniorsbc/guide/bc-seniors-guide-11th-edition.pdf" TargetMode="External"/><Relationship Id="rId32" Type="http://schemas.openxmlformats.org/officeDocument/2006/relationships/hyperlink" Target="https://www.cihc.ca/files/CIHC_IPCompetencies_Feb1210.pdf" TargetMode="External"/><Relationship Id="rId542" Type="http://schemas.openxmlformats.org/officeDocument/2006/relationships/hyperlink" Target="http://www2.nfb.ca/boutique/XXNFBibeCCtpItmDspRte.jsp?formatid=33408&amp;lr_ecode=collection&amp;minisite=10000&amp;respid=22372" TargetMode="External"/><Relationship Id="rId335" Type="http://schemas.openxmlformats.org/officeDocument/2006/relationships/hyperlink" Target="https://www.clpnbc.org/Documents/Practice-Support-Documents/Medication-Administration.aspx" TargetMode="External"/><Relationship Id="rId128" Type="http://schemas.openxmlformats.org/officeDocument/2006/relationships/hyperlink" Target="http://citeseerx.ist.psu.edu/viewdoc/download?doi=10.1.1.527.8710&amp;rep=rep1&amp;type=pdf" TargetMode="External"/><Relationship Id="rId181" Type="http://schemas.openxmlformats.org/officeDocument/2006/relationships/hyperlink" Target="https://www.canadian-nurse.com/sitecore%20modules/web/~/media/cna/page-content/pdf-en/first_nations_framework_e.pdf?la=en" TargetMode="External"/><Relationship Id="rId402" Type="http://schemas.openxmlformats.org/officeDocument/2006/relationships/hyperlink" Target="http://www.fnha.ca/Documents/FNHA-Cultural-Safety-and-Humility-Key-Drivers-and-Ideas-for-Change.pdf" TargetMode="External"/><Relationship Id="rId486" Type="http://schemas.openxmlformats.org/officeDocument/2006/relationships/hyperlink" Target="http://firstnationspedagogy.ca/circletalks.html" TargetMode="External"/><Relationship Id="rId279" Type="http://schemas.openxmlformats.org/officeDocument/2006/relationships/hyperlink" Target="http://www.kidsnewtocanada.ca" TargetMode="External"/><Relationship Id="rId43" Type="http://schemas.openxmlformats.org/officeDocument/2006/relationships/hyperlink" Target="https://learninghub.phsa.ca/Courses/7859/aboriginal-health-for-the-next-seven-generations-for-the-children" TargetMode="External"/><Relationship Id="rId553" Type="http://schemas.openxmlformats.org/officeDocument/2006/relationships/hyperlink" Target="http://journals.sfu.ca/fpcfr/index.php/FPCFR/article/viewFile/183/216" TargetMode="External"/><Relationship Id="rId346" Type="http://schemas.openxmlformats.org/officeDocument/2006/relationships/hyperlink" Target="https://www.clpnbc.org/Documents/Practice-Support-Documents/Practice-Standard-Documentation-approved-Nov-21-13.aspx" TargetMode="External"/><Relationship Id="rId139" Type="http://schemas.openxmlformats.org/officeDocument/2006/relationships/hyperlink" Target="https://www.clpnbc.org/Documents/Practice-Support-Documents/Scope-of-Practice-ONLINE.aspx" TargetMode="External"/><Relationship Id="rId192" Type="http://schemas.openxmlformats.org/officeDocument/2006/relationships/hyperlink" Target="https://www.ncbi.nlm.nih.gov/pmc/articles/PMC2807254/" TargetMode="External"/><Relationship Id="rId413" Type="http://schemas.openxmlformats.org/officeDocument/2006/relationships/hyperlink" Target="http://www.fnha.ca/Documents/FNHA-Cultural-Safety-and-Humility-Key-Drivers-and-Ideas-for-Change.pdf" TargetMode="External"/><Relationship Id="rId206" Type="http://schemas.openxmlformats.org/officeDocument/2006/relationships/hyperlink" Target="http://fraseryouth.com/wptest/wp-content/uploads/LGBTQ-Resource-Guide-Rev-Sept-2016.pdf" TargetMode="External"/><Relationship Id="rId497" Type="http://schemas.openxmlformats.org/officeDocument/2006/relationships/hyperlink" Target="http://anthro.palomar.edu/language/language_6.htm" TargetMode="External"/><Relationship Id="rId357" Type="http://schemas.openxmlformats.org/officeDocument/2006/relationships/hyperlink" Target="http://www.bcmhsus.ca" TargetMode="External"/><Relationship Id="rId54" Type="http://schemas.openxmlformats.org/officeDocument/2006/relationships/hyperlink" Target="https://www.canadian-nurse.com/sitecore%20modules/web/~/media/cna/page-content/pdf-en/first_nations_framework_e.pdf?la=en" TargetMode="External"/><Relationship Id="rId564" Type="http://schemas.openxmlformats.org/officeDocument/2006/relationships/hyperlink" Target="https://www.clpnbc.org/Documents/Practice-Support-Documents/Entry-to-Practice-Competencies-(EPTC)-LPNs.aspx" TargetMode="External"/><Relationship Id="rId217" Type="http://schemas.openxmlformats.org/officeDocument/2006/relationships/hyperlink" Target="http://www.cmha.ca/public_policy/mental-health-promotion-a-framework-for-action/" TargetMode="External"/><Relationship Id="rId424" Type="http://schemas.openxmlformats.org/officeDocument/2006/relationships/hyperlink" Target="http://web2.uvcs.uvic.ca/courses/csafety/mod3/index.htm" TargetMode="External"/><Relationship Id="rId270" Type="http://schemas.openxmlformats.org/officeDocument/2006/relationships/hyperlink" Target="http://seniorsfirstbc.ca/resources/" TargetMode="External"/><Relationship Id="rId65" Type="http://schemas.openxmlformats.org/officeDocument/2006/relationships/hyperlink" Target="http://www.sanyas.ca/training" TargetMode="External"/><Relationship Id="rId575" Type="http://schemas.openxmlformats.org/officeDocument/2006/relationships/hyperlink" Target="https://www.clpnbc.org/Documents/Practice-Support-Documents/Scope-of-Practice-ONLINE.aspx" TargetMode="External"/><Relationship Id="rId130" Type="http://schemas.openxmlformats.org/officeDocument/2006/relationships/hyperlink" Target="https://benthamopen.com/contents/pdf/TOMEDEDUJ/TOMEDEDUJ-2-64.pdf" TargetMode="External"/><Relationship Id="rId368" Type="http://schemas.openxmlformats.org/officeDocument/2006/relationships/hyperlink" Target="https://www.clpnbc.org/Documents/Practice-Support-Documents/Scope-of-Practice-ONLINE.aspx" TargetMode="External"/><Relationship Id="rId435" Type="http://schemas.openxmlformats.org/officeDocument/2006/relationships/hyperlink" Target="https://neaoinfo.files.wordpress.com/2014/07/colours.pdf" TargetMode="External"/><Relationship Id="rId228" Type="http://schemas.openxmlformats.org/officeDocument/2006/relationships/hyperlink" Target="http://trauma-informed.ca/wp-content/uploads/2013/10/Trauma-informed_Toolkit.pdf" TargetMode="External"/><Relationship Id="rId281" Type="http://schemas.openxmlformats.org/officeDocument/2006/relationships/hyperlink" Target="https://www.clpnbc.org/Practice-Support-Learning/Practice-Standards" TargetMode="External"/><Relationship Id="rId502" Type="http://schemas.openxmlformats.org/officeDocument/2006/relationships/hyperlink" Target="https://youtu.be/1LAkV-ofnL4" TargetMode="External"/><Relationship Id="rId76" Type="http://schemas.openxmlformats.org/officeDocument/2006/relationships/hyperlink" Target="http://www.fnha.ca/Documents/FNHA-Creating-a-Climate-For-Change-Cultural-Humility-Resource-Booklet.pdf" TargetMode="External"/><Relationship Id="rId141" Type="http://schemas.openxmlformats.org/officeDocument/2006/relationships/hyperlink" Target="http://www.faslink.org/" TargetMode="External"/><Relationship Id="rId379" Type="http://schemas.openxmlformats.org/officeDocument/2006/relationships/hyperlink" Target="https://www.clpnbc.org/Documents/Practice-Support-Documents/Practice-Standards/Dispensing-Medications-Practice-Board-Standard-02.aspx" TargetMode="External"/><Relationship Id="rId239" Type="http://schemas.openxmlformats.org/officeDocument/2006/relationships/hyperlink" Target="https://www.cihc.ca/files/CIHC_IPCompetencies_Feb1210.pdf" TargetMode="External"/><Relationship Id="rId183" Type="http://schemas.openxmlformats.org/officeDocument/2006/relationships/hyperlink" Target="http://solr.bccampus.ca:8001/bcc/items/8d5b3363-396e-4749-bf18-0590a75c9e6b/1/" TargetMode="External"/><Relationship Id="rId7" Type="http://schemas.openxmlformats.org/officeDocument/2006/relationships/footnotes" Target="footnotes.xml"/><Relationship Id="rId404" Type="http://schemas.openxmlformats.org/officeDocument/2006/relationships/hyperlink" Target="https://mediaspace.msu.edu/media/RaceA+The+Power+of+An+Illusion%2C+Episode+1%2C+Part+1/1_flhyt56x" TargetMode="External"/><Relationship Id="rId446" Type="http://schemas.openxmlformats.org/officeDocument/2006/relationships/hyperlink" Target="http://www.cwhn.ca/node/39589" TargetMode="External"/><Relationship Id="rId390" Type="http://schemas.openxmlformats.org/officeDocument/2006/relationships/hyperlink" Target="https://www.clpnbc.org/Documents/Practice-Support-Documents/Medication-Administration.aspx" TargetMode="External"/><Relationship Id="rId306" Type="http://schemas.openxmlformats.org/officeDocument/2006/relationships/hyperlink" Target="https://www.clpnbc.org/Documents/Practice-Support-Documents/Practice-Resources/A-Resource-for-Complementary-and-Alternative-Healt.aspx" TargetMode="External"/><Relationship Id="rId250" Type="http://schemas.openxmlformats.org/officeDocument/2006/relationships/hyperlink" Target="https://medical-diagonosis.wonderhowto.com/how-to/complete-bedside-assessment-nursing-259881/" TargetMode="External"/><Relationship Id="rId488" Type="http://schemas.openxmlformats.org/officeDocument/2006/relationships/hyperlink" Target="http://firstnationspedagogy.ca/circletalks.html" TargetMode="External"/><Relationship Id="rId292" Type="http://schemas.openxmlformats.org/officeDocument/2006/relationships/hyperlink" Target="http://www.perinatalservicesbc.ca" TargetMode="External"/><Relationship Id="rId513" Type="http://schemas.openxmlformats.org/officeDocument/2006/relationships/hyperlink" Target="http://web2.uvcs.uvic.ca/courses/csafety/mod3/index.htm" TargetMode="External"/><Relationship Id="rId45" Type="http://schemas.openxmlformats.org/officeDocument/2006/relationships/hyperlink" Target="http://www.bclaws.ca" TargetMode="External"/><Relationship Id="rId555" Type="http://schemas.openxmlformats.org/officeDocument/2006/relationships/hyperlink" Target="https://www.worksafebc.com/en/resources/health-safety/books-guides/be-sure-be-safe" TargetMode="External"/><Relationship Id="rId110" Type="http://schemas.openxmlformats.org/officeDocument/2006/relationships/hyperlink" Target="https://www.life.illinois.edu/mcb/458/private/lectures/ppt_pdf/Path_ggf_2_2017.pdf" TargetMode="External"/><Relationship Id="rId348" Type="http://schemas.openxmlformats.org/officeDocument/2006/relationships/hyperlink" Target="https://www.clpnbc.org/Documents/Practice-Support-Documents/Practice-Resources/A-Resource-for-Complementary-and-Alternative-Healt.aspx" TargetMode="External"/><Relationship Id="rId87" Type="http://schemas.openxmlformats.org/officeDocument/2006/relationships/hyperlink" Target="http://rnao.ca/sites/rnao-ca/files/Managing-conflict-healthcare-teams_hwe_bpg.pdf" TargetMode="External"/><Relationship Id="rId194" Type="http://schemas.openxmlformats.org/officeDocument/2006/relationships/hyperlink" Target="https://novascotia.ca/dhw/addictions/documents/TIP_Discussion_Guide_3.pdf" TargetMode="External"/><Relationship Id="rId415" Type="http://schemas.openxmlformats.org/officeDocument/2006/relationships/hyperlink" Target="http://www.naho.ca/documents/naho/publications/culturalCompetency.pdf" TargetMode="External"/><Relationship Id="rId208" Type="http://schemas.openxmlformats.org/officeDocument/2006/relationships/hyperlink" Target="http://rnao.ca/bpg/guidelines/workplace-health-safety-and-wellbeing-nurse-guideline" TargetMode="External"/><Relationship Id="rId152" Type="http://schemas.openxmlformats.org/officeDocument/2006/relationships/hyperlink" Target="https://www.womenshealth.gov/pregnancy/youre-pregnant-now-what/pregnancy-complications" TargetMode="External"/><Relationship Id="rId457" Type="http://schemas.openxmlformats.org/officeDocument/2006/relationships/hyperlink" Target="http://www.nccah-ccnsa.ca/docs/social%20determinates/nccah-loppie-wien_report.pdf" TargetMode="External"/><Relationship Id="rId261" Type="http://schemas.openxmlformats.org/officeDocument/2006/relationships/hyperlink" Target="https://www.clpnbc.org/Documents/Practice-Support-Documents/Practice-Resources/A-Resource-for-Complementary-and-Alternative-Healt.aspx" TargetMode="External"/><Relationship Id="rId499" Type="http://schemas.openxmlformats.org/officeDocument/2006/relationships/hyperlink" Target="https://youtu.be/vIO0kQknEpU" TargetMode="External"/><Relationship Id="rId524" Type="http://schemas.openxmlformats.org/officeDocument/2006/relationships/hyperlink" Target="http://www.wherearethechildren.ca/en/exhibit/stories.html" TargetMode="External"/><Relationship Id="rId317" Type="http://schemas.openxmlformats.org/officeDocument/2006/relationships/hyperlink" Target="https://www.clpnbc.org/Documents/Practice-Support-Documents/Entry-to-Practice-Competencies-(EPTC)-LPNs.aspx" TargetMode="External"/><Relationship Id="rId56" Type="http://schemas.openxmlformats.org/officeDocument/2006/relationships/hyperlink" Target="http://www.health.gov.bc.ca/library/publications/year/2010/LPNGuide_collaborative_structured_communication.pdf" TargetMode="External"/><Relationship Id="rId566" Type="http://schemas.openxmlformats.org/officeDocument/2006/relationships/hyperlink" Target="https://www.cihc.ca/files/CIHC_IPCompetencies_Feb1210.pdf" TargetMode="External"/><Relationship Id="rId359" Type="http://schemas.openxmlformats.org/officeDocument/2006/relationships/hyperlink" Target="https://www.clpnbc.org/Documents/Practice-Support-Documents/Entry-to-Practice-Competencies-(EPTC)-LPNs.aspx" TargetMode="External"/><Relationship Id="rId14" Type="http://schemas.openxmlformats.org/officeDocument/2006/relationships/image" Target="media/image3.png"/><Relationship Id="rId121" Type="http://schemas.openxmlformats.org/officeDocument/2006/relationships/hyperlink" Target="http://www2.gov.bc.ca/gov/content/health/practitioner-professional-resources/bc-guidelines/heart-failure-chronic" TargetMode="External"/><Relationship Id="rId98" Type="http://schemas.openxmlformats.org/officeDocument/2006/relationships/hyperlink" Target="https://www.porticonetwork.ca/tools/toolkits/pcat" TargetMode="External"/><Relationship Id="rId426" Type="http://schemas.openxmlformats.org/officeDocument/2006/relationships/hyperlink" Target="http://www.fnha.ca/Documents/FNHA-Cultural-Safety-and-Humility-Key-Drivers-and-Ideas-for-Change.pdf" TargetMode="External"/><Relationship Id="rId370" Type="http://schemas.openxmlformats.org/officeDocument/2006/relationships/hyperlink" Target="http://www.fnha.ca/Documents/FNHA-Cultural-Safety-and-Humility-Key-Drivers-and-Ideas-for-Change.pdf" TargetMode="External"/><Relationship Id="rId219" Type="http://schemas.openxmlformats.org/officeDocument/2006/relationships/hyperlink" Target="http://vancouver.ca/fourpillars/fs_harmreduction.htm" TargetMode="External"/><Relationship Id="rId163" Type="http://schemas.openxmlformats.org/officeDocument/2006/relationships/hyperlink" Target="https://www.slideshare.net/changezkn/understanding-hypovolaemic-cardiogenic-and-septic-shock" TargetMode="External"/><Relationship Id="rId230" Type="http://schemas.openxmlformats.org/officeDocument/2006/relationships/hyperlink" Target="http://www2.gov.bc.ca/assets/gov/health/child-teen-mental-health/trauma-%20%20%20%20%20%20%20%20%20%20informed_practice_guide.pdf" TargetMode="External"/><Relationship Id="rId468" Type="http://schemas.openxmlformats.org/officeDocument/2006/relationships/hyperlink" Target="https://www.canada.ca/en/public-health/services/health-promotion/canada-s-response-who-commission-on-social-determinants-health/background.html" TargetMode="External"/><Relationship Id="rId25" Type="http://schemas.openxmlformats.org/officeDocument/2006/relationships/hyperlink" Target="https://www.clpnbc.org/Documents/Practice-Support-Documents/Entry-to-Practice-Competencies-(EPTC)-LPNs.aspx" TargetMode="External"/><Relationship Id="rId535" Type="http://schemas.openxmlformats.org/officeDocument/2006/relationships/hyperlink" Target="http://web2.uvcs.uvic.ca/courses/csafety/mod3/notes3.htm" TargetMode="External"/><Relationship Id="rId328" Type="http://schemas.openxmlformats.org/officeDocument/2006/relationships/hyperlink" Target="http://solr.bccampus.ca:8001/bcc/items/8d5b3363-396e-4749-bf18-0590a75c9e6b/1/" TargetMode="External"/><Relationship Id="rId67" Type="http://schemas.openxmlformats.org/officeDocument/2006/relationships/hyperlink" Target="http://www.health.gov.bc.ca/library/publications/year/2010/LPNGuide_collaborative_structured_communication.pdf" TargetMode="External"/><Relationship Id="rId272" Type="http://schemas.openxmlformats.org/officeDocument/2006/relationships/hyperlink" Target="https://nurseslabs.com/nurses-guide-specimen-collection-preparation-handling-procedures/" TargetMode="External"/><Relationship Id="rId577" Type="http://schemas.openxmlformats.org/officeDocument/2006/relationships/footer" Target="footer1.xml"/><Relationship Id="rId174" Type="http://schemas.openxmlformats.org/officeDocument/2006/relationships/hyperlink" Target="http://fraseryouth.com/wptest/wp-content/uploads/LGBTQ-Resource-Guide-Rev-Sept-2016.pdf" TargetMode="External"/><Relationship Id="rId132" Type="http://schemas.openxmlformats.org/officeDocument/2006/relationships/hyperlink" Target="http://www.bccdc.ca/resource-gallery/Documents/Educational%20Materials/Epid/Other/CompleteHRTRAININGMANUALJanuary282011.pdf" TargetMode="External"/><Relationship Id="rId381" Type="http://schemas.openxmlformats.org/officeDocument/2006/relationships/hyperlink" Target="http://www.bccsu.ca" TargetMode="External"/><Relationship Id="rId241" Type="http://schemas.openxmlformats.org/officeDocument/2006/relationships/hyperlink" Target="https://www.clpnbc.org/Practice-Support-Learning/Practice-Standards" TargetMode="External"/><Relationship Id="rId479" Type="http://schemas.openxmlformats.org/officeDocument/2006/relationships/hyperlink" Target="http://www.cultureunplugged.com/play/2819/Indigenous&#8208;Plant&#8208;Diva" TargetMode="External"/><Relationship Id="rId437" Type="http://schemas.openxmlformats.org/officeDocument/2006/relationships/hyperlink" Target="http://www.chpca.net/resource-commons/aboriginal-resource-commons.aspx" TargetMode="External"/><Relationship Id="rId36" Type="http://schemas.openxmlformats.org/officeDocument/2006/relationships/hyperlink" Target="http://www.bclaws.ca/civix/document/id/complete/statreg/96046_01" TargetMode="External"/><Relationship Id="rId546" Type="http://schemas.openxmlformats.org/officeDocument/2006/relationships/hyperlink" Target="http://www.cpd.utoronto.ca/endoflife/Modules/Indigenous%20Perspectives%20on%20Death%20and%20Dying.pdf" TargetMode="External"/><Relationship Id="rId490" Type="http://schemas.openxmlformats.org/officeDocument/2006/relationships/hyperlink" Target="https://neaoinfo.files.wordpress.com/2014/07/colours.pdf" TargetMode="External"/><Relationship Id="rId339" Type="http://schemas.openxmlformats.org/officeDocument/2006/relationships/hyperlink" Target="https://www.clpnbc.org/Documents/Practice-Support-Documents/Scope-of-Practice-ONLINE.aspx" TargetMode="External"/><Relationship Id="rId283" Type="http://schemas.openxmlformats.org/officeDocument/2006/relationships/hyperlink" Target="https://www.clpnbc.org/Documents/Practice-Support-Documents/Practice-Standard-Documentation-approved-Nov-21-13.aspx" TargetMode="External"/><Relationship Id="rId504" Type="http://schemas.openxmlformats.org/officeDocument/2006/relationships/hyperlink" Target="http://www.virtualhospice.ca/en_US/Main+Site+Navigation/Home/For+Professionals/For+Professionals/Tools+for+Practice/Aboriginal.aspx" TargetMode="External"/><Relationship Id="rId185" Type="http://schemas.openxmlformats.org/officeDocument/2006/relationships/hyperlink" Target="http://bccewh.bc.ca/wp-content/uploads/2012/05/2013_TIP-Guide.pdf" TargetMode="External"/><Relationship Id="rId101" Type="http://schemas.openxmlformats.org/officeDocument/2006/relationships/hyperlink" Target="https://clpnbc.org/Documents/Practice-Support-Documents/Professional-Standards-of-Practice-for-Licensed-Pr.aspx" TargetMode="External"/><Relationship Id="rId78" Type="http://schemas.openxmlformats.org/officeDocument/2006/relationships/hyperlink" Target="https://learninghub.phsa.ca/Courses/7859/aboriginal-health-for-the-next-seven-generations-for-the-children" TargetMode="External"/><Relationship Id="rId406" Type="http://schemas.openxmlformats.org/officeDocument/2006/relationships/hyperlink" Target="http://www.becominganally.ca/" TargetMode="External"/><Relationship Id="rId350" Type="http://schemas.openxmlformats.org/officeDocument/2006/relationships/hyperlink" Target="https://www.clpnbc.org/Documents/Practice-Support-Documents/Scope-of-Practice-ONLINE.aspx" TargetMode="External"/><Relationship Id="rId143" Type="http://schemas.openxmlformats.org/officeDocument/2006/relationships/hyperlink" Target="http://www.fnha.ca/wellness/wellness-for-first-nations/mental-wellness-and-substance-use" TargetMode="External"/><Relationship Id="rId9" Type="http://schemas.openxmlformats.org/officeDocument/2006/relationships/image" Target="media/image1.png"/><Relationship Id="rId210" Type="http://schemas.openxmlformats.org/officeDocument/2006/relationships/hyperlink" Target="http://www.bccsu.ca" TargetMode="External"/><Relationship Id="rId448" Type="http://schemas.openxmlformats.org/officeDocument/2006/relationships/hyperlink" Target="http://www.fnha.ca/Documents/FNHA-Creating-a-Climate-For-Change-Cultural-Humility-Resource-Booklet.pdf" TargetMode="External"/><Relationship Id="rId392" Type="http://schemas.openxmlformats.org/officeDocument/2006/relationships/hyperlink" Target="https://www.clpnbc.org/Documents/Practice-Support-Documents/Practice-Standards/Dispensing-Medications-Practice-Board-Standard-02.aspx" TargetMode="External"/><Relationship Id="rId515" Type="http://schemas.openxmlformats.org/officeDocument/2006/relationships/hyperlink" Target="http://www.naho.ca/documents/naho/publications/culturalCompetency.pdf" TargetMode="External"/><Relationship Id="rId308" Type="http://schemas.openxmlformats.org/officeDocument/2006/relationships/hyperlink" Target="https://www.clpnbc.org/Documents/Practice-Support-Documents/Medication-Administration.aspx" TargetMode="External"/><Relationship Id="rId252" Type="http://schemas.openxmlformats.org/officeDocument/2006/relationships/hyperlink" Target="https://www.worksafebc.com/en/health-safety/industries/health-care-social-services/topics/patient-handling" TargetMode="External"/><Relationship Id="rId294" Type="http://schemas.openxmlformats.org/officeDocument/2006/relationships/hyperlink" Target="http://nursingcrib.com/nursing-notes-reviewer/blood-transfusion-therapy/" TargetMode="External"/><Relationship Id="rId47" Type="http://schemas.openxmlformats.org/officeDocument/2006/relationships/hyperlink" Target="https://www.clpnbc.org/Documents/Practice-Support-Documents/Entry-to-Practice-Competencies-(EPTC)-LPNs.aspx" TargetMode="External"/><Relationship Id="rId557" Type="http://schemas.openxmlformats.org/officeDocument/2006/relationships/hyperlink" Target="https://www.worksafebc.com/en/resources/health-safety/books-guides/dementia-understanding-risks-and-preventing-violence" TargetMode="External"/><Relationship Id="rId112" Type="http://schemas.openxmlformats.org/officeDocument/2006/relationships/hyperlink" Target="https://www.clpnbc.org/Documents/Practice-Support-Documents/Scope-of-Practice-ONLINE.aspx" TargetMode="External"/><Relationship Id="rId89" Type="http://schemas.openxmlformats.org/officeDocument/2006/relationships/hyperlink" Target="http://www.cpnre.ca/documents/2017-2021%20CPNRE%20Blueprint%20-%20FINAL_Apr2016.pdf" TargetMode="External"/><Relationship Id="rId361" Type="http://schemas.openxmlformats.org/officeDocument/2006/relationships/hyperlink" Target="http://www.cpnre.ca/documents/2017-2021%20CPNRE%20Blueprint%20-%20FINAL_Apr2016.pdf" TargetMode="External"/><Relationship Id="rId154" Type="http://schemas.openxmlformats.org/officeDocument/2006/relationships/hyperlink" Target="http://www.perinatalservicesbc.ca/Documents/Guidelines-Standards/Newborn/NewbornNursingCarePathway.pdf" TargetMode="External"/><Relationship Id="rId459" Type="http://schemas.openxmlformats.org/officeDocument/2006/relationships/hyperlink" Target="https://search.proquest.com/openview/c1bee69a25f9d5a9d023cc56e630ca32/1?pq-origsite=gscholar&amp;cbl=45825" TargetMode="External"/><Relationship Id="rId196" Type="http://schemas.openxmlformats.org/officeDocument/2006/relationships/hyperlink" Target="https://www.ccnsa-nccah.ca/docs/determinants/RPT-HealthInequalities-Reading-Wien-EN.pdf" TargetMode="External"/><Relationship Id="rId417" Type="http://schemas.openxmlformats.org/officeDocument/2006/relationships/hyperlink" Target="https://www.canadian-nurse.com/sitecore%20modules/web/~/media/cna/page-content/pdf-en/ps114_cultural_competence_2010_e.pdf?la=en" TargetMode="External"/><Relationship Id="rId526" Type="http://schemas.openxmlformats.org/officeDocument/2006/relationships/hyperlink" Target="http://web2.uvcs.uvic.ca/courses/csafety/mod3/index.htm" TargetMode="External"/><Relationship Id="rId470" Type="http://schemas.openxmlformats.org/officeDocument/2006/relationships/hyperlink" Target="https://www.canada.ca/en/health-canada/services/first-nations-inuit-health.html" TargetMode="External"/><Relationship Id="rId319" Type="http://schemas.openxmlformats.org/officeDocument/2006/relationships/hyperlink" Target="http://www.cpnre.ca/documents/2017-2021%20CPNRE%20Blueprint%20-%20FINAL_Apr2016.pdf" TargetMode="External"/><Relationship Id="rId263" Type="http://schemas.openxmlformats.org/officeDocument/2006/relationships/hyperlink" Target="https://www.clpnbc.org/Documents/Practice-Support-Documents/Practice-Standards/Dispensing-Medications-Practice-Board-Standard-02.aspx" TargetMode="External"/><Relationship Id="rId16" Type="http://schemas.openxmlformats.org/officeDocument/2006/relationships/hyperlink" Target="http://hspcanada.net/docs/PEG/1_6_Orientation_Students.pdf)" TargetMode="External"/><Relationship Id="rId221" Type="http://schemas.openxmlformats.org/officeDocument/2006/relationships/hyperlink" Target="https://www.elsevier.com/books/health-promotion-throughout-the-life-span/edelman/978-0-323-09141-1" TargetMode="External"/><Relationship Id="rId58" Type="http://schemas.openxmlformats.org/officeDocument/2006/relationships/hyperlink" Target="https://www.clpnbc.org/Documents/Practice-Support-Documents/Practice-Standard-Boundaries-in-the-Nurse-Client-R.aspx" TargetMode="External"/><Relationship Id="rId330" Type="http://schemas.openxmlformats.org/officeDocument/2006/relationships/hyperlink" Target="https://www.clpnbc.org/Documents/Practice-Support-Documents/Entry-to-Practice-Competencies-(EPTC)-LPNs.aspx" TargetMode="External"/><Relationship Id="rId568" Type="http://schemas.openxmlformats.org/officeDocument/2006/relationships/hyperlink" Target="https://www.clpnbc.org/Practice-Support-Learning/Practice-Standards" TargetMode="External"/><Relationship Id="rId123" Type="http://schemas.openxmlformats.org/officeDocument/2006/relationships/hyperlink" Target="http://extension.colostate.edu/docs/pubs/foodnut/09322.pdf" TargetMode="External"/><Relationship Id="rId428" Type="http://schemas.openxmlformats.org/officeDocument/2006/relationships/hyperlink" Target="http://www.cpd.utoronto.ca/endoflife/Modules/Indigenous%20Perspectives%20on%20Death%20and%20Dying.pdf" TargetMode="External"/><Relationship Id="rId372" Type="http://schemas.openxmlformats.org/officeDocument/2006/relationships/hyperlink" Target="https://www.clpnbc.org/Documents/Practice-Support-Documents/Entry-to-Practice-Competencies-(EPTC)-LPNs.aspx" TargetMode="External"/><Relationship Id="rId165" Type="http://schemas.openxmlformats.org/officeDocument/2006/relationships/hyperlink" Target="http://www.nlm.nih.gov/medlineplus/ency/article/000501.htm" TargetMode="External"/><Relationship Id="rId232" Type="http://schemas.openxmlformats.org/officeDocument/2006/relationships/hyperlink" Target="https://www.healthyfamiliesbc.ca" TargetMode="External"/><Relationship Id="rId481" Type="http://schemas.openxmlformats.org/officeDocument/2006/relationships/hyperlink" Target="http://www.fnha.ca/what-we-do/traditional-healing" TargetMode="External"/><Relationship Id="rId274" Type="http://schemas.openxmlformats.org/officeDocument/2006/relationships/hyperlink" Target="http://www.bccsu.ca" TargetMode="External"/><Relationship Id="rId27" Type="http://schemas.openxmlformats.org/officeDocument/2006/relationships/hyperlink" Target="http://www.aeic.ca/self-care-practices-among-nursing-students/" TargetMode="External"/><Relationship Id="rId537" Type="http://schemas.openxmlformats.org/officeDocument/2006/relationships/hyperlink" Target="http://youtu.be/GKGXpK8LXR4" TargetMode="External"/><Relationship Id="rId69" Type="http://schemas.openxmlformats.org/officeDocument/2006/relationships/hyperlink" Target="http://m2.wyanokecdn.com/bbdd5b580f7df6a7a019fc7ffad7689d.pdf" TargetMode="External"/><Relationship Id="rId579" Type="http://schemas.openxmlformats.org/officeDocument/2006/relationships/theme" Target="theme/theme1.xml"/><Relationship Id="rId134" Type="http://schemas.openxmlformats.org/officeDocument/2006/relationships/hyperlink" Target="http://www.bcwomens.ca/our-services/labour-birth-post-birth-care" TargetMode="External"/><Relationship Id="rId176" Type="http://schemas.openxmlformats.org/officeDocument/2006/relationships/hyperlink" Target="https://www.scribd.com/doc/13135339/Human-Growth-and-Development-Theories" TargetMode="External"/><Relationship Id="rId341" Type="http://schemas.openxmlformats.org/officeDocument/2006/relationships/hyperlink" Target="https://www.cihc.ca/files/CIHC_IPCompetencies_Feb1210.pdf" TargetMode="External"/><Relationship Id="rId80" Type="http://schemas.openxmlformats.org/officeDocument/2006/relationships/hyperlink" Target="http://work911.com/articles/orgconflict.htm" TargetMode="External"/><Relationship Id="rId439" Type="http://schemas.openxmlformats.org/officeDocument/2006/relationships/hyperlink" Target="http://cbpp-pcpe.phac-aspc.gc.ca/aboriginalwtt/" TargetMode="External"/><Relationship Id="rId383" Type="http://schemas.openxmlformats.org/officeDocument/2006/relationships/hyperlink" Target="http://bccewh.bc.ca/wp-content/uploads/2012/05/2013_TIP-Guide.pdf" TargetMode="External"/><Relationship Id="rId243" Type="http://schemas.openxmlformats.org/officeDocument/2006/relationships/hyperlink" Target="https://www.clpnbc.org/Documents/Practice-Support-Documents/Practice-Standard-Documentation-approved-Nov-21-13.aspx" TargetMode="External"/><Relationship Id="rId285" Type="http://schemas.openxmlformats.org/officeDocument/2006/relationships/hyperlink" Target="https://www.clpnbc.org/Documents/Practice-Support-Documents/Practice-Standards/Dispensing-Medications-Practice-Board-Standard-02.aspx" TargetMode="External"/><Relationship Id="rId201" Type="http://schemas.openxmlformats.org/officeDocument/2006/relationships/hyperlink" Target="https://www.cna-aiic.ca/en/news-room/news-releases/2010/advocating-for-maternal-newborn-and-child-health-canadas-nurses-speak-up" TargetMode="External"/><Relationship Id="rId506" Type="http://schemas.openxmlformats.org/officeDocument/2006/relationships/hyperlink" Target="http://www.cpd.utoronto.ca/endoflife/Modules/Indigenous%20Perspectives%20on%20Death%20and%20Dying.pdf" TargetMode="External"/><Relationship Id="rId450" Type="http://schemas.openxmlformats.org/officeDocument/2006/relationships/hyperlink" Target="https://learninghub.phsa.ca/Courses/7859/aboriginal-health-for-the-next-seven-generations-for-the-children" TargetMode="External"/><Relationship Id="rId38" Type="http://schemas.openxmlformats.org/officeDocument/2006/relationships/hyperlink" Target="http://www.bclaws.ca/civix/document/id/complete/statreg/96288_01" TargetMode="External"/><Relationship Id="rId310" Type="http://schemas.openxmlformats.org/officeDocument/2006/relationships/hyperlink" Target="https://www.nursingtimes.net/clinical-archive/gastroenterology/nasogastric-tubes-1-insertion-technique-and-confirming-position/5000781.article" TargetMode="External"/><Relationship Id="rId548" Type="http://schemas.openxmlformats.org/officeDocument/2006/relationships/hyperlink" Target="http://www.naho.ca/documents/naho/publications/culturalCompetency.pdf" TargetMode="External"/><Relationship Id="rId492" Type="http://schemas.openxmlformats.org/officeDocument/2006/relationships/hyperlink" Target="http://anthro.palomar.edu/language/language_6.htm" TargetMode="External"/><Relationship Id="rId103" Type="http://schemas.openxmlformats.org/officeDocument/2006/relationships/hyperlink" Target="https://www.clpnbc.org/Documents/Practice-Support-Documents/Practice-Standards/Dispensing-Medications-Practice-Board-Standard-02.aspx" TargetMode="External"/><Relationship Id="rId187" Type="http://schemas.openxmlformats.org/officeDocument/2006/relationships/hyperlink" Target="https://www.clpnbc.org/Documents/Practice-Support-Documents/Communicable-Diseases.aspx" TargetMode="External"/><Relationship Id="rId408" Type="http://schemas.openxmlformats.org/officeDocument/2006/relationships/hyperlink" Target="https://www.clpnbc.org/About-CLPNBC.aspx" TargetMode="External"/><Relationship Id="rId352" Type="http://schemas.openxmlformats.org/officeDocument/2006/relationships/hyperlink" Target="https://www.canada.ca/en/public-health/services/publications/healthy-living/canadian-immunization-guide-part-3-vaccination-specific-populations.html" TargetMode="External"/><Relationship Id="rId91" Type="http://schemas.openxmlformats.org/officeDocument/2006/relationships/hyperlink" Target="https://www.clpnbc.org/Documents/Practice-Support-Documents/Practice-Resources/A-Resource-for-Complementary-and-Alternative-Healt.aspx" TargetMode="External"/><Relationship Id="rId145" Type="http://schemas.openxmlformats.org/officeDocument/2006/relationships/hyperlink" Target="http://www.fnha.ca/wellnessContent/Wellness/AboriginalPregnancyPassport.pdf" TargetMode="External"/><Relationship Id="rId394" Type="http://schemas.openxmlformats.org/officeDocument/2006/relationships/hyperlink" Target="http://www.fnha.ca/wellness/cultural-humility" TargetMode="External"/><Relationship Id="rId254" Type="http://schemas.openxmlformats.org/officeDocument/2006/relationships/hyperlink" Target="http://solr.bccampus.ca:8001/bcc/items/8d5b3363-396e-4749-bf18-0590a75c9e6b/1/" TargetMode="External"/><Relationship Id="rId212" Type="http://schemas.openxmlformats.org/officeDocument/2006/relationships/hyperlink" Target="http://www.health.gov.bc.ca/library/publications/year/1999/caring.pdf" TargetMode="External"/><Relationship Id="rId517" Type="http://schemas.openxmlformats.org/officeDocument/2006/relationships/hyperlink" Target="https://www.canadian-nurse.com/sitecore%20modules/web/~/media/cna/page-content/pdf-en/ps114_cultural_competence_2010_e.pdf?la=en" TargetMode="External"/><Relationship Id="rId461" Type="http://schemas.openxmlformats.org/officeDocument/2006/relationships/hyperlink" Target="http://apps.who.int/medicinedocs/documents/s19582en/s19582en.pdf" TargetMode="External"/><Relationship Id="rId49" Type="http://schemas.openxmlformats.org/officeDocument/2006/relationships/hyperlink" Target="https://clpnbc.org/Documents/Practice-Support-Documents/Professional-Standards-of-Practice-for-Licensed-Pr.aspx" TargetMode="External"/><Relationship Id="rId559" Type="http://schemas.openxmlformats.org/officeDocument/2006/relationships/hyperlink" Target="https://www.worksafebc.com/en/resources/about-us/research/identifying-risk-factors-for-falls-among-bcs-health-care-workers" TargetMode="External"/><Relationship Id="rId114" Type="http://schemas.openxmlformats.org/officeDocument/2006/relationships/hyperlink" Target="http://outreach.mcb.harvard.edu/animations/cellcycle.swf" TargetMode="External"/><Relationship Id="rId296" Type="http://schemas.openxmlformats.org/officeDocument/2006/relationships/hyperlink" Target="http://www.bcmhsus.ca" TargetMode="External"/><Relationship Id="rId198" Type="http://schemas.openxmlformats.org/officeDocument/2006/relationships/hyperlink" Target="http://www.selfmanagementbc.ca" TargetMode="External"/><Relationship Id="rId321" Type="http://schemas.openxmlformats.org/officeDocument/2006/relationships/hyperlink" Target="https://clpnbc.org/Documents/Practice-Support-Documents/Professional-Standards-of-Practice-for-Licensed-Pr.aspx" TargetMode="External"/><Relationship Id="rId60" Type="http://schemas.openxmlformats.org/officeDocument/2006/relationships/hyperlink" Target="https://www.clpnbc.org/Documents/Practice-Support-Documents/Practice-Standard-Documentation-approved-Nov-21-13.aspx" TargetMode="External"/><Relationship Id="rId570" Type="http://schemas.openxmlformats.org/officeDocument/2006/relationships/hyperlink" Target="https://cna-aiic.ca/~/media/cna/page-content/pdf-en/first_nations_framework_e.pdf" TargetMode="External"/><Relationship Id="rId419" Type="http://schemas.openxmlformats.org/officeDocument/2006/relationships/hyperlink" Target="https://youtu.be/vIO0kQknEpU" TargetMode="External"/><Relationship Id="rId363" Type="http://schemas.openxmlformats.org/officeDocument/2006/relationships/hyperlink" Target="https://clpnbc.org/Documents/Practice-Support-Documents/Professional-Standards-of-Practice-for-Licensed-Pr.aspx" TargetMode="External"/><Relationship Id="rId156" Type="http://schemas.openxmlformats.org/officeDocument/2006/relationships/hyperlink" Target="http://nursingcrib.com/critical-care-and-emergency-nursing/cardiogenic-shock/" TargetMode="External"/><Relationship Id="rId430" Type="http://schemas.openxmlformats.org/officeDocument/2006/relationships/hyperlink" Target="http://www.nyu.edu/classes/persell/aIntroNSF/LessonPlans/BAFABAFALesson%20Plan.htm" TargetMode="External"/><Relationship Id="rId223" Type="http://schemas.openxmlformats.org/officeDocument/2006/relationships/hyperlink" Target="http://www.fnha.ca/Documents/FNHA-Cultural-Safety-and-Humility-Key-Drivers-and-Ideas-for-Change.pdf" TargetMode="External"/><Relationship Id="rId528" Type="http://schemas.openxmlformats.org/officeDocument/2006/relationships/hyperlink" Target="https://www.canadian-nurse.com/sitecore%20modules/web/~/media/cna/page-content/pdf-en/ps114_cultural_competence_2010_e.pdf?la=en" TargetMode="External"/><Relationship Id="rId472" Type="http://schemas.openxmlformats.org/officeDocument/2006/relationships/hyperlink" Target="https://www.canada.ca/en/public-health/services/health-promotion/canada-s-response-who-commission-on-social-determinants-health/background.html" TargetMode="External"/><Relationship Id="rId265" Type="http://schemas.openxmlformats.org/officeDocument/2006/relationships/hyperlink" Target="http://www.fnha.ca/wellnessContent/Wellness/BC_EldersGuide.pdf" TargetMode="External"/><Relationship Id="rId18" Type="http://schemas.openxmlformats.org/officeDocument/2006/relationships/hyperlink" Target="http://www.hspcanada.net/docs/PEG/1_3_Immunization.pdf)" TargetMode="External"/><Relationship Id="rId332" Type="http://schemas.openxmlformats.org/officeDocument/2006/relationships/hyperlink" Target="http://www.cpnre.ca/documents/2017-2021%20CPNRE%20Blueprint%20-%20FINAL_Apr2016.pdf" TargetMode="External"/><Relationship Id="rId125" Type="http://schemas.openxmlformats.org/officeDocument/2006/relationships/hyperlink" Target="https://www.clpnbc.org/Documents/Practice-Support-Documents/Scope-of-Practice-ONLINE.aspx" TargetMode="External"/><Relationship Id="rId374" Type="http://schemas.openxmlformats.org/officeDocument/2006/relationships/hyperlink" Target="http://www.cpnre.ca/documents/2017-2021%20CPNRE%20Blueprint%20-%20FINAL_Apr2016.pdf" TargetMode="External"/><Relationship Id="rId167" Type="http://schemas.openxmlformats.org/officeDocument/2006/relationships/hyperlink" Target="http://www.nursing-help.com/fluid-electrolyte-and-acid-base-balance/" TargetMode="External"/><Relationship Id="rId581" Type="http://schemas.openxmlformats.org/officeDocument/2006/relationships/customXml" Target="../customXml/item4.xml"/><Relationship Id="rId234" Type="http://schemas.openxmlformats.org/officeDocument/2006/relationships/hyperlink" Target="http://www.phac-aspc.gc.ca/ph-sp/approach-approche/pdf/summary_table.pdf" TargetMode="External"/><Relationship Id="rId71" Type="http://schemas.openxmlformats.org/officeDocument/2006/relationships/hyperlink" Target="http://www.nursingald.com/uploads/publication/pdf/463/VT11_10.pdf" TargetMode="External"/><Relationship Id="rId29" Type="http://schemas.openxmlformats.org/officeDocument/2006/relationships/hyperlink" Target="https://www.canadian-nurse.com/sitecore%20modules/web/~/media/cna/page-content/pdf-en/first_nations_framework_e.pdf?la=en" TargetMode="External"/><Relationship Id="rId2" Type="http://schemas.openxmlformats.org/officeDocument/2006/relationships/customXml" Target="../customXml/item2.xml"/><Relationship Id="rId539" Type="http://schemas.openxmlformats.org/officeDocument/2006/relationships/hyperlink" Target="https://www.nfb.ca/film/spirit_doctors/" TargetMode="External"/><Relationship Id="rId483" Type="http://schemas.openxmlformats.org/officeDocument/2006/relationships/hyperlink" Target="http://who.int/medicines/areas/traditional/en/" TargetMode="External"/><Relationship Id="rId276" Type="http://schemas.openxmlformats.org/officeDocument/2006/relationships/hyperlink" Target="http://bccewh.bc.ca/wp-content/uploads/2012/05/2013_TIP-Guide.pdf" TargetMode="External"/><Relationship Id="rId441" Type="http://schemas.openxmlformats.org/officeDocument/2006/relationships/hyperlink" Target="http://www.naho.ca/documents/naho/publications/culturalCompetency.pdf" TargetMode="External"/><Relationship Id="rId178" Type="http://schemas.openxmlformats.org/officeDocument/2006/relationships/hyperlink" Target="https://www.canada.ca/en/public-health.html" TargetMode="External"/><Relationship Id="rId301" Type="http://schemas.openxmlformats.org/officeDocument/2006/relationships/hyperlink" Target="http://www.bcchildrens.ca/General-Surgery-Site/Documents/49718TubeFeedingAtHome.pdf" TargetMode="External"/><Relationship Id="rId40" Type="http://schemas.openxmlformats.org/officeDocument/2006/relationships/hyperlink" Target="https://www.cihc.ca/files/CIHC_IPCompetencies_Feb1210.pdf" TargetMode="External"/><Relationship Id="rId550" Type="http://schemas.openxmlformats.org/officeDocument/2006/relationships/hyperlink" Target="https://www.canada.ca/en/health-canada/services/first-nations-inuit-health/health-promotion/mental-health-wellness.html" TargetMode="External"/><Relationship Id="rId343" Type="http://schemas.openxmlformats.org/officeDocument/2006/relationships/hyperlink" Target="http://www.cpnre.ca/documents/2017-2021%20CPNRE%20Blueprint%20-%20FINAL_Apr2016.pdf" TargetMode="External"/><Relationship Id="rId136" Type="http://schemas.openxmlformats.org/officeDocument/2006/relationships/hyperlink" Target="http://www.camh.net/" TargetMode="External"/><Relationship Id="rId82" Type="http://schemas.openxmlformats.org/officeDocument/2006/relationships/hyperlink" Target="http://web2.uvcs.uvic.ca/courses/csafety/mod3/index.htm" TargetMode="External"/><Relationship Id="rId203" Type="http://schemas.openxmlformats.org/officeDocument/2006/relationships/hyperlink" Target="http://www.fnha.ca/wellnessContent/Wellness/BC_First_Nations_and_Aboriginal_Maternal_Child_and_Family_Tripartite_Strategic_Approach.pdf" TargetMode="External"/><Relationship Id="rId385" Type="http://schemas.openxmlformats.org/officeDocument/2006/relationships/hyperlink" Target="https://www.cihc.ca/files/CIHC_IPCompetencies_Feb1210.pdf" TargetMode="External"/><Relationship Id="rId245" Type="http://schemas.openxmlformats.org/officeDocument/2006/relationships/hyperlink" Target="https://www.clpnbc.org/Documents/Practice-Support-Documents/Practice-Standards/Dispensing-Medications-Practice-Board-Standard-02.aspx" TargetMode="External"/><Relationship Id="rId494" Type="http://schemas.openxmlformats.org/officeDocument/2006/relationships/hyperlink" Target="https://www.canadian-nurse.com/sitecore%20modules/web/~/media/cna/page-content/pdf-en/ps114_cultural_competence_2010_e.pdf?la=en" TargetMode="External"/><Relationship Id="rId287" Type="http://schemas.openxmlformats.org/officeDocument/2006/relationships/hyperlink" Target="https://www.clpnbc.org/Documents/Practice-Support-Documents/Scope-of-Practice-ONLINE.aspx" TargetMode="External"/><Relationship Id="rId410" Type="http://schemas.openxmlformats.org/officeDocument/2006/relationships/hyperlink" Target="http://web2.uvcs.uvic.ca/courses/csafety/mod2/notes.htm" TargetMode="External"/><Relationship Id="rId508" Type="http://schemas.openxmlformats.org/officeDocument/2006/relationships/hyperlink" Target="http://web2.uvcs.uvic.ca/courses/csafety/mod1/index.htm" TargetMode="External"/><Relationship Id="rId452" Type="http://schemas.openxmlformats.org/officeDocument/2006/relationships/hyperlink" Target="https://www.canada.ca/en/health-canada/services/first-nations-inuit-health/family-health/healthy-pregnancy-babies.html" TargetMode="External"/><Relationship Id="rId312" Type="http://schemas.openxmlformats.org/officeDocument/2006/relationships/hyperlink" Target="http://www.fnha.ca/wellness/cultural-humility" TargetMode="External"/><Relationship Id="rId105" Type="http://schemas.openxmlformats.org/officeDocument/2006/relationships/hyperlink" Target="https://www.clpnbc.org/Documents/Practice-Support-Documents/Scope-of-Practice-ONLINE.aspx" TargetMode="External"/><Relationship Id="rId354" Type="http://schemas.openxmlformats.org/officeDocument/2006/relationships/hyperlink" Target="https://www.painbc.ca" TargetMode="External"/><Relationship Id="rId147" Type="http://schemas.openxmlformats.org/officeDocument/2006/relationships/hyperlink" Target="http://www.heretohelp.bc.ca/print/533" TargetMode="External"/><Relationship Id="rId189" Type="http://schemas.openxmlformats.org/officeDocument/2006/relationships/hyperlink" Target="https://www.canada.ca/en/public-health/services/publications/healthy-living/canadian-immunization-guide-part-3-vaccination-specific-populations.html" TargetMode="External"/><Relationship Id="rId51" Type="http://schemas.openxmlformats.org/officeDocument/2006/relationships/hyperlink" Target="http://www.fnha.ca/Documents/FNHA-Creating-a-Climate-For-Change-Cultural-Humility-Resource-Booklet.pdf" TargetMode="External"/><Relationship Id="rId561" Type="http://schemas.openxmlformats.org/officeDocument/2006/relationships/hyperlink" Target="https://www.worksafebc.com/en/resources/health-safety/books-guides/patient-handling-in-small-facilities-a-companion-guide-to-handle-with-care" TargetMode="External"/><Relationship Id="rId93" Type="http://schemas.openxmlformats.org/officeDocument/2006/relationships/hyperlink" Target="https://www.clpnbc.org/Documents/Practice-Support-Documents/Practice-Standard-Documentation-approved-Nov-21-13.aspx" TargetMode="External"/><Relationship Id="rId396" Type="http://schemas.openxmlformats.org/officeDocument/2006/relationships/hyperlink" Target="http://www.phsa.ca/transgender/Documents/Standards%20of%20Care,%20V7%20Full%20Book.pdf" TargetMode="External"/><Relationship Id="rId519" Type="http://schemas.openxmlformats.org/officeDocument/2006/relationships/hyperlink" Target="http://web2.uvcs.uvic.ca/courses/csafety/mod1/index.htm" TargetMode="External"/><Relationship Id="rId463" Type="http://schemas.openxmlformats.org/officeDocument/2006/relationships/hyperlink" Target="https://www.canada.ca/en/health-canada/services/first-nations-inuit-health.html" TargetMode="External"/><Relationship Id="rId256" Type="http://schemas.openxmlformats.org/officeDocument/2006/relationships/hyperlink" Target="https://www.cihc.ca/files/CIHC_IPCompetencies_Feb1210.pdf" TargetMode="External"/><Relationship Id="rId298" Type="http://schemas.openxmlformats.org/officeDocument/2006/relationships/hyperlink" Target="https://www.clpnbc.org/Documents/Practice-Support-Documents/Entry-to-Practice-Competencies-(EPTC)-LPNs.aspx" TargetMode="External"/><Relationship Id="rId421" Type="http://schemas.openxmlformats.org/officeDocument/2006/relationships/hyperlink" Target="https://youtu.be/jlvjOzhVb-M" TargetMode="External"/><Relationship Id="rId214" Type="http://schemas.openxmlformats.org/officeDocument/2006/relationships/hyperlink" Target="http://bccewh.bc.ca/wp-content/uploads/2012/05/2013_TIP-Guide.pdf" TargetMode="External"/><Relationship Id="rId530" Type="http://schemas.openxmlformats.org/officeDocument/2006/relationships/hyperlink" Target="http://web2.uvcs.uvic.ca/courses/csafety/mod3/notes3.htm" TargetMode="External"/><Relationship Id="rId323" Type="http://schemas.openxmlformats.org/officeDocument/2006/relationships/hyperlink" Target="https://www.clpnbc.org/Documents/Practice-Support-Documents/Medication-Administration.aspx" TargetMode="External"/><Relationship Id="rId116" Type="http://schemas.openxmlformats.org/officeDocument/2006/relationships/hyperlink" Target="https://apps.mcc.ca/objectives_online/objectives.pl?lang=english&amp;loc=values" TargetMode="External"/><Relationship Id="rId158" Type="http://schemas.openxmlformats.org/officeDocument/2006/relationships/hyperlink" Target="https://www.clpnbc.org/Practice-Support-Learning/Practice-Standards" TargetMode="External"/><Relationship Id="rId20" Type="http://schemas.openxmlformats.org/officeDocument/2006/relationships/hyperlink" Target="http://www.bclaws.ca/Recon/document/ID/freeside/00_96113_01" TargetMode="External"/><Relationship Id="rId62" Type="http://schemas.openxmlformats.org/officeDocument/2006/relationships/hyperlink" Target="https://archive.ahrq.gov/professionals/clinicians-providers/resources/nursing/resources/nurseshdbk/nurseshdbk.pdf" TargetMode="External"/><Relationship Id="rId572" Type="http://schemas.openxmlformats.org/officeDocument/2006/relationships/hyperlink" Target="http://www.fnha.ca/Documents/FNHA-Creating-a-Climate-For-Change-Cultural-Humility-Resource-Booklet.pdf" TargetMode="External"/><Relationship Id="rId365" Type="http://schemas.openxmlformats.org/officeDocument/2006/relationships/hyperlink" Target="https://www.clpnbc.org/Documents/Practice-Support-Documents/Medication-Administration.aspx" TargetMode="External"/><Relationship Id="rId474" Type="http://schemas.openxmlformats.org/officeDocument/2006/relationships/hyperlink" Target="http://www.cwhn.ca/node/39589" TargetMode="External"/><Relationship Id="rId267" Type="http://schemas.openxmlformats.org/officeDocument/2006/relationships/hyperlink" Target="http://criugm.qc.ca/journalofpalliativecare/archives/" TargetMode="External"/><Relationship Id="rId432" Type="http://schemas.openxmlformats.org/officeDocument/2006/relationships/hyperlink" Target="http://www.simulationtrainingsystems.com/business/bafa.html" TargetMode="External"/><Relationship Id="rId225" Type="http://schemas.openxmlformats.org/officeDocument/2006/relationships/hyperlink" Target="https://www.healthlinkbc.ca/tools-videos/bc-immunization-schedules" TargetMode="External"/><Relationship Id="rId127" Type="http://schemas.openxmlformats.org/officeDocument/2006/relationships/hyperlink" Target="https://www.merckmanuals.com/en-ca/professional/geriatrics/approach-to-the-geriatric-patient/physical-changes-with-aging" TargetMode="External"/><Relationship Id="rId31" Type="http://schemas.openxmlformats.org/officeDocument/2006/relationships/hyperlink" Target="https://www.clpnbc.org/Documents/Practice-Support-Documents/Entry-to-Practice-Competencies-(EPTC)-LPNs.aspx" TargetMode="External"/><Relationship Id="rId541" Type="http://schemas.openxmlformats.org/officeDocument/2006/relationships/hyperlink" Target="http://www.snuneymuxwvoices.ca/english/podcasts.asp" TargetMode="External"/><Relationship Id="rId334" Type="http://schemas.openxmlformats.org/officeDocument/2006/relationships/hyperlink" Target="https://clpnbc.org/Documents/Practice-Support-Documents/Professional-Standards-of-Practice-for-Licensed-Pr.aspx" TargetMode="External"/><Relationship Id="rId73" Type="http://schemas.openxmlformats.org/officeDocument/2006/relationships/hyperlink" Target="http://onlinelibrary.wiley.com/doi/10.1111/j.1369-7625.2010.00638.x/full" TargetMode="External"/><Relationship Id="rId376" Type="http://schemas.openxmlformats.org/officeDocument/2006/relationships/hyperlink" Target="https://clpnbc.org/Documents/Practice-Support-Documents/Professional-Standards-of-Practice-for-Licensed-Pr.aspx" TargetMode="External"/><Relationship Id="rId169" Type="http://schemas.openxmlformats.org/officeDocument/2006/relationships/hyperlink" Target="http://www.thinkcopdifferently.com" TargetMode="External"/><Relationship Id="rId236" Type="http://schemas.openxmlformats.org/officeDocument/2006/relationships/hyperlink" Target="https://www.canadian-nurse.com/sitecore%20modules/web/~/media/cna/page-content/pdf-en/first_nations_framework_e.pdf?la=en" TargetMode="External"/><Relationship Id="rId180" Type="http://schemas.openxmlformats.org/officeDocument/2006/relationships/hyperlink" Target="http://www.who.int/occupational_health/topics/workplace/en/" TargetMode="External"/><Relationship Id="rId4" Type="http://schemas.openxmlformats.org/officeDocument/2006/relationships/styles" Target="styles.xml"/><Relationship Id="rId278" Type="http://schemas.openxmlformats.org/officeDocument/2006/relationships/hyperlink" Target="https://www.cihc.ca/files/CIHC_IPCompetencies_Feb1210.pdf" TargetMode="External"/><Relationship Id="rId401" Type="http://schemas.openxmlformats.org/officeDocument/2006/relationships/hyperlink" Target="http://web2.uvcs.uvic.ca/courses/csafety/mod3/index.htm" TargetMode="External"/><Relationship Id="rId443" Type="http://schemas.openxmlformats.org/officeDocument/2006/relationships/hyperlink" Target="https://www.sfu.ca/content/dam/sfu/carmha/resources/aboriginal-mental-health-what-works-best/Aboriginal%20Mental%20Health%20-%20What%20Works%20Best%20-July%202001.pdf" TargetMode="External"/><Relationship Id="rId303" Type="http://schemas.openxmlformats.org/officeDocument/2006/relationships/hyperlink" Target="https://www.clpnbc.org/Practice-Support-Learning/Practice-Standards" TargetMode="External"/><Relationship Id="rId485" Type="http://schemas.openxmlformats.org/officeDocument/2006/relationships/hyperlink" Target="http://www.simulationtrainingsystems.com/business/bafa.html" TargetMode="External"/><Relationship Id="rId510" Type="http://schemas.openxmlformats.org/officeDocument/2006/relationships/hyperlink" Target="http://publications.gc.ca/collections/Collection/H88-3-20-1998E.pdf" TargetMode="External"/><Relationship Id="rId42" Type="http://schemas.openxmlformats.org/officeDocument/2006/relationships/hyperlink" Target="http://www.fnha.ca/Documents/FNHA-Cultural-Safety-and-Humility-Key-Drivers-and-Ideas-for-Change.pdf" TargetMode="External"/><Relationship Id="rId552" Type="http://schemas.openxmlformats.org/officeDocument/2006/relationships/hyperlink" Target="https://www.sfu.ca/carmha/publications/aboriginal-mental-health-what-works-best.html" TargetMode="External"/><Relationship Id="rId345" Type="http://schemas.openxmlformats.org/officeDocument/2006/relationships/hyperlink" Target="https://clpnbc.org/Documents/Practice-Support-Documents/Professional-Standards-of-Practice-for-Licensed-Pr.aspx" TargetMode="External"/><Relationship Id="rId84" Type="http://schemas.openxmlformats.org/officeDocument/2006/relationships/hyperlink" Target="http://www.fnha.ca/Documents/FNHA-Cultural-Safety-and-Humility-Key-Drivers-and-Ideas-for-Change.pdf" TargetMode="External"/><Relationship Id="rId138" Type="http://schemas.openxmlformats.org/officeDocument/2006/relationships/hyperlink" Target="http://www.camhx.ca/Publications/Resources_for_Professionals/Pregnancy_Lactation/psychmed_preg_lact.pdf" TargetMode="External"/><Relationship Id="rId387" Type="http://schemas.openxmlformats.org/officeDocument/2006/relationships/hyperlink" Target="https://www.clpnbc.org/Practice-Support-Learning/Practice-Standards" TargetMode="External"/><Relationship Id="rId247" Type="http://schemas.openxmlformats.org/officeDocument/2006/relationships/hyperlink" Target="https://www.clpnbc.org/Documents/Practice-Support-Documents/Scope-of-Practice-ONLINE.aspx" TargetMode="External"/><Relationship Id="rId191" Type="http://schemas.openxmlformats.org/officeDocument/2006/relationships/hyperlink" Target="http://www.phac-aspc.gc.ca/seniors-aines/alt-formats/pdf/publications/public/healthy-sante/vision/vision-eng.pdf" TargetMode="External"/><Relationship Id="rId412" Type="http://schemas.openxmlformats.org/officeDocument/2006/relationships/hyperlink" Target="http://www.fnha.ca/Documents/FNHA-Creating-a-Climate-For-Change-Cultural-Humility-Resource-Booklet.pdf" TargetMode="External"/><Relationship Id="rId205" Type="http://schemas.openxmlformats.org/officeDocument/2006/relationships/hyperlink" Target="http://www.fnha.ca/Documents/FNHA-Cultural-Safety-and-Humility-Key-Drivers-and-Ideas-for-Change.pdf" TargetMode="External"/><Relationship Id="rId496" Type="http://schemas.openxmlformats.org/officeDocument/2006/relationships/hyperlink" Target="http://firstnationspedagogy.ca/culture.html" TargetMode="External"/><Relationship Id="rId107" Type="http://schemas.openxmlformats.org/officeDocument/2006/relationships/hyperlink" Target="https://www.canada.ca/en/public-health/services/antibiotic-antimicrobial-resistance.html" TargetMode="External"/><Relationship Id="rId289" Type="http://schemas.openxmlformats.org/officeDocument/2006/relationships/hyperlink" Target="https://www.canada.ca/en/public-health/services/publications/healthy-living/canadian-immunization-guide-part-3-vaccination-specific-populations.html" TargetMode="External"/><Relationship Id="rId454" Type="http://schemas.openxmlformats.org/officeDocument/2006/relationships/hyperlink" Target="http://en.healthnexus.ca/sites/en.healthnexus.ca/files/resources/aboriginal_health_determinants_part2.pdf" TargetMode="External"/><Relationship Id="rId521" Type="http://schemas.openxmlformats.org/officeDocument/2006/relationships/hyperlink" Target="https://www.canadian-nurse.com/sitecore%20modules/web/~/media/cna/page-content/pdf-en/ps114_cultural_competence_2010_e.pdf?la=en" TargetMode="External"/><Relationship Id="rId314" Type="http://schemas.openxmlformats.org/officeDocument/2006/relationships/hyperlink" Target="http://rnao.ca/bpg/guidelines/care-and-maintenance-reduce-vascular-access-complications" TargetMode="External"/><Relationship Id="rId53" Type="http://schemas.openxmlformats.org/officeDocument/2006/relationships/hyperlink" Target="http://www.trc.ca/websites/trcinstitution/File/2015/Findings/Calls_to_Action_English2.pdf" TargetMode="External"/><Relationship Id="rId563" Type="http://schemas.openxmlformats.org/officeDocument/2006/relationships/hyperlink" Target="https://www.worksafebc.com/en/resources/health-safety/books-guides/working-with-dementia-safe-work-practices-for-caregivers" TargetMode="External"/><Relationship Id="rId356" Type="http://schemas.openxmlformats.org/officeDocument/2006/relationships/hyperlink" Target="http://www.bccsu.ca" TargetMode="External"/><Relationship Id="rId149" Type="http://schemas.openxmlformats.org/officeDocument/2006/relationships/hyperlink" Target="http://www.onf&#8208;nfb.gc.ca/eng/collection/film/?id=54797" TargetMode="External"/><Relationship Id="rId398" Type="http://schemas.openxmlformats.org/officeDocument/2006/relationships/hyperlink" Target="https://secure.cihi.ca/free_products/mentally_healthy_communities_aboriginal_perspectives_e.pdf" TargetMode="External"/><Relationship Id="rId95" Type="http://schemas.openxmlformats.org/officeDocument/2006/relationships/hyperlink" Target="https://www.clpnbc.org/Documents/Practice-Support-Documents/Scope-of-Practice-ONLINE.aspx" TargetMode="External"/><Relationship Id="rId423" Type="http://schemas.openxmlformats.org/officeDocument/2006/relationships/hyperlink" Target="http://web2.uvcs.uvic.ca/courses/csafety/mod2/las.htm" TargetMode="External"/><Relationship Id="rId216" Type="http://schemas.openxmlformats.org/officeDocument/2006/relationships/hyperlink" Target="http://canadianharmreduction.com" TargetMode="External"/><Relationship Id="rId160" Type="http://schemas.openxmlformats.org/officeDocument/2006/relationships/hyperlink" Target="http://www.fnha.ca/what-we-do/traditional-healing" TargetMode="External"/><Relationship Id="rId465" Type="http://schemas.openxmlformats.org/officeDocument/2006/relationships/hyperlink" Target="http://www.nfb.ca/film/gift_of_diabetes/" TargetMode="External"/><Relationship Id="rId258" Type="http://schemas.openxmlformats.org/officeDocument/2006/relationships/hyperlink" Target="https://www.clpnbc.org/Practice-Support-Learning/Practice-Standards" TargetMode="External"/><Relationship Id="rId22" Type="http://schemas.openxmlformats.org/officeDocument/2006/relationships/hyperlink" Target="http://www.bclaws.ca/civix/document/id/complete/statreg/96183_01" TargetMode="External"/><Relationship Id="rId532" Type="http://schemas.openxmlformats.org/officeDocument/2006/relationships/hyperlink" Target="https://www.canadian-nurse.com/sitecore%20modules/web/~/media/cna/page-content/pdf-en/first_nations_framework_e.pdf?la=en" TargetMode="External"/><Relationship Id="rId325" Type="http://schemas.openxmlformats.org/officeDocument/2006/relationships/hyperlink" Target="https://www.clpnbc.org/Documents/Practice-Support-Documents/Practice-Standards/Dispensing-Medications-Practice-Board-Standard-02.aspx" TargetMode="External"/><Relationship Id="rId64" Type="http://schemas.openxmlformats.org/officeDocument/2006/relationships/hyperlink" Target="http://journals.lww.com/nursing/Fulltext/2005/01001/Understanding_Transcultural_Nursing.2.aspx" TargetMode="External"/><Relationship Id="rId118" Type="http://schemas.openxmlformats.org/officeDocument/2006/relationships/hyperlink" Target="https://benthamopen.com/contents/pdf/TOMEDEDUJ/TOMEDEDUJ-2-64.pdf" TargetMode="External"/><Relationship Id="rId574" Type="http://schemas.openxmlformats.org/officeDocument/2006/relationships/hyperlink" Target="https://www.clpnbc.org/Documents/Practice-Support-Documents/Scope-of-Practice-ONLINE.aspx" TargetMode="External"/><Relationship Id="rId367" Type="http://schemas.openxmlformats.org/officeDocument/2006/relationships/hyperlink" Target="https://www.clpnbc.org/Documents/Practice-Support-Documents/Practice-Standards/Dispensing-Medications-Practice-Board-Standard-02.aspx" TargetMode="External"/><Relationship Id="rId171" Type="http://schemas.openxmlformats.org/officeDocument/2006/relationships/hyperlink" Target="http://bccewh.bc.ca/wp-content/uploads/2012/05/2013_TIP-Guide.pdf" TargetMode="External"/><Relationship Id="rId227" Type="http://schemas.openxmlformats.org/officeDocument/2006/relationships/hyperlink" Target="https://doi.org/10.1093/heapro/das034" TargetMode="External"/><Relationship Id="rId476" Type="http://schemas.openxmlformats.org/officeDocument/2006/relationships/hyperlink" Target="https://www.canada.ca/en/health-canada/services/first-nations-inuit-health/reports-publications/health-promotion/first-nations-mental-wellness-continuum-framework-summary-report.html" TargetMode="External"/><Relationship Id="rId269" Type="http://schemas.openxmlformats.org/officeDocument/2006/relationships/hyperlink" Target="https://youtu.be/Ssymdf8CFQ4" TargetMode="External"/><Relationship Id="rId434" Type="http://schemas.openxmlformats.org/officeDocument/2006/relationships/hyperlink" Target="https://www.aht.ca/images/stories/TEACHINGS/ApproachingElderHealer.pdf" TargetMode="External"/><Relationship Id="rId33" Type="http://schemas.openxmlformats.org/officeDocument/2006/relationships/hyperlink" Target="http://www.fraserhealth.ca/health-info/health-topics/advance-care-planning/advance-care-planning" TargetMode="External"/><Relationship Id="rId543" Type="http://schemas.openxmlformats.org/officeDocument/2006/relationships/hyperlink" Target="http://www.cpd.utoronto.ca/endoflife/Modules/Indigenous%20Perspectives%20on%20Death%20and%20Dying.pdf" TargetMode="External"/><Relationship Id="rId336" Type="http://schemas.openxmlformats.org/officeDocument/2006/relationships/hyperlink" Target="https://www.clpnbc.org/Documents/Practice-Support-Documents/Practice-Resources/A-Resource-for-Complementary-and-Alternative-Healt.aspx" TargetMode="External"/><Relationship Id="rId280" Type="http://schemas.openxmlformats.org/officeDocument/2006/relationships/hyperlink" Target="http://www.cpnre.ca/documents/2017-2021%20CPNRE%20Blueprint%20-%20FINAL_Apr2016.pdf" TargetMode="External"/><Relationship Id="rId129" Type="http://schemas.openxmlformats.org/officeDocument/2006/relationships/hyperlink" Target="http://www.mdedge.com/ccjm/article/94925/geriatrics/movement-disorder-emergencies-elderly-recognizing-and-treating-often" TargetMode="External"/><Relationship Id="rId501" Type="http://schemas.openxmlformats.org/officeDocument/2006/relationships/hyperlink" Target="http://www.chpca.net/resource-commons/aboriginal-resource-commons.aspx" TargetMode="External"/><Relationship Id="rId182" Type="http://schemas.openxmlformats.org/officeDocument/2006/relationships/hyperlink" Target="http://www.jblearning.com/catalog/9781449697501/" TargetMode="External"/><Relationship Id="rId75" Type="http://schemas.openxmlformats.org/officeDocument/2006/relationships/hyperlink" Target="http://web2.uvcs.uvic.ca/courses/csafety/mod2/notes.htm" TargetMode="External"/><Relationship Id="rId403" Type="http://schemas.openxmlformats.org/officeDocument/2006/relationships/hyperlink" Target="https://www.canadian-nurse.com/sitecore%20modules/web/~/media/cna/page-content/pdf-en/first_nations_framework_e.pdf?la=en" TargetMode="External"/><Relationship Id="rId140" Type="http://schemas.openxmlformats.org/officeDocument/2006/relationships/hyperlink" Target="http://www.cysticfibrosis.ca" TargetMode="External"/><Relationship Id="rId378" Type="http://schemas.openxmlformats.org/officeDocument/2006/relationships/hyperlink" Target="https://www.clpnbc.org/Documents/Practice-Support-Documents/Practice-Resources/A-Resource-for-Complementary-and-Alternative-Healt.aspx" TargetMode="External"/><Relationship Id="rId238" Type="http://schemas.openxmlformats.org/officeDocument/2006/relationships/hyperlink" Target="https://www.clpnbc.org/Documents/Practice-Support-Documents/Entry-to-Practice-Competencies-(EPTC)-LPNs.aspx" TargetMode="External"/><Relationship Id="rId6" Type="http://schemas.openxmlformats.org/officeDocument/2006/relationships/webSettings" Target="webSettings.xml"/><Relationship Id="rId487" Type="http://schemas.openxmlformats.org/officeDocument/2006/relationships/image" Target="media/image5.png"/><Relationship Id="rId445" Type="http://schemas.openxmlformats.org/officeDocument/2006/relationships/hyperlink" Target="http://www.afn.ca/uploads/files/education2/stateofaboriginalholisticframework.pdf" TargetMode="External"/><Relationship Id="rId512" Type="http://schemas.openxmlformats.org/officeDocument/2006/relationships/hyperlink" Target="http://web2.uvcs.uvic.ca/courses/csafety/mod3/index.htm" TargetMode="External"/><Relationship Id="rId305" Type="http://schemas.openxmlformats.org/officeDocument/2006/relationships/hyperlink" Target="https://www.clpnbc.org/Documents/Practice-Support-Documents/Practice-Standard-Documentation-approved-Nov-21-13.aspx" TargetMode="External"/><Relationship Id="rId347" Type="http://schemas.openxmlformats.org/officeDocument/2006/relationships/hyperlink" Target="https://www.clpnbc.org/Documents/Practice-Support-Documents/Medication-Administration.aspx" TargetMode="External"/><Relationship Id="rId291" Type="http://schemas.openxmlformats.org/officeDocument/2006/relationships/hyperlink" Target="https://www.painbc.ca" TargetMode="External"/><Relationship Id="rId44" Type="http://schemas.openxmlformats.org/officeDocument/2006/relationships/hyperlink" Target="https://www.cihc.ca/files/resources/public/English/AIPHE%20Interprofessional%20Health%20Education%20Accreditation%20Standards%20Guide_EN.pdf" TargetMode="External"/><Relationship Id="rId554" Type="http://schemas.openxmlformats.org/officeDocument/2006/relationships/hyperlink" Target="http://journals.sfu.ca/fpcfr/index.php/FPCFR/article/viewFile/183/216" TargetMode="External"/><Relationship Id="rId86" Type="http://schemas.openxmlformats.org/officeDocument/2006/relationships/hyperlink" Target="http://journals.rcni.com/doi/pdfplus/10.7748/ns.29.49.50.e10042" TargetMode="External"/><Relationship Id="rId151" Type="http://schemas.openxmlformats.org/officeDocument/2006/relationships/hyperlink" Target="http://www.nedic.ca/knowthefacts/statistics.shtml" TargetMode="External"/><Relationship Id="rId389" Type="http://schemas.openxmlformats.org/officeDocument/2006/relationships/hyperlink" Target="https://www.clpnbc.org/Documents/Practice-Support-Documents/Practice-Standard-Documentation-approved-Nov-21-13.aspx" TargetMode="External"/><Relationship Id="rId249" Type="http://schemas.openxmlformats.org/officeDocument/2006/relationships/hyperlink" Target="https://www.interiorhealth.ca/AboutUs/Policies/Documents/Safe%20Patient%20Handling%20Policy.pdf" TargetMode="External"/><Relationship Id="rId193" Type="http://schemas.openxmlformats.org/officeDocument/2006/relationships/hyperlink" Target="https://shop.lww.com/Nursing-for-Wellness-in-Older-Adults/p/9781451190830" TargetMode="External"/><Relationship Id="rId498" Type="http://schemas.openxmlformats.org/officeDocument/2006/relationships/hyperlink" Target="https://youtu.be/1LAkV-ofnL4" TargetMode="External"/><Relationship Id="rId414" Type="http://schemas.openxmlformats.org/officeDocument/2006/relationships/hyperlink" Target="https://learninghub.phsa.ca/Courses/7859/aboriginal-health-for-the-next-seven-%09generations-for-the-children" TargetMode="External"/><Relationship Id="rId207" Type="http://schemas.openxmlformats.org/officeDocument/2006/relationships/hyperlink" Target="http://www2.gov.bc.ca/assets/gov/health/child-teen-mental-health/trauma-informed_practice_guide.pdf" TargetMode="External"/><Relationship Id="rId456" Type="http://schemas.openxmlformats.org/officeDocument/2006/relationships/hyperlink" Target="http://www.perinatalservicesbc.ca/health-professionals/professional-resources/aboriginal-resources" TargetMode="External"/><Relationship Id="rId523" Type="http://schemas.openxmlformats.org/officeDocument/2006/relationships/hyperlink" Target="http://web2.uvcs.uvic.ca/courses/csafety/mod1/index.htm" TargetMode="External"/><Relationship Id="rId316" Type="http://schemas.openxmlformats.org/officeDocument/2006/relationships/hyperlink" Target="https://www.canadian-nurse.com/sitecore%20modules/web/~/media/cna/page-content/pdf-en/first_nations_framework_e.pdf?la=en" TargetMode="External"/><Relationship Id="rId260" Type="http://schemas.openxmlformats.org/officeDocument/2006/relationships/hyperlink" Target="https://www.clpnbc.org/Documents/Practice-Support-Documents/Practice-Standard-Documentation-approved-Nov-21-13.aspx" TargetMode="External"/><Relationship Id="rId109" Type="http://schemas.openxmlformats.org/officeDocument/2006/relationships/hyperlink" Target="http://apps.who.int/medicinedocs/documents/s19582en/s19582en.pdf" TargetMode="External"/><Relationship Id="rId13" Type="http://schemas.openxmlformats.org/officeDocument/2006/relationships/hyperlink" Target="https://pn.bccampus.ca/pluginfile.php/884/mod_resource/content/1/Practical%20Nursing%20Program%20Provincial%20Curriculum.pdf" TargetMode="External"/><Relationship Id="rId55" Type="http://schemas.openxmlformats.org/officeDocument/2006/relationships/hyperlink" Target="http://nursinglink.monster.com/training/articles/314" TargetMode="External"/><Relationship Id="rId565" Type="http://schemas.openxmlformats.org/officeDocument/2006/relationships/hyperlink" Target="http://www.cpnre.ca/documents/2017-2021%20CPNRE%20Blueprint%20-%20FINAL_Apr2016.pdf" TargetMode="External"/><Relationship Id="rId120" Type="http://schemas.openxmlformats.org/officeDocument/2006/relationships/hyperlink" Target="https://www.ncbi.nlm.nih.gov/pmc/articles/PMC3940475/" TargetMode="External"/><Relationship Id="rId358" Type="http://schemas.openxmlformats.org/officeDocument/2006/relationships/hyperlink" Target="http://bccewh.bc.ca/wp-content/uploads/2012/05/2013_TIP-Guide.pdf" TargetMode="External"/><Relationship Id="rId97" Type="http://schemas.openxmlformats.org/officeDocument/2006/relationships/hyperlink" Target="http://apps.who.int/medicinedocs/documents/s19582en/s19582en.pdf" TargetMode="External"/><Relationship Id="rId467" Type="http://schemas.openxmlformats.org/officeDocument/2006/relationships/image" Target="media/image4.png"/><Relationship Id="rId425" Type="http://schemas.openxmlformats.org/officeDocument/2006/relationships/hyperlink" Target="http://www.fnha.ca/Documents/FNHA-Creating-a-Climate-For-Change-Cultural-Humility-Resource-Booklet.pdf" TargetMode="External"/><Relationship Id="rId218" Type="http://schemas.openxmlformats.org/officeDocument/2006/relationships/hyperlink" Target="http://www.camh.ca/en/hospital/about_camh/health_promotion/the_yale_new_haven_primary_prevention_program/Pages/theory_def_context.aspx" TargetMode="External"/><Relationship Id="rId162" Type="http://schemas.openxmlformats.org/officeDocument/2006/relationships/hyperlink" Target="http://www.fnha.ca/Documents/FNHA-Cultural-Safety-and-Humility-Key-Drivers-and-Ideas-for-Change.pdf" TargetMode="External"/><Relationship Id="rId271" Type="http://schemas.openxmlformats.org/officeDocument/2006/relationships/hyperlink" Target="http://www.viha.ca/NR/rdonlyres/19730D8E-36DB-4500-9329-776D45810557/0/Brief_Pain_Inventory.pdf" TargetMode="External"/><Relationship Id="rId24" Type="http://schemas.openxmlformats.org/officeDocument/2006/relationships/hyperlink" Target="http://www.bclaws.ca/civix/document/id/complete/statreg/224_2015" TargetMode="External"/><Relationship Id="rId534" Type="http://schemas.openxmlformats.org/officeDocument/2006/relationships/hyperlink" Target="https://www.canadian-nurse.com/sitecore%20modules/web/~/media/cna/page-content/pdf-en/ps114_cultural_competence_2010_e.pdf?la=en" TargetMode="External"/><Relationship Id="rId327" Type="http://schemas.openxmlformats.org/officeDocument/2006/relationships/hyperlink" Target="https://www.canadian-nurse.com/sitecore%20modules/web/~/media/cna/page-content/pdf-en/first_nations_framework_e.pdf?la=en" TargetMode="External"/><Relationship Id="rId66" Type="http://schemas.openxmlformats.org/officeDocument/2006/relationships/hyperlink" Target="https://www.canadian-nurse.com/sitecore%20modules/web/~/media/cna/page-content/pdf-en/first_nations_framework_e.pdf?la=en" TargetMode="External"/><Relationship Id="rId576" Type="http://schemas.openxmlformats.org/officeDocument/2006/relationships/header" Target="header1.xml"/><Relationship Id="rId131" Type="http://schemas.openxmlformats.org/officeDocument/2006/relationships/hyperlink" Target="http://cwml.med.yale.edu/heartbk/21.pdf" TargetMode="External"/><Relationship Id="rId369" Type="http://schemas.openxmlformats.org/officeDocument/2006/relationships/hyperlink" Target="http://www.fnha.ca/wellness/cultural-humility" TargetMode="External"/><Relationship Id="rId173" Type="http://schemas.openxmlformats.org/officeDocument/2006/relationships/hyperlink" Target="http://wps.prenhall.com/wps/media/objects/3918/4012970/NursingTools/ch20_CM_GroDevTheo_358.pdf" TargetMode="External"/><Relationship Id="rId436" Type="http://schemas.openxmlformats.org/officeDocument/2006/relationships/hyperlink" Target="https://www.nfb.ca/film/spirit_doctors/" TargetMode="External"/><Relationship Id="rId380" Type="http://schemas.openxmlformats.org/officeDocument/2006/relationships/hyperlink" Target="https://www.clpnbc.org/Documents/Practice-Support-Documents/Scope-of-Practice-ONLINE.aspx" TargetMode="External"/><Relationship Id="rId229" Type="http://schemas.openxmlformats.org/officeDocument/2006/relationships/hyperlink" Target="http://strategy.mentalhealthcommission.ca/pdf/strategy-images-en.pdf" TargetMode="External"/><Relationship Id="rId240" Type="http://schemas.openxmlformats.org/officeDocument/2006/relationships/hyperlink" Target="http://www.cpnre.ca/documents/2017-2021%20CPNRE%20Blueprint%20-%20FINAL_Apr2016.pdf" TargetMode="External"/><Relationship Id="rId478" Type="http://schemas.openxmlformats.org/officeDocument/2006/relationships/hyperlink" Target="http://who.int/medicines/areas/traditional/en/" TargetMode="External"/><Relationship Id="rId35" Type="http://schemas.openxmlformats.org/officeDocument/2006/relationships/hyperlink" Target="http://www.bclaws.ca/civix/document/id/complete/statreg/96007_01" TargetMode="External"/><Relationship Id="rId545" Type="http://schemas.openxmlformats.org/officeDocument/2006/relationships/hyperlink" Target="http://www.virtualhospice.ca/en_US/Main+Site+Navigation/Home/For+Professionals/For+Professionals/Tools+for+Practice/Aboriginal.aspx" TargetMode="External"/><Relationship Id="rId100" Type="http://schemas.openxmlformats.org/officeDocument/2006/relationships/hyperlink" Target="http://www.can-r.com" TargetMode="External"/><Relationship Id="rId338" Type="http://schemas.openxmlformats.org/officeDocument/2006/relationships/hyperlink" Target="https://www.clpnbc.org/Documents/Practice-Support-Documents/Practice-Standard-Documentation-approved-Nov-21-13.aspx" TargetMode="External"/><Relationship Id="rId77" Type="http://schemas.openxmlformats.org/officeDocument/2006/relationships/hyperlink" Target="http://www.fnha.ca/Documents/FNHA-Cultural-Safety-and-Humility-Key-Drivers-and-Ideas-for-Change.pdf" TargetMode="External"/><Relationship Id="rId282" Type="http://schemas.openxmlformats.org/officeDocument/2006/relationships/hyperlink" Target="https://clpnbc.org/Documents/Practice-Support-Documents/Professional-Standards-of-Practice-for-Licensed-Pr.aspx" TargetMode="External"/><Relationship Id="rId503" Type="http://schemas.openxmlformats.org/officeDocument/2006/relationships/hyperlink" Target="https://youtu.be/vIO0kQknEpU" TargetMode="External"/><Relationship Id="rId184" Type="http://schemas.openxmlformats.org/officeDocument/2006/relationships/hyperlink" Target="http://www.health.gov.bc.ca/library/publications/year/1999/caring.pdf" TargetMode="External"/><Relationship Id="rId8" Type="http://schemas.openxmlformats.org/officeDocument/2006/relationships/endnotes" Target="endnotes.xml"/><Relationship Id="rId405" Type="http://schemas.openxmlformats.org/officeDocument/2006/relationships/hyperlink" Target="https://youtu.be/BbP8OD_RWvA" TargetMode="External"/><Relationship Id="rId142" Type="http://schemas.openxmlformats.org/officeDocument/2006/relationships/hyperlink" Target="http://www.fnha.ca/wellness/cultural-humility" TargetMode="External"/><Relationship Id="rId447" Type="http://schemas.openxmlformats.org/officeDocument/2006/relationships/hyperlink" Target="http://web2.uvcs.uvic.ca/courses/csafety/mod2/index.htm" TargetMode="External"/><Relationship Id="rId391" Type="http://schemas.openxmlformats.org/officeDocument/2006/relationships/hyperlink" Target="https://www.clpnbc.org/Documents/Practice-Support-Documents/Practice-Resources/A-Resource-for-Complementary-and-Alternative-Healt.aspx" TargetMode="External"/><Relationship Id="rId251" Type="http://schemas.openxmlformats.org/officeDocument/2006/relationships/hyperlink" Target="https://www.painbc.ca" TargetMode="External"/><Relationship Id="rId489" Type="http://schemas.openxmlformats.org/officeDocument/2006/relationships/hyperlink" Target="https://neaoinfo.files.wordpress.com/2014/07/colours.pdf" TargetMode="External"/><Relationship Id="rId514" Type="http://schemas.openxmlformats.org/officeDocument/2006/relationships/hyperlink" Target="http://www.dailymotion.com/video/x3zfck8" TargetMode="External"/><Relationship Id="rId307" Type="http://schemas.openxmlformats.org/officeDocument/2006/relationships/hyperlink" Target="https://www.clpnbc.org/Documents/Practice-Support-Documents/Practice-Standards/Dispensing-Medications-Practice-Board-Standard-02.aspx" TargetMode="External"/><Relationship Id="rId46" Type="http://schemas.openxmlformats.org/officeDocument/2006/relationships/hyperlink" Target="http://www.bclaws.ca/civix/document/id/complete/statreg/9_98" TargetMode="External"/><Relationship Id="rId556" Type="http://schemas.openxmlformats.org/officeDocument/2006/relationships/hyperlink" Target="https://www.worksafebc.com/en/resources/health-safety/books-guides/controlling-exposure-protecting-workers-from-infectious-disease" TargetMode="External"/><Relationship Id="rId349" Type="http://schemas.openxmlformats.org/officeDocument/2006/relationships/hyperlink" Target="https://www.clpnbc.org/Documents/Practice-Support-Documents/Practice-Standards/Dispensing-Medications-Practice-Board-Standard-02.aspx" TargetMode="External"/><Relationship Id="rId293" Type="http://schemas.openxmlformats.org/officeDocument/2006/relationships/hyperlink" Target="http://www.health.gov.bc.ca/library/publications/year/2017/mental-health-substance-use-strategy.pdf" TargetMode="External"/><Relationship Id="rId195" Type="http://schemas.openxmlformats.org/officeDocument/2006/relationships/hyperlink" Target="http://www.trustee.bc.ca/Documents/adult-guardianship/Protecting%20Adults%20from%20Abuse,%20Neglect%20and%20Self%20Neglect.pdf" TargetMode="External"/><Relationship Id="rId111" Type="http://schemas.openxmlformats.org/officeDocument/2006/relationships/hyperlink" Target="https://www.clpnbc.org/Practice-Support-Learning/Practice-Standards" TargetMode="External"/><Relationship Id="rId88" Type="http://schemas.openxmlformats.org/officeDocument/2006/relationships/hyperlink" Target="https://www.clpnbc.org/Documents/Practice-Support-Documents/Entry-to-Practice-Competencies-(EPTC)-LPNs.aspx" TargetMode="External"/><Relationship Id="rId416" Type="http://schemas.openxmlformats.org/officeDocument/2006/relationships/hyperlink" Target="http://www.chpca.net/resource-commons/aboriginal-resource-commons.aspx" TargetMode="External"/><Relationship Id="rId360" Type="http://schemas.openxmlformats.org/officeDocument/2006/relationships/hyperlink" Target="https://www.cihc.ca/files/CIHC_IPCompetencies_Feb1210.pdf" TargetMode="External"/><Relationship Id="rId209" Type="http://schemas.openxmlformats.org/officeDocument/2006/relationships/hyperlink" Target="http://www.jblearning.com/catalog/9781449697501/" TargetMode="External"/><Relationship Id="rId153" Type="http://schemas.openxmlformats.org/officeDocument/2006/relationships/hyperlink" Target="http://www.perinatalservicesbc.ca/Documents/Guidelines-Standards/Maternal/PostpartumNursingCarePathway.pdf" TargetMode="External"/><Relationship Id="rId220" Type="http://schemas.openxmlformats.org/officeDocument/2006/relationships/hyperlink" Target="https://www.clpnbc.org/Documents/Practice-Support-Documents/Scope-of-Practice-ONLINE.aspx" TargetMode="External"/><Relationship Id="rId458" Type="http://schemas.openxmlformats.org/officeDocument/2006/relationships/hyperlink" Target="https://www.clpnbc.org/Documents/Practice-Support-Documents/Practice-Resources/A-Resource-for-Complementary-and-Alternative-Healt.aspx" TargetMode="External"/><Relationship Id="rId525" Type="http://schemas.openxmlformats.org/officeDocument/2006/relationships/hyperlink" Target="http://www.wherearethechildren.ca" TargetMode="External"/><Relationship Id="rId318" Type="http://schemas.openxmlformats.org/officeDocument/2006/relationships/hyperlink" Target="https://www.cihc.ca/files/CIHC_IPCompetencies_Feb1210.pdf" TargetMode="External"/><Relationship Id="rId57" Type="http://schemas.openxmlformats.org/officeDocument/2006/relationships/hyperlink" Target="https://www.clpnbc.org/Documents/Practice-Support-Documents/Entry-to-Practice-Competencies-(EPTC)-LPNs.aspx" TargetMode="External"/><Relationship Id="rId262" Type="http://schemas.openxmlformats.org/officeDocument/2006/relationships/hyperlink" Target="https://www.clpnbc.org/Documents/Practice-Support-Documents/Medication-Administration.aspx" TargetMode="External"/><Relationship Id="rId567" Type="http://schemas.openxmlformats.org/officeDocument/2006/relationships/hyperlink" Target="https://www.clpnbc.org/Documents/Practice-Support-Documents/Professional-Standards-of-Practice-for-Licensed-Pr.aspx" TargetMode="External"/><Relationship Id="rId15" Type="http://schemas.openxmlformats.org/officeDocument/2006/relationships/hyperlink" Target="https://creativecommons.org/licenses/by-sa/4.0/legalcode" TargetMode="External"/><Relationship Id="rId122" Type="http://schemas.openxmlformats.org/officeDocument/2006/relationships/hyperlink" Target="http://www2.gov.bc.ca/gov/content/health/practitioner-professional-resources/bc-guidelines/cognitive-impairment" TargetMode="External"/><Relationship Id="rId99" Type="http://schemas.openxmlformats.org/officeDocument/2006/relationships/hyperlink" Target="https://www.clpnbc.org/Documents/Practice-Support-Documents/Entry-to-Practice-Competencies-(EPTC)-LPNs.aspx" TargetMode="External"/><Relationship Id="rId371" Type="http://schemas.openxmlformats.org/officeDocument/2006/relationships/hyperlink" Target="http://www.phsa.ca/transgender/Documents/Standards%20of%20Care,%20V7%20Full%20Book.pdf" TargetMode="External"/><Relationship Id="rId164" Type="http://schemas.openxmlformats.org/officeDocument/2006/relationships/hyperlink" Target="https://www.canada.ca/en/health-canada/services/first-nations-inuit-health.html" TargetMode="External"/><Relationship Id="rId469" Type="http://schemas.openxmlformats.org/officeDocument/2006/relationships/hyperlink" Target="http://web2.uvcs.uvic.ca/courses/csafety/mod2/index.htm" TargetMode="External"/><Relationship Id="rId427" Type="http://schemas.openxmlformats.org/officeDocument/2006/relationships/hyperlink" Target="https://learninghub.phsa.ca/Courses/7859/aboriginal-health-for-the-next-seven-generations-for-the-children" TargetMode="External"/><Relationship Id="rId26" Type="http://schemas.openxmlformats.org/officeDocument/2006/relationships/hyperlink" Target="https://www.cihc.ca/files/CIHC_IPCompetencies_Feb1210.pdf" TargetMode="External"/><Relationship Id="rId231" Type="http://schemas.openxmlformats.org/officeDocument/2006/relationships/hyperlink" Target="https://novascotia.ca/dhw/addictions/documents/TIP_Discussion_Guide_3.pdf" TargetMode="External"/><Relationship Id="rId536" Type="http://schemas.openxmlformats.org/officeDocument/2006/relationships/hyperlink" Target="file:///C:\Users\Ruth\OneDrive\Backup%20of%20Feb-2_DRAFT%20PN%20SUPPLEMENT%20with%20DS%20and%20MG%20review_RW%20EDIT.wbk" TargetMode="External"/><Relationship Id="rId480" Type="http://schemas.openxmlformats.org/officeDocument/2006/relationships/hyperlink" Target="https://www.clpnbc.org/Documents/Practice-Support-Documents/Practice-Resources/A-Resource-for-Complementary-and-Alternative-Healt.aspx" TargetMode="External"/><Relationship Id="rId329" Type="http://schemas.openxmlformats.org/officeDocument/2006/relationships/hyperlink" Target="http://www.health.gov.bc.ca/library/publications/year/2010/LPNGuide_collaborative_structured_communication.pdf" TargetMode="External"/><Relationship Id="rId273" Type="http://schemas.openxmlformats.org/officeDocument/2006/relationships/hyperlink" Target="https://www.worksafebc.com/en/resources/health-safety/books-guides/preventing-violence-in-health-care-five-steps-to-an-effective-program" TargetMode="External"/><Relationship Id="rId175" Type="http://schemas.openxmlformats.org/officeDocument/2006/relationships/hyperlink" Target="http://www.hc-sc.gc.ca/ahc-asc/calend/index-eng.php" TargetMode="External"/><Relationship Id="rId68" Type="http://schemas.openxmlformats.org/officeDocument/2006/relationships/hyperlink" Target="http://nshpca.ca/wp-content/uploads/2014/03/Nursing-Standards-EN.pdf" TargetMode="External"/><Relationship Id="rId340" Type="http://schemas.openxmlformats.org/officeDocument/2006/relationships/hyperlink" Target="https://www.clpnbc.org/Documents/Practice-Support-Documents/Entry-to-Practice-Competencies-(EPTC)-LPNs.aspx" TargetMode="External"/><Relationship Id="rId578" Type="http://schemas.openxmlformats.org/officeDocument/2006/relationships/fontTable" Target="fontTable.xml"/><Relationship Id="rId133" Type="http://schemas.openxmlformats.org/officeDocument/2006/relationships/hyperlink" Target="https://www.psyrehab.ca/pages/what-is-psr" TargetMode="External"/><Relationship Id="rId200" Type="http://schemas.openxmlformats.org/officeDocument/2006/relationships/hyperlink" Target="http://www.bcwomens.ca/our-services/labour-birth-post-birth-care/after-the-birth/bc-newborn-screening-program" TargetMode="External"/><Relationship Id="rId438" Type="http://schemas.openxmlformats.org/officeDocument/2006/relationships/hyperlink" Target="http://www.virtualhospice.ca/en_US/Main+Site+Navigation/Home/For+Professionals/For+Professionals/Tools+for+Practice/Aboriginal.aspx" TargetMode="External"/><Relationship Id="rId382" Type="http://schemas.openxmlformats.org/officeDocument/2006/relationships/hyperlink" Target="http://www.bcmhsus.ca" TargetMode="External"/><Relationship Id="rId242" Type="http://schemas.openxmlformats.org/officeDocument/2006/relationships/hyperlink" Target="https://clpnbc.org/Documents/Practice-Support-Documents/Professional-Standards-of-Practice-for-Licensed-Pr.aspx" TargetMode="External"/><Relationship Id="rId491" Type="http://schemas.openxmlformats.org/officeDocument/2006/relationships/hyperlink" Target="http://web2.uvcs.uvic.ca/courses/csafety/mod2/las.htm" TargetMode="External"/><Relationship Id="rId284" Type="http://schemas.openxmlformats.org/officeDocument/2006/relationships/hyperlink" Target="https://www.clpnbc.org/Documents/Practice-Support-Documents/Practice-Resources/A-Resource-for-Complementary-and-Alternative-Healt.aspx" TargetMode="External"/><Relationship Id="rId505" Type="http://schemas.openxmlformats.org/officeDocument/2006/relationships/hyperlink" Target="https://youtu.be/jlvjOzhVb-M" TargetMode="External"/><Relationship Id="rId37" Type="http://schemas.openxmlformats.org/officeDocument/2006/relationships/hyperlink" Target="http://www.bclaws.ca/civix/document/id/complete/statreg/96183_01" TargetMode="External"/><Relationship Id="rId547" Type="http://schemas.openxmlformats.org/officeDocument/2006/relationships/hyperlink" Target="http://aht.ca/circle-of-life/teachings" TargetMode="External"/><Relationship Id="rId102" Type="http://schemas.openxmlformats.org/officeDocument/2006/relationships/hyperlink" Target="https://www.clpnbc.org/Documents/Practice-Support-Documents/Practice-Standard-Documentation-approved-Nov-21-13.aspx" TargetMode="External"/><Relationship Id="rId79" Type="http://schemas.openxmlformats.org/officeDocument/2006/relationships/hyperlink" Target="https://www.colleaga.org/tools/core-communication-skills-mental-health-nursing" TargetMode="External"/><Relationship Id="rId144" Type="http://schemas.openxmlformats.org/officeDocument/2006/relationships/hyperlink" Target="http://www.fnha.ca/what-we-do/traditional-healing" TargetMode="External"/><Relationship Id="rId186" Type="http://schemas.openxmlformats.org/officeDocument/2006/relationships/hyperlink" Target="https://www.porticonetwork.ca/documents/81358/128451/Older+Adults+55%2B/d27d7310-ba6c-4fe8-91d1-1d9e60c9ce72" TargetMode="External"/><Relationship Id="rId407" Type="http://schemas.openxmlformats.org/officeDocument/2006/relationships/hyperlink" Target="https://www.canadian-nurse.com/sitecore%20modules/web/~/media/cna/page-content/pdf-en/ps114_cultural_competence_2010_e.pdf?la=en" TargetMode="External"/><Relationship Id="rId351" Type="http://schemas.openxmlformats.org/officeDocument/2006/relationships/hyperlink" Target="http://www.fnha.ca/Documents/FNHA-Cultural-Safety-and-Humility-Key-Drivers-and-Ideas-for-Change.pdf" TargetMode="External"/><Relationship Id="rId90" Type="http://schemas.openxmlformats.org/officeDocument/2006/relationships/hyperlink" Target="https://clpnbc.org/Documents/Practice-Support-Documents/Professional-Standards-of-Practice-for-Licensed-Pr.aspx" TargetMode="External"/><Relationship Id="rId449" Type="http://schemas.openxmlformats.org/officeDocument/2006/relationships/hyperlink" Target="http://www.fnha.ca/Documents/FNHA-Cultural-Safety-and-Humility-Key-Drivers-and-Ideas-for-Change.pdf" TargetMode="External"/><Relationship Id="rId393" Type="http://schemas.openxmlformats.org/officeDocument/2006/relationships/hyperlink" Target="https://www.clpnbc.org/Documents/Practice-Support-Documents/Scope-of-Practice-ONLINE.aspx" TargetMode="External"/><Relationship Id="rId516" Type="http://schemas.openxmlformats.org/officeDocument/2006/relationships/hyperlink" Target="https://www.canadian-nurse.com/sitecore%20modules/web/~/media/cna/page-content/pdf-en/first_nations_framework_e.pdf?la=en" TargetMode="External"/><Relationship Id="rId460" Type="http://schemas.openxmlformats.org/officeDocument/2006/relationships/hyperlink" Target="http://www.fnha.ca/what-we-do/traditional-healing" TargetMode="External"/><Relationship Id="rId309" Type="http://schemas.openxmlformats.org/officeDocument/2006/relationships/hyperlink" Target="https://www.clpnbc.org/Documents/Practice-Support-Documents/Scope-of-Practice-ONLINE.aspx" TargetMode="External"/><Relationship Id="rId253" Type="http://schemas.openxmlformats.org/officeDocument/2006/relationships/hyperlink" Target="https://www.canadian-nurse.com/sitecore%20modules/web/~/media/cna/page-content/pdf-en/first_nations_framework_e.pdf?la=en" TargetMode="External"/><Relationship Id="rId295" Type="http://schemas.openxmlformats.org/officeDocument/2006/relationships/hyperlink" Target="http://www.bccsu.ca" TargetMode="External"/><Relationship Id="rId211" Type="http://schemas.openxmlformats.org/officeDocument/2006/relationships/hyperlink" Target="http://www.bcmhsus.ca" TargetMode="External"/><Relationship Id="rId48" Type="http://schemas.openxmlformats.org/officeDocument/2006/relationships/hyperlink" Target="https://www.cihc.ca/files/CIHC_IPCompetencies_Feb1210.pdf" TargetMode="External"/><Relationship Id="rId320" Type="http://schemas.openxmlformats.org/officeDocument/2006/relationships/hyperlink" Target="https://www.clpnbc.org/Practice-Support-Learning/Practice-Standards" TargetMode="External"/><Relationship Id="rId558" Type="http://schemas.openxmlformats.org/officeDocument/2006/relationships/hyperlink" Target="https://www.worksafebc.com/en/resources/health-safety/books-guides/handle-with-care-patient-handling-application-ergonomics-musculoskeletal-msi-requirements" TargetMode="External"/><Relationship Id="rId113" Type="http://schemas.openxmlformats.org/officeDocument/2006/relationships/hyperlink" Target="http://www.fnha.ca/what-we-do/traditional-healing" TargetMode="External"/><Relationship Id="rId197" Type="http://schemas.openxmlformats.org/officeDocument/2006/relationships/hyperlink" Target="http://www.uvic.ca/research/projects/elph/assets/docs/ELPH%20Health%20Equity%20Brief%20Resource%20List.pdf" TargetMode="External"/><Relationship Id="rId418" Type="http://schemas.openxmlformats.org/officeDocument/2006/relationships/hyperlink" Target="http://www.youtube.com/watch?v=1LAkV&#8208;ofnL4" TargetMode="External"/><Relationship Id="rId362" Type="http://schemas.openxmlformats.org/officeDocument/2006/relationships/hyperlink" Target="https://www.clpnbc.org/Practice-Support-Learning/Practice-Standards" TargetMode="External"/><Relationship Id="rId155" Type="http://schemas.openxmlformats.org/officeDocument/2006/relationships/hyperlink" Target="https://benthamopen.com/contents/pdf/TOMEDEDUJ/TOMEDEDUJ-2-64.pdf" TargetMode="External"/><Relationship Id="rId471" Type="http://schemas.openxmlformats.org/officeDocument/2006/relationships/hyperlink" Target="http://en.healthnexus.ca/sites/en.healthnexus.ca/files/resources/aboriginal_health_determinants_part2.pdf" TargetMode="External"/><Relationship Id="rId264" Type="http://schemas.openxmlformats.org/officeDocument/2006/relationships/hyperlink" Target="https://www.clpnbc.org/Documents/Practice-Support-Documents/Scope-of-Practice-ONLINE.aspx" TargetMode="External"/><Relationship Id="rId222" Type="http://schemas.openxmlformats.org/officeDocument/2006/relationships/hyperlink" Target="http://www.fnha.ca/wellnessContent/Wellness/BC_First_Nations_and_Aboriginal_Maternal_Child_and_Family_Tripartite_Strategic_Approach.pdf" TargetMode="External"/><Relationship Id="rId527" Type="http://schemas.openxmlformats.org/officeDocument/2006/relationships/hyperlink" Target="https://www.canadian-nurse.com/sitecore%20modules/web/~/media/cna/page-content/pdf-en/first_nations_framework_e.pdf?la=en" TargetMode="External"/><Relationship Id="rId59" Type="http://schemas.openxmlformats.org/officeDocument/2006/relationships/hyperlink" Target="https://clpnbc.org/Documents/Practice-Support-Documents/Professional-Standards-of-Practice-for-Licensed-Pr.aspx" TargetMode="External"/><Relationship Id="rId569" Type="http://schemas.openxmlformats.org/officeDocument/2006/relationships/hyperlink" Target="https://www.clpnbc.org/Documents/Practice-Support-Documents/Scope-of-Practice-ONLINE.aspx" TargetMode="External"/><Relationship Id="rId124" Type="http://schemas.openxmlformats.org/officeDocument/2006/relationships/hyperlink" Target="https://www.clpnbc.org/Practice-Support-Learning/Practice-Standards" TargetMode="External"/><Relationship Id="rId17" Type="http://schemas.openxmlformats.org/officeDocument/2006/relationships/hyperlink" Target="http://www.hspcanada.net/docs/PEG/1_3_Immunization.pdf)" TargetMode="External"/><Relationship Id="rId331" Type="http://schemas.openxmlformats.org/officeDocument/2006/relationships/hyperlink" Target="https://www.cihc.ca/files/CIHC_IPCompetencies_Feb1210.pdf" TargetMode="External"/><Relationship Id="rId70" Type="http://schemas.openxmlformats.org/officeDocument/2006/relationships/hyperlink" Target="http://web2.uvcs.uvic.ca/courses/csafety/mod1/index.htm" TargetMode="External"/><Relationship Id="rId429" Type="http://schemas.openxmlformats.org/officeDocument/2006/relationships/hyperlink" Target="http://anthro.palomar.edu/language/language_6.htm" TargetMode="External"/><Relationship Id="rId373" Type="http://schemas.openxmlformats.org/officeDocument/2006/relationships/hyperlink" Target="https://www.cihc.ca/files/CIHC_IPCompetencies_Feb1210.pdf" TargetMode="External"/><Relationship Id="rId166" Type="http://schemas.openxmlformats.org/officeDocument/2006/relationships/hyperlink" Target="https://medlineplus.gov/ency/article/000141.htm" TargetMode="External"/><Relationship Id="rId580" Type="http://schemas.openxmlformats.org/officeDocument/2006/relationships/customXml" Target="../customXml/item3.xml"/><Relationship Id="rId233" Type="http://schemas.openxmlformats.org/officeDocument/2006/relationships/hyperlink" Target="https://www.canada.ca/en/public-health/services/health-promotion.html" TargetMode="External"/><Relationship Id="rId1" Type="http://schemas.openxmlformats.org/officeDocument/2006/relationships/customXml" Target="../customXml/item1.xml"/><Relationship Id="rId440" Type="http://schemas.openxmlformats.org/officeDocument/2006/relationships/hyperlink" Target="http://www.cpd.utoronto.ca/endoflife/Modules/Indigenous%20Perspectives%20on%20Death%20and%20Dying.pdf" TargetMode="External"/><Relationship Id="rId28" Type="http://schemas.openxmlformats.org/officeDocument/2006/relationships/hyperlink" Target="https://www.clpnbc.org" TargetMode="External"/><Relationship Id="rId300" Type="http://schemas.openxmlformats.org/officeDocument/2006/relationships/hyperlink" Target="http://www.cpnre.ca/documents/2017-2021%20CPNRE%20Blueprint%20-%20FINAL_Apr2016.pdf" TargetMode="External"/><Relationship Id="rId538" Type="http://schemas.openxmlformats.org/officeDocument/2006/relationships/hyperlink" Target="http://youtu.be/Vpp7ZU&#8208;Qgnc" TargetMode="External"/><Relationship Id="rId482" Type="http://schemas.openxmlformats.org/officeDocument/2006/relationships/hyperlink" Target="http://www.cultureunplugged.com/play/2819/Indigenous&#8208;Plant&#8208;Diva" TargetMode="External"/><Relationship Id="rId275" Type="http://schemas.openxmlformats.org/officeDocument/2006/relationships/hyperlink" Target="http://www.bcmhsus.ca" TargetMode="External"/><Relationship Id="rId177" Type="http://schemas.openxmlformats.org/officeDocument/2006/relationships/hyperlink" Target="http://en.healthnexus.ca/sites/en.healthnexus.ca/files/resources/aboriginal_health_determinants_part2.pdf" TargetMode="External"/><Relationship Id="rId342" Type="http://schemas.openxmlformats.org/officeDocument/2006/relationships/hyperlink" Target="http://www.kidsnewtocanada.ca" TargetMode="External"/><Relationship Id="rId81" Type="http://schemas.openxmlformats.org/officeDocument/2006/relationships/hyperlink" Target="http://www.health.gov.bc.ca/library/publications/year/2010/LPNGuide_collaborative_structured_communication.pdf" TargetMode="External"/><Relationship Id="rId135" Type="http://schemas.openxmlformats.org/officeDocument/2006/relationships/hyperlink" Target="http://www.merckmanuals.com/professional/sec18/ch260/ch260b.html" TargetMode="External"/><Relationship Id="rId384" Type="http://schemas.openxmlformats.org/officeDocument/2006/relationships/hyperlink" Target="https://www.clpnbc.org/Documents/Practice-Support-Documents/Entry-to-Practice-Competencies-(EPTC)-LPNs.aspx" TargetMode="External"/><Relationship Id="rId244" Type="http://schemas.openxmlformats.org/officeDocument/2006/relationships/hyperlink" Target="https://www.clpnbc.org/Documents/Practice-Support-Documents/Practice-Resources/A-Resource-for-Complementary-and-Alternative-Healt.aspx" TargetMode="External"/><Relationship Id="rId202" Type="http://schemas.openxmlformats.org/officeDocument/2006/relationships/hyperlink" Target="http://www.camh.ca/en/hospital/about_camh/health_promotion/Pages/health_promotion_mandate.aspx" TargetMode="External"/><Relationship Id="rId39" Type="http://schemas.openxmlformats.org/officeDocument/2006/relationships/hyperlink" Target="https://www.clpnbc.org/Documents/Practice-Support-Documents/Entry-to-Practice-Competencies-(EPTC)-LPNs.aspx" TargetMode="External"/><Relationship Id="rId549" Type="http://schemas.openxmlformats.org/officeDocument/2006/relationships/hyperlink" Target="http://web2.uvcs.uvic.ca/courses/csafety/mod3/index.htm" TargetMode="External"/><Relationship Id="rId493" Type="http://schemas.openxmlformats.org/officeDocument/2006/relationships/hyperlink" Target="http://firstnationspedagogy.ca/culture.html" TargetMode="External"/><Relationship Id="rId286" Type="http://schemas.openxmlformats.org/officeDocument/2006/relationships/hyperlink" Target="https://www.clpnbc.org/Documents/Practice-Support-Documents/Medication-Administration.aspx" TargetMode="External"/><Relationship Id="rId507" Type="http://schemas.openxmlformats.org/officeDocument/2006/relationships/hyperlink" Target="http://publications.gc.ca/collections/Collection/H88-3-20-1998E.pdf" TargetMode="External"/><Relationship Id="rId451" Type="http://schemas.openxmlformats.org/officeDocument/2006/relationships/hyperlink" Target="https://www.canada.ca/en/health-canada/services/first-nations-inuit-health/reports-publications/health-promotion/first-nations-mental-wellness-continuum-framework-summary-report.html" TargetMode="External"/><Relationship Id="rId188" Type="http://schemas.openxmlformats.org/officeDocument/2006/relationships/hyperlink" Target="http://www.fnha.ca/Documents/FNHA-Cultural-Safety-and-Humility-Key-Drivers-and-Ideas-for-Change.pdf" TargetMode="External"/><Relationship Id="rId311" Type="http://schemas.openxmlformats.org/officeDocument/2006/relationships/hyperlink" Target="http://www.fnha.ca/Documents/FNHA-Cultural-Safety-and-Humility-Key-Drivers-and-Ideas-for-Change.pdf" TargetMode="External"/><Relationship Id="rId50" Type="http://schemas.openxmlformats.org/officeDocument/2006/relationships/hyperlink" Target="https://www.clpnbc.org/Documents/Practice-Support-Documents/Scope-of-Practice-ONLINE.aspx" TargetMode="External"/><Relationship Id="rId104" Type="http://schemas.openxmlformats.org/officeDocument/2006/relationships/hyperlink" Target="https://www.clpnbc.org/Documents/Practice-Support-Documents/Medication-Administration.aspx" TargetMode="External"/><Relationship Id="rId560" Type="http://schemas.openxmlformats.org/officeDocument/2006/relationships/hyperlink" Target="https://www.worksafebc.com/en/resources/health-safety/hazard-alerts/patient-handling-reducing-the-risks?lang=en&amp;origin=s&amp;returnurl=https%3A%2F%2Fwww.worksafebc.com%2Fen%2Fsearch%23q%3DHigh%2520risk%2520manual%2520handling%2520of%2520patients%2520in%2520health%2520care%2520%26sort%3Drelevancy%26f%3Alanguage-facet%3D%5BEnglish%5D" TargetMode="External"/><Relationship Id="rId409" Type="http://schemas.openxmlformats.org/officeDocument/2006/relationships/hyperlink" Target="http://web2.uvcs.uvic.ca/courses/csafety/mod1/index.htm" TargetMode="External"/><Relationship Id="rId353" Type="http://schemas.openxmlformats.org/officeDocument/2006/relationships/hyperlink" Target="https://www.canada.ca/en/health-canada/services/first-nations-inuit-health/health-care-services/nursing/clinical-practice-guidelines-nurses-primary-care/pediatric-adolescent-care.html" TargetMode="External"/><Relationship Id="rId146" Type="http://schemas.openxmlformats.org/officeDocument/2006/relationships/hyperlink" Target="http://www.fnha.ca/Documents/FNHA-Cultural-Safety-and-Humility-Key-Drivers-and-Ideas-for-Change.pdf" TargetMode="External"/><Relationship Id="rId395" Type="http://schemas.openxmlformats.org/officeDocument/2006/relationships/hyperlink" Target="http://www.fnha.ca/Documents/FNHA-Cultural-Safety-and-Humility-Key-Drivers-and-Ideas-for-Change.pdf" TargetMode="External"/><Relationship Id="rId92" Type="http://schemas.openxmlformats.org/officeDocument/2006/relationships/hyperlink" Target="https://www.clpnbc.org/Documents/Practice-Support-Documents/Practice-Standards/Dispensing-Medications-Practice-Board-Standard-02.aspx" TargetMode="External"/><Relationship Id="rId420" Type="http://schemas.openxmlformats.org/officeDocument/2006/relationships/hyperlink" Target="http://www.virtualhospice.ca/en_US/Main+Site+Navigation/Home/For+Professionals/For+Professionals/Tools+for+Practice/Aboriginal.aspx" TargetMode="External"/><Relationship Id="rId213" Type="http://schemas.openxmlformats.org/officeDocument/2006/relationships/hyperlink" Target="http://www.health.gov.bc.ca/library/publications/year/2013/BC-guiding-framework-for-public-health.pdf" TargetMode="External"/><Relationship Id="rId518" Type="http://schemas.openxmlformats.org/officeDocument/2006/relationships/hyperlink" Target="http://www.naho.ca/documents/naho/publications/culturalCompetency.pdf" TargetMode="External"/><Relationship Id="rId462" Type="http://schemas.openxmlformats.org/officeDocument/2006/relationships/hyperlink" Target="http://www.nfb.ca/film/gift_of_diabetes/" TargetMode="External"/><Relationship Id="rId255" Type="http://schemas.openxmlformats.org/officeDocument/2006/relationships/hyperlink" Target="https://www.clpnbc.org/Documents/Practice-Support-Documents/Entry-to-Practice-Competencies-(EPTC)-LPNs.aspx" TargetMode="External"/><Relationship Id="rId297" Type="http://schemas.openxmlformats.org/officeDocument/2006/relationships/hyperlink" Target="http://bccewh.bc.ca/wp-content/uploads/2012/05/2013_TIP-Guide.pdf" TargetMode="External"/><Relationship Id="rId322" Type="http://schemas.openxmlformats.org/officeDocument/2006/relationships/hyperlink" Target="https://www.clpnbc.org/Documents/Practice-Support-Documents/Practice-Standard-Documentation-approved-Nov-21-13.aspx" TargetMode="External"/><Relationship Id="rId115" Type="http://schemas.openxmlformats.org/officeDocument/2006/relationships/hyperlink" Target="https://library.med.utah.edu/WebPath/CINJHTML/CINJIDX.html" TargetMode="External"/><Relationship Id="rId364" Type="http://schemas.openxmlformats.org/officeDocument/2006/relationships/hyperlink" Target="https://www.clpnbc.org/Documents/Practice-Support-Documents/Practice-Standard-Documentation-approved-Nov-21-13.aspx" TargetMode="External"/><Relationship Id="rId157" Type="http://schemas.openxmlformats.org/officeDocument/2006/relationships/hyperlink" Target="http://bccewh.bc.ca/wp-content/uploads/2012/05/2013_TIP-Guide.pdf" TargetMode="External"/><Relationship Id="rId199" Type="http://schemas.openxmlformats.org/officeDocument/2006/relationships/hyperlink" Target="https://www.worksafebc.com/en" TargetMode="External"/><Relationship Id="rId61" Type="http://schemas.openxmlformats.org/officeDocument/2006/relationships/hyperlink" Target="https://www.crnbc.ca/PracticeSupport/Documents/cmnslearningresources.pdf" TargetMode="External"/><Relationship Id="rId571" Type="http://schemas.openxmlformats.org/officeDocument/2006/relationships/hyperlink" Target="http://www.trc.ca/websites/trcinstitution/File/2015/Findings/Calls_to_Action_English2.pdf" TargetMode="External"/><Relationship Id="rId529" Type="http://schemas.openxmlformats.org/officeDocument/2006/relationships/hyperlink" Target="https://clpnbc.org/Documents/Practice-Support-Documents/Professional-Standards-of-Practice-for-Licensed-Pr.aspx" TargetMode="External"/><Relationship Id="rId473" Type="http://schemas.openxmlformats.org/officeDocument/2006/relationships/hyperlink" Target="http://www.afn.ca/uploads/files/education2/stateofaboriginalholisticframework.pdf" TargetMode="External"/><Relationship Id="rId266" Type="http://schemas.openxmlformats.org/officeDocument/2006/relationships/hyperlink" Target="https://www.healthlinkbc.ca/tools-videos/bc-immunization-schedules" TargetMode="External"/><Relationship Id="rId431" Type="http://schemas.openxmlformats.org/officeDocument/2006/relationships/hyperlink" Target="http://publications.gc.ca/collections/Collection/H88-3-20-1998E.pdf" TargetMode="External"/><Relationship Id="rId19" Type="http://schemas.openxmlformats.org/officeDocument/2006/relationships/hyperlink" Target="http://www.bclaws.ca" TargetMode="External"/><Relationship Id="rId224" Type="http://schemas.openxmlformats.org/officeDocument/2006/relationships/hyperlink" Target="http://fraseryouth.com/wptest/wp-content/uploads/LGBTQ-Resource-Guide-Rev-Sept-2016.pdf" TargetMode="External"/><Relationship Id="rId30" Type="http://schemas.openxmlformats.org/officeDocument/2006/relationships/hyperlink" Target="http://www2.gov.bc.ca/gov/content/family-social-supports/seniors/health-safety/advance-care-planning" TargetMode="External"/><Relationship Id="rId540" Type="http://schemas.openxmlformats.org/officeDocument/2006/relationships/hyperlink" Target="http://firstnationspedagogy.ca/elders.html" TargetMode="External"/><Relationship Id="rId333" Type="http://schemas.openxmlformats.org/officeDocument/2006/relationships/hyperlink" Target="https://www.clpnbc.org/Practice-Support-Learning/Practice-Standards" TargetMode="External"/><Relationship Id="rId126" Type="http://schemas.openxmlformats.org/officeDocument/2006/relationships/hyperlink" Target="http://www.fnha.ca/what-we-do/traditional-healing" TargetMode="External"/><Relationship Id="rId168" Type="http://schemas.openxmlformats.org/officeDocument/2006/relationships/hyperlink" Target="http://rnao.ca/bpg/guidelines/ostomy-care-management" TargetMode="External"/><Relationship Id="rId72" Type="http://schemas.openxmlformats.org/officeDocument/2006/relationships/hyperlink" Target="https://www.ncbi.nlm.nih.gov/pmc/articles/PMC3241064/" TargetMode="External"/><Relationship Id="rId375" Type="http://schemas.openxmlformats.org/officeDocument/2006/relationships/hyperlink" Target="https://www.clpnbc.org/Practice-Support-Learning/Practice-Standards" TargetMode="External"/><Relationship Id="rId582" Type="http://schemas.openxmlformats.org/officeDocument/2006/relationships/customXml" Target="../customXml/item5.xml"/><Relationship Id="rId235" Type="http://schemas.openxmlformats.org/officeDocument/2006/relationships/hyperlink" Target="http://www.vch.ca/media/Toward_A_Population_Health_Approach.pdf" TargetMode="External"/><Relationship Id="rId3" Type="http://schemas.openxmlformats.org/officeDocument/2006/relationships/numbering" Target="numbering.xml"/><Relationship Id="rId484" Type="http://schemas.openxmlformats.org/officeDocument/2006/relationships/hyperlink" Target="http://www.nyu.edu/classes/persell/aIntroNSF/LessonPlans/BAFABAFALesson%20Plan.htm" TargetMode="External"/><Relationship Id="rId277" Type="http://schemas.openxmlformats.org/officeDocument/2006/relationships/hyperlink" Target="https://www.clpnbc.org/Documents/Practice-Support-Documents/Entry-to-Practice-Competencies-(EPTC)-LPNs.aspx" TargetMode="External"/><Relationship Id="rId400" Type="http://schemas.openxmlformats.org/officeDocument/2006/relationships/hyperlink" Target="http://web2.uvcs.uvic.ca/courses/csafety/mod2/notes.htm" TargetMode="External"/><Relationship Id="rId442" Type="http://schemas.openxmlformats.org/officeDocument/2006/relationships/hyperlink" Target="https://ruor.uottawa.ca/bitstream/10393/30549/1/Traditional_Knowledge_Toolkit_2005.pdf" TargetMode="External"/><Relationship Id="rId302" Type="http://schemas.openxmlformats.org/officeDocument/2006/relationships/hyperlink" Target="http://www.bcchildrens.ca/General-Surgery-Site/Documents/49718NasogastricTubeFeeding.pdf" TargetMode="External"/><Relationship Id="rId344" Type="http://schemas.openxmlformats.org/officeDocument/2006/relationships/hyperlink" Target="https://www.clpnbc.org/Practice-Support-Learning/Practice-Standards" TargetMode="External"/><Relationship Id="rId137" Type="http://schemas.openxmlformats.org/officeDocument/2006/relationships/hyperlink" Target="http://www.reseaufranco.com/en/assessment_and_treatment_information/assessment_tools/clinical_institute_withdrawal_assessment_for_alcohol_ciwa.pdf" TargetMode="External"/><Relationship Id="rId179" Type="http://schemas.openxmlformats.org/officeDocument/2006/relationships/hyperlink" Target="http://www.who.int/topics/health_promotion/en/" TargetMode="External"/><Relationship Id="rId41" Type="http://schemas.openxmlformats.org/officeDocument/2006/relationships/hyperlink" Target="http://www.fnha.ca/Documents/FNHA-Creating-a-Climate-For-Change-Cultural-Humility-Resource-Booklet.pdf" TargetMode="External"/><Relationship Id="rId551" Type="http://schemas.openxmlformats.org/officeDocument/2006/relationships/hyperlink" Target="http://citeseerx.ist.psu.edu/viewdoc/download?doi=10.1.1.455.9214&amp;rep=rep1&amp;type=pdf" TargetMode="External"/><Relationship Id="rId83" Type="http://schemas.openxmlformats.org/officeDocument/2006/relationships/hyperlink" Target="http://www.fnha.ca/Documents/FNHA-Creating-a-Climate-For-Change-Cultural-Humility-Resource-Booklet.pdf" TargetMode="External"/><Relationship Id="rId386" Type="http://schemas.openxmlformats.org/officeDocument/2006/relationships/hyperlink" Target="http://www.cpnre.ca/documents/2017-2021%20CPNRE%20Blueprint%20-%20FINAL_Apr2016.pdf" TargetMode="External"/><Relationship Id="rId246" Type="http://schemas.openxmlformats.org/officeDocument/2006/relationships/hyperlink" Target="https://www.clpnbc.org/Documents/Practice-Support-Documents/Medication-Administration.aspx" TargetMode="External"/><Relationship Id="rId190" Type="http://schemas.openxmlformats.org/officeDocument/2006/relationships/hyperlink" Target="http://www.selfmanagementbc.ca/uploads/HCC_SelfManagementReport_FA.pdf" TargetMode="External"/><Relationship Id="rId288" Type="http://schemas.openxmlformats.org/officeDocument/2006/relationships/hyperlink" Target="http://www.fnha.ca/Documents/FNHA-Cultural-Safety-and-Humility-Key-Drivers-and-Ideas-for-Change.pdf" TargetMode="External"/><Relationship Id="rId411" Type="http://schemas.openxmlformats.org/officeDocument/2006/relationships/hyperlink" Target="http://web2.uvcs.uvic.ca/courses/csafety/mod3/notes3.htm" TargetMode="External"/><Relationship Id="rId204" Type="http://schemas.openxmlformats.org/officeDocument/2006/relationships/hyperlink" Target="http://www.fnha.ca/wellnessContent/Wellness/AboriginalPregnancyPassport.pdf" TargetMode="External"/><Relationship Id="rId509" Type="http://schemas.openxmlformats.org/officeDocument/2006/relationships/hyperlink" Target="http://web2.uvcs.uvic.ca/courses/csafety/mod1/index.htm" TargetMode="External"/><Relationship Id="rId453" Type="http://schemas.openxmlformats.org/officeDocument/2006/relationships/hyperlink" Target="http://www.wherearethechildren.ca" TargetMode="External"/><Relationship Id="rId313" Type="http://schemas.openxmlformats.org/officeDocument/2006/relationships/hyperlink" Target="https://www.nursingtimes.net/clinical-archive/patient-safety/check-for-nasogastric-tube-position-is-cost-effective-and-prevents-deaths/7018172.article?search=https%3a%2f%2fwww.nursingtimes.net%2fsearcharticles%3fqsearch%3d1%26keywords%3dNG+insertion" TargetMode="External"/><Relationship Id="rId495" Type="http://schemas.openxmlformats.org/officeDocument/2006/relationships/hyperlink" Target="http://web2.uvcs.uvic.ca/courses/csafety/mod2/las.htm" TargetMode="External"/><Relationship Id="rId106" Type="http://schemas.openxmlformats.org/officeDocument/2006/relationships/hyperlink" Target="https://www.nps.org.au/australian-prescriber/articles/drug-interactions-with-complementary-medicines" TargetMode="External"/><Relationship Id="rId520" Type="http://schemas.openxmlformats.org/officeDocument/2006/relationships/hyperlink" Target="https://www.canadian-nurse.com/sitecore%20modules/web/~/media/cna/page-content/pdf-en/first_nations_framework_e.pdf?la=en" TargetMode="External"/><Relationship Id="rId52" Type="http://schemas.openxmlformats.org/officeDocument/2006/relationships/hyperlink" Target="http://www.fnha.ca/Documents/FNHA-Cultural-Safety-and-Humility-Key-Drivers-and-Ideas-for-Change.pdf" TargetMode="External"/><Relationship Id="rId562" Type="http://schemas.openxmlformats.org/officeDocument/2006/relationships/hyperlink" Target="https://www.worksafebc.com/en/resources/health-safety/books-guides/preventing-violence-in-health-care-five-steps-to-an-effective-program" TargetMode="External"/><Relationship Id="rId355" Type="http://schemas.openxmlformats.org/officeDocument/2006/relationships/hyperlink" Target="http://www.perinatalservicesbc.ca" TargetMode="External"/><Relationship Id="rId94" Type="http://schemas.openxmlformats.org/officeDocument/2006/relationships/hyperlink" Target="https://www.clpnbc.org/Documents/Practice-Support-Documents/Medication-Administration.aspx" TargetMode="External"/><Relationship Id="rId148" Type="http://schemas.openxmlformats.org/officeDocument/2006/relationships/hyperlink" Target="http://www.capmanitoba.ca/_resources/index.htm" TargetMode="External"/><Relationship Id="rId10" Type="http://schemas.openxmlformats.org/officeDocument/2006/relationships/image" Target="media/image2.png"/><Relationship Id="rId397" Type="http://schemas.openxmlformats.org/officeDocument/2006/relationships/hyperlink" Target="http://bccewh.bc.ca/wp-content/uploads/2012/05/2013_TIP-Guide.pdf" TargetMode="External"/><Relationship Id="rId464" Type="http://schemas.openxmlformats.org/officeDocument/2006/relationships/hyperlink" Target="http://en.healthnexus.ca/sites/en.healthnexus.ca/files/resources/aboriginal_health_determinants_part2.pdf" TargetMode="External"/><Relationship Id="rId257" Type="http://schemas.openxmlformats.org/officeDocument/2006/relationships/hyperlink" Target="http://www.cpnre.ca/documents/2017-2021%20CPNRE%20Blueprint%20-%20FINAL_Apr2016.pdf" TargetMode="External"/><Relationship Id="rId422" Type="http://schemas.openxmlformats.org/officeDocument/2006/relationships/hyperlink" Target="http://web2.uvcs.uvic.ca/courses/csafety/mod1/index.htm" TargetMode="External"/><Relationship Id="rId215" Type="http://schemas.openxmlformats.org/officeDocument/2006/relationships/hyperlink" Target="https://www.clpnbc.org/Documents/Practice-Support-Documents/Entry-to-Practice-Competencies-(EPTC)-LPNs.aspx" TargetMode="External"/><Relationship Id="rId299" Type="http://schemas.openxmlformats.org/officeDocument/2006/relationships/hyperlink" Target="https://www.cihc.ca/files/CIHC_IPCompetencies_Feb1210.pdf" TargetMode="External"/><Relationship Id="rId63" Type="http://schemas.openxmlformats.org/officeDocument/2006/relationships/hyperlink" Target="http://www.firstnationspedagogy.ca/learning/login/index.php" TargetMode="External"/><Relationship Id="rId573" Type="http://schemas.openxmlformats.org/officeDocument/2006/relationships/hyperlink" Target="http://www.fnha.ca/Documents/FNHA-Creating-a-Climate-For-Change-Cultural-Humility-Resource-Booklet.pdf" TargetMode="External"/><Relationship Id="rId366" Type="http://schemas.openxmlformats.org/officeDocument/2006/relationships/hyperlink" Target="https://www.clpnbc.org/Documents/Practice-Support-Documents/Practice-Resources/A-Resource-for-Complementary-and-Alternative-Healt.aspx" TargetMode="External"/><Relationship Id="rId159" Type="http://schemas.openxmlformats.org/officeDocument/2006/relationships/hyperlink" Target="https://www.clpnbc.org/Documents/Practice-Support-Documents/Scope-of-Practice-ONLINE.aspx" TargetMode="External"/><Relationship Id="rId433" Type="http://schemas.openxmlformats.org/officeDocument/2006/relationships/hyperlink" Target="http://www2.nfb.ca/boutique/XXNFBibeCCtpItmDspRte.jsp?formatid=33408&amp;lr_ecode=collection&amp;minisite=10000&amp;respid=22372" TargetMode="External"/><Relationship Id="rId226" Type="http://schemas.openxmlformats.org/officeDocument/2006/relationships/hyperlink" Target="https://www.healthlinkbc.ca/health-topics/ug5158" TargetMode="External"/><Relationship Id="rId74" Type="http://schemas.openxmlformats.org/officeDocument/2006/relationships/hyperlink" Target="http://www.health.gov.bc.ca/library/publications/year/2010/LPNGuide_collaborative_structured_communication.pdf" TargetMode="External"/><Relationship Id="rId377" Type="http://schemas.openxmlformats.org/officeDocument/2006/relationships/hyperlink" Target="https://www.clpnbc.org/Documents/Practice-Support-Documents/Practice-Standard-Documentation-approved-Nov-21-13.aspx" TargetMode="External"/><Relationship Id="rId500" Type="http://schemas.openxmlformats.org/officeDocument/2006/relationships/hyperlink" Target="https://youtu.be/jlvjOzhVb-M" TargetMode="External"/><Relationship Id="rId237" Type="http://schemas.openxmlformats.org/officeDocument/2006/relationships/hyperlink" Target="https://cadth.ca/sites/default/files/pdf/htis/june-2011/RB0373_Medication_Delivery_Systems_Final.pdf" TargetMode="External"/><Relationship Id="rId5" Type="http://schemas.openxmlformats.org/officeDocument/2006/relationships/settings" Target="settings.xml"/><Relationship Id="rId444" Type="http://schemas.openxmlformats.org/officeDocument/2006/relationships/hyperlink" Target="http://urls.bccampus.ca/7g" TargetMode="External"/><Relationship Id="rId511" Type="http://schemas.openxmlformats.org/officeDocument/2006/relationships/hyperlink" Target="http://www.fnha.ca/Documents/FNHA-Cultural-Safety-and-Humility-Key-Drivers-and-Ideas-for-Change.pdf" TargetMode="External"/><Relationship Id="rId304" Type="http://schemas.openxmlformats.org/officeDocument/2006/relationships/hyperlink" Target="https://clpnbc.org/Documents/Practice-Support-Documents/Professional-Standards-of-Practice-for-Licensed-Pr.aspx" TargetMode="External"/><Relationship Id="rId290" Type="http://schemas.openxmlformats.org/officeDocument/2006/relationships/hyperlink" Target="https://www.canada.ca/en/health-canada/services/first-nations-inuit-health/health-care-services/nursing/clinical-practice-guidelines-nurses-primary-care/pediatric-adolescent-care.html" TargetMode="External"/><Relationship Id="rId388" Type="http://schemas.openxmlformats.org/officeDocument/2006/relationships/hyperlink" Target="https://clpnbc.org/Documents/Practice-Support-Documents/Professional-Standards-of-Practice-for-Licensed-Pr.aspx" TargetMode="External"/><Relationship Id="rId85" Type="http://schemas.openxmlformats.org/officeDocument/2006/relationships/hyperlink" Target="https://consultgeri.org/try-this/dementia/issue-d7.pdf" TargetMode="External"/><Relationship Id="rId150" Type="http://schemas.openxmlformats.org/officeDocument/2006/relationships/hyperlink" Target="http://onf-nfb.gc.ca/en/our-collection/?idfilm=53697" TargetMode="External"/><Relationship Id="rId248" Type="http://schemas.openxmlformats.org/officeDocument/2006/relationships/hyperlink" Target="http://learn.phsa.ca/phsa/patienthandling/" TargetMode="External"/><Relationship Id="rId455" Type="http://schemas.openxmlformats.org/officeDocument/2006/relationships/hyperlink" Target="http://www.nfb.ca/film/gift_of_diabetes/" TargetMode="External"/><Relationship Id="rId522" Type="http://schemas.openxmlformats.org/officeDocument/2006/relationships/hyperlink" Target="https://clpnbc.org/Documents/Practice-Support-Documents/Professional-Standards-of-Practice-for-Licensed-Pr.aspx" TargetMode="External"/><Relationship Id="rId315" Type="http://schemas.openxmlformats.org/officeDocument/2006/relationships/hyperlink" Target="http://www.phsa.ca/transgender/Documents/Standards%20of%20Care,%20V7%20Full%20Book.pdf" TargetMode="External"/><Relationship Id="rId108" Type="http://schemas.openxmlformats.org/officeDocument/2006/relationships/hyperlink" Target="http://www.umm.edu/health/medical/altmed" TargetMode="External"/><Relationship Id="rId12" Type="http://schemas.openxmlformats.org/officeDocument/2006/relationships/image" Target="media/image20.png"/><Relationship Id="rId96" Type="http://schemas.openxmlformats.org/officeDocument/2006/relationships/hyperlink" Target="http://www.fnha.ca/what-we-do/traditional-healing" TargetMode="External"/><Relationship Id="rId161" Type="http://schemas.openxmlformats.org/officeDocument/2006/relationships/hyperlink" Target="http://www.fnha.ca/wellnessContent/Wellness/FNHA_TraditionalWellnessStrategicFramework.pdf" TargetMode="External"/><Relationship Id="rId399" Type="http://schemas.openxmlformats.org/officeDocument/2006/relationships/hyperlink" Target="http://web2.uvcs.uvic.ca/courses/csafety/mod1/index.htm" TargetMode="External"/><Relationship Id="rId466" Type="http://schemas.openxmlformats.org/officeDocument/2006/relationships/hyperlink" Target="http://www.nccah-ccnsa.ca/docs/social%20determinates/nccah-loppie-wien_report.pdf" TargetMode="External"/><Relationship Id="rId259" Type="http://schemas.openxmlformats.org/officeDocument/2006/relationships/hyperlink" Target="https://clpnbc.org/Documents/Practice-Support-Documents/Professional-Standards-of-Practice-for-Licensed-Pr.aspx" TargetMode="External"/><Relationship Id="rId23" Type="http://schemas.openxmlformats.org/officeDocument/2006/relationships/hyperlink" Target="http://www.bclaws.ca/civix/document/id/complete/statreg/96244_01" TargetMode="External"/><Relationship Id="rId533" Type="http://schemas.openxmlformats.org/officeDocument/2006/relationships/hyperlink" Target="http://www.becominganally.ca/index.htm" TargetMode="External"/><Relationship Id="rId326" Type="http://schemas.openxmlformats.org/officeDocument/2006/relationships/hyperlink" Target="https://www.clpnbc.org/Documents/Practice-Support-Documents/Scope-of-Practice-ONLINE.aspx" TargetMode="External"/><Relationship Id="rId119" Type="http://schemas.openxmlformats.org/officeDocument/2006/relationships/hyperlink" Target="https://www.canadian-nurse.com/sitecore%20modules/web/~/media/cna/page-content/pdf-en/first_nations_framework_e.pdf?la=en" TargetMode="External"/><Relationship Id="rId172" Type="http://schemas.openxmlformats.org/officeDocument/2006/relationships/hyperlink" Target="https://cna-aiic.ca/en/on-the-issues/better-health/social-determinants-of-health/social-determinants-of-health-e-learning-course" TargetMode="External"/><Relationship Id="rId477" Type="http://schemas.openxmlformats.org/officeDocument/2006/relationships/hyperlink" Target="http://www.perinatalservicesbc.ca/health-professionals/professional-resources/aboriginal-resources" TargetMode="External"/><Relationship Id="rId337" Type="http://schemas.openxmlformats.org/officeDocument/2006/relationships/hyperlink" Target="https://www.clpnbc.org/Documents/Practice-Support-Documents/Practice-Standards/Dispensing-Medications-Practice-Board-Standard-02.aspx" TargetMode="External"/><Relationship Id="rId34" Type="http://schemas.openxmlformats.org/officeDocument/2006/relationships/hyperlink" Target="http://www.bclaws.ca" TargetMode="External"/><Relationship Id="rId544" Type="http://schemas.openxmlformats.org/officeDocument/2006/relationships/hyperlink" Target="http://www.chpca.net/resource-commons/aboriginal-resource-comm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2018-03-20T00:00:00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9D174DEA52784EA849490EFBF779F8" ma:contentTypeVersion="18" ma:contentTypeDescription="Create a new document." ma:contentTypeScope="" ma:versionID="9390d9944c35909a2ff6a0b26dabb856">
  <xsd:schema xmlns:xsd="http://www.w3.org/2001/XMLSchema" xmlns:xs="http://www.w3.org/2001/XMLSchema" xmlns:p="http://schemas.microsoft.com/office/2006/metadata/properties" xmlns:ns2="0316ad89-c89e-4191-a1b1-8f6741d078e8" xmlns:ns3="8f368d20-292d-4156-9de3-b50626e53acd" targetNamespace="http://schemas.microsoft.com/office/2006/metadata/properties" ma:root="true" ma:fieldsID="56a862545f66cb94565624a3d2c89d08" ns2:_="" ns3:_="">
    <xsd:import namespace="0316ad89-c89e-4191-a1b1-8f6741d078e8"/>
    <xsd:import namespace="8f368d20-292d-4156-9de3-b50626e53a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6ad89-c89e-4191-a1b1-8f6741d07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9625a3-3073-453a-b5d0-62f197c3f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368d20-292d-4156-9de3-b50626e53a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fd36eb-1316-4723-b552-659f6fb05717}" ma:internalName="TaxCatchAll" ma:showField="CatchAllData" ma:web="8f368d20-292d-4156-9de3-b50626e53a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316ad89-c89e-4191-a1b1-8f6741d078e8" xsi:nil="true"/>
    <lcf76f155ced4ddcb4097134ff3c332f xmlns="0316ad89-c89e-4191-a1b1-8f6741d078e8">
      <Terms xmlns="http://schemas.microsoft.com/office/infopath/2007/PartnerControls"/>
    </lcf76f155ced4ddcb4097134ff3c332f>
    <TaxCatchAll xmlns="8f368d20-292d-4156-9de3-b50626e53acd"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81EC8C-BD8A-3542-B863-B21550185BFF}">
  <ds:schemaRefs>
    <ds:schemaRef ds:uri="http://schemas.openxmlformats.org/officeDocument/2006/bibliography"/>
  </ds:schemaRefs>
</ds:datastoreItem>
</file>

<file path=customXml/itemProps3.xml><?xml version="1.0" encoding="utf-8"?>
<ds:datastoreItem xmlns:ds="http://schemas.openxmlformats.org/officeDocument/2006/customXml" ds:itemID="{8919873B-E16E-4D04-9554-676F1C1A504B}"/>
</file>

<file path=customXml/itemProps4.xml><?xml version="1.0" encoding="utf-8"?>
<ds:datastoreItem xmlns:ds="http://schemas.openxmlformats.org/officeDocument/2006/customXml" ds:itemID="{75EA1DDD-B611-4D8A-9B39-4A766B284E32}"/>
</file>

<file path=customXml/itemProps5.xml><?xml version="1.0" encoding="utf-8"?>
<ds:datastoreItem xmlns:ds="http://schemas.openxmlformats.org/officeDocument/2006/customXml" ds:itemID="{E975DB1D-FF69-4B9B-BF34-A60EFEA891C9}"/>
</file>

<file path=docProps/app.xml><?xml version="1.0" encoding="utf-8"?>
<Properties xmlns="http://schemas.openxmlformats.org/officeDocument/2006/extended-properties" xmlns:vt="http://schemas.openxmlformats.org/officeDocument/2006/docPropsVTypes">
  <Template>Normal.dotm</Template>
  <TotalTime>0</TotalTime>
  <Pages>112</Pages>
  <Words>44866</Words>
  <Characters>283558</Characters>
  <Application>Microsoft Macintosh Word</Application>
  <DocSecurity>0</DocSecurity>
  <Lines>8339</Lines>
  <Paragraphs>4321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2018-03-01T19:31:00Z</cp:lastPrinted>
  <dcterms:created xsi:type="dcterms:W3CDTF">2018-03-20T18:26:00Z</dcterms:created>
  <dcterms:modified xsi:type="dcterms:W3CDTF">2018-03-20T23:10:00Z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0x010100079D174DEA52784EA849490EFBF779F8</vt:lpwstr>
  </property>
  <property fmtid="{D5CDD505-2E9C-101B-9397-08002B2CF9AE}" pid="3" name="Document Type">
    <vt:lpwstr>Resources</vt:lpwstr>
  </property>
</Properties>
</file>