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p14">
  <w:body>
    <w:p w:rsidR="00060493" w:rsidP="00060493" w:rsidRDefault="00E56A75" w14:paraId="009BEC5F" w14:textId="7A163D5B">
      <w:pPr>
        <w:tabs>
          <w:tab w:val="right" w:pos="9360"/>
        </w:tabs>
        <w:rPr>
          <w:rFonts w:asciiTheme="majorHAnsi" w:hAnsiTheme="majorHAnsi" w:eastAsiaTheme="majorEastAsia" w:cstheme="majorBidi"/>
          <w:color w:val="2F5496" w:themeColor="accent1" w:themeShade="BF"/>
          <w:sz w:val="32"/>
          <w:szCs w:val="32"/>
          <w:lang w:val="en-CA"/>
        </w:rPr>
      </w:pPr>
      <w:r>
        <w:rPr>
          <w:noProof/>
        </w:rPr>
        <mc:AlternateContent>
          <mc:Choice Requires="wps">
            <w:drawing>
              <wp:anchor distT="0" distB="0" distL="114300" distR="114300" simplePos="0" relativeHeight="251659264" behindDoc="1" locked="0" layoutInCell="1" allowOverlap="1" wp14:anchorId="5DE73C6E" wp14:editId="0CCE44E7">
                <wp:simplePos x="0" y="0"/>
                <wp:positionH relativeFrom="column">
                  <wp:posOffset>-295627</wp:posOffset>
                </wp:positionH>
                <wp:positionV relativeFrom="paragraph">
                  <wp:posOffset>-419100</wp:posOffset>
                </wp:positionV>
                <wp:extent cx="6638290" cy="7050449"/>
                <wp:effectExtent l="0" t="0" r="16510" b="3619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38290" cy="7050449"/>
                        </a:xfrm>
                        <a:prstGeom prst="rect">
                          <a:avLst/>
                        </a:prstGeom>
                        <a:solidFill>
                          <a:srgbClr val="DB9921"/>
                        </a:solidFill>
                        <a:ln/>
                      </wps:spPr>
                      <wps:style>
                        <a:lnRef idx="1">
                          <a:schemeClr val="accent1"/>
                        </a:lnRef>
                        <a:fillRef idx="3">
                          <a:schemeClr val="accent1"/>
                        </a:fillRef>
                        <a:effectRef idx="2">
                          <a:schemeClr val="accent1"/>
                        </a:effectRef>
                        <a:fontRef idx="minor">
                          <a:schemeClr val="lt1"/>
                        </a:fontRef>
                      </wps:style>
                      <wps:txbx>
                        <w:txbxContent>
                          <w:p w:rsidR="008A11A1" w:rsidP="00060493" w:rsidRDefault="008A11A1" w14:paraId="2E99C853" w14:textId="77777777">
                            <w:pPr>
                              <w:jc w:val="center"/>
                              <w:rPr>
                                <w:color w:val="1A2F61"/>
                                <w:sz w:val="52"/>
                              </w:rPr>
                            </w:pPr>
                          </w:p>
                          <w:p w:rsidR="008A11A1" w:rsidP="00060493" w:rsidRDefault="008A11A1" w14:paraId="5CA6EBB2" w14:textId="77777777">
                            <w:pPr>
                              <w:jc w:val="center"/>
                              <w:rPr>
                                <w:color w:val="1A2F61"/>
                                <w:sz w:val="52"/>
                              </w:rPr>
                            </w:pPr>
                          </w:p>
                          <w:p w:rsidR="008A11A1" w:rsidP="00060493" w:rsidRDefault="008A11A1" w14:paraId="0AACF9D0" w14:textId="77777777">
                            <w:pPr>
                              <w:jc w:val="center"/>
                              <w:rPr>
                                <w:color w:val="1A2F61"/>
                                <w:sz w:val="52"/>
                              </w:rPr>
                            </w:pPr>
                          </w:p>
                          <w:p w:rsidRPr="001B735E" w:rsidR="008A11A1" w:rsidP="00EC7516" w:rsidRDefault="008A11A1" w14:paraId="28F8547D" w14:textId="77777777">
                            <w:pPr>
                              <w:jc w:val="center"/>
                              <w:rPr>
                                <w:color w:val="C00000"/>
                                <w:sz w:val="28"/>
                                <w:szCs w:val="28"/>
                              </w:rPr>
                            </w:pPr>
                          </w:p>
                          <w:p w:rsidRPr="001B735E" w:rsidR="008A11A1" w:rsidP="00EC7516" w:rsidRDefault="008A11A1" w14:paraId="59CE1487" w14:textId="77777777">
                            <w:pPr>
                              <w:jc w:val="center"/>
                              <w:rPr>
                                <w:color w:val="C00000"/>
                                <w:sz w:val="28"/>
                                <w:szCs w:val="28"/>
                              </w:rPr>
                            </w:pPr>
                            <w:r>
                              <w:rPr>
                                <w:color w:val="C00000"/>
                                <w:sz w:val="28"/>
                                <w:szCs w:val="28"/>
                              </w:rPr>
                              <w:t xml:space="preserve"> </w:t>
                            </w:r>
                          </w:p>
                          <w:p w:rsidR="008A11A1" w:rsidP="00060493" w:rsidRDefault="008A11A1" w14:paraId="51F66612" w14:textId="77777777">
                            <w:pPr>
                              <w:jc w:val="center"/>
                              <w:rPr>
                                <w:color w:val="1A2F61"/>
                                <w:sz w:val="52"/>
                              </w:rPr>
                            </w:pPr>
                          </w:p>
                          <w:p w:rsidR="008A11A1" w:rsidP="00060493" w:rsidRDefault="008A11A1" w14:paraId="74B69102" w14:textId="77777777">
                            <w:pPr>
                              <w:jc w:val="center"/>
                              <w:rPr>
                                <w:color w:val="1A2F61"/>
                                <w:sz w:val="52"/>
                              </w:rPr>
                            </w:pPr>
                          </w:p>
                          <w:p w:rsidR="008A11A1" w:rsidP="00060493" w:rsidRDefault="008A11A1" w14:paraId="1AE5FD14" w14:textId="77777777">
                            <w:pPr>
                              <w:jc w:val="center"/>
                              <w:rPr>
                                <w:color w:val="1A2F61"/>
                                <w:sz w:val="52"/>
                              </w:rPr>
                            </w:pPr>
                          </w:p>
                          <w:p w:rsidRPr="00660337" w:rsidR="008A11A1" w:rsidP="00060493" w:rsidRDefault="008A11A1" w14:paraId="042AABC8" w14:textId="1C589CCA">
                            <w:pPr>
                              <w:jc w:val="center"/>
                              <w:rPr>
                                <w:color w:val="1A2F61"/>
                                <w:sz w:val="48"/>
                                <w:szCs w:val="48"/>
                              </w:rPr>
                            </w:pPr>
                            <w:r w:rsidRPr="00660337">
                              <w:rPr>
                                <w:color w:val="1A2F61"/>
                                <w:sz w:val="48"/>
                                <w:szCs w:val="48"/>
                              </w:rPr>
                              <w:t xml:space="preserve">2012 Access to </w:t>
                            </w:r>
                            <w:r>
                              <w:rPr>
                                <w:color w:val="1A2F61"/>
                                <w:sz w:val="48"/>
                                <w:szCs w:val="48"/>
                              </w:rPr>
                              <w:t xml:space="preserve">Practical </w:t>
                            </w:r>
                            <w:r w:rsidRPr="00660337">
                              <w:rPr>
                                <w:color w:val="1A2F61"/>
                                <w:sz w:val="48"/>
                                <w:szCs w:val="48"/>
                              </w:rPr>
                              <w:t xml:space="preserve">Nursing Program </w:t>
                            </w:r>
                          </w:p>
                          <w:p w:rsidRPr="006513A9" w:rsidR="008A11A1" w:rsidP="00060493" w:rsidRDefault="008A11A1" w14:paraId="740CBE04" w14:textId="77777777">
                            <w:pPr>
                              <w:jc w:val="center"/>
                              <w:rPr>
                                <w:color w:val="1A2F61"/>
                                <w:sz w:val="44"/>
                                <w:szCs w:val="44"/>
                              </w:rPr>
                            </w:pPr>
                            <w:r w:rsidRPr="006513A9">
                              <w:rPr>
                                <w:color w:val="1A2F61"/>
                                <w:sz w:val="44"/>
                                <w:szCs w:val="44"/>
                              </w:rPr>
                              <w:t>PROVINCIAL CURRICULUM GUIDE</w:t>
                            </w:r>
                          </w:p>
                          <w:p w:rsidRPr="006513A9" w:rsidR="008A11A1" w:rsidP="00293434" w:rsidRDefault="008A11A1" w14:paraId="27E29FA8" w14:textId="77777777">
                            <w:pPr>
                              <w:jc w:val="center"/>
                              <w:rPr>
                                <w:color w:val="1A2F61"/>
                                <w:sz w:val="44"/>
                                <w:szCs w:val="44"/>
                              </w:rPr>
                            </w:pPr>
                            <w:r w:rsidRPr="006513A9">
                              <w:rPr>
                                <w:color w:val="1A2F61"/>
                                <w:sz w:val="44"/>
                                <w:szCs w:val="44"/>
                              </w:rPr>
                              <w:t>2</w:t>
                            </w:r>
                            <w:r w:rsidRPr="00815F88">
                              <w:rPr>
                                <w:color w:val="1A2F61"/>
                                <w:sz w:val="44"/>
                                <w:szCs w:val="44"/>
                              </w:rPr>
                              <w:t>nd</w:t>
                            </w:r>
                            <w:r w:rsidRPr="006513A9">
                              <w:rPr>
                                <w:color w:val="1A2F61"/>
                                <w:sz w:val="44"/>
                                <w:szCs w:val="44"/>
                              </w:rPr>
                              <w:t xml:space="preserve"> Edition Revised 2017 </w:t>
                            </w:r>
                          </w:p>
                          <w:p w:rsidR="008A11A1" w:rsidP="000502B1" w:rsidRDefault="008A11A1" w14:paraId="3C13C1C7" w14:textId="77777777">
                            <w:pPr>
                              <w:jc w:val="center"/>
                              <w:rPr>
                                <w:i/>
                                <w:color w:val="1A2F61"/>
                                <w:sz w:val="28"/>
                                <w:szCs w:val="28"/>
                              </w:rPr>
                            </w:pPr>
                          </w:p>
                          <w:p w:rsidR="008A11A1" w:rsidP="000502B1" w:rsidRDefault="008A11A1" w14:paraId="5CFDCFA6" w14:textId="77777777">
                            <w:pPr>
                              <w:jc w:val="center"/>
                              <w:rPr>
                                <w:i/>
                                <w:color w:val="1A2F61"/>
                                <w:sz w:val="28"/>
                                <w:szCs w:val="28"/>
                              </w:rPr>
                            </w:pPr>
                          </w:p>
                          <w:p w:rsidRPr="00B47D37" w:rsidR="008A11A1" w:rsidP="00060493" w:rsidRDefault="008A11A1" w14:paraId="101403C6" w14:textId="77777777">
                            <w:pPr>
                              <w:jc w:val="center"/>
                              <w:rPr>
                                <w:color w:val="1A2F61"/>
                                <w:sz w:val="52"/>
                              </w:rPr>
                            </w:pPr>
                          </w:p>
                          <w:p w:rsidR="008A11A1" w:rsidP="006513A9" w:rsidRDefault="008A11A1" w14:paraId="6AE18F0E" w14:textId="77777777">
                            <w:pPr>
                              <w:jc w:val="center"/>
                              <w:rPr>
                                <w:color w:val="1A2F61"/>
                                <w:sz w:val="36"/>
                                <w:szCs w:val="36"/>
                              </w:rPr>
                            </w:pPr>
                          </w:p>
                          <w:p w:rsidR="008A11A1" w:rsidP="006513A9" w:rsidRDefault="008A11A1" w14:paraId="6A39FAE7" w14:textId="77777777">
                            <w:pPr>
                              <w:jc w:val="center"/>
                              <w:rPr>
                                <w:color w:val="1A2F61"/>
                                <w:sz w:val="36"/>
                                <w:szCs w:val="36"/>
                              </w:rPr>
                            </w:pPr>
                          </w:p>
                          <w:p w:rsidR="008A11A1" w:rsidP="00AC624F" w:rsidRDefault="008A11A1" w14:paraId="4D5B62A2" w14:textId="77777777">
                            <w:pPr>
                              <w:jc w:val="center"/>
                              <w:rPr>
                                <w:i/>
                                <w:color w:val="1A2F61"/>
                                <w:sz w:val="32"/>
                                <w:szCs w:val="32"/>
                              </w:rPr>
                            </w:pPr>
                          </w:p>
                          <w:p w:rsidR="008A11A1" w:rsidP="00403C0D" w:rsidRDefault="008A11A1" w14:paraId="45E3BE36" w14:textId="77777777">
                            <w:pPr>
                              <w:jc w:val="center"/>
                              <w:rPr>
                                <w:color w:val="1A2F61"/>
                                <w:sz w:val="28"/>
                                <w:szCs w:val="28"/>
                              </w:rPr>
                            </w:pPr>
                          </w:p>
                          <w:p w:rsidR="008A11A1" w:rsidP="00403C0D" w:rsidRDefault="008A11A1" w14:paraId="4D0503E5" w14:textId="77777777">
                            <w:pPr>
                              <w:jc w:val="center"/>
                              <w:rPr>
                                <w:color w:val="1A2F61"/>
                                <w:sz w:val="28"/>
                                <w:szCs w:val="28"/>
                              </w:rPr>
                            </w:pPr>
                          </w:p>
                          <w:p w:rsidR="008A11A1" w:rsidP="00403C0D" w:rsidRDefault="008A11A1" w14:paraId="54733FB5" w14:textId="77777777">
                            <w:pPr>
                              <w:jc w:val="center"/>
                              <w:rPr>
                                <w:i/>
                                <w:color w:val="1A2F61"/>
                                <w:sz w:val="28"/>
                                <w:szCs w:val="28"/>
                              </w:rPr>
                            </w:pPr>
                            <w:r w:rsidRPr="00463C48">
                              <w:rPr>
                                <w:color w:val="1A2F61"/>
                                <w:sz w:val="28"/>
                                <w:szCs w:val="28"/>
                              </w:rPr>
                              <w:t>The companion document to this Guide is the</w:t>
                            </w:r>
                          </w:p>
                          <w:p w:rsidRPr="00463C48" w:rsidR="008A11A1" w:rsidP="00463C48" w:rsidRDefault="008A11A1" w14:paraId="645FE296" w14:textId="77777777">
                            <w:pPr>
                              <w:jc w:val="center"/>
                              <w:rPr>
                                <w:i/>
                                <w:color w:val="1A2F61"/>
                                <w:sz w:val="28"/>
                                <w:szCs w:val="28"/>
                              </w:rPr>
                            </w:pPr>
                            <w:r>
                              <w:rPr>
                                <w:color w:val="1A2F61"/>
                                <w:sz w:val="28"/>
                                <w:szCs w:val="28"/>
                              </w:rPr>
                              <w:t>2012</w:t>
                            </w:r>
                            <w:r w:rsidRPr="00463C48">
                              <w:rPr>
                                <w:color w:val="1A2F61"/>
                                <w:sz w:val="28"/>
                                <w:szCs w:val="28"/>
                              </w:rPr>
                              <w:t xml:space="preserve"> </w:t>
                            </w:r>
                            <w:r>
                              <w:rPr>
                                <w:color w:val="1A2F61"/>
                                <w:sz w:val="28"/>
                                <w:szCs w:val="28"/>
                              </w:rPr>
                              <w:t xml:space="preserve">Access to </w:t>
                            </w:r>
                            <w:r w:rsidRPr="00463C48">
                              <w:rPr>
                                <w:color w:val="1A2F61"/>
                                <w:sz w:val="28"/>
                                <w:szCs w:val="28"/>
                              </w:rPr>
                              <w:t>Practical Nursing Program</w:t>
                            </w:r>
                          </w:p>
                          <w:p w:rsidR="008A11A1" w:rsidP="00463C48" w:rsidRDefault="008A11A1" w14:paraId="4D847A8B" w14:textId="77777777">
                            <w:pPr>
                              <w:jc w:val="center"/>
                              <w:rPr>
                                <w:color w:val="1A2F61"/>
                                <w:sz w:val="28"/>
                                <w:szCs w:val="28"/>
                              </w:rPr>
                            </w:pPr>
                            <w:r w:rsidRPr="00463C48">
                              <w:rPr>
                                <w:color w:val="1A2F61"/>
                                <w:sz w:val="28"/>
                                <w:szCs w:val="28"/>
                              </w:rPr>
                              <w:t>PROVINCIAL CURRICULUM GUIDE SUPPLEMENT:</w:t>
                            </w:r>
                            <w:r>
                              <w:rPr>
                                <w:color w:val="1A2F61"/>
                                <w:sz w:val="28"/>
                                <w:szCs w:val="28"/>
                              </w:rPr>
                              <w:t xml:space="preserve">  </w:t>
                            </w:r>
                          </w:p>
                          <w:p w:rsidRPr="00463C48" w:rsidR="008A11A1" w:rsidP="00463C48" w:rsidRDefault="008A11A1" w14:paraId="6E5E0F78" w14:textId="0E83B0ED">
                            <w:pPr>
                              <w:jc w:val="center"/>
                              <w:rPr>
                                <w:color w:val="1A2F61"/>
                                <w:sz w:val="28"/>
                                <w:szCs w:val="28"/>
                              </w:rPr>
                            </w:pPr>
                            <w:r w:rsidRPr="00463C48">
                              <w:rPr>
                                <w:color w:val="1A2F61"/>
                                <w:sz w:val="28"/>
                                <w:szCs w:val="28"/>
                              </w:rPr>
                              <w:t>Program Core Standards</w:t>
                            </w:r>
                            <w:r>
                              <w:rPr>
                                <w:color w:val="1A2F61"/>
                                <w:sz w:val="28"/>
                                <w:szCs w:val="28"/>
                              </w:rPr>
                              <w:t xml:space="preserve"> and </w:t>
                            </w:r>
                            <w:r w:rsidRPr="00463C48">
                              <w:rPr>
                                <w:color w:val="1A2F61"/>
                                <w:sz w:val="28"/>
                                <w:szCs w:val="28"/>
                              </w:rPr>
                              <w:t>Teaching and Learning Resources</w:t>
                            </w:r>
                            <w:r>
                              <w:rPr>
                                <w:color w:val="1A2F61"/>
                                <w:sz w:val="28"/>
                                <w:szCs w:val="28"/>
                              </w:rPr>
                              <w:t xml:space="preserve">, </w:t>
                            </w:r>
                            <w:r w:rsidRPr="00463C48">
                              <w:rPr>
                                <w:color w:val="1A2F61"/>
                                <w:sz w:val="28"/>
                                <w:szCs w:val="28"/>
                              </w:rPr>
                              <w:t>2017</w:t>
                            </w:r>
                          </w:p>
                        </w:txbxContent>
                      </wps:txbx>
                      <wps:bodyP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w14:anchorId="518F773F">
              <v:rect id="Rectangle 2" style="position:absolute;margin-left:-23.3pt;margin-top:-33pt;width:522.7pt;height:55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b9921" strokecolor="#4472c4 [3204]" strokeweight=".5pt" w14:anchorId="5DE73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">
                <v:path arrowok="t"/>
                <o:lock v:ext="edit" aspectratio="t"/>
                <v:textbox>
                  <w:txbxContent>
                    <w:p w:rsidR="008A11A1" w:rsidP="00060493" w:rsidRDefault="008A11A1" w14:paraId="672A6659" w14:textId="77777777">
                      <w:pPr>
                        <w:jc w:val="center"/>
                        <w:rPr>
                          <w:color w:val="1A2F61"/>
                          <w:sz w:val="52"/>
                        </w:rPr>
                      </w:pPr>
                    </w:p>
                    <w:p w:rsidR="008A11A1" w:rsidP="00060493" w:rsidRDefault="008A11A1" w14:paraId="0A37501D" w14:textId="77777777">
                      <w:pPr>
                        <w:jc w:val="center"/>
                        <w:rPr>
                          <w:color w:val="1A2F61"/>
                          <w:sz w:val="52"/>
                        </w:rPr>
                      </w:pPr>
                    </w:p>
                    <w:p w:rsidR="008A11A1" w:rsidP="00060493" w:rsidRDefault="008A11A1" w14:paraId="5DAB6C7B" w14:textId="77777777">
                      <w:pPr>
                        <w:jc w:val="center"/>
                        <w:rPr>
                          <w:color w:val="1A2F61"/>
                          <w:sz w:val="52"/>
                        </w:rPr>
                      </w:pPr>
                    </w:p>
                    <w:p w:rsidRPr="001B735E" w:rsidR="008A11A1" w:rsidP="00EC7516" w:rsidRDefault="008A11A1" w14:paraId="02EB378F" w14:textId="77777777">
                      <w:pPr>
                        <w:jc w:val="center"/>
                        <w:rPr>
                          <w:color w:val="C00000"/>
                          <w:sz w:val="28"/>
                          <w:szCs w:val="28"/>
                        </w:rPr>
                      </w:pPr>
                    </w:p>
                    <w:p w:rsidRPr="001B735E" w:rsidR="008A11A1" w:rsidP="00EC7516" w:rsidRDefault="008A11A1" w14:paraId="29D6B04F" w14:textId="77777777">
                      <w:pPr>
                        <w:jc w:val="center"/>
                        <w:rPr>
                          <w:color w:val="C00000"/>
                          <w:sz w:val="28"/>
                          <w:szCs w:val="28"/>
                        </w:rPr>
                      </w:pPr>
                      <w:r>
                        <w:rPr>
                          <w:color w:val="C00000"/>
                          <w:sz w:val="28"/>
                          <w:szCs w:val="28"/>
                        </w:rPr>
                        <w:t xml:space="preserve"> </w:t>
                      </w:r>
                    </w:p>
                    <w:p w:rsidR="008A11A1" w:rsidP="00060493" w:rsidRDefault="008A11A1" w14:paraId="6A05A809" w14:textId="77777777">
                      <w:pPr>
                        <w:jc w:val="center"/>
                        <w:rPr>
                          <w:color w:val="1A2F61"/>
                          <w:sz w:val="52"/>
                        </w:rPr>
                      </w:pPr>
                    </w:p>
                    <w:p w:rsidR="008A11A1" w:rsidP="00060493" w:rsidRDefault="008A11A1" w14:paraId="5A39BBE3" w14:textId="77777777">
                      <w:pPr>
                        <w:jc w:val="center"/>
                        <w:rPr>
                          <w:color w:val="1A2F61"/>
                          <w:sz w:val="52"/>
                        </w:rPr>
                      </w:pPr>
                    </w:p>
                    <w:p w:rsidR="008A11A1" w:rsidP="00060493" w:rsidRDefault="008A11A1" w14:paraId="41C8F396" w14:textId="77777777">
                      <w:pPr>
                        <w:jc w:val="center"/>
                        <w:rPr>
                          <w:color w:val="1A2F61"/>
                          <w:sz w:val="52"/>
                        </w:rPr>
                      </w:pPr>
                    </w:p>
                    <w:p w:rsidRPr="00660337" w:rsidR="008A11A1" w:rsidP="00060493" w:rsidRDefault="008A11A1" w14:paraId="28DD3452" w14:textId="1C589CCA">
                      <w:pPr>
                        <w:jc w:val="center"/>
                        <w:rPr>
                          <w:color w:val="1A2F61"/>
                          <w:sz w:val="48"/>
                          <w:szCs w:val="48"/>
                        </w:rPr>
                      </w:pPr>
                      <w:r w:rsidRPr="00660337">
                        <w:rPr>
                          <w:color w:val="1A2F61"/>
                          <w:sz w:val="48"/>
                          <w:szCs w:val="48"/>
                        </w:rPr>
                        <w:t xml:space="preserve">2012 Access to </w:t>
                      </w:r>
                      <w:r>
                        <w:rPr>
                          <w:color w:val="1A2F61"/>
                          <w:sz w:val="48"/>
                          <w:szCs w:val="48"/>
                        </w:rPr>
                        <w:t xml:space="preserve">Practical </w:t>
                      </w:r>
                      <w:r w:rsidRPr="00660337">
                        <w:rPr>
                          <w:color w:val="1A2F61"/>
                          <w:sz w:val="48"/>
                          <w:szCs w:val="48"/>
                        </w:rPr>
                        <w:t xml:space="preserve">Nursing Program </w:t>
                      </w:r>
                    </w:p>
                    <w:p w:rsidRPr="006513A9" w:rsidR="008A11A1" w:rsidP="00060493" w:rsidRDefault="008A11A1" w14:paraId="70E6A467" w14:textId="77777777">
                      <w:pPr>
                        <w:jc w:val="center"/>
                        <w:rPr>
                          <w:color w:val="1A2F61"/>
                          <w:sz w:val="44"/>
                          <w:szCs w:val="44"/>
                        </w:rPr>
                      </w:pPr>
                      <w:r w:rsidRPr="006513A9">
                        <w:rPr>
                          <w:color w:val="1A2F61"/>
                          <w:sz w:val="44"/>
                          <w:szCs w:val="44"/>
                        </w:rPr>
                        <w:t>PROVINCIAL CURRICULUM GUIDE</w:t>
                      </w:r>
                    </w:p>
                    <w:p w:rsidRPr="006513A9" w:rsidR="008A11A1" w:rsidP="00293434" w:rsidRDefault="008A11A1" w14:paraId="02B2DD57" w14:textId="77777777">
                      <w:pPr>
                        <w:jc w:val="center"/>
                        <w:rPr>
                          <w:color w:val="1A2F61"/>
                          <w:sz w:val="44"/>
                          <w:szCs w:val="44"/>
                        </w:rPr>
                      </w:pPr>
                      <w:r w:rsidRPr="006513A9">
                        <w:rPr>
                          <w:color w:val="1A2F61"/>
                          <w:sz w:val="44"/>
                          <w:szCs w:val="44"/>
                        </w:rPr>
                        <w:t>2</w:t>
                      </w:r>
                      <w:r w:rsidRPr="00815F88">
                        <w:rPr>
                          <w:color w:val="1A2F61"/>
                          <w:sz w:val="44"/>
                          <w:szCs w:val="44"/>
                        </w:rPr>
                        <w:t>nd</w:t>
                      </w:r>
                      <w:r w:rsidRPr="006513A9">
                        <w:rPr>
                          <w:color w:val="1A2F61"/>
                          <w:sz w:val="44"/>
                          <w:szCs w:val="44"/>
                        </w:rPr>
                        <w:t xml:space="preserve"> Edition Revised 2017 </w:t>
                      </w:r>
                    </w:p>
                    <w:p w:rsidR="008A11A1" w:rsidP="000502B1" w:rsidRDefault="008A11A1" w14:paraId="72A3D3EC" w14:textId="77777777">
                      <w:pPr>
                        <w:jc w:val="center"/>
                        <w:rPr>
                          <w:i/>
                          <w:color w:val="1A2F61"/>
                          <w:sz w:val="28"/>
                          <w:szCs w:val="28"/>
                        </w:rPr>
                      </w:pPr>
                    </w:p>
                    <w:p w:rsidR="008A11A1" w:rsidP="000502B1" w:rsidRDefault="008A11A1" w14:paraId="0D0B940D" w14:textId="77777777">
                      <w:pPr>
                        <w:jc w:val="center"/>
                        <w:rPr>
                          <w:i/>
                          <w:color w:val="1A2F61"/>
                          <w:sz w:val="28"/>
                          <w:szCs w:val="28"/>
                        </w:rPr>
                      </w:pPr>
                    </w:p>
                    <w:p w:rsidRPr="00B47D37" w:rsidR="008A11A1" w:rsidP="00060493" w:rsidRDefault="008A11A1" w14:paraId="0E27B00A" w14:textId="77777777">
                      <w:pPr>
                        <w:jc w:val="center"/>
                        <w:rPr>
                          <w:color w:val="1A2F61"/>
                          <w:sz w:val="52"/>
                        </w:rPr>
                      </w:pPr>
                    </w:p>
                    <w:p w:rsidR="008A11A1" w:rsidP="006513A9" w:rsidRDefault="008A11A1" w14:paraId="60061E4C" w14:textId="77777777">
                      <w:pPr>
                        <w:jc w:val="center"/>
                        <w:rPr>
                          <w:color w:val="1A2F61"/>
                          <w:sz w:val="36"/>
                          <w:szCs w:val="36"/>
                        </w:rPr>
                      </w:pPr>
                    </w:p>
                    <w:p w:rsidR="008A11A1" w:rsidP="006513A9" w:rsidRDefault="008A11A1" w14:paraId="44EAFD9C" w14:textId="77777777">
                      <w:pPr>
                        <w:jc w:val="center"/>
                        <w:rPr>
                          <w:color w:val="1A2F61"/>
                          <w:sz w:val="36"/>
                          <w:szCs w:val="36"/>
                        </w:rPr>
                      </w:pPr>
                    </w:p>
                    <w:p w:rsidR="008A11A1" w:rsidP="00AC624F" w:rsidRDefault="008A11A1" w14:paraId="4B94D5A5" w14:textId="77777777">
                      <w:pPr>
                        <w:jc w:val="center"/>
                        <w:rPr>
                          <w:i/>
                          <w:color w:val="1A2F61"/>
                          <w:sz w:val="32"/>
                          <w:szCs w:val="32"/>
                        </w:rPr>
                      </w:pPr>
                    </w:p>
                    <w:p w:rsidR="008A11A1" w:rsidP="00403C0D" w:rsidRDefault="008A11A1" w14:paraId="3DEEC669" w14:textId="77777777">
                      <w:pPr>
                        <w:jc w:val="center"/>
                        <w:rPr>
                          <w:color w:val="1A2F61"/>
                          <w:sz w:val="28"/>
                          <w:szCs w:val="28"/>
                        </w:rPr>
                      </w:pPr>
                    </w:p>
                    <w:p w:rsidR="008A11A1" w:rsidP="00403C0D" w:rsidRDefault="008A11A1" w14:paraId="3656B9AB" w14:textId="77777777">
                      <w:pPr>
                        <w:jc w:val="center"/>
                        <w:rPr>
                          <w:color w:val="1A2F61"/>
                          <w:sz w:val="28"/>
                          <w:szCs w:val="28"/>
                        </w:rPr>
                      </w:pPr>
                    </w:p>
                    <w:p w:rsidR="008A11A1" w:rsidP="00403C0D" w:rsidRDefault="008A11A1" w14:paraId="1EE51F34" w14:textId="77777777">
                      <w:pPr>
                        <w:jc w:val="center"/>
                        <w:rPr>
                          <w:i/>
                          <w:color w:val="1A2F61"/>
                          <w:sz w:val="28"/>
                          <w:szCs w:val="28"/>
                        </w:rPr>
                      </w:pPr>
                      <w:r w:rsidRPr="00463C48">
                        <w:rPr>
                          <w:color w:val="1A2F61"/>
                          <w:sz w:val="28"/>
                          <w:szCs w:val="28"/>
                        </w:rPr>
                        <w:t>The companion document to this Guide is the</w:t>
                      </w:r>
                    </w:p>
                    <w:p w:rsidRPr="00463C48" w:rsidR="008A11A1" w:rsidP="00463C48" w:rsidRDefault="008A11A1" w14:paraId="17B9B736" w14:textId="77777777">
                      <w:pPr>
                        <w:jc w:val="center"/>
                        <w:rPr>
                          <w:i/>
                          <w:color w:val="1A2F61"/>
                          <w:sz w:val="28"/>
                          <w:szCs w:val="28"/>
                        </w:rPr>
                      </w:pPr>
                      <w:r>
                        <w:rPr>
                          <w:color w:val="1A2F61"/>
                          <w:sz w:val="28"/>
                          <w:szCs w:val="28"/>
                        </w:rPr>
                        <w:t>2012</w:t>
                      </w:r>
                      <w:r w:rsidRPr="00463C48">
                        <w:rPr>
                          <w:color w:val="1A2F61"/>
                          <w:sz w:val="28"/>
                          <w:szCs w:val="28"/>
                        </w:rPr>
                        <w:t xml:space="preserve"> </w:t>
                      </w:r>
                      <w:r>
                        <w:rPr>
                          <w:color w:val="1A2F61"/>
                          <w:sz w:val="28"/>
                          <w:szCs w:val="28"/>
                        </w:rPr>
                        <w:t xml:space="preserve">Access to </w:t>
                      </w:r>
                      <w:r w:rsidRPr="00463C48">
                        <w:rPr>
                          <w:color w:val="1A2F61"/>
                          <w:sz w:val="28"/>
                          <w:szCs w:val="28"/>
                        </w:rPr>
                        <w:t>Practical Nursing Program</w:t>
                      </w:r>
                    </w:p>
                    <w:p w:rsidR="008A11A1" w:rsidP="00463C48" w:rsidRDefault="008A11A1" w14:paraId="22EF3C56" w14:textId="77777777">
                      <w:pPr>
                        <w:jc w:val="center"/>
                        <w:rPr>
                          <w:color w:val="1A2F61"/>
                          <w:sz w:val="28"/>
                          <w:szCs w:val="28"/>
                        </w:rPr>
                      </w:pPr>
                      <w:r w:rsidRPr="00463C48">
                        <w:rPr>
                          <w:color w:val="1A2F61"/>
                          <w:sz w:val="28"/>
                          <w:szCs w:val="28"/>
                        </w:rPr>
                        <w:t>PROVINCIAL CURRICULUM GUIDE SUPPLEMENT:</w:t>
                      </w:r>
                      <w:r>
                        <w:rPr>
                          <w:color w:val="1A2F61"/>
                          <w:sz w:val="28"/>
                          <w:szCs w:val="28"/>
                        </w:rPr>
                        <w:t xml:space="preserve">  </w:t>
                      </w:r>
                    </w:p>
                    <w:p w:rsidRPr="00463C48" w:rsidR="008A11A1" w:rsidP="00463C48" w:rsidRDefault="008A11A1" w14:paraId="607B0EA1" w14:textId="0E83B0ED">
                      <w:pPr>
                        <w:jc w:val="center"/>
                        <w:rPr>
                          <w:color w:val="1A2F61"/>
                          <w:sz w:val="28"/>
                          <w:szCs w:val="28"/>
                        </w:rPr>
                      </w:pPr>
                      <w:r w:rsidRPr="00463C48">
                        <w:rPr>
                          <w:color w:val="1A2F61"/>
                          <w:sz w:val="28"/>
                          <w:szCs w:val="28"/>
                        </w:rPr>
                        <w:t>Program Core Standards</w:t>
                      </w:r>
                      <w:r>
                        <w:rPr>
                          <w:color w:val="1A2F61"/>
                          <w:sz w:val="28"/>
                          <w:szCs w:val="28"/>
                        </w:rPr>
                        <w:t xml:space="preserve"> and </w:t>
                      </w:r>
                      <w:r w:rsidRPr="00463C48">
                        <w:rPr>
                          <w:color w:val="1A2F61"/>
                          <w:sz w:val="28"/>
                          <w:szCs w:val="28"/>
                        </w:rPr>
                        <w:t>Teaching and Learning Resources</w:t>
                      </w:r>
                      <w:r>
                        <w:rPr>
                          <w:color w:val="1A2F61"/>
                          <w:sz w:val="28"/>
                          <w:szCs w:val="28"/>
                        </w:rPr>
                        <w:t xml:space="preserve">, </w:t>
                      </w:r>
                      <w:r w:rsidRPr="00463C48">
                        <w:rPr>
                          <w:color w:val="1A2F61"/>
                          <w:sz w:val="28"/>
                          <w:szCs w:val="28"/>
                        </w:rPr>
                        <w:t>2017</w:t>
                      </w:r>
                    </w:p>
                  </w:txbxContent>
                </v:textbox>
              </v:rect>
            </w:pict>
          </mc:Fallback>
        </mc:AlternateContent>
      </w:r>
      <w:r w:rsidR="00060493">
        <w:rPr>
          <w:b/>
          <w:noProof/>
          <w:color w:val="323E4F" w:themeColor="text2" w:themeShade="BF"/>
          <w:sz w:val="52"/>
        </w:rPr>
        <mc:AlternateContent>
          <mc:Choice Requires="wpg">
            <w:drawing>
              <wp:anchor distT="0" distB="0" distL="114300" distR="114300" simplePos="0" relativeHeight="251660288" behindDoc="0" locked="0" layoutInCell="1" allowOverlap="1" wp14:anchorId="07B2FE7F" wp14:editId="423CD3FB">
                <wp:simplePos x="0" y="0"/>
                <wp:positionH relativeFrom="column">
                  <wp:posOffset>-289560</wp:posOffset>
                </wp:positionH>
                <wp:positionV relativeFrom="paragraph">
                  <wp:posOffset>6550025</wp:posOffset>
                </wp:positionV>
                <wp:extent cx="6648450" cy="1642745"/>
                <wp:effectExtent l="0" t="0" r="31750" b="33655"/>
                <wp:wrapThrough wrapText="bothSides">
                  <wp:wrapPolygon edited="0">
                    <wp:start x="0" y="0"/>
                    <wp:lineTo x="0" y="21709"/>
                    <wp:lineTo x="21621" y="21709"/>
                    <wp:lineTo x="21621"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48450" cy="1642745"/>
                          <a:chOff x="-522" y="264531"/>
                          <a:chExt cx="6669405" cy="1573529"/>
                        </a:xfrm>
                      </wpg:grpSpPr>
                      <wps:wsp>
                        <wps:cNvPr id="20" name="Rectangle 20"/>
                        <wps:cNvSpPr/>
                        <wps:spPr>
                          <a:xfrm>
                            <a:off x="-522" y="264531"/>
                            <a:ext cx="6669405" cy="1573529"/>
                          </a:xfrm>
                          <a:prstGeom prst="rect">
                            <a:avLst/>
                          </a:prstGeom>
                          <a:solidFill>
                            <a:srgbClr val="52648C"/>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37892" y="339953"/>
                            <a:ext cx="2332990" cy="685800"/>
                          </a:xfrm>
                          <a:prstGeom prst="rect">
                            <a:avLst/>
                          </a:prstGeom>
                          <a:noFill/>
                          <a:ln>
                            <a:noFill/>
                          </a:ln>
                        </pic:spPr>
                      </pic:pic>
                      <wps:wsp>
                        <wps:cNvPr id="26" name="Text Box 26"/>
                        <wps:cNvSpPr txBox="1"/>
                        <wps:spPr>
                          <a:xfrm>
                            <a:off x="1679251" y="1106342"/>
                            <a:ext cx="3595315" cy="309283"/>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812C8A" w:rsidR="008A11A1" w:rsidP="00060493" w:rsidRDefault="008A11A1" w14:paraId="61EDCBAF" w14:textId="77777777">
                              <w:pPr>
                                <w:rPr>
                                  <w:color w:val="1A2F61"/>
                                </w:rPr>
                              </w:pPr>
                              <w:r w:rsidRPr="00812C8A">
                                <w:rPr>
                                  <w:color w:val="1A2F61"/>
                                </w:rPr>
                                <w:t>Ministry of Advanced Education</w:t>
                              </w:r>
                              <w:r>
                                <w:rPr>
                                  <w:color w:val="1A2F61"/>
                                </w:rPr>
                                <w:t>, Skills and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w14:anchorId="269381C2">
              <v:group id="Group 17" style="position:absolute;margin-left:-22.8pt;margin-top:515.75pt;width:523.5pt;height:129.35pt;z-index:251660288;mso-width-relative:margin;mso-height-relative:margin" coordsize="66694,15735" coordorigin="-5,2645" o:spid="_x0000_s1027" w14:anchorId="07B2FE7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">
                <v:rect id="Rectangle 20" style="position:absolute;left:-5;top:2645;width:66693;height:15735;visibility:visible;mso-wrap-style:square;v-text-anchor:middle" o:spid="_x0000_s1028" fillcolor="#52648c" strokecolor="#4472c4 [3204]"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21378;top:3399;width:23330;height:685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">
                  <v:imagedata o:title="" r:id="rId10"/>
                </v:shape>
                <v:shapetype id="_x0000_t202" coordsize="21600,21600" o:spt="202" path="m,l,21600r21600,l21600,xe">
                  <v:stroke joinstyle="miter"/>
                  <v:path gradientshapeok="t" o:connecttype="rect"/>
                </v:shapetype>
                <v:shape id="Text Box 26" style="position:absolute;left:16792;top:11063;width:35953;height:3093;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">
                  <v:textbox>
                    <w:txbxContent>
                      <w:p w:rsidRPr="00812C8A" w:rsidR="008A11A1" w:rsidP="00060493" w:rsidRDefault="008A11A1" w14:paraId="25832FFB" w14:textId="77777777">
                        <w:pPr>
                          <w:rPr>
                            <w:color w:val="1A2F61"/>
                          </w:rPr>
                        </w:pPr>
                        <w:r w:rsidRPr="00812C8A">
                          <w:rPr>
                            <w:color w:val="1A2F61"/>
                          </w:rPr>
                          <w:t>Ministry of Advanced Education</w:t>
                        </w:r>
                        <w:r>
                          <w:rPr>
                            <w:color w:val="1A2F61"/>
                          </w:rPr>
                          <w:t>, Skills and Training</w:t>
                        </w:r>
                      </w:p>
                    </w:txbxContent>
                  </v:textbox>
                </v:shape>
                <w10:wrap type="through"/>
              </v:group>
            </w:pict>
          </mc:Fallback>
        </mc:AlternateContent>
      </w:r>
      <w:r w:rsidR="00060493">
        <w:rPr>
          <w:lang w:val="en-CA"/>
        </w:rPr>
        <w:br w:type="page"/>
      </w:r>
      <w:r w:rsidR="00060493">
        <w:rPr>
          <w:lang w:val="en-CA"/>
        </w:rPr>
        <w:tab/>
      </w:r>
    </w:p>
    <w:p w:rsidR="00060493" w:rsidP="00060493" w:rsidRDefault="00060493" w14:paraId="78C7B0A1" w14:textId="77777777">
      <w:pPr>
        <w:rPr>
          <w:lang w:val="en-CA"/>
        </w:rPr>
      </w:pPr>
    </w:p>
    <w:p w:rsidR="00060493" w:rsidP="00060493" w:rsidRDefault="00060493" w14:paraId="1FD01291" w14:textId="77777777">
      <w:pPr>
        <w:rPr>
          <w:lang w:val="en-CA"/>
        </w:rPr>
      </w:pPr>
    </w:p>
    <w:p w:rsidR="00060493" w:rsidP="00060493" w:rsidRDefault="00060493" w14:paraId="0C651048" w14:textId="77777777">
      <w:pPr>
        <w:rPr>
          <w:lang w:val="en-CA"/>
        </w:rPr>
      </w:pPr>
    </w:p>
    <w:p w:rsidR="00060493" w:rsidP="00060493" w:rsidRDefault="00060493" w14:paraId="1C2E5833" w14:textId="77777777">
      <w:pPr>
        <w:rPr>
          <w:lang w:val="en-CA"/>
        </w:rPr>
      </w:pPr>
    </w:p>
    <w:p w:rsidR="00060493" w:rsidP="00060493" w:rsidRDefault="00060493" w14:paraId="38FA5F4A" w14:textId="77777777">
      <w:pPr>
        <w:rPr>
          <w:lang w:val="en-CA"/>
        </w:rPr>
      </w:pPr>
    </w:p>
    <w:p w:rsidR="00060493" w:rsidP="00060493" w:rsidRDefault="00060493" w14:paraId="78266DA6" w14:textId="77777777">
      <w:pPr>
        <w:rPr>
          <w:lang w:val="en-CA"/>
        </w:rPr>
      </w:pPr>
    </w:p>
    <w:p w:rsidR="00060493" w:rsidP="00060493" w:rsidRDefault="00060493" w14:paraId="75497C5A" w14:textId="77777777">
      <w:pPr>
        <w:rPr>
          <w:lang w:val="en-CA"/>
        </w:rPr>
      </w:pPr>
    </w:p>
    <w:p w:rsidR="00060493" w:rsidP="00060493" w:rsidRDefault="00060493" w14:paraId="1F347D10" w14:textId="77777777">
      <w:pPr>
        <w:rPr>
          <w:lang w:val="en-CA"/>
        </w:rPr>
      </w:pPr>
    </w:p>
    <w:p w:rsidR="00060493" w:rsidP="00060493" w:rsidRDefault="00060493" w14:paraId="3BAE85BC" w14:textId="77777777">
      <w:pPr>
        <w:rPr>
          <w:lang w:val="en-CA"/>
        </w:rPr>
      </w:pPr>
    </w:p>
    <w:p w:rsidR="00060493" w:rsidP="00060493" w:rsidRDefault="00060493" w14:paraId="314D5C9B" w14:textId="77777777">
      <w:pPr>
        <w:rPr>
          <w:lang w:val="en-CA"/>
        </w:rPr>
      </w:pPr>
    </w:p>
    <w:p w:rsidR="00060493" w:rsidP="00060493" w:rsidRDefault="00060493" w14:paraId="7FE681F1" w14:textId="77777777">
      <w:pPr>
        <w:rPr>
          <w:lang w:val="en-CA"/>
        </w:rPr>
      </w:pPr>
    </w:p>
    <w:p w:rsidR="00060493" w:rsidP="00060493" w:rsidRDefault="00060493" w14:paraId="4914005F" w14:textId="77777777">
      <w:pPr>
        <w:rPr>
          <w:lang w:val="en-CA"/>
        </w:rPr>
      </w:pPr>
    </w:p>
    <w:p w:rsidR="00060493" w:rsidP="00060493" w:rsidRDefault="00060493" w14:paraId="1F5F263D" w14:textId="77777777">
      <w:pPr>
        <w:rPr>
          <w:lang w:val="en-CA"/>
        </w:rPr>
      </w:pPr>
    </w:p>
    <w:p w:rsidR="00060493" w:rsidP="00060493" w:rsidRDefault="00060493" w14:paraId="204AB0F4" w14:textId="77777777">
      <w:pPr>
        <w:rPr>
          <w:lang w:val="en-CA"/>
        </w:rPr>
      </w:pPr>
    </w:p>
    <w:p w:rsidR="00060493" w:rsidP="00060493" w:rsidRDefault="00060493" w14:paraId="6C733C5B" w14:textId="77777777">
      <w:pPr>
        <w:rPr>
          <w:lang w:val="en-CA"/>
        </w:rPr>
      </w:pPr>
    </w:p>
    <w:p w:rsidR="00060493" w:rsidP="00060493" w:rsidRDefault="00060493" w14:paraId="1BDF6659" w14:textId="77777777">
      <w:pPr>
        <w:rPr>
          <w:lang w:val="en-CA"/>
        </w:rPr>
      </w:pPr>
    </w:p>
    <w:p w:rsidR="00060493" w:rsidP="00060493" w:rsidRDefault="00060493" w14:paraId="64661E66" w14:textId="77777777">
      <w:pPr>
        <w:rPr>
          <w:lang w:val="en-CA"/>
        </w:rPr>
      </w:pPr>
    </w:p>
    <w:p w:rsidR="00060493" w:rsidP="00060493" w:rsidRDefault="00060493" w14:paraId="3CA9267E" w14:textId="77777777">
      <w:pPr>
        <w:rPr>
          <w:lang w:val="en-CA"/>
        </w:rPr>
      </w:pPr>
    </w:p>
    <w:p w:rsidR="00060493" w:rsidP="00060493" w:rsidRDefault="00060493" w14:paraId="403677C8" w14:textId="77777777">
      <w:pPr>
        <w:rPr>
          <w:lang w:val="en-CA"/>
        </w:rPr>
      </w:pPr>
    </w:p>
    <w:p w:rsidR="00060493" w:rsidP="00060493" w:rsidRDefault="00060493" w14:paraId="049DFC7E" w14:textId="77777777">
      <w:pPr>
        <w:rPr>
          <w:lang w:val="en-CA"/>
        </w:rPr>
      </w:pPr>
    </w:p>
    <w:p w:rsidR="00060493" w:rsidP="00060493" w:rsidRDefault="00060493" w14:paraId="3BEC102B" w14:textId="77777777">
      <w:pPr>
        <w:rPr>
          <w:lang w:val="en-CA"/>
        </w:rPr>
      </w:pPr>
    </w:p>
    <w:p w:rsidR="00060493" w:rsidP="00060493" w:rsidRDefault="00060493" w14:paraId="6A350368" w14:textId="77777777">
      <w:pPr>
        <w:rPr>
          <w:lang w:val="en-CA"/>
        </w:rPr>
      </w:pPr>
    </w:p>
    <w:p w:rsidR="00060493" w:rsidP="00060493" w:rsidRDefault="00060493" w14:paraId="0ED0990E" w14:textId="77777777">
      <w:pPr>
        <w:rPr>
          <w:lang w:val="en-CA"/>
        </w:rPr>
      </w:pPr>
    </w:p>
    <w:p w:rsidR="00060493" w:rsidP="00060493" w:rsidRDefault="00060493" w14:paraId="738C739E" w14:textId="77777777">
      <w:pPr>
        <w:rPr>
          <w:lang w:val="en-CA"/>
        </w:rPr>
      </w:pPr>
    </w:p>
    <w:p w:rsidR="00060493" w:rsidP="00060493" w:rsidRDefault="00060493" w14:paraId="6E3C63D0" w14:textId="77777777">
      <w:pPr>
        <w:rPr>
          <w:lang w:val="en-CA"/>
        </w:rPr>
      </w:pPr>
    </w:p>
    <w:p w:rsidR="00060493" w:rsidP="00060493" w:rsidRDefault="00060493" w14:paraId="1DCE26AA" w14:textId="77777777">
      <w:pPr>
        <w:rPr>
          <w:lang w:val="en-CA"/>
        </w:rPr>
      </w:pPr>
    </w:p>
    <w:p w:rsidR="00060493" w:rsidP="00060493" w:rsidRDefault="00060493" w14:paraId="08AE043B" w14:textId="77777777">
      <w:pPr>
        <w:rPr>
          <w:lang w:val="en-CA"/>
        </w:rPr>
      </w:pPr>
    </w:p>
    <w:p w:rsidR="00060493" w:rsidP="00060493" w:rsidRDefault="00060493" w14:paraId="16E4EEF4" w14:textId="77777777">
      <w:pPr>
        <w:rPr>
          <w:lang w:val="en-CA"/>
        </w:rPr>
      </w:pPr>
    </w:p>
    <w:p w:rsidRPr="00D72E19" w:rsidR="00B40A72" w:rsidP="00B40A72" w:rsidRDefault="00B40A72" w14:paraId="67AFBDDC" w14:textId="1698CC66">
      <w:pPr>
        <w:rPr>
          <w:lang w:val="en-CA"/>
        </w:rPr>
      </w:pPr>
      <w:r w:rsidRPr="00D72E19">
        <w:rPr>
          <w:lang w:val="en-CA"/>
        </w:rPr>
        <w:t xml:space="preserve">The content of this document has been adapted from </w:t>
      </w:r>
      <w:hyperlink w:history="1" r:id="rId11">
        <w:r w:rsidRPr="00EA119B">
          <w:rPr>
            <w:rStyle w:val="Hyperlink"/>
            <w:lang w:val="en-CA"/>
          </w:rPr>
          <w:t>the</w:t>
        </w:r>
        <w:r w:rsidRPr="00815F88">
          <w:rPr>
            <w:rStyle w:val="Hyperlink"/>
            <w:i/>
            <w:lang w:val="en-CA"/>
          </w:rPr>
          <w:t xml:space="preserve"> January 2012 Access to Practical Nursing Program Provincial Curriculum,</w:t>
        </w:r>
      </w:hyperlink>
      <w:r w:rsidRPr="00D72E19">
        <w:rPr>
          <w:lang w:val="en-CA"/>
        </w:rPr>
        <w:t xml:space="preserve"> by Vancouver Community College</w:t>
      </w:r>
      <w:r w:rsidR="006412F2">
        <w:rPr>
          <w:lang w:val="en-CA"/>
        </w:rPr>
        <w:t>,</w:t>
      </w:r>
      <w:r w:rsidRPr="00D72E19">
        <w:rPr>
          <w:lang w:val="en-CA"/>
        </w:rPr>
        <w:t xml:space="preserve"> updated April 2013. The adaptations to the source content are listed in the Introduction of this document. The source document was funded by the Ministry of Advanced Education, Skills and Training an</w:t>
      </w:r>
      <w:r w:rsidR="006412F2">
        <w:rPr>
          <w:lang w:val="en-CA"/>
        </w:rPr>
        <w:t>d while not marked as such is</w:t>
      </w:r>
      <w:r w:rsidRPr="00D72E19">
        <w:rPr>
          <w:lang w:val="en-CA"/>
        </w:rPr>
        <w:t xml:space="preserve"> an open </w:t>
      </w:r>
      <w:r w:rsidR="006412F2">
        <w:rPr>
          <w:lang w:val="en-CA"/>
        </w:rPr>
        <w:t>educational resource</w:t>
      </w:r>
      <w:r w:rsidRPr="00D72E19">
        <w:rPr>
          <w:lang w:val="en-CA"/>
        </w:rPr>
        <w:t xml:space="preserve">. This revision formally incorporates </w:t>
      </w:r>
      <w:r w:rsidR="006412F2">
        <w:rPr>
          <w:lang w:val="en-CA"/>
        </w:rPr>
        <w:t>c</w:t>
      </w:r>
      <w:r w:rsidRPr="00D72E19">
        <w:rPr>
          <w:lang w:val="en-CA"/>
        </w:rPr>
        <w:t xml:space="preserve">opyright </w:t>
      </w:r>
      <w:r w:rsidRPr="00D72E19">
        <w:rPr>
          <w:rFonts w:ascii="Symbol" w:hAnsi="Symbol" w:eastAsia="Symbol" w:cs="Symbol"/>
          <w:lang w:val="en-CA"/>
        </w:rPr>
        <w:t>Ó</w:t>
      </w:r>
      <w:r w:rsidRPr="00D72E19">
        <w:rPr>
          <w:lang w:val="en-CA"/>
        </w:rPr>
        <w:t xml:space="preserve"> 2012 Province of British Columbia and the Creative Commons license below.</w:t>
      </w:r>
    </w:p>
    <w:p w:rsidRPr="00D72E19" w:rsidR="00B40A72" w:rsidP="00B40A72" w:rsidRDefault="00B40A72" w14:paraId="5C139C1A" w14:textId="77777777">
      <w:pPr>
        <w:rPr>
          <w:lang w:val="en-CA"/>
        </w:rPr>
      </w:pPr>
      <w:r w:rsidRPr="00D72E19">
        <w:rPr>
          <w:noProof/>
        </w:rPr>
        <w:drawing>
          <wp:anchor distT="0" distB="0" distL="114300" distR="114300" simplePos="0" relativeHeight="251662336" behindDoc="0" locked="0" layoutInCell="1" allowOverlap="1" wp14:anchorId="089E60DE" wp14:editId="3EF6DF78">
            <wp:simplePos x="0" y="0"/>
            <wp:positionH relativeFrom="margin">
              <wp:posOffset>2376170</wp:posOffset>
            </wp:positionH>
            <wp:positionV relativeFrom="margin">
              <wp:posOffset>6723380</wp:posOffset>
            </wp:positionV>
            <wp:extent cx="1259840" cy="443230"/>
            <wp:effectExtent l="0" t="0" r="10160" b="0"/>
            <wp:wrapTight wrapText="bothSides">
              <wp:wrapPolygon edited="0">
                <wp:start x="0" y="0"/>
                <wp:lineTo x="0" y="19805"/>
                <wp:lineTo x="21339" y="19805"/>
                <wp:lineTo x="21339" y="0"/>
                <wp:lineTo x="0" y="0"/>
              </wp:wrapPolygon>
            </wp:wrapTight>
            <wp:docPr id="1" name="Picture 1" descr="CC-BY-SA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SA_ic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840" cy="443230"/>
                    </a:xfrm>
                    <a:prstGeom prst="rect">
                      <a:avLst/>
                    </a:prstGeom>
                    <a:noFill/>
                    <a:ln>
                      <a:noFill/>
                    </a:ln>
                  </pic:spPr>
                </pic:pic>
              </a:graphicData>
            </a:graphic>
          </wp:anchor>
        </w:drawing>
      </w:r>
      <w:r w:rsidRPr="00D72E19">
        <w:rPr>
          <w:lang w:val="en-CA"/>
        </w:rPr>
        <w:t xml:space="preserve">    </w:t>
      </w:r>
    </w:p>
    <w:p w:rsidRPr="00D72E19" w:rsidR="00B40A72" w:rsidP="00B40A72" w:rsidRDefault="00B40A72" w14:paraId="775882F5" w14:textId="77777777">
      <w:pPr>
        <w:rPr>
          <w:lang w:val="en-CA"/>
        </w:rPr>
      </w:pPr>
    </w:p>
    <w:p w:rsidRPr="00D72E19" w:rsidR="00B40A72" w:rsidP="00B40A72" w:rsidRDefault="00B40A72" w14:paraId="19A4F854" w14:textId="77777777">
      <w:pPr>
        <w:rPr>
          <w:lang w:val="en-CA"/>
        </w:rPr>
      </w:pPr>
    </w:p>
    <w:p w:rsidRPr="00D72E19" w:rsidR="00B40A72" w:rsidP="00B40A72" w:rsidRDefault="00B40A72" w14:paraId="68D763CA" w14:textId="77777777">
      <w:pPr>
        <w:rPr>
          <w:lang w:val="en-CA"/>
        </w:rPr>
      </w:pPr>
    </w:p>
    <w:p w:rsidR="00B40A72" w:rsidP="00B40A72" w:rsidRDefault="00B40A72" w14:paraId="2A1C1BD8" w14:textId="77777777">
      <w:pPr>
        <w:jc w:val="center"/>
        <w:rPr>
          <w:lang w:val="en-CA"/>
        </w:rPr>
      </w:pPr>
      <w:r w:rsidRPr="00D72E19">
        <w:rPr>
          <w:lang w:val="en-CA"/>
        </w:rPr>
        <w:t xml:space="preserve">Except where otherwise noted, this work is licensed under a </w:t>
      </w:r>
      <w:hyperlink w:history="1" r:id="rId13">
        <w:r w:rsidRPr="00D72E19">
          <w:rPr>
            <w:rStyle w:val="Hyperlink"/>
            <w:lang w:val="en-CA"/>
          </w:rPr>
          <w:t>Creative Commons – Attribution Share Alike 4.0 International license</w:t>
        </w:r>
      </w:hyperlink>
      <w:r w:rsidRPr="00D72E19">
        <w:rPr>
          <w:lang w:val="en-CA"/>
        </w:rPr>
        <w:t>.</w:t>
      </w:r>
    </w:p>
    <w:p w:rsidR="00B40A72" w:rsidP="00B40A72" w:rsidRDefault="00B40A72" w14:paraId="1364F0AF" w14:textId="77777777">
      <w:pPr>
        <w:rPr>
          <w:rStyle w:val="Strong"/>
          <w:rFonts w:ascii="Century Gothic" w:hAnsi="Century Gothic"/>
          <w:sz w:val="32"/>
          <w:szCs w:val="32"/>
        </w:rPr>
      </w:pPr>
      <w:bookmarkStart w:name="_GoBack" w:id="0"/>
      <w:bookmarkEnd w:id="0"/>
    </w:p>
    <w:p w:rsidRPr="00FE666A" w:rsidR="004014AD" w:rsidP="00FE666A" w:rsidRDefault="00AB2493" w14:paraId="22721A6E" w14:textId="77777777">
      <w:pPr>
        <w:rPr>
          <w:rStyle w:val="Strong"/>
          <w:rFonts w:ascii="Century Gothic" w:hAnsi="Century Gothic"/>
          <w:sz w:val="32"/>
          <w:szCs w:val="32"/>
        </w:rPr>
      </w:pPr>
      <w:r w:rsidRPr="00FE666A">
        <w:rPr>
          <w:rStyle w:val="Strong"/>
          <w:rFonts w:ascii="Century Gothic" w:hAnsi="Century Gothic"/>
          <w:sz w:val="32"/>
          <w:szCs w:val="32"/>
        </w:rPr>
        <w:t>TABLE OF CONTENTS</w:t>
      </w:r>
    </w:p>
    <w:p w:rsidR="00AB2493" w:rsidP="00AB2493" w:rsidRDefault="00AB2493" w14:paraId="0E6CB1ED" w14:textId="77777777">
      <w:pPr>
        <w:rPr>
          <w:rStyle w:val="Strong"/>
          <w:sz w:val="32"/>
          <w:szCs w:val="32"/>
        </w:rPr>
      </w:pPr>
    </w:p>
    <w:p w:rsidR="005A3959" w:rsidRDefault="00AB2493" w14:paraId="525E0D09" w14:textId="4628D1DD">
      <w:pPr>
        <w:pStyle w:val="TOC1"/>
        <w:tabs>
          <w:tab w:val="right" w:leader="dot" w:pos="9571"/>
        </w:tabs>
        <w:rPr>
          <w:rFonts w:eastAsiaTheme="minorEastAsia"/>
          <w:b w:val="0"/>
          <w:bCs w:val="0"/>
          <w:caps w:val="0"/>
          <w:noProof/>
          <w:sz w:val="24"/>
          <w:szCs w:val="24"/>
          <w:lang w:val="en-CA"/>
        </w:rPr>
      </w:pPr>
      <w:r>
        <w:rPr>
          <w:rStyle w:val="Strong"/>
          <w:sz w:val="32"/>
          <w:szCs w:val="32"/>
        </w:rPr>
        <w:fldChar w:fldCharType="begin"/>
      </w:r>
      <w:r>
        <w:rPr>
          <w:rStyle w:val="Strong"/>
          <w:sz w:val="32"/>
          <w:szCs w:val="32"/>
        </w:rPr>
        <w:instrText xml:space="preserve"> TOC \o "1-3" \h \z </w:instrText>
      </w:r>
      <w:r>
        <w:rPr>
          <w:rStyle w:val="Strong"/>
          <w:sz w:val="32"/>
          <w:szCs w:val="32"/>
        </w:rPr>
        <w:fldChar w:fldCharType="separate"/>
      </w:r>
      <w:hyperlink w:history="1" w:anchor="_Toc511122497">
        <w:r w:rsidRPr="00E246B9" w:rsidR="005A3959">
          <w:rPr>
            <w:rStyle w:val="Hyperlink"/>
            <w:noProof/>
          </w:rPr>
          <w:t>ACKNOWLEDGEMENTS</w:t>
        </w:r>
        <w:r w:rsidR="005A3959">
          <w:rPr>
            <w:noProof/>
            <w:webHidden/>
          </w:rPr>
          <w:tab/>
        </w:r>
        <w:r w:rsidR="005A3959">
          <w:rPr>
            <w:noProof/>
            <w:webHidden/>
          </w:rPr>
          <w:fldChar w:fldCharType="begin"/>
        </w:r>
        <w:r w:rsidR="005A3959">
          <w:rPr>
            <w:noProof/>
            <w:webHidden/>
          </w:rPr>
          <w:instrText xml:space="preserve"> PAGEREF _Toc511122497 \h </w:instrText>
        </w:r>
        <w:r w:rsidR="005A3959">
          <w:rPr>
            <w:noProof/>
            <w:webHidden/>
          </w:rPr>
        </w:r>
        <w:r w:rsidR="005A3959">
          <w:rPr>
            <w:noProof/>
            <w:webHidden/>
          </w:rPr>
          <w:fldChar w:fldCharType="separate"/>
        </w:r>
        <w:r w:rsidR="005A3959">
          <w:rPr>
            <w:noProof/>
            <w:webHidden/>
          </w:rPr>
          <w:t>7</w:t>
        </w:r>
        <w:r w:rsidR="005A3959">
          <w:rPr>
            <w:noProof/>
            <w:webHidden/>
          </w:rPr>
          <w:fldChar w:fldCharType="end"/>
        </w:r>
      </w:hyperlink>
    </w:p>
    <w:p w:rsidR="005A3959" w:rsidRDefault="00AB171B" w14:paraId="7D26E43D" w14:textId="76E4D7A9">
      <w:pPr>
        <w:pStyle w:val="TOC1"/>
        <w:tabs>
          <w:tab w:val="right" w:leader="dot" w:pos="9571"/>
        </w:tabs>
        <w:rPr>
          <w:rFonts w:eastAsiaTheme="minorEastAsia"/>
          <w:b w:val="0"/>
          <w:bCs w:val="0"/>
          <w:caps w:val="0"/>
          <w:noProof/>
          <w:sz w:val="24"/>
          <w:szCs w:val="24"/>
          <w:lang w:val="en-CA"/>
        </w:rPr>
      </w:pPr>
      <w:hyperlink w:history="1" w:anchor="_Toc511122498">
        <w:r w:rsidRPr="00E246B9" w:rsidR="005A3959">
          <w:rPr>
            <w:rStyle w:val="Hyperlink"/>
            <w:noProof/>
          </w:rPr>
          <w:t>INTRODUCTION</w:t>
        </w:r>
        <w:r w:rsidR="005A3959">
          <w:rPr>
            <w:noProof/>
            <w:webHidden/>
          </w:rPr>
          <w:tab/>
        </w:r>
        <w:r w:rsidR="005A3959">
          <w:rPr>
            <w:noProof/>
            <w:webHidden/>
          </w:rPr>
          <w:fldChar w:fldCharType="begin"/>
        </w:r>
        <w:r w:rsidR="005A3959">
          <w:rPr>
            <w:noProof/>
            <w:webHidden/>
          </w:rPr>
          <w:instrText xml:space="preserve"> PAGEREF _Toc511122498 \h </w:instrText>
        </w:r>
        <w:r w:rsidR="005A3959">
          <w:rPr>
            <w:noProof/>
            <w:webHidden/>
          </w:rPr>
        </w:r>
        <w:r w:rsidR="005A3959">
          <w:rPr>
            <w:noProof/>
            <w:webHidden/>
          </w:rPr>
          <w:fldChar w:fldCharType="separate"/>
        </w:r>
        <w:r w:rsidR="005A3959">
          <w:rPr>
            <w:noProof/>
            <w:webHidden/>
          </w:rPr>
          <w:t>8</w:t>
        </w:r>
        <w:r w:rsidR="005A3959">
          <w:rPr>
            <w:noProof/>
            <w:webHidden/>
          </w:rPr>
          <w:fldChar w:fldCharType="end"/>
        </w:r>
      </w:hyperlink>
    </w:p>
    <w:p w:rsidR="005A3959" w:rsidRDefault="00AB171B" w14:paraId="580EED6C" w14:textId="5EE088B5">
      <w:pPr>
        <w:pStyle w:val="TOC2"/>
        <w:tabs>
          <w:tab w:val="right" w:leader="dot" w:pos="9571"/>
        </w:tabs>
        <w:rPr>
          <w:rFonts w:eastAsiaTheme="minorEastAsia"/>
          <w:smallCaps w:val="0"/>
          <w:noProof/>
          <w:sz w:val="24"/>
          <w:szCs w:val="24"/>
          <w:lang w:val="en-CA"/>
        </w:rPr>
      </w:pPr>
      <w:hyperlink w:history="1" w:anchor="_Toc511122499">
        <w:r w:rsidRPr="00E246B9" w:rsidR="005A3959">
          <w:rPr>
            <w:rStyle w:val="Hyperlink"/>
            <w:noProof/>
            <w:lang w:val="en-CA"/>
          </w:rPr>
          <w:t>Access to Practical Nursing Guide</w:t>
        </w:r>
        <w:r w:rsidRPr="00E246B9" w:rsidR="005A3959">
          <w:rPr>
            <w:rStyle w:val="Hyperlink"/>
            <w:noProof/>
          </w:rPr>
          <w:t xml:space="preserve"> Second Edition Revisions</w:t>
        </w:r>
        <w:r w:rsidR="005A3959">
          <w:rPr>
            <w:noProof/>
            <w:webHidden/>
          </w:rPr>
          <w:tab/>
        </w:r>
        <w:r w:rsidR="005A3959">
          <w:rPr>
            <w:noProof/>
            <w:webHidden/>
          </w:rPr>
          <w:fldChar w:fldCharType="begin"/>
        </w:r>
        <w:r w:rsidR="005A3959">
          <w:rPr>
            <w:noProof/>
            <w:webHidden/>
          </w:rPr>
          <w:instrText xml:space="preserve"> PAGEREF _Toc511122499 \h </w:instrText>
        </w:r>
        <w:r w:rsidR="005A3959">
          <w:rPr>
            <w:noProof/>
            <w:webHidden/>
          </w:rPr>
        </w:r>
        <w:r w:rsidR="005A3959">
          <w:rPr>
            <w:noProof/>
            <w:webHidden/>
          </w:rPr>
          <w:fldChar w:fldCharType="separate"/>
        </w:r>
        <w:r w:rsidR="005A3959">
          <w:rPr>
            <w:noProof/>
            <w:webHidden/>
          </w:rPr>
          <w:t>9</w:t>
        </w:r>
        <w:r w:rsidR="005A3959">
          <w:rPr>
            <w:noProof/>
            <w:webHidden/>
          </w:rPr>
          <w:fldChar w:fldCharType="end"/>
        </w:r>
      </w:hyperlink>
    </w:p>
    <w:p w:rsidR="005A3959" w:rsidRDefault="00AB171B" w14:paraId="4FB72C6A" w14:textId="25965042">
      <w:pPr>
        <w:pStyle w:val="TOC2"/>
        <w:tabs>
          <w:tab w:val="right" w:leader="dot" w:pos="9571"/>
        </w:tabs>
        <w:rPr>
          <w:rFonts w:eastAsiaTheme="minorEastAsia"/>
          <w:smallCaps w:val="0"/>
          <w:noProof/>
          <w:sz w:val="24"/>
          <w:szCs w:val="24"/>
          <w:lang w:val="en-CA"/>
        </w:rPr>
      </w:pPr>
      <w:hyperlink w:history="1" w:anchor="_Toc511122500">
        <w:r w:rsidRPr="00E246B9" w:rsidR="005A3959">
          <w:rPr>
            <w:rStyle w:val="Hyperlink"/>
            <w:noProof/>
            <w:lang w:val="en-CA"/>
          </w:rPr>
          <w:t>Access to Practical Nursing Second Edition Revisions Summary Table</w:t>
        </w:r>
        <w:r w:rsidR="005A3959">
          <w:rPr>
            <w:noProof/>
            <w:webHidden/>
          </w:rPr>
          <w:tab/>
        </w:r>
        <w:r w:rsidR="005A3959">
          <w:rPr>
            <w:noProof/>
            <w:webHidden/>
          </w:rPr>
          <w:fldChar w:fldCharType="begin"/>
        </w:r>
        <w:r w:rsidR="005A3959">
          <w:rPr>
            <w:noProof/>
            <w:webHidden/>
          </w:rPr>
          <w:instrText xml:space="preserve"> PAGEREF _Toc511122500 \h </w:instrText>
        </w:r>
        <w:r w:rsidR="005A3959">
          <w:rPr>
            <w:noProof/>
            <w:webHidden/>
          </w:rPr>
        </w:r>
        <w:r w:rsidR="005A3959">
          <w:rPr>
            <w:noProof/>
            <w:webHidden/>
          </w:rPr>
          <w:fldChar w:fldCharType="separate"/>
        </w:r>
        <w:r w:rsidR="005A3959">
          <w:rPr>
            <w:noProof/>
            <w:webHidden/>
          </w:rPr>
          <w:t>13</w:t>
        </w:r>
        <w:r w:rsidR="005A3959">
          <w:rPr>
            <w:noProof/>
            <w:webHidden/>
          </w:rPr>
          <w:fldChar w:fldCharType="end"/>
        </w:r>
      </w:hyperlink>
    </w:p>
    <w:p w:rsidR="005A3959" w:rsidRDefault="00AB171B" w14:paraId="412FB2BA" w14:textId="7D020E92">
      <w:pPr>
        <w:pStyle w:val="TOC2"/>
        <w:tabs>
          <w:tab w:val="right" w:leader="dot" w:pos="9571"/>
        </w:tabs>
        <w:rPr>
          <w:rFonts w:eastAsiaTheme="minorEastAsia"/>
          <w:smallCaps w:val="0"/>
          <w:noProof/>
          <w:sz w:val="24"/>
          <w:szCs w:val="24"/>
          <w:lang w:val="en-CA"/>
        </w:rPr>
      </w:pPr>
      <w:hyperlink w:history="1" w:anchor="_Toc511122501">
        <w:r w:rsidRPr="00E246B9" w:rsidR="005A3959">
          <w:rPr>
            <w:rStyle w:val="Hyperlink"/>
            <w:noProof/>
            <w:lang w:val="en-CA"/>
          </w:rPr>
          <w:t>Background</w:t>
        </w:r>
        <w:r w:rsidR="005A3959">
          <w:rPr>
            <w:noProof/>
            <w:webHidden/>
          </w:rPr>
          <w:tab/>
        </w:r>
        <w:r w:rsidR="005A3959">
          <w:rPr>
            <w:noProof/>
            <w:webHidden/>
          </w:rPr>
          <w:fldChar w:fldCharType="begin"/>
        </w:r>
        <w:r w:rsidR="005A3959">
          <w:rPr>
            <w:noProof/>
            <w:webHidden/>
          </w:rPr>
          <w:instrText xml:space="preserve"> PAGEREF _Toc511122501 \h </w:instrText>
        </w:r>
        <w:r w:rsidR="005A3959">
          <w:rPr>
            <w:noProof/>
            <w:webHidden/>
          </w:rPr>
        </w:r>
        <w:r w:rsidR="005A3959">
          <w:rPr>
            <w:noProof/>
            <w:webHidden/>
          </w:rPr>
          <w:fldChar w:fldCharType="separate"/>
        </w:r>
        <w:r w:rsidR="005A3959">
          <w:rPr>
            <w:noProof/>
            <w:webHidden/>
          </w:rPr>
          <w:t>38</w:t>
        </w:r>
        <w:r w:rsidR="005A3959">
          <w:rPr>
            <w:noProof/>
            <w:webHidden/>
          </w:rPr>
          <w:fldChar w:fldCharType="end"/>
        </w:r>
      </w:hyperlink>
    </w:p>
    <w:p w:rsidR="005A3959" w:rsidRDefault="00AB171B" w14:paraId="5DE869B4" w14:textId="40A4FCA6">
      <w:pPr>
        <w:pStyle w:val="TOC2"/>
        <w:tabs>
          <w:tab w:val="right" w:leader="dot" w:pos="9571"/>
        </w:tabs>
        <w:rPr>
          <w:rFonts w:eastAsiaTheme="minorEastAsia"/>
          <w:smallCaps w:val="0"/>
          <w:noProof/>
          <w:sz w:val="24"/>
          <w:szCs w:val="24"/>
          <w:lang w:val="en-CA"/>
        </w:rPr>
      </w:pPr>
      <w:hyperlink w:history="1" w:anchor="_Toc511122502">
        <w:r w:rsidRPr="00E246B9" w:rsidR="005A3959">
          <w:rPr>
            <w:rStyle w:val="Hyperlink"/>
            <w:noProof/>
            <w:lang w:val="en-CA"/>
          </w:rPr>
          <w:t>Introduction to the Access to Practical Nursing Provincial Curriculum</w:t>
        </w:r>
        <w:r w:rsidR="005A3959">
          <w:rPr>
            <w:noProof/>
            <w:webHidden/>
          </w:rPr>
          <w:tab/>
        </w:r>
        <w:r w:rsidR="005A3959">
          <w:rPr>
            <w:noProof/>
            <w:webHidden/>
          </w:rPr>
          <w:fldChar w:fldCharType="begin"/>
        </w:r>
        <w:r w:rsidR="005A3959">
          <w:rPr>
            <w:noProof/>
            <w:webHidden/>
          </w:rPr>
          <w:instrText xml:space="preserve"> PAGEREF _Toc511122502 \h </w:instrText>
        </w:r>
        <w:r w:rsidR="005A3959">
          <w:rPr>
            <w:noProof/>
            <w:webHidden/>
          </w:rPr>
        </w:r>
        <w:r w:rsidR="005A3959">
          <w:rPr>
            <w:noProof/>
            <w:webHidden/>
          </w:rPr>
          <w:fldChar w:fldCharType="separate"/>
        </w:r>
        <w:r w:rsidR="005A3959">
          <w:rPr>
            <w:noProof/>
            <w:webHidden/>
          </w:rPr>
          <w:t>39</w:t>
        </w:r>
        <w:r w:rsidR="005A3959">
          <w:rPr>
            <w:noProof/>
            <w:webHidden/>
          </w:rPr>
          <w:fldChar w:fldCharType="end"/>
        </w:r>
      </w:hyperlink>
    </w:p>
    <w:p w:rsidR="005A3959" w:rsidRDefault="00AB171B" w14:paraId="382BF9F4" w14:textId="23917B48">
      <w:pPr>
        <w:pStyle w:val="TOC1"/>
        <w:tabs>
          <w:tab w:val="right" w:leader="dot" w:pos="9571"/>
        </w:tabs>
        <w:rPr>
          <w:rFonts w:eastAsiaTheme="minorEastAsia"/>
          <w:b w:val="0"/>
          <w:bCs w:val="0"/>
          <w:caps w:val="0"/>
          <w:noProof/>
          <w:sz w:val="24"/>
          <w:szCs w:val="24"/>
          <w:lang w:val="en-CA"/>
        </w:rPr>
      </w:pPr>
      <w:hyperlink w:history="1" w:anchor="_Toc511122503">
        <w:r w:rsidRPr="00E246B9" w:rsidR="005A3959">
          <w:rPr>
            <w:rStyle w:val="Hyperlink"/>
            <w:noProof/>
          </w:rPr>
          <w:t>PROGRAM HOURS</w:t>
        </w:r>
        <w:r w:rsidR="005A3959">
          <w:rPr>
            <w:noProof/>
            <w:webHidden/>
          </w:rPr>
          <w:tab/>
        </w:r>
        <w:r w:rsidR="005A3959">
          <w:rPr>
            <w:noProof/>
            <w:webHidden/>
          </w:rPr>
          <w:fldChar w:fldCharType="begin"/>
        </w:r>
        <w:r w:rsidR="005A3959">
          <w:rPr>
            <w:noProof/>
            <w:webHidden/>
          </w:rPr>
          <w:instrText xml:space="preserve"> PAGEREF _Toc511122503 \h </w:instrText>
        </w:r>
        <w:r w:rsidR="005A3959">
          <w:rPr>
            <w:noProof/>
            <w:webHidden/>
          </w:rPr>
        </w:r>
        <w:r w:rsidR="005A3959">
          <w:rPr>
            <w:noProof/>
            <w:webHidden/>
          </w:rPr>
          <w:fldChar w:fldCharType="separate"/>
        </w:r>
        <w:r w:rsidR="005A3959">
          <w:rPr>
            <w:noProof/>
            <w:webHidden/>
          </w:rPr>
          <w:t>42</w:t>
        </w:r>
        <w:r w:rsidR="005A3959">
          <w:rPr>
            <w:noProof/>
            <w:webHidden/>
          </w:rPr>
          <w:fldChar w:fldCharType="end"/>
        </w:r>
      </w:hyperlink>
    </w:p>
    <w:p w:rsidR="005A3959" w:rsidRDefault="00AB171B" w14:paraId="0A20DE22" w14:textId="0BA858FB">
      <w:pPr>
        <w:pStyle w:val="TOC1"/>
        <w:tabs>
          <w:tab w:val="right" w:leader="dot" w:pos="9571"/>
        </w:tabs>
        <w:rPr>
          <w:rFonts w:eastAsiaTheme="minorEastAsia"/>
          <w:b w:val="0"/>
          <w:bCs w:val="0"/>
          <w:caps w:val="0"/>
          <w:noProof/>
          <w:sz w:val="24"/>
          <w:szCs w:val="24"/>
          <w:lang w:val="en-CA"/>
        </w:rPr>
      </w:pPr>
      <w:hyperlink w:history="1" w:anchor="_Toc511122504">
        <w:r w:rsidRPr="00E246B9" w:rsidR="005A3959">
          <w:rPr>
            <w:rStyle w:val="Hyperlink"/>
            <w:noProof/>
          </w:rPr>
          <w:t>DETAILED COURSE INFORMATION</w:t>
        </w:r>
        <w:r w:rsidR="005A3959">
          <w:rPr>
            <w:noProof/>
            <w:webHidden/>
          </w:rPr>
          <w:tab/>
        </w:r>
        <w:r w:rsidR="005A3959">
          <w:rPr>
            <w:noProof/>
            <w:webHidden/>
          </w:rPr>
          <w:fldChar w:fldCharType="begin"/>
        </w:r>
        <w:r w:rsidR="005A3959">
          <w:rPr>
            <w:noProof/>
            <w:webHidden/>
          </w:rPr>
          <w:instrText xml:space="preserve"> PAGEREF _Toc511122504 \h </w:instrText>
        </w:r>
        <w:r w:rsidR="005A3959">
          <w:rPr>
            <w:noProof/>
            <w:webHidden/>
          </w:rPr>
        </w:r>
        <w:r w:rsidR="005A3959">
          <w:rPr>
            <w:noProof/>
            <w:webHidden/>
          </w:rPr>
          <w:fldChar w:fldCharType="separate"/>
        </w:r>
        <w:r w:rsidR="005A3959">
          <w:rPr>
            <w:noProof/>
            <w:webHidden/>
          </w:rPr>
          <w:t>42</w:t>
        </w:r>
        <w:r w:rsidR="005A3959">
          <w:rPr>
            <w:noProof/>
            <w:webHidden/>
          </w:rPr>
          <w:fldChar w:fldCharType="end"/>
        </w:r>
      </w:hyperlink>
    </w:p>
    <w:p w:rsidR="005A3959" w:rsidRDefault="00AB171B" w14:paraId="29F685AF" w14:textId="0D1065F5">
      <w:pPr>
        <w:pStyle w:val="TOC1"/>
        <w:tabs>
          <w:tab w:val="right" w:leader="dot" w:pos="9571"/>
        </w:tabs>
        <w:rPr>
          <w:rFonts w:eastAsiaTheme="minorEastAsia"/>
          <w:b w:val="0"/>
          <w:bCs w:val="0"/>
          <w:caps w:val="0"/>
          <w:noProof/>
          <w:sz w:val="24"/>
          <w:szCs w:val="24"/>
          <w:lang w:val="en-CA"/>
        </w:rPr>
      </w:pPr>
      <w:hyperlink w:history="1" w:anchor="_Toc511122505">
        <w:r w:rsidRPr="00E246B9" w:rsidR="005A3959">
          <w:rPr>
            <w:rStyle w:val="Hyperlink"/>
            <w:noProof/>
          </w:rPr>
          <w:t>COURSE OUTLINE: PROFESSIONAL PRACTICE A  (45 HOURS)</w:t>
        </w:r>
        <w:r w:rsidR="005A3959">
          <w:rPr>
            <w:noProof/>
            <w:webHidden/>
          </w:rPr>
          <w:tab/>
        </w:r>
        <w:r w:rsidR="005A3959">
          <w:rPr>
            <w:noProof/>
            <w:webHidden/>
          </w:rPr>
          <w:fldChar w:fldCharType="begin"/>
        </w:r>
        <w:r w:rsidR="005A3959">
          <w:rPr>
            <w:noProof/>
            <w:webHidden/>
          </w:rPr>
          <w:instrText xml:space="preserve"> PAGEREF _Toc511122505 \h </w:instrText>
        </w:r>
        <w:r w:rsidR="005A3959">
          <w:rPr>
            <w:noProof/>
            <w:webHidden/>
          </w:rPr>
        </w:r>
        <w:r w:rsidR="005A3959">
          <w:rPr>
            <w:noProof/>
            <w:webHidden/>
          </w:rPr>
          <w:fldChar w:fldCharType="separate"/>
        </w:r>
        <w:r w:rsidR="005A3959">
          <w:rPr>
            <w:noProof/>
            <w:webHidden/>
          </w:rPr>
          <w:t>44</w:t>
        </w:r>
        <w:r w:rsidR="005A3959">
          <w:rPr>
            <w:noProof/>
            <w:webHidden/>
          </w:rPr>
          <w:fldChar w:fldCharType="end"/>
        </w:r>
      </w:hyperlink>
    </w:p>
    <w:p w:rsidR="005A3959" w:rsidRDefault="00AB171B" w14:paraId="7173616A" w14:textId="09B4EA0F">
      <w:pPr>
        <w:pStyle w:val="TOC2"/>
        <w:tabs>
          <w:tab w:val="right" w:leader="dot" w:pos="9571"/>
        </w:tabs>
        <w:rPr>
          <w:rFonts w:eastAsiaTheme="minorEastAsia"/>
          <w:smallCaps w:val="0"/>
          <w:noProof/>
          <w:sz w:val="24"/>
          <w:szCs w:val="24"/>
          <w:lang w:val="en-CA"/>
        </w:rPr>
      </w:pPr>
      <w:hyperlink w:history="1" w:anchor="_Toc511122506">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_Toc511122506 \h </w:instrText>
        </w:r>
        <w:r w:rsidR="005A3959">
          <w:rPr>
            <w:noProof/>
            <w:webHidden/>
          </w:rPr>
        </w:r>
        <w:r w:rsidR="005A3959">
          <w:rPr>
            <w:noProof/>
            <w:webHidden/>
          </w:rPr>
          <w:fldChar w:fldCharType="separate"/>
        </w:r>
        <w:r w:rsidR="005A3959">
          <w:rPr>
            <w:noProof/>
            <w:webHidden/>
          </w:rPr>
          <w:t>44</w:t>
        </w:r>
        <w:r w:rsidR="005A3959">
          <w:rPr>
            <w:noProof/>
            <w:webHidden/>
          </w:rPr>
          <w:fldChar w:fldCharType="end"/>
        </w:r>
      </w:hyperlink>
    </w:p>
    <w:p w:rsidR="005A3959" w:rsidRDefault="00AB171B" w14:paraId="726D0D5A" w14:textId="6AF3B550">
      <w:pPr>
        <w:pStyle w:val="TOC2"/>
        <w:tabs>
          <w:tab w:val="right" w:leader="dot" w:pos="9571"/>
        </w:tabs>
        <w:rPr>
          <w:rFonts w:eastAsiaTheme="minorEastAsia"/>
          <w:smallCaps w:val="0"/>
          <w:noProof/>
          <w:sz w:val="24"/>
          <w:szCs w:val="24"/>
          <w:lang w:val="en-CA"/>
        </w:rPr>
      </w:pPr>
      <w:hyperlink w:history="1" w:anchor="_Toc511122507">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_Toc511122507 \h </w:instrText>
        </w:r>
        <w:r w:rsidR="005A3959">
          <w:rPr>
            <w:noProof/>
            <w:webHidden/>
          </w:rPr>
        </w:r>
        <w:r w:rsidR="005A3959">
          <w:rPr>
            <w:noProof/>
            <w:webHidden/>
          </w:rPr>
          <w:fldChar w:fldCharType="separate"/>
        </w:r>
        <w:r w:rsidR="005A3959">
          <w:rPr>
            <w:noProof/>
            <w:webHidden/>
          </w:rPr>
          <w:t>44</w:t>
        </w:r>
        <w:r w:rsidR="005A3959">
          <w:rPr>
            <w:noProof/>
            <w:webHidden/>
          </w:rPr>
          <w:fldChar w:fldCharType="end"/>
        </w:r>
      </w:hyperlink>
    </w:p>
    <w:p w:rsidR="005A3959" w:rsidRDefault="00AB171B" w14:paraId="5CA61A9F" w14:textId="18F550FD">
      <w:pPr>
        <w:pStyle w:val="TOC2"/>
        <w:tabs>
          <w:tab w:val="right" w:leader="dot" w:pos="9571"/>
        </w:tabs>
        <w:rPr>
          <w:rFonts w:eastAsiaTheme="minorEastAsia"/>
          <w:smallCaps w:val="0"/>
          <w:noProof/>
          <w:sz w:val="24"/>
          <w:szCs w:val="24"/>
          <w:lang w:val="en-CA"/>
        </w:rPr>
      </w:pPr>
      <w:hyperlink w:history="1" w:anchor="_Toc511122508">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_Toc511122508 \h </w:instrText>
        </w:r>
        <w:r w:rsidR="005A3959">
          <w:rPr>
            <w:noProof/>
            <w:webHidden/>
          </w:rPr>
        </w:r>
        <w:r w:rsidR="005A3959">
          <w:rPr>
            <w:noProof/>
            <w:webHidden/>
          </w:rPr>
          <w:fldChar w:fldCharType="separate"/>
        </w:r>
        <w:r w:rsidR="005A3959">
          <w:rPr>
            <w:noProof/>
            <w:webHidden/>
          </w:rPr>
          <w:t>45</w:t>
        </w:r>
        <w:r w:rsidR="005A3959">
          <w:rPr>
            <w:noProof/>
            <w:webHidden/>
          </w:rPr>
          <w:fldChar w:fldCharType="end"/>
        </w:r>
      </w:hyperlink>
    </w:p>
    <w:p w:rsidR="005A3959" w:rsidRDefault="00AB171B" w14:paraId="6B583960" w14:textId="65F6CF6F">
      <w:pPr>
        <w:pStyle w:val="TOC2"/>
        <w:tabs>
          <w:tab w:val="right" w:leader="dot" w:pos="9571"/>
        </w:tabs>
        <w:rPr>
          <w:rFonts w:eastAsiaTheme="minorEastAsia"/>
          <w:smallCaps w:val="0"/>
          <w:noProof/>
          <w:sz w:val="24"/>
          <w:szCs w:val="24"/>
          <w:lang w:val="en-CA"/>
        </w:rPr>
      </w:pPr>
      <w:hyperlink w:history="1" w:anchor="_Toc511122509">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_Toc511122509 \h </w:instrText>
        </w:r>
        <w:r w:rsidR="005A3959">
          <w:rPr>
            <w:noProof/>
            <w:webHidden/>
          </w:rPr>
        </w:r>
        <w:r w:rsidR="005A3959">
          <w:rPr>
            <w:noProof/>
            <w:webHidden/>
          </w:rPr>
          <w:fldChar w:fldCharType="separate"/>
        </w:r>
        <w:r w:rsidR="005A3959">
          <w:rPr>
            <w:noProof/>
            <w:webHidden/>
          </w:rPr>
          <w:t>46</w:t>
        </w:r>
        <w:r w:rsidR="005A3959">
          <w:rPr>
            <w:noProof/>
            <w:webHidden/>
          </w:rPr>
          <w:fldChar w:fldCharType="end"/>
        </w:r>
      </w:hyperlink>
    </w:p>
    <w:p w:rsidR="005A3959" w:rsidRDefault="00AB171B" w14:paraId="329DFC21" w14:textId="0FD4A181">
      <w:pPr>
        <w:pStyle w:val="TOC2"/>
        <w:tabs>
          <w:tab w:val="right" w:leader="dot" w:pos="9571"/>
        </w:tabs>
        <w:rPr>
          <w:rFonts w:eastAsiaTheme="minorEastAsia"/>
          <w:smallCaps w:val="0"/>
          <w:noProof/>
          <w:sz w:val="24"/>
          <w:szCs w:val="24"/>
          <w:lang w:val="en-CA"/>
        </w:rPr>
      </w:pPr>
      <w:hyperlink w:history="1" w:anchor="_Toc511122510">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_Toc511122510 \h </w:instrText>
        </w:r>
        <w:r w:rsidR="005A3959">
          <w:rPr>
            <w:noProof/>
            <w:webHidden/>
          </w:rPr>
        </w:r>
        <w:r w:rsidR="005A3959">
          <w:rPr>
            <w:noProof/>
            <w:webHidden/>
          </w:rPr>
          <w:fldChar w:fldCharType="separate"/>
        </w:r>
        <w:r w:rsidR="005A3959">
          <w:rPr>
            <w:noProof/>
            <w:webHidden/>
          </w:rPr>
          <w:t>47</w:t>
        </w:r>
        <w:r w:rsidR="005A3959">
          <w:rPr>
            <w:noProof/>
            <w:webHidden/>
          </w:rPr>
          <w:fldChar w:fldCharType="end"/>
        </w:r>
      </w:hyperlink>
    </w:p>
    <w:p w:rsidR="005A3959" w:rsidRDefault="00AB171B" w14:paraId="71DE5953" w14:textId="412BF037">
      <w:pPr>
        <w:pStyle w:val="TOC2"/>
        <w:tabs>
          <w:tab w:val="right" w:leader="dot" w:pos="9571"/>
        </w:tabs>
        <w:rPr>
          <w:rFonts w:eastAsiaTheme="minorEastAsia"/>
          <w:smallCaps w:val="0"/>
          <w:noProof/>
          <w:sz w:val="24"/>
          <w:szCs w:val="24"/>
          <w:lang w:val="en-CA"/>
        </w:rPr>
      </w:pPr>
      <w:hyperlink w:history="1" w:anchor="_Toc511122511">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_Toc511122511 \h </w:instrText>
        </w:r>
        <w:r w:rsidR="005A3959">
          <w:rPr>
            <w:noProof/>
            <w:webHidden/>
          </w:rPr>
        </w:r>
        <w:r w:rsidR="005A3959">
          <w:rPr>
            <w:noProof/>
            <w:webHidden/>
          </w:rPr>
          <w:fldChar w:fldCharType="separate"/>
        </w:r>
        <w:r w:rsidR="005A3959">
          <w:rPr>
            <w:noProof/>
            <w:webHidden/>
          </w:rPr>
          <w:t>47</w:t>
        </w:r>
        <w:r w:rsidR="005A3959">
          <w:rPr>
            <w:noProof/>
            <w:webHidden/>
          </w:rPr>
          <w:fldChar w:fldCharType="end"/>
        </w:r>
      </w:hyperlink>
    </w:p>
    <w:p w:rsidR="005A3959" w:rsidRDefault="00AB171B" w14:paraId="7A15AF19" w14:textId="3D17AA2C">
      <w:pPr>
        <w:pStyle w:val="TOC1"/>
        <w:tabs>
          <w:tab w:val="right" w:leader="dot" w:pos="9571"/>
        </w:tabs>
        <w:rPr>
          <w:rFonts w:eastAsiaTheme="minorEastAsia"/>
          <w:b w:val="0"/>
          <w:bCs w:val="0"/>
          <w:caps w:val="0"/>
          <w:noProof/>
          <w:sz w:val="24"/>
          <w:szCs w:val="24"/>
          <w:lang w:val="en-CA"/>
        </w:rPr>
      </w:pPr>
      <w:hyperlink w:history="1" w:anchor="_Toc511122512">
        <w:r w:rsidRPr="00E246B9" w:rsidR="005A3959">
          <w:rPr>
            <w:rStyle w:val="Hyperlink"/>
            <w:noProof/>
          </w:rPr>
          <w:t>COURSE OUTLINE: PROFESSIONAL PRACTICE III  (20 HOURS)</w:t>
        </w:r>
        <w:r w:rsidR="005A3959">
          <w:rPr>
            <w:noProof/>
            <w:webHidden/>
          </w:rPr>
          <w:tab/>
        </w:r>
        <w:r w:rsidR="005A3959">
          <w:rPr>
            <w:noProof/>
            <w:webHidden/>
          </w:rPr>
          <w:fldChar w:fldCharType="begin"/>
        </w:r>
        <w:r w:rsidR="005A3959">
          <w:rPr>
            <w:noProof/>
            <w:webHidden/>
          </w:rPr>
          <w:instrText xml:space="preserve"> PAGEREF _Toc511122512 \h </w:instrText>
        </w:r>
        <w:r w:rsidR="005A3959">
          <w:rPr>
            <w:noProof/>
            <w:webHidden/>
          </w:rPr>
        </w:r>
        <w:r w:rsidR="005A3959">
          <w:rPr>
            <w:noProof/>
            <w:webHidden/>
          </w:rPr>
          <w:fldChar w:fldCharType="separate"/>
        </w:r>
        <w:r w:rsidR="005A3959">
          <w:rPr>
            <w:noProof/>
            <w:webHidden/>
          </w:rPr>
          <w:t>48</w:t>
        </w:r>
        <w:r w:rsidR="005A3959">
          <w:rPr>
            <w:noProof/>
            <w:webHidden/>
          </w:rPr>
          <w:fldChar w:fldCharType="end"/>
        </w:r>
      </w:hyperlink>
    </w:p>
    <w:p w:rsidR="005A3959" w:rsidRDefault="00AB171B" w14:paraId="2CEB4C4B" w14:textId="17D45173">
      <w:pPr>
        <w:pStyle w:val="TOC2"/>
        <w:tabs>
          <w:tab w:val="right" w:leader="dot" w:pos="9571"/>
        </w:tabs>
        <w:rPr>
          <w:rFonts w:eastAsiaTheme="minorEastAsia"/>
          <w:smallCaps w:val="0"/>
          <w:noProof/>
          <w:sz w:val="24"/>
          <w:szCs w:val="24"/>
          <w:lang w:val="en-CA"/>
        </w:rPr>
      </w:pPr>
      <w:hyperlink w:history="1" w:anchor="_Toc511122513">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_Toc511122513 \h </w:instrText>
        </w:r>
        <w:r w:rsidR="005A3959">
          <w:rPr>
            <w:noProof/>
            <w:webHidden/>
          </w:rPr>
        </w:r>
        <w:r w:rsidR="005A3959">
          <w:rPr>
            <w:noProof/>
            <w:webHidden/>
          </w:rPr>
          <w:fldChar w:fldCharType="separate"/>
        </w:r>
        <w:r w:rsidR="005A3959">
          <w:rPr>
            <w:noProof/>
            <w:webHidden/>
          </w:rPr>
          <w:t>48</w:t>
        </w:r>
        <w:r w:rsidR="005A3959">
          <w:rPr>
            <w:noProof/>
            <w:webHidden/>
          </w:rPr>
          <w:fldChar w:fldCharType="end"/>
        </w:r>
      </w:hyperlink>
    </w:p>
    <w:p w:rsidR="005A3959" w:rsidRDefault="00AB171B" w14:paraId="59DA969C" w14:textId="4EE4CDC3">
      <w:pPr>
        <w:pStyle w:val="TOC2"/>
        <w:tabs>
          <w:tab w:val="right" w:leader="dot" w:pos="9571"/>
        </w:tabs>
        <w:rPr>
          <w:rFonts w:eastAsiaTheme="minorEastAsia"/>
          <w:smallCaps w:val="0"/>
          <w:noProof/>
          <w:sz w:val="24"/>
          <w:szCs w:val="24"/>
          <w:lang w:val="en-CA"/>
        </w:rPr>
      </w:pPr>
      <w:hyperlink w:history="1" w:anchor="_Toc511122514">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_Toc511122514 \h </w:instrText>
        </w:r>
        <w:r w:rsidR="005A3959">
          <w:rPr>
            <w:noProof/>
            <w:webHidden/>
          </w:rPr>
        </w:r>
        <w:r w:rsidR="005A3959">
          <w:rPr>
            <w:noProof/>
            <w:webHidden/>
          </w:rPr>
          <w:fldChar w:fldCharType="separate"/>
        </w:r>
        <w:r w:rsidR="005A3959">
          <w:rPr>
            <w:noProof/>
            <w:webHidden/>
          </w:rPr>
          <w:t>48</w:t>
        </w:r>
        <w:r w:rsidR="005A3959">
          <w:rPr>
            <w:noProof/>
            <w:webHidden/>
          </w:rPr>
          <w:fldChar w:fldCharType="end"/>
        </w:r>
      </w:hyperlink>
    </w:p>
    <w:p w:rsidR="005A3959" w:rsidRDefault="00AB171B" w14:paraId="31D0D5CF" w14:textId="091C183F">
      <w:pPr>
        <w:pStyle w:val="TOC2"/>
        <w:tabs>
          <w:tab w:val="right" w:leader="dot" w:pos="9571"/>
        </w:tabs>
        <w:rPr>
          <w:rFonts w:eastAsiaTheme="minorEastAsia"/>
          <w:smallCaps w:val="0"/>
          <w:noProof/>
          <w:sz w:val="24"/>
          <w:szCs w:val="24"/>
          <w:lang w:val="en-CA"/>
        </w:rPr>
      </w:pPr>
      <w:hyperlink w:history="1" w:anchor="_Toc511122515">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_Toc511122515 \h </w:instrText>
        </w:r>
        <w:r w:rsidR="005A3959">
          <w:rPr>
            <w:noProof/>
            <w:webHidden/>
          </w:rPr>
        </w:r>
        <w:r w:rsidR="005A3959">
          <w:rPr>
            <w:noProof/>
            <w:webHidden/>
          </w:rPr>
          <w:fldChar w:fldCharType="separate"/>
        </w:r>
        <w:r w:rsidR="005A3959">
          <w:rPr>
            <w:noProof/>
            <w:webHidden/>
          </w:rPr>
          <w:t>48</w:t>
        </w:r>
        <w:r w:rsidR="005A3959">
          <w:rPr>
            <w:noProof/>
            <w:webHidden/>
          </w:rPr>
          <w:fldChar w:fldCharType="end"/>
        </w:r>
      </w:hyperlink>
    </w:p>
    <w:p w:rsidR="005A3959" w:rsidRDefault="00AB171B" w14:paraId="33A738B2" w14:textId="0A1C1840">
      <w:pPr>
        <w:pStyle w:val="TOC2"/>
        <w:tabs>
          <w:tab w:val="right" w:leader="dot" w:pos="9571"/>
        </w:tabs>
        <w:rPr>
          <w:rFonts w:eastAsiaTheme="minorEastAsia"/>
          <w:smallCaps w:val="0"/>
          <w:noProof/>
          <w:sz w:val="24"/>
          <w:szCs w:val="24"/>
          <w:lang w:val="en-CA"/>
        </w:rPr>
      </w:pPr>
      <w:hyperlink w:history="1" w:anchor="_Toc511122516">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_Toc511122516 \h </w:instrText>
        </w:r>
        <w:r w:rsidR="005A3959">
          <w:rPr>
            <w:noProof/>
            <w:webHidden/>
          </w:rPr>
        </w:r>
        <w:r w:rsidR="005A3959">
          <w:rPr>
            <w:noProof/>
            <w:webHidden/>
          </w:rPr>
          <w:fldChar w:fldCharType="separate"/>
        </w:r>
        <w:r w:rsidR="005A3959">
          <w:rPr>
            <w:noProof/>
            <w:webHidden/>
          </w:rPr>
          <w:t>49</w:t>
        </w:r>
        <w:r w:rsidR="005A3959">
          <w:rPr>
            <w:noProof/>
            <w:webHidden/>
          </w:rPr>
          <w:fldChar w:fldCharType="end"/>
        </w:r>
      </w:hyperlink>
    </w:p>
    <w:p w:rsidR="005A3959" w:rsidRDefault="00AB171B" w14:paraId="3136DDFB" w14:textId="592692AB">
      <w:pPr>
        <w:pStyle w:val="TOC2"/>
        <w:tabs>
          <w:tab w:val="right" w:leader="dot" w:pos="9571"/>
        </w:tabs>
        <w:rPr>
          <w:rFonts w:eastAsiaTheme="minorEastAsia"/>
          <w:smallCaps w:val="0"/>
          <w:noProof/>
          <w:sz w:val="24"/>
          <w:szCs w:val="24"/>
          <w:lang w:val="en-CA"/>
        </w:rPr>
      </w:pPr>
      <w:hyperlink w:history="1" w:anchor="_Toc511122517">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_Toc511122517 \h </w:instrText>
        </w:r>
        <w:r w:rsidR="005A3959">
          <w:rPr>
            <w:noProof/>
            <w:webHidden/>
          </w:rPr>
        </w:r>
        <w:r w:rsidR="005A3959">
          <w:rPr>
            <w:noProof/>
            <w:webHidden/>
          </w:rPr>
          <w:fldChar w:fldCharType="separate"/>
        </w:r>
        <w:r w:rsidR="005A3959">
          <w:rPr>
            <w:noProof/>
            <w:webHidden/>
          </w:rPr>
          <w:t>49</w:t>
        </w:r>
        <w:r w:rsidR="005A3959">
          <w:rPr>
            <w:noProof/>
            <w:webHidden/>
          </w:rPr>
          <w:fldChar w:fldCharType="end"/>
        </w:r>
      </w:hyperlink>
    </w:p>
    <w:p w:rsidR="005A3959" w:rsidRDefault="00AB171B" w14:paraId="20EEAD71" w14:textId="18871FC3">
      <w:pPr>
        <w:pStyle w:val="TOC2"/>
        <w:tabs>
          <w:tab w:val="right" w:leader="dot" w:pos="9571"/>
        </w:tabs>
        <w:rPr>
          <w:rFonts w:eastAsiaTheme="minorEastAsia"/>
          <w:smallCaps w:val="0"/>
          <w:noProof/>
          <w:sz w:val="24"/>
          <w:szCs w:val="24"/>
          <w:lang w:val="en-CA"/>
        </w:rPr>
      </w:pPr>
      <w:hyperlink w:history="1" w:anchor="_Toc511122518">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_Toc511122518 \h </w:instrText>
        </w:r>
        <w:r w:rsidR="005A3959">
          <w:rPr>
            <w:noProof/>
            <w:webHidden/>
          </w:rPr>
        </w:r>
        <w:r w:rsidR="005A3959">
          <w:rPr>
            <w:noProof/>
            <w:webHidden/>
          </w:rPr>
          <w:fldChar w:fldCharType="separate"/>
        </w:r>
        <w:r w:rsidR="005A3959">
          <w:rPr>
            <w:noProof/>
            <w:webHidden/>
          </w:rPr>
          <w:t>50</w:t>
        </w:r>
        <w:r w:rsidR="005A3959">
          <w:rPr>
            <w:noProof/>
            <w:webHidden/>
          </w:rPr>
          <w:fldChar w:fldCharType="end"/>
        </w:r>
      </w:hyperlink>
    </w:p>
    <w:p w:rsidR="005A3959" w:rsidRDefault="00AB171B" w14:paraId="7F8097EC" w14:textId="586FBB6C">
      <w:pPr>
        <w:pStyle w:val="TOC1"/>
        <w:tabs>
          <w:tab w:val="right" w:leader="dot" w:pos="9571"/>
        </w:tabs>
        <w:rPr>
          <w:rFonts w:eastAsiaTheme="minorEastAsia"/>
          <w:b w:val="0"/>
          <w:bCs w:val="0"/>
          <w:caps w:val="0"/>
          <w:noProof/>
          <w:sz w:val="24"/>
          <w:szCs w:val="24"/>
          <w:lang w:val="en-CA"/>
        </w:rPr>
      </w:pPr>
      <w:hyperlink w:history="1" w:anchor="_Toc511122519">
        <w:r w:rsidRPr="00E246B9" w:rsidR="005A3959">
          <w:rPr>
            <w:rStyle w:val="Hyperlink"/>
            <w:noProof/>
          </w:rPr>
          <w:t>COURSE OUTLINE: PROFESSIONAL PRACTICE IV  (20 HOURS)</w:t>
        </w:r>
        <w:r w:rsidR="005A3959">
          <w:rPr>
            <w:noProof/>
            <w:webHidden/>
          </w:rPr>
          <w:tab/>
        </w:r>
        <w:r w:rsidR="005A3959">
          <w:rPr>
            <w:noProof/>
            <w:webHidden/>
          </w:rPr>
          <w:fldChar w:fldCharType="begin"/>
        </w:r>
        <w:r w:rsidR="005A3959">
          <w:rPr>
            <w:noProof/>
            <w:webHidden/>
          </w:rPr>
          <w:instrText xml:space="preserve"> PAGEREF _Toc511122519 \h </w:instrText>
        </w:r>
        <w:r w:rsidR="005A3959">
          <w:rPr>
            <w:noProof/>
            <w:webHidden/>
          </w:rPr>
        </w:r>
        <w:r w:rsidR="005A3959">
          <w:rPr>
            <w:noProof/>
            <w:webHidden/>
          </w:rPr>
          <w:fldChar w:fldCharType="separate"/>
        </w:r>
        <w:r w:rsidR="005A3959">
          <w:rPr>
            <w:noProof/>
            <w:webHidden/>
          </w:rPr>
          <w:t>51</w:t>
        </w:r>
        <w:r w:rsidR="005A3959">
          <w:rPr>
            <w:noProof/>
            <w:webHidden/>
          </w:rPr>
          <w:fldChar w:fldCharType="end"/>
        </w:r>
      </w:hyperlink>
    </w:p>
    <w:p w:rsidR="005A3959" w:rsidRDefault="00AB171B" w14:paraId="03512AB4" w14:textId="3861240E">
      <w:pPr>
        <w:pStyle w:val="TOC2"/>
        <w:tabs>
          <w:tab w:val="right" w:leader="dot" w:pos="9571"/>
        </w:tabs>
        <w:rPr>
          <w:rFonts w:eastAsiaTheme="minorEastAsia"/>
          <w:smallCaps w:val="0"/>
          <w:noProof/>
          <w:sz w:val="24"/>
          <w:szCs w:val="24"/>
          <w:lang w:val="en-CA"/>
        </w:rPr>
      </w:pPr>
      <w:hyperlink w:history="1" w:anchor="_Toc511122520">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_Toc511122520 \h </w:instrText>
        </w:r>
        <w:r w:rsidR="005A3959">
          <w:rPr>
            <w:noProof/>
            <w:webHidden/>
          </w:rPr>
        </w:r>
        <w:r w:rsidR="005A3959">
          <w:rPr>
            <w:noProof/>
            <w:webHidden/>
          </w:rPr>
          <w:fldChar w:fldCharType="separate"/>
        </w:r>
        <w:r w:rsidR="005A3959">
          <w:rPr>
            <w:noProof/>
            <w:webHidden/>
          </w:rPr>
          <w:t>51</w:t>
        </w:r>
        <w:r w:rsidR="005A3959">
          <w:rPr>
            <w:noProof/>
            <w:webHidden/>
          </w:rPr>
          <w:fldChar w:fldCharType="end"/>
        </w:r>
      </w:hyperlink>
    </w:p>
    <w:p w:rsidR="005A3959" w:rsidRDefault="00AB171B" w14:paraId="5BDFF981" w14:textId="7D4CDBD2">
      <w:pPr>
        <w:pStyle w:val="TOC2"/>
        <w:tabs>
          <w:tab w:val="right" w:leader="dot" w:pos="9571"/>
        </w:tabs>
        <w:rPr>
          <w:rFonts w:eastAsiaTheme="minorEastAsia"/>
          <w:smallCaps w:val="0"/>
          <w:noProof/>
          <w:sz w:val="24"/>
          <w:szCs w:val="24"/>
          <w:lang w:val="en-CA"/>
        </w:rPr>
      </w:pPr>
      <w:hyperlink w:history="1" w:anchor="_Toc511122521">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_Toc511122521 \h </w:instrText>
        </w:r>
        <w:r w:rsidR="005A3959">
          <w:rPr>
            <w:noProof/>
            <w:webHidden/>
          </w:rPr>
        </w:r>
        <w:r w:rsidR="005A3959">
          <w:rPr>
            <w:noProof/>
            <w:webHidden/>
          </w:rPr>
          <w:fldChar w:fldCharType="separate"/>
        </w:r>
        <w:r w:rsidR="005A3959">
          <w:rPr>
            <w:noProof/>
            <w:webHidden/>
          </w:rPr>
          <w:t>51</w:t>
        </w:r>
        <w:r w:rsidR="005A3959">
          <w:rPr>
            <w:noProof/>
            <w:webHidden/>
          </w:rPr>
          <w:fldChar w:fldCharType="end"/>
        </w:r>
      </w:hyperlink>
    </w:p>
    <w:p w:rsidR="005A3959" w:rsidRDefault="00AB171B" w14:paraId="3A73B9F6" w14:textId="17F05785">
      <w:pPr>
        <w:pStyle w:val="TOC2"/>
        <w:tabs>
          <w:tab w:val="right" w:leader="dot" w:pos="9571"/>
        </w:tabs>
        <w:rPr>
          <w:rFonts w:eastAsiaTheme="minorEastAsia"/>
          <w:smallCaps w:val="0"/>
          <w:noProof/>
          <w:sz w:val="24"/>
          <w:szCs w:val="24"/>
          <w:lang w:val="en-CA"/>
        </w:rPr>
      </w:pPr>
      <w:hyperlink w:history="1" w:anchor="_Toc511122522">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_Toc511122522 \h </w:instrText>
        </w:r>
        <w:r w:rsidR="005A3959">
          <w:rPr>
            <w:noProof/>
            <w:webHidden/>
          </w:rPr>
        </w:r>
        <w:r w:rsidR="005A3959">
          <w:rPr>
            <w:noProof/>
            <w:webHidden/>
          </w:rPr>
          <w:fldChar w:fldCharType="separate"/>
        </w:r>
        <w:r w:rsidR="005A3959">
          <w:rPr>
            <w:noProof/>
            <w:webHidden/>
          </w:rPr>
          <w:t>51</w:t>
        </w:r>
        <w:r w:rsidR="005A3959">
          <w:rPr>
            <w:noProof/>
            <w:webHidden/>
          </w:rPr>
          <w:fldChar w:fldCharType="end"/>
        </w:r>
      </w:hyperlink>
    </w:p>
    <w:p w:rsidR="005A3959" w:rsidRDefault="00AB171B" w14:paraId="04B1D2A9" w14:textId="758FCA3F">
      <w:pPr>
        <w:pStyle w:val="TOC2"/>
        <w:tabs>
          <w:tab w:val="right" w:leader="dot" w:pos="9571"/>
        </w:tabs>
        <w:rPr>
          <w:rFonts w:eastAsiaTheme="minorEastAsia"/>
          <w:smallCaps w:val="0"/>
          <w:noProof/>
          <w:sz w:val="24"/>
          <w:szCs w:val="24"/>
          <w:lang w:val="en-CA"/>
        </w:rPr>
      </w:pPr>
      <w:hyperlink w:history="1" w:anchor="_Toc511122523">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_Toc511122523 \h </w:instrText>
        </w:r>
        <w:r w:rsidR="005A3959">
          <w:rPr>
            <w:noProof/>
            <w:webHidden/>
          </w:rPr>
        </w:r>
        <w:r w:rsidR="005A3959">
          <w:rPr>
            <w:noProof/>
            <w:webHidden/>
          </w:rPr>
          <w:fldChar w:fldCharType="separate"/>
        </w:r>
        <w:r w:rsidR="005A3959">
          <w:rPr>
            <w:noProof/>
            <w:webHidden/>
          </w:rPr>
          <w:t>52</w:t>
        </w:r>
        <w:r w:rsidR="005A3959">
          <w:rPr>
            <w:noProof/>
            <w:webHidden/>
          </w:rPr>
          <w:fldChar w:fldCharType="end"/>
        </w:r>
      </w:hyperlink>
    </w:p>
    <w:p w:rsidR="005A3959" w:rsidRDefault="00AB171B" w14:paraId="34EB4B07" w14:textId="739A6460">
      <w:pPr>
        <w:pStyle w:val="TOC2"/>
        <w:tabs>
          <w:tab w:val="right" w:leader="dot" w:pos="9571"/>
        </w:tabs>
        <w:rPr>
          <w:rFonts w:eastAsiaTheme="minorEastAsia"/>
          <w:smallCaps w:val="0"/>
          <w:noProof/>
          <w:sz w:val="24"/>
          <w:szCs w:val="24"/>
          <w:lang w:val="en-CA"/>
        </w:rPr>
      </w:pPr>
      <w:hyperlink w:history="1" w:anchor="_Toc511122524">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_Toc511122524 \h </w:instrText>
        </w:r>
        <w:r w:rsidR="005A3959">
          <w:rPr>
            <w:noProof/>
            <w:webHidden/>
          </w:rPr>
        </w:r>
        <w:r w:rsidR="005A3959">
          <w:rPr>
            <w:noProof/>
            <w:webHidden/>
          </w:rPr>
          <w:fldChar w:fldCharType="separate"/>
        </w:r>
        <w:r w:rsidR="005A3959">
          <w:rPr>
            <w:noProof/>
            <w:webHidden/>
          </w:rPr>
          <w:t>52</w:t>
        </w:r>
        <w:r w:rsidR="005A3959">
          <w:rPr>
            <w:noProof/>
            <w:webHidden/>
          </w:rPr>
          <w:fldChar w:fldCharType="end"/>
        </w:r>
      </w:hyperlink>
    </w:p>
    <w:p w:rsidR="005A3959" w:rsidRDefault="00AB171B" w14:paraId="41AA16C5" w14:textId="5E5D07A2">
      <w:pPr>
        <w:pStyle w:val="TOC2"/>
        <w:tabs>
          <w:tab w:val="right" w:leader="dot" w:pos="9571"/>
        </w:tabs>
        <w:rPr>
          <w:rFonts w:eastAsiaTheme="minorEastAsia"/>
          <w:smallCaps w:val="0"/>
          <w:noProof/>
          <w:sz w:val="24"/>
          <w:szCs w:val="24"/>
          <w:lang w:val="en-CA"/>
        </w:rPr>
      </w:pPr>
      <w:hyperlink w:history="1" w:anchor="_Toc511122525">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_Toc511122525 \h </w:instrText>
        </w:r>
        <w:r w:rsidR="005A3959">
          <w:rPr>
            <w:noProof/>
            <w:webHidden/>
          </w:rPr>
        </w:r>
        <w:r w:rsidR="005A3959">
          <w:rPr>
            <w:noProof/>
            <w:webHidden/>
          </w:rPr>
          <w:fldChar w:fldCharType="separate"/>
        </w:r>
        <w:r w:rsidR="005A3959">
          <w:rPr>
            <w:noProof/>
            <w:webHidden/>
          </w:rPr>
          <w:t>53</w:t>
        </w:r>
        <w:r w:rsidR="005A3959">
          <w:rPr>
            <w:noProof/>
            <w:webHidden/>
          </w:rPr>
          <w:fldChar w:fldCharType="end"/>
        </w:r>
      </w:hyperlink>
    </w:p>
    <w:p w:rsidR="005A3959" w:rsidRDefault="00AB171B" w14:paraId="35386B7E" w14:textId="79EF8794">
      <w:pPr>
        <w:pStyle w:val="TOC1"/>
        <w:tabs>
          <w:tab w:val="right" w:leader="dot" w:pos="9571"/>
        </w:tabs>
        <w:rPr>
          <w:rFonts w:eastAsiaTheme="minorEastAsia"/>
          <w:b w:val="0"/>
          <w:bCs w:val="0"/>
          <w:caps w:val="0"/>
          <w:noProof/>
          <w:sz w:val="24"/>
          <w:szCs w:val="24"/>
          <w:lang w:val="en-CA"/>
        </w:rPr>
      </w:pPr>
      <w:hyperlink w:history="1" w:anchor="_Toc511122526">
        <w:r w:rsidRPr="00E246B9" w:rsidR="005A3959">
          <w:rPr>
            <w:rStyle w:val="Hyperlink"/>
            <w:noProof/>
          </w:rPr>
          <w:t>COURSE OUTLINE: PROFESSIONAL COMMUNICATION A  (45 HOURS)</w:t>
        </w:r>
        <w:r w:rsidR="005A3959">
          <w:rPr>
            <w:noProof/>
            <w:webHidden/>
          </w:rPr>
          <w:tab/>
        </w:r>
        <w:r w:rsidR="005A3959">
          <w:rPr>
            <w:noProof/>
            <w:webHidden/>
          </w:rPr>
          <w:fldChar w:fldCharType="begin"/>
        </w:r>
        <w:r w:rsidR="005A3959">
          <w:rPr>
            <w:noProof/>
            <w:webHidden/>
          </w:rPr>
          <w:instrText xml:space="preserve"> PAGEREF _Toc511122526 \h </w:instrText>
        </w:r>
        <w:r w:rsidR="005A3959">
          <w:rPr>
            <w:noProof/>
            <w:webHidden/>
          </w:rPr>
        </w:r>
        <w:r w:rsidR="005A3959">
          <w:rPr>
            <w:noProof/>
            <w:webHidden/>
          </w:rPr>
          <w:fldChar w:fldCharType="separate"/>
        </w:r>
        <w:r w:rsidR="005A3959">
          <w:rPr>
            <w:noProof/>
            <w:webHidden/>
          </w:rPr>
          <w:t>54</w:t>
        </w:r>
        <w:r w:rsidR="005A3959">
          <w:rPr>
            <w:noProof/>
            <w:webHidden/>
          </w:rPr>
          <w:fldChar w:fldCharType="end"/>
        </w:r>
      </w:hyperlink>
    </w:p>
    <w:p w:rsidR="005A3959" w:rsidRDefault="00AB171B" w14:paraId="50809824" w14:textId="7D91262F">
      <w:pPr>
        <w:pStyle w:val="TOC2"/>
        <w:tabs>
          <w:tab w:val="right" w:leader="dot" w:pos="9571"/>
        </w:tabs>
        <w:rPr>
          <w:rFonts w:eastAsiaTheme="minorEastAsia"/>
          <w:smallCaps w:val="0"/>
          <w:noProof/>
          <w:sz w:val="24"/>
          <w:szCs w:val="24"/>
          <w:lang w:val="en-CA"/>
        </w:rPr>
      </w:pPr>
      <w:hyperlink w:history="1" w:anchor="_Toc511122527">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_Toc511122527 \h </w:instrText>
        </w:r>
        <w:r w:rsidR="005A3959">
          <w:rPr>
            <w:noProof/>
            <w:webHidden/>
          </w:rPr>
        </w:r>
        <w:r w:rsidR="005A3959">
          <w:rPr>
            <w:noProof/>
            <w:webHidden/>
          </w:rPr>
          <w:fldChar w:fldCharType="separate"/>
        </w:r>
        <w:r w:rsidR="005A3959">
          <w:rPr>
            <w:noProof/>
            <w:webHidden/>
          </w:rPr>
          <w:t>54</w:t>
        </w:r>
        <w:r w:rsidR="005A3959">
          <w:rPr>
            <w:noProof/>
            <w:webHidden/>
          </w:rPr>
          <w:fldChar w:fldCharType="end"/>
        </w:r>
      </w:hyperlink>
    </w:p>
    <w:p w:rsidR="005A3959" w:rsidRDefault="00AB171B" w14:paraId="70596EF9" w14:textId="035CDDAF">
      <w:pPr>
        <w:pStyle w:val="TOC2"/>
        <w:tabs>
          <w:tab w:val="right" w:leader="dot" w:pos="9571"/>
        </w:tabs>
        <w:rPr>
          <w:rFonts w:eastAsiaTheme="minorEastAsia"/>
          <w:smallCaps w:val="0"/>
          <w:noProof/>
          <w:sz w:val="24"/>
          <w:szCs w:val="24"/>
          <w:lang w:val="en-CA"/>
        </w:rPr>
      </w:pPr>
      <w:hyperlink w:history="1" w:anchor="_Toc511122528">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_Toc511122528 \h </w:instrText>
        </w:r>
        <w:r w:rsidR="005A3959">
          <w:rPr>
            <w:noProof/>
            <w:webHidden/>
          </w:rPr>
        </w:r>
        <w:r w:rsidR="005A3959">
          <w:rPr>
            <w:noProof/>
            <w:webHidden/>
          </w:rPr>
          <w:fldChar w:fldCharType="separate"/>
        </w:r>
        <w:r w:rsidR="005A3959">
          <w:rPr>
            <w:noProof/>
            <w:webHidden/>
          </w:rPr>
          <w:t>54</w:t>
        </w:r>
        <w:r w:rsidR="005A3959">
          <w:rPr>
            <w:noProof/>
            <w:webHidden/>
          </w:rPr>
          <w:fldChar w:fldCharType="end"/>
        </w:r>
      </w:hyperlink>
    </w:p>
    <w:p w:rsidR="005A3959" w:rsidRDefault="00AB171B" w14:paraId="320334C1" w14:textId="55D7FDDE">
      <w:pPr>
        <w:pStyle w:val="TOC2"/>
        <w:tabs>
          <w:tab w:val="right" w:leader="dot" w:pos="9571"/>
        </w:tabs>
        <w:rPr>
          <w:rFonts w:eastAsiaTheme="minorEastAsia"/>
          <w:smallCaps w:val="0"/>
          <w:noProof/>
          <w:sz w:val="24"/>
          <w:szCs w:val="24"/>
          <w:lang w:val="en-CA"/>
        </w:rPr>
      </w:pPr>
      <w:hyperlink w:history="1" w:anchor="_Toc511122529">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_Toc511122529 \h </w:instrText>
        </w:r>
        <w:r w:rsidR="005A3959">
          <w:rPr>
            <w:noProof/>
            <w:webHidden/>
          </w:rPr>
        </w:r>
        <w:r w:rsidR="005A3959">
          <w:rPr>
            <w:noProof/>
            <w:webHidden/>
          </w:rPr>
          <w:fldChar w:fldCharType="separate"/>
        </w:r>
        <w:r w:rsidR="005A3959">
          <w:rPr>
            <w:noProof/>
            <w:webHidden/>
          </w:rPr>
          <w:t>55</w:t>
        </w:r>
        <w:r w:rsidR="005A3959">
          <w:rPr>
            <w:noProof/>
            <w:webHidden/>
          </w:rPr>
          <w:fldChar w:fldCharType="end"/>
        </w:r>
      </w:hyperlink>
    </w:p>
    <w:p w:rsidR="005A3959" w:rsidRDefault="00AB171B" w14:paraId="400B91FA" w14:textId="740368F3">
      <w:pPr>
        <w:pStyle w:val="TOC2"/>
        <w:tabs>
          <w:tab w:val="right" w:leader="dot" w:pos="9571"/>
        </w:tabs>
        <w:rPr>
          <w:rFonts w:eastAsiaTheme="minorEastAsia"/>
          <w:smallCaps w:val="0"/>
          <w:noProof/>
          <w:sz w:val="24"/>
          <w:szCs w:val="24"/>
          <w:lang w:val="en-CA"/>
        </w:rPr>
      </w:pPr>
      <w:hyperlink w:history="1" w:anchor="_Toc511122530">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_Toc511122530 \h </w:instrText>
        </w:r>
        <w:r w:rsidR="005A3959">
          <w:rPr>
            <w:noProof/>
            <w:webHidden/>
          </w:rPr>
        </w:r>
        <w:r w:rsidR="005A3959">
          <w:rPr>
            <w:noProof/>
            <w:webHidden/>
          </w:rPr>
          <w:fldChar w:fldCharType="separate"/>
        </w:r>
        <w:r w:rsidR="005A3959">
          <w:rPr>
            <w:noProof/>
            <w:webHidden/>
          </w:rPr>
          <w:t>55</w:t>
        </w:r>
        <w:r w:rsidR="005A3959">
          <w:rPr>
            <w:noProof/>
            <w:webHidden/>
          </w:rPr>
          <w:fldChar w:fldCharType="end"/>
        </w:r>
      </w:hyperlink>
    </w:p>
    <w:p w:rsidR="005A3959" w:rsidRDefault="00AB171B" w14:paraId="16EBF0B3" w14:textId="00EDB0EB">
      <w:pPr>
        <w:pStyle w:val="TOC2"/>
        <w:tabs>
          <w:tab w:val="right" w:leader="dot" w:pos="9571"/>
        </w:tabs>
        <w:rPr>
          <w:rFonts w:eastAsiaTheme="minorEastAsia"/>
          <w:smallCaps w:val="0"/>
          <w:noProof/>
          <w:sz w:val="24"/>
          <w:szCs w:val="24"/>
          <w:lang w:val="en-CA"/>
        </w:rPr>
      </w:pPr>
      <w:hyperlink w:history="1" w:anchor="_Toc511122531">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_Toc511122531 \h </w:instrText>
        </w:r>
        <w:r w:rsidR="005A3959">
          <w:rPr>
            <w:noProof/>
            <w:webHidden/>
          </w:rPr>
        </w:r>
        <w:r w:rsidR="005A3959">
          <w:rPr>
            <w:noProof/>
            <w:webHidden/>
          </w:rPr>
          <w:fldChar w:fldCharType="separate"/>
        </w:r>
        <w:r w:rsidR="005A3959">
          <w:rPr>
            <w:noProof/>
            <w:webHidden/>
          </w:rPr>
          <w:t>56</w:t>
        </w:r>
        <w:r w:rsidR="005A3959">
          <w:rPr>
            <w:noProof/>
            <w:webHidden/>
          </w:rPr>
          <w:fldChar w:fldCharType="end"/>
        </w:r>
      </w:hyperlink>
    </w:p>
    <w:p w:rsidR="005A3959" w:rsidRDefault="00AB171B" w14:paraId="747DC470" w14:textId="1F591791">
      <w:pPr>
        <w:pStyle w:val="TOC2"/>
        <w:tabs>
          <w:tab w:val="right" w:leader="dot" w:pos="9571"/>
        </w:tabs>
        <w:rPr>
          <w:rFonts w:eastAsiaTheme="minorEastAsia"/>
          <w:smallCaps w:val="0"/>
          <w:noProof/>
          <w:sz w:val="24"/>
          <w:szCs w:val="24"/>
          <w:lang w:val="en-CA"/>
        </w:rPr>
      </w:pPr>
      <w:hyperlink w:history="1" w:anchor="_Toc511122532">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_Toc511122532 \h </w:instrText>
        </w:r>
        <w:r w:rsidR="005A3959">
          <w:rPr>
            <w:noProof/>
            <w:webHidden/>
          </w:rPr>
        </w:r>
        <w:r w:rsidR="005A3959">
          <w:rPr>
            <w:noProof/>
            <w:webHidden/>
          </w:rPr>
          <w:fldChar w:fldCharType="separate"/>
        </w:r>
        <w:r w:rsidR="005A3959">
          <w:rPr>
            <w:noProof/>
            <w:webHidden/>
          </w:rPr>
          <w:t>57</w:t>
        </w:r>
        <w:r w:rsidR="005A3959">
          <w:rPr>
            <w:noProof/>
            <w:webHidden/>
          </w:rPr>
          <w:fldChar w:fldCharType="end"/>
        </w:r>
      </w:hyperlink>
    </w:p>
    <w:p w:rsidR="005A3959" w:rsidRDefault="00AB171B" w14:paraId="17E5EC7C" w14:textId="2012E09E">
      <w:pPr>
        <w:pStyle w:val="TOC1"/>
        <w:tabs>
          <w:tab w:val="right" w:leader="dot" w:pos="9571"/>
        </w:tabs>
        <w:rPr>
          <w:rFonts w:eastAsiaTheme="minorEastAsia"/>
          <w:b w:val="0"/>
          <w:bCs w:val="0"/>
          <w:caps w:val="0"/>
          <w:noProof/>
          <w:sz w:val="24"/>
          <w:szCs w:val="24"/>
          <w:lang w:val="en-CA"/>
        </w:rPr>
      </w:pPr>
      <w:hyperlink w:history="1" w:anchor="_Toc511122533">
        <w:r w:rsidRPr="00E246B9" w:rsidR="005A3959">
          <w:rPr>
            <w:rStyle w:val="Hyperlink"/>
            <w:noProof/>
          </w:rPr>
          <w:t>COURSE OUTLINE: PROFESSIONAL COMMUNICATION III  (20 HOURS)</w:t>
        </w:r>
        <w:r w:rsidR="005A3959">
          <w:rPr>
            <w:noProof/>
            <w:webHidden/>
          </w:rPr>
          <w:tab/>
        </w:r>
        <w:r w:rsidR="005A3959">
          <w:rPr>
            <w:noProof/>
            <w:webHidden/>
          </w:rPr>
          <w:fldChar w:fldCharType="begin"/>
        </w:r>
        <w:r w:rsidR="005A3959">
          <w:rPr>
            <w:noProof/>
            <w:webHidden/>
          </w:rPr>
          <w:instrText xml:space="preserve"> PAGEREF _Toc511122533 \h </w:instrText>
        </w:r>
        <w:r w:rsidR="005A3959">
          <w:rPr>
            <w:noProof/>
            <w:webHidden/>
          </w:rPr>
        </w:r>
        <w:r w:rsidR="005A3959">
          <w:rPr>
            <w:noProof/>
            <w:webHidden/>
          </w:rPr>
          <w:fldChar w:fldCharType="separate"/>
        </w:r>
        <w:r w:rsidR="005A3959">
          <w:rPr>
            <w:noProof/>
            <w:webHidden/>
          </w:rPr>
          <w:t>58</w:t>
        </w:r>
        <w:r w:rsidR="005A3959">
          <w:rPr>
            <w:noProof/>
            <w:webHidden/>
          </w:rPr>
          <w:fldChar w:fldCharType="end"/>
        </w:r>
      </w:hyperlink>
    </w:p>
    <w:p w:rsidR="005A3959" w:rsidRDefault="00AB171B" w14:paraId="6AAE04D2" w14:textId="1CD417AB">
      <w:pPr>
        <w:pStyle w:val="TOC2"/>
        <w:tabs>
          <w:tab w:val="right" w:leader="dot" w:pos="9571"/>
        </w:tabs>
        <w:rPr>
          <w:rFonts w:eastAsiaTheme="minorEastAsia"/>
          <w:smallCaps w:val="0"/>
          <w:noProof/>
          <w:sz w:val="24"/>
          <w:szCs w:val="24"/>
          <w:lang w:val="en-CA"/>
        </w:rPr>
      </w:pPr>
      <w:hyperlink w:history="1" w:anchor="_Toc511122534">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_Toc511122534 \h </w:instrText>
        </w:r>
        <w:r w:rsidR="005A3959">
          <w:rPr>
            <w:noProof/>
            <w:webHidden/>
          </w:rPr>
        </w:r>
        <w:r w:rsidR="005A3959">
          <w:rPr>
            <w:noProof/>
            <w:webHidden/>
          </w:rPr>
          <w:fldChar w:fldCharType="separate"/>
        </w:r>
        <w:r w:rsidR="005A3959">
          <w:rPr>
            <w:noProof/>
            <w:webHidden/>
          </w:rPr>
          <w:t>58</w:t>
        </w:r>
        <w:r w:rsidR="005A3959">
          <w:rPr>
            <w:noProof/>
            <w:webHidden/>
          </w:rPr>
          <w:fldChar w:fldCharType="end"/>
        </w:r>
      </w:hyperlink>
    </w:p>
    <w:p w:rsidR="005A3959" w:rsidRDefault="00AB171B" w14:paraId="30FBD9D6" w14:textId="0BF691D2">
      <w:pPr>
        <w:pStyle w:val="TOC2"/>
        <w:tabs>
          <w:tab w:val="right" w:leader="dot" w:pos="9571"/>
        </w:tabs>
        <w:rPr>
          <w:rFonts w:eastAsiaTheme="minorEastAsia"/>
          <w:smallCaps w:val="0"/>
          <w:noProof/>
          <w:sz w:val="24"/>
          <w:szCs w:val="24"/>
          <w:lang w:val="en-CA"/>
        </w:rPr>
      </w:pPr>
      <w:hyperlink w:history="1" w:anchor="_Toc511122535">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_Toc511122535 \h </w:instrText>
        </w:r>
        <w:r w:rsidR="005A3959">
          <w:rPr>
            <w:noProof/>
            <w:webHidden/>
          </w:rPr>
        </w:r>
        <w:r w:rsidR="005A3959">
          <w:rPr>
            <w:noProof/>
            <w:webHidden/>
          </w:rPr>
          <w:fldChar w:fldCharType="separate"/>
        </w:r>
        <w:r w:rsidR="005A3959">
          <w:rPr>
            <w:noProof/>
            <w:webHidden/>
          </w:rPr>
          <w:t>58</w:t>
        </w:r>
        <w:r w:rsidR="005A3959">
          <w:rPr>
            <w:noProof/>
            <w:webHidden/>
          </w:rPr>
          <w:fldChar w:fldCharType="end"/>
        </w:r>
      </w:hyperlink>
    </w:p>
    <w:p w:rsidR="005A3959" w:rsidRDefault="00AB171B" w14:paraId="48E0AFA6" w14:textId="286D0426">
      <w:pPr>
        <w:pStyle w:val="TOC2"/>
        <w:tabs>
          <w:tab w:val="right" w:leader="dot" w:pos="9571"/>
        </w:tabs>
        <w:rPr>
          <w:rFonts w:eastAsiaTheme="minorEastAsia"/>
          <w:smallCaps w:val="0"/>
          <w:noProof/>
          <w:sz w:val="24"/>
          <w:szCs w:val="24"/>
          <w:lang w:val="en-CA"/>
        </w:rPr>
      </w:pPr>
      <w:hyperlink w:history="1" w:anchor="_Toc511122536">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_Toc511122536 \h </w:instrText>
        </w:r>
        <w:r w:rsidR="005A3959">
          <w:rPr>
            <w:noProof/>
            <w:webHidden/>
          </w:rPr>
        </w:r>
        <w:r w:rsidR="005A3959">
          <w:rPr>
            <w:noProof/>
            <w:webHidden/>
          </w:rPr>
          <w:fldChar w:fldCharType="separate"/>
        </w:r>
        <w:r w:rsidR="005A3959">
          <w:rPr>
            <w:noProof/>
            <w:webHidden/>
          </w:rPr>
          <w:t>59</w:t>
        </w:r>
        <w:r w:rsidR="005A3959">
          <w:rPr>
            <w:noProof/>
            <w:webHidden/>
          </w:rPr>
          <w:fldChar w:fldCharType="end"/>
        </w:r>
      </w:hyperlink>
    </w:p>
    <w:p w:rsidR="005A3959" w:rsidRDefault="00AB171B" w14:paraId="6EBF4307" w14:textId="64139103">
      <w:pPr>
        <w:pStyle w:val="TOC2"/>
        <w:tabs>
          <w:tab w:val="right" w:leader="dot" w:pos="9571"/>
        </w:tabs>
        <w:rPr>
          <w:rFonts w:eastAsiaTheme="minorEastAsia"/>
          <w:smallCaps w:val="0"/>
          <w:noProof/>
          <w:sz w:val="24"/>
          <w:szCs w:val="24"/>
          <w:lang w:val="en-CA"/>
        </w:rPr>
      </w:pPr>
      <w:hyperlink w:history="1" w:anchor="_Toc511122537">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_Toc511122537 \h </w:instrText>
        </w:r>
        <w:r w:rsidR="005A3959">
          <w:rPr>
            <w:noProof/>
            <w:webHidden/>
          </w:rPr>
        </w:r>
        <w:r w:rsidR="005A3959">
          <w:rPr>
            <w:noProof/>
            <w:webHidden/>
          </w:rPr>
          <w:fldChar w:fldCharType="separate"/>
        </w:r>
        <w:r w:rsidR="005A3959">
          <w:rPr>
            <w:noProof/>
            <w:webHidden/>
          </w:rPr>
          <w:t>59</w:t>
        </w:r>
        <w:r w:rsidR="005A3959">
          <w:rPr>
            <w:noProof/>
            <w:webHidden/>
          </w:rPr>
          <w:fldChar w:fldCharType="end"/>
        </w:r>
      </w:hyperlink>
    </w:p>
    <w:p w:rsidR="005A3959" w:rsidRDefault="00AB171B" w14:paraId="3A7B4793" w14:textId="1FF2CBE4">
      <w:pPr>
        <w:pStyle w:val="TOC2"/>
        <w:tabs>
          <w:tab w:val="right" w:leader="dot" w:pos="9571"/>
        </w:tabs>
        <w:rPr>
          <w:rFonts w:eastAsiaTheme="minorEastAsia"/>
          <w:smallCaps w:val="0"/>
          <w:noProof/>
          <w:sz w:val="24"/>
          <w:szCs w:val="24"/>
          <w:lang w:val="en-CA"/>
        </w:rPr>
      </w:pPr>
      <w:hyperlink w:history="1" w:anchor="_Toc511122538">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_Toc511122538 \h </w:instrText>
        </w:r>
        <w:r w:rsidR="005A3959">
          <w:rPr>
            <w:noProof/>
            <w:webHidden/>
          </w:rPr>
        </w:r>
        <w:r w:rsidR="005A3959">
          <w:rPr>
            <w:noProof/>
            <w:webHidden/>
          </w:rPr>
          <w:fldChar w:fldCharType="separate"/>
        </w:r>
        <w:r w:rsidR="005A3959">
          <w:rPr>
            <w:noProof/>
            <w:webHidden/>
          </w:rPr>
          <w:t>60</w:t>
        </w:r>
        <w:r w:rsidR="005A3959">
          <w:rPr>
            <w:noProof/>
            <w:webHidden/>
          </w:rPr>
          <w:fldChar w:fldCharType="end"/>
        </w:r>
      </w:hyperlink>
    </w:p>
    <w:p w:rsidR="005A3959" w:rsidRDefault="00AB171B" w14:paraId="267598C3" w14:textId="3ADE47A5">
      <w:pPr>
        <w:pStyle w:val="TOC2"/>
        <w:tabs>
          <w:tab w:val="right" w:leader="dot" w:pos="9571"/>
        </w:tabs>
        <w:rPr>
          <w:rFonts w:eastAsiaTheme="minorEastAsia"/>
          <w:smallCaps w:val="0"/>
          <w:noProof/>
          <w:sz w:val="24"/>
          <w:szCs w:val="24"/>
          <w:lang w:val="en-CA"/>
        </w:rPr>
      </w:pPr>
      <w:hyperlink w:history="1" w:anchor="_Toc511122539">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_Toc511122539 \h </w:instrText>
        </w:r>
        <w:r w:rsidR="005A3959">
          <w:rPr>
            <w:noProof/>
            <w:webHidden/>
          </w:rPr>
        </w:r>
        <w:r w:rsidR="005A3959">
          <w:rPr>
            <w:noProof/>
            <w:webHidden/>
          </w:rPr>
          <w:fldChar w:fldCharType="separate"/>
        </w:r>
        <w:r w:rsidR="005A3959">
          <w:rPr>
            <w:noProof/>
            <w:webHidden/>
          </w:rPr>
          <w:t>60</w:t>
        </w:r>
        <w:r w:rsidR="005A3959">
          <w:rPr>
            <w:noProof/>
            <w:webHidden/>
          </w:rPr>
          <w:fldChar w:fldCharType="end"/>
        </w:r>
      </w:hyperlink>
    </w:p>
    <w:p w:rsidR="005A3959" w:rsidRDefault="00AB171B" w14:paraId="087239D3" w14:textId="58B36365">
      <w:pPr>
        <w:pStyle w:val="TOC1"/>
        <w:tabs>
          <w:tab w:val="right" w:leader="dot" w:pos="9571"/>
        </w:tabs>
        <w:rPr>
          <w:rFonts w:eastAsiaTheme="minorEastAsia"/>
          <w:b w:val="0"/>
          <w:bCs w:val="0"/>
          <w:caps w:val="0"/>
          <w:noProof/>
          <w:sz w:val="24"/>
          <w:szCs w:val="24"/>
          <w:lang w:val="en-CA"/>
        </w:rPr>
      </w:pPr>
      <w:hyperlink w:history="1" w:anchor="_Toc511122540">
        <w:r w:rsidRPr="00E246B9" w:rsidR="005A3959">
          <w:rPr>
            <w:rStyle w:val="Hyperlink"/>
            <w:noProof/>
          </w:rPr>
          <w:t>COURSE OUTLINE: PROFESSIONAL COMMUNICATION IV  (20 HOURS)</w:t>
        </w:r>
        <w:r w:rsidR="005A3959">
          <w:rPr>
            <w:noProof/>
            <w:webHidden/>
          </w:rPr>
          <w:tab/>
        </w:r>
        <w:r w:rsidR="005A3959">
          <w:rPr>
            <w:noProof/>
            <w:webHidden/>
          </w:rPr>
          <w:fldChar w:fldCharType="begin"/>
        </w:r>
        <w:r w:rsidR="005A3959">
          <w:rPr>
            <w:noProof/>
            <w:webHidden/>
          </w:rPr>
          <w:instrText xml:space="preserve"> PAGEREF _Toc511122540 \h </w:instrText>
        </w:r>
        <w:r w:rsidR="005A3959">
          <w:rPr>
            <w:noProof/>
            <w:webHidden/>
          </w:rPr>
        </w:r>
        <w:r w:rsidR="005A3959">
          <w:rPr>
            <w:noProof/>
            <w:webHidden/>
          </w:rPr>
          <w:fldChar w:fldCharType="separate"/>
        </w:r>
        <w:r w:rsidR="005A3959">
          <w:rPr>
            <w:noProof/>
            <w:webHidden/>
          </w:rPr>
          <w:t>61</w:t>
        </w:r>
        <w:r w:rsidR="005A3959">
          <w:rPr>
            <w:noProof/>
            <w:webHidden/>
          </w:rPr>
          <w:fldChar w:fldCharType="end"/>
        </w:r>
      </w:hyperlink>
    </w:p>
    <w:p w:rsidR="005A3959" w:rsidRDefault="00AB171B" w14:paraId="212103FC" w14:textId="0F136987">
      <w:pPr>
        <w:pStyle w:val="TOC2"/>
        <w:tabs>
          <w:tab w:val="right" w:leader="dot" w:pos="9571"/>
        </w:tabs>
        <w:rPr>
          <w:rFonts w:eastAsiaTheme="minorEastAsia"/>
          <w:smallCaps w:val="0"/>
          <w:noProof/>
          <w:sz w:val="24"/>
          <w:szCs w:val="24"/>
          <w:lang w:val="en-CA"/>
        </w:rPr>
      </w:pPr>
      <w:hyperlink w:history="1" w:anchor="_Toc511122541">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_Toc511122541 \h </w:instrText>
        </w:r>
        <w:r w:rsidR="005A3959">
          <w:rPr>
            <w:noProof/>
            <w:webHidden/>
          </w:rPr>
        </w:r>
        <w:r w:rsidR="005A3959">
          <w:rPr>
            <w:noProof/>
            <w:webHidden/>
          </w:rPr>
          <w:fldChar w:fldCharType="separate"/>
        </w:r>
        <w:r w:rsidR="005A3959">
          <w:rPr>
            <w:noProof/>
            <w:webHidden/>
          </w:rPr>
          <w:t>61</w:t>
        </w:r>
        <w:r w:rsidR="005A3959">
          <w:rPr>
            <w:noProof/>
            <w:webHidden/>
          </w:rPr>
          <w:fldChar w:fldCharType="end"/>
        </w:r>
      </w:hyperlink>
    </w:p>
    <w:p w:rsidR="005A3959" w:rsidRDefault="00AB171B" w14:paraId="0AA29418" w14:textId="5C9216F3">
      <w:pPr>
        <w:pStyle w:val="TOC2"/>
        <w:tabs>
          <w:tab w:val="right" w:leader="dot" w:pos="9571"/>
        </w:tabs>
        <w:rPr>
          <w:rFonts w:eastAsiaTheme="minorEastAsia"/>
          <w:smallCaps w:val="0"/>
          <w:noProof/>
          <w:sz w:val="24"/>
          <w:szCs w:val="24"/>
          <w:lang w:val="en-CA"/>
        </w:rPr>
      </w:pPr>
      <w:hyperlink w:history="1" w:anchor="_Toc511122542">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_Toc511122542 \h </w:instrText>
        </w:r>
        <w:r w:rsidR="005A3959">
          <w:rPr>
            <w:noProof/>
            <w:webHidden/>
          </w:rPr>
        </w:r>
        <w:r w:rsidR="005A3959">
          <w:rPr>
            <w:noProof/>
            <w:webHidden/>
          </w:rPr>
          <w:fldChar w:fldCharType="separate"/>
        </w:r>
        <w:r w:rsidR="005A3959">
          <w:rPr>
            <w:noProof/>
            <w:webHidden/>
          </w:rPr>
          <w:t>61</w:t>
        </w:r>
        <w:r w:rsidR="005A3959">
          <w:rPr>
            <w:noProof/>
            <w:webHidden/>
          </w:rPr>
          <w:fldChar w:fldCharType="end"/>
        </w:r>
      </w:hyperlink>
    </w:p>
    <w:p w:rsidR="005A3959" w:rsidRDefault="00AB171B" w14:paraId="1A182361" w14:textId="42DD1E15">
      <w:pPr>
        <w:pStyle w:val="TOC2"/>
        <w:tabs>
          <w:tab w:val="right" w:leader="dot" w:pos="9571"/>
        </w:tabs>
        <w:rPr>
          <w:rFonts w:eastAsiaTheme="minorEastAsia"/>
          <w:smallCaps w:val="0"/>
          <w:noProof/>
          <w:sz w:val="24"/>
          <w:szCs w:val="24"/>
          <w:lang w:val="en-CA"/>
        </w:rPr>
      </w:pPr>
      <w:hyperlink w:history="1" w:anchor="_Toc511122543">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_Toc511122543 \h </w:instrText>
        </w:r>
        <w:r w:rsidR="005A3959">
          <w:rPr>
            <w:noProof/>
            <w:webHidden/>
          </w:rPr>
        </w:r>
        <w:r w:rsidR="005A3959">
          <w:rPr>
            <w:noProof/>
            <w:webHidden/>
          </w:rPr>
          <w:fldChar w:fldCharType="separate"/>
        </w:r>
        <w:r w:rsidR="005A3959">
          <w:rPr>
            <w:noProof/>
            <w:webHidden/>
          </w:rPr>
          <w:t>61</w:t>
        </w:r>
        <w:r w:rsidR="005A3959">
          <w:rPr>
            <w:noProof/>
            <w:webHidden/>
          </w:rPr>
          <w:fldChar w:fldCharType="end"/>
        </w:r>
      </w:hyperlink>
    </w:p>
    <w:p w:rsidR="005A3959" w:rsidRDefault="00AB171B" w14:paraId="2B11FEBB" w14:textId="70C47BAD">
      <w:pPr>
        <w:pStyle w:val="TOC2"/>
        <w:tabs>
          <w:tab w:val="right" w:leader="dot" w:pos="9571"/>
        </w:tabs>
        <w:rPr>
          <w:rFonts w:eastAsiaTheme="minorEastAsia"/>
          <w:smallCaps w:val="0"/>
          <w:noProof/>
          <w:sz w:val="24"/>
          <w:szCs w:val="24"/>
          <w:lang w:val="en-CA"/>
        </w:rPr>
      </w:pPr>
      <w:hyperlink w:history="1" w:anchor="_Toc511122544">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_Toc511122544 \h </w:instrText>
        </w:r>
        <w:r w:rsidR="005A3959">
          <w:rPr>
            <w:noProof/>
            <w:webHidden/>
          </w:rPr>
        </w:r>
        <w:r w:rsidR="005A3959">
          <w:rPr>
            <w:noProof/>
            <w:webHidden/>
          </w:rPr>
          <w:fldChar w:fldCharType="separate"/>
        </w:r>
        <w:r w:rsidR="005A3959">
          <w:rPr>
            <w:noProof/>
            <w:webHidden/>
          </w:rPr>
          <w:t>62</w:t>
        </w:r>
        <w:r w:rsidR="005A3959">
          <w:rPr>
            <w:noProof/>
            <w:webHidden/>
          </w:rPr>
          <w:fldChar w:fldCharType="end"/>
        </w:r>
      </w:hyperlink>
    </w:p>
    <w:p w:rsidR="005A3959" w:rsidRDefault="00AB171B" w14:paraId="6C661224" w14:textId="1C88BB14">
      <w:pPr>
        <w:pStyle w:val="TOC2"/>
        <w:tabs>
          <w:tab w:val="right" w:leader="dot" w:pos="9571"/>
        </w:tabs>
        <w:rPr>
          <w:rFonts w:eastAsiaTheme="minorEastAsia"/>
          <w:smallCaps w:val="0"/>
          <w:noProof/>
          <w:sz w:val="24"/>
          <w:szCs w:val="24"/>
          <w:lang w:val="en-CA"/>
        </w:rPr>
      </w:pPr>
      <w:hyperlink w:history="1" w:anchor="_Toc511122545">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_Toc511122545 \h </w:instrText>
        </w:r>
        <w:r w:rsidR="005A3959">
          <w:rPr>
            <w:noProof/>
            <w:webHidden/>
          </w:rPr>
        </w:r>
        <w:r w:rsidR="005A3959">
          <w:rPr>
            <w:noProof/>
            <w:webHidden/>
          </w:rPr>
          <w:fldChar w:fldCharType="separate"/>
        </w:r>
        <w:r w:rsidR="005A3959">
          <w:rPr>
            <w:noProof/>
            <w:webHidden/>
          </w:rPr>
          <w:t>62</w:t>
        </w:r>
        <w:r w:rsidR="005A3959">
          <w:rPr>
            <w:noProof/>
            <w:webHidden/>
          </w:rPr>
          <w:fldChar w:fldCharType="end"/>
        </w:r>
      </w:hyperlink>
    </w:p>
    <w:p w:rsidR="005A3959" w:rsidRDefault="00AB171B" w14:paraId="22D2D07D" w14:textId="2293291F">
      <w:pPr>
        <w:pStyle w:val="TOC2"/>
        <w:tabs>
          <w:tab w:val="right" w:leader="dot" w:pos="9571"/>
        </w:tabs>
        <w:rPr>
          <w:rFonts w:eastAsiaTheme="minorEastAsia"/>
          <w:smallCaps w:val="0"/>
          <w:noProof/>
          <w:sz w:val="24"/>
          <w:szCs w:val="24"/>
          <w:lang w:val="en-CA"/>
        </w:rPr>
      </w:pPr>
      <w:hyperlink w:history="1" w:anchor="_Toc511122546">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_Toc511122546 \h </w:instrText>
        </w:r>
        <w:r w:rsidR="005A3959">
          <w:rPr>
            <w:noProof/>
            <w:webHidden/>
          </w:rPr>
        </w:r>
        <w:r w:rsidR="005A3959">
          <w:rPr>
            <w:noProof/>
            <w:webHidden/>
          </w:rPr>
          <w:fldChar w:fldCharType="separate"/>
        </w:r>
        <w:r w:rsidR="005A3959">
          <w:rPr>
            <w:noProof/>
            <w:webHidden/>
          </w:rPr>
          <w:t>63</w:t>
        </w:r>
        <w:r w:rsidR="005A3959">
          <w:rPr>
            <w:noProof/>
            <w:webHidden/>
          </w:rPr>
          <w:fldChar w:fldCharType="end"/>
        </w:r>
      </w:hyperlink>
    </w:p>
    <w:p w:rsidR="005A3959" w:rsidRDefault="00AB171B" w14:paraId="0C9503FC" w14:textId="66506214">
      <w:pPr>
        <w:pStyle w:val="TOC1"/>
        <w:tabs>
          <w:tab w:val="right" w:leader="dot" w:pos="9571"/>
        </w:tabs>
        <w:rPr>
          <w:rFonts w:eastAsiaTheme="minorEastAsia"/>
          <w:b w:val="0"/>
          <w:bCs w:val="0"/>
          <w:caps w:val="0"/>
          <w:noProof/>
          <w:sz w:val="24"/>
          <w:szCs w:val="24"/>
          <w:lang w:val="en-CA"/>
        </w:rPr>
      </w:pPr>
      <w:hyperlink w:history="1" w:anchor="_Toc511122547">
        <w:r w:rsidRPr="00E246B9" w:rsidR="005A3959">
          <w:rPr>
            <w:rStyle w:val="Hyperlink"/>
            <w:noProof/>
          </w:rPr>
          <w:t>COURSE OUTLINE: PHARMACOLOGY A  (60 HOURS)</w:t>
        </w:r>
        <w:r w:rsidR="005A3959">
          <w:rPr>
            <w:noProof/>
            <w:webHidden/>
          </w:rPr>
          <w:tab/>
        </w:r>
        <w:r w:rsidR="005A3959">
          <w:rPr>
            <w:noProof/>
            <w:webHidden/>
          </w:rPr>
          <w:fldChar w:fldCharType="begin"/>
        </w:r>
        <w:r w:rsidR="005A3959">
          <w:rPr>
            <w:noProof/>
            <w:webHidden/>
          </w:rPr>
          <w:instrText xml:space="preserve"> PAGEREF _Toc511122547 \h </w:instrText>
        </w:r>
        <w:r w:rsidR="005A3959">
          <w:rPr>
            <w:noProof/>
            <w:webHidden/>
          </w:rPr>
        </w:r>
        <w:r w:rsidR="005A3959">
          <w:rPr>
            <w:noProof/>
            <w:webHidden/>
          </w:rPr>
          <w:fldChar w:fldCharType="separate"/>
        </w:r>
        <w:r w:rsidR="005A3959">
          <w:rPr>
            <w:noProof/>
            <w:webHidden/>
          </w:rPr>
          <w:t>64</w:t>
        </w:r>
        <w:r w:rsidR="005A3959">
          <w:rPr>
            <w:noProof/>
            <w:webHidden/>
          </w:rPr>
          <w:fldChar w:fldCharType="end"/>
        </w:r>
      </w:hyperlink>
    </w:p>
    <w:p w:rsidR="005A3959" w:rsidRDefault="00AB171B" w14:paraId="4BC69358" w14:textId="193170F0">
      <w:pPr>
        <w:pStyle w:val="TOC2"/>
        <w:tabs>
          <w:tab w:val="right" w:leader="dot" w:pos="9571"/>
        </w:tabs>
        <w:rPr>
          <w:rFonts w:eastAsiaTheme="minorEastAsia"/>
          <w:smallCaps w:val="0"/>
          <w:noProof/>
          <w:sz w:val="24"/>
          <w:szCs w:val="24"/>
          <w:lang w:val="en-CA"/>
        </w:rPr>
      </w:pPr>
      <w:hyperlink w:history="1" w:anchor="_Toc511122548">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_Toc511122548 \h </w:instrText>
        </w:r>
        <w:r w:rsidR="005A3959">
          <w:rPr>
            <w:noProof/>
            <w:webHidden/>
          </w:rPr>
        </w:r>
        <w:r w:rsidR="005A3959">
          <w:rPr>
            <w:noProof/>
            <w:webHidden/>
          </w:rPr>
          <w:fldChar w:fldCharType="separate"/>
        </w:r>
        <w:r w:rsidR="005A3959">
          <w:rPr>
            <w:noProof/>
            <w:webHidden/>
          </w:rPr>
          <w:t>64</w:t>
        </w:r>
        <w:r w:rsidR="005A3959">
          <w:rPr>
            <w:noProof/>
            <w:webHidden/>
          </w:rPr>
          <w:fldChar w:fldCharType="end"/>
        </w:r>
      </w:hyperlink>
    </w:p>
    <w:p w:rsidR="005A3959" w:rsidRDefault="00AB171B" w14:paraId="1C0F64AC" w14:textId="0EECA246">
      <w:pPr>
        <w:pStyle w:val="TOC2"/>
        <w:tabs>
          <w:tab w:val="right" w:leader="dot" w:pos="9571"/>
        </w:tabs>
        <w:rPr>
          <w:rFonts w:eastAsiaTheme="minorEastAsia"/>
          <w:smallCaps w:val="0"/>
          <w:noProof/>
          <w:sz w:val="24"/>
          <w:szCs w:val="24"/>
          <w:lang w:val="en-CA"/>
        </w:rPr>
      </w:pPr>
      <w:hyperlink w:history="1" w:anchor="_Toc511122549">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_Toc511122549 \h </w:instrText>
        </w:r>
        <w:r w:rsidR="005A3959">
          <w:rPr>
            <w:noProof/>
            <w:webHidden/>
          </w:rPr>
        </w:r>
        <w:r w:rsidR="005A3959">
          <w:rPr>
            <w:noProof/>
            <w:webHidden/>
          </w:rPr>
          <w:fldChar w:fldCharType="separate"/>
        </w:r>
        <w:r w:rsidR="005A3959">
          <w:rPr>
            <w:noProof/>
            <w:webHidden/>
          </w:rPr>
          <w:t>64</w:t>
        </w:r>
        <w:r w:rsidR="005A3959">
          <w:rPr>
            <w:noProof/>
            <w:webHidden/>
          </w:rPr>
          <w:fldChar w:fldCharType="end"/>
        </w:r>
      </w:hyperlink>
    </w:p>
    <w:p w:rsidR="005A3959" w:rsidRDefault="00AB171B" w14:paraId="1595DBD3" w14:textId="2F999B81">
      <w:pPr>
        <w:pStyle w:val="TOC2"/>
        <w:tabs>
          <w:tab w:val="right" w:leader="dot" w:pos="9571"/>
        </w:tabs>
        <w:rPr>
          <w:rFonts w:eastAsiaTheme="minorEastAsia"/>
          <w:smallCaps w:val="0"/>
          <w:noProof/>
          <w:sz w:val="24"/>
          <w:szCs w:val="24"/>
          <w:lang w:val="en-CA"/>
        </w:rPr>
      </w:pPr>
      <w:hyperlink w:history="1" w:anchor="_Toc511122550">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_Toc511122550 \h </w:instrText>
        </w:r>
        <w:r w:rsidR="005A3959">
          <w:rPr>
            <w:noProof/>
            <w:webHidden/>
          </w:rPr>
        </w:r>
        <w:r w:rsidR="005A3959">
          <w:rPr>
            <w:noProof/>
            <w:webHidden/>
          </w:rPr>
          <w:fldChar w:fldCharType="separate"/>
        </w:r>
        <w:r w:rsidR="005A3959">
          <w:rPr>
            <w:noProof/>
            <w:webHidden/>
          </w:rPr>
          <w:t>65</w:t>
        </w:r>
        <w:r w:rsidR="005A3959">
          <w:rPr>
            <w:noProof/>
            <w:webHidden/>
          </w:rPr>
          <w:fldChar w:fldCharType="end"/>
        </w:r>
      </w:hyperlink>
    </w:p>
    <w:p w:rsidR="005A3959" w:rsidRDefault="00AB171B" w14:paraId="311EF01D" w14:textId="25019EBE">
      <w:pPr>
        <w:pStyle w:val="TOC2"/>
        <w:tabs>
          <w:tab w:val="right" w:leader="dot" w:pos="9571"/>
        </w:tabs>
        <w:rPr>
          <w:rFonts w:eastAsiaTheme="minorEastAsia"/>
          <w:smallCaps w:val="0"/>
          <w:noProof/>
          <w:sz w:val="24"/>
          <w:szCs w:val="24"/>
          <w:lang w:val="en-CA"/>
        </w:rPr>
      </w:pPr>
      <w:hyperlink w:history="1" w:anchor="_Toc511122551">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_Toc511122551 \h </w:instrText>
        </w:r>
        <w:r w:rsidR="005A3959">
          <w:rPr>
            <w:noProof/>
            <w:webHidden/>
          </w:rPr>
        </w:r>
        <w:r w:rsidR="005A3959">
          <w:rPr>
            <w:noProof/>
            <w:webHidden/>
          </w:rPr>
          <w:fldChar w:fldCharType="separate"/>
        </w:r>
        <w:r w:rsidR="005A3959">
          <w:rPr>
            <w:noProof/>
            <w:webHidden/>
          </w:rPr>
          <w:t>66</w:t>
        </w:r>
        <w:r w:rsidR="005A3959">
          <w:rPr>
            <w:noProof/>
            <w:webHidden/>
          </w:rPr>
          <w:fldChar w:fldCharType="end"/>
        </w:r>
      </w:hyperlink>
    </w:p>
    <w:p w:rsidR="005A3959" w:rsidRDefault="00AB171B" w14:paraId="0AEE66CC" w14:textId="3A0BED34">
      <w:pPr>
        <w:pStyle w:val="TOC2"/>
        <w:tabs>
          <w:tab w:val="right" w:leader="dot" w:pos="9571"/>
        </w:tabs>
        <w:rPr>
          <w:rFonts w:eastAsiaTheme="minorEastAsia"/>
          <w:smallCaps w:val="0"/>
          <w:noProof/>
          <w:sz w:val="24"/>
          <w:szCs w:val="24"/>
          <w:lang w:val="en-CA"/>
        </w:rPr>
      </w:pPr>
      <w:hyperlink w:history="1" w:anchor="_Toc511122552">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_Toc511122552 \h </w:instrText>
        </w:r>
        <w:r w:rsidR="005A3959">
          <w:rPr>
            <w:noProof/>
            <w:webHidden/>
          </w:rPr>
        </w:r>
        <w:r w:rsidR="005A3959">
          <w:rPr>
            <w:noProof/>
            <w:webHidden/>
          </w:rPr>
          <w:fldChar w:fldCharType="separate"/>
        </w:r>
        <w:r w:rsidR="005A3959">
          <w:rPr>
            <w:noProof/>
            <w:webHidden/>
          </w:rPr>
          <w:t>66</w:t>
        </w:r>
        <w:r w:rsidR="005A3959">
          <w:rPr>
            <w:noProof/>
            <w:webHidden/>
          </w:rPr>
          <w:fldChar w:fldCharType="end"/>
        </w:r>
      </w:hyperlink>
    </w:p>
    <w:p w:rsidR="005A3959" w:rsidRDefault="00AB171B" w14:paraId="76EA66EA" w14:textId="35E94585">
      <w:pPr>
        <w:pStyle w:val="TOC2"/>
        <w:tabs>
          <w:tab w:val="right" w:leader="dot" w:pos="9571"/>
        </w:tabs>
        <w:rPr>
          <w:rFonts w:eastAsiaTheme="minorEastAsia"/>
          <w:smallCaps w:val="0"/>
          <w:noProof/>
          <w:sz w:val="24"/>
          <w:szCs w:val="24"/>
          <w:lang w:val="en-CA"/>
        </w:rPr>
      </w:pPr>
      <w:hyperlink w:history="1" w:anchor="_Toc511122553">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_Toc511122553 \h </w:instrText>
        </w:r>
        <w:r w:rsidR="005A3959">
          <w:rPr>
            <w:noProof/>
            <w:webHidden/>
          </w:rPr>
        </w:r>
        <w:r w:rsidR="005A3959">
          <w:rPr>
            <w:noProof/>
            <w:webHidden/>
          </w:rPr>
          <w:fldChar w:fldCharType="separate"/>
        </w:r>
        <w:r w:rsidR="005A3959">
          <w:rPr>
            <w:noProof/>
            <w:webHidden/>
          </w:rPr>
          <w:t>66</w:t>
        </w:r>
        <w:r w:rsidR="005A3959">
          <w:rPr>
            <w:noProof/>
            <w:webHidden/>
          </w:rPr>
          <w:fldChar w:fldCharType="end"/>
        </w:r>
      </w:hyperlink>
    </w:p>
    <w:p w:rsidR="005A3959" w:rsidRDefault="00AB171B" w14:paraId="197B11CD" w14:textId="5B2B208C">
      <w:pPr>
        <w:pStyle w:val="TOC1"/>
        <w:tabs>
          <w:tab w:val="right" w:leader="dot" w:pos="9571"/>
        </w:tabs>
        <w:rPr>
          <w:rFonts w:eastAsiaTheme="minorEastAsia"/>
          <w:b w:val="0"/>
          <w:bCs w:val="0"/>
          <w:caps w:val="0"/>
          <w:noProof/>
          <w:sz w:val="24"/>
          <w:szCs w:val="24"/>
          <w:lang w:val="en-CA"/>
        </w:rPr>
      </w:pPr>
      <w:hyperlink w:history="1" w:anchor="_Toc511122554">
        <w:r w:rsidRPr="00E246B9" w:rsidR="005A3959">
          <w:rPr>
            <w:rStyle w:val="Hyperlink"/>
            <w:noProof/>
          </w:rPr>
          <w:t>COURSE OUTLINE: VARIATIONS IN HEALTH A  (60 HOURS)</w:t>
        </w:r>
        <w:r w:rsidR="005A3959">
          <w:rPr>
            <w:noProof/>
            <w:webHidden/>
          </w:rPr>
          <w:tab/>
        </w:r>
        <w:r w:rsidR="005A3959">
          <w:rPr>
            <w:noProof/>
            <w:webHidden/>
          </w:rPr>
          <w:fldChar w:fldCharType="begin"/>
        </w:r>
        <w:r w:rsidR="005A3959">
          <w:rPr>
            <w:noProof/>
            <w:webHidden/>
          </w:rPr>
          <w:instrText xml:space="preserve"> PAGEREF _Toc511122554 \h </w:instrText>
        </w:r>
        <w:r w:rsidR="005A3959">
          <w:rPr>
            <w:noProof/>
            <w:webHidden/>
          </w:rPr>
        </w:r>
        <w:r w:rsidR="005A3959">
          <w:rPr>
            <w:noProof/>
            <w:webHidden/>
          </w:rPr>
          <w:fldChar w:fldCharType="separate"/>
        </w:r>
        <w:r w:rsidR="005A3959">
          <w:rPr>
            <w:noProof/>
            <w:webHidden/>
          </w:rPr>
          <w:t>67</w:t>
        </w:r>
        <w:r w:rsidR="005A3959">
          <w:rPr>
            <w:noProof/>
            <w:webHidden/>
          </w:rPr>
          <w:fldChar w:fldCharType="end"/>
        </w:r>
      </w:hyperlink>
    </w:p>
    <w:p w:rsidR="005A3959" w:rsidRDefault="00AB171B" w14:paraId="2166A371" w14:textId="481800AE">
      <w:pPr>
        <w:pStyle w:val="TOC2"/>
        <w:tabs>
          <w:tab w:val="right" w:leader="dot" w:pos="9571"/>
        </w:tabs>
        <w:rPr>
          <w:rFonts w:eastAsiaTheme="minorEastAsia"/>
          <w:smallCaps w:val="0"/>
          <w:noProof/>
          <w:sz w:val="24"/>
          <w:szCs w:val="24"/>
          <w:lang w:val="en-CA"/>
        </w:rPr>
      </w:pPr>
      <w:hyperlink w:history="1" w:anchor="_Toc511122555">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_Toc511122555 \h </w:instrText>
        </w:r>
        <w:r w:rsidR="005A3959">
          <w:rPr>
            <w:noProof/>
            <w:webHidden/>
          </w:rPr>
        </w:r>
        <w:r w:rsidR="005A3959">
          <w:rPr>
            <w:noProof/>
            <w:webHidden/>
          </w:rPr>
          <w:fldChar w:fldCharType="separate"/>
        </w:r>
        <w:r w:rsidR="005A3959">
          <w:rPr>
            <w:noProof/>
            <w:webHidden/>
          </w:rPr>
          <w:t>67</w:t>
        </w:r>
        <w:r w:rsidR="005A3959">
          <w:rPr>
            <w:noProof/>
            <w:webHidden/>
          </w:rPr>
          <w:fldChar w:fldCharType="end"/>
        </w:r>
      </w:hyperlink>
    </w:p>
    <w:p w:rsidR="005A3959" w:rsidRDefault="00AB171B" w14:paraId="7998E1D7" w14:textId="141BC7AC">
      <w:pPr>
        <w:pStyle w:val="TOC2"/>
        <w:tabs>
          <w:tab w:val="right" w:leader="dot" w:pos="9571"/>
        </w:tabs>
        <w:rPr>
          <w:rFonts w:eastAsiaTheme="minorEastAsia"/>
          <w:smallCaps w:val="0"/>
          <w:noProof/>
          <w:sz w:val="24"/>
          <w:szCs w:val="24"/>
          <w:lang w:val="en-CA"/>
        </w:rPr>
      </w:pPr>
      <w:hyperlink w:history="1" w:anchor="_Toc511122556">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_Toc511122556 \h </w:instrText>
        </w:r>
        <w:r w:rsidR="005A3959">
          <w:rPr>
            <w:noProof/>
            <w:webHidden/>
          </w:rPr>
        </w:r>
        <w:r w:rsidR="005A3959">
          <w:rPr>
            <w:noProof/>
            <w:webHidden/>
          </w:rPr>
          <w:fldChar w:fldCharType="separate"/>
        </w:r>
        <w:r w:rsidR="005A3959">
          <w:rPr>
            <w:noProof/>
            <w:webHidden/>
          </w:rPr>
          <w:t>67</w:t>
        </w:r>
        <w:r w:rsidR="005A3959">
          <w:rPr>
            <w:noProof/>
            <w:webHidden/>
          </w:rPr>
          <w:fldChar w:fldCharType="end"/>
        </w:r>
      </w:hyperlink>
    </w:p>
    <w:p w:rsidR="005A3959" w:rsidRDefault="00AB171B" w14:paraId="791CF35B" w14:textId="7285A6EB">
      <w:pPr>
        <w:pStyle w:val="TOC2"/>
        <w:tabs>
          <w:tab w:val="right" w:leader="dot" w:pos="9571"/>
        </w:tabs>
        <w:rPr>
          <w:rFonts w:eastAsiaTheme="minorEastAsia"/>
          <w:smallCaps w:val="0"/>
          <w:noProof/>
          <w:sz w:val="24"/>
          <w:szCs w:val="24"/>
          <w:lang w:val="en-CA"/>
        </w:rPr>
      </w:pPr>
      <w:hyperlink w:history="1" w:anchor="_Toc511122557">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_Toc511122557 \h </w:instrText>
        </w:r>
        <w:r w:rsidR="005A3959">
          <w:rPr>
            <w:noProof/>
            <w:webHidden/>
          </w:rPr>
        </w:r>
        <w:r w:rsidR="005A3959">
          <w:rPr>
            <w:noProof/>
            <w:webHidden/>
          </w:rPr>
          <w:fldChar w:fldCharType="separate"/>
        </w:r>
        <w:r w:rsidR="005A3959">
          <w:rPr>
            <w:noProof/>
            <w:webHidden/>
          </w:rPr>
          <w:t>68</w:t>
        </w:r>
        <w:r w:rsidR="005A3959">
          <w:rPr>
            <w:noProof/>
            <w:webHidden/>
          </w:rPr>
          <w:fldChar w:fldCharType="end"/>
        </w:r>
      </w:hyperlink>
    </w:p>
    <w:p w:rsidR="005A3959" w:rsidRDefault="00AB171B" w14:paraId="66B0ECCE" w14:textId="0FC4DE66">
      <w:pPr>
        <w:pStyle w:val="TOC2"/>
        <w:tabs>
          <w:tab w:val="right" w:leader="dot" w:pos="9571"/>
        </w:tabs>
        <w:rPr>
          <w:rFonts w:eastAsiaTheme="minorEastAsia"/>
          <w:smallCaps w:val="0"/>
          <w:noProof/>
          <w:sz w:val="24"/>
          <w:szCs w:val="24"/>
          <w:lang w:val="en-CA"/>
        </w:rPr>
      </w:pPr>
      <w:hyperlink w:history="1" w:anchor="_Toc511122558">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_Toc511122558 \h </w:instrText>
        </w:r>
        <w:r w:rsidR="005A3959">
          <w:rPr>
            <w:noProof/>
            <w:webHidden/>
          </w:rPr>
        </w:r>
        <w:r w:rsidR="005A3959">
          <w:rPr>
            <w:noProof/>
            <w:webHidden/>
          </w:rPr>
          <w:fldChar w:fldCharType="separate"/>
        </w:r>
        <w:r w:rsidR="005A3959">
          <w:rPr>
            <w:noProof/>
            <w:webHidden/>
          </w:rPr>
          <w:t>68</w:t>
        </w:r>
        <w:r w:rsidR="005A3959">
          <w:rPr>
            <w:noProof/>
            <w:webHidden/>
          </w:rPr>
          <w:fldChar w:fldCharType="end"/>
        </w:r>
      </w:hyperlink>
    </w:p>
    <w:p w:rsidR="005A3959" w:rsidRDefault="00AB171B" w14:paraId="2C7999B1" w14:textId="7A708771">
      <w:pPr>
        <w:pStyle w:val="TOC2"/>
        <w:tabs>
          <w:tab w:val="right" w:leader="dot" w:pos="9571"/>
        </w:tabs>
        <w:rPr>
          <w:rFonts w:eastAsiaTheme="minorEastAsia"/>
          <w:smallCaps w:val="0"/>
          <w:noProof/>
          <w:sz w:val="24"/>
          <w:szCs w:val="24"/>
          <w:lang w:val="en-CA"/>
        </w:rPr>
      </w:pPr>
      <w:hyperlink w:history="1" w:anchor="_Toc511122559">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_Toc511122559 \h </w:instrText>
        </w:r>
        <w:r w:rsidR="005A3959">
          <w:rPr>
            <w:noProof/>
            <w:webHidden/>
          </w:rPr>
        </w:r>
        <w:r w:rsidR="005A3959">
          <w:rPr>
            <w:noProof/>
            <w:webHidden/>
          </w:rPr>
          <w:fldChar w:fldCharType="separate"/>
        </w:r>
        <w:r w:rsidR="005A3959">
          <w:rPr>
            <w:noProof/>
            <w:webHidden/>
          </w:rPr>
          <w:t>69</w:t>
        </w:r>
        <w:r w:rsidR="005A3959">
          <w:rPr>
            <w:noProof/>
            <w:webHidden/>
          </w:rPr>
          <w:fldChar w:fldCharType="end"/>
        </w:r>
      </w:hyperlink>
    </w:p>
    <w:p w:rsidR="005A3959" w:rsidRDefault="00AB171B" w14:paraId="5009E2A2" w14:textId="53E5D343">
      <w:pPr>
        <w:pStyle w:val="TOC2"/>
        <w:tabs>
          <w:tab w:val="right" w:leader="dot" w:pos="9571"/>
        </w:tabs>
        <w:rPr>
          <w:rFonts w:eastAsiaTheme="minorEastAsia"/>
          <w:smallCaps w:val="0"/>
          <w:noProof/>
          <w:sz w:val="24"/>
          <w:szCs w:val="24"/>
          <w:lang w:val="en-CA"/>
        </w:rPr>
      </w:pPr>
      <w:hyperlink w:history="1" w:anchor="_Toc511122560">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_Toc511122560 \h </w:instrText>
        </w:r>
        <w:r w:rsidR="005A3959">
          <w:rPr>
            <w:noProof/>
            <w:webHidden/>
          </w:rPr>
        </w:r>
        <w:r w:rsidR="005A3959">
          <w:rPr>
            <w:noProof/>
            <w:webHidden/>
          </w:rPr>
          <w:fldChar w:fldCharType="separate"/>
        </w:r>
        <w:r w:rsidR="005A3959">
          <w:rPr>
            <w:noProof/>
            <w:webHidden/>
          </w:rPr>
          <w:t>69</w:t>
        </w:r>
        <w:r w:rsidR="005A3959">
          <w:rPr>
            <w:noProof/>
            <w:webHidden/>
          </w:rPr>
          <w:fldChar w:fldCharType="end"/>
        </w:r>
      </w:hyperlink>
    </w:p>
    <w:p w:rsidR="005A3959" w:rsidRDefault="00AB171B" w14:paraId="264837B2" w14:textId="51005AAF">
      <w:pPr>
        <w:pStyle w:val="TOC1"/>
        <w:tabs>
          <w:tab w:val="right" w:leader="dot" w:pos="9571"/>
        </w:tabs>
        <w:rPr>
          <w:rFonts w:eastAsiaTheme="minorEastAsia"/>
          <w:b w:val="0"/>
          <w:bCs w:val="0"/>
          <w:caps w:val="0"/>
          <w:noProof/>
          <w:sz w:val="24"/>
          <w:szCs w:val="24"/>
          <w:lang w:val="en-CA"/>
        </w:rPr>
      </w:pPr>
      <w:hyperlink w:history="1" w:anchor="_Toc511122561">
        <w:r w:rsidRPr="00E246B9" w:rsidR="005A3959">
          <w:rPr>
            <w:rStyle w:val="Hyperlink"/>
            <w:noProof/>
          </w:rPr>
          <w:t>COURSE OUTLINE: VARIATIONS IN HEALTH III  (45 HOURS)</w:t>
        </w:r>
        <w:r w:rsidR="005A3959">
          <w:rPr>
            <w:noProof/>
            <w:webHidden/>
          </w:rPr>
          <w:tab/>
        </w:r>
        <w:r w:rsidR="005A3959">
          <w:rPr>
            <w:noProof/>
            <w:webHidden/>
          </w:rPr>
          <w:fldChar w:fldCharType="begin"/>
        </w:r>
        <w:r w:rsidR="005A3959">
          <w:rPr>
            <w:noProof/>
            <w:webHidden/>
          </w:rPr>
          <w:instrText xml:space="preserve"> PAGEREF _Toc511122561 \h </w:instrText>
        </w:r>
        <w:r w:rsidR="005A3959">
          <w:rPr>
            <w:noProof/>
            <w:webHidden/>
          </w:rPr>
        </w:r>
        <w:r w:rsidR="005A3959">
          <w:rPr>
            <w:noProof/>
            <w:webHidden/>
          </w:rPr>
          <w:fldChar w:fldCharType="separate"/>
        </w:r>
        <w:r w:rsidR="005A3959">
          <w:rPr>
            <w:noProof/>
            <w:webHidden/>
          </w:rPr>
          <w:t>70</w:t>
        </w:r>
        <w:r w:rsidR="005A3959">
          <w:rPr>
            <w:noProof/>
            <w:webHidden/>
          </w:rPr>
          <w:fldChar w:fldCharType="end"/>
        </w:r>
      </w:hyperlink>
    </w:p>
    <w:p w:rsidR="005A3959" w:rsidRDefault="00AB171B" w14:paraId="3B8D6F25" w14:textId="491B0B2F">
      <w:pPr>
        <w:pStyle w:val="TOC2"/>
        <w:tabs>
          <w:tab w:val="right" w:leader="dot" w:pos="9571"/>
        </w:tabs>
        <w:rPr>
          <w:rFonts w:eastAsiaTheme="minorEastAsia"/>
          <w:smallCaps w:val="0"/>
          <w:noProof/>
          <w:sz w:val="24"/>
          <w:szCs w:val="24"/>
          <w:lang w:val="en-CA"/>
        </w:rPr>
      </w:pPr>
      <w:hyperlink w:history="1" w:anchor="_Toc511122562">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_Toc511122562 \h </w:instrText>
        </w:r>
        <w:r w:rsidR="005A3959">
          <w:rPr>
            <w:noProof/>
            <w:webHidden/>
          </w:rPr>
        </w:r>
        <w:r w:rsidR="005A3959">
          <w:rPr>
            <w:noProof/>
            <w:webHidden/>
          </w:rPr>
          <w:fldChar w:fldCharType="separate"/>
        </w:r>
        <w:r w:rsidR="005A3959">
          <w:rPr>
            <w:noProof/>
            <w:webHidden/>
          </w:rPr>
          <w:t>70</w:t>
        </w:r>
        <w:r w:rsidR="005A3959">
          <w:rPr>
            <w:noProof/>
            <w:webHidden/>
          </w:rPr>
          <w:fldChar w:fldCharType="end"/>
        </w:r>
      </w:hyperlink>
    </w:p>
    <w:p w:rsidR="005A3959" w:rsidRDefault="00AB171B" w14:paraId="3BEDC338" w14:textId="79E3DF6C">
      <w:pPr>
        <w:pStyle w:val="TOC2"/>
        <w:tabs>
          <w:tab w:val="right" w:leader="dot" w:pos="9571"/>
        </w:tabs>
        <w:rPr>
          <w:rFonts w:eastAsiaTheme="minorEastAsia"/>
          <w:smallCaps w:val="0"/>
          <w:noProof/>
          <w:sz w:val="24"/>
          <w:szCs w:val="24"/>
          <w:lang w:val="en-CA"/>
        </w:rPr>
      </w:pPr>
      <w:hyperlink w:history="1" w:anchor="_Toc511122563">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_Toc511122563 \h </w:instrText>
        </w:r>
        <w:r w:rsidR="005A3959">
          <w:rPr>
            <w:noProof/>
            <w:webHidden/>
          </w:rPr>
        </w:r>
        <w:r w:rsidR="005A3959">
          <w:rPr>
            <w:noProof/>
            <w:webHidden/>
          </w:rPr>
          <w:fldChar w:fldCharType="separate"/>
        </w:r>
        <w:r w:rsidR="005A3959">
          <w:rPr>
            <w:noProof/>
            <w:webHidden/>
          </w:rPr>
          <w:t>70</w:t>
        </w:r>
        <w:r w:rsidR="005A3959">
          <w:rPr>
            <w:noProof/>
            <w:webHidden/>
          </w:rPr>
          <w:fldChar w:fldCharType="end"/>
        </w:r>
      </w:hyperlink>
    </w:p>
    <w:p w:rsidR="005A3959" w:rsidRDefault="00AB171B" w14:paraId="2B6720F3" w14:textId="1B4A1856">
      <w:pPr>
        <w:pStyle w:val="TOC2"/>
        <w:tabs>
          <w:tab w:val="right" w:leader="dot" w:pos="9571"/>
        </w:tabs>
        <w:rPr>
          <w:rFonts w:eastAsiaTheme="minorEastAsia"/>
          <w:smallCaps w:val="0"/>
          <w:noProof/>
          <w:sz w:val="24"/>
          <w:szCs w:val="24"/>
          <w:lang w:val="en-CA"/>
        </w:rPr>
      </w:pPr>
      <w:hyperlink w:history="1" w:anchor="_Toc511122564">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_Toc511122564 \h </w:instrText>
        </w:r>
        <w:r w:rsidR="005A3959">
          <w:rPr>
            <w:noProof/>
            <w:webHidden/>
          </w:rPr>
        </w:r>
        <w:r w:rsidR="005A3959">
          <w:rPr>
            <w:noProof/>
            <w:webHidden/>
          </w:rPr>
          <w:fldChar w:fldCharType="separate"/>
        </w:r>
        <w:r w:rsidR="005A3959">
          <w:rPr>
            <w:noProof/>
            <w:webHidden/>
          </w:rPr>
          <w:t>71</w:t>
        </w:r>
        <w:r w:rsidR="005A3959">
          <w:rPr>
            <w:noProof/>
            <w:webHidden/>
          </w:rPr>
          <w:fldChar w:fldCharType="end"/>
        </w:r>
      </w:hyperlink>
    </w:p>
    <w:p w:rsidR="005A3959" w:rsidRDefault="00AB171B" w14:paraId="2E67C971" w14:textId="4899DAA5">
      <w:pPr>
        <w:pStyle w:val="TOC2"/>
        <w:tabs>
          <w:tab w:val="right" w:leader="dot" w:pos="9571"/>
        </w:tabs>
        <w:rPr>
          <w:rFonts w:eastAsiaTheme="minorEastAsia"/>
          <w:smallCaps w:val="0"/>
          <w:noProof/>
          <w:sz w:val="24"/>
          <w:szCs w:val="24"/>
          <w:lang w:val="en-CA"/>
        </w:rPr>
      </w:pPr>
      <w:hyperlink w:history="1" w:anchor="_Toc511122565">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_Toc511122565 \h </w:instrText>
        </w:r>
        <w:r w:rsidR="005A3959">
          <w:rPr>
            <w:noProof/>
            <w:webHidden/>
          </w:rPr>
        </w:r>
        <w:r w:rsidR="005A3959">
          <w:rPr>
            <w:noProof/>
            <w:webHidden/>
          </w:rPr>
          <w:fldChar w:fldCharType="separate"/>
        </w:r>
        <w:r w:rsidR="005A3959">
          <w:rPr>
            <w:noProof/>
            <w:webHidden/>
          </w:rPr>
          <w:t>71</w:t>
        </w:r>
        <w:r w:rsidR="005A3959">
          <w:rPr>
            <w:noProof/>
            <w:webHidden/>
          </w:rPr>
          <w:fldChar w:fldCharType="end"/>
        </w:r>
      </w:hyperlink>
    </w:p>
    <w:p w:rsidR="005A3959" w:rsidRDefault="00AB171B" w14:paraId="5EA7D29C" w14:textId="48EE34FE">
      <w:pPr>
        <w:pStyle w:val="TOC2"/>
        <w:tabs>
          <w:tab w:val="right" w:leader="dot" w:pos="9571"/>
        </w:tabs>
        <w:rPr>
          <w:rFonts w:eastAsiaTheme="minorEastAsia"/>
          <w:smallCaps w:val="0"/>
          <w:noProof/>
          <w:sz w:val="24"/>
          <w:szCs w:val="24"/>
          <w:lang w:val="en-CA"/>
        </w:rPr>
      </w:pPr>
      <w:hyperlink w:history="1" w:anchor="_Toc511122566">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_Toc511122566 \h </w:instrText>
        </w:r>
        <w:r w:rsidR="005A3959">
          <w:rPr>
            <w:noProof/>
            <w:webHidden/>
          </w:rPr>
        </w:r>
        <w:r w:rsidR="005A3959">
          <w:rPr>
            <w:noProof/>
            <w:webHidden/>
          </w:rPr>
          <w:fldChar w:fldCharType="separate"/>
        </w:r>
        <w:r w:rsidR="005A3959">
          <w:rPr>
            <w:noProof/>
            <w:webHidden/>
          </w:rPr>
          <w:t>72</w:t>
        </w:r>
        <w:r w:rsidR="005A3959">
          <w:rPr>
            <w:noProof/>
            <w:webHidden/>
          </w:rPr>
          <w:fldChar w:fldCharType="end"/>
        </w:r>
      </w:hyperlink>
    </w:p>
    <w:p w:rsidR="005A3959" w:rsidRDefault="00AB171B" w14:paraId="67478D5A" w14:textId="7521B270">
      <w:pPr>
        <w:pStyle w:val="TOC2"/>
        <w:tabs>
          <w:tab w:val="right" w:leader="dot" w:pos="9571"/>
        </w:tabs>
        <w:rPr>
          <w:rFonts w:eastAsiaTheme="minorEastAsia"/>
          <w:smallCaps w:val="0"/>
          <w:noProof/>
          <w:sz w:val="24"/>
          <w:szCs w:val="24"/>
          <w:lang w:val="en-CA"/>
        </w:rPr>
      </w:pPr>
      <w:hyperlink w:history="1" w:anchor="_Toc511122567">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_Toc511122567 \h </w:instrText>
        </w:r>
        <w:r w:rsidR="005A3959">
          <w:rPr>
            <w:noProof/>
            <w:webHidden/>
          </w:rPr>
        </w:r>
        <w:r w:rsidR="005A3959">
          <w:rPr>
            <w:noProof/>
            <w:webHidden/>
          </w:rPr>
          <w:fldChar w:fldCharType="separate"/>
        </w:r>
        <w:r w:rsidR="005A3959">
          <w:rPr>
            <w:noProof/>
            <w:webHidden/>
          </w:rPr>
          <w:t>72</w:t>
        </w:r>
        <w:r w:rsidR="005A3959">
          <w:rPr>
            <w:noProof/>
            <w:webHidden/>
          </w:rPr>
          <w:fldChar w:fldCharType="end"/>
        </w:r>
      </w:hyperlink>
    </w:p>
    <w:p w:rsidR="005A3959" w:rsidRDefault="00AB171B" w14:paraId="3F069800" w14:textId="07589D87">
      <w:pPr>
        <w:pStyle w:val="TOC1"/>
        <w:tabs>
          <w:tab w:val="right" w:leader="dot" w:pos="9571"/>
        </w:tabs>
        <w:rPr>
          <w:rFonts w:eastAsiaTheme="minorEastAsia"/>
          <w:b w:val="0"/>
          <w:bCs w:val="0"/>
          <w:caps w:val="0"/>
          <w:noProof/>
          <w:sz w:val="24"/>
          <w:szCs w:val="24"/>
          <w:lang w:val="en-CA"/>
        </w:rPr>
      </w:pPr>
      <w:hyperlink w:history="1" w:anchor="_Toc511122568">
        <w:r w:rsidRPr="00E246B9" w:rsidR="005A3959">
          <w:rPr>
            <w:rStyle w:val="Hyperlink"/>
            <w:noProof/>
          </w:rPr>
          <w:t>COURSE OUTLINE: VARIATIONS IN HEALTH IV  (50 HOURS)</w:t>
        </w:r>
        <w:r w:rsidR="005A3959">
          <w:rPr>
            <w:noProof/>
            <w:webHidden/>
          </w:rPr>
          <w:tab/>
        </w:r>
        <w:r w:rsidR="005A3959">
          <w:rPr>
            <w:noProof/>
            <w:webHidden/>
          </w:rPr>
          <w:fldChar w:fldCharType="begin"/>
        </w:r>
        <w:r w:rsidR="005A3959">
          <w:rPr>
            <w:noProof/>
            <w:webHidden/>
          </w:rPr>
          <w:instrText xml:space="preserve"> PAGEREF _Toc511122568 \h </w:instrText>
        </w:r>
        <w:r w:rsidR="005A3959">
          <w:rPr>
            <w:noProof/>
            <w:webHidden/>
          </w:rPr>
        </w:r>
        <w:r w:rsidR="005A3959">
          <w:rPr>
            <w:noProof/>
            <w:webHidden/>
          </w:rPr>
          <w:fldChar w:fldCharType="separate"/>
        </w:r>
        <w:r w:rsidR="005A3959">
          <w:rPr>
            <w:noProof/>
            <w:webHidden/>
          </w:rPr>
          <w:t>73</w:t>
        </w:r>
        <w:r w:rsidR="005A3959">
          <w:rPr>
            <w:noProof/>
            <w:webHidden/>
          </w:rPr>
          <w:fldChar w:fldCharType="end"/>
        </w:r>
      </w:hyperlink>
    </w:p>
    <w:p w:rsidR="005A3959" w:rsidRDefault="00AB171B" w14:paraId="7B021DD3" w14:textId="2AE4F224">
      <w:pPr>
        <w:pStyle w:val="TOC2"/>
        <w:tabs>
          <w:tab w:val="right" w:leader="dot" w:pos="9571"/>
        </w:tabs>
        <w:rPr>
          <w:rFonts w:eastAsiaTheme="minorEastAsia"/>
          <w:smallCaps w:val="0"/>
          <w:noProof/>
          <w:sz w:val="24"/>
          <w:szCs w:val="24"/>
          <w:lang w:val="en-CA"/>
        </w:rPr>
      </w:pPr>
      <w:hyperlink w:history="1" w:anchor="_Toc511122569">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_Toc511122569 \h </w:instrText>
        </w:r>
        <w:r w:rsidR="005A3959">
          <w:rPr>
            <w:noProof/>
            <w:webHidden/>
          </w:rPr>
        </w:r>
        <w:r w:rsidR="005A3959">
          <w:rPr>
            <w:noProof/>
            <w:webHidden/>
          </w:rPr>
          <w:fldChar w:fldCharType="separate"/>
        </w:r>
        <w:r w:rsidR="005A3959">
          <w:rPr>
            <w:noProof/>
            <w:webHidden/>
          </w:rPr>
          <w:t>73</w:t>
        </w:r>
        <w:r w:rsidR="005A3959">
          <w:rPr>
            <w:noProof/>
            <w:webHidden/>
          </w:rPr>
          <w:fldChar w:fldCharType="end"/>
        </w:r>
      </w:hyperlink>
    </w:p>
    <w:p w:rsidR="005A3959" w:rsidRDefault="00AB171B" w14:paraId="1B3F2216" w14:textId="63F2C4C5">
      <w:pPr>
        <w:pStyle w:val="TOC2"/>
        <w:tabs>
          <w:tab w:val="right" w:leader="dot" w:pos="9571"/>
        </w:tabs>
        <w:rPr>
          <w:rFonts w:eastAsiaTheme="minorEastAsia"/>
          <w:smallCaps w:val="0"/>
          <w:noProof/>
          <w:sz w:val="24"/>
          <w:szCs w:val="24"/>
          <w:lang w:val="en-CA"/>
        </w:rPr>
      </w:pPr>
      <w:hyperlink w:history="1" w:anchor="_Toc511122570">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_Toc511122570 \h </w:instrText>
        </w:r>
        <w:r w:rsidR="005A3959">
          <w:rPr>
            <w:noProof/>
            <w:webHidden/>
          </w:rPr>
        </w:r>
        <w:r w:rsidR="005A3959">
          <w:rPr>
            <w:noProof/>
            <w:webHidden/>
          </w:rPr>
          <w:fldChar w:fldCharType="separate"/>
        </w:r>
        <w:r w:rsidR="005A3959">
          <w:rPr>
            <w:noProof/>
            <w:webHidden/>
          </w:rPr>
          <w:t>73</w:t>
        </w:r>
        <w:r w:rsidR="005A3959">
          <w:rPr>
            <w:noProof/>
            <w:webHidden/>
          </w:rPr>
          <w:fldChar w:fldCharType="end"/>
        </w:r>
      </w:hyperlink>
    </w:p>
    <w:p w:rsidR="005A3959" w:rsidRDefault="00AB171B" w14:paraId="600B7856" w14:textId="396B4F16">
      <w:pPr>
        <w:pStyle w:val="TOC2"/>
        <w:tabs>
          <w:tab w:val="right" w:leader="dot" w:pos="9571"/>
        </w:tabs>
        <w:rPr>
          <w:rFonts w:eastAsiaTheme="minorEastAsia"/>
          <w:smallCaps w:val="0"/>
          <w:noProof/>
          <w:sz w:val="24"/>
          <w:szCs w:val="24"/>
          <w:lang w:val="en-CA"/>
        </w:rPr>
      </w:pPr>
      <w:hyperlink w:history="1" w:anchor="_Toc511122571">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_Toc511122571 \h </w:instrText>
        </w:r>
        <w:r w:rsidR="005A3959">
          <w:rPr>
            <w:noProof/>
            <w:webHidden/>
          </w:rPr>
        </w:r>
        <w:r w:rsidR="005A3959">
          <w:rPr>
            <w:noProof/>
            <w:webHidden/>
          </w:rPr>
          <w:fldChar w:fldCharType="separate"/>
        </w:r>
        <w:r w:rsidR="005A3959">
          <w:rPr>
            <w:noProof/>
            <w:webHidden/>
          </w:rPr>
          <w:t>73</w:t>
        </w:r>
        <w:r w:rsidR="005A3959">
          <w:rPr>
            <w:noProof/>
            <w:webHidden/>
          </w:rPr>
          <w:fldChar w:fldCharType="end"/>
        </w:r>
      </w:hyperlink>
    </w:p>
    <w:p w:rsidR="005A3959" w:rsidRDefault="00AB171B" w14:paraId="33146CFC" w14:textId="1161DFFD">
      <w:pPr>
        <w:pStyle w:val="TOC2"/>
        <w:tabs>
          <w:tab w:val="right" w:leader="dot" w:pos="9571"/>
        </w:tabs>
        <w:rPr>
          <w:rFonts w:eastAsiaTheme="minorEastAsia"/>
          <w:smallCaps w:val="0"/>
          <w:noProof/>
          <w:sz w:val="24"/>
          <w:szCs w:val="24"/>
          <w:lang w:val="en-CA"/>
        </w:rPr>
      </w:pPr>
      <w:hyperlink w:history="1" w:anchor="_Toc511122572">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_Toc511122572 \h </w:instrText>
        </w:r>
        <w:r w:rsidR="005A3959">
          <w:rPr>
            <w:noProof/>
            <w:webHidden/>
          </w:rPr>
        </w:r>
        <w:r w:rsidR="005A3959">
          <w:rPr>
            <w:noProof/>
            <w:webHidden/>
          </w:rPr>
          <w:fldChar w:fldCharType="separate"/>
        </w:r>
        <w:r w:rsidR="005A3959">
          <w:rPr>
            <w:noProof/>
            <w:webHidden/>
          </w:rPr>
          <w:t>74</w:t>
        </w:r>
        <w:r w:rsidR="005A3959">
          <w:rPr>
            <w:noProof/>
            <w:webHidden/>
          </w:rPr>
          <w:fldChar w:fldCharType="end"/>
        </w:r>
      </w:hyperlink>
    </w:p>
    <w:p w:rsidR="005A3959" w:rsidRDefault="00AB171B" w14:paraId="31A5CF0C" w14:textId="4C07DC71">
      <w:pPr>
        <w:pStyle w:val="TOC2"/>
        <w:tabs>
          <w:tab w:val="right" w:leader="dot" w:pos="9571"/>
        </w:tabs>
        <w:rPr>
          <w:rFonts w:eastAsiaTheme="minorEastAsia"/>
          <w:smallCaps w:val="0"/>
          <w:noProof/>
          <w:sz w:val="24"/>
          <w:szCs w:val="24"/>
          <w:lang w:val="en-CA"/>
        </w:rPr>
      </w:pPr>
      <w:hyperlink w:history="1" w:anchor="_Toc511122573">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_Toc511122573 \h </w:instrText>
        </w:r>
        <w:r w:rsidR="005A3959">
          <w:rPr>
            <w:noProof/>
            <w:webHidden/>
          </w:rPr>
        </w:r>
        <w:r w:rsidR="005A3959">
          <w:rPr>
            <w:noProof/>
            <w:webHidden/>
          </w:rPr>
          <w:fldChar w:fldCharType="separate"/>
        </w:r>
        <w:r w:rsidR="005A3959">
          <w:rPr>
            <w:noProof/>
            <w:webHidden/>
          </w:rPr>
          <w:t>74</w:t>
        </w:r>
        <w:r w:rsidR="005A3959">
          <w:rPr>
            <w:noProof/>
            <w:webHidden/>
          </w:rPr>
          <w:fldChar w:fldCharType="end"/>
        </w:r>
      </w:hyperlink>
    </w:p>
    <w:p w:rsidR="005A3959" w:rsidRDefault="00AB171B" w14:paraId="4104CE7C" w14:textId="04E95943">
      <w:pPr>
        <w:pStyle w:val="TOC2"/>
        <w:tabs>
          <w:tab w:val="right" w:leader="dot" w:pos="9571"/>
        </w:tabs>
        <w:rPr>
          <w:rFonts w:eastAsiaTheme="minorEastAsia"/>
          <w:smallCaps w:val="0"/>
          <w:noProof/>
          <w:sz w:val="24"/>
          <w:szCs w:val="24"/>
          <w:lang w:val="en-CA"/>
        </w:rPr>
      </w:pPr>
      <w:hyperlink w:history="1" w:anchor="_Toc511122574">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_Toc511122574 \h </w:instrText>
        </w:r>
        <w:r w:rsidR="005A3959">
          <w:rPr>
            <w:noProof/>
            <w:webHidden/>
          </w:rPr>
        </w:r>
        <w:r w:rsidR="005A3959">
          <w:rPr>
            <w:noProof/>
            <w:webHidden/>
          </w:rPr>
          <w:fldChar w:fldCharType="separate"/>
        </w:r>
        <w:r w:rsidR="005A3959">
          <w:rPr>
            <w:noProof/>
            <w:webHidden/>
          </w:rPr>
          <w:t>74</w:t>
        </w:r>
        <w:r w:rsidR="005A3959">
          <w:rPr>
            <w:noProof/>
            <w:webHidden/>
          </w:rPr>
          <w:fldChar w:fldCharType="end"/>
        </w:r>
      </w:hyperlink>
    </w:p>
    <w:p w:rsidR="005A3959" w:rsidRDefault="00AB171B" w14:paraId="70723DB1" w14:textId="5B406F68">
      <w:pPr>
        <w:pStyle w:val="TOC1"/>
        <w:tabs>
          <w:tab w:val="right" w:leader="dot" w:pos="9571"/>
        </w:tabs>
        <w:rPr>
          <w:rFonts w:eastAsiaTheme="minorEastAsia"/>
          <w:b w:val="0"/>
          <w:bCs w:val="0"/>
          <w:caps w:val="0"/>
          <w:noProof/>
          <w:sz w:val="24"/>
          <w:szCs w:val="24"/>
          <w:lang w:val="en-CA"/>
        </w:rPr>
      </w:pPr>
      <w:hyperlink w:history="1" w:anchor="_Toc511122575">
        <w:r w:rsidRPr="00E246B9" w:rsidR="005A3959">
          <w:rPr>
            <w:rStyle w:val="Hyperlink"/>
            <w:noProof/>
          </w:rPr>
          <w:t>COURSE OUTLINE: HEALTH PROMOTION A  (30 HOURS)</w:t>
        </w:r>
        <w:r w:rsidR="005A3959">
          <w:rPr>
            <w:noProof/>
            <w:webHidden/>
          </w:rPr>
          <w:tab/>
        </w:r>
        <w:r w:rsidR="005A3959">
          <w:rPr>
            <w:noProof/>
            <w:webHidden/>
          </w:rPr>
          <w:fldChar w:fldCharType="begin"/>
        </w:r>
        <w:r w:rsidR="005A3959">
          <w:rPr>
            <w:noProof/>
            <w:webHidden/>
          </w:rPr>
          <w:instrText xml:space="preserve"> PAGEREF _Toc511122575 \h </w:instrText>
        </w:r>
        <w:r w:rsidR="005A3959">
          <w:rPr>
            <w:noProof/>
            <w:webHidden/>
          </w:rPr>
        </w:r>
        <w:r w:rsidR="005A3959">
          <w:rPr>
            <w:noProof/>
            <w:webHidden/>
          </w:rPr>
          <w:fldChar w:fldCharType="separate"/>
        </w:r>
        <w:r w:rsidR="005A3959">
          <w:rPr>
            <w:noProof/>
            <w:webHidden/>
          </w:rPr>
          <w:t>75</w:t>
        </w:r>
        <w:r w:rsidR="005A3959">
          <w:rPr>
            <w:noProof/>
            <w:webHidden/>
          </w:rPr>
          <w:fldChar w:fldCharType="end"/>
        </w:r>
      </w:hyperlink>
    </w:p>
    <w:p w:rsidR="005A3959" w:rsidRDefault="00AB171B" w14:paraId="69B5968D" w14:textId="38517ED8">
      <w:pPr>
        <w:pStyle w:val="TOC2"/>
        <w:tabs>
          <w:tab w:val="right" w:leader="dot" w:pos="9571"/>
        </w:tabs>
        <w:rPr>
          <w:rFonts w:eastAsiaTheme="minorEastAsia"/>
          <w:smallCaps w:val="0"/>
          <w:noProof/>
          <w:sz w:val="24"/>
          <w:szCs w:val="24"/>
          <w:lang w:val="en-CA"/>
        </w:rPr>
      </w:pPr>
      <w:hyperlink w:history="1" w:anchor="_Toc511122576">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_Toc511122576 \h </w:instrText>
        </w:r>
        <w:r w:rsidR="005A3959">
          <w:rPr>
            <w:noProof/>
            <w:webHidden/>
          </w:rPr>
        </w:r>
        <w:r w:rsidR="005A3959">
          <w:rPr>
            <w:noProof/>
            <w:webHidden/>
          </w:rPr>
          <w:fldChar w:fldCharType="separate"/>
        </w:r>
        <w:r w:rsidR="005A3959">
          <w:rPr>
            <w:noProof/>
            <w:webHidden/>
          </w:rPr>
          <w:t>75</w:t>
        </w:r>
        <w:r w:rsidR="005A3959">
          <w:rPr>
            <w:noProof/>
            <w:webHidden/>
          </w:rPr>
          <w:fldChar w:fldCharType="end"/>
        </w:r>
      </w:hyperlink>
    </w:p>
    <w:p w:rsidR="005A3959" w:rsidRDefault="00AB171B" w14:paraId="765D84BF" w14:textId="145F33CE">
      <w:pPr>
        <w:pStyle w:val="TOC2"/>
        <w:tabs>
          <w:tab w:val="right" w:leader="dot" w:pos="9571"/>
        </w:tabs>
        <w:rPr>
          <w:rFonts w:eastAsiaTheme="minorEastAsia"/>
          <w:smallCaps w:val="0"/>
          <w:noProof/>
          <w:sz w:val="24"/>
          <w:szCs w:val="24"/>
          <w:lang w:val="en-CA"/>
        </w:rPr>
      </w:pPr>
      <w:hyperlink w:history="1" w:anchor="_Toc511122577">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_Toc511122577 \h </w:instrText>
        </w:r>
        <w:r w:rsidR="005A3959">
          <w:rPr>
            <w:noProof/>
            <w:webHidden/>
          </w:rPr>
        </w:r>
        <w:r w:rsidR="005A3959">
          <w:rPr>
            <w:noProof/>
            <w:webHidden/>
          </w:rPr>
          <w:fldChar w:fldCharType="separate"/>
        </w:r>
        <w:r w:rsidR="005A3959">
          <w:rPr>
            <w:noProof/>
            <w:webHidden/>
          </w:rPr>
          <w:t>75</w:t>
        </w:r>
        <w:r w:rsidR="005A3959">
          <w:rPr>
            <w:noProof/>
            <w:webHidden/>
          </w:rPr>
          <w:fldChar w:fldCharType="end"/>
        </w:r>
      </w:hyperlink>
    </w:p>
    <w:p w:rsidR="005A3959" w:rsidRDefault="00AB171B" w14:paraId="7CBA984E" w14:textId="48DEC2A0">
      <w:pPr>
        <w:pStyle w:val="TOC2"/>
        <w:tabs>
          <w:tab w:val="right" w:leader="dot" w:pos="9571"/>
        </w:tabs>
        <w:rPr>
          <w:rFonts w:eastAsiaTheme="minorEastAsia"/>
          <w:smallCaps w:val="0"/>
          <w:noProof/>
          <w:sz w:val="24"/>
          <w:szCs w:val="24"/>
          <w:lang w:val="en-CA"/>
        </w:rPr>
      </w:pPr>
      <w:hyperlink w:history="1" w:anchor="_Toc511122578">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_Toc511122578 \h </w:instrText>
        </w:r>
        <w:r w:rsidR="005A3959">
          <w:rPr>
            <w:noProof/>
            <w:webHidden/>
          </w:rPr>
        </w:r>
        <w:r w:rsidR="005A3959">
          <w:rPr>
            <w:noProof/>
            <w:webHidden/>
          </w:rPr>
          <w:fldChar w:fldCharType="separate"/>
        </w:r>
        <w:r w:rsidR="005A3959">
          <w:rPr>
            <w:noProof/>
            <w:webHidden/>
          </w:rPr>
          <w:t>76</w:t>
        </w:r>
        <w:r w:rsidR="005A3959">
          <w:rPr>
            <w:noProof/>
            <w:webHidden/>
          </w:rPr>
          <w:fldChar w:fldCharType="end"/>
        </w:r>
      </w:hyperlink>
    </w:p>
    <w:p w:rsidR="005A3959" w:rsidRDefault="00AB171B" w14:paraId="1D71F188" w14:textId="5BD36E12">
      <w:pPr>
        <w:pStyle w:val="TOC2"/>
        <w:tabs>
          <w:tab w:val="right" w:leader="dot" w:pos="9571"/>
        </w:tabs>
        <w:rPr>
          <w:rFonts w:eastAsiaTheme="minorEastAsia"/>
          <w:smallCaps w:val="0"/>
          <w:noProof/>
          <w:sz w:val="24"/>
          <w:szCs w:val="24"/>
          <w:lang w:val="en-CA"/>
        </w:rPr>
      </w:pPr>
      <w:hyperlink w:history="1" w:anchor="_Toc511122579">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_Toc511122579 \h </w:instrText>
        </w:r>
        <w:r w:rsidR="005A3959">
          <w:rPr>
            <w:noProof/>
            <w:webHidden/>
          </w:rPr>
        </w:r>
        <w:r w:rsidR="005A3959">
          <w:rPr>
            <w:noProof/>
            <w:webHidden/>
          </w:rPr>
          <w:fldChar w:fldCharType="separate"/>
        </w:r>
        <w:r w:rsidR="005A3959">
          <w:rPr>
            <w:noProof/>
            <w:webHidden/>
          </w:rPr>
          <w:t>76</w:t>
        </w:r>
        <w:r w:rsidR="005A3959">
          <w:rPr>
            <w:noProof/>
            <w:webHidden/>
          </w:rPr>
          <w:fldChar w:fldCharType="end"/>
        </w:r>
      </w:hyperlink>
    </w:p>
    <w:p w:rsidR="005A3959" w:rsidRDefault="00AB171B" w14:paraId="374BB85D" w14:textId="02840C1F">
      <w:pPr>
        <w:pStyle w:val="TOC2"/>
        <w:tabs>
          <w:tab w:val="right" w:leader="dot" w:pos="9571"/>
        </w:tabs>
        <w:rPr>
          <w:rFonts w:eastAsiaTheme="minorEastAsia"/>
          <w:smallCaps w:val="0"/>
          <w:noProof/>
          <w:sz w:val="24"/>
          <w:szCs w:val="24"/>
          <w:lang w:val="en-CA"/>
        </w:rPr>
      </w:pPr>
      <w:hyperlink w:history="1" w:anchor="_Toc511122580">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_Toc511122580 \h </w:instrText>
        </w:r>
        <w:r w:rsidR="005A3959">
          <w:rPr>
            <w:noProof/>
            <w:webHidden/>
          </w:rPr>
        </w:r>
        <w:r w:rsidR="005A3959">
          <w:rPr>
            <w:noProof/>
            <w:webHidden/>
          </w:rPr>
          <w:fldChar w:fldCharType="separate"/>
        </w:r>
        <w:r w:rsidR="005A3959">
          <w:rPr>
            <w:noProof/>
            <w:webHidden/>
          </w:rPr>
          <w:t>77</w:t>
        </w:r>
        <w:r w:rsidR="005A3959">
          <w:rPr>
            <w:noProof/>
            <w:webHidden/>
          </w:rPr>
          <w:fldChar w:fldCharType="end"/>
        </w:r>
      </w:hyperlink>
    </w:p>
    <w:p w:rsidR="005A3959" w:rsidRDefault="00AB171B" w14:paraId="6EEC85F9" w14:textId="6C3DDD48">
      <w:pPr>
        <w:pStyle w:val="TOC2"/>
        <w:tabs>
          <w:tab w:val="right" w:leader="dot" w:pos="9571"/>
        </w:tabs>
        <w:rPr>
          <w:rFonts w:eastAsiaTheme="minorEastAsia"/>
          <w:smallCaps w:val="0"/>
          <w:noProof/>
          <w:sz w:val="24"/>
          <w:szCs w:val="24"/>
          <w:lang w:val="en-CA"/>
        </w:rPr>
      </w:pPr>
      <w:hyperlink w:history="1" w:anchor="_Toc511122581">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_Toc511122581 \h </w:instrText>
        </w:r>
        <w:r w:rsidR="005A3959">
          <w:rPr>
            <w:noProof/>
            <w:webHidden/>
          </w:rPr>
        </w:r>
        <w:r w:rsidR="005A3959">
          <w:rPr>
            <w:noProof/>
            <w:webHidden/>
          </w:rPr>
          <w:fldChar w:fldCharType="separate"/>
        </w:r>
        <w:r w:rsidR="005A3959">
          <w:rPr>
            <w:noProof/>
            <w:webHidden/>
          </w:rPr>
          <w:t>77</w:t>
        </w:r>
        <w:r w:rsidR="005A3959">
          <w:rPr>
            <w:noProof/>
            <w:webHidden/>
          </w:rPr>
          <w:fldChar w:fldCharType="end"/>
        </w:r>
      </w:hyperlink>
    </w:p>
    <w:p w:rsidR="005A3959" w:rsidRDefault="00AB171B" w14:paraId="02DC9886" w14:textId="066822E5">
      <w:pPr>
        <w:pStyle w:val="TOC1"/>
        <w:tabs>
          <w:tab w:val="right" w:leader="dot" w:pos="9571"/>
        </w:tabs>
        <w:rPr>
          <w:rFonts w:eastAsiaTheme="minorEastAsia"/>
          <w:b w:val="0"/>
          <w:bCs w:val="0"/>
          <w:caps w:val="0"/>
          <w:noProof/>
          <w:sz w:val="24"/>
          <w:szCs w:val="24"/>
          <w:lang w:val="en-CA"/>
        </w:rPr>
      </w:pPr>
      <w:hyperlink w:history="1" w:anchor="_Toc511122582">
        <w:r w:rsidRPr="00E246B9" w:rsidR="005A3959">
          <w:rPr>
            <w:rStyle w:val="Hyperlink"/>
            <w:noProof/>
          </w:rPr>
          <w:t>COURSE OUTLINE: HEALTH PROMOTION III  (36 HOURS)</w:t>
        </w:r>
        <w:r w:rsidR="005A3959">
          <w:rPr>
            <w:noProof/>
            <w:webHidden/>
          </w:rPr>
          <w:tab/>
        </w:r>
        <w:r w:rsidR="005A3959">
          <w:rPr>
            <w:noProof/>
            <w:webHidden/>
          </w:rPr>
          <w:fldChar w:fldCharType="begin"/>
        </w:r>
        <w:r w:rsidR="005A3959">
          <w:rPr>
            <w:noProof/>
            <w:webHidden/>
          </w:rPr>
          <w:instrText xml:space="preserve"> PAGEREF _Toc511122582 \h </w:instrText>
        </w:r>
        <w:r w:rsidR="005A3959">
          <w:rPr>
            <w:noProof/>
            <w:webHidden/>
          </w:rPr>
        </w:r>
        <w:r w:rsidR="005A3959">
          <w:rPr>
            <w:noProof/>
            <w:webHidden/>
          </w:rPr>
          <w:fldChar w:fldCharType="separate"/>
        </w:r>
        <w:r w:rsidR="005A3959">
          <w:rPr>
            <w:noProof/>
            <w:webHidden/>
          </w:rPr>
          <w:t>78</w:t>
        </w:r>
        <w:r w:rsidR="005A3959">
          <w:rPr>
            <w:noProof/>
            <w:webHidden/>
          </w:rPr>
          <w:fldChar w:fldCharType="end"/>
        </w:r>
      </w:hyperlink>
    </w:p>
    <w:p w:rsidR="005A3959" w:rsidRDefault="00AB171B" w14:paraId="63D3F1EB" w14:textId="3C0BBF2A">
      <w:pPr>
        <w:pStyle w:val="TOC2"/>
        <w:tabs>
          <w:tab w:val="right" w:leader="dot" w:pos="9571"/>
        </w:tabs>
        <w:rPr>
          <w:rFonts w:eastAsiaTheme="minorEastAsia"/>
          <w:smallCaps w:val="0"/>
          <w:noProof/>
          <w:sz w:val="24"/>
          <w:szCs w:val="24"/>
          <w:lang w:val="en-CA"/>
        </w:rPr>
      </w:pPr>
      <w:hyperlink w:history="1" w:anchor="_Toc511122583">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_Toc511122583 \h </w:instrText>
        </w:r>
        <w:r w:rsidR="005A3959">
          <w:rPr>
            <w:noProof/>
            <w:webHidden/>
          </w:rPr>
        </w:r>
        <w:r w:rsidR="005A3959">
          <w:rPr>
            <w:noProof/>
            <w:webHidden/>
          </w:rPr>
          <w:fldChar w:fldCharType="separate"/>
        </w:r>
        <w:r w:rsidR="005A3959">
          <w:rPr>
            <w:noProof/>
            <w:webHidden/>
          </w:rPr>
          <w:t>78</w:t>
        </w:r>
        <w:r w:rsidR="005A3959">
          <w:rPr>
            <w:noProof/>
            <w:webHidden/>
          </w:rPr>
          <w:fldChar w:fldCharType="end"/>
        </w:r>
      </w:hyperlink>
    </w:p>
    <w:p w:rsidR="005A3959" w:rsidRDefault="00AB171B" w14:paraId="54F4A8C7" w14:textId="1B62D163">
      <w:pPr>
        <w:pStyle w:val="TOC2"/>
        <w:tabs>
          <w:tab w:val="right" w:leader="dot" w:pos="9571"/>
        </w:tabs>
        <w:rPr>
          <w:rFonts w:eastAsiaTheme="minorEastAsia"/>
          <w:smallCaps w:val="0"/>
          <w:noProof/>
          <w:sz w:val="24"/>
          <w:szCs w:val="24"/>
          <w:lang w:val="en-CA"/>
        </w:rPr>
      </w:pPr>
      <w:hyperlink w:history="1" w:anchor="_Toc511122584">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_Toc511122584 \h </w:instrText>
        </w:r>
        <w:r w:rsidR="005A3959">
          <w:rPr>
            <w:noProof/>
            <w:webHidden/>
          </w:rPr>
        </w:r>
        <w:r w:rsidR="005A3959">
          <w:rPr>
            <w:noProof/>
            <w:webHidden/>
          </w:rPr>
          <w:fldChar w:fldCharType="separate"/>
        </w:r>
        <w:r w:rsidR="005A3959">
          <w:rPr>
            <w:noProof/>
            <w:webHidden/>
          </w:rPr>
          <w:t>78</w:t>
        </w:r>
        <w:r w:rsidR="005A3959">
          <w:rPr>
            <w:noProof/>
            <w:webHidden/>
          </w:rPr>
          <w:fldChar w:fldCharType="end"/>
        </w:r>
      </w:hyperlink>
    </w:p>
    <w:p w:rsidR="005A3959" w:rsidRDefault="00AB171B" w14:paraId="48FBB40F" w14:textId="6D9147A5">
      <w:pPr>
        <w:pStyle w:val="TOC2"/>
        <w:tabs>
          <w:tab w:val="right" w:leader="dot" w:pos="9571"/>
        </w:tabs>
        <w:rPr>
          <w:rFonts w:eastAsiaTheme="minorEastAsia"/>
          <w:smallCaps w:val="0"/>
          <w:noProof/>
          <w:sz w:val="24"/>
          <w:szCs w:val="24"/>
          <w:lang w:val="en-CA"/>
        </w:rPr>
      </w:pPr>
      <w:hyperlink w:history="1" w:anchor="_Toc511122585">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_Toc511122585 \h </w:instrText>
        </w:r>
        <w:r w:rsidR="005A3959">
          <w:rPr>
            <w:noProof/>
            <w:webHidden/>
          </w:rPr>
        </w:r>
        <w:r w:rsidR="005A3959">
          <w:rPr>
            <w:noProof/>
            <w:webHidden/>
          </w:rPr>
          <w:fldChar w:fldCharType="separate"/>
        </w:r>
        <w:r w:rsidR="005A3959">
          <w:rPr>
            <w:noProof/>
            <w:webHidden/>
          </w:rPr>
          <w:t>78</w:t>
        </w:r>
        <w:r w:rsidR="005A3959">
          <w:rPr>
            <w:noProof/>
            <w:webHidden/>
          </w:rPr>
          <w:fldChar w:fldCharType="end"/>
        </w:r>
      </w:hyperlink>
    </w:p>
    <w:p w:rsidR="005A3959" w:rsidRDefault="00AB171B" w14:paraId="7B376E26" w14:textId="4F6C35D1">
      <w:pPr>
        <w:pStyle w:val="TOC2"/>
        <w:tabs>
          <w:tab w:val="right" w:leader="dot" w:pos="9571"/>
        </w:tabs>
        <w:rPr>
          <w:rFonts w:eastAsiaTheme="minorEastAsia"/>
          <w:smallCaps w:val="0"/>
          <w:noProof/>
          <w:sz w:val="24"/>
          <w:szCs w:val="24"/>
          <w:lang w:val="en-CA"/>
        </w:rPr>
      </w:pPr>
      <w:hyperlink w:history="1" w:anchor="_Toc511122586">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_Toc511122586 \h </w:instrText>
        </w:r>
        <w:r w:rsidR="005A3959">
          <w:rPr>
            <w:noProof/>
            <w:webHidden/>
          </w:rPr>
        </w:r>
        <w:r w:rsidR="005A3959">
          <w:rPr>
            <w:noProof/>
            <w:webHidden/>
          </w:rPr>
          <w:fldChar w:fldCharType="separate"/>
        </w:r>
        <w:r w:rsidR="005A3959">
          <w:rPr>
            <w:noProof/>
            <w:webHidden/>
          </w:rPr>
          <w:t>79</w:t>
        </w:r>
        <w:r w:rsidR="005A3959">
          <w:rPr>
            <w:noProof/>
            <w:webHidden/>
          </w:rPr>
          <w:fldChar w:fldCharType="end"/>
        </w:r>
      </w:hyperlink>
    </w:p>
    <w:p w:rsidR="005A3959" w:rsidRDefault="00AB171B" w14:paraId="1889ABAE" w14:textId="52806EF2">
      <w:pPr>
        <w:pStyle w:val="TOC2"/>
        <w:tabs>
          <w:tab w:val="right" w:leader="dot" w:pos="9571"/>
        </w:tabs>
        <w:rPr>
          <w:rFonts w:eastAsiaTheme="minorEastAsia"/>
          <w:smallCaps w:val="0"/>
          <w:noProof/>
          <w:sz w:val="24"/>
          <w:szCs w:val="24"/>
          <w:lang w:val="en-CA"/>
        </w:rPr>
      </w:pPr>
      <w:hyperlink w:history="1" w:anchor="_Toc511122587">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_Toc511122587 \h </w:instrText>
        </w:r>
        <w:r w:rsidR="005A3959">
          <w:rPr>
            <w:noProof/>
            <w:webHidden/>
          </w:rPr>
        </w:r>
        <w:r w:rsidR="005A3959">
          <w:rPr>
            <w:noProof/>
            <w:webHidden/>
          </w:rPr>
          <w:fldChar w:fldCharType="separate"/>
        </w:r>
        <w:r w:rsidR="005A3959">
          <w:rPr>
            <w:noProof/>
            <w:webHidden/>
          </w:rPr>
          <w:t>80</w:t>
        </w:r>
        <w:r w:rsidR="005A3959">
          <w:rPr>
            <w:noProof/>
            <w:webHidden/>
          </w:rPr>
          <w:fldChar w:fldCharType="end"/>
        </w:r>
      </w:hyperlink>
    </w:p>
    <w:p w:rsidR="005A3959" w:rsidRDefault="00AB171B" w14:paraId="748C000F" w14:textId="6EAC782E">
      <w:pPr>
        <w:pStyle w:val="TOC2"/>
        <w:tabs>
          <w:tab w:val="right" w:leader="dot" w:pos="9571"/>
        </w:tabs>
        <w:rPr>
          <w:rFonts w:eastAsiaTheme="minorEastAsia"/>
          <w:smallCaps w:val="0"/>
          <w:noProof/>
          <w:sz w:val="24"/>
          <w:szCs w:val="24"/>
          <w:lang w:val="en-CA"/>
        </w:rPr>
      </w:pPr>
      <w:hyperlink w:history="1" w:anchor="_Toc511122588">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_Toc511122588 \h </w:instrText>
        </w:r>
        <w:r w:rsidR="005A3959">
          <w:rPr>
            <w:noProof/>
            <w:webHidden/>
          </w:rPr>
        </w:r>
        <w:r w:rsidR="005A3959">
          <w:rPr>
            <w:noProof/>
            <w:webHidden/>
          </w:rPr>
          <w:fldChar w:fldCharType="separate"/>
        </w:r>
        <w:r w:rsidR="005A3959">
          <w:rPr>
            <w:noProof/>
            <w:webHidden/>
          </w:rPr>
          <w:t>80</w:t>
        </w:r>
        <w:r w:rsidR="005A3959">
          <w:rPr>
            <w:noProof/>
            <w:webHidden/>
          </w:rPr>
          <w:fldChar w:fldCharType="end"/>
        </w:r>
      </w:hyperlink>
    </w:p>
    <w:p w:rsidR="005A3959" w:rsidRDefault="00AB171B" w14:paraId="39EB3516" w14:textId="27D96808">
      <w:pPr>
        <w:pStyle w:val="TOC1"/>
        <w:tabs>
          <w:tab w:val="right" w:leader="dot" w:pos="9571"/>
        </w:tabs>
        <w:rPr>
          <w:rFonts w:eastAsiaTheme="minorEastAsia"/>
          <w:b w:val="0"/>
          <w:bCs w:val="0"/>
          <w:caps w:val="0"/>
          <w:noProof/>
          <w:sz w:val="24"/>
          <w:szCs w:val="24"/>
          <w:lang w:val="en-CA"/>
        </w:rPr>
      </w:pPr>
      <w:hyperlink w:history="1" w:anchor="_Toc511122589">
        <w:r w:rsidRPr="00E246B9" w:rsidR="005A3959">
          <w:rPr>
            <w:rStyle w:val="Hyperlink"/>
            <w:noProof/>
          </w:rPr>
          <w:t>COURSE OUTLINE: HEALTH PROMOTION IV  (24 HOURS)</w:t>
        </w:r>
        <w:r w:rsidR="005A3959">
          <w:rPr>
            <w:noProof/>
            <w:webHidden/>
          </w:rPr>
          <w:tab/>
        </w:r>
        <w:r w:rsidR="005A3959">
          <w:rPr>
            <w:noProof/>
            <w:webHidden/>
          </w:rPr>
          <w:fldChar w:fldCharType="begin"/>
        </w:r>
        <w:r w:rsidR="005A3959">
          <w:rPr>
            <w:noProof/>
            <w:webHidden/>
          </w:rPr>
          <w:instrText xml:space="preserve"> PAGEREF _Toc511122589 \h </w:instrText>
        </w:r>
        <w:r w:rsidR="005A3959">
          <w:rPr>
            <w:noProof/>
            <w:webHidden/>
          </w:rPr>
        </w:r>
        <w:r w:rsidR="005A3959">
          <w:rPr>
            <w:noProof/>
            <w:webHidden/>
          </w:rPr>
          <w:fldChar w:fldCharType="separate"/>
        </w:r>
        <w:r w:rsidR="005A3959">
          <w:rPr>
            <w:noProof/>
            <w:webHidden/>
          </w:rPr>
          <w:t>81</w:t>
        </w:r>
        <w:r w:rsidR="005A3959">
          <w:rPr>
            <w:noProof/>
            <w:webHidden/>
          </w:rPr>
          <w:fldChar w:fldCharType="end"/>
        </w:r>
      </w:hyperlink>
    </w:p>
    <w:p w:rsidR="005A3959" w:rsidRDefault="00AB171B" w14:paraId="0F606DBA" w14:textId="6622309A">
      <w:pPr>
        <w:pStyle w:val="TOC2"/>
        <w:tabs>
          <w:tab w:val="right" w:leader="dot" w:pos="9571"/>
        </w:tabs>
        <w:rPr>
          <w:rFonts w:eastAsiaTheme="minorEastAsia"/>
          <w:smallCaps w:val="0"/>
          <w:noProof/>
          <w:sz w:val="24"/>
          <w:szCs w:val="24"/>
          <w:lang w:val="en-CA"/>
        </w:rPr>
      </w:pPr>
      <w:hyperlink w:history="1" w:anchor="_Toc511122590">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_Toc511122590 \h </w:instrText>
        </w:r>
        <w:r w:rsidR="005A3959">
          <w:rPr>
            <w:noProof/>
            <w:webHidden/>
          </w:rPr>
        </w:r>
        <w:r w:rsidR="005A3959">
          <w:rPr>
            <w:noProof/>
            <w:webHidden/>
          </w:rPr>
          <w:fldChar w:fldCharType="separate"/>
        </w:r>
        <w:r w:rsidR="005A3959">
          <w:rPr>
            <w:noProof/>
            <w:webHidden/>
          </w:rPr>
          <w:t>81</w:t>
        </w:r>
        <w:r w:rsidR="005A3959">
          <w:rPr>
            <w:noProof/>
            <w:webHidden/>
          </w:rPr>
          <w:fldChar w:fldCharType="end"/>
        </w:r>
      </w:hyperlink>
    </w:p>
    <w:p w:rsidR="005A3959" w:rsidRDefault="00AB171B" w14:paraId="015E3F28" w14:textId="0FACE025">
      <w:pPr>
        <w:pStyle w:val="TOC2"/>
        <w:tabs>
          <w:tab w:val="right" w:leader="dot" w:pos="9571"/>
        </w:tabs>
        <w:rPr>
          <w:rFonts w:eastAsiaTheme="minorEastAsia"/>
          <w:smallCaps w:val="0"/>
          <w:noProof/>
          <w:sz w:val="24"/>
          <w:szCs w:val="24"/>
          <w:lang w:val="en-CA"/>
        </w:rPr>
      </w:pPr>
      <w:hyperlink w:history="1" w:anchor="_Toc511122591">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_Toc511122591 \h </w:instrText>
        </w:r>
        <w:r w:rsidR="005A3959">
          <w:rPr>
            <w:noProof/>
            <w:webHidden/>
          </w:rPr>
        </w:r>
        <w:r w:rsidR="005A3959">
          <w:rPr>
            <w:noProof/>
            <w:webHidden/>
          </w:rPr>
          <w:fldChar w:fldCharType="separate"/>
        </w:r>
        <w:r w:rsidR="005A3959">
          <w:rPr>
            <w:noProof/>
            <w:webHidden/>
          </w:rPr>
          <w:t>81</w:t>
        </w:r>
        <w:r w:rsidR="005A3959">
          <w:rPr>
            <w:noProof/>
            <w:webHidden/>
          </w:rPr>
          <w:fldChar w:fldCharType="end"/>
        </w:r>
      </w:hyperlink>
    </w:p>
    <w:p w:rsidR="005A3959" w:rsidRDefault="00AB171B" w14:paraId="17A9990E" w14:textId="373182C2">
      <w:pPr>
        <w:pStyle w:val="TOC2"/>
        <w:tabs>
          <w:tab w:val="right" w:leader="dot" w:pos="9571"/>
        </w:tabs>
        <w:rPr>
          <w:rFonts w:eastAsiaTheme="minorEastAsia"/>
          <w:smallCaps w:val="0"/>
          <w:noProof/>
          <w:sz w:val="24"/>
          <w:szCs w:val="24"/>
          <w:lang w:val="en-CA"/>
        </w:rPr>
      </w:pPr>
      <w:hyperlink w:history="1" w:anchor="_Toc511122592">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_Toc511122592 \h </w:instrText>
        </w:r>
        <w:r w:rsidR="005A3959">
          <w:rPr>
            <w:noProof/>
            <w:webHidden/>
          </w:rPr>
        </w:r>
        <w:r w:rsidR="005A3959">
          <w:rPr>
            <w:noProof/>
            <w:webHidden/>
          </w:rPr>
          <w:fldChar w:fldCharType="separate"/>
        </w:r>
        <w:r w:rsidR="005A3959">
          <w:rPr>
            <w:noProof/>
            <w:webHidden/>
          </w:rPr>
          <w:t>81</w:t>
        </w:r>
        <w:r w:rsidR="005A3959">
          <w:rPr>
            <w:noProof/>
            <w:webHidden/>
          </w:rPr>
          <w:fldChar w:fldCharType="end"/>
        </w:r>
      </w:hyperlink>
    </w:p>
    <w:p w:rsidR="005A3959" w:rsidRDefault="00AB171B" w14:paraId="6061786A" w14:textId="11F89154">
      <w:pPr>
        <w:pStyle w:val="TOC2"/>
        <w:tabs>
          <w:tab w:val="right" w:leader="dot" w:pos="9571"/>
        </w:tabs>
        <w:rPr>
          <w:rFonts w:eastAsiaTheme="minorEastAsia"/>
          <w:smallCaps w:val="0"/>
          <w:noProof/>
          <w:sz w:val="24"/>
          <w:szCs w:val="24"/>
          <w:lang w:val="en-CA"/>
        </w:rPr>
      </w:pPr>
      <w:hyperlink w:history="1" w:anchor="_Toc511122593">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_Toc511122593 \h </w:instrText>
        </w:r>
        <w:r w:rsidR="005A3959">
          <w:rPr>
            <w:noProof/>
            <w:webHidden/>
          </w:rPr>
        </w:r>
        <w:r w:rsidR="005A3959">
          <w:rPr>
            <w:noProof/>
            <w:webHidden/>
          </w:rPr>
          <w:fldChar w:fldCharType="separate"/>
        </w:r>
        <w:r w:rsidR="005A3959">
          <w:rPr>
            <w:noProof/>
            <w:webHidden/>
          </w:rPr>
          <w:t>82</w:t>
        </w:r>
        <w:r w:rsidR="005A3959">
          <w:rPr>
            <w:noProof/>
            <w:webHidden/>
          </w:rPr>
          <w:fldChar w:fldCharType="end"/>
        </w:r>
      </w:hyperlink>
    </w:p>
    <w:p w:rsidR="005A3959" w:rsidRDefault="00AB171B" w14:paraId="1655670B" w14:textId="014FD862">
      <w:pPr>
        <w:pStyle w:val="TOC2"/>
        <w:tabs>
          <w:tab w:val="right" w:leader="dot" w:pos="9571"/>
        </w:tabs>
        <w:rPr>
          <w:rFonts w:eastAsiaTheme="minorEastAsia"/>
          <w:smallCaps w:val="0"/>
          <w:noProof/>
          <w:sz w:val="24"/>
          <w:szCs w:val="24"/>
          <w:lang w:val="en-CA"/>
        </w:rPr>
      </w:pPr>
      <w:hyperlink w:history="1" w:anchor="_Toc511122594">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_Toc511122594 \h </w:instrText>
        </w:r>
        <w:r w:rsidR="005A3959">
          <w:rPr>
            <w:noProof/>
            <w:webHidden/>
          </w:rPr>
        </w:r>
        <w:r w:rsidR="005A3959">
          <w:rPr>
            <w:noProof/>
            <w:webHidden/>
          </w:rPr>
          <w:fldChar w:fldCharType="separate"/>
        </w:r>
        <w:r w:rsidR="005A3959">
          <w:rPr>
            <w:noProof/>
            <w:webHidden/>
          </w:rPr>
          <w:t>82</w:t>
        </w:r>
        <w:r w:rsidR="005A3959">
          <w:rPr>
            <w:noProof/>
            <w:webHidden/>
          </w:rPr>
          <w:fldChar w:fldCharType="end"/>
        </w:r>
      </w:hyperlink>
    </w:p>
    <w:p w:rsidR="005A3959" w:rsidRDefault="00AB171B" w14:paraId="655EDBC6" w14:textId="2782A881">
      <w:pPr>
        <w:pStyle w:val="TOC2"/>
        <w:tabs>
          <w:tab w:val="right" w:leader="dot" w:pos="9571"/>
        </w:tabs>
        <w:rPr>
          <w:rFonts w:eastAsiaTheme="minorEastAsia"/>
          <w:smallCaps w:val="0"/>
          <w:noProof/>
          <w:sz w:val="24"/>
          <w:szCs w:val="24"/>
          <w:lang w:val="en-CA"/>
        </w:rPr>
      </w:pPr>
      <w:hyperlink w:history="1" w:anchor="_Toc511122595">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_Toc511122595 \h </w:instrText>
        </w:r>
        <w:r w:rsidR="005A3959">
          <w:rPr>
            <w:noProof/>
            <w:webHidden/>
          </w:rPr>
        </w:r>
        <w:r w:rsidR="005A3959">
          <w:rPr>
            <w:noProof/>
            <w:webHidden/>
          </w:rPr>
          <w:fldChar w:fldCharType="separate"/>
        </w:r>
        <w:r w:rsidR="005A3959">
          <w:rPr>
            <w:noProof/>
            <w:webHidden/>
          </w:rPr>
          <w:t>82</w:t>
        </w:r>
        <w:r w:rsidR="005A3959">
          <w:rPr>
            <w:noProof/>
            <w:webHidden/>
          </w:rPr>
          <w:fldChar w:fldCharType="end"/>
        </w:r>
      </w:hyperlink>
    </w:p>
    <w:p w:rsidR="005A3959" w:rsidRDefault="00AB171B" w14:paraId="03221F6A" w14:textId="0E1142AC">
      <w:pPr>
        <w:pStyle w:val="TOC1"/>
        <w:tabs>
          <w:tab w:val="right" w:leader="dot" w:pos="9571"/>
        </w:tabs>
        <w:rPr>
          <w:rFonts w:eastAsiaTheme="minorEastAsia"/>
          <w:b w:val="0"/>
          <w:bCs w:val="0"/>
          <w:caps w:val="0"/>
          <w:noProof/>
          <w:sz w:val="24"/>
          <w:szCs w:val="24"/>
          <w:lang w:val="en-CA"/>
        </w:rPr>
      </w:pPr>
      <w:hyperlink w:history="1" w:anchor="_Toc511122596">
        <w:r w:rsidRPr="00E246B9" w:rsidR="005A3959">
          <w:rPr>
            <w:rStyle w:val="Hyperlink"/>
            <w:noProof/>
          </w:rPr>
          <w:t>PRACTICE EDUCATION EXPERIENCE</w:t>
        </w:r>
        <w:r w:rsidR="005A3959">
          <w:rPr>
            <w:noProof/>
            <w:webHidden/>
          </w:rPr>
          <w:tab/>
        </w:r>
        <w:r w:rsidR="005A3959">
          <w:rPr>
            <w:noProof/>
            <w:webHidden/>
          </w:rPr>
          <w:fldChar w:fldCharType="begin"/>
        </w:r>
        <w:r w:rsidR="005A3959">
          <w:rPr>
            <w:noProof/>
            <w:webHidden/>
          </w:rPr>
          <w:instrText xml:space="preserve"> PAGEREF _Toc511122596 \h </w:instrText>
        </w:r>
        <w:r w:rsidR="005A3959">
          <w:rPr>
            <w:noProof/>
            <w:webHidden/>
          </w:rPr>
        </w:r>
        <w:r w:rsidR="005A3959">
          <w:rPr>
            <w:noProof/>
            <w:webHidden/>
          </w:rPr>
          <w:fldChar w:fldCharType="separate"/>
        </w:r>
        <w:r w:rsidR="005A3959">
          <w:rPr>
            <w:noProof/>
            <w:webHidden/>
          </w:rPr>
          <w:t>83</w:t>
        </w:r>
        <w:r w:rsidR="005A3959">
          <w:rPr>
            <w:noProof/>
            <w:webHidden/>
          </w:rPr>
          <w:fldChar w:fldCharType="end"/>
        </w:r>
      </w:hyperlink>
    </w:p>
    <w:p w:rsidR="005A3959" w:rsidRDefault="00AB171B" w14:paraId="4F1BC8E0" w14:textId="36E3E4F8">
      <w:pPr>
        <w:pStyle w:val="TOC2"/>
        <w:tabs>
          <w:tab w:val="right" w:leader="dot" w:pos="9571"/>
        </w:tabs>
        <w:rPr>
          <w:rFonts w:eastAsiaTheme="minorEastAsia"/>
          <w:smallCaps w:val="0"/>
          <w:noProof/>
          <w:sz w:val="24"/>
          <w:szCs w:val="24"/>
          <w:lang w:val="en-CA"/>
        </w:rPr>
      </w:pPr>
      <w:hyperlink w:history="1" w:anchor="_Toc511122597">
        <w:r w:rsidRPr="00E246B9" w:rsidR="005A3959">
          <w:rPr>
            <w:rStyle w:val="Hyperlink"/>
            <w:noProof/>
          </w:rPr>
          <w:t>Background</w:t>
        </w:r>
        <w:r w:rsidR="005A3959">
          <w:rPr>
            <w:noProof/>
            <w:webHidden/>
          </w:rPr>
          <w:tab/>
        </w:r>
        <w:r w:rsidR="005A3959">
          <w:rPr>
            <w:noProof/>
            <w:webHidden/>
          </w:rPr>
          <w:fldChar w:fldCharType="begin"/>
        </w:r>
        <w:r w:rsidR="005A3959">
          <w:rPr>
            <w:noProof/>
            <w:webHidden/>
          </w:rPr>
          <w:instrText xml:space="preserve"> PAGEREF _Toc511122597 \h </w:instrText>
        </w:r>
        <w:r w:rsidR="005A3959">
          <w:rPr>
            <w:noProof/>
            <w:webHidden/>
          </w:rPr>
        </w:r>
        <w:r w:rsidR="005A3959">
          <w:rPr>
            <w:noProof/>
            <w:webHidden/>
          </w:rPr>
          <w:fldChar w:fldCharType="separate"/>
        </w:r>
        <w:r w:rsidR="005A3959">
          <w:rPr>
            <w:noProof/>
            <w:webHidden/>
          </w:rPr>
          <w:t>83</w:t>
        </w:r>
        <w:r w:rsidR="005A3959">
          <w:rPr>
            <w:noProof/>
            <w:webHidden/>
          </w:rPr>
          <w:fldChar w:fldCharType="end"/>
        </w:r>
      </w:hyperlink>
    </w:p>
    <w:p w:rsidR="005A3959" w:rsidRDefault="00AB171B" w14:paraId="77F60906" w14:textId="5BF60A2B">
      <w:pPr>
        <w:pStyle w:val="TOC1"/>
        <w:tabs>
          <w:tab w:val="right" w:leader="dot" w:pos="9571"/>
        </w:tabs>
        <w:rPr>
          <w:rFonts w:eastAsiaTheme="minorEastAsia"/>
          <w:b w:val="0"/>
          <w:bCs w:val="0"/>
          <w:caps w:val="0"/>
          <w:noProof/>
          <w:sz w:val="24"/>
          <w:szCs w:val="24"/>
          <w:lang w:val="en-CA"/>
        </w:rPr>
      </w:pPr>
      <w:hyperlink w:history="1" w:anchor="_Toc511122598">
        <w:r w:rsidRPr="00E246B9" w:rsidR="005A3959">
          <w:rPr>
            <w:rStyle w:val="Hyperlink"/>
            <w:noProof/>
          </w:rPr>
          <w:t>INTEGRATED NURSING PRACTICE</w:t>
        </w:r>
        <w:r w:rsidR="005A3959">
          <w:rPr>
            <w:noProof/>
            <w:webHidden/>
          </w:rPr>
          <w:tab/>
        </w:r>
        <w:r w:rsidR="005A3959">
          <w:rPr>
            <w:noProof/>
            <w:webHidden/>
          </w:rPr>
          <w:fldChar w:fldCharType="begin"/>
        </w:r>
        <w:r w:rsidR="005A3959">
          <w:rPr>
            <w:noProof/>
            <w:webHidden/>
          </w:rPr>
          <w:instrText xml:space="preserve"> PAGEREF _Toc511122598 \h </w:instrText>
        </w:r>
        <w:r w:rsidR="005A3959">
          <w:rPr>
            <w:noProof/>
            <w:webHidden/>
          </w:rPr>
        </w:r>
        <w:r w:rsidR="005A3959">
          <w:rPr>
            <w:noProof/>
            <w:webHidden/>
          </w:rPr>
          <w:fldChar w:fldCharType="separate"/>
        </w:r>
        <w:r w:rsidR="005A3959">
          <w:rPr>
            <w:noProof/>
            <w:webHidden/>
          </w:rPr>
          <w:t>83</w:t>
        </w:r>
        <w:r w:rsidR="005A3959">
          <w:rPr>
            <w:noProof/>
            <w:webHidden/>
          </w:rPr>
          <w:fldChar w:fldCharType="end"/>
        </w:r>
      </w:hyperlink>
    </w:p>
    <w:p w:rsidR="005A3959" w:rsidRDefault="00AB171B" w14:paraId="34C51F3F" w14:textId="20C97766">
      <w:pPr>
        <w:pStyle w:val="TOC2"/>
        <w:tabs>
          <w:tab w:val="right" w:leader="dot" w:pos="9571"/>
        </w:tabs>
        <w:rPr>
          <w:rFonts w:eastAsiaTheme="minorEastAsia"/>
          <w:smallCaps w:val="0"/>
          <w:noProof/>
          <w:sz w:val="24"/>
          <w:szCs w:val="24"/>
          <w:lang w:val="en-CA"/>
        </w:rPr>
      </w:pPr>
      <w:hyperlink w:history="1" w:anchor="_Toc511122599">
        <w:r w:rsidRPr="00E246B9" w:rsidR="005A3959">
          <w:rPr>
            <w:rStyle w:val="Hyperlink"/>
            <w:noProof/>
          </w:rPr>
          <w:t>Simulation</w:t>
        </w:r>
        <w:r w:rsidR="005A3959">
          <w:rPr>
            <w:noProof/>
            <w:webHidden/>
          </w:rPr>
          <w:tab/>
        </w:r>
        <w:r w:rsidR="005A3959">
          <w:rPr>
            <w:noProof/>
            <w:webHidden/>
          </w:rPr>
          <w:fldChar w:fldCharType="begin"/>
        </w:r>
        <w:r w:rsidR="005A3959">
          <w:rPr>
            <w:noProof/>
            <w:webHidden/>
          </w:rPr>
          <w:instrText xml:space="preserve"> PAGEREF _Toc511122599 \h </w:instrText>
        </w:r>
        <w:r w:rsidR="005A3959">
          <w:rPr>
            <w:noProof/>
            <w:webHidden/>
          </w:rPr>
        </w:r>
        <w:r w:rsidR="005A3959">
          <w:rPr>
            <w:noProof/>
            <w:webHidden/>
          </w:rPr>
          <w:fldChar w:fldCharType="separate"/>
        </w:r>
        <w:r w:rsidR="005A3959">
          <w:rPr>
            <w:noProof/>
            <w:webHidden/>
          </w:rPr>
          <w:t>84</w:t>
        </w:r>
        <w:r w:rsidR="005A3959">
          <w:rPr>
            <w:noProof/>
            <w:webHidden/>
          </w:rPr>
          <w:fldChar w:fldCharType="end"/>
        </w:r>
      </w:hyperlink>
    </w:p>
    <w:p w:rsidR="005A3959" w:rsidRDefault="00AB171B" w14:paraId="094C754E" w14:textId="635AC46F">
      <w:pPr>
        <w:pStyle w:val="TOC1"/>
        <w:tabs>
          <w:tab w:val="right" w:leader="dot" w:pos="9571"/>
        </w:tabs>
        <w:rPr>
          <w:rFonts w:eastAsiaTheme="minorEastAsia"/>
          <w:b w:val="0"/>
          <w:bCs w:val="0"/>
          <w:caps w:val="0"/>
          <w:noProof/>
          <w:sz w:val="24"/>
          <w:szCs w:val="24"/>
          <w:lang w:val="en-CA"/>
        </w:rPr>
      </w:pPr>
      <w:hyperlink w:history="1" w:anchor="_Toc511122600">
        <w:r w:rsidRPr="00E246B9" w:rsidR="005A3959">
          <w:rPr>
            <w:rStyle w:val="Hyperlink"/>
            <w:noProof/>
          </w:rPr>
          <w:t>COURSE OUTLINE: INTEGRATED PRACTICE A  (180 HOURS)</w:t>
        </w:r>
        <w:r w:rsidR="005A3959">
          <w:rPr>
            <w:noProof/>
            <w:webHidden/>
          </w:rPr>
          <w:tab/>
        </w:r>
        <w:r w:rsidR="005A3959">
          <w:rPr>
            <w:noProof/>
            <w:webHidden/>
          </w:rPr>
          <w:fldChar w:fldCharType="begin"/>
        </w:r>
        <w:r w:rsidR="005A3959">
          <w:rPr>
            <w:noProof/>
            <w:webHidden/>
          </w:rPr>
          <w:instrText xml:space="preserve"> PAGEREF _Toc511122600 \h </w:instrText>
        </w:r>
        <w:r w:rsidR="005A3959">
          <w:rPr>
            <w:noProof/>
            <w:webHidden/>
          </w:rPr>
        </w:r>
        <w:r w:rsidR="005A3959">
          <w:rPr>
            <w:noProof/>
            <w:webHidden/>
          </w:rPr>
          <w:fldChar w:fldCharType="separate"/>
        </w:r>
        <w:r w:rsidR="005A3959">
          <w:rPr>
            <w:noProof/>
            <w:webHidden/>
          </w:rPr>
          <w:t>85</w:t>
        </w:r>
        <w:r w:rsidR="005A3959">
          <w:rPr>
            <w:noProof/>
            <w:webHidden/>
          </w:rPr>
          <w:fldChar w:fldCharType="end"/>
        </w:r>
      </w:hyperlink>
    </w:p>
    <w:p w:rsidR="005A3959" w:rsidRDefault="00AB171B" w14:paraId="553CD467" w14:textId="1873728D">
      <w:pPr>
        <w:pStyle w:val="TOC2"/>
        <w:tabs>
          <w:tab w:val="right" w:leader="dot" w:pos="9571"/>
        </w:tabs>
        <w:rPr>
          <w:rFonts w:eastAsiaTheme="minorEastAsia"/>
          <w:smallCaps w:val="0"/>
          <w:noProof/>
          <w:sz w:val="24"/>
          <w:szCs w:val="24"/>
          <w:lang w:val="en-CA"/>
        </w:rPr>
      </w:pPr>
      <w:hyperlink w:history="1" w:anchor="_Toc511122601">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_Toc511122601 \h </w:instrText>
        </w:r>
        <w:r w:rsidR="005A3959">
          <w:rPr>
            <w:noProof/>
            <w:webHidden/>
          </w:rPr>
        </w:r>
        <w:r w:rsidR="005A3959">
          <w:rPr>
            <w:noProof/>
            <w:webHidden/>
          </w:rPr>
          <w:fldChar w:fldCharType="separate"/>
        </w:r>
        <w:r w:rsidR="005A3959">
          <w:rPr>
            <w:noProof/>
            <w:webHidden/>
          </w:rPr>
          <w:t>85</w:t>
        </w:r>
        <w:r w:rsidR="005A3959">
          <w:rPr>
            <w:noProof/>
            <w:webHidden/>
          </w:rPr>
          <w:fldChar w:fldCharType="end"/>
        </w:r>
      </w:hyperlink>
    </w:p>
    <w:p w:rsidR="005A3959" w:rsidRDefault="00AB171B" w14:paraId="19AD4D8F" w14:textId="782565C8">
      <w:pPr>
        <w:pStyle w:val="TOC2"/>
        <w:tabs>
          <w:tab w:val="right" w:leader="dot" w:pos="9571"/>
        </w:tabs>
        <w:rPr>
          <w:rFonts w:eastAsiaTheme="minorEastAsia"/>
          <w:smallCaps w:val="0"/>
          <w:noProof/>
          <w:sz w:val="24"/>
          <w:szCs w:val="24"/>
          <w:lang w:val="en-CA"/>
        </w:rPr>
      </w:pPr>
      <w:hyperlink w:history="1" w:anchor="_Toc511122602">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_Toc511122602 \h </w:instrText>
        </w:r>
        <w:r w:rsidR="005A3959">
          <w:rPr>
            <w:noProof/>
            <w:webHidden/>
          </w:rPr>
        </w:r>
        <w:r w:rsidR="005A3959">
          <w:rPr>
            <w:noProof/>
            <w:webHidden/>
          </w:rPr>
          <w:fldChar w:fldCharType="separate"/>
        </w:r>
        <w:r w:rsidR="005A3959">
          <w:rPr>
            <w:noProof/>
            <w:webHidden/>
          </w:rPr>
          <w:t>85</w:t>
        </w:r>
        <w:r w:rsidR="005A3959">
          <w:rPr>
            <w:noProof/>
            <w:webHidden/>
          </w:rPr>
          <w:fldChar w:fldCharType="end"/>
        </w:r>
      </w:hyperlink>
    </w:p>
    <w:p w:rsidR="005A3959" w:rsidRDefault="00AB171B" w14:paraId="28852E22" w14:textId="25FD34E1">
      <w:pPr>
        <w:pStyle w:val="TOC2"/>
        <w:tabs>
          <w:tab w:val="right" w:leader="dot" w:pos="9571"/>
        </w:tabs>
        <w:rPr>
          <w:rFonts w:eastAsiaTheme="minorEastAsia"/>
          <w:smallCaps w:val="0"/>
          <w:noProof/>
          <w:sz w:val="24"/>
          <w:szCs w:val="24"/>
          <w:lang w:val="en-CA"/>
        </w:rPr>
      </w:pPr>
      <w:hyperlink w:history="1" w:anchor="_Toc511122603">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_Toc511122603 \h </w:instrText>
        </w:r>
        <w:r w:rsidR="005A3959">
          <w:rPr>
            <w:noProof/>
            <w:webHidden/>
          </w:rPr>
        </w:r>
        <w:r w:rsidR="005A3959">
          <w:rPr>
            <w:noProof/>
            <w:webHidden/>
          </w:rPr>
          <w:fldChar w:fldCharType="separate"/>
        </w:r>
        <w:r w:rsidR="005A3959">
          <w:rPr>
            <w:noProof/>
            <w:webHidden/>
          </w:rPr>
          <w:t>86</w:t>
        </w:r>
        <w:r w:rsidR="005A3959">
          <w:rPr>
            <w:noProof/>
            <w:webHidden/>
          </w:rPr>
          <w:fldChar w:fldCharType="end"/>
        </w:r>
      </w:hyperlink>
    </w:p>
    <w:p w:rsidR="005A3959" w:rsidRDefault="00AB171B" w14:paraId="18479742" w14:textId="6FE5CD0D">
      <w:pPr>
        <w:pStyle w:val="TOC2"/>
        <w:tabs>
          <w:tab w:val="right" w:leader="dot" w:pos="9571"/>
        </w:tabs>
        <w:rPr>
          <w:rFonts w:eastAsiaTheme="minorEastAsia"/>
          <w:smallCaps w:val="0"/>
          <w:noProof/>
          <w:sz w:val="24"/>
          <w:szCs w:val="24"/>
          <w:lang w:val="en-CA"/>
        </w:rPr>
      </w:pPr>
      <w:hyperlink w:history="1" w:anchor="_Toc511122604">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_Toc511122604 \h </w:instrText>
        </w:r>
        <w:r w:rsidR="005A3959">
          <w:rPr>
            <w:noProof/>
            <w:webHidden/>
          </w:rPr>
        </w:r>
        <w:r w:rsidR="005A3959">
          <w:rPr>
            <w:noProof/>
            <w:webHidden/>
          </w:rPr>
          <w:fldChar w:fldCharType="separate"/>
        </w:r>
        <w:r w:rsidR="005A3959">
          <w:rPr>
            <w:noProof/>
            <w:webHidden/>
          </w:rPr>
          <w:t>86</w:t>
        </w:r>
        <w:r w:rsidR="005A3959">
          <w:rPr>
            <w:noProof/>
            <w:webHidden/>
          </w:rPr>
          <w:fldChar w:fldCharType="end"/>
        </w:r>
      </w:hyperlink>
    </w:p>
    <w:p w:rsidR="005A3959" w:rsidRDefault="00AB171B" w14:paraId="0D828EB4" w14:textId="1E9BF17C">
      <w:pPr>
        <w:pStyle w:val="TOC2"/>
        <w:tabs>
          <w:tab w:val="right" w:leader="dot" w:pos="9571"/>
        </w:tabs>
        <w:rPr>
          <w:rFonts w:eastAsiaTheme="minorEastAsia"/>
          <w:smallCaps w:val="0"/>
          <w:noProof/>
          <w:sz w:val="24"/>
          <w:szCs w:val="24"/>
          <w:lang w:val="en-CA"/>
        </w:rPr>
      </w:pPr>
      <w:hyperlink w:history="1" w:anchor="_Toc511122605">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_Toc511122605 \h </w:instrText>
        </w:r>
        <w:r w:rsidR="005A3959">
          <w:rPr>
            <w:noProof/>
            <w:webHidden/>
          </w:rPr>
        </w:r>
        <w:r w:rsidR="005A3959">
          <w:rPr>
            <w:noProof/>
            <w:webHidden/>
          </w:rPr>
          <w:fldChar w:fldCharType="separate"/>
        </w:r>
        <w:r w:rsidR="005A3959">
          <w:rPr>
            <w:noProof/>
            <w:webHidden/>
          </w:rPr>
          <w:t>87</w:t>
        </w:r>
        <w:r w:rsidR="005A3959">
          <w:rPr>
            <w:noProof/>
            <w:webHidden/>
          </w:rPr>
          <w:fldChar w:fldCharType="end"/>
        </w:r>
      </w:hyperlink>
    </w:p>
    <w:p w:rsidR="005A3959" w:rsidRDefault="00AB171B" w14:paraId="64A94D0E" w14:textId="14B60E65">
      <w:pPr>
        <w:pStyle w:val="TOC2"/>
        <w:tabs>
          <w:tab w:val="right" w:leader="dot" w:pos="9571"/>
        </w:tabs>
        <w:rPr>
          <w:rFonts w:eastAsiaTheme="minorEastAsia"/>
          <w:smallCaps w:val="0"/>
          <w:noProof/>
          <w:sz w:val="24"/>
          <w:szCs w:val="24"/>
          <w:lang w:val="en-CA"/>
        </w:rPr>
      </w:pPr>
      <w:hyperlink w:history="1" w:anchor="_Toc511122606">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_Toc511122606 \h </w:instrText>
        </w:r>
        <w:r w:rsidR="005A3959">
          <w:rPr>
            <w:noProof/>
            <w:webHidden/>
          </w:rPr>
        </w:r>
        <w:r w:rsidR="005A3959">
          <w:rPr>
            <w:noProof/>
            <w:webHidden/>
          </w:rPr>
          <w:fldChar w:fldCharType="separate"/>
        </w:r>
        <w:r w:rsidR="005A3959">
          <w:rPr>
            <w:noProof/>
            <w:webHidden/>
          </w:rPr>
          <w:t>87</w:t>
        </w:r>
        <w:r w:rsidR="005A3959">
          <w:rPr>
            <w:noProof/>
            <w:webHidden/>
          </w:rPr>
          <w:fldChar w:fldCharType="end"/>
        </w:r>
      </w:hyperlink>
    </w:p>
    <w:p w:rsidR="005A3959" w:rsidRDefault="00AB171B" w14:paraId="4DFDFEBB" w14:textId="34B38E5A">
      <w:pPr>
        <w:pStyle w:val="TOC1"/>
        <w:tabs>
          <w:tab w:val="right" w:leader="dot" w:pos="9571"/>
        </w:tabs>
        <w:rPr>
          <w:rFonts w:eastAsiaTheme="minorEastAsia"/>
          <w:b w:val="0"/>
          <w:bCs w:val="0"/>
          <w:caps w:val="0"/>
          <w:noProof/>
          <w:sz w:val="24"/>
          <w:szCs w:val="24"/>
          <w:lang w:val="en-CA"/>
        </w:rPr>
      </w:pPr>
      <w:hyperlink w:history="1" w:anchor="_Toc511122607">
        <w:r w:rsidRPr="00E246B9" w:rsidR="005A3959">
          <w:rPr>
            <w:rStyle w:val="Hyperlink"/>
            <w:noProof/>
          </w:rPr>
          <w:t>COURSE OUTLINE: INTEGRATED NURSING PRACTICE III  (120 HOURS)</w:t>
        </w:r>
        <w:r w:rsidR="005A3959">
          <w:rPr>
            <w:noProof/>
            <w:webHidden/>
          </w:rPr>
          <w:tab/>
        </w:r>
        <w:r w:rsidR="005A3959">
          <w:rPr>
            <w:noProof/>
            <w:webHidden/>
          </w:rPr>
          <w:fldChar w:fldCharType="begin"/>
        </w:r>
        <w:r w:rsidR="005A3959">
          <w:rPr>
            <w:noProof/>
            <w:webHidden/>
          </w:rPr>
          <w:instrText xml:space="preserve"> PAGEREF _Toc511122607 \h </w:instrText>
        </w:r>
        <w:r w:rsidR="005A3959">
          <w:rPr>
            <w:noProof/>
            <w:webHidden/>
          </w:rPr>
        </w:r>
        <w:r w:rsidR="005A3959">
          <w:rPr>
            <w:noProof/>
            <w:webHidden/>
          </w:rPr>
          <w:fldChar w:fldCharType="separate"/>
        </w:r>
        <w:r w:rsidR="005A3959">
          <w:rPr>
            <w:noProof/>
            <w:webHidden/>
          </w:rPr>
          <w:t>88</w:t>
        </w:r>
        <w:r w:rsidR="005A3959">
          <w:rPr>
            <w:noProof/>
            <w:webHidden/>
          </w:rPr>
          <w:fldChar w:fldCharType="end"/>
        </w:r>
      </w:hyperlink>
    </w:p>
    <w:p w:rsidR="005A3959" w:rsidRDefault="00AB171B" w14:paraId="24223450" w14:textId="3ECB7B01">
      <w:pPr>
        <w:pStyle w:val="TOC2"/>
        <w:tabs>
          <w:tab w:val="right" w:leader="dot" w:pos="9571"/>
        </w:tabs>
        <w:rPr>
          <w:rFonts w:eastAsiaTheme="minorEastAsia"/>
          <w:smallCaps w:val="0"/>
          <w:noProof/>
          <w:sz w:val="24"/>
          <w:szCs w:val="24"/>
          <w:lang w:val="en-CA"/>
        </w:rPr>
      </w:pPr>
      <w:hyperlink w:history="1" w:anchor="_Toc511122608">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_Toc511122608 \h </w:instrText>
        </w:r>
        <w:r w:rsidR="005A3959">
          <w:rPr>
            <w:noProof/>
            <w:webHidden/>
          </w:rPr>
        </w:r>
        <w:r w:rsidR="005A3959">
          <w:rPr>
            <w:noProof/>
            <w:webHidden/>
          </w:rPr>
          <w:fldChar w:fldCharType="separate"/>
        </w:r>
        <w:r w:rsidR="005A3959">
          <w:rPr>
            <w:noProof/>
            <w:webHidden/>
          </w:rPr>
          <w:t>88</w:t>
        </w:r>
        <w:r w:rsidR="005A3959">
          <w:rPr>
            <w:noProof/>
            <w:webHidden/>
          </w:rPr>
          <w:fldChar w:fldCharType="end"/>
        </w:r>
      </w:hyperlink>
    </w:p>
    <w:p w:rsidR="005A3959" w:rsidRDefault="00AB171B" w14:paraId="4F3D9583" w14:textId="271E698F">
      <w:pPr>
        <w:pStyle w:val="TOC2"/>
        <w:tabs>
          <w:tab w:val="right" w:leader="dot" w:pos="9571"/>
        </w:tabs>
        <w:rPr>
          <w:rFonts w:eastAsiaTheme="minorEastAsia"/>
          <w:smallCaps w:val="0"/>
          <w:noProof/>
          <w:sz w:val="24"/>
          <w:szCs w:val="24"/>
          <w:lang w:val="en-CA"/>
        </w:rPr>
      </w:pPr>
      <w:hyperlink w:history="1" w:anchor="_Toc511122609">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_Toc511122609 \h </w:instrText>
        </w:r>
        <w:r w:rsidR="005A3959">
          <w:rPr>
            <w:noProof/>
            <w:webHidden/>
          </w:rPr>
        </w:r>
        <w:r w:rsidR="005A3959">
          <w:rPr>
            <w:noProof/>
            <w:webHidden/>
          </w:rPr>
          <w:fldChar w:fldCharType="separate"/>
        </w:r>
        <w:r w:rsidR="005A3959">
          <w:rPr>
            <w:noProof/>
            <w:webHidden/>
          </w:rPr>
          <w:t>88</w:t>
        </w:r>
        <w:r w:rsidR="005A3959">
          <w:rPr>
            <w:noProof/>
            <w:webHidden/>
          </w:rPr>
          <w:fldChar w:fldCharType="end"/>
        </w:r>
      </w:hyperlink>
    </w:p>
    <w:p w:rsidR="005A3959" w:rsidRDefault="00AB171B" w14:paraId="089DA221" w14:textId="0C244EDD">
      <w:pPr>
        <w:pStyle w:val="TOC2"/>
        <w:tabs>
          <w:tab w:val="right" w:leader="dot" w:pos="9571"/>
        </w:tabs>
        <w:rPr>
          <w:rFonts w:eastAsiaTheme="minorEastAsia"/>
          <w:smallCaps w:val="0"/>
          <w:noProof/>
          <w:sz w:val="24"/>
          <w:szCs w:val="24"/>
          <w:lang w:val="en-CA"/>
        </w:rPr>
      </w:pPr>
      <w:hyperlink w:history="1" w:anchor="_Toc511122610">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_Toc511122610 \h </w:instrText>
        </w:r>
        <w:r w:rsidR="005A3959">
          <w:rPr>
            <w:noProof/>
            <w:webHidden/>
          </w:rPr>
        </w:r>
        <w:r w:rsidR="005A3959">
          <w:rPr>
            <w:noProof/>
            <w:webHidden/>
          </w:rPr>
          <w:fldChar w:fldCharType="separate"/>
        </w:r>
        <w:r w:rsidR="005A3959">
          <w:rPr>
            <w:noProof/>
            <w:webHidden/>
          </w:rPr>
          <w:t>89</w:t>
        </w:r>
        <w:r w:rsidR="005A3959">
          <w:rPr>
            <w:noProof/>
            <w:webHidden/>
          </w:rPr>
          <w:fldChar w:fldCharType="end"/>
        </w:r>
      </w:hyperlink>
    </w:p>
    <w:p w:rsidR="005A3959" w:rsidRDefault="00AB171B" w14:paraId="22616FCE" w14:textId="5067CFF3">
      <w:pPr>
        <w:pStyle w:val="TOC2"/>
        <w:tabs>
          <w:tab w:val="right" w:leader="dot" w:pos="9571"/>
        </w:tabs>
        <w:rPr>
          <w:rFonts w:eastAsiaTheme="minorEastAsia"/>
          <w:smallCaps w:val="0"/>
          <w:noProof/>
          <w:sz w:val="24"/>
          <w:szCs w:val="24"/>
          <w:lang w:val="en-CA"/>
        </w:rPr>
      </w:pPr>
      <w:hyperlink w:history="1" w:anchor="_Toc511122611">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_Toc511122611 \h </w:instrText>
        </w:r>
        <w:r w:rsidR="005A3959">
          <w:rPr>
            <w:noProof/>
            <w:webHidden/>
          </w:rPr>
        </w:r>
        <w:r w:rsidR="005A3959">
          <w:rPr>
            <w:noProof/>
            <w:webHidden/>
          </w:rPr>
          <w:fldChar w:fldCharType="separate"/>
        </w:r>
        <w:r w:rsidR="005A3959">
          <w:rPr>
            <w:noProof/>
            <w:webHidden/>
          </w:rPr>
          <w:t>89</w:t>
        </w:r>
        <w:r w:rsidR="005A3959">
          <w:rPr>
            <w:noProof/>
            <w:webHidden/>
          </w:rPr>
          <w:fldChar w:fldCharType="end"/>
        </w:r>
      </w:hyperlink>
    </w:p>
    <w:p w:rsidR="005A3959" w:rsidRDefault="00AB171B" w14:paraId="0F0B04EF" w14:textId="0482D322">
      <w:pPr>
        <w:pStyle w:val="TOC2"/>
        <w:tabs>
          <w:tab w:val="right" w:leader="dot" w:pos="9571"/>
        </w:tabs>
        <w:rPr>
          <w:rFonts w:eastAsiaTheme="minorEastAsia"/>
          <w:smallCaps w:val="0"/>
          <w:noProof/>
          <w:sz w:val="24"/>
          <w:szCs w:val="24"/>
          <w:lang w:val="en-CA"/>
        </w:rPr>
      </w:pPr>
      <w:hyperlink w:history="1" w:anchor="_Toc511122612">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_Toc511122612 \h </w:instrText>
        </w:r>
        <w:r w:rsidR="005A3959">
          <w:rPr>
            <w:noProof/>
            <w:webHidden/>
          </w:rPr>
        </w:r>
        <w:r w:rsidR="005A3959">
          <w:rPr>
            <w:noProof/>
            <w:webHidden/>
          </w:rPr>
          <w:fldChar w:fldCharType="separate"/>
        </w:r>
        <w:r w:rsidR="005A3959">
          <w:rPr>
            <w:noProof/>
            <w:webHidden/>
          </w:rPr>
          <w:t>90</w:t>
        </w:r>
        <w:r w:rsidR="005A3959">
          <w:rPr>
            <w:noProof/>
            <w:webHidden/>
          </w:rPr>
          <w:fldChar w:fldCharType="end"/>
        </w:r>
      </w:hyperlink>
    </w:p>
    <w:p w:rsidR="005A3959" w:rsidRDefault="00AB171B" w14:paraId="34C90929" w14:textId="20753583">
      <w:pPr>
        <w:pStyle w:val="TOC2"/>
        <w:tabs>
          <w:tab w:val="right" w:leader="dot" w:pos="9571"/>
        </w:tabs>
        <w:rPr>
          <w:rFonts w:eastAsiaTheme="minorEastAsia"/>
          <w:smallCaps w:val="0"/>
          <w:noProof/>
          <w:sz w:val="24"/>
          <w:szCs w:val="24"/>
          <w:lang w:val="en-CA"/>
        </w:rPr>
      </w:pPr>
      <w:hyperlink w:history="1" w:anchor="_Toc511122613">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_Toc511122613 \h </w:instrText>
        </w:r>
        <w:r w:rsidR="005A3959">
          <w:rPr>
            <w:noProof/>
            <w:webHidden/>
          </w:rPr>
        </w:r>
        <w:r w:rsidR="005A3959">
          <w:rPr>
            <w:noProof/>
            <w:webHidden/>
          </w:rPr>
          <w:fldChar w:fldCharType="separate"/>
        </w:r>
        <w:r w:rsidR="005A3959">
          <w:rPr>
            <w:noProof/>
            <w:webHidden/>
          </w:rPr>
          <w:t>90</w:t>
        </w:r>
        <w:r w:rsidR="005A3959">
          <w:rPr>
            <w:noProof/>
            <w:webHidden/>
          </w:rPr>
          <w:fldChar w:fldCharType="end"/>
        </w:r>
      </w:hyperlink>
    </w:p>
    <w:p w:rsidR="005A3959" w:rsidRDefault="00AB171B" w14:paraId="1F71368C" w14:textId="5334A918">
      <w:pPr>
        <w:pStyle w:val="TOC1"/>
        <w:tabs>
          <w:tab w:val="right" w:leader="dot" w:pos="9571"/>
        </w:tabs>
        <w:rPr>
          <w:rFonts w:eastAsiaTheme="minorEastAsia"/>
          <w:b w:val="0"/>
          <w:bCs w:val="0"/>
          <w:caps w:val="0"/>
          <w:noProof/>
          <w:sz w:val="24"/>
          <w:szCs w:val="24"/>
          <w:lang w:val="en-CA"/>
        </w:rPr>
      </w:pPr>
      <w:hyperlink w:history="1" w:anchor="_Toc511122614">
        <w:r w:rsidRPr="00E246B9" w:rsidR="005A3959">
          <w:rPr>
            <w:rStyle w:val="Hyperlink"/>
            <w:noProof/>
          </w:rPr>
          <w:t>COURSE OUTLINE: INTEGRATED NURSING PRACTICE IV  (180 HOURS)</w:t>
        </w:r>
        <w:r w:rsidR="005A3959">
          <w:rPr>
            <w:noProof/>
            <w:webHidden/>
          </w:rPr>
          <w:tab/>
        </w:r>
        <w:r w:rsidR="005A3959">
          <w:rPr>
            <w:noProof/>
            <w:webHidden/>
          </w:rPr>
          <w:fldChar w:fldCharType="begin"/>
        </w:r>
        <w:r w:rsidR="005A3959">
          <w:rPr>
            <w:noProof/>
            <w:webHidden/>
          </w:rPr>
          <w:instrText xml:space="preserve"> PAGEREF _Toc511122614 \h </w:instrText>
        </w:r>
        <w:r w:rsidR="005A3959">
          <w:rPr>
            <w:noProof/>
            <w:webHidden/>
          </w:rPr>
        </w:r>
        <w:r w:rsidR="005A3959">
          <w:rPr>
            <w:noProof/>
            <w:webHidden/>
          </w:rPr>
          <w:fldChar w:fldCharType="separate"/>
        </w:r>
        <w:r w:rsidR="005A3959">
          <w:rPr>
            <w:noProof/>
            <w:webHidden/>
          </w:rPr>
          <w:t>91</w:t>
        </w:r>
        <w:r w:rsidR="005A3959">
          <w:rPr>
            <w:noProof/>
            <w:webHidden/>
          </w:rPr>
          <w:fldChar w:fldCharType="end"/>
        </w:r>
      </w:hyperlink>
    </w:p>
    <w:p w:rsidR="005A3959" w:rsidRDefault="00AB171B" w14:paraId="55466BBB" w14:textId="2F83DF56">
      <w:pPr>
        <w:pStyle w:val="TOC2"/>
        <w:tabs>
          <w:tab w:val="right" w:leader="dot" w:pos="9571"/>
        </w:tabs>
        <w:rPr>
          <w:rFonts w:eastAsiaTheme="minorEastAsia"/>
          <w:smallCaps w:val="0"/>
          <w:noProof/>
          <w:sz w:val="24"/>
          <w:szCs w:val="24"/>
          <w:lang w:val="en-CA"/>
        </w:rPr>
      </w:pPr>
      <w:hyperlink w:history="1" w:anchor="_Toc511122615">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_Toc511122615 \h </w:instrText>
        </w:r>
        <w:r w:rsidR="005A3959">
          <w:rPr>
            <w:noProof/>
            <w:webHidden/>
          </w:rPr>
        </w:r>
        <w:r w:rsidR="005A3959">
          <w:rPr>
            <w:noProof/>
            <w:webHidden/>
          </w:rPr>
          <w:fldChar w:fldCharType="separate"/>
        </w:r>
        <w:r w:rsidR="005A3959">
          <w:rPr>
            <w:noProof/>
            <w:webHidden/>
          </w:rPr>
          <w:t>91</w:t>
        </w:r>
        <w:r w:rsidR="005A3959">
          <w:rPr>
            <w:noProof/>
            <w:webHidden/>
          </w:rPr>
          <w:fldChar w:fldCharType="end"/>
        </w:r>
      </w:hyperlink>
    </w:p>
    <w:p w:rsidR="005A3959" w:rsidRDefault="00AB171B" w14:paraId="099FBABB" w14:textId="4CBF442D">
      <w:pPr>
        <w:pStyle w:val="TOC2"/>
        <w:tabs>
          <w:tab w:val="right" w:leader="dot" w:pos="9571"/>
        </w:tabs>
        <w:rPr>
          <w:rFonts w:eastAsiaTheme="minorEastAsia"/>
          <w:smallCaps w:val="0"/>
          <w:noProof/>
          <w:sz w:val="24"/>
          <w:szCs w:val="24"/>
          <w:lang w:val="en-CA"/>
        </w:rPr>
      </w:pPr>
      <w:hyperlink w:history="1" w:anchor="_Toc511122616">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_Toc511122616 \h </w:instrText>
        </w:r>
        <w:r w:rsidR="005A3959">
          <w:rPr>
            <w:noProof/>
            <w:webHidden/>
          </w:rPr>
        </w:r>
        <w:r w:rsidR="005A3959">
          <w:rPr>
            <w:noProof/>
            <w:webHidden/>
          </w:rPr>
          <w:fldChar w:fldCharType="separate"/>
        </w:r>
        <w:r w:rsidR="005A3959">
          <w:rPr>
            <w:noProof/>
            <w:webHidden/>
          </w:rPr>
          <w:t>91</w:t>
        </w:r>
        <w:r w:rsidR="005A3959">
          <w:rPr>
            <w:noProof/>
            <w:webHidden/>
          </w:rPr>
          <w:fldChar w:fldCharType="end"/>
        </w:r>
      </w:hyperlink>
    </w:p>
    <w:p w:rsidR="005A3959" w:rsidRDefault="00AB171B" w14:paraId="4FCB4A96" w14:textId="0EA98D86">
      <w:pPr>
        <w:pStyle w:val="TOC2"/>
        <w:tabs>
          <w:tab w:val="right" w:leader="dot" w:pos="9571"/>
        </w:tabs>
        <w:rPr>
          <w:rFonts w:eastAsiaTheme="minorEastAsia"/>
          <w:smallCaps w:val="0"/>
          <w:noProof/>
          <w:sz w:val="24"/>
          <w:szCs w:val="24"/>
          <w:lang w:val="en-CA"/>
        </w:rPr>
      </w:pPr>
      <w:hyperlink w:history="1" w:anchor="_Toc511122617">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_Toc511122617 \h </w:instrText>
        </w:r>
        <w:r w:rsidR="005A3959">
          <w:rPr>
            <w:noProof/>
            <w:webHidden/>
          </w:rPr>
        </w:r>
        <w:r w:rsidR="005A3959">
          <w:rPr>
            <w:noProof/>
            <w:webHidden/>
          </w:rPr>
          <w:fldChar w:fldCharType="separate"/>
        </w:r>
        <w:r w:rsidR="005A3959">
          <w:rPr>
            <w:noProof/>
            <w:webHidden/>
          </w:rPr>
          <w:t>92</w:t>
        </w:r>
        <w:r w:rsidR="005A3959">
          <w:rPr>
            <w:noProof/>
            <w:webHidden/>
          </w:rPr>
          <w:fldChar w:fldCharType="end"/>
        </w:r>
      </w:hyperlink>
    </w:p>
    <w:p w:rsidR="005A3959" w:rsidRDefault="00AB171B" w14:paraId="44F92E3D" w14:textId="3911D41D">
      <w:pPr>
        <w:pStyle w:val="TOC2"/>
        <w:tabs>
          <w:tab w:val="right" w:leader="dot" w:pos="9571"/>
        </w:tabs>
        <w:rPr>
          <w:rFonts w:eastAsiaTheme="minorEastAsia"/>
          <w:smallCaps w:val="0"/>
          <w:noProof/>
          <w:sz w:val="24"/>
          <w:szCs w:val="24"/>
          <w:lang w:val="en-CA"/>
        </w:rPr>
      </w:pPr>
      <w:hyperlink w:history="1" w:anchor="_Toc511122618">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_Toc511122618 \h </w:instrText>
        </w:r>
        <w:r w:rsidR="005A3959">
          <w:rPr>
            <w:noProof/>
            <w:webHidden/>
          </w:rPr>
        </w:r>
        <w:r w:rsidR="005A3959">
          <w:rPr>
            <w:noProof/>
            <w:webHidden/>
          </w:rPr>
          <w:fldChar w:fldCharType="separate"/>
        </w:r>
        <w:r w:rsidR="005A3959">
          <w:rPr>
            <w:noProof/>
            <w:webHidden/>
          </w:rPr>
          <w:t>92</w:t>
        </w:r>
        <w:r w:rsidR="005A3959">
          <w:rPr>
            <w:noProof/>
            <w:webHidden/>
          </w:rPr>
          <w:fldChar w:fldCharType="end"/>
        </w:r>
      </w:hyperlink>
    </w:p>
    <w:p w:rsidR="005A3959" w:rsidRDefault="00AB171B" w14:paraId="266FBA85" w14:textId="232448B8">
      <w:pPr>
        <w:pStyle w:val="TOC2"/>
        <w:tabs>
          <w:tab w:val="right" w:leader="dot" w:pos="9571"/>
        </w:tabs>
        <w:rPr>
          <w:rFonts w:eastAsiaTheme="minorEastAsia"/>
          <w:smallCaps w:val="0"/>
          <w:noProof/>
          <w:sz w:val="24"/>
          <w:szCs w:val="24"/>
          <w:lang w:val="en-CA"/>
        </w:rPr>
      </w:pPr>
      <w:hyperlink w:history="1" w:anchor="_Toc511122619">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_Toc511122619 \h </w:instrText>
        </w:r>
        <w:r w:rsidR="005A3959">
          <w:rPr>
            <w:noProof/>
            <w:webHidden/>
          </w:rPr>
        </w:r>
        <w:r w:rsidR="005A3959">
          <w:rPr>
            <w:noProof/>
            <w:webHidden/>
          </w:rPr>
          <w:fldChar w:fldCharType="separate"/>
        </w:r>
        <w:r w:rsidR="005A3959">
          <w:rPr>
            <w:noProof/>
            <w:webHidden/>
          </w:rPr>
          <w:t>93</w:t>
        </w:r>
        <w:r w:rsidR="005A3959">
          <w:rPr>
            <w:noProof/>
            <w:webHidden/>
          </w:rPr>
          <w:fldChar w:fldCharType="end"/>
        </w:r>
      </w:hyperlink>
    </w:p>
    <w:p w:rsidR="005A3959" w:rsidRDefault="00AB171B" w14:paraId="27534A6C" w14:textId="1085DAA1">
      <w:pPr>
        <w:pStyle w:val="TOC2"/>
        <w:tabs>
          <w:tab w:val="right" w:leader="dot" w:pos="9571"/>
        </w:tabs>
        <w:rPr>
          <w:rFonts w:eastAsiaTheme="minorEastAsia"/>
          <w:smallCaps w:val="0"/>
          <w:noProof/>
          <w:sz w:val="24"/>
          <w:szCs w:val="24"/>
          <w:lang w:val="en-CA"/>
        </w:rPr>
      </w:pPr>
      <w:hyperlink w:history="1" w:anchor="_Toc511122620">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_Toc511122620 \h </w:instrText>
        </w:r>
        <w:r w:rsidR="005A3959">
          <w:rPr>
            <w:noProof/>
            <w:webHidden/>
          </w:rPr>
        </w:r>
        <w:r w:rsidR="005A3959">
          <w:rPr>
            <w:noProof/>
            <w:webHidden/>
          </w:rPr>
          <w:fldChar w:fldCharType="separate"/>
        </w:r>
        <w:r w:rsidR="005A3959">
          <w:rPr>
            <w:noProof/>
            <w:webHidden/>
          </w:rPr>
          <w:t>93</w:t>
        </w:r>
        <w:r w:rsidR="005A3959">
          <w:rPr>
            <w:noProof/>
            <w:webHidden/>
          </w:rPr>
          <w:fldChar w:fldCharType="end"/>
        </w:r>
      </w:hyperlink>
    </w:p>
    <w:p w:rsidR="005A3959" w:rsidRDefault="00AB171B" w14:paraId="415ADD5D" w14:textId="6278492C">
      <w:pPr>
        <w:pStyle w:val="TOC1"/>
        <w:tabs>
          <w:tab w:val="right" w:leader="dot" w:pos="9571"/>
        </w:tabs>
        <w:rPr>
          <w:rFonts w:eastAsiaTheme="minorEastAsia"/>
          <w:b w:val="0"/>
          <w:bCs w:val="0"/>
          <w:caps w:val="0"/>
          <w:noProof/>
          <w:sz w:val="24"/>
          <w:szCs w:val="24"/>
          <w:lang w:val="en-CA"/>
        </w:rPr>
      </w:pPr>
      <w:hyperlink w:history="1" w:anchor="_Toc511122621">
        <w:r w:rsidRPr="00E246B9" w:rsidR="005A3959">
          <w:rPr>
            <w:rStyle w:val="Hyperlink"/>
            <w:noProof/>
          </w:rPr>
          <w:t>CONSOLIDATED PRACTICE EXPERIENCES</w:t>
        </w:r>
        <w:r w:rsidR="005A3959">
          <w:rPr>
            <w:noProof/>
            <w:webHidden/>
          </w:rPr>
          <w:tab/>
        </w:r>
        <w:r w:rsidR="005A3959">
          <w:rPr>
            <w:noProof/>
            <w:webHidden/>
          </w:rPr>
          <w:fldChar w:fldCharType="begin"/>
        </w:r>
        <w:r w:rsidR="005A3959">
          <w:rPr>
            <w:noProof/>
            <w:webHidden/>
          </w:rPr>
          <w:instrText xml:space="preserve"> PAGEREF _Toc511122621 \h </w:instrText>
        </w:r>
        <w:r w:rsidR="005A3959">
          <w:rPr>
            <w:noProof/>
            <w:webHidden/>
          </w:rPr>
        </w:r>
        <w:r w:rsidR="005A3959">
          <w:rPr>
            <w:noProof/>
            <w:webHidden/>
          </w:rPr>
          <w:fldChar w:fldCharType="separate"/>
        </w:r>
        <w:r w:rsidR="005A3959">
          <w:rPr>
            <w:noProof/>
            <w:webHidden/>
          </w:rPr>
          <w:t>94</w:t>
        </w:r>
        <w:r w:rsidR="005A3959">
          <w:rPr>
            <w:noProof/>
            <w:webHidden/>
          </w:rPr>
          <w:fldChar w:fldCharType="end"/>
        </w:r>
      </w:hyperlink>
    </w:p>
    <w:p w:rsidR="005A3959" w:rsidRDefault="00AB171B" w14:paraId="55EB013D" w14:textId="6D6F1F3F">
      <w:pPr>
        <w:pStyle w:val="TOC2"/>
        <w:tabs>
          <w:tab w:val="right" w:leader="dot" w:pos="9571"/>
        </w:tabs>
        <w:rPr>
          <w:rFonts w:eastAsiaTheme="minorEastAsia"/>
          <w:smallCaps w:val="0"/>
          <w:noProof/>
          <w:sz w:val="24"/>
          <w:szCs w:val="24"/>
          <w:lang w:val="en-CA"/>
        </w:rPr>
      </w:pPr>
      <w:hyperlink w:history="1" w:anchor="_Toc511122622">
        <w:r w:rsidRPr="00E246B9" w:rsidR="005A3959">
          <w:rPr>
            <w:rStyle w:val="Hyperlink"/>
            <w:noProof/>
          </w:rPr>
          <w:t>Background</w:t>
        </w:r>
        <w:r w:rsidR="005A3959">
          <w:rPr>
            <w:noProof/>
            <w:webHidden/>
          </w:rPr>
          <w:tab/>
        </w:r>
        <w:r w:rsidR="005A3959">
          <w:rPr>
            <w:noProof/>
            <w:webHidden/>
          </w:rPr>
          <w:fldChar w:fldCharType="begin"/>
        </w:r>
        <w:r w:rsidR="005A3959">
          <w:rPr>
            <w:noProof/>
            <w:webHidden/>
          </w:rPr>
          <w:instrText xml:space="preserve"> PAGEREF _Toc511122622 \h </w:instrText>
        </w:r>
        <w:r w:rsidR="005A3959">
          <w:rPr>
            <w:noProof/>
            <w:webHidden/>
          </w:rPr>
        </w:r>
        <w:r w:rsidR="005A3959">
          <w:rPr>
            <w:noProof/>
            <w:webHidden/>
          </w:rPr>
          <w:fldChar w:fldCharType="separate"/>
        </w:r>
        <w:r w:rsidR="005A3959">
          <w:rPr>
            <w:noProof/>
            <w:webHidden/>
          </w:rPr>
          <w:t>94</w:t>
        </w:r>
        <w:r w:rsidR="005A3959">
          <w:rPr>
            <w:noProof/>
            <w:webHidden/>
          </w:rPr>
          <w:fldChar w:fldCharType="end"/>
        </w:r>
      </w:hyperlink>
    </w:p>
    <w:p w:rsidR="005A3959" w:rsidRDefault="00AB171B" w14:paraId="339B73CD" w14:textId="5D78EF9A">
      <w:pPr>
        <w:pStyle w:val="TOC2"/>
        <w:tabs>
          <w:tab w:val="right" w:leader="dot" w:pos="9571"/>
        </w:tabs>
        <w:rPr>
          <w:rFonts w:eastAsiaTheme="minorEastAsia"/>
          <w:smallCaps w:val="0"/>
          <w:noProof/>
          <w:sz w:val="24"/>
          <w:szCs w:val="24"/>
          <w:lang w:val="en-CA"/>
        </w:rPr>
      </w:pPr>
      <w:hyperlink w:history="1" w:anchor="_Toc511122623">
        <w:r w:rsidRPr="00E246B9" w:rsidR="005A3959">
          <w:rPr>
            <w:rStyle w:val="Hyperlink"/>
            <w:noProof/>
          </w:rPr>
          <w:t>Focus of Consolidated Practice Experiences</w:t>
        </w:r>
        <w:r w:rsidR="005A3959">
          <w:rPr>
            <w:noProof/>
            <w:webHidden/>
          </w:rPr>
          <w:tab/>
        </w:r>
        <w:r w:rsidR="005A3959">
          <w:rPr>
            <w:noProof/>
            <w:webHidden/>
          </w:rPr>
          <w:fldChar w:fldCharType="begin"/>
        </w:r>
        <w:r w:rsidR="005A3959">
          <w:rPr>
            <w:noProof/>
            <w:webHidden/>
          </w:rPr>
          <w:instrText xml:space="preserve"> PAGEREF _Toc511122623 \h </w:instrText>
        </w:r>
        <w:r w:rsidR="005A3959">
          <w:rPr>
            <w:noProof/>
            <w:webHidden/>
          </w:rPr>
        </w:r>
        <w:r w:rsidR="005A3959">
          <w:rPr>
            <w:noProof/>
            <w:webHidden/>
          </w:rPr>
          <w:fldChar w:fldCharType="separate"/>
        </w:r>
        <w:r w:rsidR="005A3959">
          <w:rPr>
            <w:noProof/>
            <w:webHidden/>
          </w:rPr>
          <w:t>94</w:t>
        </w:r>
        <w:r w:rsidR="005A3959">
          <w:rPr>
            <w:noProof/>
            <w:webHidden/>
          </w:rPr>
          <w:fldChar w:fldCharType="end"/>
        </w:r>
      </w:hyperlink>
    </w:p>
    <w:p w:rsidR="005A3959" w:rsidRDefault="00AB171B" w14:paraId="6DB655DD" w14:textId="4C19F62E">
      <w:pPr>
        <w:pStyle w:val="TOC2"/>
        <w:tabs>
          <w:tab w:val="right" w:leader="dot" w:pos="9571"/>
        </w:tabs>
        <w:rPr>
          <w:rFonts w:eastAsiaTheme="minorEastAsia"/>
          <w:smallCaps w:val="0"/>
          <w:noProof/>
          <w:sz w:val="24"/>
          <w:szCs w:val="24"/>
          <w:lang w:val="en-CA"/>
        </w:rPr>
      </w:pPr>
      <w:hyperlink w:history="1" w:anchor="_Toc511122624">
        <w:r w:rsidRPr="00E246B9" w:rsidR="005A3959">
          <w:rPr>
            <w:rStyle w:val="Hyperlink"/>
            <w:noProof/>
          </w:rPr>
          <w:t>Final Practice Experience</w:t>
        </w:r>
        <w:r w:rsidR="005A3959">
          <w:rPr>
            <w:noProof/>
            <w:webHidden/>
          </w:rPr>
          <w:tab/>
        </w:r>
        <w:r w:rsidR="005A3959">
          <w:rPr>
            <w:noProof/>
            <w:webHidden/>
          </w:rPr>
          <w:fldChar w:fldCharType="begin"/>
        </w:r>
        <w:r w:rsidR="005A3959">
          <w:rPr>
            <w:noProof/>
            <w:webHidden/>
          </w:rPr>
          <w:instrText xml:space="preserve"> PAGEREF _Toc511122624 \h </w:instrText>
        </w:r>
        <w:r w:rsidR="005A3959">
          <w:rPr>
            <w:noProof/>
            <w:webHidden/>
          </w:rPr>
        </w:r>
        <w:r w:rsidR="005A3959">
          <w:rPr>
            <w:noProof/>
            <w:webHidden/>
          </w:rPr>
          <w:fldChar w:fldCharType="separate"/>
        </w:r>
        <w:r w:rsidR="005A3959">
          <w:rPr>
            <w:noProof/>
            <w:webHidden/>
          </w:rPr>
          <w:t>95</w:t>
        </w:r>
        <w:r w:rsidR="005A3959">
          <w:rPr>
            <w:noProof/>
            <w:webHidden/>
          </w:rPr>
          <w:fldChar w:fldCharType="end"/>
        </w:r>
      </w:hyperlink>
    </w:p>
    <w:p w:rsidR="005A3959" w:rsidRDefault="00AB171B" w14:paraId="0708E9B0" w14:textId="54514118">
      <w:pPr>
        <w:pStyle w:val="TOC1"/>
        <w:tabs>
          <w:tab w:val="right" w:leader="dot" w:pos="9571"/>
        </w:tabs>
        <w:rPr>
          <w:rFonts w:eastAsiaTheme="minorEastAsia"/>
          <w:b w:val="0"/>
          <w:bCs w:val="0"/>
          <w:caps w:val="0"/>
          <w:noProof/>
          <w:sz w:val="24"/>
          <w:szCs w:val="24"/>
          <w:lang w:val="en-CA"/>
        </w:rPr>
      </w:pPr>
      <w:hyperlink w:history="1" w:anchor="_Toc511122625">
        <w:r w:rsidRPr="00E246B9" w:rsidR="005A3959">
          <w:rPr>
            <w:rStyle w:val="Hyperlink"/>
            <w:noProof/>
          </w:rPr>
          <w:t>COURSE OUTLINE: CONSOLIDATED PRACTICE EXPERIENCE A (120 HOURS)</w:t>
        </w:r>
        <w:r w:rsidR="005A3959">
          <w:rPr>
            <w:noProof/>
            <w:webHidden/>
          </w:rPr>
          <w:tab/>
        </w:r>
        <w:r w:rsidR="005A3959">
          <w:rPr>
            <w:noProof/>
            <w:webHidden/>
          </w:rPr>
          <w:fldChar w:fldCharType="begin"/>
        </w:r>
        <w:r w:rsidR="005A3959">
          <w:rPr>
            <w:noProof/>
            <w:webHidden/>
          </w:rPr>
          <w:instrText xml:space="preserve"> PAGEREF _Toc511122625 \h </w:instrText>
        </w:r>
        <w:r w:rsidR="005A3959">
          <w:rPr>
            <w:noProof/>
            <w:webHidden/>
          </w:rPr>
        </w:r>
        <w:r w:rsidR="005A3959">
          <w:rPr>
            <w:noProof/>
            <w:webHidden/>
          </w:rPr>
          <w:fldChar w:fldCharType="separate"/>
        </w:r>
        <w:r w:rsidR="005A3959">
          <w:rPr>
            <w:noProof/>
            <w:webHidden/>
          </w:rPr>
          <w:t>96</w:t>
        </w:r>
        <w:r w:rsidR="005A3959">
          <w:rPr>
            <w:noProof/>
            <w:webHidden/>
          </w:rPr>
          <w:fldChar w:fldCharType="end"/>
        </w:r>
      </w:hyperlink>
    </w:p>
    <w:p w:rsidR="005A3959" w:rsidRDefault="00AB171B" w14:paraId="7BF9B5B6" w14:textId="0FBF9EE9">
      <w:pPr>
        <w:pStyle w:val="TOC2"/>
        <w:tabs>
          <w:tab w:val="right" w:leader="dot" w:pos="9571"/>
        </w:tabs>
        <w:rPr>
          <w:rFonts w:eastAsiaTheme="minorEastAsia"/>
          <w:smallCaps w:val="0"/>
          <w:noProof/>
          <w:sz w:val="24"/>
          <w:szCs w:val="24"/>
          <w:lang w:val="en-CA"/>
        </w:rPr>
      </w:pPr>
      <w:hyperlink w:history="1" w:anchor="_Toc511122626">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_Toc511122626 \h </w:instrText>
        </w:r>
        <w:r w:rsidR="005A3959">
          <w:rPr>
            <w:noProof/>
            <w:webHidden/>
          </w:rPr>
        </w:r>
        <w:r w:rsidR="005A3959">
          <w:rPr>
            <w:noProof/>
            <w:webHidden/>
          </w:rPr>
          <w:fldChar w:fldCharType="separate"/>
        </w:r>
        <w:r w:rsidR="005A3959">
          <w:rPr>
            <w:noProof/>
            <w:webHidden/>
          </w:rPr>
          <w:t>96</w:t>
        </w:r>
        <w:r w:rsidR="005A3959">
          <w:rPr>
            <w:noProof/>
            <w:webHidden/>
          </w:rPr>
          <w:fldChar w:fldCharType="end"/>
        </w:r>
      </w:hyperlink>
    </w:p>
    <w:p w:rsidR="005A3959" w:rsidRDefault="00AB171B" w14:paraId="35BD10D6" w14:textId="45077E21">
      <w:pPr>
        <w:pStyle w:val="TOC2"/>
        <w:tabs>
          <w:tab w:val="right" w:leader="dot" w:pos="9571"/>
        </w:tabs>
        <w:rPr>
          <w:rFonts w:eastAsiaTheme="minorEastAsia"/>
          <w:smallCaps w:val="0"/>
          <w:noProof/>
          <w:sz w:val="24"/>
          <w:szCs w:val="24"/>
          <w:lang w:val="en-CA"/>
        </w:rPr>
      </w:pPr>
      <w:hyperlink w:history="1" w:anchor="_Toc511122627">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_Toc511122627 \h </w:instrText>
        </w:r>
        <w:r w:rsidR="005A3959">
          <w:rPr>
            <w:noProof/>
            <w:webHidden/>
          </w:rPr>
        </w:r>
        <w:r w:rsidR="005A3959">
          <w:rPr>
            <w:noProof/>
            <w:webHidden/>
          </w:rPr>
          <w:fldChar w:fldCharType="separate"/>
        </w:r>
        <w:r w:rsidR="005A3959">
          <w:rPr>
            <w:noProof/>
            <w:webHidden/>
          </w:rPr>
          <w:t>96</w:t>
        </w:r>
        <w:r w:rsidR="005A3959">
          <w:rPr>
            <w:noProof/>
            <w:webHidden/>
          </w:rPr>
          <w:fldChar w:fldCharType="end"/>
        </w:r>
      </w:hyperlink>
    </w:p>
    <w:p w:rsidR="005A3959" w:rsidRDefault="00AB171B" w14:paraId="313BB630" w14:textId="53B58C47">
      <w:pPr>
        <w:pStyle w:val="TOC2"/>
        <w:tabs>
          <w:tab w:val="right" w:leader="dot" w:pos="9571"/>
        </w:tabs>
        <w:rPr>
          <w:rFonts w:eastAsiaTheme="minorEastAsia"/>
          <w:smallCaps w:val="0"/>
          <w:noProof/>
          <w:sz w:val="24"/>
          <w:szCs w:val="24"/>
          <w:lang w:val="en-CA"/>
        </w:rPr>
      </w:pPr>
      <w:hyperlink w:history="1" w:anchor="_Toc511122628">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_Toc511122628 \h </w:instrText>
        </w:r>
        <w:r w:rsidR="005A3959">
          <w:rPr>
            <w:noProof/>
            <w:webHidden/>
          </w:rPr>
        </w:r>
        <w:r w:rsidR="005A3959">
          <w:rPr>
            <w:noProof/>
            <w:webHidden/>
          </w:rPr>
          <w:fldChar w:fldCharType="separate"/>
        </w:r>
        <w:r w:rsidR="005A3959">
          <w:rPr>
            <w:noProof/>
            <w:webHidden/>
          </w:rPr>
          <w:t>96</w:t>
        </w:r>
        <w:r w:rsidR="005A3959">
          <w:rPr>
            <w:noProof/>
            <w:webHidden/>
          </w:rPr>
          <w:fldChar w:fldCharType="end"/>
        </w:r>
      </w:hyperlink>
    </w:p>
    <w:p w:rsidR="005A3959" w:rsidRDefault="00AB171B" w14:paraId="5AC91E1C" w14:textId="28446971">
      <w:pPr>
        <w:pStyle w:val="TOC2"/>
        <w:tabs>
          <w:tab w:val="right" w:leader="dot" w:pos="9571"/>
        </w:tabs>
        <w:rPr>
          <w:rFonts w:eastAsiaTheme="minorEastAsia"/>
          <w:smallCaps w:val="0"/>
          <w:noProof/>
          <w:sz w:val="24"/>
          <w:szCs w:val="24"/>
          <w:lang w:val="en-CA"/>
        </w:rPr>
      </w:pPr>
      <w:hyperlink w:history="1" w:anchor="_Toc511122629">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_Toc511122629 \h </w:instrText>
        </w:r>
        <w:r w:rsidR="005A3959">
          <w:rPr>
            <w:noProof/>
            <w:webHidden/>
          </w:rPr>
        </w:r>
        <w:r w:rsidR="005A3959">
          <w:rPr>
            <w:noProof/>
            <w:webHidden/>
          </w:rPr>
          <w:fldChar w:fldCharType="separate"/>
        </w:r>
        <w:r w:rsidR="005A3959">
          <w:rPr>
            <w:noProof/>
            <w:webHidden/>
          </w:rPr>
          <w:t>97</w:t>
        </w:r>
        <w:r w:rsidR="005A3959">
          <w:rPr>
            <w:noProof/>
            <w:webHidden/>
          </w:rPr>
          <w:fldChar w:fldCharType="end"/>
        </w:r>
      </w:hyperlink>
    </w:p>
    <w:p w:rsidR="005A3959" w:rsidRDefault="00AB171B" w14:paraId="70950DBB" w14:textId="5708D435">
      <w:pPr>
        <w:pStyle w:val="TOC2"/>
        <w:tabs>
          <w:tab w:val="right" w:leader="dot" w:pos="9571"/>
        </w:tabs>
        <w:rPr>
          <w:rFonts w:eastAsiaTheme="minorEastAsia"/>
          <w:smallCaps w:val="0"/>
          <w:noProof/>
          <w:sz w:val="24"/>
          <w:szCs w:val="24"/>
          <w:lang w:val="en-CA"/>
        </w:rPr>
      </w:pPr>
      <w:hyperlink w:history="1" w:anchor="_Toc511122630">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_Toc511122630 \h </w:instrText>
        </w:r>
        <w:r w:rsidR="005A3959">
          <w:rPr>
            <w:noProof/>
            <w:webHidden/>
          </w:rPr>
        </w:r>
        <w:r w:rsidR="005A3959">
          <w:rPr>
            <w:noProof/>
            <w:webHidden/>
          </w:rPr>
          <w:fldChar w:fldCharType="separate"/>
        </w:r>
        <w:r w:rsidR="005A3959">
          <w:rPr>
            <w:noProof/>
            <w:webHidden/>
          </w:rPr>
          <w:t>98</w:t>
        </w:r>
        <w:r w:rsidR="005A3959">
          <w:rPr>
            <w:noProof/>
            <w:webHidden/>
          </w:rPr>
          <w:fldChar w:fldCharType="end"/>
        </w:r>
      </w:hyperlink>
    </w:p>
    <w:p w:rsidR="005A3959" w:rsidRDefault="00AB171B" w14:paraId="213CBEEA" w14:textId="0DB42316">
      <w:pPr>
        <w:pStyle w:val="TOC2"/>
        <w:tabs>
          <w:tab w:val="right" w:leader="dot" w:pos="9571"/>
        </w:tabs>
        <w:rPr>
          <w:rFonts w:eastAsiaTheme="minorEastAsia"/>
          <w:smallCaps w:val="0"/>
          <w:noProof/>
          <w:sz w:val="24"/>
          <w:szCs w:val="24"/>
          <w:lang w:val="en-CA"/>
        </w:rPr>
      </w:pPr>
      <w:hyperlink w:history="1" w:anchor="_Toc511122631">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_Toc511122631 \h </w:instrText>
        </w:r>
        <w:r w:rsidR="005A3959">
          <w:rPr>
            <w:noProof/>
            <w:webHidden/>
          </w:rPr>
        </w:r>
        <w:r w:rsidR="005A3959">
          <w:rPr>
            <w:noProof/>
            <w:webHidden/>
          </w:rPr>
          <w:fldChar w:fldCharType="separate"/>
        </w:r>
        <w:r w:rsidR="005A3959">
          <w:rPr>
            <w:noProof/>
            <w:webHidden/>
          </w:rPr>
          <w:t>98</w:t>
        </w:r>
        <w:r w:rsidR="005A3959">
          <w:rPr>
            <w:noProof/>
            <w:webHidden/>
          </w:rPr>
          <w:fldChar w:fldCharType="end"/>
        </w:r>
      </w:hyperlink>
    </w:p>
    <w:p w:rsidR="005A3959" w:rsidRDefault="00AB171B" w14:paraId="3274D3C7" w14:textId="2B6B3E26">
      <w:pPr>
        <w:pStyle w:val="TOC1"/>
        <w:tabs>
          <w:tab w:val="right" w:leader="dot" w:pos="9571"/>
        </w:tabs>
        <w:rPr>
          <w:rFonts w:eastAsiaTheme="minorEastAsia"/>
          <w:b w:val="0"/>
          <w:bCs w:val="0"/>
          <w:caps w:val="0"/>
          <w:noProof/>
          <w:sz w:val="24"/>
          <w:szCs w:val="24"/>
          <w:lang w:val="en-CA"/>
        </w:rPr>
      </w:pPr>
      <w:hyperlink w:history="1" w:anchor="_Toc511122632">
        <w:r w:rsidRPr="00E246B9" w:rsidR="005A3959">
          <w:rPr>
            <w:rStyle w:val="Hyperlink"/>
            <w:noProof/>
          </w:rPr>
          <w:t>COURSE OUTLINE: CONSOLIDATED PRACTICE EXPERIENCE III (65 HOURS)</w:t>
        </w:r>
        <w:r w:rsidR="005A3959">
          <w:rPr>
            <w:noProof/>
            <w:webHidden/>
          </w:rPr>
          <w:tab/>
        </w:r>
        <w:r w:rsidR="005A3959">
          <w:rPr>
            <w:noProof/>
            <w:webHidden/>
          </w:rPr>
          <w:fldChar w:fldCharType="begin"/>
        </w:r>
        <w:r w:rsidR="005A3959">
          <w:rPr>
            <w:noProof/>
            <w:webHidden/>
          </w:rPr>
          <w:instrText xml:space="preserve"> PAGEREF _Toc511122632 \h </w:instrText>
        </w:r>
        <w:r w:rsidR="005A3959">
          <w:rPr>
            <w:noProof/>
            <w:webHidden/>
          </w:rPr>
        </w:r>
        <w:r w:rsidR="005A3959">
          <w:rPr>
            <w:noProof/>
            <w:webHidden/>
          </w:rPr>
          <w:fldChar w:fldCharType="separate"/>
        </w:r>
        <w:r w:rsidR="005A3959">
          <w:rPr>
            <w:noProof/>
            <w:webHidden/>
          </w:rPr>
          <w:t>99</w:t>
        </w:r>
        <w:r w:rsidR="005A3959">
          <w:rPr>
            <w:noProof/>
            <w:webHidden/>
          </w:rPr>
          <w:fldChar w:fldCharType="end"/>
        </w:r>
      </w:hyperlink>
    </w:p>
    <w:p w:rsidR="005A3959" w:rsidRDefault="00AB171B" w14:paraId="46ED38AF" w14:textId="359ACE57">
      <w:pPr>
        <w:pStyle w:val="TOC2"/>
        <w:tabs>
          <w:tab w:val="right" w:leader="dot" w:pos="9571"/>
        </w:tabs>
        <w:rPr>
          <w:rFonts w:eastAsiaTheme="minorEastAsia"/>
          <w:smallCaps w:val="0"/>
          <w:noProof/>
          <w:sz w:val="24"/>
          <w:szCs w:val="24"/>
          <w:lang w:val="en-CA"/>
        </w:rPr>
      </w:pPr>
      <w:hyperlink w:history="1" w:anchor="_Toc511122633">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_Toc511122633 \h </w:instrText>
        </w:r>
        <w:r w:rsidR="005A3959">
          <w:rPr>
            <w:noProof/>
            <w:webHidden/>
          </w:rPr>
        </w:r>
        <w:r w:rsidR="005A3959">
          <w:rPr>
            <w:noProof/>
            <w:webHidden/>
          </w:rPr>
          <w:fldChar w:fldCharType="separate"/>
        </w:r>
        <w:r w:rsidR="005A3959">
          <w:rPr>
            <w:noProof/>
            <w:webHidden/>
          </w:rPr>
          <w:t>99</w:t>
        </w:r>
        <w:r w:rsidR="005A3959">
          <w:rPr>
            <w:noProof/>
            <w:webHidden/>
          </w:rPr>
          <w:fldChar w:fldCharType="end"/>
        </w:r>
      </w:hyperlink>
    </w:p>
    <w:p w:rsidR="005A3959" w:rsidRDefault="00AB171B" w14:paraId="15A45EAE" w14:textId="5E0CD9C2">
      <w:pPr>
        <w:pStyle w:val="TOC2"/>
        <w:tabs>
          <w:tab w:val="right" w:leader="dot" w:pos="9571"/>
        </w:tabs>
        <w:rPr>
          <w:rFonts w:eastAsiaTheme="minorEastAsia"/>
          <w:smallCaps w:val="0"/>
          <w:noProof/>
          <w:sz w:val="24"/>
          <w:szCs w:val="24"/>
          <w:lang w:val="en-CA"/>
        </w:rPr>
      </w:pPr>
      <w:hyperlink w:history="1" w:anchor="_Toc511122634">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_Toc511122634 \h </w:instrText>
        </w:r>
        <w:r w:rsidR="005A3959">
          <w:rPr>
            <w:noProof/>
            <w:webHidden/>
          </w:rPr>
        </w:r>
        <w:r w:rsidR="005A3959">
          <w:rPr>
            <w:noProof/>
            <w:webHidden/>
          </w:rPr>
          <w:fldChar w:fldCharType="separate"/>
        </w:r>
        <w:r w:rsidR="005A3959">
          <w:rPr>
            <w:noProof/>
            <w:webHidden/>
          </w:rPr>
          <w:t>99</w:t>
        </w:r>
        <w:r w:rsidR="005A3959">
          <w:rPr>
            <w:noProof/>
            <w:webHidden/>
          </w:rPr>
          <w:fldChar w:fldCharType="end"/>
        </w:r>
      </w:hyperlink>
    </w:p>
    <w:p w:rsidR="005A3959" w:rsidRDefault="00AB171B" w14:paraId="5DD0E92A" w14:textId="6DF78E79">
      <w:pPr>
        <w:pStyle w:val="TOC2"/>
        <w:tabs>
          <w:tab w:val="right" w:leader="dot" w:pos="9571"/>
        </w:tabs>
        <w:rPr>
          <w:rFonts w:eastAsiaTheme="minorEastAsia"/>
          <w:smallCaps w:val="0"/>
          <w:noProof/>
          <w:sz w:val="24"/>
          <w:szCs w:val="24"/>
          <w:lang w:val="en-CA"/>
        </w:rPr>
      </w:pPr>
      <w:hyperlink w:history="1" w:anchor="_Toc511122635">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_Toc511122635 \h </w:instrText>
        </w:r>
        <w:r w:rsidR="005A3959">
          <w:rPr>
            <w:noProof/>
            <w:webHidden/>
          </w:rPr>
        </w:r>
        <w:r w:rsidR="005A3959">
          <w:rPr>
            <w:noProof/>
            <w:webHidden/>
          </w:rPr>
          <w:fldChar w:fldCharType="separate"/>
        </w:r>
        <w:r w:rsidR="005A3959">
          <w:rPr>
            <w:noProof/>
            <w:webHidden/>
          </w:rPr>
          <w:t>99</w:t>
        </w:r>
        <w:r w:rsidR="005A3959">
          <w:rPr>
            <w:noProof/>
            <w:webHidden/>
          </w:rPr>
          <w:fldChar w:fldCharType="end"/>
        </w:r>
      </w:hyperlink>
    </w:p>
    <w:p w:rsidR="005A3959" w:rsidRDefault="00AB171B" w14:paraId="328DD3B0" w14:textId="21860FF0">
      <w:pPr>
        <w:pStyle w:val="TOC2"/>
        <w:tabs>
          <w:tab w:val="right" w:leader="dot" w:pos="9571"/>
        </w:tabs>
        <w:rPr>
          <w:rFonts w:eastAsiaTheme="minorEastAsia"/>
          <w:smallCaps w:val="0"/>
          <w:noProof/>
          <w:sz w:val="24"/>
          <w:szCs w:val="24"/>
          <w:lang w:val="en-CA"/>
        </w:rPr>
      </w:pPr>
      <w:hyperlink w:history="1" w:anchor="_Toc511122636">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_Toc511122636 \h </w:instrText>
        </w:r>
        <w:r w:rsidR="005A3959">
          <w:rPr>
            <w:noProof/>
            <w:webHidden/>
          </w:rPr>
        </w:r>
        <w:r w:rsidR="005A3959">
          <w:rPr>
            <w:noProof/>
            <w:webHidden/>
          </w:rPr>
          <w:fldChar w:fldCharType="separate"/>
        </w:r>
        <w:r w:rsidR="005A3959">
          <w:rPr>
            <w:noProof/>
            <w:webHidden/>
          </w:rPr>
          <w:t>100</w:t>
        </w:r>
        <w:r w:rsidR="005A3959">
          <w:rPr>
            <w:noProof/>
            <w:webHidden/>
          </w:rPr>
          <w:fldChar w:fldCharType="end"/>
        </w:r>
      </w:hyperlink>
    </w:p>
    <w:p w:rsidR="005A3959" w:rsidRDefault="00AB171B" w14:paraId="05FEE234" w14:textId="32CC2444">
      <w:pPr>
        <w:pStyle w:val="TOC2"/>
        <w:tabs>
          <w:tab w:val="right" w:leader="dot" w:pos="9571"/>
        </w:tabs>
        <w:rPr>
          <w:rFonts w:eastAsiaTheme="minorEastAsia"/>
          <w:smallCaps w:val="0"/>
          <w:noProof/>
          <w:sz w:val="24"/>
          <w:szCs w:val="24"/>
          <w:lang w:val="en-CA"/>
        </w:rPr>
      </w:pPr>
      <w:hyperlink w:history="1" w:anchor="_Toc511122637">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_Toc511122637 \h </w:instrText>
        </w:r>
        <w:r w:rsidR="005A3959">
          <w:rPr>
            <w:noProof/>
            <w:webHidden/>
          </w:rPr>
        </w:r>
        <w:r w:rsidR="005A3959">
          <w:rPr>
            <w:noProof/>
            <w:webHidden/>
          </w:rPr>
          <w:fldChar w:fldCharType="separate"/>
        </w:r>
        <w:r w:rsidR="005A3959">
          <w:rPr>
            <w:noProof/>
            <w:webHidden/>
          </w:rPr>
          <w:t>101</w:t>
        </w:r>
        <w:r w:rsidR="005A3959">
          <w:rPr>
            <w:noProof/>
            <w:webHidden/>
          </w:rPr>
          <w:fldChar w:fldCharType="end"/>
        </w:r>
      </w:hyperlink>
    </w:p>
    <w:p w:rsidR="005A3959" w:rsidRDefault="00AB171B" w14:paraId="1E38A183" w14:textId="5051C944">
      <w:pPr>
        <w:pStyle w:val="TOC2"/>
        <w:tabs>
          <w:tab w:val="right" w:leader="dot" w:pos="9571"/>
        </w:tabs>
        <w:rPr>
          <w:rFonts w:eastAsiaTheme="minorEastAsia"/>
          <w:smallCaps w:val="0"/>
          <w:noProof/>
          <w:sz w:val="24"/>
          <w:szCs w:val="24"/>
          <w:lang w:val="en-CA"/>
        </w:rPr>
      </w:pPr>
      <w:hyperlink w:history="1" w:anchor="_Toc511122638">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_Toc511122638 \h </w:instrText>
        </w:r>
        <w:r w:rsidR="005A3959">
          <w:rPr>
            <w:noProof/>
            <w:webHidden/>
          </w:rPr>
        </w:r>
        <w:r w:rsidR="005A3959">
          <w:rPr>
            <w:noProof/>
            <w:webHidden/>
          </w:rPr>
          <w:fldChar w:fldCharType="separate"/>
        </w:r>
        <w:r w:rsidR="005A3959">
          <w:rPr>
            <w:noProof/>
            <w:webHidden/>
          </w:rPr>
          <w:t>101</w:t>
        </w:r>
        <w:r w:rsidR="005A3959">
          <w:rPr>
            <w:noProof/>
            <w:webHidden/>
          </w:rPr>
          <w:fldChar w:fldCharType="end"/>
        </w:r>
      </w:hyperlink>
    </w:p>
    <w:p w:rsidR="005A3959" w:rsidRDefault="00AB171B" w14:paraId="7D98D00A" w14:textId="4780EEB1">
      <w:pPr>
        <w:pStyle w:val="TOC1"/>
        <w:tabs>
          <w:tab w:val="right" w:leader="dot" w:pos="9571"/>
        </w:tabs>
        <w:rPr>
          <w:rFonts w:eastAsiaTheme="minorEastAsia"/>
          <w:b w:val="0"/>
          <w:bCs w:val="0"/>
          <w:caps w:val="0"/>
          <w:noProof/>
          <w:sz w:val="24"/>
          <w:szCs w:val="24"/>
          <w:lang w:val="en-CA"/>
        </w:rPr>
      </w:pPr>
      <w:hyperlink w:history="1" w:anchor="_Toc511122639">
        <w:r w:rsidRPr="00E246B9" w:rsidR="005A3959">
          <w:rPr>
            <w:rStyle w:val="Hyperlink"/>
            <w:noProof/>
          </w:rPr>
          <w:t>COURSE OUTLINE: CONSOLIDATED PRACTICE EXPERIENCE IV (200 HOURS)</w:t>
        </w:r>
        <w:r w:rsidR="005A3959">
          <w:rPr>
            <w:noProof/>
            <w:webHidden/>
          </w:rPr>
          <w:tab/>
        </w:r>
        <w:r w:rsidR="005A3959">
          <w:rPr>
            <w:noProof/>
            <w:webHidden/>
          </w:rPr>
          <w:fldChar w:fldCharType="begin"/>
        </w:r>
        <w:r w:rsidR="005A3959">
          <w:rPr>
            <w:noProof/>
            <w:webHidden/>
          </w:rPr>
          <w:instrText xml:space="preserve"> PAGEREF _Toc511122639 \h </w:instrText>
        </w:r>
        <w:r w:rsidR="005A3959">
          <w:rPr>
            <w:noProof/>
            <w:webHidden/>
          </w:rPr>
        </w:r>
        <w:r w:rsidR="005A3959">
          <w:rPr>
            <w:noProof/>
            <w:webHidden/>
          </w:rPr>
          <w:fldChar w:fldCharType="separate"/>
        </w:r>
        <w:r w:rsidR="005A3959">
          <w:rPr>
            <w:noProof/>
            <w:webHidden/>
          </w:rPr>
          <w:t>102</w:t>
        </w:r>
        <w:r w:rsidR="005A3959">
          <w:rPr>
            <w:noProof/>
            <w:webHidden/>
          </w:rPr>
          <w:fldChar w:fldCharType="end"/>
        </w:r>
      </w:hyperlink>
    </w:p>
    <w:p w:rsidR="005A3959" w:rsidRDefault="00AB171B" w14:paraId="6A720B56" w14:textId="383A619C">
      <w:pPr>
        <w:pStyle w:val="TOC2"/>
        <w:tabs>
          <w:tab w:val="right" w:leader="dot" w:pos="9571"/>
        </w:tabs>
        <w:rPr>
          <w:rFonts w:eastAsiaTheme="minorEastAsia"/>
          <w:smallCaps w:val="0"/>
          <w:noProof/>
          <w:sz w:val="24"/>
          <w:szCs w:val="24"/>
          <w:lang w:val="en-CA"/>
        </w:rPr>
      </w:pPr>
      <w:hyperlink w:history="1" w:anchor="_Toc511122640">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_Toc511122640 \h </w:instrText>
        </w:r>
        <w:r w:rsidR="005A3959">
          <w:rPr>
            <w:noProof/>
            <w:webHidden/>
          </w:rPr>
        </w:r>
        <w:r w:rsidR="005A3959">
          <w:rPr>
            <w:noProof/>
            <w:webHidden/>
          </w:rPr>
          <w:fldChar w:fldCharType="separate"/>
        </w:r>
        <w:r w:rsidR="005A3959">
          <w:rPr>
            <w:noProof/>
            <w:webHidden/>
          </w:rPr>
          <w:t>102</w:t>
        </w:r>
        <w:r w:rsidR="005A3959">
          <w:rPr>
            <w:noProof/>
            <w:webHidden/>
          </w:rPr>
          <w:fldChar w:fldCharType="end"/>
        </w:r>
      </w:hyperlink>
    </w:p>
    <w:p w:rsidR="005A3959" w:rsidRDefault="00AB171B" w14:paraId="3429DE40" w14:textId="76DCE84F">
      <w:pPr>
        <w:pStyle w:val="TOC2"/>
        <w:tabs>
          <w:tab w:val="right" w:leader="dot" w:pos="9571"/>
        </w:tabs>
        <w:rPr>
          <w:rFonts w:eastAsiaTheme="minorEastAsia"/>
          <w:smallCaps w:val="0"/>
          <w:noProof/>
          <w:sz w:val="24"/>
          <w:szCs w:val="24"/>
          <w:lang w:val="en-CA"/>
        </w:rPr>
      </w:pPr>
      <w:hyperlink w:history="1" w:anchor="_Toc511122641">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_Toc511122641 \h </w:instrText>
        </w:r>
        <w:r w:rsidR="005A3959">
          <w:rPr>
            <w:noProof/>
            <w:webHidden/>
          </w:rPr>
        </w:r>
        <w:r w:rsidR="005A3959">
          <w:rPr>
            <w:noProof/>
            <w:webHidden/>
          </w:rPr>
          <w:fldChar w:fldCharType="separate"/>
        </w:r>
        <w:r w:rsidR="005A3959">
          <w:rPr>
            <w:noProof/>
            <w:webHidden/>
          </w:rPr>
          <w:t>102</w:t>
        </w:r>
        <w:r w:rsidR="005A3959">
          <w:rPr>
            <w:noProof/>
            <w:webHidden/>
          </w:rPr>
          <w:fldChar w:fldCharType="end"/>
        </w:r>
      </w:hyperlink>
    </w:p>
    <w:p w:rsidR="005A3959" w:rsidRDefault="00AB171B" w14:paraId="45400854" w14:textId="25F85290">
      <w:pPr>
        <w:pStyle w:val="TOC2"/>
        <w:tabs>
          <w:tab w:val="right" w:leader="dot" w:pos="9571"/>
        </w:tabs>
        <w:rPr>
          <w:rFonts w:eastAsiaTheme="minorEastAsia"/>
          <w:smallCaps w:val="0"/>
          <w:noProof/>
          <w:sz w:val="24"/>
          <w:szCs w:val="24"/>
          <w:lang w:val="en-CA"/>
        </w:rPr>
      </w:pPr>
      <w:hyperlink w:history="1" w:anchor="_Toc511122642">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_Toc511122642 \h </w:instrText>
        </w:r>
        <w:r w:rsidR="005A3959">
          <w:rPr>
            <w:noProof/>
            <w:webHidden/>
          </w:rPr>
        </w:r>
        <w:r w:rsidR="005A3959">
          <w:rPr>
            <w:noProof/>
            <w:webHidden/>
          </w:rPr>
          <w:fldChar w:fldCharType="separate"/>
        </w:r>
        <w:r w:rsidR="005A3959">
          <w:rPr>
            <w:noProof/>
            <w:webHidden/>
          </w:rPr>
          <w:t>102</w:t>
        </w:r>
        <w:r w:rsidR="005A3959">
          <w:rPr>
            <w:noProof/>
            <w:webHidden/>
          </w:rPr>
          <w:fldChar w:fldCharType="end"/>
        </w:r>
      </w:hyperlink>
    </w:p>
    <w:p w:rsidR="005A3959" w:rsidRDefault="00AB171B" w14:paraId="448C5881" w14:textId="63123CDE">
      <w:pPr>
        <w:pStyle w:val="TOC2"/>
        <w:tabs>
          <w:tab w:val="right" w:leader="dot" w:pos="9571"/>
        </w:tabs>
        <w:rPr>
          <w:rFonts w:eastAsiaTheme="minorEastAsia"/>
          <w:smallCaps w:val="0"/>
          <w:noProof/>
          <w:sz w:val="24"/>
          <w:szCs w:val="24"/>
          <w:lang w:val="en-CA"/>
        </w:rPr>
      </w:pPr>
      <w:hyperlink w:history="1" w:anchor="_Toc511122643">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_Toc511122643 \h </w:instrText>
        </w:r>
        <w:r w:rsidR="005A3959">
          <w:rPr>
            <w:noProof/>
            <w:webHidden/>
          </w:rPr>
        </w:r>
        <w:r w:rsidR="005A3959">
          <w:rPr>
            <w:noProof/>
            <w:webHidden/>
          </w:rPr>
          <w:fldChar w:fldCharType="separate"/>
        </w:r>
        <w:r w:rsidR="005A3959">
          <w:rPr>
            <w:noProof/>
            <w:webHidden/>
          </w:rPr>
          <w:t>103</w:t>
        </w:r>
        <w:r w:rsidR="005A3959">
          <w:rPr>
            <w:noProof/>
            <w:webHidden/>
          </w:rPr>
          <w:fldChar w:fldCharType="end"/>
        </w:r>
      </w:hyperlink>
    </w:p>
    <w:p w:rsidR="005A3959" w:rsidRDefault="00AB171B" w14:paraId="572C2C78" w14:textId="597851FC">
      <w:pPr>
        <w:pStyle w:val="TOC2"/>
        <w:tabs>
          <w:tab w:val="right" w:leader="dot" w:pos="9571"/>
        </w:tabs>
        <w:rPr>
          <w:rFonts w:eastAsiaTheme="minorEastAsia"/>
          <w:smallCaps w:val="0"/>
          <w:noProof/>
          <w:sz w:val="24"/>
          <w:szCs w:val="24"/>
          <w:lang w:val="en-CA"/>
        </w:rPr>
      </w:pPr>
      <w:hyperlink w:history="1" w:anchor="_Toc511122644">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_Toc511122644 \h </w:instrText>
        </w:r>
        <w:r w:rsidR="005A3959">
          <w:rPr>
            <w:noProof/>
            <w:webHidden/>
          </w:rPr>
        </w:r>
        <w:r w:rsidR="005A3959">
          <w:rPr>
            <w:noProof/>
            <w:webHidden/>
          </w:rPr>
          <w:fldChar w:fldCharType="separate"/>
        </w:r>
        <w:r w:rsidR="005A3959">
          <w:rPr>
            <w:noProof/>
            <w:webHidden/>
          </w:rPr>
          <w:t>103</w:t>
        </w:r>
        <w:r w:rsidR="005A3959">
          <w:rPr>
            <w:noProof/>
            <w:webHidden/>
          </w:rPr>
          <w:fldChar w:fldCharType="end"/>
        </w:r>
      </w:hyperlink>
    </w:p>
    <w:p w:rsidR="005A3959" w:rsidRDefault="00AB171B" w14:paraId="54B2EF1A" w14:textId="0105F5AB">
      <w:pPr>
        <w:pStyle w:val="TOC2"/>
        <w:tabs>
          <w:tab w:val="right" w:leader="dot" w:pos="9571"/>
        </w:tabs>
        <w:rPr>
          <w:rFonts w:eastAsiaTheme="minorEastAsia"/>
          <w:smallCaps w:val="0"/>
          <w:noProof/>
          <w:sz w:val="24"/>
          <w:szCs w:val="24"/>
          <w:lang w:val="en-CA"/>
        </w:rPr>
      </w:pPr>
      <w:hyperlink w:history="1" w:anchor="_Toc511122645">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_Toc511122645 \h </w:instrText>
        </w:r>
        <w:r w:rsidR="005A3959">
          <w:rPr>
            <w:noProof/>
            <w:webHidden/>
          </w:rPr>
        </w:r>
        <w:r w:rsidR="005A3959">
          <w:rPr>
            <w:noProof/>
            <w:webHidden/>
          </w:rPr>
          <w:fldChar w:fldCharType="separate"/>
        </w:r>
        <w:r w:rsidR="005A3959">
          <w:rPr>
            <w:noProof/>
            <w:webHidden/>
          </w:rPr>
          <w:t>104</w:t>
        </w:r>
        <w:r w:rsidR="005A3959">
          <w:rPr>
            <w:noProof/>
            <w:webHidden/>
          </w:rPr>
          <w:fldChar w:fldCharType="end"/>
        </w:r>
      </w:hyperlink>
    </w:p>
    <w:p w:rsidR="005A3959" w:rsidRDefault="00AB171B" w14:paraId="6F8BADC8" w14:textId="26D3848D">
      <w:pPr>
        <w:pStyle w:val="TOC1"/>
        <w:tabs>
          <w:tab w:val="right" w:leader="dot" w:pos="9571"/>
        </w:tabs>
        <w:rPr>
          <w:rFonts w:eastAsiaTheme="minorEastAsia"/>
          <w:b w:val="0"/>
          <w:bCs w:val="0"/>
          <w:caps w:val="0"/>
          <w:noProof/>
          <w:sz w:val="24"/>
          <w:szCs w:val="24"/>
          <w:lang w:val="en-CA"/>
        </w:rPr>
      </w:pPr>
      <w:hyperlink w:history="1" w:anchor="_Toc511122646">
        <w:r w:rsidRPr="00E246B9" w:rsidR="005A3959">
          <w:rPr>
            <w:rStyle w:val="Hyperlink"/>
            <w:noProof/>
          </w:rPr>
          <w:t>COURSE OUTLINE: TRANSITION TO PRECEPTORSHIP  (30 HOURS)</w:t>
        </w:r>
        <w:r w:rsidR="005A3959">
          <w:rPr>
            <w:noProof/>
            <w:webHidden/>
          </w:rPr>
          <w:tab/>
        </w:r>
        <w:r w:rsidR="005A3959">
          <w:rPr>
            <w:noProof/>
            <w:webHidden/>
          </w:rPr>
          <w:fldChar w:fldCharType="begin"/>
        </w:r>
        <w:r w:rsidR="005A3959">
          <w:rPr>
            <w:noProof/>
            <w:webHidden/>
          </w:rPr>
          <w:instrText xml:space="preserve"> PAGEREF _Toc511122646 \h </w:instrText>
        </w:r>
        <w:r w:rsidR="005A3959">
          <w:rPr>
            <w:noProof/>
            <w:webHidden/>
          </w:rPr>
        </w:r>
        <w:r w:rsidR="005A3959">
          <w:rPr>
            <w:noProof/>
            <w:webHidden/>
          </w:rPr>
          <w:fldChar w:fldCharType="separate"/>
        </w:r>
        <w:r w:rsidR="005A3959">
          <w:rPr>
            <w:noProof/>
            <w:webHidden/>
          </w:rPr>
          <w:t>105</w:t>
        </w:r>
        <w:r w:rsidR="005A3959">
          <w:rPr>
            <w:noProof/>
            <w:webHidden/>
          </w:rPr>
          <w:fldChar w:fldCharType="end"/>
        </w:r>
      </w:hyperlink>
    </w:p>
    <w:p w:rsidR="005A3959" w:rsidRDefault="00AB171B" w14:paraId="5C96BCBA" w14:textId="1E8414C7">
      <w:pPr>
        <w:pStyle w:val="TOC2"/>
        <w:tabs>
          <w:tab w:val="right" w:leader="dot" w:pos="9571"/>
        </w:tabs>
        <w:rPr>
          <w:rFonts w:eastAsiaTheme="minorEastAsia"/>
          <w:smallCaps w:val="0"/>
          <w:noProof/>
          <w:sz w:val="24"/>
          <w:szCs w:val="24"/>
          <w:lang w:val="en-CA"/>
        </w:rPr>
      </w:pPr>
      <w:hyperlink w:history="1" w:anchor="_Toc511122647">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_Toc511122647 \h </w:instrText>
        </w:r>
        <w:r w:rsidR="005A3959">
          <w:rPr>
            <w:noProof/>
            <w:webHidden/>
          </w:rPr>
        </w:r>
        <w:r w:rsidR="005A3959">
          <w:rPr>
            <w:noProof/>
            <w:webHidden/>
          </w:rPr>
          <w:fldChar w:fldCharType="separate"/>
        </w:r>
        <w:r w:rsidR="005A3959">
          <w:rPr>
            <w:noProof/>
            <w:webHidden/>
          </w:rPr>
          <w:t>105</w:t>
        </w:r>
        <w:r w:rsidR="005A3959">
          <w:rPr>
            <w:noProof/>
            <w:webHidden/>
          </w:rPr>
          <w:fldChar w:fldCharType="end"/>
        </w:r>
      </w:hyperlink>
    </w:p>
    <w:p w:rsidR="005A3959" w:rsidRDefault="00AB171B" w14:paraId="1DD31B24" w14:textId="2E7BF49C">
      <w:pPr>
        <w:pStyle w:val="TOC2"/>
        <w:tabs>
          <w:tab w:val="right" w:leader="dot" w:pos="9571"/>
        </w:tabs>
        <w:rPr>
          <w:rFonts w:eastAsiaTheme="minorEastAsia"/>
          <w:smallCaps w:val="0"/>
          <w:noProof/>
          <w:sz w:val="24"/>
          <w:szCs w:val="24"/>
          <w:lang w:val="en-CA"/>
        </w:rPr>
      </w:pPr>
      <w:hyperlink w:history="1" w:anchor="_Toc511122648">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_Toc511122648 \h </w:instrText>
        </w:r>
        <w:r w:rsidR="005A3959">
          <w:rPr>
            <w:noProof/>
            <w:webHidden/>
          </w:rPr>
        </w:r>
        <w:r w:rsidR="005A3959">
          <w:rPr>
            <w:noProof/>
            <w:webHidden/>
          </w:rPr>
          <w:fldChar w:fldCharType="separate"/>
        </w:r>
        <w:r w:rsidR="005A3959">
          <w:rPr>
            <w:noProof/>
            <w:webHidden/>
          </w:rPr>
          <w:t>105</w:t>
        </w:r>
        <w:r w:rsidR="005A3959">
          <w:rPr>
            <w:noProof/>
            <w:webHidden/>
          </w:rPr>
          <w:fldChar w:fldCharType="end"/>
        </w:r>
      </w:hyperlink>
    </w:p>
    <w:p w:rsidR="005A3959" w:rsidRDefault="00AB171B" w14:paraId="46C4F950" w14:textId="64599069">
      <w:pPr>
        <w:pStyle w:val="TOC2"/>
        <w:tabs>
          <w:tab w:val="right" w:leader="dot" w:pos="9571"/>
        </w:tabs>
        <w:rPr>
          <w:rFonts w:eastAsiaTheme="minorEastAsia"/>
          <w:smallCaps w:val="0"/>
          <w:noProof/>
          <w:sz w:val="24"/>
          <w:szCs w:val="24"/>
          <w:lang w:val="en-CA"/>
        </w:rPr>
      </w:pPr>
      <w:hyperlink w:history="1" w:anchor="_Toc511122649">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_Toc511122649 \h </w:instrText>
        </w:r>
        <w:r w:rsidR="005A3959">
          <w:rPr>
            <w:noProof/>
            <w:webHidden/>
          </w:rPr>
        </w:r>
        <w:r w:rsidR="005A3959">
          <w:rPr>
            <w:noProof/>
            <w:webHidden/>
          </w:rPr>
          <w:fldChar w:fldCharType="separate"/>
        </w:r>
        <w:r w:rsidR="005A3959">
          <w:rPr>
            <w:noProof/>
            <w:webHidden/>
          </w:rPr>
          <w:t>105</w:t>
        </w:r>
        <w:r w:rsidR="005A3959">
          <w:rPr>
            <w:noProof/>
            <w:webHidden/>
          </w:rPr>
          <w:fldChar w:fldCharType="end"/>
        </w:r>
      </w:hyperlink>
    </w:p>
    <w:p w:rsidR="005A3959" w:rsidRDefault="00AB171B" w14:paraId="0D9D459C" w14:textId="0D93D7DE">
      <w:pPr>
        <w:pStyle w:val="TOC2"/>
        <w:tabs>
          <w:tab w:val="right" w:leader="dot" w:pos="9571"/>
        </w:tabs>
        <w:rPr>
          <w:rFonts w:eastAsiaTheme="minorEastAsia"/>
          <w:smallCaps w:val="0"/>
          <w:noProof/>
          <w:sz w:val="24"/>
          <w:szCs w:val="24"/>
          <w:lang w:val="en-CA"/>
        </w:rPr>
      </w:pPr>
      <w:hyperlink w:history="1" w:anchor="_Toc511122650">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_Toc511122650 \h </w:instrText>
        </w:r>
        <w:r w:rsidR="005A3959">
          <w:rPr>
            <w:noProof/>
            <w:webHidden/>
          </w:rPr>
        </w:r>
        <w:r w:rsidR="005A3959">
          <w:rPr>
            <w:noProof/>
            <w:webHidden/>
          </w:rPr>
          <w:fldChar w:fldCharType="separate"/>
        </w:r>
        <w:r w:rsidR="005A3959">
          <w:rPr>
            <w:noProof/>
            <w:webHidden/>
          </w:rPr>
          <w:t>106</w:t>
        </w:r>
        <w:r w:rsidR="005A3959">
          <w:rPr>
            <w:noProof/>
            <w:webHidden/>
          </w:rPr>
          <w:fldChar w:fldCharType="end"/>
        </w:r>
      </w:hyperlink>
    </w:p>
    <w:p w:rsidR="005A3959" w:rsidRDefault="00AB171B" w14:paraId="65843974" w14:textId="05C26008">
      <w:pPr>
        <w:pStyle w:val="TOC2"/>
        <w:tabs>
          <w:tab w:val="right" w:leader="dot" w:pos="9571"/>
        </w:tabs>
        <w:rPr>
          <w:rFonts w:eastAsiaTheme="minorEastAsia"/>
          <w:smallCaps w:val="0"/>
          <w:noProof/>
          <w:sz w:val="24"/>
          <w:szCs w:val="24"/>
          <w:lang w:val="en-CA"/>
        </w:rPr>
      </w:pPr>
      <w:hyperlink w:history="1" w:anchor="_Toc511122651">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_Toc511122651 \h </w:instrText>
        </w:r>
        <w:r w:rsidR="005A3959">
          <w:rPr>
            <w:noProof/>
            <w:webHidden/>
          </w:rPr>
        </w:r>
        <w:r w:rsidR="005A3959">
          <w:rPr>
            <w:noProof/>
            <w:webHidden/>
          </w:rPr>
          <w:fldChar w:fldCharType="separate"/>
        </w:r>
        <w:r w:rsidR="005A3959">
          <w:rPr>
            <w:noProof/>
            <w:webHidden/>
          </w:rPr>
          <w:t>106</w:t>
        </w:r>
        <w:r w:rsidR="005A3959">
          <w:rPr>
            <w:noProof/>
            <w:webHidden/>
          </w:rPr>
          <w:fldChar w:fldCharType="end"/>
        </w:r>
      </w:hyperlink>
    </w:p>
    <w:p w:rsidR="005A3959" w:rsidRDefault="00AB171B" w14:paraId="1C9CF16F" w14:textId="2858D1CA">
      <w:pPr>
        <w:pStyle w:val="TOC2"/>
        <w:tabs>
          <w:tab w:val="right" w:leader="dot" w:pos="9571"/>
        </w:tabs>
        <w:rPr>
          <w:rFonts w:eastAsiaTheme="minorEastAsia"/>
          <w:smallCaps w:val="0"/>
          <w:noProof/>
          <w:sz w:val="24"/>
          <w:szCs w:val="24"/>
          <w:lang w:val="en-CA"/>
        </w:rPr>
      </w:pPr>
      <w:hyperlink w:history="1" w:anchor="_Toc511122652">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_Toc511122652 \h </w:instrText>
        </w:r>
        <w:r w:rsidR="005A3959">
          <w:rPr>
            <w:noProof/>
            <w:webHidden/>
          </w:rPr>
        </w:r>
        <w:r w:rsidR="005A3959">
          <w:rPr>
            <w:noProof/>
            <w:webHidden/>
          </w:rPr>
          <w:fldChar w:fldCharType="separate"/>
        </w:r>
        <w:r w:rsidR="005A3959">
          <w:rPr>
            <w:noProof/>
            <w:webHidden/>
          </w:rPr>
          <w:t>106</w:t>
        </w:r>
        <w:r w:rsidR="005A3959">
          <w:rPr>
            <w:noProof/>
            <w:webHidden/>
          </w:rPr>
          <w:fldChar w:fldCharType="end"/>
        </w:r>
      </w:hyperlink>
    </w:p>
    <w:p w:rsidR="005A3959" w:rsidRDefault="00AB171B" w14:paraId="4BE6DE14" w14:textId="0C7D19C0">
      <w:pPr>
        <w:pStyle w:val="TOC1"/>
        <w:tabs>
          <w:tab w:val="right" w:leader="dot" w:pos="9571"/>
        </w:tabs>
        <w:rPr>
          <w:rFonts w:eastAsiaTheme="minorEastAsia"/>
          <w:b w:val="0"/>
          <w:bCs w:val="0"/>
          <w:caps w:val="0"/>
          <w:noProof/>
          <w:sz w:val="24"/>
          <w:szCs w:val="24"/>
          <w:lang w:val="en-CA"/>
        </w:rPr>
      </w:pPr>
      <w:hyperlink w:history="1" w:anchor="_Toc511122653">
        <w:r w:rsidRPr="00E246B9" w:rsidR="005A3959">
          <w:rPr>
            <w:rStyle w:val="Hyperlink"/>
            <w:noProof/>
          </w:rPr>
          <w:t>COURSE OUTLINE: FINAL PRACTICE EXPERIENCE  (180 HOURS)</w:t>
        </w:r>
        <w:r w:rsidR="005A3959">
          <w:rPr>
            <w:noProof/>
            <w:webHidden/>
          </w:rPr>
          <w:tab/>
        </w:r>
        <w:r w:rsidR="005A3959">
          <w:rPr>
            <w:noProof/>
            <w:webHidden/>
          </w:rPr>
          <w:fldChar w:fldCharType="begin"/>
        </w:r>
        <w:r w:rsidR="005A3959">
          <w:rPr>
            <w:noProof/>
            <w:webHidden/>
          </w:rPr>
          <w:instrText xml:space="preserve"> PAGEREF _Toc511122653 \h </w:instrText>
        </w:r>
        <w:r w:rsidR="005A3959">
          <w:rPr>
            <w:noProof/>
            <w:webHidden/>
          </w:rPr>
        </w:r>
        <w:r w:rsidR="005A3959">
          <w:rPr>
            <w:noProof/>
            <w:webHidden/>
          </w:rPr>
          <w:fldChar w:fldCharType="separate"/>
        </w:r>
        <w:r w:rsidR="005A3959">
          <w:rPr>
            <w:noProof/>
            <w:webHidden/>
          </w:rPr>
          <w:t>107</w:t>
        </w:r>
        <w:r w:rsidR="005A3959">
          <w:rPr>
            <w:noProof/>
            <w:webHidden/>
          </w:rPr>
          <w:fldChar w:fldCharType="end"/>
        </w:r>
      </w:hyperlink>
    </w:p>
    <w:p w:rsidR="005A3959" w:rsidRDefault="00AB171B" w14:paraId="72E28C4A" w14:textId="70152C66">
      <w:pPr>
        <w:pStyle w:val="TOC2"/>
        <w:tabs>
          <w:tab w:val="right" w:leader="dot" w:pos="9571"/>
        </w:tabs>
        <w:rPr>
          <w:rFonts w:eastAsiaTheme="minorEastAsia"/>
          <w:smallCaps w:val="0"/>
          <w:noProof/>
          <w:sz w:val="24"/>
          <w:szCs w:val="24"/>
          <w:lang w:val="en-CA"/>
        </w:rPr>
      </w:pPr>
      <w:hyperlink w:history="1" w:anchor="_Toc511122654">
        <w:r w:rsidRPr="00E246B9" w:rsidR="005A3959">
          <w:rPr>
            <w:rStyle w:val="Hyperlink"/>
            <w:noProof/>
          </w:rPr>
          <w:t>Course Description</w:t>
        </w:r>
        <w:r w:rsidR="005A3959">
          <w:rPr>
            <w:noProof/>
            <w:webHidden/>
          </w:rPr>
          <w:tab/>
        </w:r>
        <w:r w:rsidR="005A3959">
          <w:rPr>
            <w:noProof/>
            <w:webHidden/>
          </w:rPr>
          <w:fldChar w:fldCharType="begin"/>
        </w:r>
        <w:r w:rsidR="005A3959">
          <w:rPr>
            <w:noProof/>
            <w:webHidden/>
          </w:rPr>
          <w:instrText xml:space="preserve"> PAGEREF _Toc511122654 \h </w:instrText>
        </w:r>
        <w:r w:rsidR="005A3959">
          <w:rPr>
            <w:noProof/>
            <w:webHidden/>
          </w:rPr>
        </w:r>
        <w:r w:rsidR="005A3959">
          <w:rPr>
            <w:noProof/>
            <w:webHidden/>
          </w:rPr>
          <w:fldChar w:fldCharType="separate"/>
        </w:r>
        <w:r w:rsidR="005A3959">
          <w:rPr>
            <w:noProof/>
            <w:webHidden/>
          </w:rPr>
          <w:t>107</w:t>
        </w:r>
        <w:r w:rsidR="005A3959">
          <w:rPr>
            <w:noProof/>
            <w:webHidden/>
          </w:rPr>
          <w:fldChar w:fldCharType="end"/>
        </w:r>
      </w:hyperlink>
    </w:p>
    <w:p w:rsidR="005A3959" w:rsidRDefault="00AB171B" w14:paraId="782CE9B7" w14:textId="1960B3FD">
      <w:pPr>
        <w:pStyle w:val="TOC2"/>
        <w:tabs>
          <w:tab w:val="right" w:leader="dot" w:pos="9571"/>
        </w:tabs>
        <w:rPr>
          <w:rFonts w:eastAsiaTheme="minorEastAsia"/>
          <w:smallCaps w:val="0"/>
          <w:noProof/>
          <w:sz w:val="24"/>
          <w:szCs w:val="24"/>
          <w:lang w:val="en-CA"/>
        </w:rPr>
      </w:pPr>
      <w:hyperlink w:history="1" w:anchor="_Toc511122655">
        <w:r w:rsidRPr="00E246B9" w:rsidR="005A3959">
          <w:rPr>
            <w:rStyle w:val="Hyperlink"/>
            <w:noProof/>
          </w:rPr>
          <w:t>Course Concepts</w:t>
        </w:r>
        <w:r w:rsidR="005A3959">
          <w:rPr>
            <w:noProof/>
            <w:webHidden/>
          </w:rPr>
          <w:tab/>
        </w:r>
        <w:r w:rsidR="005A3959">
          <w:rPr>
            <w:noProof/>
            <w:webHidden/>
          </w:rPr>
          <w:fldChar w:fldCharType="begin"/>
        </w:r>
        <w:r w:rsidR="005A3959">
          <w:rPr>
            <w:noProof/>
            <w:webHidden/>
          </w:rPr>
          <w:instrText xml:space="preserve"> PAGEREF _Toc511122655 \h </w:instrText>
        </w:r>
        <w:r w:rsidR="005A3959">
          <w:rPr>
            <w:noProof/>
            <w:webHidden/>
          </w:rPr>
        </w:r>
        <w:r w:rsidR="005A3959">
          <w:rPr>
            <w:noProof/>
            <w:webHidden/>
          </w:rPr>
          <w:fldChar w:fldCharType="separate"/>
        </w:r>
        <w:r w:rsidR="005A3959">
          <w:rPr>
            <w:noProof/>
            <w:webHidden/>
          </w:rPr>
          <w:t>107</w:t>
        </w:r>
        <w:r w:rsidR="005A3959">
          <w:rPr>
            <w:noProof/>
            <w:webHidden/>
          </w:rPr>
          <w:fldChar w:fldCharType="end"/>
        </w:r>
      </w:hyperlink>
    </w:p>
    <w:p w:rsidR="005A3959" w:rsidRDefault="00AB171B" w14:paraId="6E0F14FA" w14:textId="624CC8AE">
      <w:pPr>
        <w:pStyle w:val="TOC2"/>
        <w:tabs>
          <w:tab w:val="right" w:leader="dot" w:pos="9571"/>
        </w:tabs>
        <w:rPr>
          <w:rFonts w:eastAsiaTheme="minorEastAsia"/>
          <w:smallCaps w:val="0"/>
          <w:noProof/>
          <w:sz w:val="24"/>
          <w:szCs w:val="24"/>
          <w:lang w:val="en-CA"/>
        </w:rPr>
      </w:pPr>
      <w:hyperlink w:history="1" w:anchor="_Toc511122656">
        <w:r w:rsidRPr="00E246B9" w:rsidR="005A3959">
          <w:rPr>
            <w:rStyle w:val="Hyperlink"/>
            <w:noProof/>
          </w:rPr>
          <w:t>Learning Outcomes</w:t>
        </w:r>
        <w:r w:rsidR="005A3959">
          <w:rPr>
            <w:noProof/>
            <w:webHidden/>
          </w:rPr>
          <w:tab/>
        </w:r>
        <w:r w:rsidR="005A3959">
          <w:rPr>
            <w:noProof/>
            <w:webHidden/>
          </w:rPr>
          <w:fldChar w:fldCharType="begin"/>
        </w:r>
        <w:r w:rsidR="005A3959">
          <w:rPr>
            <w:noProof/>
            <w:webHidden/>
          </w:rPr>
          <w:instrText xml:space="preserve"> PAGEREF _Toc511122656 \h </w:instrText>
        </w:r>
        <w:r w:rsidR="005A3959">
          <w:rPr>
            <w:noProof/>
            <w:webHidden/>
          </w:rPr>
        </w:r>
        <w:r w:rsidR="005A3959">
          <w:rPr>
            <w:noProof/>
            <w:webHidden/>
          </w:rPr>
          <w:fldChar w:fldCharType="separate"/>
        </w:r>
        <w:r w:rsidR="005A3959">
          <w:rPr>
            <w:noProof/>
            <w:webHidden/>
          </w:rPr>
          <w:t>107</w:t>
        </w:r>
        <w:r w:rsidR="005A3959">
          <w:rPr>
            <w:noProof/>
            <w:webHidden/>
          </w:rPr>
          <w:fldChar w:fldCharType="end"/>
        </w:r>
      </w:hyperlink>
    </w:p>
    <w:p w:rsidR="005A3959" w:rsidRDefault="00AB171B" w14:paraId="53A4B2A1" w14:textId="5923396C">
      <w:pPr>
        <w:pStyle w:val="TOC2"/>
        <w:tabs>
          <w:tab w:val="right" w:leader="dot" w:pos="9571"/>
        </w:tabs>
        <w:rPr>
          <w:rFonts w:eastAsiaTheme="minorEastAsia"/>
          <w:smallCaps w:val="0"/>
          <w:noProof/>
          <w:sz w:val="24"/>
          <w:szCs w:val="24"/>
          <w:lang w:val="en-CA"/>
        </w:rPr>
      </w:pPr>
      <w:hyperlink w:history="1" w:anchor="_Toc511122657">
        <w:r w:rsidRPr="00E246B9" w:rsidR="005A3959">
          <w:rPr>
            <w:rStyle w:val="Hyperlink"/>
            <w:noProof/>
          </w:rPr>
          <w:t>Suggested Learning Activities</w:t>
        </w:r>
        <w:r w:rsidR="005A3959">
          <w:rPr>
            <w:noProof/>
            <w:webHidden/>
          </w:rPr>
          <w:tab/>
        </w:r>
        <w:r w:rsidR="005A3959">
          <w:rPr>
            <w:noProof/>
            <w:webHidden/>
          </w:rPr>
          <w:fldChar w:fldCharType="begin"/>
        </w:r>
        <w:r w:rsidR="005A3959">
          <w:rPr>
            <w:noProof/>
            <w:webHidden/>
          </w:rPr>
          <w:instrText xml:space="preserve"> PAGEREF _Toc511122657 \h </w:instrText>
        </w:r>
        <w:r w:rsidR="005A3959">
          <w:rPr>
            <w:noProof/>
            <w:webHidden/>
          </w:rPr>
        </w:r>
        <w:r w:rsidR="005A3959">
          <w:rPr>
            <w:noProof/>
            <w:webHidden/>
          </w:rPr>
          <w:fldChar w:fldCharType="separate"/>
        </w:r>
        <w:r w:rsidR="005A3959">
          <w:rPr>
            <w:noProof/>
            <w:webHidden/>
          </w:rPr>
          <w:t>108</w:t>
        </w:r>
        <w:r w:rsidR="005A3959">
          <w:rPr>
            <w:noProof/>
            <w:webHidden/>
          </w:rPr>
          <w:fldChar w:fldCharType="end"/>
        </w:r>
      </w:hyperlink>
    </w:p>
    <w:p w:rsidR="005A3959" w:rsidRDefault="00AB171B" w14:paraId="7065B569" w14:textId="4B5AD1CB">
      <w:pPr>
        <w:pStyle w:val="TOC2"/>
        <w:tabs>
          <w:tab w:val="right" w:leader="dot" w:pos="9571"/>
        </w:tabs>
        <w:rPr>
          <w:rFonts w:eastAsiaTheme="minorEastAsia"/>
          <w:smallCaps w:val="0"/>
          <w:noProof/>
          <w:sz w:val="24"/>
          <w:szCs w:val="24"/>
          <w:lang w:val="en-CA"/>
        </w:rPr>
      </w:pPr>
      <w:hyperlink w:history="1" w:anchor="_Toc511122658">
        <w:r w:rsidRPr="00E246B9" w:rsidR="005A3959">
          <w:rPr>
            <w:rStyle w:val="Hyperlink"/>
            <w:noProof/>
          </w:rPr>
          <w:t>Suggested Assessments</w:t>
        </w:r>
        <w:r w:rsidR="005A3959">
          <w:rPr>
            <w:noProof/>
            <w:webHidden/>
          </w:rPr>
          <w:tab/>
        </w:r>
        <w:r w:rsidR="005A3959">
          <w:rPr>
            <w:noProof/>
            <w:webHidden/>
          </w:rPr>
          <w:fldChar w:fldCharType="begin"/>
        </w:r>
        <w:r w:rsidR="005A3959">
          <w:rPr>
            <w:noProof/>
            <w:webHidden/>
          </w:rPr>
          <w:instrText xml:space="preserve"> PAGEREF _Toc511122658 \h </w:instrText>
        </w:r>
        <w:r w:rsidR="005A3959">
          <w:rPr>
            <w:noProof/>
            <w:webHidden/>
          </w:rPr>
        </w:r>
        <w:r w:rsidR="005A3959">
          <w:rPr>
            <w:noProof/>
            <w:webHidden/>
          </w:rPr>
          <w:fldChar w:fldCharType="separate"/>
        </w:r>
        <w:r w:rsidR="005A3959">
          <w:rPr>
            <w:noProof/>
            <w:webHidden/>
          </w:rPr>
          <w:t>108</w:t>
        </w:r>
        <w:r w:rsidR="005A3959">
          <w:rPr>
            <w:noProof/>
            <w:webHidden/>
          </w:rPr>
          <w:fldChar w:fldCharType="end"/>
        </w:r>
      </w:hyperlink>
    </w:p>
    <w:p w:rsidR="005A3959" w:rsidRDefault="00AB171B" w14:paraId="08ED5EB4" w14:textId="0E215A3C">
      <w:pPr>
        <w:pStyle w:val="TOC2"/>
        <w:tabs>
          <w:tab w:val="right" w:leader="dot" w:pos="9571"/>
        </w:tabs>
        <w:rPr>
          <w:rFonts w:eastAsiaTheme="minorEastAsia"/>
          <w:smallCaps w:val="0"/>
          <w:noProof/>
          <w:sz w:val="24"/>
          <w:szCs w:val="24"/>
          <w:lang w:val="en-CA"/>
        </w:rPr>
      </w:pPr>
      <w:hyperlink w:history="1" w:anchor="_Toc511122659">
        <w:r w:rsidRPr="00E246B9" w:rsidR="005A3959">
          <w:rPr>
            <w:rStyle w:val="Hyperlink"/>
            <w:noProof/>
          </w:rPr>
          <w:t>Suggested References/Resources</w:t>
        </w:r>
        <w:r w:rsidR="005A3959">
          <w:rPr>
            <w:noProof/>
            <w:webHidden/>
          </w:rPr>
          <w:tab/>
        </w:r>
        <w:r w:rsidR="005A3959">
          <w:rPr>
            <w:noProof/>
            <w:webHidden/>
          </w:rPr>
          <w:fldChar w:fldCharType="begin"/>
        </w:r>
        <w:r w:rsidR="005A3959">
          <w:rPr>
            <w:noProof/>
            <w:webHidden/>
          </w:rPr>
          <w:instrText xml:space="preserve"> PAGEREF _Toc511122659 \h </w:instrText>
        </w:r>
        <w:r w:rsidR="005A3959">
          <w:rPr>
            <w:noProof/>
            <w:webHidden/>
          </w:rPr>
        </w:r>
        <w:r w:rsidR="005A3959">
          <w:rPr>
            <w:noProof/>
            <w:webHidden/>
          </w:rPr>
          <w:fldChar w:fldCharType="separate"/>
        </w:r>
        <w:r w:rsidR="005A3959">
          <w:rPr>
            <w:noProof/>
            <w:webHidden/>
          </w:rPr>
          <w:t>108</w:t>
        </w:r>
        <w:r w:rsidR="005A3959">
          <w:rPr>
            <w:noProof/>
            <w:webHidden/>
          </w:rPr>
          <w:fldChar w:fldCharType="end"/>
        </w:r>
      </w:hyperlink>
    </w:p>
    <w:p w:rsidR="005A3959" w:rsidRDefault="00AB171B" w14:paraId="1556E60D" w14:textId="06A9D413">
      <w:pPr>
        <w:pStyle w:val="TOC1"/>
        <w:tabs>
          <w:tab w:val="right" w:leader="dot" w:pos="9571"/>
        </w:tabs>
        <w:rPr>
          <w:rFonts w:eastAsiaTheme="minorEastAsia"/>
          <w:b w:val="0"/>
          <w:bCs w:val="0"/>
          <w:caps w:val="0"/>
          <w:noProof/>
          <w:sz w:val="24"/>
          <w:szCs w:val="24"/>
          <w:lang w:val="en-CA"/>
        </w:rPr>
      </w:pPr>
      <w:hyperlink w:history="1" w:anchor="_Toc511122660">
        <w:r w:rsidRPr="00E246B9" w:rsidR="005A3959">
          <w:rPr>
            <w:rStyle w:val="Hyperlink"/>
            <w:noProof/>
          </w:rPr>
          <w:t>APPENDIX A</w:t>
        </w:r>
        <w:r w:rsidR="005A3959">
          <w:rPr>
            <w:noProof/>
            <w:webHidden/>
          </w:rPr>
          <w:tab/>
        </w:r>
        <w:r w:rsidR="005A3959">
          <w:rPr>
            <w:noProof/>
            <w:webHidden/>
          </w:rPr>
          <w:fldChar w:fldCharType="begin"/>
        </w:r>
        <w:r w:rsidR="005A3959">
          <w:rPr>
            <w:noProof/>
            <w:webHidden/>
          </w:rPr>
          <w:instrText xml:space="preserve"> PAGEREF _Toc511122660 \h </w:instrText>
        </w:r>
        <w:r w:rsidR="005A3959">
          <w:rPr>
            <w:noProof/>
            <w:webHidden/>
          </w:rPr>
        </w:r>
        <w:r w:rsidR="005A3959">
          <w:rPr>
            <w:noProof/>
            <w:webHidden/>
          </w:rPr>
          <w:fldChar w:fldCharType="separate"/>
        </w:r>
        <w:r w:rsidR="005A3959">
          <w:rPr>
            <w:noProof/>
            <w:webHidden/>
          </w:rPr>
          <w:t>109</w:t>
        </w:r>
        <w:r w:rsidR="005A3959">
          <w:rPr>
            <w:noProof/>
            <w:webHidden/>
          </w:rPr>
          <w:fldChar w:fldCharType="end"/>
        </w:r>
      </w:hyperlink>
    </w:p>
    <w:p w:rsidR="005A3959" w:rsidRDefault="00AB171B" w14:paraId="41C43F37" w14:textId="05090613">
      <w:pPr>
        <w:pStyle w:val="TOC2"/>
        <w:tabs>
          <w:tab w:val="right" w:leader="dot" w:pos="9571"/>
        </w:tabs>
        <w:rPr>
          <w:rFonts w:eastAsiaTheme="minorEastAsia"/>
          <w:smallCaps w:val="0"/>
          <w:noProof/>
          <w:sz w:val="24"/>
          <w:szCs w:val="24"/>
          <w:lang w:val="en-CA"/>
        </w:rPr>
      </w:pPr>
      <w:hyperlink w:history="1" w:anchor="_Toc511122661">
        <w:r w:rsidRPr="00E246B9" w:rsidR="005A3959">
          <w:rPr>
            <w:rStyle w:val="Hyperlink"/>
            <w:noProof/>
          </w:rPr>
          <w:t>Suggested Case Study and Problem-Based Learning Concepts</w:t>
        </w:r>
        <w:r w:rsidR="005A3959">
          <w:rPr>
            <w:noProof/>
            <w:webHidden/>
          </w:rPr>
          <w:tab/>
        </w:r>
        <w:r w:rsidR="005A3959">
          <w:rPr>
            <w:noProof/>
            <w:webHidden/>
          </w:rPr>
          <w:fldChar w:fldCharType="begin"/>
        </w:r>
        <w:r w:rsidR="005A3959">
          <w:rPr>
            <w:noProof/>
            <w:webHidden/>
          </w:rPr>
          <w:instrText xml:space="preserve"> PAGEREF _Toc511122661 \h </w:instrText>
        </w:r>
        <w:r w:rsidR="005A3959">
          <w:rPr>
            <w:noProof/>
            <w:webHidden/>
          </w:rPr>
        </w:r>
        <w:r w:rsidR="005A3959">
          <w:rPr>
            <w:noProof/>
            <w:webHidden/>
          </w:rPr>
          <w:fldChar w:fldCharType="separate"/>
        </w:r>
        <w:r w:rsidR="005A3959">
          <w:rPr>
            <w:noProof/>
            <w:webHidden/>
          </w:rPr>
          <w:t>109</w:t>
        </w:r>
        <w:r w:rsidR="005A3959">
          <w:rPr>
            <w:noProof/>
            <w:webHidden/>
          </w:rPr>
          <w:fldChar w:fldCharType="end"/>
        </w:r>
      </w:hyperlink>
    </w:p>
    <w:p w:rsidR="005A3959" w:rsidRDefault="00AB171B" w14:paraId="20B9E731" w14:textId="53720AEA">
      <w:pPr>
        <w:pStyle w:val="TOC1"/>
        <w:tabs>
          <w:tab w:val="right" w:leader="dot" w:pos="9571"/>
        </w:tabs>
        <w:rPr>
          <w:rFonts w:eastAsiaTheme="minorEastAsia"/>
          <w:b w:val="0"/>
          <w:bCs w:val="0"/>
          <w:caps w:val="0"/>
          <w:noProof/>
          <w:sz w:val="24"/>
          <w:szCs w:val="24"/>
          <w:lang w:val="en-CA"/>
        </w:rPr>
      </w:pPr>
      <w:hyperlink w:history="1" w:anchor="_Toc511122662">
        <w:r w:rsidRPr="00E246B9" w:rsidR="005A3959">
          <w:rPr>
            <w:rStyle w:val="Hyperlink"/>
            <w:noProof/>
          </w:rPr>
          <w:t>APPENDIX B</w:t>
        </w:r>
        <w:r w:rsidR="005A3959">
          <w:rPr>
            <w:noProof/>
            <w:webHidden/>
          </w:rPr>
          <w:tab/>
        </w:r>
        <w:r w:rsidR="005A3959">
          <w:rPr>
            <w:noProof/>
            <w:webHidden/>
          </w:rPr>
          <w:fldChar w:fldCharType="begin"/>
        </w:r>
        <w:r w:rsidR="005A3959">
          <w:rPr>
            <w:noProof/>
            <w:webHidden/>
          </w:rPr>
          <w:instrText xml:space="preserve"> PAGEREF _Toc511122662 \h </w:instrText>
        </w:r>
        <w:r w:rsidR="005A3959">
          <w:rPr>
            <w:noProof/>
            <w:webHidden/>
          </w:rPr>
        </w:r>
        <w:r w:rsidR="005A3959">
          <w:rPr>
            <w:noProof/>
            <w:webHidden/>
          </w:rPr>
          <w:fldChar w:fldCharType="separate"/>
        </w:r>
        <w:r w:rsidR="005A3959">
          <w:rPr>
            <w:noProof/>
            <w:webHidden/>
          </w:rPr>
          <w:t>113</w:t>
        </w:r>
        <w:r w:rsidR="005A3959">
          <w:rPr>
            <w:noProof/>
            <w:webHidden/>
          </w:rPr>
          <w:fldChar w:fldCharType="end"/>
        </w:r>
      </w:hyperlink>
    </w:p>
    <w:p w:rsidR="005A3959" w:rsidRDefault="00AB171B" w14:paraId="16E6FDD9" w14:textId="43B8F874">
      <w:pPr>
        <w:pStyle w:val="TOC2"/>
        <w:tabs>
          <w:tab w:val="right" w:leader="dot" w:pos="9571"/>
        </w:tabs>
        <w:rPr>
          <w:rFonts w:eastAsiaTheme="minorEastAsia"/>
          <w:smallCaps w:val="0"/>
          <w:noProof/>
          <w:sz w:val="24"/>
          <w:szCs w:val="24"/>
          <w:lang w:val="en-CA"/>
        </w:rPr>
      </w:pPr>
      <w:hyperlink w:history="1" w:anchor="_Toc511122663">
        <w:r w:rsidRPr="00E246B9" w:rsidR="005A3959">
          <w:rPr>
            <w:rStyle w:val="Hyperlink"/>
            <w:noProof/>
          </w:rPr>
          <w:t>Bloom's Taxonomy</w:t>
        </w:r>
        <w:r w:rsidR="005A3959">
          <w:rPr>
            <w:noProof/>
            <w:webHidden/>
          </w:rPr>
          <w:tab/>
        </w:r>
        <w:r w:rsidR="005A3959">
          <w:rPr>
            <w:noProof/>
            <w:webHidden/>
          </w:rPr>
          <w:fldChar w:fldCharType="begin"/>
        </w:r>
        <w:r w:rsidR="005A3959">
          <w:rPr>
            <w:noProof/>
            <w:webHidden/>
          </w:rPr>
          <w:instrText xml:space="preserve"> PAGEREF _Toc511122663 \h </w:instrText>
        </w:r>
        <w:r w:rsidR="005A3959">
          <w:rPr>
            <w:noProof/>
            <w:webHidden/>
          </w:rPr>
        </w:r>
        <w:r w:rsidR="005A3959">
          <w:rPr>
            <w:noProof/>
            <w:webHidden/>
          </w:rPr>
          <w:fldChar w:fldCharType="separate"/>
        </w:r>
        <w:r w:rsidR="005A3959">
          <w:rPr>
            <w:noProof/>
            <w:webHidden/>
          </w:rPr>
          <w:t>113</w:t>
        </w:r>
        <w:r w:rsidR="005A3959">
          <w:rPr>
            <w:noProof/>
            <w:webHidden/>
          </w:rPr>
          <w:fldChar w:fldCharType="end"/>
        </w:r>
      </w:hyperlink>
    </w:p>
    <w:p w:rsidR="005A3959" w:rsidRDefault="00AB171B" w14:paraId="36A52667" w14:textId="34DB1A83">
      <w:pPr>
        <w:pStyle w:val="TOC1"/>
        <w:tabs>
          <w:tab w:val="right" w:leader="dot" w:pos="9571"/>
        </w:tabs>
        <w:rPr>
          <w:rFonts w:eastAsiaTheme="minorEastAsia"/>
          <w:b w:val="0"/>
          <w:bCs w:val="0"/>
          <w:caps w:val="0"/>
          <w:noProof/>
          <w:sz w:val="24"/>
          <w:szCs w:val="24"/>
          <w:lang w:val="en-CA"/>
        </w:rPr>
      </w:pPr>
      <w:hyperlink w:history="1" w:anchor="_Toc511122664">
        <w:r w:rsidRPr="00E246B9" w:rsidR="005A3959">
          <w:rPr>
            <w:rStyle w:val="Hyperlink"/>
            <w:noProof/>
          </w:rPr>
          <w:t>REFERENCES</w:t>
        </w:r>
        <w:r w:rsidR="005A3959">
          <w:rPr>
            <w:noProof/>
            <w:webHidden/>
          </w:rPr>
          <w:tab/>
        </w:r>
        <w:r w:rsidR="005A3959">
          <w:rPr>
            <w:noProof/>
            <w:webHidden/>
          </w:rPr>
          <w:fldChar w:fldCharType="begin"/>
        </w:r>
        <w:r w:rsidR="005A3959">
          <w:rPr>
            <w:noProof/>
            <w:webHidden/>
          </w:rPr>
          <w:instrText xml:space="preserve"> PAGEREF _Toc511122664 \h </w:instrText>
        </w:r>
        <w:r w:rsidR="005A3959">
          <w:rPr>
            <w:noProof/>
            <w:webHidden/>
          </w:rPr>
        </w:r>
        <w:r w:rsidR="005A3959">
          <w:rPr>
            <w:noProof/>
            <w:webHidden/>
          </w:rPr>
          <w:fldChar w:fldCharType="separate"/>
        </w:r>
        <w:r w:rsidR="005A3959">
          <w:rPr>
            <w:noProof/>
            <w:webHidden/>
          </w:rPr>
          <w:t>115</w:t>
        </w:r>
        <w:r w:rsidR="005A3959">
          <w:rPr>
            <w:noProof/>
            <w:webHidden/>
          </w:rPr>
          <w:fldChar w:fldCharType="end"/>
        </w:r>
      </w:hyperlink>
    </w:p>
    <w:p w:rsidR="00270BB4" w:rsidRDefault="00AB2493" w14:paraId="40041879" w14:textId="4B81EC96">
      <w:pPr>
        <w:rPr>
          <w:rStyle w:val="Strong"/>
          <w:sz w:val="32"/>
          <w:szCs w:val="32"/>
        </w:rPr>
      </w:pPr>
      <w:r>
        <w:rPr>
          <w:rStyle w:val="Strong"/>
          <w:sz w:val="32"/>
          <w:szCs w:val="32"/>
        </w:rPr>
        <w:fldChar w:fldCharType="end"/>
      </w:r>
    </w:p>
    <w:p w:rsidR="00467B2E" w:rsidRDefault="00467B2E" w14:paraId="3FD9C811" w14:textId="77777777">
      <w:pPr>
        <w:rPr>
          <w:rStyle w:val="Strong"/>
          <w:sz w:val="32"/>
          <w:szCs w:val="32"/>
        </w:rPr>
      </w:pPr>
    </w:p>
    <w:p w:rsidRPr="008F1B94" w:rsidR="008F1B94" w:rsidP="008F1B94" w:rsidRDefault="00546A9A" w14:paraId="20DD03D4" w14:textId="77777777">
      <w:pPr>
        <w:pStyle w:val="Head1"/>
      </w:pPr>
      <w:bookmarkStart w:name="_Toc511122497" w:id="1"/>
      <w:r>
        <w:t>A</w:t>
      </w:r>
      <w:r w:rsidRPr="008F1B94" w:rsidR="008F1B94">
        <w:t>CKNOWLEDGEMENTS</w:t>
      </w:r>
      <w:bookmarkEnd w:id="1"/>
      <w:r w:rsidRPr="008F1B94" w:rsidR="008F1B94">
        <w:t xml:space="preserve"> </w:t>
      </w:r>
    </w:p>
    <w:p w:rsidRPr="004014AD" w:rsidR="004014AD" w:rsidP="004014AD" w:rsidRDefault="004014AD" w14:paraId="59E892B6" w14:textId="77777777">
      <w:pPr>
        <w:rPr>
          <w:lang w:val="en-CA"/>
        </w:rPr>
      </w:pPr>
    </w:p>
    <w:p w:rsidR="004014AD" w:rsidP="004014AD" w:rsidRDefault="004014AD" w14:paraId="4A5140E2" w14:textId="6BB14208">
      <w:pPr>
        <w:rPr>
          <w:lang w:val="en-CA"/>
        </w:rPr>
      </w:pPr>
      <w:r w:rsidRPr="0051418B">
        <w:rPr>
          <w:lang w:val="en-CA"/>
        </w:rPr>
        <w:t xml:space="preserve">This document was </w:t>
      </w:r>
      <w:r w:rsidRPr="0051418B" w:rsidR="0051418B">
        <w:rPr>
          <w:lang w:val="en-CA"/>
        </w:rPr>
        <w:t>revised</w:t>
      </w:r>
      <w:r w:rsidRPr="0051418B">
        <w:rPr>
          <w:lang w:val="en-CA"/>
        </w:rPr>
        <w:t xml:space="preserve"> as part of the </w:t>
      </w:r>
      <w:r w:rsidRPr="0051418B" w:rsidR="006E6B4D">
        <w:rPr>
          <w:lang w:val="en-CA"/>
        </w:rPr>
        <w:t>2016</w:t>
      </w:r>
      <w:r w:rsidR="006E6B4D">
        <w:rPr>
          <w:rFonts w:cstheme="minorHAnsi"/>
          <w:lang w:val="en-CA"/>
        </w:rPr>
        <w:t>–</w:t>
      </w:r>
      <w:r w:rsidRPr="0051418B" w:rsidR="006E6B4D">
        <w:rPr>
          <w:lang w:val="en-CA"/>
        </w:rPr>
        <w:t xml:space="preserve">2017 </w:t>
      </w:r>
      <w:r w:rsidRPr="0051418B">
        <w:rPr>
          <w:lang w:val="en-CA"/>
        </w:rPr>
        <w:t>Provincial Practical Nursing</w:t>
      </w:r>
      <w:r w:rsidR="00437911">
        <w:rPr>
          <w:lang w:val="en-CA"/>
        </w:rPr>
        <w:t xml:space="preserve"> Program and Access to Practical Nursing Program</w:t>
      </w:r>
      <w:r w:rsidRPr="0051418B">
        <w:rPr>
          <w:lang w:val="en-CA"/>
        </w:rPr>
        <w:t xml:space="preserve"> Curriculum Guide Revision Project</w:t>
      </w:r>
      <w:r w:rsidRPr="0051418B">
        <w:rPr>
          <w:i/>
          <w:lang w:val="en-CA"/>
        </w:rPr>
        <w:t xml:space="preserve">. </w:t>
      </w:r>
      <w:r w:rsidRPr="0051418B">
        <w:rPr>
          <w:lang w:val="en-CA"/>
        </w:rPr>
        <w:t>The project was sponsored by the Ministry of Advanced Education,</w:t>
      </w:r>
      <w:r w:rsidR="000502B1">
        <w:rPr>
          <w:lang w:val="en-CA"/>
        </w:rPr>
        <w:t xml:space="preserve"> Skills and Training,</w:t>
      </w:r>
      <w:r w:rsidRPr="0051418B">
        <w:rPr>
          <w:lang w:val="en-CA"/>
        </w:rPr>
        <w:t xml:space="preserve"> championed by the BC</w:t>
      </w:r>
      <w:r>
        <w:rPr>
          <w:lang w:val="en-CA"/>
        </w:rPr>
        <w:t xml:space="preserve"> post-secondary institution health deans and directors and led by BCcampus. This collaborative project was guided by the expertise and contrib</w:t>
      </w:r>
      <w:r w:rsidR="00442A8A">
        <w:rPr>
          <w:lang w:val="en-CA"/>
        </w:rPr>
        <w:t xml:space="preserve">utions of the members listed below. We are grateful for their contributions and for their colleagues who worked with them.  </w:t>
      </w:r>
      <w:r>
        <w:rPr>
          <w:lang w:val="en-CA"/>
        </w:rPr>
        <w:t xml:space="preserve"> </w:t>
      </w:r>
    </w:p>
    <w:p w:rsidR="004014AD" w:rsidRDefault="004014AD" w14:paraId="2A33061B" w14:textId="77777777"/>
    <w:tbl>
      <w:tblPr>
        <w:tblStyle w:val="ListTable2-Accent31"/>
        <w:tblW w:w="0" w:type="auto"/>
        <w:tblBorders>
          <w:bottom w:val="none" w:color="auto" w:sz="0" w:space="0"/>
        </w:tblBorders>
        <w:tblLook w:val="0620" w:firstRow="1" w:lastRow="0" w:firstColumn="0" w:lastColumn="0" w:noHBand="1" w:noVBand="1"/>
      </w:tblPr>
      <w:tblGrid>
        <w:gridCol w:w="4788"/>
        <w:gridCol w:w="4788"/>
      </w:tblGrid>
      <w:tr w:rsidR="00A070B4" w:rsidTr="00815F88" w14:paraId="34B1536F" w14:textId="77777777">
        <w:trPr>
          <w:cnfStyle w:val="100000000000" w:firstRow="1" w:lastRow="0" w:firstColumn="0" w:lastColumn="0" w:oddVBand="0" w:evenVBand="0" w:oddHBand="0" w:evenHBand="0" w:firstRowFirstColumn="0" w:firstRowLastColumn="0" w:lastRowFirstColumn="0" w:lastRowLastColumn="0"/>
          <w:trHeight w:val="339"/>
        </w:trPr>
        <w:tc>
          <w:tcPr>
            <w:tcW w:w="9576" w:type="dxa"/>
            <w:gridSpan w:val="2"/>
          </w:tcPr>
          <w:p w:rsidR="00A070B4" w:rsidP="006517A6" w:rsidRDefault="00A070B4" w14:paraId="027DF1C9" w14:textId="77777777">
            <w:pPr>
              <w:jc w:val="both"/>
              <w:rPr>
                <w:lang w:val="en-CA"/>
              </w:rPr>
            </w:pPr>
            <w:r>
              <w:rPr>
                <w:lang w:val="en-CA"/>
              </w:rPr>
              <w:t>Steering Committee Members</w:t>
            </w:r>
          </w:p>
        </w:tc>
      </w:tr>
      <w:tr w:rsidR="00A070B4" w:rsidTr="00815F88" w14:paraId="5B1A9920" w14:textId="77777777">
        <w:trPr>
          <w:trHeight w:val="1722"/>
        </w:trPr>
        <w:tc>
          <w:tcPr>
            <w:tcW w:w="4788" w:type="dxa"/>
          </w:tcPr>
          <w:p w:rsidRPr="006B5A7D" w:rsidR="006E6B4D" w:rsidP="006E6B4D" w:rsidRDefault="006E6B4D" w14:paraId="11DA91A3" w14:textId="77777777">
            <w:pPr>
              <w:rPr>
                <w:lang w:val="en-CA"/>
              </w:rPr>
            </w:pPr>
            <w:r w:rsidRPr="006B5A7D">
              <w:rPr>
                <w:lang w:val="en-CA"/>
              </w:rPr>
              <w:t xml:space="preserve">Leona </w:t>
            </w:r>
            <w:r w:rsidRPr="0094392D">
              <w:rPr>
                <w:lang w:val="en-CA"/>
              </w:rPr>
              <w:t>Abbinante</w:t>
            </w:r>
            <w:r w:rsidRPr="006B5A7D">
              <w:rPr>
                <w:lang w:val="en-CA"/>
              </w:rPr>
              <w:t xml:space="preserve"> (F</w:t>
            </w:r>
            <w:r>
              <w:rPr>
                <w:lang w:val="en-CA"/>
              </w:rPr>
              <w:t>irst Nations Health Authority</w:t>
            </w:r>
            <w:r w:rsidRPr="006B5A7D">
              <w:rPr>
                <w:lang w:val="en-CA"/>
              </w:rPr>
              <w:t>)</w:t>
            </w:r>
          </w:p>
          <w:p w:rsidRPr="006B5A7D" w:rsidR="006E6B4D" w:rsidP="006E6B4D" w:rsidRDefault="006E6B4D" w14:paraId="0911C933" w14:textId="77777777">
            <w:pPr>
              <w:rPr>
                <w:lang w:val="en-CA"/>
              </w:rPr>
            </w:pPr>
            <w:r w:rsidRPr="006B5A7D">
              <w:rPr>
                <w:lang w:val="en-CA"/>
              </w:rPr>
              <w:t>Esther Aguilar (Sprott Shaw</w:t>
            </w:r>
            <w:r>
              <w:rPr>
                <w:lang w:val="en-CA"/>
              </w:rPr>
              <w:t xml:space="preserve"> College</w:t>
            </w:r>
            <w:r w:rsidRPr="006B5A7D">
              <w:rPr>
                <w:lang w:val="en-CA"/>
              </w:rPr>
              <w:t>)</w:t>
            </w:r>
          </w:p>
          <w:p w:rsidRPr="006B5A7D" w:rsidR="006E6B4D" w:rsidP="006E6B4D" w:rsidRDefault="006E6B4D" w14:paraId="0A6058BC" w14:textId="77777777">
            <w:pPr>
              <w:rPr>
                <w:lang w:val="en-CA"/>
              </w:rPr>
            </w:pPr>
            <w:r w:rsidRPr="006B5A7D">
              <w:rPr>
                <w:lang w:val="en-CA"/>
              </w:rPr>
              <w:t>Karla Biagioni (</w:t>
            </w:r>
            <w:r>
              <w:rPr>
                <w:lang w:val="en-CA"/>
              </w:rPr>
              <w:t>Ministry of Health</w:t>
            </w:r>
            <w:r w:rsidRPr="006B5A7D">
              <w:rPr>
                <w:lang w:val="en-CA"/>
              </w:rPr>
              <w:t>)</w:t>
            </w:r>
          </w:p>
          <w:p w:rsidRPr="006B5A7D" w:rsidR="006E6B4D" w:rsidP="006E6B4D" w:rsidRDefault="006E6B4D" w14:paraId="2D38E868" w14:textId="77777777">
            <w:pPr>
              <w:rPr>
                <w:lang w:val="en-CA"/>
              </w:rPr>
            </w:pPr>
            <w:r w:rsidRPr="006B5A7D">
              <w:rPr>
                <w:lang w:val="en-CA"/>
              </w:rPr>
              <w:t>Michelle Glubke (Co-Chair, BCcampus)</w:t>
            </w:r>
          </w:p>
          <w:p w:rsidRPr="006B5A7D" w:rsidR="006E6B4D" w:rsidP="006E6B4D" w:rsidRDefault="006E6B4D" w14:paraId="7B38BBE3" w14:textId="77777777">
            <w:pPr>
              <w:rPr>
                <w:lang w:val="en-CA"/>
              </w:rPr>
            </w:pPr>
            <w:r w:rsidRPr="006B5A7D">
              <w:rPr>
                <w:lang w:val="en-CA"/>
              </w:rPr>
              <w:t>Janice Harvey (C</w:t>
            </w:r>
            <w:r>
              <w:rPr>
                <w:lang w:val="en-CA"/>
              </w:rPr>
              <w:t>ollege of Licensed Practical Nurses of British Columbia</w:t>
            </w:r>
            <w:r w:rsidRPr="006B5A7D">
              <w:rPr>
                <w:lang w:val="en-CA"/>
              </w:rPr>
              <w:t>)</w:t>
            </w:r>
          </w:p>
          <w:p w:rsidR="0051418B" w:rsidP="00815F88" w:rsidRDefault="006E6B4D" w14:paraId="46AF520D" w14:textId="5233F938">
            <w:pPr>
              <w:rPr>
                <w:lang w:val="en-CA"/>
              </w:rPr>
            </w:pPr>
            <w:r w:rsidRPr="006B5A7D">
              <w:rPr>
                <w:lang w:val="en-CA"/>
              </w:rPr>
              <w:t>Glenn McRae (C</w:t>
            </w:r>
            <w:r>
              <w:rPr>
                <w:lang w:val="en-CA"/>
              </w:rPr>
              <w:t>hief Nursing Officer, Interior Health Authority</w:t>
            </w:r>
            <w:r w:rsidRPr="006B5A7D">
              <w:rPr>
                <w:lang w:val="en-CA"/>
              </w:rPr>
              <w:t>)</w:t>
            </w:r>
          </w:p>
        </w:tc>
        <w:tc>
          <w:tcPr>
            <w:tcW w:w="4788" w:type="dxa"/>
          </w:tcPr>
          <w:p w:rsidRPr="006B5A7D" w:rsidR="006E6B4D" w:rsidP="006E6B4D" w:rsidRDefault="006E6B4D" w14:paraId="4EEB9955" w14:textId="77777777">
            <w:pPr>
              <w:rPr>
                <w:lang w:val="en-CA"/>
              </w:rPr>
            </w:pPr>
            <w:r w:rsidRPr="006B5A7D">
              <w:rPr>
                <w:lang w:val="en-CA"/>
              </w:rPr>
              <w:t>Yvonne Moritz (Okanagan</w:t>
            </w:r>
            <w:r>
              <w:rPr>
                <w:lang w:val="en-CA"/>
              </w:rPr>
              <w:t xml:space="preserve"> College</w:t>
            </w:r>
            <w:r w:rsidRPr="006B5A7D">
              <w:rPr>
                <w:lang w:val="en-CA"/>
              </w:rPr>
              <w:t>)</w:t>
            </w:r>
          </w:p>
          <w:p w:rsidRPr="006B5A7D" w:rsidR="006E6B4D" w:rsidP="006E6B4D" w:rsidRDefault="006E6B4D" w14:paraId="3F663F33" w14:textId="77777777">
            <w:pPr>
              <w:rPr>
                <w:lang w:val="en-CA"/>
              </w:rPr>
            </w:pPr>
            <w:r w:rsidRPr="006B5A7D">
              <w:rPr>
                <w:lang w:val="en-CA"/>
              </w:rPr>
              <w:t>Dawn Nedzelski (</w:t>
            </w:r>
            <w:r>
              <w:rPr>
                <w:lang w:val="en-CA"/>
              </w:rPr>
              <w:t>Chief Nursing Officer, Island Health Authority</w:t>
            </w:r>
            <w:r w:rsidRPr="006B5A7D">
              <w:rPr>
                <w:lang w:val="en-CA"/>
              </w:rPr>
              <w:t>)</w:t>
            </w:r>
          </w:p>
          <w:p w:rsidRPr="006B5A7D" w:rsidR="006E6B4D" w:rsidP="006E6B4D" w:rsidRDefault="006E6B4D" w14:paraId="509361E4" w14:textId="77777777">
            <w:pPr>
              <w:rPr>
                <w:lang w:val="en-CA"/>
              </w:rPr>
            </w:pPr>
            <w:r w:rsidRPr="006B5A7D">
              <w:rPr>
                <w:lang w:val="en-CA"/>
              </w:rPr>
              <w:t>Kevin Perrault (</w:t>
            </w:r>
            <w:r>
              <w:rPr>
                <w:lang w:val="en-CA"/>
              </w:rPr>
              <w:t>Ministry of Advanced Education, Skills and Training</w:t>
            </w:r>
            <w:r w:rsidRPr="006B5A7D">
              <w:rPr>
                <w:lang w:val="en-CA"/>
              </w:rPr>
              <w:t>)</w:t>
            </w:r>
          </w:p>
          <w:p w:rsidRPr="006B5A7D" w:rsidR="006E6B4D" w:rsidP="006E6B4D" w:rsidRDefault="006E6B4D" w14:paraId="411F43EA" w14:textId="77777777">
            <w:pPr>
              <w:rPr>
                <w:lang w:val="en-CA"/>
              </w:rPr>
            </w:pPr>
            <w:r w:rsidRPr="006B5A7D">
              <w:rPr>
                <w:lang w:val="en-CA"/>
              </w:rPr>
              <w:t>Debbie Sargent (Co-Chair, V</w:t>
            </w:r>
            <w:r>
              <w:rPr>
                <w:lang w:val="en-CA"/>
              </w:rPr>
              <w:t>ancouver Community College</w:t>
            </w:r>
            <w:r w:rsidRPr="006B5A7D">
              <w:rPr>
                <w:lang w:val="en-CA"/>
              </w:rPr>
              <w:t>)</w:t>
            </w:r>
          </w:p>
          <w:p w:rsidR="00A070B4" w:rsidRDefault="006E6B4D" w14:paraId="3B80E694" w14:textId="0F6B4531">
            <w:pPr>
              <w:jc w:val="both"/>
              <w:rPr>
                <w:lang w:val="en-CA"/>
              </w:rPr>
            </w:pPr>
            <w:r w:rsidRPr="006B5A7D">
              <w:rPr>
                <w:lang w:val="en-CA"/>
              </w:rPr>
              <w:t>Jaqueline Scobie (C</w:t>
            </w:r>
            <w:r>
              <w:rPr>
                <w:lang w:val="en-CA"/>
              </w:rPr>
              <w:t>ollege of New Caledonia</w:t>
            </w:r>
            <w:r w:rsidRPr="006B5A7D">
              <w:rPr>
                <w:lang w:val="en-CA"/>
              </w:rPr>
              <w:t>)</w:t>
            </w:r>
            <w:r w:rsidDel="006412F2" w:rsidR="006412F2">
              <w:rPr>
                <w:lang w:val="en-CA"/>
              </w:rPr>
              <w:t xml:space="preserve"> </w:t>
            </w:r>
          </w:p>
        </w:tc>
      </w:tr>
    </w:tbl>
    <w:p w:rsidR="004014AD" w:rsidRDefault="004014AD" w14:paraId="267146E7" w14:textId="77777777"/>
    <w:tbl>
      <w:tblPr>
        <w:tblStyle w:val="ListTable2-Accent31"/>
        <w:tblW w:w="0" w:type="auto"/>
        <w:tblBorders>
          <w:bottom w:val="none" w:color="auto" w:sz="0" w:space="0"/>
        </w:tblBorders>
        <w:tblLook w:val="0620" w:firstRow="1" w:lastRow="0" w:firstColumn="0" w:lastColumn="0" w:noHBand="1" w:noVBand="1"/>
      </w:tblPr>
      <w:tblGrid>
        <w:gridCol w:w="4788"/>
        <w:gridCol w:w="4788"/>
      </w:tblGrid>
      <w:tr w:rsidR="008D58C7" w:rsidTr="00815F88" w14:paraId="1056F929" w14:textId="77777777">
        <w:trPr>
          <w:cnfStyle w:val="100000000000" w:firstRow="1" w:lastRow="0" w:firstColumn="0" w:lastColumn="0" w:oddVBand="0" w:evenVBand="0" w:oddHBand="0" w:evenHBand="0" w:firstRowFirstColumn="0" w:firstRowLastColumn="0" w:lastRowFirstColumn="0" w:lastRowLastColumn="0"/>
        </w:trPr>
        <w:tc>
          <w:tcPr>
            <w:tcW w:w="9576" w:type="dxa"/>
            <w:gridSpan w:val="2"/>
          </w:tcPr>
          <w:p w:rsidR="008D58C7" w:rsidP="006517A6" w:rsidRDefault="008D58C7" w14:paraId="62B9E36F" w14:textId="77777777">
            <w:pPr>
              <w:jc w:val="both"/>
              <w:rPr>
                <w:lang w:val="en-CA"/>
              </w:rPr>
            </w:pPr>
            <w:r>
              <w:rPr>
                <w:lang w:val="en-CA"/>
              </w:rPr>
              <w:t>Working Group Members</w:t>
            </w:r>
          </w:p>
        </w:tc>
      </w:tr>
      <w:tr w:rsidR="006E6B4D" w:rsidTr="00815F88" w14:paraId="1116C808" w14:textId="77777777">
        <w:trPr>
          <w:trHeight w:val="1723"/>
        </w:trPr>
        <w:tc>
          <w:tcPr>
            <w:tcW w:w="4788" w:type="dxa"/>
          </w:tcPr>
          <w:p w:rsidRPr="006B5A7D" w:rsidR="006E6B4D" w:rsidP="00480B5E" w:rsidRDefault="006E6B4D" w14:paraId="73A15995" w14:textId="77777777">
            <w:pPr>
              <w:rPr>
                <w:lang w:val="en-CA"/>
              </w:rPr>
            </w:pPr>
            <w:r w:rsidRPr="006B5A7D">
              <w:rPr>
                <w:lang w:val="en-CA"/>
              </w:rPr>
              <w:t>Suzanne Bailey (Okanagan</w:t>
            </w:r>
            <w:r>
              <w:rPr>
                <w:lang w:val="en-CA"/>
              </w:rPr>
              <w:t xml:space="preserve"> College</w:t>
            </w:r>
            <w:r w:rsidRPr="006B5A7D">
              <w:rPr>
                <w:lang w:val="en-CA"/>
              </w:rPr>
              <w:t>)</w:t>
            </w:r>
          </w:p>
          <w:p w:rsidRPr="006B5A7D" w:rsidR="006E6B4D" w:rsidP="00480B5E" w:rsidRDefault="006E6B4D" w14:paraId="0FF6921B" w14:textId="77777777">
            <w:pPr>
              <w:rPr>
                <w:lang w:val="en-CA"/>
              </w:rPr>
            </w:pPr>
            <w:r w:rsidRPr="006B5A7D">
              <w:rPr>
                <w:lang w:val="en-CA"/>
              </w:rPr>
              <w:t>Aileen Barnes (V</w:t>
            </w:r>
            <w:r>
              <w:rPr>
                <w:lang w:val="en-CA"/>
              </w:rPr>
              <w:t>ancouver Community College</w:t>
            </w:r>
            <w:r w:rsidRPr="006B5A7D">
              <w:rPr>
                <w:lang w:val="en-CA"/>
              </w:rPr>
              <w:t>)</w:t>
            </w:r>
          </w:p>
          <w:p w:rsidRPr="006B5A7D" w:rsidR="006E6B4D" w:rsidP="00480B5E" w:rsidRDefault="006E6B4D" w14:paraId="014FDBB9" w14:textId="77777777">
            <w:pPr>
              <w:rPr>
                <w:lang w:val="en-CA"/>
              </w:rPr>
            </w:pPr>
            <w:r w:rsidRPr="006B5A7D">
              <w:rPr>
                <w:lang w:val="en-CA"/>
              </w:rPr>
              <w:t>Dianne Biin (BCcampus)</w:t>
            </w:r>
          </w:p>
          <w:p w:rsidRPr="006B5A7D" w:rsidR="006E6B4D" w:rsidP="00480B5E" w:rsidRDefault="006E6B4D" w14:paraId="6FACE760" w14:textId="77777777">
            <w:pPr>
              <w:rPr>
                <w:lang w:val="en-CA"/>
              </w:rPr>
            </w:pPr>
            <w:r w:rsidRPr="006B5A7D">
              <w:rPr>
                <w:lang w:val="en-CA"/>
              </w:rPr>
              <w:t>Pamela Crema (</w:t>
            </w:r>
            <w:r>
              <w:rPr>
                <w:lang w:val="en-CA"/>
              </w:rPr>
              <w:t>First Nations Health Authority</w:t>
            </w:r>
            <w:r w:rsidRPr="006B5A7D">
              <w:rPr>
                <w:lang w:val="en-CA"/>
              </w:rPr>
              <w:t>)</w:t>
            </w:r>
          </w:p>
          <w:p w:rsidRPr="006B5A7D" w:rsidR="006E6B4D" w:rsidP="00480B5E" w:rsidRDefault="006E6B4D" w14:paraId="57353D4B" w14:textId="77777777">
            <w:pPr>
              <w:rPr>
                <w:lang w:val="en-CA"/>
              </w:rPr>
            </w:pPr>
            <w:r w:rsidRPr="006B5A7D">
              <w:rPr>
                <w:lang w:val="en-CA"/>
              </w:rPr>
              <w:t>Janet Davis (U</w:t>
            </w:r>
            <w:r>
              <w:rPr>
                <w:lang w:val="en-CA"/>
              </w:rPr>
              <w:t>niversity of the Fraser Valley</w:t>
            </w:r>
            <w:r w:rsidRPr="006B5A7D">
              <w:rPr>
                <w:lang w:val="en-CA"/>
              </w:rPr>
              <w:t>)</w:t>
            </w:r>
          </w:p>
          <w:p w:rsidRPr="006B5A7D" w:rsidR="006E6B4D" w:rsidP="00480B5E" w:rsidRDefault="006E6B4D" w14:paraId="307D4F86" w14:textId="77777777">
            <w:pPr>
              <w:rPr>
                <w:lang w:val="en-CA"/>
              </w:rPr>
            </w:pPr>
            <w:r w:rsidRPr="006B5A7D">
              <w:rPr>
                <w:lang w:val="en-CA"/>
              </w:rPr>
              <w:t>Denice Evanishin (C</w:t>
            </w:r>
            <w:r>
              <w:rPr>
                <w:lang w:val="en-CA"/>
              </w:rPr>
              <w:t>ollege of Licensed Practical Nurses of British Columbia</w:t>
            </w:r>
            <w:r w:rsidRPr="006B5A7D">
              <w:rPr>
                <w:lang w:val="en-CA"/>
              </w:rPr>
              <w:t>)</w:t>
            </w:r>
          </w:p>
          <w:p w:rsidRPr="006B5A7D" w:rsidR="006E6B4D" w:rsidP="00480B5E" w:rsidRDefault="006E6B4D" w14:paraId="52608306" w14:textId="77777777">
            <w:pPr>
              <w:rPr>
                <w:lang w:val="en-CA"/>
              </w:rPr>
            </w:pPr>
            <w:r w:rsidRPr="006B5A7D">
              <w:rPr>
                <w:lang w:val="en-CA"/>
              </w:rPr>
              <w:t>Julie Gilbert (VCC)</w:t>
            </w:r>
          </w:p>
          <w:p w:rsidRPr="006B5A7D" w:rsidR="006E6B4D" w:rsidP="00480B5E" w:rsidRDefault="006E6B4D" w14:paraId="5B8F519F" w14:textId="77777777">
            <w:pPr>
              <w:rPr>
                <w:lang w:val="en-CA"/>
              </w:rPr>
            </w:pPr>
            <w:r w:rsidRPr="006B5A7D">
              <w:rPr>
                <w:lang w:val="en-CA"/>
              </w:rPr>
              <w:t>Melanie Hendrickson (C</w:t>
            </w:r>
            <w:r>
              <w:rPr>
                <w:lang w:val="en-CA"/>
              </w:rPr>
              <w:t>ollege of Licensed Practical Nurses of British Columbia</w:t>
            </w:r>
            <w:r w:rsidRPr="006B5A7D">
              <w:rPr>
                <w:lang w:val="en-CA"/>
              </w:rPr>
              <w:t>)</w:t>
            </w:r>
          </w:p>
          <w:p w:rsidRPr="006B5A7D" w:rsidR="006E6B4D" w:rsidP="00480B5E" w:rsidRDefault="006E6B4D" w14:paraId="243B35CD" w14:textId="77777777">
            <w:pPr>
              <w:rPr>
                <w:lang w:val="en-CA"/>
              </w:rPr>
            </w:pPr>
            <w:r w:rsidRPr="006B5A7D">
              <w:rPr>
                <w:lang w:val="en-CA"/>
              </w:rPr>
              <w:t>Sandi Hill (C</w:t>
            </w:r>
            <w:r>
              <w:rPr>
                <w:lang w:val="en-CA"/>
              </w:rPr>
              <w:t>ollege of the Rockies</w:t>
            </w:r>
            <w:r w:rsidRPr="006B5A7D">
              <w:rPr>
                <w:lang w:val="en-CA"/>
              </w:rPr>
              <w:t>)</w:t>
            </w:r>
          </w:p>
          <w:p w:rsidRPr="006B5A7D" w:rsidR="006E6B4D" w:rsidP="00480B5E" w:rsidRDefault="006E6B4D" w14:paraId="0E8BC8AD" w14:textId="77777777">
            <w:pPr>
              <w:rPr>
                <w:lang w:val="en-CA"/>
              </w:rPr>
            </w:pPr>
            <w:r w:rsidRPr="006B5A7D">
              <w:rPr>
                <w:lang w:val="en-CA"/>
              </w:rPr>
              <w:t>Debbie Jobb (U</w:t>
            </w:r>
            <w:r>
              <w:rPr>
                <w:lang w:val="en-CA"/>
              </w:rPr>
              <w:t>niversity of the Fraser Valley</w:t>
            </w:r>
            <w:r w:rsidRPr="006B5A7D">
              <w:rPr>
                <w:lang w:val="en-CA"/>
              </w:rPr>
              <w:t>)</w:t>
            </w:r>
          </w:p>
          <w:p w:rsidR="006E6B4D" w:rsidP="006517A6" w:rsidRDefault="006E6B4D" w14:paraId="748B2D1B" w14:textId="02773284">
            <w:pPr>
              <w:jc w:val="both"/>
              <w:rPr>
                <w:lang w:val="en-CA"/>
              </w:rPr>
            </w:pPr>
            <w:r w:rsidRPr="006B5A7D">
              <w:rPr>
                <w:lang w:val="en-CA"/>
              </w:rPr>
              <w:t>June Kaminski (Project Writer, BCcampus)</w:t>
            </w:r>
          </w:p>
        </w:tc>
        <w:tc>
          <w:tcPr>
            <w:tcW w:w="4788" w:type="dxa"/>
          </w:tcPr>
          <w:p w:rsidRPr="006B5A7D" w:rsidR="006E6B4D" w:rsidP="00480B5E" w:rsidRDefault="006E6B4D" w14:paraId="1A4E60E4" w14:textId="77777777">
            <w:pPr>
              <w:rPr>
                <w:lang w:val="en-CA"/>
              </w:rPr>
            </w:pPr>
            <w:r w:rsidRPr="006B5A7D">
              <w:rPr>
                <w:lang w:val="en-CA"/>
              </w:rPr>
              <w:t>Heather Klatt (N</w:t>
            </w:r>
            <w:r>
              <w:rPr>
                <w:lang w:val="en-CA"/>
              </w:rPr>
              <w:t>icola Valley Institute of Technology</w:t>
            </w:r>
            <w:r w:rsidRPr="006B5A7D">
              <w:rPr>
                <w:lang w:val="en-CA"/>
              </w:rPr>
              <w:t>)</w:t>
            </w:r>
          </w:p>
          <w:p w:rsidRPr="006B5A7D" w:rsidR="006E6B4D" w:rsidP="00480B5E" w:rsidRDefault="006E6B4D" w14:paraId="4BE7DCE0" w14:textId="77777777">
            <w:pPr>
              <w:rPr>
                <w:lang w:val="en-CA"/>
              </w:rPr>
            </w:pPr>
            <w:r w:rsidRPr="006B5A7D">
              <w:rPr>
                <w:lang w:val="en-CA"/>
              </w:rPr>
              <w:t>Rhonda McCreight</w:t>
            </w:r>
            <w:r>
              <w:rPr>
                <w:lang w:val="en-CA"/>
              </w:rPr>
              <w:t xml:space="preserve"> </w:t>
            </w:r>
            <w:r w:rsidRPr="006B5A7D">
              <w:rPr>
                <w:lang w:val="en-CA"/>
              </w:rPr>
              <w:t>(T</w:t>
            </w:r>
            <w:r>
              <w:rPr>
                <w:lang w:val="en-CA"/>
              </w:rPr>
              <w:t>hompson Rivers University</w:t>
            </w:r>
            <w:r w:rsidRPr="006B5A7D">
              <w:rPr>
                <w:lang w:val="en-CA"/>
              </w:rPr>
              <w:t>)</w:t>
            </w:r>
          </w:p>
          <w:p w:rsidRPr="006B5A7D" w:rsidR="006E6B4D" w:rsidP="00480B5E" w:rsidRDefault="006E6B4D" w14:paraId="1911533F" w14:textId="77777777">
            <w:pPr>
              <w:rPr>
                <w:lang w:val="en-CA"/>
              </w:rPr>
            </w:pPr>
            <w:r w:rsidRPr="006B5A7D">
              <w:rPr>
                <w:lang w:val="en-CA"/>
              </w:rPr>
              <w:t>Jessica Michalchuk (Sprott Shaw</w:t>
            </w:r>
            <w:r>
              <w:rPr>
                <w:lang w:val="en-CA"/>
              </w:rPr>
              <w:t xml:space="preserve"> College</w:t>
            </w:r>
            <w:r w:rsidRPr="006B5A7D">
              <w:rPr>
                <w:lang w:val="en-CA"/>
              </w:rPr>
              <w:t>)</w:t>
            </w:r>
          </w:p>
          <w:p w:rsidRPr="006B5A7D" w:rsidR="006E6B4D" w:rsidP="00480B5E" w:rsidRDefault="006E6B4D" w14:paraId="48B35182" w14:textId="77777777">
            <w:pPr>
              <w:rPr>
                <w:lang w:val="en-CA"/>
              </w:rPr>
            </w:pPr>
            <w:r w:rsidRPr="006B5A7D">
              <w:rPr>
                <w:lang w:val="en-CA"/>
              </w:rPr>
              <w:t>Janice Penner (C</w:t>
            </w:r>
            <w:r>
              <w:rPr>
                <w:lang w:val="en-CA"/>
              </w:rPr>
              <w:t>ollege of Licensed Practical Nurses of British Columbia</w:t>
            </w:r>
            <w:r w:rsidRPr="006B5A7D">
              <w:rPr>
                <w:lang w:val="en-CA"/>
              </w:rPr>
              <w:t>)</w:t>
            </w:r>
          </w:p>
          <w:p w:rsidRPr="006B5A7D" w:rsidR="006E6B4D" w:rsidP="00480B5E" w:rsidRDefault="006E6B4D" w14:paraId="224AB5DB" w14:textId="77777777">
            <w:pPr>
              <w:rPr>
                <w:lang w:val="en-CA"/>
              </w:rPr>
            </w:pPr>
            <w:r w:rsidRPr="006B5A7D">
              <w:rPr>
                <w:lang w:val="en-CA"/>
              </w:rPr>
              <w:t>Katie Procter (F</w:t>
            </w:r>
            <w:r>
              <w:rPr>
                <w:lang w:val="en-CA"/>
              </w:rPr>
              <w:t>irst Nations Health Authority</w:t>
            </w:r>
            <w:r w:rsidRPr="006B5A7D">
              <w:rPr>
                <w:lang w:val="en-CA"/>
              </w:rPr>
              <w:t>)</w:t>
            </w:r>
          </w:p>
          <w:p w:rsidRPr="006B5A7D" w:rsidR="006E6B4D" w:rsidP="00480B5E" w:rsidRDefault="006E6B4D" w14:paraId="272F4CEE" w14:textId="77777777">
            <w:pPr>
              <w:rPr>
                <w:lang w:val="en-CA"/>
              </w:rPr>
            </w:pPr>
            <w:r w:rsidRPr="006B5A7D">
              <w:rPr>
                <w:lang w:val="en-CA"/>
              </w:rPr>
              <w:t>Sandra Regan (C</w:t>
            </w:r>
            <w:r>
              <w:rPr>
                <w:lang w:val="en-CA"/>
              </w:rPr>
              <w:t>ollege of Licensed Practical Nurses of British Columbia</w:t>
            </w:r>
            <w:r w:rsidRPr="006B5A7D">
              <w:rPr>
                <w:lang w:val="en-CA"/>
              </w:rPr>
              <w:t>)</w:t>
            </w:r>
          </w:p>
          <w:p w:rsidRPr="006B5A7D" w:rsidR="006E6B4D" w:rsidP="00480B5E" w:rsidRDefault="006E6B4D" w14:paraId="5CA70D0B" w14:textId="77777777">
            <w:pPr>
              <w:rPr>
                <w:lang w:val="en-CA"/>
              </w:rPr>
            </w:pPr>
            <w:r w:rsidRPr="006B5A7D">
              <w:rPr>
                <w:lang w:val="en-CA"/>
              </w:rPr>
              <w:t>Michelle Seibel (T</w:t>
            </w:r>
            <w:r>
              <w:rPr>
                <w:lang w:val="en-CA"/>
              </w:rPr>
              <w:t>hompson Rivers University</w:t>
            </w:r>
            <w:r w:rsidRPr="006B5A7D">
              <w:rPr>
                <w:lang w:val="en-CA"/>
              </w:rPr>
              <w:t>)</w:t>
            </w:r>
          </w:p>
          <w:p w:rsidRPr="006B5A7D" w:rsidR="006E6B4D" w:rsidP="00480B5E" w:rsidRDefault="006E6B4D" w14:paraId="0FAC3CE2" w14:textId="77777777">
            <w:pPr>
              <w:rPr>
                <w:lang w:val="en-CA"/>
              </w:rPr>
            </w:pPr>
            <w:r w:rsidRPr="006B5A7D">
              <w:rPr>
                <w:lang w:val="en-CA"/>
              </w:rPr>
              <w:t>Lana Sprinkle (N</w:t>
            </w:r>
            <w:r>
              <w:rPr>
                <w:lang w:val="en-CA"/>
              </w:rPr>
              <w:t>orthern Lights College</w:t>
            </w:r>
            <w:r w:rsidRPr="006B5A7D">
              <w:rPr>
                <w:lang w:val="en-CA"/>
              </w:rPr>
              <w:t>)</w:t>
            </w:r>
          </w:p>
          <w:p w:rsidRPr="006B5A7D" w:rsidR="006E6B4D" w:rsidP="00480B5E" w:rsidRDefault="006E6B4D" w14:paraId="5DA8746E" w14:textId="77777777">
            <w:pPr>
              <w:rPr>
                <w:lang w:val="en-CA"/>
              </w:rPr>
            </w:pPr>
            <w:r w:rsidRPr="006B5A7D">
              <w:rPr>
                <w:lang w:val="en-CA"/>
              </w:rPr>
              <w:t>Leslie Stuart (</w:t>
            </w:r>
            <w:r>
              <w:rPr>
                <w:lang w:val="en-CA"/>
              </w:rPr>
              <w:t>North Island College</w:t>
            </w:r>
            <w:r w:rsidRPr="006B5A7D">
              <w:rPr>
                <w:lang w:val="en-CA"/>
              </w:rPr>
              <w:t>)</w:t>
            </w:r>
          </w:p>
          <w:p w:rsidRPr="006B5A7D" w:rsidR="006E6B4D" w:rsidP="00480B5E" w:rsidRDefault="006E6B4D" w14:paraId="228780FF" w14:textId="77777777">
            <w:pPr>
              <w:rPr>
                <w:lang w:val="en-CA"/>
              </w:rPr>
            </w:pPr>
            <w:r w:rsidRPr="006B5A7D">
              <w:rPr>
                <w:lang w:val="en-CA"/>
              </w:rPr>
              <w:t>Karen Turner (C</w:t>
            </w:r>
            <w:r>
              <w:rPr>
                <w:lang w:val="en-CA"/>
              </w:rPr>
              <w:t>ollege of Licensed Practical Nurses of British Columbia</w:t>
            </w:r>
            <w:r w:rsidRPr="006B5A7D">
              <w:rPr>
                <w:lang w:val="en-CA"/>
              </w:rPr>
              <w:t>)</w:t>
            </w:r>
          </w:p>
          <w:p w:rsidR="006E6B4D" w:rsidP="006517A6" w:rsidRDefault="006E6B4D" w14:paraId="451D5370" w14:textId="0E380C3C">
            <w:pPr>
              <w:jc w:val="both"/>
              <w:rPr>
                <w:lang w:val="en-CA"/>
              </w:rPr>
            </w:pPr>
            <w:r w:rsidRPr="006B5A7D">
              <w:rPr>
                <w:lang w:val="en-CA"/>
              </w:rPr>
              <w:t>Wendy Wagner (</w:t>
            </w:r>
            <w:r>
              <w:rPr>
                <w:lang w:val="en-CA"/>
              </w:rPr>
              <w:t>Vancouver Island Universit</w:t>
            </w:r>
            <w:r w:rsidR="00352350">
              <w:rPr>
                <w:lang w:val="en-CA"/>
              </w:rPr>
              <w:t>y</w:t>
            </w:r>
            <w:r w:rsidRPr="006B5A7D">
              <w:rPr>
                <w:lang w:val="en-CA"/>
              </w:rPr>
              <w:t>)</w:t>
            </w:r>
          </w:p>
        </w:tc>
      </w:tr>
    </w:tbl>
    <w:p w:rsidR="00A070B4" w:rsidRDefault="00A070B4" w14:paraId="3204944D" w14:textId="77777777"/>
    <w:p w:rsidR="003A0C51" w:rsidP="008F1B94" w:rsidRDefault="003A0C51" w14:paraId="7C526593" w14:textId="77777777">
      <w:pPr>
        <w:pStyle w:val="Head1"/>
      </w:pPr>
      <w:bookmarkStart w:name="_Toc511122498" w:id="2"/>
      <w:r>
        <w:t>INTRODUCTION</w:t>
      </w:r>
      <w:bookmarkEnd w:id="2"/>
      <w:r>
        <w:t xml:space="preserve"> </w:t>
      </w:r>
    </w:p>
    <w:p w:rsidR="003A0C51" w:rsidP="001D0773" w:rsidRDefault="003A0C51" w14:paraId="000FC0A0" w14:textId="77777777">
      <w:pPr>
        <w:rPr>
          <w:lang w:val="en-CA"/>
        </w:rPr>
      </w:pPr>
    </w:p>
    <w:p w:rsidRPr="001D0773" w:rsidR="001D0773" w:rsidP="001D0773" w:rsidRDefault="001D0773" w14:paraId="775D764A" w14:textId="11037757">
      <w:pPr>
        <w:rPr>
          <w:lang w:val="en-CA"/>
        </w:rPr>
      </w:pPr>
      <w:r w:rsidRPr="001D0773">
        <w:rPr>
          <w:lang w:val="en-CA"/>
        </w:rPr>
        <w:t xml:space="preserve">In response to the </w:t>
      </w:r>
      <w:r w:rsidRPr="001D0773" w:rsidR="006E6B4D">
        <w:rPr>
          <w:lang w:val="en-CA"/>
        </w:rPr>
        <w:t xml:space="preserve">recommendation </w:t>
      </w:r>
      <w:r w:rsidR="006E6B4D">
        <w:rPr>
          <w:lang w:val="en-CA"/>
        </w:rPr>
        <w:t xml:space="preserve">from the </w:t>
      </w:r>
      <w:r w:rsidRPr="001D0773">
        <w:rPr>
          <w:lang w:val="en-CA"/>
        </w:rPr>
        <w:t>Deans of Health Sciences to the Ministry of Advanced Education</w:t>
      </w:r>
      <w:r w:rsidRPr="00780B83" w:rsidR="00780B83">
        <w:rPr>
          <w:lang w:val="en-CA"/>
        </w:rPr>
        <w:t xml:space="preserve">, Skills and Training (AEST) </w:t>
      </w:r>
      <w:r w:rsidRPr="001D0773">
        <w:rPr>
          <w:lang w:val="en-CA"/>
        </w:rPr>
        <w:t xml:space="preserve">and the Ministry of Health, </w:t>
      </w:r>
      <w:r w:rsidR="00A94B4B">
        <w:rPr>
          <w:lang w:val="en-CA"/>
        </w:rPr>
        <w:t>AEST</w:t>
      </w:r>
      <w:r w:rsidRPr="001D0773">
        <w:rPr>
          <w:lang w:val="en-CA"/>
        </w:rPr>
        <w:t xml:space="preserve"> engaged BCcampus’</w:t>
      </w:r>
      <w:r w:rsidR="006E6B4D">
        <w:rPr>
          <w:lang w:val="en-CA"/>
        </w:rPr>
        <w:t>s</w:t>
      </w:r>
      <w:r w:rsidRPr="001D0773">
        <w:rPr>
          <w:lang w:val="en-CA"/>
        </w:rPr>
        <w:t xml:space="preserve"> Collaborative Projects team to review the</w:t>
      </w:r>
      <w:r w:rsidR="0051418B">
        <w:rPr>
          <w:lang w:val="en-CA"/>
        </w:rPr>
        <w:t xml:space="preserve"> 2011</w:t>
      </w:r>
      <w:r w:rsidRPr="001D0773">
        <w:rPr>
          <w:lang w:val="en-CA"/>
        </w:rPr>
        <w:t xml:space="preserve"> Practical Nursing Program Prov</w:t>
      </w:r>
      <w:r w:rsidR="00CB32A3">
        <w:rPr>
          <w:lang w:val="en-CA"/>
        </w:rPr>
        <w:t xml:space="preserve">incial Curriculum Guide and the 2012 Access to Practical Nursing Program Provincial Curriculum Guide. </w:t>
      </w:r>
    </w:p>
    <w:p w:rsidRPr="001D0773" w:rsidR="001D0773" w:rsidP="001D0773" w:rsidRDefault="001D0773" w14:paraId="578FEF9E" w14:textId="77777777">
      <w:pPr>
        <w:rPr>
          <w:lang w:val="en-CA"/>
        </w:rPr>
      </w:pPr>
    </w:p>
    <w:p w:rsidRPr="001D0773" w:rsidR="001D0773" w:rsidP="001D0773" w:rsidRDefault="001D0773" w14:paraId="47E855E4" w14:textId="1448189D">
      <w:pPr>
        <w:rPr>
          <w:lang w:val="en-CA"/>
        </w:rPr>
      </w:pPr>
      <w:r w:rsidRPr="001D0773">
        <w:rPr>
          <w:lang w:val="en-CA"/>
        </w:rPr>
        <w:t xml:space="preserve">This collaborative process began in the fall of 2016 with the formation of the </w:t>
      </w:r>
      <w:r w:rsidRPr="001D0773" w:rsidR="00D7375A">
        <w:rPr>
          <w:lang w:val="en-CA"/>
        </w:rPr>
        <w:t>Practical Nursing</w:t>
      </w:r>
      <w:r w:rsidRPr="001D0773">
        <w:rPr>
          <w:lang w:val="en-CA"/>
        </w:rPr>
        <w:t xml:space="preserve"> Curriculum Revision Steering Committee whose purpose </w:t>
      </w:r>
      <w:r w:rsidR="00A8225A">
        <w:rPr>
          <w:lang w:val="en-CA"/>
        </w:rPr>
        <w:t>wa</w:t>
      </w:r>
      <w:r w:rsidRPr="001D0773">
        <w:rPr>
          <w:lang w:val="en-CA"/>
        </w:rPr>
        <w:t>s to provide directio</w:t>
      </w:r>
      <w:r w:rsidR="0051418B">
        <w:rPr>
          <w:lang w:val="en-CA"/>
        </w:rPr>
        <w:t xml:space="preserve">n and guidance on the revisions. </w:t>
      </w:r>
      <w:r w:rsidR="00A8225A">
        <w:rPr>
          <w:lang w:val="en-CA"/>
        </w:rPr>
        <w:t xml:space="preserve">The Steering Committee </w:t>
      </w:r>
      <w:r w:rsidRPr="001D0773">
        <w:rPr>
          <w:lang w:val="en-CA"/>
        </w:rPr>
        <w:t>comprised key stakeholders in P</w:t>
      </w:r>
      <w:r w:rsidR="00710C3F">
        <w:rPr>
          <w:lang w:val="en-CA"/>
        </w:rPr>
        <w:t>ractical Nursing education in British Columbia</w:t>
      </w:r>
      <w:r w:rsidR="006E6B4D">
        <w:rPr>
          <w:lang w:val="en-CA"/>
        </w:rPr>
        <w:t>,</w:t>
      </w:r>
      <w:r w:rsidRPr="001D0773">
        <w:rPr>
          <w:lang w:val="en-CA"/>
        </w:rPr>
        <w:t xml:space="preserve"> including private and public post-secondary programs, practice leadership and others involved with overall recognition, accreditati</w:t>
      </w:r>
      <w:r w:rsidR="00710C3F">
        <w:rPr>
          <w:lang w:val="en-CA"/>
        </w:rPr>
        <w:t>on</w:t>
      </w:r>
      <w:r w:rsidR="00442A8A">
        <w:rPr>
          <w:lang w:val="en-CA"/>
        </w:rPr>
        <w:t xml:space="preserve"> or professional standards. </w:t>
      </w:r>
    </w:p>
    <w:p w:rsidRPr="001D0773" w:rsidR="001D0773" w:rsidP="001D0773" w:rsidRDefault="001D0773" w14:paraId="3733EF55" w14:textId="77777777">
      <w:pPr>
        <w:rPr>
          <w:lang w:val="en-CA"/>
        </w:rPr>
      </w:pPr>
    </w:p>
    <w:p w:rsidR="007659F5" w:rsidP="001D0773" w:rsidRDefault="001D0773" w14:paraId="5E71721C" w14:textId="2CE4EE51">
      <w:pPr>
        <w:rPr>
          <w:lang w:val="en-CA"/>
        </w:rPr>
      </w:pPr>
      <w:r w:rsidRPr="001D0773">
        <w:rPr>
          <w:lang w:val="en-CA"/>
        </w:rPr>
        <w:t xml:space="preserve">From November 2016 to March 2017, telephone, online and face-to-face meetings were conducted </w:t>
      </w:r>
      <w:r w:rsidR="00CB32A3">
        <w:rPr>
          <w:lang w:val="en-CA"/>
        </w:rPr>
        <w:t>to</w:t>
      </w:r>
      <w:r w:rsidRPr="001D0773">
        <w:rPr>
          <w:lang w:val="en-CA"/>
        </w:rPr>
        <w:t xml:space="preserve"> discuss </w:t>
      </w:r>
      <w:r w:rsidR="00442A8A">
        <w:rPr>
          <w:lang w:val="en-CA"/>
        </w:rPr>
        <w:t xml:space="preserve">recommendations for </w:t>
      </w:r>
      <w:r w:rsidRPr="001D0773">
        <w:rPr>
          <w:lang w:val="en-CA"/>
        </w:rPr>
        <w:t>revisions to the</w:t>
      </w:r>
      <w:r w:rsidR="00FA11C4">
        <w:rPr>
          <w:lang w:val="en-CA"/>
        </w:rPr>
        <w:t xml:space="preserve"> Practical Nursing program</w:t>
      </w:r>
      <w:r w:rsidRPr="001D0773">
        <w:rPr>
          <w:lang w:val="en-CA"/>
        </w:rPr>
        <w:t xml:space="preserve"> curriculum. The committee members </w:t>
      </w:r>
      <w:r w:rsidR="006E6B4D">
        <w:rPr>
          <w:lang w:val="en-CA"/>
        </w:rPr>
        <w:t>presented</w:t>
      </w:r>
      <w:r w:rsidRPr="001D0773">
        <w:rPr>
          <w:lang w:val="en-CA"/>
        </w:rPr>
        <w:t xml:space="preserve"> their experiences with the curriculum along with feedback gathered from each of their respective organizations </w:t>
      </w:r>
      <w:r w:rsidR="00CB32A3">
        <w:rPr>
          <w:lang w:val="en-CA"/>
        </w:rPr>
        <w:t>to</w:t>
      </w:r>
      <w:r w:rsidRPr="001D0773">
        <w:rPr>
          <w:lang w:val="en-CA"/>
        </w:rPr>
        <w:t xml:space="preserve"> provide </w:t>
      </w:r>
      <w:r w:rsidR="00442A8A">
        <w:rPr>
          <w:lang w:val="en-CA"/>
        </w:rPr>
        <w:t>recommendations</w:t>
      </w:r>
      <w:r w:rsidR="006E6B4D">
        <w:rPr>
          <w:lang w:val="en-CA"/>
        </w:rPr>
        <w:t xml:space="preserve"> for revisions</w:t>
      </w:r>
      <w:r w:rsidR="00442A8A">
        <w:rPr>
          <w:lang w:val="en-CA"/>
        </w:rPr>
        <w:t xml:space="preserve">. </w:t>
      </w:r>
    </w:p>
    <w:p w:rsidR="007659F5" w:rsidP="001D0773" w:rsidRDefault="007659F5" w14:paraId="41337B08" w14:textId="77777777">
      <w:pPr>
        <w:rPr>
          <w:lang w:val="en-CA"/>
        </w:rPr>
      </w:pPr>
    </w:p>
    <w:p w:rsidR="001D0773" w:rsidP="001D0773" w:rsidRDefault="002D5E4D" w14:paraId="6F03BA18" w14:textId="6163C4CD">
      <w:pPr>
        <w:rPr>
          <w:lang w:val="en-CA"/>
        </w:rPr>
      </w:pPr>
      <w:r>
        <w:rPr>
          <w:lang w:val="en-CA"/>
        </w:rPr>
        <w:t xml:space="preserve">From May to June 2017, nine working groups met online and through face-to-face meetings to work </w:t>
      </w:r>
      <w:r w:rsidR="00CB32A3">
        <w:rPr>
          <w:lang w:val="en-CA"/>
        </w:rPr>
        <w:t xml:space="preserve">on </w:t>
      </w:r>
      <w:r w:rsidR="00442A8A">
        <w:rPr>
          <w:lang w:val="en-CA"/>
        </w:rPr>
        <w:t xml:space="preserve">content changes and additions in support of </w:t>
      </w:r>
      <w:r w:rsidR="00CB32A3">
        <w:rPr>
          <w:lang w:val="en-CA"/>
        </w:rPr>
        <w:t>the recommendations</w:t>
      </w:r>
      <w:r>
        <w:rPr>
          <w:lang w:val="en-CA"/>
        </w:rPr>
        <w:t xml:space="preserve">. </w:t>
      </w:r>
      <w:r w:rsidR="007659F5">
        <w:rPr>
          <w:lang w:val="en-CA"/>
        </w:rPr>
        <w:t>The</w:t>
      </w:r>
      <w:r w:rsidR="006E6B4D">
        <w:rPr>
          <w:lang w:val="en-CA"/>
        </w:rPr>
        <w:t>se</w:t>
      </w:r>
      <w:r w:rsidR="007659F5">
        <w:rPr>
          <w:lang w:val="en-CA"/>
        </w:rPr>
        <w:t xml:space="preserve"> working groups were facilitated by a</w:t>
      </w:r>
      <w:r w:rsidR="00A964B8">
        <w:rPr>
          <w:lang w:val="en-CA"/>
        </w:rPr>
        <w:t xml:space="preserve"> member of </w:t>
      </w:r>
      <w:r w:rsidRPr="007659F5" w:rsidR="007659F5">
        <w:rPr>
          <w:lang w:val="en-CA"/>
        </w:rPr>
        <w:t xml:space="preserve">the </w:t>
      </w:r>
      <w:r w:rsidR="00CB32A3">
        <w:rPr>
          <w:lang w:val="en-CA"/>
        </w:rPr>
        <w:t>steering committee</w:t>
      </w:r>
      <w:r w:rsidRPr="007659F5" w:rsidR="007659F5">
        <w:rPr>
          <w:lang w:val="en-CA"/>
        </w:rPr>
        <w:t xml:space="preserve"> to provide context, scope and other background information as required</w:t>
      </w:r>
      <w:r w:rsidR="00A964B8">
        <w:rPr>
          <w:lang w:val="en-CA"/>
        </w:rPr>
        <w:t xml:space="preserve">. </w:t>
      </w:r>
      <w:r w:rsidR="00CB32A3">
        <w:rPr>
          <w:lang w:val="en-CA"/>
        </w:rPr>
        <w:t>The</w:t>
      </w:r>
      <w:r>
        <w:rPr>
          <w:lang w:val="en-CA"/>
        </w:rPr>
        <w:t xml:space="preserve"> </w:t>
      </w:r>
      <w:r w:rsidR="007659F5">
        <w:rPr>
          <w:lang w:val="en-CA"/>
        </w:rPr>
        <w:t xml:space="preserve">nine </w:t>
      </w:r>
      <w:r>
        <w:rPr>
          <w:lang w:val="en-CA"/>
        </w:rPr>
        <w:t>recommendations</w:t>
      </w:r>
      <w:r w:rsidR="006E6B4D">
        <w:rPr>
          <w:lang w:val="en-CA"/>
        </w:rPr>
        <w:t xml:space="preserve">, which formed the basis of the revisions, </w:t>
      </w:r>
      <w:r w:rsidR="00CB32A3">
        <w:rPr>
          <w:lang w:val="en-CA"/>
        </w:rPr>
        <w:t>are listed below</w:t>
      </w:r>
      <w:r w:rsidR="006E6B4D">
        <w:rPr>
          <w:lang w:val="en-CA"/>
        </w:rPr>
        <w:t xml:space="preserve">. Where </w:t>
      </w:r>
      <w:r w:rsidR="00FA11C4">
        <w:rPr>
          <w:lang w:val="en-CA"/>
        </w:rPr>
        <w:t>appropriate</w:t>
      </w:r>
      <w:r w:rsidR="006E6B4D">
        <w:rPr>
          <w:lang w:val="en-CA"/>
        </w:rPr>
        <w:t>, they</w:t>
      </w:r>
      <w:r w:rsidR="00FA11C4">
        <w:rPr>
          <w:lang w:val="en-CA"/>
        </w:rPr>
        <w:t xml:space="preserve"> were applied to the Access to Practical Nursing Program Curriculum Guide. </w:t>
      </w:r>
    </w:p>
    <w:p w:rsidR="00CD1988" w:rsidP="001D0773" w:rsidRDefault="00CD1988" w14:paraId="7D0722E6" w14:textId="77777777">
      <w:pPr>
        <w:rPr>
          <w:lang w:val="en-CA"/>
        </w:rPr>
      </w:pPr>
    </w:p>
    <w:p w:rsidR="00710C3F" w:rsidP="001D0773" w:rsidRDefault="00710C3F" w14:paraId="15D2DF3F" w14:textId="2EDE8C22">
      <w:pPr>
        <w:rPr>
          <w:lang w:val="en-CA"/>
        </w:rPr>
      </w:pPr>
      <w:r>
        <w:rPr>
          <w:lang w:val="en-CA"/>
        </w:rPr>
        <w:t xml:space="preserve">From August </w:t>
      </w:r>
      <w:r w:rsidR="006E6B4D">
        <w:rPr>
          <w:lang w:val="en-CA"/>
        </w:rPr>
        <w:t>to</w:t>
      </w:r>
      <w:r>
        <w:rPr>
          <w:lang w:val="en-CA"/>
        </w:rPr>
        <w:t xml:space="preserve"> November 2017, broad stakeholder consultation </w:t>
      </w:r>
      <w:r w:rsidR="004A0852">
        <w:rPr>
          <w:lang w:val="en-CA"/>
        </w:rPr>
        <w:t>was</w:t>
      </w:r>
      <w:r>
        <w:rPr>
          <w:lang w:val="en-CA"/>
        </w:rPr>
        <w:t xml:space="preserve"> invited through Steering Committee member networks and </w:t>
      </w:r>
      <w:r w:rsidR="006E6B4D">
        <w:rPr>
          <w:lang w:val="en-CA"/>
        </w:rPr>
        <w:t xml:space="preserve">at </w:t>
      </w:r>
      <w:r>
        <w:rPr>
          <w:lang w:val="en-CA"/>
        </w:rPr>
        <w:t xml:space="preserve">presentations </w:t>
      </w:r>
      <w:r w:rsidR="006E6B4D">
        <w:rPr>
          <w:lang w:val="en-CA"/>
        </w:rPr>
        <w:t xml:space="preserve">in </w:t>
      </w:r>
      <w:r w:rsidR="004A0852">
        <w:rPr>
          <w:lang w:val="en-CA"/>
        </w:rPr>
        <w:t xml:space="preserve">October 2017 </w:t>
      </w:r>
      <w:r w:rsidR="006E6B4D">
        <w:rPr>
          <w:lang w:val="en-CA"/>
        </w:rPr>
        <w:t>to the</w:t>
      </w:r>
      <w:r>
        <w:rPr>
          <w:lang w:val="en-CA"/>
        </w:rPr>
        <w:t xml:space="preserve"> </w:t>
      </w:r>
      <w:r w:rsidR="004A0852">
        <w:rPr>
          <w:lang w:val="en-CA"/>
        </w:rPr>
        <w:t xml:space="preserve">College of Licensed Practical Nurses of British Columbia (CLPNBC), </w:t>
      </w:r>
      <w:r w:rsidR="006E6B4D">
        <w:rPr>
          <w:lang w:val="en-CA"/>
        </w:rPr>
        <w:t xml:space="preserve">the </w:t>
      </w:r>
      <w:r>
        <w:rPr>
          <w:lang w:val="en-CA"/>
        </w:rPr>
        <w:t>Practical Nursing</w:t>
      </w:r>
      <w:r w:rsidR="004A0852">
        <w:rPr>
          <w:lang w:val="en-CA"/>
        </w:rPr>
        <w:t xml:space="preserve"> Articulation Committee</w:t>
      </w:r>
      <w:r>
        <w:rPr>
          <w:lang w:val="en-CA"/>
        </w:rPr>
        <w:t xml:space="preserve"> and the</w:t>
      </w:r>
      <w:r w:rsidR="004A0852">
        <w:rPr>
          <w:lang w:val="en-CA"/>
        </w:rPr>
        <w:t xml:space="preserve"> Post- Secondary Education Health Deans and Directors. </w:t>
      </w:r>
    </w:p>
    <w:p w:rsidR="00710C3F" w:rsidP="001D0773" w:rsidRDefault="00710C3F" w14:paraId="55CB39F2" w14:textId="77777777">
      <w:pPr>
        <w:rPr>
          <w:lang w:val="en-CA"/>
        </w:rPr>
      </w:pPr>
    </w:p>
    <w:p w:rsidR="00352350" w:rsidRDefault="006E6B4D" w14:paraId="31FFB2C7" w14:textId="5DEE0D20">
      <w:pPr>
        <w:rPr>
          <w:lang w:val="en-CA"/>
        </w:rPr>
      </w:pPr>
      <w:r>
        <w:rPr>
          <w:lang w:val="en-CA"/>
        </w:rPr>
        <w:t xml:space="preserve">This revision process followed </w:t>
      </w:r>
      <w:r w:rsidR="00CB32A3">
        <w:rPr>
          <w:lang w:val="en-CA"/>
        </w:rPr>
        <w:t xml:space="preserve">BCcampus </w:t>
      </w:r>
      <w:r w:rsidR="00534E3E">
        <w:rPr>
          <w:lang w:val="en-CA"/>
        </w:rPr>
        <w:t>development</w:t>
      </w:r>
      <w:r w:rsidR="00CB32A3">
        <w:rPr>
          <w:lang w:val="en-CA"/>
        </w:rPr>
        <w:t xml:space="preserve"> </w:t>
      </w:r>
      <w:r>
        <w:rPr>
          <w:lang w:val="en-CA"/>
        </w:rPr>
        <w:t xml:space="preserve">protocol, which </w:t>
      </w:r>
      <w:r w:rsidR="00CB32A3">
        <w:rPr>
          <w:lang w:val="en-CA"/>
        </w:rPr>
        <w:t xml:space="preserve">is iterative and offers stakeholders opportunities for feedback throughout the process. The Steering Committee reviews survey data and other forms of feedback </w:t>
      </w:r>
      <w:r>
        <w:rPr>
          <w:lang w:val="en-CA"/>
        </w:rPr>
        <w:t>to include</w:t>
      </w:r>
      <w:r w:rsidR="00CB32A3">
        <w:rPr>
          <w:lang w:val="en-CA"/>
        </w:rPr>
        <w:t xml:space="preserve"> in the </w:t>
      </w:r>
      <w:r w:rsidR="00534E3E">
        <w:rPr>
          <w:lang w:val="en-CA"/>
        </w:rPr>
        <w:t>deliverables.</w:t>
      </w:r>
      <w:r w:rsidR="00CB32A3">
        <w:rPr>
          <w:lang w:val="en-CA"/>
        </w:rPr>
        <w:t xml:space="preserve"> The review </w:t>
      </w:r>
      <w:r w:rsidR="00442A8A">
        <w:rPr>
          <w:lang w:val="en-CA"/>
        </w:rPr>
        <w:t>takes place during</w:t>
      </w:r>
      <w:r w:rsidR="00CB32A3">
        <w:rPr>
          <w:lang w:val="en-CA"/>
        </w:rPr>
        <w:t xml:space="preserve"> several stag</w:t>
      </w:r>
      <w:r w:rsidR="00442A8A">
        <w:rPr>
          <w:lang w:val="en-CA"/>
        </w:rPr>
        <w:t>e</w:t>
      </w:r>
      <w:r w:rsidR="00CB32A3">
        <w:rPr>
          <w:lang w:val="en-CA"/>
        </w:rPr>
        <w:t>s th</w:t>
      </w:r>
      <w:r w:rsidR="00442A8A">
        <w:rPr>
          <w:lang w:val="en-CA"/>
        </w:rPr>
        <w:t>roughout the project lifecycle</w:t>
      </w:r>
      <w:r w:rsidR="00534E3E">
        <w:rPr>
          <w:lang w:val="en-CA"/>
        </w:rPr>
        <w:t xml:space="preserve"> with efforts to increase consultative reach as the project progresses. </w:t>
      </w:r>
      <w:r w:rsidR="00352350">
        <w:rPr>
          <w:lang w:val="en-CA"/>
        </w:rPr>
        <w:br w:type="page"/>
      </w:r>
    </w:p>
    <w:p w:rsidR="00CB32A3" w:rsidP="001D0773" w:rsidRDefault="00CB32A3" w14:paraId="2E3F846F" w14:textId="77777777">
      <w:pPr>
        <w:rPr>
          <w:lang w:val="en-CA"/>
        </w:rPr>
      </w:pPr>
    </w:p>
    <w:p w:rsidR="006A579F" w:rsidP="003E349C" w:rsidRDefault="006A6253" w14:paraId="397A5AC7" w14:textId="77777777">
      <w:pPr>
        <w:pStyle w:val="HEAD2"/>
        <w:rPr>
          <w:lang w:val="en-CA"/>
        </w:rPr>
      </w:pPr>
      <w:bookmarkStart w:name="_Toc511122499" w:id="3"/>
      <w:r>
        <w:rPr>
          <w:lang w:val="en-CA"/>
        </w:rPr>
        <w:t xml:space="preserve">Access to </w:t>
      </w:r>
      <w:r w:rsidRPr="001D0773" w:rsidR="00CE6EE0">
        <w:rPr>
          <w:lang w:val="en-CA"/>
        </w:rPr>
        <w:t>Practical Nursing</w:t>
      </w:r>
      <w:r w:rsidR="00CE6EE0">
        <w:rPr>
          <w:lang w:val="en-CA"/>
        </w:rPr>
        <w:t xml:space="preserve"> Guide</w:t>
      </w:r>
      <w:r w:rsidR="0046467F">
        <w:t xml:space="preserve"> S</w:t>
      </w:r>
      <w:r w:rsidR="00CE6EE0">
        <w:t>econd Edition</w:t>
      </w:r>
      <w:r w:rsidR="003E349C">
        <w:t xml:space="preserve"> Revisions</w:t>
      </w:r>
      <w:bookmarkEnd w:id="3"/>
    </w:p>
    <w:p w:rsidR="006A579F" w:rsidP="001D0773" w:rsidRDefault="006A579F" w14:paraId="25F96002" w14:textId="77777777">
      <w:pPr>
        <w:rPr>
          <w:lang w:val="en-CA"/>
        </w:rPr>
      </w:pPr>
    </w:p>
    <w:p w:rsidR="006A579F" w:rsidP="006A579F" w:rsidRDefault="006A579F" w14:paraId="6AE4ECCA" w14:textId="08611EF7">
      <w:pPr>
        <w:rPr>
          <w:lang w:val="en-CA"/>
        </w:rPr>
      </w:pPr>
      <w:r w:rsidRPr="006A579F">
        <w:rPr>
          <w:lang w:val="en-CA"/>
        </w:rPr>
        <w:t xml:space="preserve">In 2011, the Practical Nurse Curriculum Guide </w:t>
      </w:r>
      <w:r w:rsidR="006E6B4D">
        <w:rPr>
          <w:lang w:val="en-CA"/>
        </w:rPr>
        <w:t xml:space="preserve">was developed, followed by </w:t>
      </w:r>
      <w:r w:rsidR="00820747">
        <w:rPr>
          <w:lang w:val="en-CA"/>
        </w:rPr>
        <w:t xml:space="preserve">the </w:t>
      </w:r>
      <w:r w:rsidR="001B0C02">
        <w:rPr>
          <w:lang w:val="en-CA"/>
        </w:rPr>
        <w:t xml:space="preserve">Access to Practical Nursing </w:t>
      </w:r>
      <w:r w:rsidRPr="00820747" w:rsidR="00820747">
        <w:rPr>
          <w:lang w:val="en-CA"/>
        </w:rPr>
        <w:t xml:space="preserve">Program Provincial Curriculum Guide </w:t>
      </w:r>
      <w:r w:rsidR="006E6B4D">
        <w:rPr>
          <w:lang w:val="en-CA"/>
        </w:rPr>
        <w:t xml:space="preserve">in 2012. The goal of the guides was to </w:t>
      </w:r>
      <w:r w:rsidRPr="006A579F">
        <w:rPr>
          <w:lang w:val="en-CA"/>
        </w:rPr>
        <w:t>creat</w:t>
      </w:r>
      <w:r w:rsidR="006E6B4D">
        <w:rPr>
          <w:lang w:val="en-CA"/>
        </w:rPr>
        <w:t>e</w:t>
      </w:r>
      <w:r w:rsidRPr="006A579F">
        <w:rPr>
          <w:lang w:val="en-CA"/>
        </w:rPr>
        <w:t xml:space="preserve"> “sustainable provincial capacity for a relevant and dynamic practical nursing curriculum</w:t>
      </w:r>
      <w:r w:rsidR="006E6B4D">
        <w:rPr>
          <w:lang w:val="en-CA"/>
        </w:rPr>
        <w:t>.</w:t>
      </w:r>
      <w:r w:rsidRPr="006A579F">
        <w:rPr>
          <w:lang w:val="en-CA"/>
        </w:rPr>
        <w:t xml:space="preserve">” </w:t>
      </w:r>
      <w:r w:rsidR="006A6253">
        <w:rPr>
          <w:lang w:val="en-CA"/>
        </w:rPr>
        <w:t>The</w:t>
      </w:r>
      <w:r w:rsidRPr="006A579F">
        <w:rPr>
          <w:lang w:val="en-CA"/>
        </w:rPr>
        <w:t xml:space="preserve"> </w:t>
      </w:r>
      <w:r w:rsidR="006E6B4D">
        <w:rPr>
          <w:lang w:val="en-CA"/>
        </w:rPr>
        <w:t xml:space="preserve">following </w:t>
      </w:r>
      <w:r w:rsidRPr="006A579F">
        <w:rPr>
          <w:lang w:val="en-CA"/>
        </w:rPr>
        <w:t xml:space="preserve">recommendations </w:t>
      </w:r>
      <w:r w:rsidR="006E6B4D">
        <w:rPr>
          <w:lang w:val="en-CA"/>
        </w:rPr>
        <w:t>were</w:t>
      </w:r>
      <w:r w:rsidRPr="006A579F" w:rsidR="006E6B4D">
        <w:rPr>
          <w:lang w:val="en-CA"/>
        </w:rPr>
        <w:t xml:space="preserve"> </w:t>
      </w:r>
      <w:r w:rsidRPr="006A579F">
        <w:rPr>
          <w:lang w:val="en-CA"/>
        </w:rPr>
        <w:t>meant to furthe</w:t>
      </w:r>
      <w:r w:rsidR="00FA11C4">
        <w:rPr>
          <w:lang w:val="en-CA"/>
        </w:rPr>
        <w:t>r support and enhance this goal.</w:t>
      </w:r>
    </w:p>
    <w:p w:rsidRPr="006A579F" w:rsidR="0051418B" w:rsidP="006A579F" w:rsidRDefault="0051418B" w14:paraId="6B5CE6D5" w14:textId="77777777">
      <w:pPr>
        <w:rPr>
          <w:lang w:val="en-CA"/>
        </w:rPr>
      </w:pPr>
    </w:p>
    <w:p w:rsidRPr="003736FD" w:rsidR="003736FD" w:rsidP="003736FD" w:rsidRDefault="003736FD" w14:paraId="6610777B" w14:textId="77777777">
      <w:pPr>
        <w:rPr>
          <w:b/>
          <w:bCs/>
          <w:lang w:val="en-CA"/>
        </w:rPr>
      </w:pPr>
      <w:bookmarkStart w:name="_Toc477203580" w:id="4"/>
      <w:r w:rsidRPr="003736FD">
        <w:rPr>
          <w:b/>
          <w:bCs/>
          <w:lang w:val="en-CA"/>
        </w:rPr>
        <w:t>Recommendation 1</w:t>
      </w:r>
      <w:bookmarkEnd w:id="4"/>
    </w:p>
    <w:p w:rsidRPr="003736FD" w:rsidR="003736FD" w:rsidP="003736FD" w:rsidRDefault="003736FD" w14:paraId="20C49E80" w14:textId="77777777">
      <w:pPr>
        <w:rPr>
          <w:bCs/>
          <w:lang w:val="en-CA"/>
        </w:rPr>
      </w:pPr>
    </w:p>
    <w:p w:rsidR="003736FD" w:rsidP="003736FD" w:rsidRDefault="003736FD" w14:paraId="32014ECC" w14:textId="06AC2C51">
      <w:pPr>
        <w:rPr>
          <w:i/>
          <w:lang w:val="en-CA"/>
        </w:rPr>
      </w:pPr>
      <w:r>
        <w:rPr>
          <w:lang w:val="en-CA"/>
        </w:rPr>
        <w:t>L</w:t>
      </w:r>
      <w:r w:rsidRPr="003736FD">
        <w:rPr>
          <w:lang w:val="en-CA"/>
        </w:rPr>
        <w:t xml:space="preserve">earning outcomes </w:t>
      </w:r>
      <w:r>
        <w:rPr>
          <w:lang w:val="en-CA"/>
        </w:rPr>
        <w:t>were reviewed and</w:t>
      </w:r>
      <w:r w:rsidRPr="003736FD">
        <w:rPr>
          <w:lang w:val="en-CA"/>
        </w:rPr>
        <w:t xml:space="preserve"> the language </w:t>
      </w:r>
      <w:r>
        <w:rPr>
          <w:lang w:val="en-CA"/>
        </w:rPr>
        <w:t xml:space="preserve">was modified </w:t>
      </w:r>
      <w:r w:rsidRPr="003736FD">
        <w:rPr>
          <w:lang w:val="en-CA"/>
        </w:rPr>
        <w:t xml:space="preserve">to ensure alignment with patient and family-centred care, </w:t>
      </w:r>
      <w:r w:rsidR="006E6B4D">
        <w:rPr>
          <w:lang w:val="en-CA"/>
        </w:rPr>
        <w:t xml:space="preserve">and </w:t>
      </w:r>
      <w:r w:rsidRPr="003736FD">
        <w:rPr>
          <w:lang w:val="en-CA"/>
        </w:rPr>
        <w:t>to include Truth and Reconciliation Commission (TRC) Calls to Action, cultural humility and safety, intercultural competency, LGBT</w:t>
      </w:r>
      <w:r>
        <w:rPr>
          <w:lang w:val="en-CA"/>
        </w:rPr>
        <w:t>Q2</w:t>
      </w:r>
      <w:r w:rsidRPr="003736FD">
        <w:rPr>
          <w:lang w:val="en-CA"/>
        </w:rPr>
        <w:t xml:space="preserve"> content and trauma</w:t>
      </w:r>
      <w:r w:rsidR="006E6B4D">
        <w:rPr>
          <w:lang w:val="en-CA"/>
        </w:rPr>
        <w:t>-</w:t>
      </w:r>
      <w:r w:rsidRPr="003736FD">
        <w:rPr>
          <w:lang w:val="en-CA"/>
        </w:rPr>
        <w:t xml:space="preserve">informed practice. </w:t>
      </w:r>
    </w:p>
    <w:p w:rsidR="003736FD" w:rsidP="003736FD" w:rsidRDefault="003736FD" w14:paraId="7738A7B8" w14:textId="77777777">
      <w:pPr>
        <w:rPr>
          <w:i/>
          <w:lang w:val="en-CA"/>
        </w:rPr>
      </w:pPr>
    </w:p>
    <w:p w:rsidRPr="00FC35F5" w:rsidR="003736FD" w:rsidP="003736FD" w:rsidRDefault="003736FD" w14:paraId="53874636" w14:textId="77777777">
      <w:pPr>
        <w:rPr>
          <w:b/>
          <w:i/>
          <w:lang w:val="en-CA"/>
        </w:rPr>
      </w:pPr>
      <w:r w:rsidRPr="00FC35F5">
        <w:rPr>
          <w:b/>
          <w:i/>
          <w:lang w:val="en-CA"/>
        </w:rPr>
        <w:t>Rationale</w:t>
      </w:r>
    </w:p>
    <w:p w:rsidRPr="003736FD" w:rsidR="003736FD" w:rsidP="003736FD" w:rsidRDefault="003736FD" w14:paraId="079D75F0" w14:textId="77777777">
      <w:pPr>
        <w:rPr>
          <w:i/>
          <w:lang w:val="en-CA"/>
        </w:rPr>
      </w:pPr>
    </w:p>
    <w:p w:rsidRPr="003736FD" w:rsidR="003736FD" w:rsidP="003736FD" w:rsidRDefault="003736FD" w14:paraId="3EC23661" w14:textId="597B691A">
      <w:pPr>
        <w:rPr>
          <w:b/>
          <w:lang w:val="en-CA"/>
        </w:rPr>
      </w:pPr>
      <w:r w:rsidRPr="003736FD">
        <w:rPr>
          <w:lang w:val="en-CA"/>
        </w:rPr>
        <w:t xml:space="preserve">Many of the learning outcomes in the </w:t>
      </w:r>
      <w:r w:rsidR="007F7E61">
        <w:rPr>
          <w:lang w:val="en-CA"/>
        </w:rPr>
        <w:t>original</w:t>
      </w:r>
      <w:r w:rsidR="00081169">
        <w:rPr>
          <w:lang w:val="en-CA"/>
        </w:rPr>
        <w:t xml:space="preserve"> </w:t>
      </w:r>
      <w:r w:rsidRPr="00081169" w:rsidR="00081169">
        <w:rPr>
          <w:lang w:val="en-CA"/>
        </w:rPr>
        <w:t xml:space="preserve">Access to Practical Nursing (APN) Curriculum Guide </w:t>
      </w:r>
      <w:r w:rsidRPr="003736FD">
        <w:rPr>
          <w:lang w:val="en-CA"/>
        </w:rPr>
        <w:t>contain language that addresses cultural aspects of p</w:t>
      </w:r>
      <w:r>
        <w:rPr>
          <w:lang w:val="en-CA"/>
        </w:rPr>
        <w:t xml:space="preserve">atient and family-centred care including </w:t>
      </w:r>
      <w:r w:rsidRPr="003736FD">
        <w:rPr>
          <w:lang w:val="en-CA"/>
        </w:rPr>
        <w:t xml:space="preserve">cultural safety and diversity, </w:t>
      </w:r>
      <w:r w:rsidRPr="00E87738" w:rsidR="00E87738">
        <w:rPr>
          <w:lang w:val="en-CA"/>
        </w:rPr>
        <w:t>Indigenous</w:t>
      </w:r>
      <w:r w:rsidRPr="003736FD">
        <w:rPr>
          <w:lang w:val="en-CA"/>
        </w:rPr>
        <w:t xml:space="preserve"> cultures, and multicultural communication to name a few. </w:t>
      </w:r>
      <w:r w:rsidRPr="003736FD" w:rsidR="006E6B4D">
        <w:rPr>
          <w:lang w:val="en-CA"/>
        </w:rPr>
        <w:t xml:space="preserve">However, the language and learning outcomes </w:t>
      </w:r>
      <w:r w:rsidR="006E6B4D">
        <w:rPr>
          <w:lang w:val="en-CA"/>
        </w:rPr>
        <w:t xml:space="preserve">needed to be </w:t>
      </w:r>
      <w:r w:rsidRPr="003736FD" w:rsidR="006E6B4D">
        <w:rPr>
          <w:lang w:val="en-CA"/>
        </w:rPr>
        <w:t>review</w:t>
      </w:r>
      <w:r w:rsidR="006E6B4D">
        <w:rPr>
          <w:lang w:val="en-CA"/>
        </w:rPr>
        <w:t>ed</w:t>
      </w:r>
      <w:r w:rsidRPr="003736FD" w:rsidR="006E6B4D">
        <w:rPr>
          <w:lang w:val="en-CA"/>
        </w:rPr>
        <w:t xml:space="preserve"> and modifi</w:t>
      </w:r>
      <w:r w:rsidR="006E6B4D">
        <w:rPr>
          <w:lang w:val="en-CA"/>
        </w:rPr>
        <w:t xml:space="preserve">ed </w:t>
      </w:r>
      <w:r w:rsidRPr="003736FD" w:rsidR="006E6B4D">
        <w:rPr>
          <w:lang w:val="en-CA"/>
        </w:rPr>
        <w:t xml:space="preserve">in order to respond to the TRC Calls to Action and </w:t>
      </w:r>
      <w:r w:rsidR="006E6B4D">
        <w:rPr>
          <w:lang w:val="en-CA"/>
        </w:rPr>
        <w:t xml:space="preserve">to </w:t>
      </w:r>
      <w:r w:rsidRPr="003736FD" w:rsidR="006E6B4D">
        <w:rPr>
          <w:lang w:val="en-CA"/>
        </w:rPr>
        <w:t>better integrate the current learning outcomes into the curriculum to avoid isolating or omitting a particular group or culture.</w:t>
      </w:r>
    </w:p>
    <w:p w:rsidRPr="001D0773" w:rsidR="002D5E4D" w:rsidP="001D0773" w:rsidRDefault="002D5E4D" w14:paraId="3BACF7F0" w14:textId="77777777">
      <w:pPr>
        <w:rPr>
          <w:lang w:val="en-CA"/>
        </w:rPr>
      </w:pPr>
    </w:p>
    <w:p w:rsidRPr="00FC35F5" w:rsidR="00FC35F5" w:rsidP="00FC35F5" w:rsidRDefault="00FC35F5" w14:paraId="75B07DB6" w14:textId="77777777">
      <w:pPr>
        <w:rPr>
          <w:b/>
          <w:bCs/>
          <w:lang w:val="en-CA"/>
        </w:rPr>
      </w:pPr>
      <w:bookmarkStart w:name="_Toc477203581" w:id="5"/>
      <w:r w:rsidRPr="00FC35F5">
        <w:rPr>
          <w:b/>
          <w:bCs/>
          <w:lang w:val="en-CA"/>
        </w:rPr>
        <w:t>Recommendation 2</w:t>
      </w:r>
      <w:bookmarkEnd w:id="5"/>
    </w:p>
    <w:p w:rsidRPr="00FC35F5" w:rsidR="00FC35F5" w:rsidP="00FC35F5" w:rsidRDefault="00FC35F5" w14:paraId="0ED3B2EB" w14:textId="77777777">
      <w:pPr>
        <w:rPr>
          <w:bCs/>
          <w:lang w:val="en-CA"/>
        </w:rPr>
      </w:pPr>
    </w:p>
    <w:p w:rsidRPr="00FC35F5" w:rsidR="00FC35F5" w:rsidP="5194BA25" w:rsidRDefault="00FC35F5" w14:paraId="6A83A853" w14:textId="0CF72EA0">
      <w:pPr>
        <w:rPr>
          <w:b w:val="1"/>
          <w:bCs w:val="1"/>
          <w:lang w:val="en-US"/>
        </w:rPr>
      </w:pPr>
      <w:r w:rsidRPr="5194BA25" w:rsidR="00FC35F5">
        <w:rPr>
          <w:lang w:val="en-US"/>
        </w:rPr>
        <w:t>The F</w:t>
      </w:r>
      <w:r w:rsidRPr="5194BA25" w:rsidR="00FC35F5">
        <w:rPr>
          <w:lang w:val="en-US"/>
        </w:rPr>
        <w:t xml:space="preserve">aculty </w:t>
      </w:r>
      <w:r w:rsidRPr="5194BA25" w:rsidR="00222B1F">
        <w:rPr>
          <w:lang w:val="en-US"/>
        </w:rPr>
        <w:t>Q</w:t>
      </w:r>
      <w:r w:rsidRPr="5194BA25" w:rsidR="00FC35F5">
        <w:rPr>
          <w:lang w:val="en-US"/>
        </w:rPr>
        <w:t xml:space="preserve">ualifications section </w:t>
      </w:r>
      <w:r w:rsidRPr="5194BA25" w:rsidR="00FC35F5">
        <w:rPr>
          <w:lang w:val="en-US"/>
        </w:rPr>
        <w:t xml:space="preserve">was removed </w:t>
      </w:r>
      <w:r w:rsidRPr="5194BA25" w:rsidR="00FC35F5">
        <w:rPr>
          <w:lang w:val="en-US"/>
        </w:rPr>
        <w:t xml:space="preserve">from </w:t>
      </w:r>
      <w:r w:rsidRPr="5194BA25" w:rsidR="00EC6411">
        <w:rPr>
          <w:lang w:val="en-US"/>
        </w:rPr>
        <w:t xml:space="preserve">the </w:t>
      </w:r>
      <w:r w:rsidRPr="5194BA25" w:rsidR="00EC6411">
        <w:rPr>
          <w:lang w:val="en-US"/>
        </w:rPr>
        <w:t>original</w:t>
      </w:r>
      <w:r w:rsidRPr="5194BA25" w:rsidR="00EC6411">
        <w:rPr>
          <w:lang w:val="en-US"/>
        </w:rPr>
        <w:t xml:space="preserve"> </w:t>
      </w:r>
      <w:r w:rsidRPr="5194BA25" w:rsidR="007F7E61">
        <w:rPr>
          <w:lang w:val="en-US"/>
        </w:rPr>
        <w:t>APN Guide</w:t>
      </w:r>
      <w:r w:rsidRPr="5194BA25" w:rsidR="00EC6411">
        <w:rPr>
          <w:lang w:val="en-US"/>
        </w:rPr>
        <w:t xml:space="preserve"> </w:t>
      </w:r>
      <w:r w:rsidRPr="5194BA25" w:rsidR="00FC35F5">
        <w:rPr>
          <w:lang w:val="en-US"/>
        </w:rPr>
        <w:t xml:space="preserve">and </w:t>
      </w:r>
      <w:r w:rsidRPr="5194BA25" w:rsidR="00FC35F5">
        <w:rPr>
          <w:lang w:val="en-US"/>
        </w:rPr>
        <w:t xml:space="preserve">added to </w:t>
      </w:r>
      <w:r w:rsidRPr="5194BA25" w:rsidR="00D166D3">
        <w:rPr>
          <w:lang w:val="en-US"/>
        </w:rPr>
        <w:t xml:space="preserve">the </w:t>
      </w:r>
      <w:r w:rsidRPr="5194BA25" w:rsidR="007F7E61">
        <w:rPr>
          <w:lang w:val="en-US"/>
        </w:rPr>
        <w:t xml:space="preserve">APN </w:t>
      </w:r>
      <w:r w:rsidRPr="5194BA25" w:rsidR="00096E4D">
        <w:rPr>
          <w:lang w:val="en-US"/>
        </w:rPr>
        <w:t>Provincial</w:t>
      </w:r>
      <w:r w:rsidRPr="5194BA25" w:rsidR="00FC35F5">
        <w:rPr>
          <w:lang w:val="en-US"/>
        </w:rPr>
        <w:t xml:space="preserve"> </w:t>
      </w:r>
      <w:r w:rsidRPr="5194BA25" w:rsidR="001A772B">
        <w:rPr>
          <w:lang w:val="en-US"/>
        </w:rPr>
        <w:t>Curriculum Guide Supplement</w:t>
      </w:r>
      <w:r w:rsidRPr="5194BA25" w:rsidR="00FC35F5">
        <w:rPr>
          <w:lang w:val="en-US"/>
        </w:rPr>
        <w:t xml:space="preserve">.  </w:t>
      </w:r>
    </w:p>
    <w:p w:rsidR="001D0773" w:rsidRDefault="001D0773" w14:paraId="57DD78E1" w14:textId="77777777"/>
    <w:p w:rsidRPr="00FC35F5" w:rsidR="00FC35F5" w:rsidP="00FC35F5" w:rsidRDefault="00FC35F5" w14:paraId="66732BD3" w14:textId="77777777">
      <w:pPr>
        <w:rPr>
          <w:b/>
          <w:i/>
          <w:lang w:val="en-CA"/>
        </w:rPr>
      </w:pPr>
      <w:r w:rsidRPr="00FC35F5">
        <w:rPr>
          <w:b/>
          <w:i/>
          <w:lang w:val="en-CA"/>
        </w:rPr>
        <w:t>Rationale</w:t>
      </w:r>
    </w:p>
    <w:p w:rsidRPr="00FC35F5" w:rsidR="00FC35F5" w:rsidP="00FC35F5" w:rsidRDefault="00FC35F5" w14:paraId="6B65208E" w14:textId="77777777">
      <w:pPr>
        <w:rPr>
          <w:i/>
          <w:lang w:val="en-CA"/>
        </w:rPr>
      </w:pPr>
    </w:p>
    <w:p w:rsidR="0046467F" w:rsidP="00FC35F5" w:rsidRDefault="00FC35F5" w14:paraId="66D611A6" w14:textId="02AF3019">
      <w:pPr>
        <w:rPr>
          <w:lang w:val="en-CA"/>
        </w:rPr>
      </w:pPr>
      <w:r w:rsidRPr="00FC35F5">
        <w:rPr>
          <w:lang w:val="en-CA"/>
        </w:rPr>
        <w:t xml:space="preserve">While the role and qualifications of faculty are very important to the successful delivery of the Practical Nurse program, the Steering Committee members stated that the Faculty Qualifications section of the guide is not considered to be curriculum content per se and </w:t>
      </w:r>
      <w:r w:rsidR="00D166D3">
        <w:rPr>
          <w:lang w:val="en-CA"/>
        </w:rPr>
        <w:t xml:space="preserve">therefore </w:t>
      </w:r>
      <w:r w:rsidRPr="00FC35F5">
        <w:rPr>
          <w:lang w:val="en-CA"/>
        </w:rPr>
        <w:t xml:space="preserve">should be removed from the </w:t>
      </w:r>
      <w:r w:rsidR="00117B79">
        <w:rPr>
          <w:lang w:val="en-CA"/>
        </w:rPr>
        <w:t xml:space="preserve">APN </w:t>
      </w:r>
      <w:r w:rsidRPr="00FC35F5">
        <w:rPr>
          <w:lang w:val="en-CA"/>
        </w:rPr>
        <w:t xml:space="preserve">Curriculum Guide. The </w:t>
      </w:r>
      <w:r w:rsidR="00117B79">
        <w:rPr>
          <w:lang w:val="en-CA"/>
        </w:rPr>
        <w:t xml:space="preserve">APN </w:t>
      </w:r>
      <w:r w:rsidRPr="00096E4D" w:rsidR="00096E4D">
        <w:rPr>
          <w:lang w:val="en-CA"/>
        </w:rPr>
        <w:t>Provincial</w:t>
      </w:r>
      <w:r w:rsidRPr="00A13E4F" w:rsidR="00A13E4F">
        <w:rPr>
          <w:lang w:val="en-CA"/>
        </w:rPr>
        <w:t xml:space="preserve"> </w:t>
      </w:r>
      <w:r w:rsidRPr="001A772B" w:rsidR="001A772B">
        <w:rPr>
          <w:lang w:val="en-CA"/>
        </w:rPr>
        <w:t xml:space="preserve">Curriculum Guide Supplement </w:t>
      </w:r>
      <w:r w:rsidRPr="00A13E4F" w:rsidR="00A13E4F">
        <w:rPr>
          <w:lang w:val="en-CA"/>
        </w:rPr>
        <w:t>for educators</w:t>
      </w:r>
      <w:r>
        <w:rPr>
          <w:lang w:val="en-CA"/>
        </w:rPr>
        <w:t xml:space="preserve"> now</w:t>
      </w:r>
      <w:r w:rsidRPr="00FC35F5">
        <w:rPr>
          <w:lang w:val="en-CA"/>
        </w:rPr>
        <w:t xml:space="preserve"> capture</w:t>
      </w:r>
      <w:r>
        <w:rPr>
          <w:lang w:val="en-CA"/>
        </w:rPr>
        <w:t>s</w:t>
      </w:r>
      <w:r w:rsidRPr="00FC35F5">
        <w:rPr>
          <w:lang w:val="en-CA"/>
        </w:rPr>
        <w:t xml:space="preserve"> this important non-curricular content.</w:t>
      </w:r>
    </w:p>
    <w:p w:rsidR="00117B79" w:rsidP="00FC35F5" w:rsidRDefault="00117B79" w14:paraId="3D6FE978" w14:textId="77777777">
      <w:pPr>
        <w:rPr>
          <w:lang w:val="en-CA"/>
        </w:rPr>
      </w:pPr>
    </w:p>
    <w:p w:rsidRPr="00EC6411" w:rsidR="00EC6411" w:rsidP="00EC6411" w:rsidRDefault="00EC6411" w14:paraId="095C641C" w14:textId="77777777">
      <w:pPr>
        <w:rPr>
          <w:b/>
          <w:bCs/>
          <w:lang w:val="en-CA"/>
        </w:rPr>
      </w:pPr>
      <w:bookmarkStart w:name="_Toc477203582" w:id="6"/>
      <w:r w:rsidRPr="00EC6411">
        <w:rPr>
          <w:b/>
          <w:bCs/>
          <w:lang w:val="en-CA"/>
        </w:rPr>
        <w:t>Recommendation 3</w:t>
      </w:r>
      <w:bookmarkEnd w:id="6"/>
    </w:p>
    <w:p w:rsidRPr="00EC6411" w:rsidR="00EC6411" w:rsidP="00EC6411" w:rsidRDefault="00EC6411" w14:paraId="38792C89" w14:textId="77777777">
      <w:pPr>
        <w:rPr>
          <w:bCs/>
          <w:lang w:val="en-CA"/>
        </w:rPr>
      </w:pPr>
    </w:p>
    <w:p w:rsidR="00084641" w:rsidP="00EC6411" w:rsidRDefault="00EC6411" w14:paraId="1BAE5D9C" w14:textId="6B07C13B">
      <w:pPr>
        <w:rPr>
          <w:b/>
          <w:i/>
          <w:lang w:val="en-CA"/>
        </w:rPr>
      </w:pPr>
      <w:r>
        <w:rPr>
          <w:lang w:val="en"/>
        </w:rPr>
        <w:t xml:space="preserve">The </w:t>
      </w:r>
      <w:r w:rsidR="008B2510">
        <w:rPr>
          <w:lang w:val="en"/>
        </w:rPr>
        <w:t>Admission R</w:t>
      </w:r>
      <w:r w:rsidRPr="00EC6411">
        <w:rPr>
          <w:lang w:val="en"/>
        </w:rPr>
        <w:t>equirements</w:t>
      </w:r>
      <w:r w:rsidR="008B2510">
        <w:rPr>
          <w:lang w:val="en"/>
        </w:rPr>
        <w:t>,</w:t>
      </w:r>
      <w:r w:rsidRPr="008B2510" w:rsidR="008B2510">
        <w:rPr>
          <w:lang w:val="en-CA"/>
        </w:rPr>
        <w:t xml:space="preserve"> Notes for Admission and English as an Additional Language</w:t>
      </w:r>
      <w:r w:rsidRPr="00EC6411">
        <w:rPr>
          <w:lang w:val="en"/>
        </w:rPr>
        <w:t xml:space="preserve"> </w:t>
      </w:r>
      <w:r w:rsidRPr="00EC6411">
        <w:rPr>
          <w:lang w:val="en-CA"/>
        </w:rPr>
        <w:t>section</w:t>
      </w:r>
      <w:r w:rsidR="008B2510">
        <w:rPr>
          <w:lang w:val="en-CA"/>
        </w:rPr>
        <w:t>s were</w:t>
      </w:r>
      <w:r w:rsidRPr="00EC6411">
        <w:rPr>
          <w:lang w:val="en-CA"/>
        </w:rPr>
        <w:t xml:space="preserve"> removed from the original </w:t>
      </w:r>
      <w:r w:rsidRPr="00882556" w:rsidR="00882556">
        <w:rPr>
          <w:lang w:val="en-CA"/>
        </w:rPr>
        <w:t>AP</w:t>
      </w:r>
      <w:r w:rsidR="00882556">
        <w:rPr>
          <w:lang w:val="en-CA"/>
        </w:rPr>
        <w:t xml:space="preserve">N Curriculum Guide and added to the </w:t>
      </w:r>
      <w:r w:rsidRPr="00882556" w:rsidR="00882556">
        <w:rPr>
          <w:lang w:val="en-CA"/>
        </w:rPr>
        <w:t>APN Provincial Curriculum Guide Supplement</w:t>
      </w:r>
      <w:r w:rsidR="00D166D3">
        <w:rPr>
          <w:lang w:val="en-CA"/>
        </w:rPr>
        <w:t>.</w:t>
      </w:r>
      <w:r w:rsidRPr="00882556" w:rsidR="00882556">
        <w:rPr>
          <w:lang w:val="en-CA"/>
        </w:rPr>
        <w:t xml:space="preserve"> </w:t>
      </w:r>
    </w:p>
    <w:p w:rsidR="00A702EF" w:rsidP="00EC6411" w:rsidRDefault="00A702EF" w14:paraId="0B49FB59" w14:textId="77777777">
      <w:pPr>
        <w:rPr>
          <w:b/>
          <w:i/>
          <w:lang w:val="en-CA"/>
        </w:rPr>
      </w:pPr>
    </w:p>
    <w:p w:rsidRPr="00EC6411" w:rsidR="00EC6411" w:rsidP="00EC6411" w:rsidRDefault="00EC6411" w14:paraId="303C385C" w14:textId="77777777">
      <w:pPr>
        <w:rPr>
          <w:b/>
          <w:i/>
          <w:lang w:val="en-CA"/>
        </w:rPr>
      </w:pPr>
      <w:r w:rsidRPr="00EC6411">
        <w:rPr>
          <w:b/>
          <w:i/>
          <w:lang w:val="en-CA"/>
        </w:rPr>
        <w:t>Rationale</w:t>
      </w:r>
    </w:p>
    <w:p w:rsidRPr="00EC6411" w:rsidR="00EC6411" w:rsidP="00EC6411" w:rsidRDefault="00EC6411" w14:paraId="114AEFA6" w14:textId="77777777">
      <w:pPr>
        <w:rPr>
          <w:i/>
          <w:lang w:val="en-CA"/>
        </w:rPr>
      </w:pPr>
    </w:p>
    <w:p w:rsidR="00A13E4F" w:rsidP="00A13E4F" w:rsidRDefault="008B2510" w14:paraId="02D87F10" w14:textId="175886A2">
      <w:pPr>
        <w:rPr>
          <w:lang w:val="en-CA"/>
        </w:rPr>
      </w:pPr>
      <w:r>
        <w:rPr>
          <w:lang w:val="en-CA"/>
        </w:rPr>
        <w:t>T</w:t>
      </w:r>
      <w:r w:rsidRPr="008B2510">
        <w:rPr>
          <w:lang w:val="en-CA"/>
        </w:rPr>
        <w:t xml:space="preserve">he </w:t>
      </w:r>
      <w:r w:rsidRPr="001D0773" w:rsidR="00CE6EE0">
        <w:rPr>
          <w:lang w:val="en-CA"/>
        </w:rPr>
        <w:t>Practical Nursing</w:t>
      </w:r>
      <w:r w:rsidRPr="008B2510">
        <w:rPr>
          <w:lang w:val="en-CA"/>
        </w:rPr>
        <w:t xml:space="preserve"> Curriculum </w:t>
      </w:r>
      <w:r w:rsidR="00AB7F08">
        <w:rPr>
          <w:lang w:val="en-CA"/>
        </w:rPr>
        <w:t>Revis</w:t>
      </w:r>
      <w:r w:rsidR="00262C54">
        <w:rPr>
          <w:lang w:val="en-CA"/>
        </w:rPr>
        <w:t>i</w:t>
      </w:r>
      <w:r w:rsidR="00AB7F08">
        <w:rPr>
          <w:lang w:val="en-CA"/>
        </w:rPr>
        <w:t xml:space="preserve">ons </w:t>
      </w:r>
      <w:r w:rsidRPr="008B2510">
        <w:rPr>
          <w:lang w:val="en-CA"/>
        </w:rPr>
        <w:t>Steering Committee members stated that the</w:t>
      </w:r>
      <w:r w:rsidRPr="00EC6411" w:rsidR="00EC6411">
        <w:rPr>
          <w:lang w:val="en-CA"/>
        </w:rPr>
        <w:t xml:space="preserve"> Admission Requirements, Notes for Admission and English as an Additional Language sections of the guide are not considered to be curricular content and should </w:t>
      </w:r>
      <w:r w:rsidR="00D166D3">
        <w:rPr>
          <w:lang w:val="en-CA"/>
        </w:rPr>
        <w:t xml:space="preserve">therefore </w:t>
      </w:r>
      <w:r w:rsidRPr="00EC6411" w:rsidR="00EC6411">
        <w:rPr>
          <w:lang w:val="en-CA"/>
        </w:rPr>
        <w:t>be removed</w:t>
      </w:r>
      <w:r w:rsidRPr="00882556" w:rsidR="00882556">
        <w:rPr>
          <w:lang w:val="en-CA"/>
        </w:rPr>
        <w:t xml:space="preserve">. The APN Curriculum Guide Supplement </w:t>
      </w:r>
      <w:r w:rsidRPr="00A13E4F" w:rsidR="00A13E4F">
        <w:rPr>
          <w:lang w:val="en-CA"/>
        </w:rPr>
        <w:t>for educators</w:t>
      </w:r>
      <w:r w:rsidR="00A13E4F">
        <w:rPr>
          <w:lang w:val="en-CA"/>
        </w:rPr>
        <w:t xml:space="preserve"> now</w:t>
      </w:r>
      <w:r w:rsidRPr="00FC35F5" w:rsidR="00A13E4F">
        <w:rPr>
          <w:lang w:val="en-CA"/>
        </w:rPr>
        <w:t xml:space="preserve"> capture</w:t>
      </w:r>
      <w:r w:rsidR="00A13E4F">
        <w:rPr>
          <w:lang w:val="en-CA"/>
        </w:rPr>
        <w:t>s</w:t>
      </w:r>
      <w:r w:rsidRPr="00FC35F5" w:rsidR="00A13E4F">
        <w:rPr>
          <w:lang w:val="en-CA"/>
        </w:rPr>
        <w:t xml:space="preserve"> this important non-curricular content.</w:t>
      </w:r>
    </w:p>
    <w:p w:rsidR="00E17EFE" w:rsidP="00E17EFE" w:rsidRDefault="00E17EFE" w14:paraId="468F2E6D" w14:textId="77777777">
      <w:pPr>
        <w:rPr>
          <w:bCs/>
          <w:lang w:val="en-CA"/>
        </w:rPr>
      </w:pPr>
      <w:bookmarkStart w:name="_Toc477203583" w:id="7"/>
    </w:p>
    <w:p w:rsidRPr="00E17EFE" w:rsidR="00E17EFE" w:rsidP="00E17EFE" w:rsidRDefault="00E17EFE" w14:paraId="7DF4EC7B" w14:textId="77777777">
      <w:pPr>
        <w:rPr>
          <w:b/>
          <w:bCs/>
          <w:lang w:val="en-CA"/>
        </w:rPr>
      </w:pPr>
      <w:r w:rsidRPr="00E17EFE">
        <w:rPr>
          <w:b/>
          <w:bCs/>
          <w:lang w:val="en-CA"/>
        </w:rPr>
        <w:t>Recommendation 4</w:t>
      </w:r>
      <w:bookmarkEnd w:id="7"/>
    </w:p>
    <w:p w:rsidRPr="00E17EFE" w:rsidR="00E17EFE" w:rsidP="00E17EFE" w:rsidRDefault="00E17EFE" w14:paraId="38211635" w14:textId="77777777">
      <w:pPr>
        <w:rPr>
          <w:bCs/>
          <w:lang w:val="en-CA"/>
        </w:rPr>
      </w:pPr>
    </w:p>
    <w:p w:rsidRPr="00E17EFE" w:rsidR="00E17EFE" w:rsidP="00E17EFE" w:rsidRDefault="00E17EFE" w14:paraId="685DBBE7" w14:textId="77777777">
      <w:pPr>
        <w:rPr>
          <w:lang w:val="en-CA"/>
        </w:rPr>
      </w:pPr>
      <w:r>
        <w:rPr>
          <w:lang w:val="en-CA"/>
        </w:rPr>
        <w:t>A</w:t>
      </w:r>
      <w:r w:rsidRPr="00E17EFE">
        <w:rPr>
          <w:lang w:val="en-CA"/>
        </w:rPr>
        <w:t xml:space="preserve">dditional learning outcomes </w:t>
      </w:r>
      <w:r>
        <w:rPr>
          <w:lang w:val="en-CA"/>
        </w:rPr>
        <w:t xml:space="preserve">were added to </w:t>
      </w:r>
      <w:r w:rsidRPr="00F34734" w:rsidR="00F34734">
        <w:t>Integrated Nursing Practice</w:t>
      </w:r>
      <w:r w:rsidR="0081625C">
        <w:t xml:space="preserve"> III and IV</w:t>
      </w:r>
      <w:r w:rsidR="00AE3B0B">
        <w:rPr>
          <w:lang w:val="en-CA"/>
        </w:rPr>
        <w:t xml:space="preserve"> </w:t>
      </w:r>
      <w:r>
        <w:rPr>
          <w:lang w:val="en-CA"/>
        </w:rPr>
        <w:t xml:space="preserve">course outlines </w:t>
      </w:r>
      <w:r w:rsidRPr="00E17EFE">
        <w:rPr>
          <w:lang w:val="en-CA"/>
        </w:rPr>
        <w:t>that meet pharmacology requirements for mental health, maternity and pediatrics</w:t>
      </w:r>
      <w:r w:rsidR="00386633">
        <w:rPr>
          <w:lang w:val="en-CA"/>
        </w:rPr>
        <w:t xml:space="preserve"> care</w:t>
      </w:r>
      <w:r w:rsidRPr="00E17EFE">
        <w:rPr>
          <w:lang w:val="en-CA"/>
        </w:rPr>
        <w:t xml:space="preserve">. </w:t>
      </w:r>
    </w:p>
    <w:p w:rsidRPr="00E17EFE" w:rsidR="00E17EFE" w:rsidP="00E17EFE" w:rsidRDefault="00E17EFE" w14:paraId="6EFE8626" w14:textId="77777777">
      <w:pPr>
        <w:rPr>
          <w:lang w:val="en-CA"/>
        </w:rPr>
      </w:pPr>
    </w:p>
    <w:p w:rsidRPr="001D2DE4" w:rsidR="00E17EFE" w:rsidP="00E17EFE" w:rsidRDefault="00E17EFE" w14:paraId="356D5BF6" w14:textId="77777777">
      <w:pPr>
        <w:rPr>
          <w:b/>
          <w:i/>
          <w:lang w:val="en-CA"/>
        </w:rPr>
      </w:pPr>
      <w:r w:rsidRPr="001D2DE4">
        <w:rPr>
          <w:b/>
          <w:i/>
          <w:lang w:val="en-CA"/>
        </w:rPr>
        <w:t>Rationale</w:t>
      </w:r>
    </w:p>
    <w:p w:rsidRPr="00E17EFE" w:rsidR="00386633" w:rsidP="00E17EFE" w:rsidRDefault="00386633" w14:paraId="3F6DC575" w14:textId="77777777">
      <w:pPr>
        <w:rPr>
          <w:i/>
          <w:lang w:val="en-CA"/>
        </w:rPr>
      </w:pPr>
    </w:p>
    <w:p w:rsidR="00E17EFE" w:rsidP="00E17EFE" w:rsidRDefault="0036362E" w14:paraId="713CF237" w14:textId="54BFE829">
      <w:pPr>
        <w:rPr>
          <w:lang w:val="en-CA"/>
        </w:rPr>
      </w:pPr>
      <w:r>
        <w:rPr>
          <w:lang w:val="en-CA"/>
        </w:rPr>
        <w:t>P</w:t>
      </w:r>
      <w:r w:rsidRPr="00E17EFE" w:rsidR="00E17EFE">
        <w:rPr>
          <w:lang w:val="en-CA"/>
        </w:rPr>
        <w:t>harmacology learning outcomes need</w:t>
      </w:r>
      <w:r>
        <w:rPr>
          <w:lang w:val="en-CA"/>
        </w:rPr>
        <w:t>ed</w:t>
      </w:r>
      <w:r w:rsidRPr="00E17EFE" w:rsidR="00E17EFE">
        <w:rPr>
          <w:lang w:val="en-CA"/>
        </w:rPr>
        <w:t xml:space="preserve"> to be carried through to </w:t>
      </w:r>
      <w:r w:rsidR="00FA7698">
        <w:rPr>
          <w:lang w:val="en-CA"/>
        </w:rPr>
        <w:t>L</w:t>
      </w:r>
      <w:r w:rsidRPr="00E17EFE" w:rsidR="00E17EFE">
        <w:rPr>
          <w:lang w:val="en-CA"/>
        </w:rPr>
        <w:t xml:space="preserve">evels 3 and 4 of the program to address the expanded </w:t>
      </w:r>
      <w:r w:rsidR="00FA7698">
        <w:rPr>
          <w:lang w:val="en-CA"/>
        </w:rPr>
        <w:t>Licensed Practical Nurse (</w:t>
      </w:r>
      <w:r w:rsidRPr="00E17EFE" w:rsidR="00E17EFE">
        <w:rPr>
          <w:lang w:val="en-CA"/>
        </w:rPr>
        <w:t>LPN</w:t>
      </w:r>
      <w:r w:rsidR="00FA7698">
        <w:rPr>
          <w:lang w:val="en-CA"/>
        </w:rPr>
        <w:t>)</w:t>
      </w:r>
      <w:r w:rsidRPr="00E17EFE" w:rsidR="00E17EFE">
        <w:rPr>
          <w:lang w:val="en-CA"/>
        </w:rPr>
        <w:t xml:space="preserve"> scope of practice and the critical elements of medication administration</w:t>
      </w:r>
      <w:r w:rsidR="00FA7698">
        <w:rPr>
          <w:lang w:val="en-CA"/>
        </w:rPr>
        <w:t>:</w:t>
      </w:r>
      <w:r w:rsidRPr="00E17EFE" w:rsidR="00E17EFE">
        <w:rPr>
          <w:lang w:val="en-CA"/>
        </w:rPr>
        <w:t xml:space="preserve"> in particular, the requirements for mental health, maternity and pediatrics</w:t>
      </w:r>
      <w:r>
        <w:rPr>
          <w:lang w:val="en-CA"/>
        </w:rPr>
        <w:t>.</w:t>
      </w:r>
    </w:p>
    <w:p w:rsidR="0081625C" w:rsidP="00E17EFE" w:rsidRDefault="0081625C" w14:paraId="4A252A95" w14:textId="77777777">
      <w:pPr>
        <w:rPr>
          <w:lang w:val="en-CA"/>
        </w:rPr>
      </w:pPr>
    </w:p>
    <w:p w:rsidRPr="0081625C" w:rsidR="0081625C" w:rsidP="0081625C" w:rsidRDefault="0081625C" w14:paraId="0EDF60B0" w14:textId="77777777">
      <w:pPr>
        <w:rPr>
          <w:b/>
          <w:bCs/>
          <w:lang w:val="en-CA"/>
        </w:rPr>
      </w:pPr>
      <w:bookmarkStart w:name="_Toc477203584" w:id="8"/>
      <w:r w:rsidRPr="0081625C">
        <w:rPr>
          <w:b/>
          <w:bCs/>
          <w:lang w:val="en-CA"/>
        </w:rPr>
        <w:t>Recommendation 5</w:t>
      </w:r>
      <w:bookmarkEnd w:id="8"/>
    </w:p>
    <w:p w:rsidRPr="0081625C" w:rsidR="0081625C" w:rsidP="0081625C" w:rsidRDefault="0081625C" w14:paraId="2A8CE926" w14:textId="77777777">
      <w:pPr>
        <w:rPr>
          <w:bCs/>
          <w:lang w:val="en-CA"/>
        </w:rPr>
      </w:pPr>
    </w:p>
    <w:p w:rsidRPr="0081625C" w:rsidR="0081625C" w:rsidP="0081625C" w:rsidRDefault="0081625C" w14:paraId="7AD92CE5" w14:textId="613A5B90">
      <w:pPr>
        <w:rPr>
          <w:lang w:val="en-CA"/>
        </w:rPr>
      </w:pPr>
      <w:r>
        <w:rPr>
          <w:lang w:val="en-CA"/>
        </w:rPr>
        <w:t>A</w:t>
      </w:r>
      <w:r w:rsidRPr="0081625C">
        <w:rPr>
          <w:lang w:val="en-CA"/>
        </w:rPr>
        <w:t xml:space="preserve">dditional learning outcomes </w:t>
      </w:r>
      <w:r>
        <w:rPr>
          <w:lang w:val="en-CA"/>
        </w:rPr>
        <w:t>were added to</w:t>
      </w:r>
      <w:r w:rsidRPr="0081625C">
        <w:rPr>
          <w:lang w:val="en-CA"/>
        </w:rPr>
        <w:t xml:space="preserve"> address the application of leadership skills in each of th</w:t>
      </w:r>
      <w:r w:rsidR="007E027F">
        <w:rPr>
          <w:lang w:val="en-CA"/>
        </w:rPr>
        <w:t>e Integrated Nursing Practice A</w:t>
      </w:r>
      <w:r w:rsidRPr="0081625C">
        <w:rPr>
          <w:lang w:val="en-CA"/>
        </w:rPr>
        <w:t>, III and IV</w:t>
      </w:r>
      <w:r w:rsidR="00EF1B5D">
        <w:rPr>
          <w:lang w:val="en-CA"/>
        </w:rPr>
        <w:t xml:space="preserve"> courses. The working group </w:t>
      </w:r>
      <w:r w:rsidR="00FA7698">
        <w:rPr>
          <w:lang w:val="en-CA"/>
        </w:rPr>
        <w:t xml:space="preserve">that </w:t>
      </w:r>
      <w:r w:rsidR="00EF1B5D">
        <w:rPr>
          <w:lang w:val="en-CA"/>
        </w:rPr>
        <w:t xml:space="preserve">addressed this recommendation also added leadership learning outcomes to </w:t>
      </w:r>
      <w:r w:rsidR="00F15467">
        <w:rPr>
          <w:lang w:val="en-CA"/>
        </w:rPr>
        <w:t xml:space="preserve">the Professional Practice </w:t>
      </w:r>
      <w:r w:rsidR="007E027F">
        <w:rPr>
          <w:lang w:val="en-CA"/>
        </w:rPr>
        <w:t>A</w:t>
      </w:r>
      <w:r w:rsidR="00EF1B5D">
        <w:rPr>
          <w:lang w:val="en-CA"/>
        </w:rPr>
        <w:t xml:space="preserve"> and IV </w:t>
      </w:r>
      <w:r w:rsidR="00F15467">
        <w:rPr>
          <w:lang w:val="en-CA"/>
        </w:rPr>
        <w:t>courses</w:t>
      </w:r>
      <w:r w:rsidR="00EF1B5D">
        <w:rPr>
          <w:lang w:val="en-CA"/>
        </w:rPr>
        <w:t xml:space="preserve"> to ensure theory courses support the practice courses in developing leadership skills</w:t>
      </w:r>
      <w:r w:rsidR="00F15467">
        <w:rPr>
          <w:lang w:val="en-CA"/>
        </w:rPr>
        <w:t xml:space="preserve">. </w:t>
      </w:r>
    </w:p>
    <w:p w:rsidRPr="0081625C" w:rsidR="0081625C" w:rsidP="0081625C" w:rsidRDefault="0081625C" w14:paraId="789C4214" w14:textId="77777777">
      <w:pPr>
        <w:rPr>
          <w:b/>
          <w:lang w:val="en-CA"/>
        </w:rPr>
      </w:pPr>
    </w:p>
    <w:p w:rsidRPr="0081625C" w:rsidR="0081625C" w:rsidP="0081625C" w:rsidRDefault="0081625C" w14:paraId="1D9FE0E5" w14:textId="77777777">
      <w:pPr>
        <w:rPr>
          <w:b/>
          <w:i/>
          <w:lang w:val="en-CA"/>
        </w:rPr>
      </w:pPr>
      <w:r w:rsidRPr="0081625C">
        <w:rPr>
          <w:b/>
          <w:i/>
          <w:lang w:val="en-CA"/>
        </w:rPr>
        <w:t>Rationale</w:t>
      </w:r>
    </w:p>
    <w:p w:rsidRPr="0081625C" w:rsidR="0081625C" w:rsidP="0081625C" w:rsidRDefault="0081625C" w14:paraId="19836CC3" w14:textId="77777777">
      <w:pPr>
        <w:rPr>
          <w:i/>
          <w:lang w:val="en-CA"/>
        </w:rPr>
      </w:pPr>
    </w:p>
    <w:p w:rsidRPr="0081625C" w:rsidR="0081625C" w:rsidP="0081625C" w:rsidRDefault="0081625C" w14:paraId="61F037D3" w14:textId="7B8792C2">
      <w:pPr>
        <w:rPr>
          <w:lang w:val="en-CA"/>
        </w:rPr>
      </w:pPr>
      <w:r w:rsidRPr="0081625C">
        <w:rPr>
          <w:lang w:val="en-CA"/>
        </w:rPr>
        <w:t>General learning outcomes that address the theory of leadership styles and skills such as communication, decision</w:t>
      </w:r>
      <w:r w:rsidR="002D6A6D">
        <w:rPr>
          <w:lang w:val="en-CA"/>
        </w:rPr>
        <w:t xml:space="preserve"> </w:t>
      </w:r>
      <w:r w:rsidRPr="0081625C">
        <w:rPr>
          <w:lang w:val="en-CA"/>
        </w:rPr>
        <w:t>making and critical thinking are interspersed throughout the curriculum</w:t>
      </w:r>
      <w:r w:rsidR="00F15467">
        <w:rPr>
          <w:lang w:val="en-CA"/>
        </w:rPr>
        <w:t>. H</w:t>
      </w:r>
      <w:r w:rsidRPr="0081625C">
        <w:rPr>
          <w:lang w:val="en-CA"/>
        </w:rPr>
        <w:t>owever, it is important that the learning outcomes also reflect a greater breadth and depth, and the application of leadership skills</w:t>
      </w:r>
      <w:r w:rsidR="00F15467">
        <w:rPr>
          <w:lang w:val="en-CA"/>
        </w:rPr>
        <w:t>,</w:t>
      </w:r>
      <w:r w:rsidRPr="0081625C">
        <w:rPr>
          <w:lang w:val="en-CA"/>
        </w:rPr>
        <w:t xml:space="preserve"> especially in the Integrated Nursing Practice courses and in light of the changes in the LPN role within the </w:t>
      </w:r>
      <w:r w:rsidRPr="0081625C" w:rsidR="002D6A6D">
        <w:rPr>
          <w:lang w:val="en-CA"/>
        </w:rPr>
        <w:t>residential care model</w:t>
      </w:r>
      <w:r w:rsidRPr="0081625C">
        <w:rPr>
          <w:lang w:val="en-CA"/>
        </w:rPr>
        <w:t>.</w:t>
      </w:r>
    </w:p>
    <w:p w:rsidR="00CB6E35" w:rsidP="0014796F" w:rsidRDefault="00CB6E35" w14:paraId="579A8253" w14:textId="77777777">
      <w:pPr>
        <w:rPr>
          <w:b/>
          <w:bCs/>
          <w:lang w:val="en-CA"/>
        </w:rPr>
      </w:pPr>
      <w:bookmarkStart w:name="_Toc477203585" w:id="9"/>
    </w:p>
    <w:p w:rsidRPr="0014796F" w:rsidR="0014796F" w:rsidP="0014796F" w:rsidRDefault="0014796F" w14:paraId="5D86A0D6" w14:textId="77777777">
      <w:pPr>
        <w:rPr>
          <w:b/>
          <w:bCs/>
          <w:lang w:val="en-CA"/>
        </w:rPr>
      </w:pPr>
      <w:r w:rsidRPr="0014796F">
        <w:rPr>
          <w:b/>
          <w:bCs/>
          <w:lang w:val="en-CA"/>
        </w:rPr>
        <w:t>Recommendation 6</w:t>
      </w:r>
      <w:bookmarkEnd w:id="9"/>
    </w:p>
    <w:p w:rsidRPr="0014796F" w:rsidR="0014796F" w:rsidP="0014796F" w:rsidRDefault="0014796F" w14:paraId="10D52728" w14:textId="77777777">
      <w:pPr>
        <w:rPr>
          <w:bCs/>
          <w:lang w:val="en-CA"/>
        </w:rPr>
      </w:pPr>
    </w:p>
    <w:p w:rsidRPr="0014796F" w:rsidR="0014796F" w:rsidP="0014796F" w:rsidRDefault="0014796F" w14:paraId="5C4BF535" w14:textId="77777777">
      <w:pPr>
        <w:rPr>
          <w:lang w:val="en-CA"/>
        </w:rPr>
      </w:pPr>
      <w:r>
        <w:rPr>
          <w:lang w:val="en-CA"/>
        </w:rPr>
        <w:t>M</w:t>
      </w:r>
      <w:r w:rsidRPr="0014796F">
        <w:rPr>
          <w:lang w:val="en-CA"/>
        </w:rPr>
        <w:t xml:space="preserve">ore flexibility with clinical placements </w:t>
      </w:r>
      <w:r>
        <w:rPr>
          <w:lang w:val="en-CA"/>
        </w:rPr>
        <w:t xml:space="preserve">was integrated into the curriculum, </w:t>
      </w:r>
      <w:r w:rsidRPr="0014796F">
        <w:rPr>
          <w:lang w:val="en-CA"/>
        </w:rPr>
        <w:t>taking into account regional needs and requirements.</w:t>
      </w:r>
    </w:p>
    <w:p w:rsidR="00364AB5" w:rsidP="0014796F" w:rsidRDefault="00364AB5" w14:paraId="7175CE1D" w14:textId="77777777">
      <w:pPr>
        <w:rPr>
          <w:b/>
          <w:i/>
          <w:lang w:val="en-CA"/>
        </w:rPr>
      </w:pPr>
    </w:p>
    <w:p w:rsidRPr="00E66F5C" w:rsidR="0014796F" w:rsidP="0014796F" w:rsidRDefault="0014796F" w14:paraId="60E52820" w14:textId="77777777">
      <w:pPr>
        <w:rPr>
          <w:b/>
          <w:i/>
          <w:lang w:val="en-CA"/>
        </w:rPr>
      </w:pPr>
      <w:r w:rsidRPr="00E66F5C">
        <w:rPr>
          <w:b/>
          <w:i/>
          <w:lang w:val="en-CA"/>
        </w:rPr>
        <w:t>Rationale</w:t>
      </w:r>
    </w:p>
    <w:p w:rsidRPr="0014796F" w:rsidR="0014796F" w:rsidP="0014796F" w:rsidRDefault="0014796F" w14:paraId="52414E22" w14:textId="77777777">
      <w:pPr>
        <w:rPr>
          <w:i/>
          <w:lang w:val="en-CA"/>
        </w:rPr>
      </w:pPr>
    </w:p>
    <w:p w:rsidR="0014796F" w:rsidP="0014796F" w:rsidRDefault="0014796F" w14:paraId="2E5F4785" w14:textId="3C343B7D">
      <w:pPr>
        <w:rPr>
          <w:lang w:val="en-CA"/>
        </w:rPr>
      </w:pPr>
      <w:r w:rsidRPr="0014796F">
        <w:rPr>
          <w:lang w:val="en-CA"/>
        </w:rPr>
        <w:t xml:space="preserve">Current language in the curriculum guide </w:t>
      </w:r>
      <w:r w:rsidR="002D6A6D">
        <w:rPr>
          <w:lang w:val="en-CA"/>
        </w:rPr>
        <w:t>on</w:t>
      </w:r>
      <w:r w:rsidRPr="0014796F" w:rsidR="002D6A6D">
        <w:rPr>
          <w:lang w:val="en-CA"/>
        </w:rPr>
        <w:t xml:space="preserve"> </w:t>
      </w:r>
      <w:r w:rsidRPr="0014796F">
        <w:rPr>
          <w:lang w:val="en-CA"/>
        </w:rPr>
        <w:t>clinical placements may not always allow en</w:t>
      </w:r>
      <w:r>
        <w:rPr>
          <w:lang w:val="en-CA"/>
        </w:rPr>
        <w:t>ough flexibility to maximize student</w:t>
      </w:r>
      <w:r w:rsidRPr="0014796F">
        <w:rPr>
          <w:lang w:val="en-CA"/>
        </w:rPr>
        <w:t xml:space="preserve"> experience while at the same time match</w:t>
      </w:r>
      <w:r w:rsidR="002D6A6D">
        <w:rPr>
          <w:lang w:val="en-CA"/>
        </w:rPr>
        <w:t>ing</w:t>
      </w:r>
      <w:r w:rsidRPr="0014796F">
        <w:rPr>
          <w:lang w:val="en-CA"/>
        </w:rPr>
        <w:t xml:space="preserve"> the needs and </w:t>
      </w:r>
      <w:r w:rsidRPr="0014796F">
        <w:rPr>
          <w:lang w:val="en-CA"/>
        </w:rPr>
        <w:t xml:space="preserve">expectations of the health authorities that employ LPNs and the educational institutes that educate </w:t>
      </w:r>
      <w:r w:rsidRPr="001D0773" w:rsidR="00CE6EE0">
        <w:rPr>
          <w:lang w:val="en-CA"/>
        </w:rPr>
        <w:t>Practical Nursing</w:t>
      </w:r>
      <w:r w:rsidRPr="0014796F">
        <w:rPr>
          <w:lang w:val="en-CA"/>
        </w:rPr>
        <w:t xml:space="preserve"> students. </w:t>
      </w:r>
    </w:p>
    <w:p w:rsidRPr="0014796F" w:rsidR="0014796F" w:rsidP="0014796F" w:rsidRDefault="0014796F" w14:paraId="184772A4" w14:textId="77777777">
      <w:pPr>
        <w:rPr>
          <w:lang w:val="en-CA"/>
        </w:rPr>
      </w:pPr>
    </w:p>
    <w:p w:rsidRPr="00E66F5C" w:rsidR="00E66F5C" w:rsidP="00E66F5C" w:rsidRDefault="00E66F5C" w14:paraId="0805AF56" w14:textId="77777777">
      <w:pPr>
        <w:rPr>
          <w:b/>
          <w:bCs/>
          <w:lang w:val="en-CA"/>
        </w:rPr>
      </w:pPr>
      <w:bookmarkStart w:name="_Toc477203586" w:id="10"/>
      <w:r w:rsidRPr="00E66F5C">
        <w:rPr>
          <w:b/>
          <w:bCs/>
          <w:lang w:val="en-CA"/>
        </w:rPr>
        <w:t>Recommendation 7</w:t>
      </w:r>
      <w:bookmarkEnd w:id="10"/>
    </w:p>
    <w:p w:rsidRPr="00E66F5C" w:rsidR="00E66F5C" w:rsidP="00E66F5C" w:rsidRDefault="00E66F5C" w14:paraId="5D241ABB" w14:textId="77777777">
      <w:pPr>
        <w:rPr>
          <w:bCs/>
          <w:lang w:val="en-CA"/>
        </w:rPr>
      </w:pPr>
    </w:p>
    <w:p w:rsidRPr="007A73AF" w:rsidR="007A73AF" w:rsidP="007A73AF" w:rsidRDefault="00E66F5C" w14:paraId="4D226361" w14:textId="60275BA5">
      <w:pPr>
        <w:rPr>
          <w:lang w:val="en-CA"/>
        </w:rPr>
      </w:pPr>
      <w:r>
        <w:rPr>
          <w:lang w:val="en-CA"/>
        </w:rPr>
        <w:t>T</w:t>
      </w:r>
      <w:r w:rsidRPr="00E66F5C">
        <w:rPr>
          <w:lang w:val="en-CA"/>
        </w:rPr>
        <w:t xml:space="preserve">he use of the terms </w:t>
      </w:r>
      <w:r w:rsidR="002D6A6D">
        <w:rPr>
          <w:lang w:val="en-CA"/>
        </w:rPr>
        <w:t>“</w:t>
      </w:r>
      <w:r w:rsidRPr="00E66F5C">
        <w:rPr>
          <w:lang w:val="en-CA"/>
        </w:rPr>
        <w:t>interprofessional education</w:t>
      </w:r>
      <w:r w:rsidR="002D6A6D">
        <w:rPr>
          <w:lang w:val="en-CA"/>
        </w:rPr>
        <w:t>”</w:t>
      </w:r>
      <w:r w:rsidRPr="00E66F5C">
        <w:rPr>
          <w:lang w:val="en-CA"/>
        </w:rPr>
        <w:t xml:space="preserve"> and </w:t>
      </w:r>
      <w:r w:rsidR="002D6A6D">
        <w:rPr>
          <w:lang w:val="en-CA"/>
        </w:rPr>
        <w:t>“</w:t>
      </w:r>
      <w:r w:rsidRPr="00E66F5C">
        <w:rPr>
          <w:lang w:val="en-CA"/>
        </w:rPr>
        <w:t>intercollaborative practice</w:t>
      </w:r>
      <w:r w:rsidR="002D6A6D">
        <w:rPr>
          <w:lang w:val="en-CA"/>
        </w:rPr>
        <w:t>”</w:t>
      </w:r>
      <w:r w:rsidRPr="00E66F5C">
        <w:rPr>
          <w:lang w:val="en-CA"/>
        </w:rPr>
        <w:t xml:space="preserve"> </w:t>
      </w:r>
      <w:r>
        <w:rPr>
          <w:lang w:val="en-CA"/>
        </w:rPr>
        <w:t xml:space="preserve">throughout the </w:t>
      </w:r>
      <w:r w:rsidRPr="00E66F5C">
        <w:rPr>
          <w:lang w:val="en-CA"/>
        </w:rPr>
        <w:t xml:space="preserve">Practical Nurse Curriculum Guide </w:t>
      </w:r>
      <w:r>
        <w:rPr>
          <w:lang w:val="en-CA"/>
        </w:rPr>
        <w:t xml:space="preserve">was reviewed and modified for </w:t>
      </w:r>
      <w:r w:rsidRPr="00E66F5C">
        <w:rPr>
          <w:lang w:val="en-CA"/>
        </w:rPr>
        <w:t xml:space="preserve">consistency. </w:t>
      </w:r>
      <w:r w:rsidR="007A73AF">
        <w:rPr>
          <w:lang w:val="en-CA"/>
        </w:rPr>
        <w:t>Related d</w:t>
      </w:r>
      <w:r w:rsidRPr="007A73AF" w:rsidR="007A73AF">
        <w:rPr>
          <w:lang w:val="en-CA"/>
        </w:rPr>
        <w:t>efinition</w:t>
      </w:r>
      <w:r w:rsidR="007A73AF">
        <w:rPr>
          <w:lang w:val="en-CA"/>
        </w:rPr>
        <w:t xml:space="preserve">s were </w:t>
      </w:r>
      <w:r w:rsidRPr="007A73AF" w:rsidR="007A73AF">
        <w:rPr>
          <w:lang w:val="en-CA"/>
        </w:rPr>
        <w:t xml:space="preserve">added to the </w:t>
      </w:r>
      <w:r w:rsidR="007A73AF">
        <w:rPr>
          <w:lang w:val="en-CA"/>
        </w:rPr>
        <w:t xml:space="preserve">updated </w:t>
      </w:r>
      <w:r w:rsidRPr="007A73AF" w:rsidR="007A73AF">
        <w:rPr>
          <w:lang w:val="en-CA"/>
        </w:rPr>
        <w:t>Glossary of Terms.</w:t>
      </w:r>
    </w:p>
    <w:p w:rsidR="00C42D31" w:rsidP="00E66F5C" w:rsidRDefault="00C42D31" w14:paraId="3B4B6C36" w14:textId="77777777">
      <w:pPr>
        <w:rPr>
          <w:b/>
          <w:i/>
          <w:lang w:val="en-CA"/>
        </w:rPr>
      </w:pPr>
    </w:p>
    <w:p w:rsidRPr="00E66F5C" w:rsidR="00E66F5C" w:rsidP="00E66F5C" w:rsidRDefault="00E66F5C" w14:paraId="578323A4" w14:textId="77777777">
      <w:pPr>
        <w:rPr>
          <w:b/>
          <w:i/>
          <w:lang w:val="en-CA"/>
        </w:rPr>
      </w:pPr>
      <w:r w:rsidRPr="00E66F5C">
        <w:rPr>
          <w:b/>
          <w:i/>
          <w:lang w:val="en-CA"/>
        </w:rPr>
        <w:t>Rationale</w:t>
      </w:r>
    </w:p>
    <w:p w:rsidRPr="00E66F5C" w:rsidR="00E66F5C" w:rsidP="00E66F5C" w:rsidRDefault="00E66F5C" w14:paraId="5CFB241E" w14:textId="77777777">
      <w:pPr>
        <w:rPr>
          <w:i/>
          <w:lang w:val="en-CA"/>
        </w:rPr>
      </w:pPr>
    </w:p>
    <w:p w:rsidRPr="00E66F5C" w:rsidR="00E66F5C" w:rsidP="00E66F5C" w:rsidRDefault="00E66F5C" w14:paraId="29A56F10" w14:textId="3174EF41">
      <w:pPr>
        <w:rPr>
          <w:lang w:val="en-CA"/>
        </w:rPr>
      </w:pPr>
      <w:r w:rsidRPr="00E66F5C">
        <w:rPr>
          <w:lang w:val="en-CA"/>
        </w:rPr>
        <w:t xml:space="preserve">The terms </w:t>
      </w:r>
      <w:r w:rsidR="002D6A6D">
        <w:rPr>
          <w:lang w:val="en-CA"/>
        </w:rPr>
        <w:t>“</w:t>
      </w:r>
      <w:r w:rsidRPr="00E66F5C">
        <w:rPr>
          <w:lang w:val="en-CA"/>
        </w:rPr>
        <w:t>interprofessional education</w:t>
      </w:r>
      <w:r w:rsidR="002D6A6D">
        <w:rPr>
          <w:lang w:val="en-CA"/>
        </w:rPr>
        <w:t>”</w:t>
      </w:r>
      <w:r w:rsidRPr="00E66F5C">
        <w:rPr>
          <w:lang w:val="en-CA"/>
        </w:rPr>
        <w:t xml:space="preserve"> and </w:t>
      </w:r>
      <w:r w:rsidR="002D6A6D">
        <w:rPr>
          <w:lang w:val="en-CA"/>
        </w:rPr>
        <w:t>“</w:t>
      </w:r>
      <w:r w:rsidRPr="00E66F5C">
        <w:rPr>
          <w:lang w:val="en-CA"/>
        </w:rPr>
        <w:t>intercollaborative practice</w:t>
      </w:r>
      <w:r w:rsidR="002D6A6D">
        <w:rPr>
          <w:lang w:val="en-CA"/>
        </w:rPr>
        <w:t>”</w:t>
      </w:r>
      <w:r w:rsidRPr="00E66F5C">
        <w:rPr>
          <w:lang w:val="en-CA"/>
        </w:rPr>
        <w:t xml:space="preserve"> have different meanings</w:t>
      </w:r>
      <w:r w:rsidR="002D6A6D">
        <w:rPr>
          <w:lang w:val="en-CA"/>
        </w:rPr>
        <w:t>. H</w:t>
      </w:r>
      <w:r w:rsidRPr="00E66F5C">
        <w:rPr>
          <w:lang w:val="en-CA"/>
        </w:rPr>
        <w:t xml:space="preserve">owever, they are occasionally used interchangeably throughout the curriculum guide. </w:t>
      </w:r>
    </w:p>
    <w:p w:rsidR="0014796F" w:rsidP="00E17EFE" w:rsidRDefault="0014796F" w14:paraId="4AA27C53" w14:textId="77777777"/>
    <w:p w:rsidRPr="00051827" w:rsidR="00125510" w:rsidP="00125510" w:rsidRDefault="00125510" w14:paraId="568848E1" w14:textId="77777777">
      <w:pPr>
        <w:rPr>
          <w:b/>
          <w:bCs/>
          <w:lang w:val="en-CA"/>
        </w:rPr>
      </w:pPr>
      <w:bookmarkStart w:name="_Toc477203587" w:id="11"/>
      <w:r w:rsidRPr="00051827">
        <w:rPr>
          <w:b/>
          <w:bCs/>
          <w:lang w:val="en-CA"/>
        </w:rPr>
        <w:t>Recommendation 8</w:t>
      </w:r>
      <w:bookmarkEnd w:id="11"/>
    </w:p>
    <w:p w:rsidRPr="00125510" w:rsidR="0045734B" w:rsidP="00125510" w:rsidRDefault="0045734B" w14:paraId="4560B994" w14:textId="77777777">
      <w:pPr>
        <w:rPr>
          <w:bCs/>
          <w:lang w:val="en-CA"/>
        </w:rPr>
      </w:pPr>
    </w:p>
    <w:p w:rsidR="00125510" w:rsidP="00125510" w:rsidRDefault="00051827" w14:paraId="2ABC3470" w14:textId="2BC47D8F">
      <w:pPr>
        <w:rPr>
          <w:lang w:val="en-CA"/>
        </w:rPr>
      </w:pPr>
      <w:r>
        <w:rPr>
          <w:lang w:val="en-CA"/>
        </w:rPr>
        <w:t>T</w:t>
      </w:r>
      <w:r w:rsidRPr="00125510" w:rsidR="00125510">
        <w:rPr>
          <w:lang w:val="en-CA"/>
        </w:rPr>
        <w:t>he</w:t>
      </w:r>
      <w:r>
        <w:rPr>
          <w:lang w:val="en-CA"/>
        </w:rPr>
        <w:t xml:space="preserve"> original</w:t>
      </w:r>
      <w:r w:rsidRPr="00125510" w:rsidR="00125510">
        <w:rPr>
          <w:lang w:val="en-CA"/>
        </w:rPr>
        <w:t xml:space="preserve"> competency maps </w:t>
      </w:r>
      <w:r>
        <w:rPr>
          <w:lang w:val="en-CA"/>
        </w:rPr>
        <w:t xml:space="preserve">were updated </w:t>
      </w:r>
      <w:r w:rsidRPr="00125510" w:rsidR="00125510">
        <w:rPr>
          <w:lang w:val="en-CA"/>
        </w:rPr>
        <w:t xml:space="preserve">to ensure consistency with Nurses (Licensed Practical) Regulation, </w:t>
      </w:r>
      <w:r w:rsidRPr="00CE6CB7" w:rsidR="00CE6CB7">
        <w:rPr>
          <w:lang w:val="en-CA"/>
        </w:rPr>
        <w:t xml:space="preserve">College of Licensed Practical Nurses of British Columbia </w:t>
      </w:r>
      <w:r w:rsidRPr="00125510" w:rsidR="002D6A6D">
        <w:rPr>
          <w:lang w:val="en-CA"/>
        </w:rPr>
        <w:t xml:space="preserve">Scope </w:t>
      </w:r>
      <w:r w:rsidRPr="00125510" w:rsidR="00125510">
        <w:rPr>
          <w:lang w:val="en-CA"/>
        </w:rPr>
        <w:t xml:space="preserve">of </w:t>
      </w:r>
      <w:r w:rsidRPr="00125510" w:rsidR="002D6A6D">
        <w:rPr>
          <w:lang w:val="en-CA"/>
        </w:rPr>
        <w:t xml:space="preserve">Practice </w:t>
      </w:r>
      <w:r w:rsidRPr="00125510" w:rsidR="00125510">
        <w:rPr>
          <w:lang w:val="en-CA"/>
        </w:rPr>
        <w:t>(</w:t>
      </w:r>
      <w:r w:rsidRPr="00125510" w:rsidR="002D6A6D">
        <w:rPr>
          <w:lang w:val="en-CA"/>
        </w:rPr>
        <w:t>Standards</w:t>
      </w:r>
      <w:r w:rsidRPr="00125510" w:rsidR="00125510">
        <w:rPr>
          <w:lang w:val="en-CA"/>
        </w:rPr>
        <w:t xml:space="preserve">, </w:t>
      </w:r>
      <w:r w:rsidRPr="00125510" w:rsidR="002D6A6D">
        <w:rPr>
          <w:lang w:val="en-CA"/>
        </w:rPr>
        <w:t xml:space="preserve">Limits </w:t>
      </w:r>
      <w:r w:rsidRPr="00125510" w:rsidR="00125510">
        <w:rPr>
          <w:lang w:val="en-CA"/>
        </w:rPr>
        <w:t xml:space="preserve">and </w:t>
      </w:r>
      <w:r w:rsidRPr="00125510" w:rsidR="002D6A6D">
        <w:rPr>
          <w:lang w:val="en-CA"/>
        </w:rPr>
        <w:t>Conditions</w:t>
      </w:r>
      <w:r w:rsidRPr="00125510" w:rsidR="00125510">
        <w:rPr>
          <w:lang w:val="en-CA"/>
        </w:rPr>
        <w:t xml:space="preserve">), </w:t>
      </w:r>
      <w:r w:rsidRPr="00A634F1" w:rsidR="00A634F1">
        <w:rPr>
          <w:lang w:val="en-CA"/>
        </w:rPr>
        <w:t xml:space="preserve">Canadian Council for Practical Nurse Regulators </w:t>
      </w:r>
      <w:r w:rsidRPr="00125510" w:rsidR="00125510">
        <w:rPr>
          <w:lang w:val="en-CA"/>
        </w:rPr>
        <w:t xml:space="preserve">Entry-to-Practice Competencies, and </w:t>
      </w:r>
      <w:r w:rsidRPr="00A634F1" w:rsidR="00A634F1">
        <w:rPr>
          <w:lang w:val="en-CA"/>
        </w:rPr>
        <w:t xml:space="preserve">Canadian Practical Nurse Registration Examination Competency and Blueprint Committee </w:t>
      </w:r>
      <w:r w:rsidRPr="00125510" w:rsidR="00125510">
        <w:rPr>
          <w:lang w:val="en-CA"/>
        </w:rPr>
        <w:t xml:space="preserve">Blueprint.  </w:t>
      </w:r>
    </w:p>
    <w:p w:rsidR="00051827" w:rsidP="00125510" w:rsidRDefault="00051827" w14:paraId="11348615" w14:textId="77777777">
      <w:pPr>
        <w:rPr>
          <w:lang w:val="en-CA"/>
        </w:rPr>
      </w:pPr>
    </w:p>
    <w:p w:rsidRPr="00051827" w:rsidR="00051827" w:rsidP="00051827" w:rsidRDefault="00051827" w14:paraId="27087B7E" w14:textId="1750126F">
      <w:r>
        <w:rPr>
          <w:lang w:val="en-CA"/>
        </w:rPr>
        <w:t xml:space="preserve">Specifically, the following </w:t>
      </w:r>
      <w:r>
        <w:t>guidelines</w:t>
      </w:r>
      <w:r w:rsidR="005C6DD0">
        <w:t xml:space="preserve"> and standards</w:t>
      </w:r>
      <w:r>
        <w:t xml:space="preserve"> were used to u</w:t>
      </w:r>
      <w:r w:rsidRPr="00051827">
        <w:t xml:space="preserve">pdate </w:t>
      </w:r>
      <w:r>
        <w:t>the competency m</w:t>
      </w:r>
      <w:r w:rsidRPr="00051827">
        <w:t>ap:</w:t>
      </w:r>
    </w:p>
    <w:p w:rsidRPr="00051827" w:rsidR="00051827" w:rsidP="00051827" w:rsidRDefault="00051827" w14:paraId="0B765C88" w14:textId="77777777"/>
    <w:p w:rsidRPr="000537F9" w:rsidR="002D6A6D" w:rsidP="002D6A6D" w:rsidRDefault="002D6A6D" w14:paraId="56C87305" w14:textId="77777777">
      <w:pPr>
        <w:pStyle w:val="ListParagraph"/>
        <w:numPr>
          <w:ilvl w:val="0"/>
          <w:numId w:val="1"/>
        </w:numPr>
      </w:pPr>
      <w:r>
        <w:t>Aboriginal Nurses Association of Canada (</w:t>
      </w:r>
      <w:r w:rsidRPr="00051827">
        <w:t>ANA</w:t>
      </w:r>
      <w:r>
        <w:t xml:space="preserve">C) (now called the Canadian Indigenous Nurses Association), Canadian Association of Schools of Nursing (CASN), Canadian Nurses Association (CNA): </w:t>
      </w:r>
      <w:r w:rsidRPr="00395163">
        <w:t>Cultural Competence and Cultural Safety in Nursing Education</w:t>
      </w:r>
      <w:r w:rsidRPr="000537F9">
        <w:t xml:space="preserve"> (2009). </w:t>
      </w:r>
    </w:p>
    <w:p w:rsidRPr="000537F9" w:rsidR="002D6A6D" w:rsidP="002D6A6D" w:rsidRDefault="002D6A6D" w14:paraId="62F167B2" w14:textId="77777777">
      <w:pPr>
        <w:numPr>
          <w:ilvl w:val="0"/>
          <w:numId w:val="1"/>
        </w:numPr>
      </w:pPr>
      <w:r w:rsidRPr="000537F9">
        <w:t xml:space="preserve">Canadian Council for Practical Nurse Regulators (CCPNR): </w:t>
      </w:r>
      <w:r w:rsidRPr="00395163">
        <w:t>Entry-to-Practice Competencies for Licensed Practical Nurses</w:t>
      </w:r>
      <w:r w:rsidRPr="000537F9">
        <w:t xml:space="preserve"> (2013). </w:t>
      </w:r>
    </w:p>
    <w:p w:rsidRPr="000537F9" w:rsidR="002D6A6D" w:rsidP="002D6A6D" w:rsidRDefault="002D6A6D" w14:paraId="6224128B" w14:textId="77777777">
      <w:pPr>
        <w:numPr>
          <w:ilvl w:val="0"/>
          <w:numId w:val="1"/>
        </w:numPr>
      </w:pPr>
      <w:r w:rsidRPr="000537F9">
        <w:t xml:space="preserve">Canadian Interprofessional Health Collaborative (CIHC): </w:t>
      </w:r>
      <w:r w:rsidRPr="00395163">
        <w:t>National Interprofessional Competencies Framework</w:t>
      </w:r>
      <w:r w:rsidRPr="000537F9">
        <w:t xml:space="preserve"> (2010).</w:t>
      </w:r>
    </w:p>
    <w:p w:rsidRPr="000537F9" w:rsidR="002D6A6D" w:rsidP="002D6A6D" w:rsidRDefault="002D6A6D" w14:paraId="1CE85A81" w14:textId="77777777">
      <w:pPr>
        <w:numPr>
          <w:ilvl w:val="0"/>
          <w:numId w:val="1"/>
        </w:numPr>
      </w:pPr>
      <w:r w:rsidRPr="000537F9">
        <w:t xml:space="preserve">Canadian Practical Nurse Registration Examination (CPNRE) Competency and Blueprint Committee: </w:t>
      </w:r>
      <w:r w:rsidRPr="00395163">
        <w:t>Canadian Practical Nurse Registration Examination</w:t>
      </w:r>
      <w:r w:rsidRPr="000537F9">
        <w:t xml:space="preserve"> Blueprint (2017). </w:t>
      </w:r>
    </w:p>
    <w:p w:rsidRPr="000537F9" w:rsidR="002D6A6D" w:rsidP="002D6A6D" w:rsidRDefault="002D6A6D" w14:paraId="18E4D1F2" w14:textId="77777777">
      <w:pPr>
        <w:pStyle w:val="ListParagraph"/>
        <w:numPr>
          <w:ilvl w:val="0"/>
          <w:numId w:val="1"/>
        </w:numPr>
      </w:pPr>
      <w:r w:rsidRPr="000537F9">
        <w:t xml:space="preserve">College of Licensed Practical Nurses of British Columbia (CLPNBC): </w:t>
      </w:r>
      <w:r w:rsidRPr="00395163">
        <w:t>Professional Standards for</w:t>
      </w:r>
      <w:r w:rsidRPr="000537F9">
        <w:t xml:space="preserve"> </w:t>
      </w:r>
      <w:r w:rsidRPr="00395163">
        <w:t>Licensed Practical Nurses</w:t>
      </w:r>
      <w:r w:rsidRPr="000537F9">
        <w:t xml:space="preserve"> (2014).</w:t>
      </w:r>
    </w:p>
    <w:p w:rsidRPr="000537F9" w:rsidR="002D6A6D" w:rsidP="002D6A6D" w:rsidRDefault="002D6A6D" w14:paraId="1D56E48B" w14:textId="77777777">
      <w:pPr>
        <w:pStyle w:val="ListParagraph"/>
        <w:numPr>
          <w:ilvl w:val="0"/>
          <w:numId w:val="1"/>
        </w:numPr>
      </w:pPr>
      <w:r w:rsidRPr="000537F9">
        <w:t xml:space="preserve">College of Licensed Practical Nurses of British Columbia (CLPNBC): </w:t>
      </w:r>
      <w:r w:rsidRPr="00395163">
        <w:t>Practice Standards for</w:t>
      </w:r>
      <w:r w:rsidRPr="000537F9">
        <w:t xml:space="preserve"> </w:t>
      </w:r>
      <w:r w:rsidRPr="00395163">
        <w:t>Licensed Practical Nurses</w:t>
      </w:r>
      <w:r w:rsidRPr="000537F9">
        <w:t xml:space="preserve"> (current editions).</w:t>
      </w:r>
    </w:p>
    <w:p w:rsidRPr="000537F9" w:rsidR="002D6A6D" w:rsidP="002D6A6D" w:rsidRDefault="002D6A6D" w14:paraId="298A61BE" w14:textId="663598CA">
      <w:pPr>
        <w:pStyle w:val="ListParagraph"/>
        <w:numPr>
          <w:ilvl w:val="0"/>
          <w:numId w:val="1"/>
        </w:numPr>
      </w:pPr>
      <w:r w:rsidRPr="000537F9">
        <w:t xml:space="preserve">College of Licensed Practical Nurses of British Columbia (CLPNBC): </w:t>
      </w:r>
      <w:r w:rsidRPr="00395163">
        <w:t>Scope of Practice: Standards, Limits and Conditions</w:t>
      </w:r>
      <w:r w:rsidRPr="000537F9">
        <w:t xml:space="preserve"> (201</w:t>
      </w:r>
      <w:r w:rsidR="00B80E73">
        <w:t>6</w:t>
      </w:r>
      <w:r w:rsidRPr="000537F9">
        <w:t>).</w:t>
      </w:r>
    </w:p>
    <w:p w:rsidRPr="000537F9" w:rsidR="002D6A6D" w:rsidP="002D6A6D" w:rsidRDefault="002D6A6D" w14:paraId="3CD4872C" w14:textId="77777777">
      <w:pPr>
        <w:pStyle w:val="ListParagraph"/>
        <w:numPr>
          <w:ilvl w:val="0"/>
          <w:numId w:val="1"/>
        </w:numPr>
      </w:pPr>
      <w:r w:rsidRPr="000537F9">
        <w:t xml:space="preserve">First Nations Health Authority (FNHA): </w:t>
      </w:r>
      <w:r w:rsidRPr="00395163">
        <w:rPr>
          <w:iCs/>
        </w:rPr>
        <w:t>#itstartswithme</w:t>
      </w:r>
      <w:r w:rsidRPr="00395163">
        <w:rPr>
          <w:rFonts w:cstheme="minorHAnsi"/>
          <w:iCs/>
        </w:rPr>
        <w:t>—</w:t>
      </w:r>
      <w:r w:rsidRPr="00395163">
        <w:rPr>
          <w:iCs/>
        </w:rPr>
        <w:t>Cultural Safety and Humility: Key Drivers and Ideas for Change</w:t>
      </w:r>
      <w:r w:rsidRPr="000537F9">
        <w:rPr>
          <w:iCs/>
        </w:rPr>
        <w:t xml:space="preserve"> (2016).</w:t>
      </w:r>
      <w:r w:rsidRPr="00395163">
        <w:rPr>
          <w:iCs/>
        </w:rPr>
        <w:t xml:space="preserve"> </w:t>
      </w:r>
    </w:p>
    <w:p w:rsidRPr="000537F9" w:rsidR="002D6A6D" w:rsidP="002D6A6D" w:rsidRDefault="002D6A6D" w14:paraId="405271F6" w14:textId="77777777">
      <w:pPr>
        <w:pStyle w:val="ListParagraph"/>
        <w:numPr>
          <w:ilvl w:val="0"/>
          <w:numId w:val="1"/>
        </w:numPr>
      </w:pPr>
      <w:r w:rsidRPr="000537F9">
        <w:t xml:space="preserve">Truth and Reconciliation Commission of Canada (TRC): </w:t>
      </w:r>
      <w:r w:rsidRPr="00395163">
        <w:t>Truth and Reconciliation Commission of Canada: Calls to Action</w:t>
      </w:r>
      <w:r w:rsidRPr="000537F9">
        <w:t xml:space="preserve"> (2015). </w:t>
      </w:r>
    </w:p>
    <w:p w:rsidRPr="00051827" w:rsidR="00051827" w:rsidP="00051827" w:rsidRDefault="00051827" w14:paraId="59F3E24D" w14:textId="77777777"/>
    <w:p w:rsidRPr="00DC5AEC" w:rsidR="00125510" w:rsidP="00125510" w:rsidRDefault="00125510" w14:paraId="7C3D8826" w14:textId="77777777">
      <w:pPr>
        <w:rPr>
          <w:b/>
          <w:i/>
          <w:lang w:val="en-CA"/>
        </w:rPr>
      </w:pPr>
      <w:r w:rsidRPr="00DC5AEC">
        <w:rPr>
          <w:b/>
          <w:i/>
          <w:lang w:val="en-CA"/>
        </w:rPr>
        <w:t>Rationale</w:t>
      </w:r>
    </w:p>
    <w:p w:rsidRPr="00125510" w:rsidR="00DC5AEC" w:rsidP="00125510" w:rsidRDefault="00DC5AEC" w14:paraId="5F9D1463" w14:textId="77777777">
      <w:pPr>
        <w:rPr>
          <w:i/>
          <w:lang w:val="en-CA"/>
        </w:rPr>
      </w:pPr>
    </w:p>
    <w:p w:rsidRPr="00125510" w:rsidR="000C0B2E" w:rsidP="00125510" w:rsidRDefault="00125510" w14:paraId="2823FA1A" w14:textId="6F90B033">
      <w:pPr>
        <w:rPr>
          <w:lang w:val="en-CA"/>
        </w:rPr>
      </w:pPr>
      <w:r w:rsidRPr="00125510">
        <w:rPr>
          <w:lang w:val="en-CA"/>
        </w:rPr>
        <w:t>Due to new concepts in the Nurses (Licensed Practical) Regulation, changes to the LPN scope of practice (including autonomous practice and independent decision</w:t>
      </w:r>
      <w:r w:rsidR="002D6A6D">
        <w:rPr>
          <w:lang w:val="en-CA"/>
        </w:rPr>
        <w:t xml:space="preserve"> </w:t>
      </w:r>
      <w:r w:rsidRPr="00125510">
        <w:rPr>
          <w:lang w:val="en-CA"/>
        </w:rPr>
        <w:t>making)</w:t>
      </w:r>
      <w:r w:rsidR="002D6A6D">
        <w:rPr>
          <w:lang w:val="en-CA"/>
        </w:rPr>
        <w:t xml:space="preserve"> </w:t>
      </w:r>
      <w:r w:rsidRPr="00125510">
        <w:rPr>
          <w:lang w:val="en-CA"/>
        </w:rPr>
        <w:t>and a revised CLPNBC Standards of Practice Framework</w:t>
      </w:r>
      <w:r w:rsidR="002D6A6D">
        <w:rPr>
          <w:lang w:val="en-CA"/>
        </w:rPr>
        <w:t>,</w:t>
      </w:r>
      <w:r w:rsidRPr="00125510">
        <w:rPr>
          <w:lang w:val="en-CA"/>
        </w:rPr>
        <w:t xml:space="preserve"> t</w:t>
      </w:r>
      <w:r w:rsidR="003141D9">
        <w:rPr>
          <w:lang w:val="en-CA"/>
        </w:rPr>
        <w:t xml:space="preserve">he current competency map needed </w:t>
      </w:r>
      <w:r w:rsidRPr="00125510">
        <w:rPr>
          <w:lang w:val="en-CA"/>
        </w:rPr>
        <w:t>to be updated.</w:t>
      </w:r>
    </w:p>
    <w:p w:rsidRPr="00125510" w:rsidR="00125510" w:rsidP="00125510" w:rsidRDefault="00125510" w14:paraId="073E6CA6" w14:textId="77777777">
      <w:pPr>
        <w:rPr>
          <w:lang w:val="en-CA"/>
        </w:rPr>
      </w:pPr>
    </w:p>
    <w:p w:rsidRPr="00987007" w:rsidR="00DC5AEC" w:rsidP="00DC5AEC" w:rsidRDefault="00DC5AEC" w14:paraId="00DACE70" w14:textId="77777777">
      <w:pPr>
        <w:rPr>
          <w:b/>
          <w:bCs/>
          <w:lang w:val="en-CA"/>
        </w:rPr>
      </w:pPr>
      <w:bookmarkStart w:name="_Toc477203588" w:id="12"/>
      <w:r w:rsidRPr="00987007">
        <w:rPr>
          <w:b/>
          <w:bCs/>
          <w:lang w:val="en-CA"/>
        </w:rPr>
        <w:t>Recommendation 9</w:t>
      </w:r>
      <w:bookmarkEnd w:id="12"/>
    </w:p>
    <w:p w:rsidRPr="00DC5AEC" w:rsidR="00DC5AEC" w:rsidP="00DC5AEC" w:rsidRDefault="00DC5AEC" w14:paraId="652E3FA7" w14:textId="77777777">
      <w:pPr>
        <w:rPr>
          <w:bCs/>
          <w:lang w:val="en-CA"/>
        </w:rPr>
      </w:pPr>
    </w:p>
    <w:p w:rsidRPr="00DC5AEC" w:rsidR="00DC5AEC" w:rsidP="00DC5AEC" w:rsidRDefault="00987007" w14:paraId="3A4CE6E0" w14:textId="7F5D47EB">
      <w:pPr>
        <w:rPr>
          <w:lang w:val="en-CA"/>
        </w:rPr>
      </w:pPr>
      <w:r>
        <w:rPr>
          <w:lang w:val="en-CA"/>
        </w:rPr>
        <w:t>Teaching and l</w:t>
      </w:r>
      <w:r w:rsidRPr="00DC5AEC" w:rsidR="00DC5AEC">
        <w:rPr>
          <w:lang w:val="en-CA"/>
        </w:rPr>
        <w:t>earni</w:t>
      </w:r>
      <w:r w:rsidR="00795CF7">
        <w:rPr>
          <w:lang w:val="en-CA"/>
        </w:rPr>
        <w:t>ng resources</w:t>
      </w:r>
      <w:r w:rsidR="002D6A6D">
        <w:rPr>
          <w:lang w:val="en-CA"/>
        </w:rPr>
        <w:t xml:space="preserve"> (</w:t>
      </w:r>
      <w:r w:rsidR="00795CF7">
        <w:rPr>
          <w:lang w:val="en-CA"/>
        </w:rPr>
        <w:t xml:space="preserve">such as </w:t>
      </w:r>
      <w:r w:rsidR="002D6A6D">
        <w:rPr>
          <w:lang w:val="en-CA"/>
        </w:rPr>
        <w:t xml:space="preserve">the original </w:t>
      </w:r>
      <w:r w:rsidR="00795CF7">
        <w:rPr>
          <w:lang w:val="en-CA"/>
        </w:rPr>
        <w:t>Appendix</w:t>
      </w:r>
      <w:r w:rsidR="002D6A6D">
        <w:rPr>
          <w:lang w:val="en-CA"/>
        </w:rPr>
        <w:t>es</w:t>
      </w:r>
      <w:r w:rsidR="00795CF7">
        <w:rPr>
          <w:lang w:val="en-CA"/>
        </w:rPr>
        <w:t xml:space="preserve"> D</w:t>
      </w:r>
      <w:r w:rsidR="00292E7D">
        <w:rPr>
          <w:lang w:val="en-CA"/>
        </w:rPr>
        <w:t>, E and H</w:t>
      </w:r>
      <w:r w:rsidR="002D6A6D">
        <w:rPr>
          <w:lang w:val="en-CA"/>
        </w:rPr>
        <w:t>)</w:t>
      </w:r>
      <w:r w:rsidRPr="00DC5AEC" w:rsidR="00DC5AEC">
        <w:rPr>
          <w:lang w:val="en-CA"/>
        </w:rPr>
        <w:t xml:space="preserve"> </w:t>
      </w:r>
      <w:r>
        <w:rPr>
          <w:lang w:val="en-CA"/>
        </w:rPr>
        <w:t xml:space="preserve">were removed </w:t>
      </w:r>
      <w:r w:rsidR="005E37FA">
        <w:rPr>
          <w:lang w:val="en-CA"/>
        </w:rPr>
        <w:t xml:space="preserve">from </w:t>
      </w:r>
      <w:r w:rsidRPr="00987007">
        <w:rPr>
          <w:lang w:val="en-CA"/>
        </w:rPr>
        <w:t xml:space="preserve">the original </w:t>
      </w:r>
      <w:r w:rsidR="00705761">
        <w:rPr>
          <w:lang w:val="en-CA"/>
        </w:rPr>
        <w:t>Practical Nursing Provincial</w:t>
      </w:r>
      <w:r w:rsidRPr="00987007">
        <w:rPr>
          <w:lang w:val="en-CA"/>
        </w:rPr>
        <w:t xml:space="preserve"> Curriculum Guide </w:t>
      </w:r>
      <w:r w:rsidRPr="00DC5AEC" w:rsidR="002D6A6D">
        <w:rPr>
          <w:lang w:val="en-CA"/>
        </w:rPr>
        <w:t xml:space="preserve">and </w:t>
      </w:r>
      <w:r w:rsidR="002D6A6D">
        <w:rPr>
          <w:lang w:val="en-CA"/>
        </w:rPr>
        <w:t>added to the</w:t>
      </w:r>
      <w:r w:rsidRPr="00987007" w:rsidR="002D6A6D">
        <w:rPr>
          <w:lang w:val="en-CA"/>
        </w:rPr>
        <w:t xml:space="preserve"> </w:t>
      </w:r>
      <w:r w:rsidR="002D6A6D">
        <w:rPr>
          <w:lang w:val="en-CA"/>
        </w:rPr>
        <w:t xml:space="preserve">new APN Practical Nursing Provincial </w:t>
      </w:r>
      <w:r w:rsidRPr="001A772B" w:rsidR="002D6A6D">
        <w:rPr>
          <w:lang w:val="en-CA"/>
        </w:rPr>
        <w:t>Curriculum Guide Supplement</w:t>
      </w:r>
      <w:r w:rsidR="002D6A6D">
        <w:rPr>
          <w:lang w:val="en-CA"/>
        </w:rPr>
        <w:t xml:space="preserve">. This included removing </w:t>
      </w:r>
      <w:r w:rsidRPr="00DC5AEC" w:rsidR="00DC5AEC">
        <w:rPr>
          <w:lang w:val="en-CA"/>
        </w:rPr>
        <w:t>any prescriptive language that prohibits choice of resource</w:t>
      </w:r>
      <w:r w:rsidR="002D6A6D">
        <w:rPr>
          <w:lang w:val="en-CA"/>
        </w:rPr>
        <w:t xml:space="preserve">. The APN </w:t>
      </w:r>
      <w:r w:rsidRPr="00DC5AEC" w:rsidR="00DC5AEC">
        <w:rPr>
          <w:lang w:val="en-CA"/>
        </w:rPr>
        <w:t xml:space="preserve">incorporates these </w:t>
      </w:r>
      <w:r w:rsidR="002D6A6D">
        <w:rPr>
          <w:lang w:val="en-CA"/>
        </w:rPr>
        <w:t xml:space="preserve">items with </w:t>
      </w:r>
      <w:r w:rsidRPr="00DC5AEC" w:rsidR="00DC5AEC">
        <w:rPr>
          <w:lang w:val="en-CA"/>
        </w:rPr>
        <w:t>other teaching and learning resources.</w:t>
      </w:r>
    </w:p>
    <w:p w:rsidRPr="00DC5AEC" w:rsidR="00DC5AEC" w:rsidP="00DC5AEC" w:rsidRDefault="00DC5AEC" w14:paraId="3341F252" w14:textId="77777777">
      <w:pPr>
        <w:rPr>
          <w:lang w:val="en-CA"/>
        </w:rPr>
      </w:pPr>
    </w:p>
    <w:p w:rsidRPr="0080490A" w:rsidR="00DC5AEC" w:rsidP="00DC5AEC" w:rsidRDefault="00DC5AEC" w14:paraId="03FA108E" w14:textId="77777777">
      <w:pPr>
        <w:rPr>
          <w:b/>
          <w:i/>
          <w:lang w:val="en-CA"/>
        </w:rPr>
      </w:pPr>
      <w:r w:rsidRPr="0080490A">
        <w:rPr>
          <w:b/>
          <w:i/>
          <w:lang w:val="en-CA"/>
        </w:rPr>
        <w:t>Rationale</w:t>
      </w:r>
    </w:p>
    <w:p w:rsidRPr="00DC5AEC" w:rsidR="00DC5AEC" w:rsidP="00DC5AEC" w:rsidRDefault="00DC5AEC" w14:paraId="2B59C61E" w14:textId="77777777">
      <w:pPr>
        <w:rPr>
          <w:i/>
          <w:lang w:val="en-CA"/>
        </w:rPr>
      </w:pPr>
    </w:p>
    <w:p w:rsidR="002D6A6D" w:rsidP="002D6A6D" w:rsidRDefault="005E43F3" w14:paraId="2E123F05" w14:textId="791F49F2">
      <w:pPr>
        <w:rPr>
          <w:lang w:val="en-CA"/>
        </w:rPr>
      </w:pPr>
      <w:r>
        <w:rPr>
          <w:lang w:val="en-CA"/>
        </w:rPr>
        <w:t>Although l</w:t>
      </w:r>
      <w:r w:rsidRPr="005E43F3">
        <w:rPr>
          <w:lang w:val="en-CA"/>
        </w:rPr>
        <w:t xml:space="preserve">earning resources are a valuable asset used </w:t>
      </w:r>
      <w:r w:rsidR="002D6A6D">
        <w:rPr>
          <w:lang w:val="en-CA"/>
        </w:rPr>
        <w:t>to</w:t>
      </w:r>
      <w:r w:rsidRPr="005E43F3" w:rsidR="002D6A6D">
        <w:rPr>
          <w:lang w:val="en-CA"/>
        </w:rPr>
        <w:t xml:space="preserve"> </w:t>
      </w:r>
      <w:r w:rsidRPr="005E43F3">
        <w:rPr>
          <w:lang w:val="en-CA"/>
        </w:rPr>
        <w:t>support learning outcomes</w:t>
      </w:r>
      <w:r>
        <w:rPr>
          <w:lang w:val="en-CA"/>
        </w:rPr>
        <w:t>, t</w:t>
      </w:r>
      <w:r w:rsidRPr="005E43F3">
        <w:rPr>
          <w:lang w:val="en-CA"/>
        </w:rPr>
        <w:t xml:space="preserve">he </w:t>
      </w:r>
      <w:r w:rsidRPr="001D0773" w:rsidR="00CE6EE0">
        <w:rPr>
          <w:lang w:val="en-CA"/>
        </w:rPr>
        <w:t xml:space="preserve">Practical Nursing </w:t>
      </w:r>
      <w:r w:rsidRPr="005E43F3">
        <w:rPr>
          <w:lang w:val="en-CA"/>
        </w:rPr>
        <w:t xml:space="preserve">Curriculum </w:t>
      </w:r>
      <w:r w:rsidR="00262C54">
        <w:rPr>
          <w:lang w:val="en-CA"/>
        </w:rPr>
        <w:t>Revisions</w:t>
      </w:r>
      <w:r w:rsidRPr="005E43F3" w:rsidR="00262C54">
        <w:rPr>
          <w:lang w:val="en-CA"/>
        </w:rPr>
        <w:t xml:space="preserve"> </w:t>
      </w:r>
      <w:r w:rsidRPr="005E43F3">
        <w:rPr>
          <w:lang w:val="en-CA"/>
        </w:rPr>
        <w:t xml:space="preserve">Steering Committee members stated that the </w:t>
      </w:r>
      <w:r>
        <w:rPr>
          <w:lang w:val="en-CA"/>
        </w:rPr>
        <w:t>learning resource</w:t>
      </w:r>
      <w:r w:rsidRPr="005E43F3">
        <w:rPr>
          <w:lang w:val="en-CA"/>
        </w:rPr>
        <w:t xml:space="preserve"> sections of the guide are not considered to be curricular content and should be removed from the Practical Nurse </w:t>
      </w:r>
      <w:r w:rsidR="00705761">
        <w:rPr>
          <w:lang w:val="en-CA"/>
        </w:rPr>
        <w:t xml:space="preserve">Provincial </w:t>
      </w:r>
      <w:r w:rsidRPr="005E43F3">
        <w:rPr>
          <w:lang w:val="en-CA"/>
        </w:rPr>
        <w:t xml:space="preserve">Curriculum Guide. </w:t>
      </w:r>
      <w:r w:rsidRPr="00DC5AEC" w:rsidR="00DC5AEC">
        <w:rPr>
          <w:lang w:val="en-CA"/>
        </w:rPr>
        <w:t>Because these resources, such as web</w:t>
      </w:r>
      <w:r>
        <w:rPr>
          <w:lang w:val="en-CA"/>
        </w:rPr>
        <w:t xml:space="preserve"> </w:t>
      </w:r>
      <w:r w:rsidRPr="00DC5AEC" w:rsidR="00DC5AEC">
        <w:rPr>
          <w:lang w:val="en-CA"/>
        </w:rPr>
        <w:t xml:space="preserve">links, activities and references, </w:t>
      </w:r>
      <w:r>
        <w:rPr>
          <w:lang w:val="en-CA"/>
        </w:rPr>
        <w:t xml:space="preserve">often </w:t>
      </w:r>
      <w:r w:rsidRPr="00DC5AEC" w:rsidR="00DC5AEC">
        <w:rPr>
          <w:lang w:val="en-CA"/>
        </w:rPr>
        <w:t>become quickly outdated, moving the</w:t>
      </w:r>
      <w:r w:rsidR="002D6A6D">
        <w:rPr>
          <w:lang w:val="en-CA"/>
        </w:rPr>
        <w:t xml:space="preserve">m </w:t>
      </w:r>
      <w:r w:rsidRPr="00DC5AEC" w:rsidR="00DC5AEC">
        <w:rPr>
          <w:lang w:val="en-CA"/>
        </w:rPr>
        <w:t>to</w:t>
      </w:r>
      <w:r>
        <w:rPr>
          <w:lang w:val="en-CA"/>
        </w:rPr>
        <w:t xml:space="preserve"> a separate guide </w:t>
      </w:r>
      <w:r w:rsidR="002D6A6D">
        <w:rPr>
          <w:lang w:val="en-CA"/>
        </w:rPr>
        <w:t xml:space="preserve">makes it easier to update them regularly (for instance, annually). </w:t>
      </w:r>
    </w:p>
    <w:p w:rsidR="00125510" w:rsidP="00DC5AEC" w:rsidRDefault="00125510" w14:paraId="0D087FA8" w14:textId="233D1DC2">
      <w:pPr>
        <w:rPr>
          <w:lang w:val="en-CA"/>
        </w:rPr>
      </w:pPr>
    </w:p>
    <w:p w:rsidR="00380D9A" w:rsidRDefault="00380D9A" w14:paraId="1A160588" w14:textId="77777777">
      <w:pPr>
        <w:rPr>
          <w:rFonts w:ascii="Century Gothic" w:hAnsi="Century Gothic" w:eastAsiaTheme="majorEastAsia" w:cstheme="majorBidi"/>
          <w:b/>
          <w:color w:val="1A2F61"/>
          <w:sz w:val="32"/>
          <w:szCs w:val="32"/>
          <w:lang w:val="en-CA"/>
        </w:rPr>
      </w:pPr>
      <w:r>
        <w:rPr>
          <w:lang w:val="en-CA"/>
        </w:rPr>
        <w:br w:type="page"/>
      </w:r>
    </w:p>
    <w:p w:rsidRPr="00F05A7A" w:rsidR="00A32880" w:rsidP="003E349C" w:rsidRDefault="00141143" w14:paraId="59DF0068" w14:textId="77777777">
      <w:pPr>
        <w:pStyle w:val="HEAD2"/>
        <w:rPr>
          <w:lang w:val="en-CA"/>
        </w:rPr>
      </w:pPr>
      <w:bookmarkStart w:name="_Toc487010745" w:id="13"/>
      <w:bookmarkStart w:name="_Toc511122500" w:id="14"/>
      <w:r>
        <w:rPr>
          <w:lang w:val="en-CA"/>
        </w:rPr>
        <w:t xml:space="preserve">Access to </w:t>
      </w:r>
      <w:r w:rsidRPr="001D0773" w:rsidR="00CE6EE0">
        <w:rPr>
          <w:lang w:val="en-CA"/>
        </w:rPr>
        <w:t>Practical Nursing</w:t>
      </w:r>
      <w:r w:rsidRPr="00F05A7A" w:rsidR="00A32880">
        <w:rPr>
          <w:lang w:val="en-CA"/>
        </w:rPr>
        <w:t xml:space="preserve"> Second Edition Revisions Summary Table</w:t>
      </w:r>
      <w:bookmarkEnd w:id="13"/>
      <w:bookmarkEnd w:id="14"/>
    </w:p>
    <w:p w:rsidR="00A32880" w:rsidP="00A32880" w:rsidRDefault="00A32880" w14:paraId="5B1F72FE" w14:textId="77777777">
      <w:pPr>
        <w:rPr>
          <w:lang w:val="en-CA"/>
        </w:rPr>
      </w:pPr>
    </w:p>
    <w:p w:rsidR="00A32880" w:rsidP="00A32880" w:rsidRDefault="00A32880" w14:paraId="608B529D" w14:textId="77777777">
      <w:pPr>
        <w:rPr>
          <w:lang w:val="en-CA"/>
        </w:rPr>
      </w:pPr>
      <w:r w:rsidRPr="00F05A7A">
        <w:rPr>
          <w:lang w:val="en-CA"/>
        </w:rPr>
        <w:t>The following table provides an overall summary of the revisions.</w:t>
      </w:r>
    </w:p>
    <w:p w:rsidR="00A32880" w:rsidP="00A32880" w:rsidRDefault="00A32880" w14:paraId="5BED30CB" w14:textId="77777777">
      <w:pPr>
        <w:rPr>
          <w:lang w:val="en-CA"/>
        </w:rPr>
      </w:pPr>
    </w:p>
    <w:tbl>
      <w:tblPr>
        <w:tblStyle w:val="TableGrid"/>
        <w:tblW w:w="0" w:type="auto"/>
        <w:tblLook w:val="04A0" w:firstRow="1" w:lastRow="0" w:firstColumn="1" w:lastColumn="0" w:noHBand="0" w:noVBand="1"/>
      </w:tblPr>
      <w:tblGrid>
        <w:gridCol w:w="7508"/>
        <w:gridCol w:w="1842"/>
      </w:tblGrid>
      <w:tr w:rsidR="0060559A" w:rsidTr="00B40A72" w14:paraId="467AD1FE" w14:textId="77777777">
        <w:trPr>
          <w:tblHeader/>
        </w:trPr>
        <w:tc>
          <w:tcPr>
            <w:tcW w:w="7508" w:type="dxa"/>
          </w:tcPr>
          <w:p w:rsidRPr="00004E23" w:rsidR="0060559A" w:rsidP="00B40A72" w:rsidRDefault="0060559A" w14:paraId="3575BAD5" w14:textId="77777777">
            <w:pPr>
              <w:rPr>
                <w:b/>
              </w:rPr>
            </w:pPr>
            <w:r w:rsidRPr="00004E23">
              <w:rPr>
                <w:b/>
              </w:rPr>
              <w:t>Second Edition Updates</w:t>
            </w:r>
          </w:p>
        </w:tc>
        <w:tc>
          <w:tcPr>
            <w:tcW w:w="1842" w:type="dxa"/>
          </w:tcPr>
          <w:p w:rsidRPr="00442505" w:rsidR="0060559A" w:rsidP="00B40A72" w:rsidRDefault="0060559A" w14:paraId="008D441E" w14:textId="77777777">
            <w:pPr>
              <w:rPr>
                <w:b/>
              </w:rPr>
            </w:pPr>
            <w:r w:rsidRPr="00442505">
              <w:rPr>
                <w:b/>
              </w:rPr>
              <w:t>Page Number(s)</w:t>
            </w:r>
          </w:p>
        </w:tc>
      </w:tr>
      <w:tr w:rsidR="0060559A" w:rsidTr="00B40A72" w14:paraId="3C164801" w14:textId="77777777">
        <w:tc>
          <w:tcPr>
            <w:tcW w:w="7508" w:type="dxa"/>
          </w:tcPr>
          <w:p w:rsidR="009E2924" w:rsidP="009E2924" w:rsidRDefault="009E2924" w14:paraId="70D6E5B9" w14:textId="77777777">
            <w:r w:rsidRPr="003169F3">
              <w:t>Th</w:t>
            </w:r>
            <w:r>
              <w:t xml:space="preserve">e term </w:t>
            </w:r>
            <w:r w:rsidRPr="003169F3">
              <w:t xml:space="preserve">“Aboriginal” </w:t>
            </w:r>
            <w:r>
              <w:t>has been changed</w:t>
            </w:r>
            <w:r w:rsidRPr="003169F3">
              <w:t xml:space="preserve"> to “Indigenous” (except when including published authors or references that include the term “Aboriginal”)</w:t>
            </w:r>
            <w:r>
              <w:t>.</w:t>
            </w:r>
          </w:p>
          <w:p w:rsidRPr="00940A88" w:rsidR="0060559A" w:rsidP="00B40A72" w:rsidRDefault="0060559A" w14:paraId="1C5150B0" w14:textId="77777777"/>
        </w:tc>
        <w:tc>
          <w:tcPr>
            <w:tcW w:w="1842" w:type="dxa"/>
          </w:tcPr>
          <w:p w:rsidR="0060559A" w:rsidP="00B40A72" w:rsidRDefault="0060559A" w14:paraId="769137CA" w14:textId="77777777">
            <w:r w:rsidRPr="003169F3">
              <w:t>Throughout</w:t>
            </w:r>
          </w:p>
        </w:tc>
      </w:tr>
      <w:tr w:rsidR="0060559A" w:rsidTr="00B40A72" w14:paraId="5E257659" w14:textId="77777777">
        <w:tc>
          <w:tcPr>
            <w:tcW w:w="7508" w:type="dxa"/>
          </w:tcPr>
          <w:p w:rsidR="009E2924" w:rsidP="009E2924" w:rsidRDefault="009E2924" w14:paraId="3DD51F83" w14:textId="77777777">
            <w:r>
              <w:t xml:space="preserve">In </w:t>
            </w:r>
            <w:r w:rsidRPr="00940A88">
              <w:t xml:space="preserve">the </w:t>
            </w:r>
            <w:r w:rsidRPr="00871F39">
              <w:rPr>
                <w:i/>
              </w:rPr>
              <w:t>Acknowledgement</w:t>
            </w:r>
            <w:r>
              <w:rPr>
                <w:i/>
              </w:rPr>
              <w:t>s</w:t>
            </w:r>
            <w:r w:rsidRPr="00940A88">
              <w:t xml:space="preserve">, </w:t>
            </w:r>
            <w:r w:rsidRPr="001D0773">
              <w:rPr>
                <w:lang w:val="en-CA"/>
              </w:rPr>
              <w:t>Practical Nursing</w:t>
            </w:r>
            <w:r w:rsidRPr="00940A88">
              <w:t xml:space="preserve"> Curriculum Revision Steering Committee and Working Group members are identified.</w:t>
            </w:r>
          </w:p>
          <w:p w:rsidR="0060559A" w:rsidP="00B40A72" w:rsidRDefault="0060559A" w14:paraId="4BC38662" w14:textId="77777777"/>
        </w:tc>
        <w:tc>
          <w:tcPr>
            <w:tcW w:w="1842" w:type="dxa"/>
          </w:tcPr>
          <w:p w:rsidR="0060559A" w:rsidP="00B40A72" w:rsidRDefault="0060559A" w14:paraId="27074D19" w14:textId="77777777">
            <w:r>
              <w:t>7</w:t>
            </w:r>
          </w:p>
        </w:tc>
      </w:tr>
      <w:tr w:rsidR="0060559A" w:rsidTr="00B40A72" w14:paraId="6700CC94" w14:textId="77777777">
        <w:trPr>
          <w:trHeight w:val="311"/>
        </w:trPr>
        <w:tc>
          <w:tcPr>
            <w:tcW w:w="7508" w:type="dxa"/>
          </w:tcPr>
          <w:p w:rsidR="0060559A" w:rsidP="00B40A72" w:rsidRDefault="009E2924" w14:paraId="5E3A0BFF" w14:textId="3C2E9FD2">
            <w:r>
              <w:t>In</w:t>
            </w:r>
            <w:r w:rsidRPr="00940A88">
              <w:t xml:space="preserve"> </w:t>
            </w:r>
            <w:r w:rsidRPr="00940A88" w:rsidR="0060559A">
              <w:t xml:space="preserve">the </w:t>
            </w:r>
            <w:r w:rsidRPr="00871F39" w:rsidR="0060559A">
              <w:rPr>
                <w:i/>
              </w:rPr>
              <w:t>Introduction</w:t>
            </w:r>
            <w:r w:rsidRPr="00940A88" w:rsidR="0060559A">
              <w:t xml:space="preserve">, content </w:t>
            </w:r>
            <w:r>
              <w:t xml:space="preserve">is </w:t>
            </w:r>
            <w:r w:rsidRPr="00940A88" w:rsidR="0060559A">
              <w:t>updated and a new section</w:t>
            </w:r>
            <w:r>
              <w:t>,</w:t>
            </w:r>
            <w:r w:rsidR="005A3959">
              <w:t xml:space="preserve"> </w:t>
            </w:r>
            <w:r w:rsidR="0060559A">
              <w:t xml:space="preserve">Access to </w:t>
            </w:r>
            <w:r w:rsidRPr="001D0773" w:rsidR="0060559A">
              <w:rPr>
                <w:lang w:val="en-CA"/>
              </w:rPr>
              <w:t>Practical Nursing</w:t>
            </w:r>
            <w:r w:rsidRPr="00940A88" w:rsidR="0060559A">
              <w:t xml:space="preserve"> </w:t>
            </w:r>
            <w:r w:rsidR="0060559A">
              <w:t xml:space="preserve">Guide Second Edition </w:t>
            </w:r>
            <w:r w:rsidRPr="00940A88" w:rsidR="0060559A">
              <w:t xml:space="preserve">Revisions, </w:t>
            </w:r>
            <w:r>
              <w:t xml:space="preserve">has been </w:t>
            </w:r>
            <w:r w:rsidRPr="00940A88" w:rsidR="0060559A">
              <w:t>added.</w:t>
            </w:r>
          </w:p>
          <w:p w:rsidR="0060559A" w:rsidP="00B40A72" w:rsidRDefault="0060559A" w14:paraId="73EB2367" w14:textId="77777777"/>
        </w:tc>
        <w:tc>
          <w:tcPr>
            <w:tcW w:w="1842" w:type="dxa"/>
          </w:tcPr>
          <w:p w:rsidR="0060559A" w:rsidP="00B40A72" w:rsidRDefault="0060559A" w14:paraId="1EBA2A98" w14:textId="77777777">
            <w:r>
              <w:t>8 - 12</w:t>
            </w:r>
          </w:p>
        </w:tc>
      </w:tr>
      <w:tr w:rsidR="0060559A" w:rsidTr="00B40A72" w14:paraId="204C543F" w14:textId="77777777">
        <w:tc>
          <w:tcPr>
            <w:tcW w:w="7508" w:type="dxa"/>
          </w:tcPr>
          <w:p w:rsidR="0060559A" w:rsidP="00B40A72" w:rsidRDefault="00A2630B" w14:paraId="24B52EEC" w14:textId="77EAFCEE">
            <w:r>
              <w:t>The</w:t>
            </w:r>
            <w:r w:rsidRPr="0085227F">
              <w:t xml:space="preserve"> </w:t>
            </w:r>
            <w:r w:rsidRPr="003B0386">
              <w:rPr>
                <w:i/>
              </w:rPr>
              <w:t>Program Core Standards</w:t>
            </w:r>
            <w:r w:rsidRPr="003B0386">
              <w:t xml:space="preserve"> section, including </w:t>
            </w:r>
            <w:r w:rsidRPr="003B0386">
              <w:rPr>
                <w:i/>
              </w:rPr>
              <w:t>Admission Requirements, Notes for Admission, English as an Additional Language</w:t>
            </w:r>
            <w:r w:rsidRPr="003B0386">
              <w:t xml:space="preserve"> and </w:t>
            </w:r>
            <w:r w:rsidRPr="003B0386">
              <w:rPr>
                <w:i/>
              </w:rPr>
              <w:t xml:space="preserve">Faculty Qualifications </w:t>
            </w:r>
            <w:r w:rsidRPr="003B0386">
              <w:t>sections</w:t>
            </w:r>
            <w:r>
              <w:t>,</w:t>
            </w:r>
            <w:r w:rsidRPr="003B0386">
              <w:t xml:space="preserve"> </w:t>
            </w:r>
            <w:r>
              <w:t xml:space="preserve">has been </w:t>
            </w:r>
            <w:r w:rsidRPr="003B0386">
              <w:t xml:space="preserve">moved </w:t>
            </w:r>
            <w:r w:rsidRPr="003B0386" w:rsidR="0060559A">
              <w:t xml:space="preserve">from </w:t>
            </w:r>
            <w:r>
              <w:t xml:space="preserve">the APN </w:t>
            </w:r>
            <w:r w:rsidR="0060559A">
              <w:t xml:space="preserve">Provincial </w:t>
            </w:r>
            <w:r w:rsidRPr="003B0386" w:rsidR="0060559A">
              <w:t xml:space="preserve">Curriculum Guide </w:t>
            </w:r>
            <w:r>
              <w:t xml:space="preserve">to the APN </w:t>
            </w:r>
            <w:r w:rsidRPr="00096E4D" w:rsidR="0060559A">
              <w:t>Provincial</w:t>
            </w:r>
            <w:r w:rsidRPr="003B0386" w:rsidR="0060559A">
              <w:t xml:space="preserve"> </w:t>
            </w:r>
            <w:r w:rsidRPr="001A772B" w:rsidR="0060559A">
              <w:t xml:space="preserve">Curriculum Guide Supplement </w:t>
            </w:r>
            <w:r w:rsidRPr="003B0386" w:rsidR="0060559A">
              <w:t>(formerly pages 17 – 18).</w:t>
            </w:r>
          </w:p>
          <w:p w:rsidR="0060559A" w:rsidP="00B40A72" w:rsidRDefault="0060559A" w14:paraId="55D5CF74" w14:textId="77777777"/>
        </w:tc>
        <w:tc>
          <w:tcPr>
            <w:tcW w:w="1842" w:type="dxa"/>
          </w:tcPr>
          <w:p w:rsidR="0060559A" w:rsidP="009E2924" w:rsidRDefault="009E2924" w14:paraId="06846611" w14:textId="0CF63E4F">
            <w:r>
              <w:t xml:space="preserve">Moved to </w:t>
            </w:r>
            <w:r w:rsidR="0060559A">
              <w:t>Supplement</w:t>
            </w:r>
          </w:p>
        </w:tc>
      </w:tr>
      <w:tr w:rsidR="0060559A" w:rsidTr="00B40A72" w14:paraId="0D435B26" w14:textId="77777777">
        <w:tc>
          <w:tcPr>
            <w:tcW w:w="7508" w:type="dxa"/>
          </w:tcPr>
          <w:p w:rsidR="0060559A" w:rsidP="00B40A72" w:rsidRDefault="00A2630B" w14:paraId="2B48C5F6" w14:textId="0380D353">
            <w:pPr>
              <w:rPr>
                <w:lang w:val="en-CA"/>
              </w:rPr>
            </w:pPr>
            <w:r>
              <w:rPr>
                <w:lang w:val="en-CA"/>
              </w:rPr>
              <w:t>In</w:t>
            </w:r>
            <w:r w:rsidRPr="000151FC">
              <w:rPr>
                <w:lang w:val="en-CA"/>
              </w:rPr>
              <w:t xml:space="preserve"> </w:t>
            </w:r>
            <w:r w:rsidRPr="000151FC">
              <w:rPr>
                <w:i/>
                <w:lang w:val="en-CA"/>
              </w:rPr>
              <w:t>Detailed Course Information</w:t>
            </w:r>
            <w:r w:rsidRPr="000151FC">
              <w:rPr>
                <w:lang w:val="en-CA"/>
              </w:rPr>
              <w:t>, the following paragraph has been revised since Appendix D</w:t>
            </w:r>
            <w:r>
              <w:rPr>
                <w:lang w:val="en-CA"/>
              </w:rPr>
              <w:t xml:space="preserve"> (</w:t>
            </w:r>
            <w:r w:rsidRPr="000151FC">
              <w:rPr>
                <w:lang w:val="en-CA"/>
              </w:rPr>
              <w:t>Indigenous Learning Activities</w:t>
            </w:r>
            <w:r>
              <w:rPr>
                <w:lang w:val="en-CA"/>
              </w:rPr>
              <w:t>)</w:t>
            </w:r>
            <w:r w:rsidRPr="000151FC">
              <w:rPr>
                <w:lang w:val="en-CA"/>
              </w:rPr>
              <w:t xml:space="preserve"> </w:t>
            </w:r>
            <w:r>
              <w:rPr>
                <w:lang w:val="en-CA"/>
              </w:rPr>
              <w:t>has</w:t>
            </w:r>
            <w:r w:rsidRPr="000151FC">
              <w:rPr>
                <w:lang w:val="en-CA"/>
              </w:rPr>
              <w:t xml:space="preserve"> been moved to </w:t>
            </w:r>
            <w:r>
              <w:rPr>
                <w:lang w:val="en-CA"/>
              </w:rPr>
              <w:t>the</w:t>
            </w:r>
            <w:r w:rsidRPr="000151FC" w:rsidDel="00A2630B">
              <w:rPr>
                <w:lang w:val="en-CA"/>
              </w:rPr>
              <w:t xml:space="preserve"> </w:t>
            </w:r>
            <w:r>
              <w:rPr>
                <w:lang w:val="en-CA"/>
              </w:rPr>
              <w:t>APN</w:t>
            </w:r>
            <w:r w:rsidR="0060559A">
              <w:rPr>
                <w:lang w:val="en-CA"/>
              </w:rPr>
              <w:t xml:space="preserve"> Provincial</w:t>
            </w:r>
            <w:r w:rsidRPr="000151FC" w:rsidR="0060559A">
              <w:rPr>
                <w:lang w:val="en-CA"/>
              </w:rPr>
              <w:t xml:space="preserve"> </w:t>
            </w:r>
            <w:r w:rsidRPr="001A772B" w:rsidR="0060559A">
              <w:rPr>
                <w:lang w:val="en-CA"/>
              </w:rPr>
              <w:t>Curriculum Guide Supplement</w:t>
            </w:r>
            <w:r w:rsidRPr="000151FC" w:rsidR="0060559A">
              <w:rPr>
                <w:lang w:val="en-CA"/>
              </w:rPr>
              <w:t xml:space="preserve">. </w:t>
            </w:r>
          </w:p>
          <w:p w:rsidRPr="000151FC" w:rsidR="0060559A" w:rsidP="00B40A72" w:rsidRDefault="0060559A" w14:paraId="21DF3660" w14:textId="77777777">
            <w:pPr>
              <w:rPr>
                <w:lang w:val="en-CA"/>
              </w:rPr>
            </w:pPr>
          </w:p>
          <w:p w:rsidR="0060559A" w:rsidP="00B40A72" w:rsidRDefault="00A2630B" w14:paraId="2987ED83" w14:textId="6412A476">
            <w:r>
              <w:t>“</w:t>
            </w:r>
            <w:r w:rsidRPr="004521B6">
              <w:rPr>
                <w:b/>
              </w:rPr>
              <w:t>Suggested Learning Activities:</w:t>
            </w:r>
            <w:r w:rsidRPr="00DA78AA">
              <w:t xml:space="preserve"> </w:t>
            </w:r>
            <w:r>
              <w:t>E</w:t>
            </w:r>
            <w:r w:rsidRPr="00DA78AA">
              <w:t xml:space="preserve">xamples of activities </w:t>
            </w:r>
            <w:r>
              <w:t>that can be used t</w:t>
            </w:r>
            <w:r w:rsidRPr="00DA78AA">
              <w:t>o facilitate and foster student learning</w:t>
            </w:r>
            <w:r>
              <w:t xml:space="preserve">. </w:t>
            </w:r>
            <w:r w:rsidRPr="000A23D8">
              <w:t xml:space="preserve">Learning activities can be found in the </w:t>
            </w:r>
            <w:r>
              <w:t>APN</w:t>
            </w:r>
            <w:r w:rsidR="00F83ADC">
              <w:t xml:space="preserve"> </w:t>
            </w:r>
            <w:r w:rsidRPr="00C973A5">
              <w:t>Provincial</w:t>
            </w:r>
            <w:r w:rsidRPr="000A23D8">
              <w:t xml:space="preserve"> </w:t>
            </w:r>
            <w:r w:rsidRPr="002B358C">
              <w:t xml:space="preserve">Curriculum Guide Supplement </w:t>
            </w:r>
            <w:r>
              <w:t>for educators.”</w:t>
            </w:r>
          </w:p>
        </w:tc>
        <w:tc>
          <w:tcPr>
            <w:tcW w:w="1842" w:type="dxa"/>
          </w:tcPr>
          <w:p w:rsidR="0060559A" w:rsidP="00B40A72" w:rsidRDefault="00576A32" w14:paraId="5EAF7C60" w14:textId="02ADBE96">
            <w:r>
              <w:t>42</w:t>
            </w:r>
          </w:p>
        </w:tc>
      </w:tr>
      <w:tr w:rsidR="0060559A" w:rsidTr="00B40A72" w14:paraId="06197FD2" w14:textId="77777777">
        <w:tc>
          <w:tcPr>
            <w:tcW w:w="7508" w:type="dxa"/>
          </w:tcPr>
          <w:p w:rsidR="0060559A" w:rsidP="00B40A72" w:rsidRDefault="00F83ADC" w14:paraId="6C0C8656" w14:textId="49347953">
            <w:pPr>
              <w:rPr>
                <w:lang w:val="en-CA"/>
              </w:rPr>
            </w:pPr>
            <w:r>
              <w:rPr>
                <w:lang w:val="en-CA"/>
              </w:rPr>
              <w:t>In</w:t>
            </w:r>
            <w:r w:rsidRPr="000151FC">
              <w:rPr>
                <w:lang w:val="en-CA"/>
              </w:rPr>
              <w:t xml:space="preserve"> </w:t>
            </w:r>
            <w:r w:rsidRPr="000151FC" w:rsidR="0060559A">
              <w:rPr>
                <w:i/>
                <w:lang w:val="en-CA"/>
              </w:rPr>
              <w:t>Detailed Course Information</w:t>
            </w:r>
            <w:r w:rsidRPr="000151FC" w:rsidR="0060559A">
              <w:rPr>
                <w:lang w:val="en-CA"/>
              </w:rPr>
              <w:t xml:space="preserve">, the following paragraph has been revised, since learning resources have been moved to </w:t>
            </w:r>
            <w:r>
              <w:rPr>
                <w:lang w:val="en-CA"/>
              </w:rPr>
              <w:t xml:space="preserve">the APN </w:t>
            </w:r>
            <w:r w:rsidR="0060559A">
              <w:rPr>
                <w:lang w:val="en-CA"/>
              </w:rPr>
              <w:t xml:space="preserve">Provincial </w:t>
            </w:r>
            <w:r w:rsidRPr="001A772B" w:rsidR="0060559A">
              <w:rPr>
                <w:lang w:val="en-CA"/>
              </w:rPr>
              <w:t xml:space="preserve">Curriculum Guide Supplement </w:t>
            </w:r>
            <w:r w:rsidRPr="000151FC" w:rsidR="0060559A">
              <w:rPr>
                <w:lang w:val="en-CA"/>
              </w:rPr>
              <w:t xml:space="preserve">for educators. </w:t>
            </w:r>
          </w:p>
          <w:p w:rsidR="0060559A" w:rsidP="00B40A72" w:rsidRDefault="0060559A" w14:paraId="378A80A9" w14:textId="77777777">
            <w:pPr>
              <w:rPr>
                <w:lang w:val="en-CA"/>
              </w:rPr>
            </w:pPr>
          </w:p>
          <w:p w:rsidR="0060559A" w:rsidP="00B40A72" w:rsidRDefault="0060559A" w14:paraId="5776B121" w14:textId="77777777">
            <w:r w:rsidRPr="000151FC">
              <w:rPr>
                <w:lang w:val="en-CA"/>
              </w:rPr>
              <w:t>“</w:t>
            </w:r>
            <w:r w:rsidRPr="000151FC">
              <w:rPr>
                <w:b/>
              </w:rPr>
              <w:t>Suggested References/Resources:</w:t>
            </w:r>
            <w:r w:rsidRPr="000151FC">
              <w:t xml:space="preserve"> These are a sampling of potential texts, journals, and websites for faculty and student use.”</w:t>
            </w:r>
          </w:p>
          <w:p w:rsidR="00F83ADC" w:rsidP="00B40A72" w:rsidRDefault="00F83ADC" w14:paraId="7F7621BD" w14:textId="77777777"/>
          <w:p w:rsidR="0060559A" w:rsidP="00F83ADC" w:rsidRDefault="0060559A" w14:paraId="6919BEB5" w14:textId="7D1F4F3F">
            <w:r w:rsidRPr="000151FC">
              <w:t>Revised to: “</w:t>
            </w:r>
            <w:r w:rsidRPr="000151FC">
              <w:rPr>
                <w:lang w:val="en-CA"/>
              </w:rPr>
              <w:t>“</w:t>
            </w:r>
            <w:r w:rsidRPr="000151FC">
              <w:rPr>
                <w:b/>
              </w:rPr>
              <w:t>Suggested References/Resources:</w:t>
            </w:r>
            <w:r w:rsidRPr="000151FC">
              <w:t xml:space="preserve"> See </w:t>
            </w:r>
            <w:r w:rsidR="00F83ADC">
              <w:t xml:space="preserve">APN </w:t>
            </w:r>
            <w:r>
              <w:t xml:space="preserve">Practical Nursing Provincial </w:t>
            </w:r>
            <w:r w:rsidRPr="001A772B">
              <w:rPr>
                <w:lang w:val="en-CA"/>
              </w:rPr>
              <w:t xml:space="preserve">Curriculum Guide Supplement </w:t>
            </w:r>
            <w:r w:rsidRPr="000151FC">
              <w:rPr>
                <w:lang w:val="en-CA"/>
              </w:rPr>
              <w:t xml:space="preserve">for </w:t>
            </w:r>
            <w:r w:rsidRPr="000151FC">
              <w:t>a sampling of potential texts, journals, and websites for faculty and student use.”</w:t>
            </w:r>
          </w:p>
          <w:p w:rsidR="00772BF2" w:rsidP="00F83ADC" w:rsidRDefault="00772BF2" w14:paraId="71F95F4C" w14:textId="77777777"/>
        </w:tc>
        <w:tc>
          <w:tcPr>
            <w:tcW w:w="1842" w:type="dxa"/>
          </w:tcPr>
          <w:p w:rsidR="0060559A" w:rsidP="00B40A72" w:rsidRDefault="0060559A" w14:paraId="06C9C865" w14:textId="35302BE2">
            <w:r>
              <w:t>4</w:t>
            </w:r>
            <w:r w:rsidR="00576A32">
              <w:t>2</w:t>
            </w:r>
          </w:p>
        </w:tc>
      </w:tr>
      <w:tr w:rsidR="0060559A" w:rsidTr="00B40A72" w14:paraId="5EF2CDD7" w14:textId="77777777">
        <w:tc>
          <w:tcPr>
            <w:tcW w:w="7508" w:type="dxa"/>
          </w:tcPr>
          <w:p w:rsidR="00B111CF" w:rsidP="00B40A72" w:rsidRDefault="00B111CF" w14:paraId="1B494673" w14:textId="443C47F0">
            <w:pPr>
              <w:rPr>
                <w:lang w:val="en-CA"/>
              </w:rPr>
            </w:pPr>
            <w:r>
              <w:rPr>
                <w:lang w:val="en-CA"/>
              </w:rPr>
              <w:t xml:space="preserve">In </w:t>
            </w:r>
            <w:r w:rsidRPr="00927468" w:rsidR="0060559A">
              <w:rPr>
                <w:i/>
                <w:lang w:val="en-CA"/>
              </w:rPr>
              <w:t>Detailed Course Information</w:t>
            </w:r>
            <w:r w:rsidRPr="00927468" w:rsidR="0060559A">
              <w:rPr>
                <w:lang w:val="en-CA"/>
              </w:rPr>
              <w:t xml:space="preserve"> section, the </w:t>
            </w:r>
            <w:r>
              <w:rPr>
                <w:lang w:val="en-CA"/>
              </w:rPr>
              <w:t>reference to Appendix F has been revised to “Appendix A” in the following paragraph:</w:t>
            </w:r>
          </w:p>
          <w:p w:rsidR="00F83ADC" w:rsidP="00B40A72" w:rsidRDefault="00F83ADC" w14:paraId="6520753A" w14:textId="57A09176">
            <w:pPr>
              <w:rPr>
                <w:lang w:val="en-CA"/>
              </w:rPr>
            </w:pPr>
          </w:p>
          <w:p w:rsidR="0060559A" w:rsidP="00B40A72" w:rsidRDefault="0060559A" w14:paraId="293E2EE7" w14:textId="6310B1AD">
            <w:r w:rsidRPr="00927468">
              <w:rPr>
                <w:lang w:val="en-CA"/>
              </w:rPr>
              <w:t>“</w:t>
            </w:r>
            <w:r w:rsidRPr="00927468">
              <w:t xml:space="preserve">Appendix  </w:t>
            </w:r>
            <w:r w:rsidR="00946668">
              <w:t xml:space="preserve">A </w:t>
            </w:r>
            <w:r w:rsidR="00772BF2">
              <w:t>s</w:t>
            </w:r>
            <w:r w:rsidRPr="00927468">
              <w:t>uggests topics for case study, simulation and problem</w:t>
            </w:r>
            <w:r w:rsidR="00F83ADC">
              <w:t>-</w:t>
            </w:r>
            <w:r w:rsidRPr="00927468">
              <w:t>based learning development.”</w:t>
            </w:r>
          </w:p>
          <w:p w:rsidR="0060559A" w:rsidP="00B40A72" w:rsidRDefault="0060559A" w14:paraId="519A1EEC" w14:textId="77777777"/>
        </w:tc>
        <w:tc>
          <w:tcPr>
            <w:tcW w:w="1842" w:type="dxa"/>
          </w:tcPr>
          <w:p w:rsidR="0060559A" w:rsidP="00B40A72" w:rsidRDefault="005C3917" w14:paraId="20A116C2" w14:textId="127D1F27">
            <w:r>
              <w:t>43</w:t>
            </w:r>
          </w:p>
        </w:tc>
      </w:tr>
      <w:tr w:rsidR="0060559A" w:rsidTr="00B40A72" w14:paraId="04950DA0" w14:textId="77777777">
        <w:tc>
          <w:tcPr>
            <w:tcW w:w="7508" w:type="dxa"/>
          </w:tcPr>
          <w:p w:rsidR="00F83ADC" w:rsidP="00F83ADC" w:rsidRDefault="00F83ADC" w14:paraId="23CFA83E" w14:textId="39F73B55">
            <w:pPr>
              <w:rPr>
                <w:lang w:val="en-CA"/>
              </w:rPr>
            </w:pPr>
            <w:r>
              <w:rPr>
                <w:lang w:val="en-CA"/>
              </w:rPr>
              <w:t>In</w:t>
            </w:r>
            <w:r w:rsidRPr="00927468">
              <w:rPr>
                <w:lang w:val="en-CA"/>
              </w:rPr>
              <w:t xml:space="preserve"> </w:t>
            </w:r>
            <w:r w:rsidRPr="00927468" w:rsidR="0060559A">
              <w:rPr>
                <w:i/>
                <w:lang w:val="en-CA"/>
              </w:rPr>
              <w:t>Detailed Course Information</w:t>
            </w:r>
            <w:r w:rsidRPr="00927468" w:rsidR="0060559A">
              <w:rPr>
                <w:lang w:val="en-CA"/>
              </w:rPr>
              <w:t xml:space="preserve">, the </w:t>
            </w:r>
            <w:r>
              <w:rPr>
                <w:lang w:val="en-CA"/>
              </w:rPr>
              <w:t xml:space="preserve">reference to Appendix </w:t>
            </w:r>
            <w:r w:rsidR="00B111CF">
              <w:rPr>
                <w:lang w:val="en-CA"/>
              </w:rPr>
              <w:t>G</w:t>
            </w:r>
            <w:r>
              <w:rPr>
                <w:lang w:val="en-CA"/>
              </w:rPr>
              <w:t xml:space="preserve"> has been revised to “Appendix </w:t>
            </w:r>
            <w:r w:rsidR="00B111CF">
              <w:rPr>
                <w:lang w:val="en-CA"/>
              </w:rPr>
              <w:t>B</w:t>
            </w:r>
            <w:r>
              <w:rPr>
                <w:lang w:val="en-CA"/>
              </w:rPr>
              <w:t xml:space="preserve">” in the </w:t>
            </w:r>
            <w:r w:rsidRPr="00927468" w:rsidR="0060559A">
              <w:rPr>
                <w:lang w:val="en-CA"/>
              </w:rPr>
              <w:t>following paragrap</w:t>
            </w:r>
            <w:r w:rsidR="0060559A">
              <w:rPr>
                <w:lang w:val="en-CA"/>
              </w:rPr>
              <w:t>h</w:t>
            </w:r>
            <w:r>
              <w:rPr>
                <w:lang w:val="en-CA"/>
              </w:rPr>
              <w:t>:</w:t>
            </w:r>
          </w:p>
          <w:p w:rsidR="00F83ADC" w:rsidP="00F83ADC" w:rsidRDefault="00F83ADC" w14:paraId="70762504" w14:textId="77777777">
            <w:pPr>
              <w:rPr>
                <w:lang w:val="en-CA"/>
              </w:rPr>
            </w:pPr>
          </w:p>
          <w:p w:rsidRPr="00606CAA" w:rsidR="0060559A" w:rsidP="00F83ADC" w:rsidRDefault="0060559A" w14:paraId="7F770A21" w14:textId="33CEA65A">
            <w:pPr>
              <w:rPr>
                <w:lang w:val="en-CA"/>
              </w:rPr>
            </w:pPr>
            <w:r>
              <w:rPr>
                <w:lang w:val="en-CA"/>
              </w:rPr>
              <w:t xml:space="preserve"> “</w:t>
            </w:r>
            <w:r w:rsidRPr="00A04EA7">
              <w:rPr>
                <w:lang w:val="en-CA"/>
              </w:rPr>
              <w:t xml:space="preserve">Bloom’s taxonomy (Anderson &amp; Krathwohl, 2001) was </w:t>
            </w:r>
            <w:r w:rsidR="00F83ADC">
              <w:rPr>
                <w:lang w:val="en-CA"/>
              </w:rPr>
              <w:t xml:space="preserve">used </w:t>
            </w:r>
            <w:r w:rsidRPr="00A04EA7">
              <w:rPr>
                <w:lang w:val="en-CA"/>
              </w:rPr>
              <w:t>to provide appropriate descriptors for course level</w:t>
            </w:r>
            <w:r w:rsidR="00F83ADC">
              <w:rPr>
                <w:lang w:val="en-CA"/>
              </w:rPr>
              <w:t>l</w:t>
            </w:r>
            <w:r w:rsidRPr="00A04EA7">
              <w:rPr>
                <w:lang w:val="en-CA"/>
              </w:rPr>
              <w:t xml:space="preserve">ing and learning outcomes (see Appendix </w:t>
            </w:r>
            <w:r w:rsidR="00772BF2">
              <w:rPr>
                <w:lang w:val="en-CA"/>
              </w:rPr>
              <w:t>B</w:t>
            </w:r>
            <w:r w:rsidRPr="00A04EA7">
              <w:rPr>
                <w:lang w:val="en-CA"/>
              </w:rPr>
              <w:t>)</w:t>
            </w:r>
            <w:r w:rsidR="00F83ADC">
              <w:rPr>
                <w:lang w:val="en-CA"/>
              </w:rPr>
              <w:t>.</w:t>
            </w:r>
            <w:r w:rsidRPr="00A04EA7">
              <w:rPr>
                <w:lang w:val="en-CA"/>
              </w:rPr>
              <w:t xml:space="preserve"> For example, entry</w:t>
            </w:r>
            <w:r w:rsidR="00F83ADC">
              <w:rPr>
                <w:lang w:val="en-CA"/>
              </w:rPr>
              <w:t>-</w:t>
            </w:r>
            <w:r w:rsidRPr="00A04EA7">
              <w:rPr>
                <w:lang w:val="en-CA"/>
              </w:rPr>
              <w:t>to</w:t>
            </w:r>
            <w:r w:rsidR="00F83ADC">
              <w:rPr>
                <w:lang w:val="en-CA"/>
              </w:rPr>
              <w:t>-</w:t>
            </w:r>
            <w:r w:rsidRPr="00A04EA7">
              <w:rPr>
                <w:lang w:val="en-CA"/>
              </w:rPr>
              <w:t>practice Practical Nurse graduates are prepared to explain, describe, differentiate, apply, examine, complete, discuss, list identify.</w:t>
            </w:r>
            <w:r>
              <w:rPr>
                <w:lang w:val="en-CA"/>
              </w:rPr>
              <w:t>”</w:t>
            </w:r>
          </w:p>
        </w:tc>
        <w:tc>
          <w:tcPr>
            <w:tcW w:w="1842" w:type="dxa"/>
          </w:tcPr>
          <w:p w:rsidRPr="00D62DDF" w:rsidR="0060559A" w:rsidP="00B40A72" w:rsidRDefault="005C3917" w14:paraId="14CC819D" w14:textId="19D09FF7">
            <w:r>
              <w:t>43</w:t>
            </w:r>
          </w:p>
        </w:tc>
      </w:tr>
      <w:tr w:rsidR="0060559A" w:rsidTr="00B40A72" w14:paraId="44D75E4E" w14:textId="77777777">
        <w:tc>
          <w:tcPr>
            <w:tcW w:w="7508" w:type="dxa"/>
          </w:tcPr>
          <w:p w:rsidR="0060559A" w:rsidP="00B40A72" w:rsidRDefault="00F83ADC" w14:paraId="65385F55" w14:textId="48809CA7">
            <w:pPr>
              <w:rPr>
                <w:lang w:val="en-CA"/>
              </w:rPr>
            </w:pPr>
            <w:r>
              <w:rPr>
                <w:lang w:val="en-CA"/>
              </w:rPr>
              <w:t>In</w:t>
            </w:r>
            <w:r w:rsidRPr="00606CAA">
              <w:rPr>
                <w:lang w:val="en-CA"/>
              </w:rPr>
              <w:t xml:space="preserve"> </w:t>
            </w:r>
            <w:r w:rsidRPr="00395163">
              <w:rPr>
                <w:b/>
                <w:lang w:val="en-CA"/>
              </w:rPr>
              <w:t>all</w:t>
            </w:r>
            <w:r w:rsidRPr="00606CAA">
              <w:rPr>
                <w:lang w:val="en-CA"/>
              </w:rPr>
              <w:t xml:space="preserve"> </w:t>
            </w:r>
            <w:r w:rsidRPr="00606CAA">
              <w:rPr>
                <w:i/>
                <w:lang w:val="en-CA"/>
              </w:rPr>
              <w:t>Course Outlines</w:t>
            </w:r>
            <w:r w:rsidRPr="00606CAA">
              <w:rPr>
                <w:lang w:val="en-CA"/>
              </w:rPr>
              <w:t xml:space="preserve"> section</w:t>
            </w:r>
            <w:r>
              <w:rPr>
                <w:lang w:val="en-CA"/>
              </w:rPr>
              <w:t>s</w:t>
            </w:r>
            <w:r w:rsidRPr="00606CAA">
              <w:rPr>
                <w:lang w:val="en-CA"/>
              </w:rPr>
              <w:t xml:space="preserve">, </w:t>
            </w:r>
            <w:r>
              <w:rPr>
                <w:lang w:val="en-CA"/>
              </w:rPr>
              <w:t xml:space="preserve">the </w:t>
            </w:r>
            <w:r w:rsidRPr="00DD2BE3">
              <w:rPr>
                <w:lang w:val="en-CA"/>
              </w:rPr>
              <w:t>“Suggested References/Resources”</w:t>
            </w:r>
            <w:r w:rsidRPr="00606CAA">
              <w:rPr>
                <w:lang w:val="en-CA"/>
              </w:rPr>
              <w:t xml:space="preserve"> ha</w:t>
            </w:r>
            <w:r>
              <w:rPr>
                <w:lang w:val="en-CA"/>
              </w:rPr>
              <w:t>s</w:t>
            </w:r>
            <w:r w:rsidRPr="00606CAA">
              <w:rPr>
                <w:lang w:val="en-CA"/>
              </w:rPr>
              <w:t xml:space="preserve"> been removed and </w:t>
            </w:r>
            <w:r>
              <w:rPr>
                <w:lang w:val="en-CA"/>
              </w:rPr>
              <w:t>placed in the</w:t>
            </w:r>
            <w:r w:rsidRPr="00606CAA" w:rsidR="0060559A">
              <w:rPr>
                <w:lang w:val="en-CA"/>
              </w:rPr>
              <w:t xml:space="preserve"> </w:t>
            </w:r>
            <w:r>
              <w:rPr>
                <w:lang w:val="en-CA"/>
              </w:rPr>
              <w:t xml:space="preserve">APN </w:t>
            </w:r>
            <w:r w:rsidR="0060559A">
              <w:t xml:space="preserve">Provincial </w:t>
            </w:r>
            <w:r w:rsidRPr="001A772B" w:rsidR="0060559A">
              <w:rPr>
                <w:lang w:val="en-CA"/>
              </w:rPr>
              <w:t>Curriculum Guide Supplement</w:t>
            </w:r>
            <w:r w:rsidRPr="00606CAA" w:rsidR="0060559A">
              <w:rPr>
                <w:lang w:val="en-CA"/>
              </w:rPr>
              <w:t xml:space="preserve">. </w:t>
            </w:r>
            <w:r>
              <w:rPr>
                <w:lang w:val="en-CA"/>
              </w:rPr>
              <w:t>This s</w:t>
            </w:r>
            <w:r w:rsidRPr="00606CAA" w:rsidR="0060559A">
              <w:rPr>
                <w:lang w:val="en-CA"/>
              </w:rPr>
              <w:t xml:space="preserve">tatement </w:t>
            </w:r>
            <w:r>
              <w:rPr>
                <w:lang w:val="en-CA"/>
              </w:rPr>
              <w:t xml:space="preserve">has been </w:t>
            </w:r>
            <w:r w:rsidRPr="00606CAA" w:rsidR="0060559A">
              <w:rPr>
                <w:lang w:val="en-CA"/>
              </w:rPr>
              <w:t xml:space="preserve">included in all course outlines: </w:t>
            </w:r>
          </w:p>
          <w:p w:rsidRPr="00606CAA" w:rsidR="0060559A" w:rsidP="00B40A72" w:rsidRDefault="0060559A" w14:paraId="3EAE202A" w14:textId="77777777">
            <w:pPr>
              <w:rPr>
                <w:lang w:val="en-CA"/>
              </w:rPr>
            </w:pPr>
          </w:p>
          <w:p w:rsidRPr="00606CAA" w:rsidR="0060559A" w:rsidP="00B40A72" w:rsidRDefault="00F83ADC" w14:paraId="3914AE65" w14:textId="77777777">
            <w:pPr>
              <w:rPr>
                <w:lang w:val="en-CA"/>
              </w:rPr>
            </w:pPr>
            <w:r>
              <w:rPr>
                <w:b/>
                <w:lang w:val="en-CA"/>
              </w:rPr>
              <w:t>“</w:t>
            </w:r>
            <w:r w:rsidRPr="00606CAA" w:rsidR="0060559A">
              <w:rPr>
                <w:b/>
                <w:lang w:val="en-CA"/>
              </w:rPr>
              <w:t>Suggested References/Resources</w:t>
            </w:r>
            <w:r w:rsidRPr="00606CAA" w:rsidR="0060559A">
              <w:rPr>
                <w:lang w:val="en-CA"/>
              </w:rPr>
              <w:t xml:space="preserve"> </w:t>
            </w:r>
          </w:p>
          <w:p w:rsidR="0060559A" w:rsidP="00B40A72" w:rsidRDefault="0060559A" w14:paraId="697328F0" w14:textId="090695CD">
            <w:pPr>
              <w:rPr>
                <w:lang w:val="en-CA"/>
              </w:rPr>
            </w:pPr>
            <w:r w:rsidRPr="00606CAA">
              <w:rPr>
                <w:lang w:val="en-CA"/>
              </w:rPr>
              <w:t xml:space="preserve">See current suggestions in </w:t>
            </w:r>
            <w:r w:rsidR="00F83ADC">
              <w:rPr>
                <w:lang w:val="en-CA"/>
              </w:rPr>
              <w:t>APN</w:t>
            </w:r>
            <w:r w:rsidRPr="003E1567">
              <w:rPr>
                <w:lang w:val="en-CA"/>
              </w:rPr>
              <w:t xml:space="preserve"> </w:t>
            </w:r>
            <w:r>
              <w:rPr>
                <w:lang w:val="en-CA"/>
              </w:rPr>
              <w:t>Curriculum Guide Supplement</w:t>
            </w:r>
            <w:r w:rsidRPr="00606CAA">
              <w:rPr>
                <w:lang w:val="en-CA"/>
              </w:rPr>
              <w:t>.</w:t>
            </w:r>
            <w:r w:rsidR="00F83ADC">
              <w:rPr>
                <w:lang w:val="en-CA"/>
              </w:rPr>
              <w:t>”</w:t>
            </w:r>
          </w:p>
          <w:p w:rsidR="0060559A" w:rsidP="00B40A72" w:rsidRDefault="0060559A" w14:paraId="01F66DA3" w14:textId="77777777"/>
        </w:tc>
        <w:tc>
          <w:tcPr>
            <w:tcW w:w="1842" w:type="dxa"/>
          </w:tcPr>
          <w:p w:rsidR="0060559A" w:rsidP="00B40A72" w:rsidRDefault="0060559A" w14:paraId="65D8AFA6" w14:textId="77777777">
            <w:r>
              <w:t>All course outlines</w:t>
            </w:r>
          </w:p>
        </w:tc>
      </w:tr>
      <w:tr w:rsidR="0060559A" w:rsidTr="00B40A72" w14:paraId="3FD7AC1E" w14:textId="77777777">
        <w:trPr>
          <w:trHeight w:val="911"/>
        </w:trPr>
        <w:tc>
          <w:tcPr>
            <w:tcW w:w="7508" w:type="dxa"/>
          </w:tcPr>
          <w:p w:rsidR="00F83ADC" w:rsidP="00F83ADC" w:rsidRDefault="00F83ADC" w14:paraId="1549AF81" w14:textId="77777777">
            <w:pPr>
              <w:rPr>
                <w:lang w:val="en-CA"/>
              </w:rPr>
            </w:pPr>
            <w:r>
              <w:rPr>
                <w:lang w:val="en-CA"/>
              </w:rPr>
              <w:t>In</w:t>
            </w:r>
            <w:r w:rsidRPr="00927468">
              <w:rPr>
                <w:lang w:val="en-CA"/>
              </w:rPr>
              <w:t xml:space="preserve"> </w:t>
            </w:r>
            <w:r w:rsidRPr="00395163">
              <w:rPr>
                <w:b/>
                <w:lang w:val="en-CA"/>
              </w:rPr>
              <w:t>all</w:t>
            </w:r>
            <w:r w:rsidRPr="00927468">
              <w:rPr>
                <w:lang w:val="en-CA"/>
              </w:rPr>
              <w:t xml:space="preserve"> </w:t>
            </w:r>
            <w:r w:rsidRPr="00927468">
              <w:rPr>
                <w:i/>
                <w:lang w:val="en-CA"/>
              </w:rPr>
              <w:t>Course Outlines</w:t>
            </w:r>
            <w:r w:rsidRPr="00927468">
              <w:rPr>
                <w:lang w:val="en-CA"/>
              </w:rPr>
              <w:t xml:space="preserve">, </w:t>
            </w:r>
            <w:r>
              <w:rPr>
                <w:lang w:val="en-CA"/>
              </w:rPr>
              <w:t xml:space="preserve">the </w:t>
            </w:r>
            <w:r w:rsidRPr="00927468">
              <w:rPr>
                <w:lang w:val="en-CA"/>
              </w:rPr>
              <w:t>red font indicat</w:t>
            </w:r>
            <w:r>
              <w:rPr>
                <w:lang w:val="en-CA"/>
              </w:rPr>
              <w:t>ing</w:t>
            </w:r>
            <w:r w:rsidRPr="00927468">
              <w:rPr>
                <w:lang w:val="en-CA"/>
              </w:rPr>
              <w:t xml:space="preserve"> Indigenous-related and cultural safety components </w:t>
            </w:r>
            <w:r>
              <w:rPr>
                <w:lang w:val="en-CA"/>
              </w:rPr>
              <w:t xml:space="preserve">has </w:t>
            </w:r>
            <w:r w:rsidRPr="00927468">
              <w:rPr>
                <w:lang w:val="en-CA"/>
              </w:rPr>
              <w:t>been changed to black to integrate better with course outline content.</w:t>
            </w:r>
          </w:p>
          <w:p w:rsidR="0060559A" w:rsidP="00B40A72" w:rsidRDefault="0060559A" w14:paraId="65DA6030" w14:textId="77777777"/>
        </w:tc>
        <w:tc>
          <w:tcPr>
            <w:tcW w:w="1842" w:type="dxa"/>
          </w:tcPr>
          <w:p w:rsidR="0060559A" w:rsidP="00B40A72" w:rsidRDefault="0060559A" w14:paraId="05A902A8" w14:textId="77777777">
            <w:r>
              <w:t xml:space="preserve">All course outlines </w:t>
            </w:r>
          </w:p>
        </w:tc>
      </w:tr>
      <w:tr w:rsidR="0060559A" w:rsidTr="00B40A72" w14:paraId="5569748B" w14:textId="77777777">
        <w:tc>
          <w:tcPr>
            <w:tcW w:w="7508" w:type="dxa"/>
          </w:tcPr>
          <w:p w:rsidR="0060559A" w:rsidP="00B40A72" w:rsidRDefault="00AF125C" w14:paraId="4FF2C082" w14:textId="445474FB">
            <w:r>
              <w:t xml:space="preserve">In </w:t>
            </w:r>
            <w:r w:rsidRPr="00F47B43" w:rsidR="0060559A">
              <w:rPr>
                <w:i/>
              </w:rPr>
              <w:t xml:space="preserve">Course </w:t>
            </w:r>
            <w:r w:rsidR="0060559A">
              <w:rPr>
                <w:i/>
              </w:rPr>
              <w:t>Outline: Professional Practice A</w:t>
            </w:r>
            <w:r w:rsidRPr="00F47B43" w:rsidR="0060559A">
              <w:rPr>
                <w:i/>
              </w:rPr>
              <w:t xml:space="preserve"> – </w:t>
            </w:r>
            <w:r w:rsidR="0060559A">
              <w:rPr>
                <w:i/>
              </w:rPr>
              <w:t>Course Concepts</w:t>
            </w:r>
            <w:r w:rsidR="0060559A">
              <w:t xml:space="preserve">, </w:t>
            </w:r>
            <w:r w:rsidR="008E1B8A">
              <w:t>several course</w:t>
            </w:r>
            <w:r w:rsidR="0060559A">
              <w:t xml:space="preserve"> concepts </w:t>
            </w:r>
            <w:r>
              <w:t xml:space="preserve">have been </w:t>
            </w:r>
            <w:r w:rsidR="0060559A">
              <w:t>added.</w:t>
            </w:r>
          </w:p>
          <w:p w:rsidRPr="00D62DDF" w:rsidR="0060559A" w:rsidP="00B40A72" w:rsidRDefault="0060559A" w14:paraId="2ED00B40" w14:textId="77777777"/>
        </w:tc>
        <w:tc>
          <w:tcPr>
            <w:tcW w:w="1842" w:type="dxa"/>
          </w:tcPr>
          <w:p w:rsidRPr="00D62DDF" w:rsidR="0060559A" w:rsidP="00B40A72" w:rsidRDefault="005C3917" w14:paraId="7E4C6FC9" w14:textId="7E8273BC">
            <w:r>
              <w:t>44</w:t>
            </w:r>
            <w:r w:rsidR="007E0AD0">
              <w:t xml:space="preserve"> - 45</w:t>
            </w:r>
          </w:p>
        </w:tc>
      </w:tr>
      <w:tr w:rsidR="0060559A" w:rsidTr="00B40A72" w14:paraId="58123327" w14:textId="77777777">
        <w:tc>
          <w:tcPr>
            <w:tcW w:w="7508" w:type="dxa"/>
          </w:tcPr>
          <w:p w:rsidR="0060559A" w:rsidP="00B40A72" w:rsidRDefault="00AF125C" w14:paraId="49A8E285" w14:textId="0B6D948A">
            <w:r>
              <w:t>In</w:t>
            </w:r>
            <w:r w:rsidRPr="00376CCC">
              <w:t xml:space="preserve"> </w:t>
            </w:r>
            <w:r w:rsidRPr="00376CCC" w:rsidR="0060559A">
              <w:rPr>
                <w:i/>
              </w:rPr>
              <w:t xml:space="preserve">Course </w:t>
            </w:r>
            <w:r w:rsidR="0060559A">
              <w:rPr>
                <w:i/>
              </w:rPr>
              <w:t>Outline: Professional Practice A</w:t>
            </w:r>
            <w:r w:rsidRPr="00376CCC" w:rsidR="0060559A">
              <w:rPr>
                <w:i/>
              </w:rPr>
              <w:t xml:space="preserve"> – Learning Outcomes</w:t>
            </w:r>
            <w:r w:rsidRPr="00376CCC" w:rsidR="0060559A">
              <w:t xml:space="preserve">, outcome #1, </w:t>
            </w:r>
            <w:r w:rsidR="0060559A">
              <w:t>“</w:t>
            </w:r>
            <w:r w:rsidRPr="00376CCC" w:rsidR="0060559A">
              <w:t>code of ethics</w:t>
            </w:r>
            <w:r w:rsidR="0060559A">
              <w:t>”</w:t>
            </w:r>
            <w:r w:rsidRPr="00376CCC" w:rsidR="0060559A">
              <w:t xml:space="preserve"> </w:t>
            </w:r>
            <w:r>
              <w:t xml:space="preserve">has been </w:t>
            </w:r>
            <w:r w:rsidRPr="00376CCC" w:rsidR="0060559A">
              <w:t xml:space="preserve">revised to </w:t>
            </w:r>
            <w:r w:rsidR="0060559A">
              <w:t>“</w:t>
            </w:r>
            <w:r w:rsidRPr="00376CCC" w:rsidR="0060559A">
              <w:t>ethics</w:t>
            </w:r>
            <w:r w:rsidR="0060559A">
              <w:t>.”</w:t>
            </w:r>
          </w:p>
          <w:p w:rsidRPr="00D62DDF" w:rsidR="0060559A" w:rsidP="00B40A72" w:rsidRDefault="0060559A" w14:paraId="6F06E2FA" w14:textId="77777777"/>
        </w:tc>
        <w:tc>
          <w:tcPr>
            <w:tcW w:w="1842" w:type="dxa"/>
          </w:tcPr>
          <w:p w:rsidRPr="00D62DDF" w:rsidR="0060559A" w:rsidP="00B40A72" w:rsidRDefault="005C3917" w14:paraId="763E88C7" w14:textId="05E8211E">
            <w:r>
              <w:t>45</w:t>
            </w:r>
          </w:p>
        </w:tc>
      </w:tr>
      <w:tr w:rsidR="0060559A" w:rsidTr="00B40A72" w14:paraId="0910B885" w14:textId="77777777">
        <w:tc>
          <w:tcPr>
            <w:tcW w:w="7508" w:type="dxa"/>
          </w:tcPr>
          <w:p w:rsidR="0060559A" w:rsidP="00B40A72" w:rsidRDefault="00AF125C" w14:paraId="4D41388F" w14:textId="354B2B1B">
            <w:r>
              <w:t xml:space="preserve">In </w:t>
            </w:r>
            <w:r w:rsidRPr="007D362C" w:rsidR="0060559A">
              <w:rPr>
                <w:i/>
              </w:rPr>
              <w:t xml:space="preserve">Course </w:t>
            </w:r>
            <w:r w:rsidR="0060559A">
              <w:rPr>
                <w:i/>
              </w:rPr>
              <w:t>Outline: Professional Practice A</w:t>
            </w:r>
            <w:r w:rsidRPr="007D362C" w:rsidR="0060559A">
              <w:rPr>
                <w:i/>
              </w:rPr>
              <w:t xml:space="preserve"> – Learning Outcomes</w:t>
            </w:r>
            <w:r w:rsidR="0060559A">
              <w:t xml:space="preserve">, outcome #22, “Use self‐reflection and reflective journal writing to enhance learning and nursing practice” </w:t>
            </w:r>
            <w:r>
              <w:t xml:space="preserve">has been </w:t>
            </w:r>
            <w:r w:rsidR="0060559A">
              <w:t>revised to:</w:t>
            </w:r>
          </w:p>
          <w:p w:rsidR="0060559A" w:rsidP="00B40A72" w:rsidRDefault="0060559A" w14:paraId="5A23942C" w14:textId="77777777"/>
          <w:p w:rsidR="0060559A" w:rsidP="00B40A72" w:rsidRDefault="0060559A" w14:paraId="21F84E1A" w14:textId="04F5A80B">
            <w:r>
              <w:t>“</w:t>
            </w:r>
            <w:r w:rsidR="006C7FAD">
              <w:t>Demonstrate</w:t>
            </w:r>
            <w:r>
              <w:t xml:space="preserve"> self-reflection and reflective journal writing</w:t>
            </w:r>
            <w:r w:rsidR="006C7FAD">
              <w:t xml:space="preserve"> to</w:t>
            </w:r>
            <w:r>
              <w:t xml:space="preserve"> enhance learning </w:t>
            </w:r>
            <w:r w:rsidR="006C7FAD">
              <w:t>and</w:t>
            </w:r>
            <w:r>
              <w:t xml:space="preserve"> nursing practice.”</w:t>
            </w:r>
          </w:p>
          <w:p w:rsidRPr="00D62DDF" w:rsidR="0060559A" w:rsidP="00B40A72" w:rsidRDefault="0060559A" w14:paraId="19FE9B1F" w14:textId="77777777"/>
        </w:tc>
        <w:tc>
          <w:tcPr>
            <w:tcW w:w="1842" w:type="dxa"/>
          </w:tcPr>
          <w:p w:rsidRPr="00D62DDF" w:rsidR="0060559A" w:rsidP="00B40A72" w:rsidRDefault="005C3917" w14:paraId="5791A26B" w14:textId="1AF2701F">
            <w:r>
              <w:t>4</w:t>
            </w:r>
            <w:r w:rsidR="00A95049">
              <w:t>6</w:t>
            </w:r>
          </w:p>
        </w:tc>
      </w:tr>
      <w:tr w:rsidR="0060559A" w:rsidTr="00B40A72" w14:paraId="4DD02D3D" w14:textId="77777777">
        <w:tc>
          <w:tcPr>
            <w:tcW w:w="7508" w:type="dxa"/>
          </w:tcPr>
          <w:p w:rsidR="0060559A" w:rsidP="00B40A72" w:rsidRDefault="00480B5E" w14:paraId="61836B08" w14:textId="22C90373">
            <w:r>
              <w:t xml:space="preserve">In </w:t>
            </w:r>
            <w:r w:rsidRPr="004A127C" w:rsidR="0060559A">
              <w:rPr>
                <w:i/>
              </w:rPr>
              <w:t xml:space="preserve">Course </w:t>
            </w:r>
            <w:r w:rsidR="0060559A">
              <w:rPr>
                <w:i/>
              </w:rPr>
              <w:t>Outline: Professional Practice A</w:t>
            </w:r>
            <w:r w:rsidRPr="004A127C" w:rsidR="0060559A">
              <w:rPr>
                <w:i/>
              </w:rPr>
              <w:t xml:space="preserve"> – Learning Outcomes, </w:t>
            </w:r>
            <w:r w:rsidRPr="00815F88" w:rsidR="0060559A">
              <w:t>outcome #11,</w:t>
            </w:r>
            <w:r w:rsidRPr="004A127C" w:rsidR="0060559A">
              <w:rPr>
                <w:i/>
              </w:rPr>
              <w:t xml:space="preserve"> </w:t>
            </w:r>
            <w:r w:rsidRPr="0016542D" w:rsidR="0060559A">
              <w:t>“Discuss culture and diversity within professional practice”</w:t>
            </w:r>
            <w:r w:rsidR="0060559A">
              <w:t xml:space="preserve"> </w:t>
            </w:r>
            <w:r>
              <w:t xml:space="preserve">has been </w:t>
            </w:r>
            <w:r w:rsidR="0060559A">
              <w:t>revised to:</w:t>
            </w:r>
          </w:p>
          <w:p w:rsidR="0060559A" w:rsidP="00B40A72" w:rsidRDefault="0060559A" w14:paraId="09ADEBE6" w14:textId="77777777"/>
          <w:p w:rsidRPr="00D62DDF" w:rsidR="0060559A" w:rsidP="00B40A72" w:rsidRDefault="0060559A" w14:paraId="517C7C9F" w14:textId="569B6B08">
            <w:r>
              <w:t>“Understand how cultural diversity, sensitivity and awareness influence professional practice.”</w:t>
            </w:r>
          </w:p>
        </w:tc>
        <w:tc>
          <w:tcPr>
            <w:tcW w:w="1842" w:type="dxa"/>
          </w:tcPr>
          <w:p w:rsidRPr="00D62DDF" w:rsidR="0060559A" w:rsidP="00B40A72" w:rsidRDefault="0060559A" w14:paraId="2FC5AED0" w14:textId="149605BB">
            <w:r>
              <w:t>4</w:t>
            </w:r>
            <w:r w:rsidR="005C3917">
              <w:t>5</w:t>
            </w:r>
          </w:p>
        </w:tc>
      </w:tr>
      <w:tr w:rsidR="0060559A" w:rsidTr="00B40A72" w14:paraId="079DA81E" w14:textId="77777777">
        <w:tc>
          <w:tcPr>
            <w:tcW w:w="7508" w:type="dxa"/>
          </w:tcPr>
          <w:p w:rsidR="0060559A" w:rsidP="00B40A72" w:rsidRDefault="00480B5E" w14:paraId="46646888" w14:textId="2DCF8DAD">
            <w:r>
              <w:t xml:space="preserve">In </w:t>
            </w:r>
            <w:r w:rsidRPr="00BF427F" w:rsidR="0060559A">
              <w:rPr>
                <w:i/>
              </w:rPr>
              <w:t xml:space="preserve">Course </w:t>
            </w:r>
            <w:r w:rsidR="0060559A">
              <w:rPr>
                <w:i/>
              </w:rPr>
              <w:t>Outline: Professional Practice A</w:t>
            </w:r>
            <w:r w:rsidRPr="00BF427F" w:rsidR="0060559A">
              <w:rPr>
                <w:i/>
              </w:rPr>
              <w:t xml:space="preserve"> – Learning Outcomes</w:t>
            </w:r>
            <w:r w:rsidR="0060559A">
              <w:t xml:space="preserve">, a new outcome </w:t>
            </w:r>
            <w:r>
              <w:t xml:space="preserve">has been </w:t>
            </w:r>
            <w:r w:rsidR="0060559A">
              <w:t>added:</w:t>
            </w:r>
          </w:p>
          <w:p w:rsidR="0060559A" w:rsidP="00B40A72" w:rsidRDefault="0060559A" w14:paraId="150B0E6A" w14:textId="77777777"/>
          <w:p w:rsidR="0060559A" w:rsidP="00B40A72" w:rsidRDefault="0060559A" w14:paraId="6434A64A" w14:textId="77777777">
            <w:r>
              <w:t>“Identify key competencies associated with effective leadership, management and followership.”</w:t>
            </w:r>
          </w:p>
          <w:p w:rsidRPr="00D62DDF" w:rsidR="0060559A" w:rsidP="00B40A72" w:rsidRDefault="0060559A" w14:paraId="52DC3E0C" w14:textId="77777777"/>
        </w:tc>
        <w:tc>
          <w:tcPr>
            <w:tcW w:w="1842" w:type="dxa"/>
          </w:tcPr>
          <w:p w:rsidRPr="00D62DDF" w:rsidR="0060559A" w:rsidP="00B40A72" w:rsidRDefault="005C3917" w14:paraId="6645320A" w14:textId="73321F9A">
            <w:r>
              <w:t>4</w:t>
            </w:r>
            <w:r w:rsidR="00A95049">
              <w:t>6</w:t>
            </w:r>
          </w:p>
        </w:tc>
      </w:tr>
      <w:tr w:rsidR="0060559A" w:rsidTr="00B40A72" w14:paraId="6077881D" w14:textId="77777777">
        <w:tc>
          <w:tcPr>
            <w:tcW w:w="7508" w:type="dxa"/>
          </w:tcPr>
          <w:p w:rsidRPr="00D62DDF" w:rsidR="0060559A" w:rsidP="00B40A72" w:rsidRDefault="00480B5E" w14:paraId="46472B63" w14:textId="1D8DAD2F">
            <w:r>
              <w:t xml:space="preserve">In </w:t>
            </w:r>
            <w:r w:rsidRPr="00F47B43" w:rsidR="0060559A">
              <w:rPr>
                <w:i/>
              </w:rPr>
              <w:t xml:space="preserve">Course </w:t>
            </w:r>
            <w:r w:rsidR="0060559A">
              <w:rPr>
                <w:i/>
              </w:rPr>
              <w:t>Outline: Professional Practice A</w:t>
            </w:r>
            <w:r w:rsidRPr="00F47B43" w:rsidR="0060559A">
              <w:rPr>
                <w:i/>
              </w:rPr>
              <w:t xml:space="preserve"> – Suggested Learning Activities</w:t>
            </w:r>
            <w:r w:rsidR="0060559A">
              <w:t xml:space="preserve">, 11 activities </w:t>
            </w:r>
            <w:r>
              <w:t xml:space="preserve">have been </w:t>
            </w:r>
            <w:r w:rsidR="0060559A">
              <w:t xml:space="preserve">added. </w:t>
            </w:r>
          </w:p>
        </w:tc>
        <w:tc>
          <w:tcPr>
            <w:tcW w:w="1842" w:type="dxa"/>
          </w:tcPr>
          <w:p w:rsidRPr="00D62DDF" w:rsidR="0060559A" w:rsidP="00B40A72" w:rsidRDefault="005C3917" w14:paraId="3358606A" w14:textId="56BA42B8">
            <w:r>
              <w:t>46</w:t>
            </w:r>
          </w:p>
        </w:tc>
      </w:tr>
      <w:tr w:rsidR="0060559A" w:rsidTr="00B40A72" w14:paraId="7970C703" w14:textId="77777777">
        <w:tc>
          <w:tcPr>
            <w:tcW w:w="7508" w:type="dxa"/>
          </w:tcPr>
          <w:p w:rsidR="0060559A" w:rsidP="00B40A72" w:rsidRDefault="00480B5E" w14:paraId="64ADB6EC" w14:textId="705F8486">
            <w:r>
              <w:t xml:space="preserve">In </w:t>
            </w:r>
            <w:r w:rsidRPr="00945EEC" w:rsidR="0060559A">
              <w:rPr>
                <w:i/>
              </w:rPr>
              <w:t>Course Outline: Professional Pr</w:t>
            </w:r>
            <w:r w:rsidR="0060559A">
              <w:rPr>
                <w:i/>
              </w:rPr>
              <w:t>actice A</w:t>
            </w:r>
            <w:r w:rsidRPr="00945EEC" w:rsidR="0060559A">
              <w:rPr>
                <w:i/>
              </w:rPr>
              <w:t xml:space="preserve"> – Suggested Assessments,</w:t>
            </w:r>
            <w:r w:rsidR="0060559A">
              <w:t xml:space="preserve"> the assessment “Written exam – application of the CLPNBC Standards of Practice and Code of Ethics”</w:t>
            </w:r>
            <w:r w:rsidR="00352350">
              <w:t xml:space="preserve"> </w:t>
            </w:r>
            <w:r>
              <w:t xml:space="preserve">has been </w:t>
            </w:r>
            <w:r w:rsidR="0060559A">
              <w:t>revised to:</w:t>
            </w:r>
          </w:p>
          <w:p w:rsidR="0060559A" w:rsidP="00B40A72" w:rsidRDefault="0060559A" w14:paraId="774F5545" w14:textId="77777777"/>
          <w:p w:rsidR="0060559A" w:rsidP="00B40A72" w:rsidRDefault="0060559A" w14:paraId="39873A98" w14:textId="1B6BEB4A">
            <w:r>
              <w:t xml:space="preserve">“Written exam – application of the CLPNBC Standards of Practice and </w:t>
            </w:r>
            <w:r w:rsidR="00480B5E">
              <w:t xml:space="preserve">the Professional Standard: </w:t>
            </w:r>
            <w:r>
              <w:t>Ethical Practice.”</w:t>
            </w:r>
          </w:p>
          <w:p w:rsidRPr="00D62DDF" w:rsidR="0060559A" w:rsidP="00B40A72" w:rsidRDefault="0060559A" w14:paraId="13DF9CE2" w14:textId="77777777"/>
        </w:tc>
        <w:tc>
          <w:tcPr>
            <w:tcW w:w="1842" w:type="dxa"/>
          </w:tcPr>
          <w:p w:rsidRPr="00D62DDF" w:rsidR="0060559A" w:rsidP="00B40A72" w:rsidRDefault="00383C2A" w14:paraId="04923E68" w14:textId="6A9C5BF7">
            <w:r>
              <w:t>4</w:t>
            </w:r>
            <w:r w:rsidR="005A3959">
              <w:t>7</w:t>
            </w:r>
          </w:p>
        </w:tc>
      </w:tr>
      <w:tr w:rsidR="0060559A" w:rsidTr="00B40A72" w14:paraId="08F766DE" w14:textId="77777777">
        <w:trPr>
          <w:trHeight w:val="897"/>
        </w:trPr>
        <w:tc>
          <w:tcPr>
            <w:tcW w:w="7508" w:type="dxa"/>
          </w:tcPr>
          <w:p w:rsidR="0060559A" w:rsidP="00B40A72" w:rsidRDefault="00574163" w14:paraId="768FB6DF" w14:textId="7E2E2E73">
            <w:r>
              <w:t>In</w:t>
            </w:r>
            <w:r w:rsidRPr="0081719B">
              <w:t xml:space="preserve"> </w:t>
            </w:r>
            <w:r w:rsidRPr="0081719B" w:rsidR="0060559A">
              <w:rPr>
                <w:i/>
              </w:rPr>
              <w:t>Course Outline: Professional Practice III – Course Concepts</w:t>
            </w:r>
            <w:r w:rsidRPr="0081719B" w:rsidR="0060559A">
              <w:t xml:space="preserve">, “Cultural safety” </w:t>
            </w:r>
            <w:r>
              <w:t xml:space="preserve">has been </w:t>
            </w:r>
            <w:r w:rsidRPr="0081719B" w:rsidR="0060559A">
              <w:t xml:space="preserve">added to reflect Recommendation </w:t>
            </w:r>
            <w:r>
              <w:t>1</w:t>
            </w:r>
            <w:r w:rsidRPr="0081719B" w:rsidR="0060559A">
              <w:t>.</w:t>
            </w:r>
          </w:p>
          <w:p w:rsidRPr="00D62DDF" w:rsidR="0060559A" w:rsidP="00B40A72" w:rsidRDefault="0060559A" w14:paraId="026781BA" w14:textId="77777777"/>
        </w:tc>
        <w:tc>
          <w:tcPr>
            <w:tcW w:w="1842" w:type="dxa"/>
          </w:tcPr>
          <w:p w:rsidRPr="00D62DDF" w:rsidR="0060559A" w:rsidP="00B40A72" w:rsidRDefault="00383C2A" w14:paraId="57E861A9" w14:textId="68EF6809">
            <w:r>
              <w:t>4</w:t>
            </w:r>
            <w:r w:rsidR="005A3959">
              <w:t>8</w:t>
            </w:r>
          </w:p>
        </w:tc>
      </w:tr>
      <w:tr w:rsidR="0060559A" w:rsidTr="00B40A72" w14:paraId="43759D6F" w14:textId="77777777">
        <w:tc>
          <w:tcPr>
            <w:tcW w:w="7508" w:type="dxa"/>
          </w:tcPr>
          <w:p w:rsidR="0060559A" w:rsidP="00B40A72" w:rsidRDefault="00574163" w14:paraId="16320E4B" w14:textId="6CFD0961">
            <w:r>
              <w:t xml:space="preserve">In </w:t>
            </w:r>
            <w:r w:rsidRPr="00752AE2" w:rsidR="0060559A">
              <w:rPr>
                <w:i/>
              </w:rPr>
              <w:t>Course Outline: Professional Practice III – Learning Outcomes</w:t>
            </w:r>
            <w:r w:rsidR="0060559A">
              <w:t xml:space="preserve">, outcome #3 – “Explain and evaluate the influence of collaborative and inter‐professional relationships on a quality practice environment” </w:t>
            </w:r>
            <w:r>
              <w:t xml:space="preserve">has been </w:t>
            </w:r>
            <w:r w:rsidR="0060559A">
              <w:t>revised to:</w:t>
            </w:r>
          </w:p>
          <w:p w:rsidR="0060559A" w:rsidP="00B40A72" w:rsidRDefault="0060559A" w14:paraId="195B1D34" w14:textId="77777777"/>
          <w:p w:rsidR="0060559A" w:rsidP="00B40A72" w:rsidRDefault="0060559A" w14:paraId="577C1214" w14:textId="77777777">
            <w:r>
              <w:t>“Explain and evaluate the influence of interprofessional collaborative relationships on a quality practice environment.”</w:t>
            </w:r>
          </w:p>
          <w:p w:rsidR="0060559A" w:rsidP="00B40A72" w:rsidRDefault="0060559A" w14:paraId="4DCE8053" w14:textId="77777777"/>
        </w:tc>
        <w:tc>
          <w:tcPr>
            <w:tcW w:w="1842" w:type="dxa"/>
          </w:tcPr>
          <w:p w:rsidR="0060559A" w:rsidP="00B40A72" w:rsidRDefault="001028B9" w14:paraId="061DE20C" w14:textId="036F5D2E">
            <w:r>
              <w:t>4</w:t>
            </w:r>
            <w:r w:rsidR="005A3959">
              <w:t>8</w:t>
            </w:r>
          </w:p>
        </w:tc>
      </w:tr>
      <w:tr w:rsidR="0060559A" w:rsidTr="00B40A72" w14:paraId="5761D581" w14:textId="77777777">
        <w:tc>
          <w:tcPr>
            <w:tcW w:w="7508" w:type="dxa"/>
          </w:tcPr>
          <w:p w:rsidR="0060559A" w:rsidP="00B40A72" w:rsidRDefault="00574163" w14:paraId="12257236" w14:textId="1FFCE275">
            <w:r>
              <w:t xml:space="preserve">In </w:t>
            </w:r>
            <w:r w:rsidRPr="00F550CB" w:rsidR="0060559A">
              <w:rPr>
                <w:i/>
              </w:rPr>
              <w:t>Course Outline: Professional Practice III – Learning Outcomes</w:t>
            </w:r>
            <w:r w:rsidR="0060559A">
              <w:t xml:space="preserve">, outcome #6 </w:t>
            </w:r>
            <w:r>
              <w:t xml:space="preserve">– </w:t>
            </w:r>
            <w:r w:rsidR="0060559A">
              <w:t xml:space="preserve">“Explain the professional and legal responsibility of respecting cultural safety, diversity, and inclusivity in the community setting” </w:t>
            </w:r>
            <w:r>
              <w:t xml:space="preserve">has been </w:t>
            </w:r>
            <w:r w:rsidR="0060559A">
              <w:t>revised to:</w:t>
            </w:r>
          </w:p>
          <w:p w:rsidR="0060559A" w:rsidP="00B40A72" w:rsidRDefault="0060559A" w14:paraId="419B2EA6" w14:textId="77777777"/>
          <w:p w:rsidR="0060559A" w:rsidP="00B40A72" w:rsidRDefault="0060559A" w14:paraId="79597682" w14:textId="77777777">
            <w:r>
              <w:t>“Explain the professional and legal responsibility of fostering community partnerships, ensuring cultural safety, and inclusivity.”</w:t>
            </w:r>
          </w:p>
          <w:p w:rsidRPr="00D62DDF" w:rsidR="0060559A" w:rsidP="00B40A72" w:rsidRDefault="0060559A" w14:paraId="7824621E" w14:textId="77777777"/>
        </w:tc>
        <w:tc>
          <w:tcPr>
            <w:tcW w:w="1842" w:type="dxa"/>
          </w:tcPr>
          <w:p w:rsidRPr="00D62DDF" w:rsidR="0060559A" w:rsidP="00B40A72" w:rsidRDefault="001028B9" w14:paraId="26D513B5" w14:textId="156E7E7A">
            <w:r>
              <w:t>4</w:t>
            </w:r>
            <w:r w:rsidR="00A95049">
              <w:t>9</w:t>
            </w:r>
          </w:p>
        </w:tc>
      </w:tr>
      <w:tr w:rsidR="0060559A" w:rsidTr="00B40A72" w14:paraId="61D6603A" w14:textId="77777777">
        <w:tc>
          <w:tcPr>
            <w:tcW w:w="7508" w:type="dxa"/>
          </w:tcPr>
          <w:p w:rsidR="0060559A" w:rsidP="00B40A72" w:rsidRDefault="00574163" w14:paraId="5F488C07" w14:textId="78766D01">
            <w:r>
              <w:t xml:space="preserve">In </w:t>
            </w:r>
            <w:r w:rsidRPr="00BF21CF" w:rsidR="0060559A">
              <w:rPr>
                <w:i/>
              </w:rPr>
              <w:t>Course Outline: Professional Practice III</w:t>
            </w:r>
            <w:r>
              <w:rPr>
                <w:i/>
              </w:rPr>
              <w:t xml:space="preserve"> </w:t>
            </w:r>
            <w:r w:rsidRPr="00BF21CF" w:rsidR="0060559A">
              <w:rPr>
                <w:i/>
              </w:rPr>
              <w:t>– Suggested Learning Activities</w:t>
            </w:r>
            <w:r w:rsidR="0060559A">
              <w:t xml:space="preserve">, the activity “Learners identify ways to partner with Aboriginal clients, families and communities to create culturally safe, person-centred care plans” </w:t>
            </w:r>
            <w:r>
              <w:t xml:space="preserve">has been </w:t>
            </w:r>
            <w:r w:rsidR="0060559A">
              <w:t>revised to:</w:t>
            </w:r>
          </w:p>
          <w:p w:rsidR="0060559A" w:rsidP="00B40A72" w:rsidRDefault="0060559A" w14:paraId="7D30E465" w14:textId="77777777"/>
          <w:p w:rsidR="0060559A" w:rsidP="00B40A72" w:rsidRDefault="0060559A" w14:paraId="57B7008F" w14:textId="7240AAE2">
            <w:r>
              <w:t>“</w:t>
            </w:r>
            <w:r w:rsidR="00574163">
              <w:t>Have l</w:t>
            </w:r>
            <w:r>
              <w:t>earners identify ways to partner with Indigenous clients, families and communities to create culturally safe, relational care plans.”</w:t>
            </w:r>
          </w:p>
          <w:p w:rsidRPr="00D62DDF" w:rsidR="0060559A" w:rsidP="00B40A72" w:rsidRDefault="0060559A" w14:paraId="229D502F" w14:textId="77777777"/>
        </w:tc>
        <w:tc>
          <w:tcPr>
            <w:tcW w:w="1842" w:type="dxa"/>
          </w:tcPr>
          <w:p w:rsidRPr="00D62DDF" w:rsidR="0060559A" w:rsidP="00B40A72" w:rsidRDefault="001028B9" w14:paraId="0819D393" w14:textId="7AFF6F0B">
            <w:r>
              <w:t>4</w:t>
            </w:r>
            <w:r w:rsidR="00A95049">
              <w:t>9</w:t>
            </w:r>
          </w:p>
        </w:tc>
      </w:tr>
      <w:tr w:rsidR="0060559A" w:rsidTr="00B40A72" w14:paraId="40C74798" w14:textId="77777777">
        <w:tc>
          <w:tcPr>
            <w:tcW w:w="7508" w:type="dxa"/>
          </w:tcPr>
          <w:p w:rsidR="0060559A" w:rsidP="00B40A72" w:rsidRDefault="004402CD" w14:paraId="7EB23418" w14:textId="3660B8D8">
            <w:r>
              <w:t xml:space="preserve">In </w:t>
            </w:r>
            <w:r w:rsidRPr="001A64F5" w:rsidR="0060559A">
              <w:rPr>
                <w:i/>
              </w:rPr>
              <w:t>Course Outline: Professional Practice III– Suggested Learning Activities</w:t>
            </w:r>
            <w:r w:rsidR="0060559A">
              <w:t xml:space="preserve">, a new activity </w:t>
            </w:r>
            <w:r>
              <w:t xml:space="preserve">has been </w:t>
            </w:r>
            <w:r w:rsidR="0060559A">
              <w:t xml:space="preserve">added: </w:t>
            </w:r>
          </w:p>
          <w:p w:rsidR="0060559A" w:rsidP="00B40A72" w:rsidRDefault="0060559A" w14:paraId="15857ECC" w14:textId="77777777"/>
          <w:p w:rsidR="0060559A" w:rsidP="00B40A72" w:rsidRDefault="0060559A" w14:paraId="3D5E182C" w14:textId="77777777">
            <w:r>
              <w:t>“Invite health care representatives from the community in for an interprofessional panel or scenarios.”</w:t>
            </w:r>
          </w:p>
          <w:p w:rsidR="0060559A" w:rsidP="00B40A72" w:rsidRDefault="0060559A" w14:paraId="5DD23570" w14:textId="77777777"/>
        </w:tc>
        <w:tc>
          <w:tcPr>
            <w:tcW w:w="1842" w:type="dxa"/>
          </w:tcPr>
          <w:p w:rsidR="0060559A" w:rsidP="00B40A72" w:rsidRDefault="001028B9" w14:paraId="6458E147" w14:textId="0C9610A7">
            <w:r>
              <w:t>4</w:t>
            </w:r>
            <w:r w:rsidR="00A95049">
              <w:t>9</w:t>
            </w:r>
          </w:p>
        </w:tc>
      </w:tr>
      <w:tr w:rsidR="0060559A" w:rsidTr="00B40A72" w14:paraId="21FAB644" w14:textId="77777777">
        <w:tc>
          <w:tcPr>
            <w:tcW w:w="7508" w:type="dxa"/>
          </w:tcPr>
          <w:p w:rsidR="0060559A" w:rsidP="00B40A72" w:rsidRDefault="004402CD" w14:paraId="38127427" w14:textId="3136CFA3">
            <w:r>
              <w:t xml:space="preserve">In </w:t>
            </w:r>
            <w:r w:rsidRPr="00CC040F" w:rsidR="0060559A">
              <w:rPr>
                <w:i/>
              </w:rPr>
              <w:t>Course Outline: Professional Practice III– Suggested Assessments</w:t>
            </w:r>
            <w:r w:rsidR="0060559A">
              <w:t xml:space="preserve">, the assessment “Written exam application of the CLPNBC Standards of Practice and Code of Ethics related to nursing practice in the community setting” </w:t>
            </w:r>
            <w:r w:rsidR="00425743">
              <w:t xml:space="preserve">has been </w:t>
            </w:r>
            <w:r w:rsidR="0060559A">
              <w:t>revised to:</w:t>
            </w:r>
          </w:p>
          <w:p w:rsidR="0060559A" w:rsidP="00B40A72" w:rsidRDefault="0060559A" w14:paraId="36FEBF28" w14:textId="77777777"/>
          <w:p w:rsidR="00425743" w:rsidP="00425743" w:rsidRDefault="00425743" w14:paraId="65F823D7" w14:textId="77777777">
            <w:r>
              <w:t>“Written exam: application of the CLPNBC Standards of Practice and the Professional Standard: Ethical Practice related to nursing practice in community settings.”</w:t>
            </w:r>
          </w:p>
          <w:p w:rsidRPr="00D62DDF" w:rsidR="0060559A" w:rsidP="00B40A72" w:rsidRDefault="0060559A" w14:paraId="0E136BCC" w14:textId="77777777"/>
        </w:tc>
        <w:tc>
          <w:tcPr>
            <w:tcW w:w="1842" w:type="dxa"/>
          </w:tcPr>
          <w:p w:rsidRPr="00D62DDF" w:rsidR="0060559A" w:rsidP="00B40A72" w:rsidRDefault="00A95049" w14:paraId="1A1B3CDD" w14:textId="14E1C4BD">
            <w:r>
              <w:t>50</w:t>
            </w:r>
          </w:p>
        </w:tc>
      </w:tr>
      <w:tr w:rsidR="0060559A" w:rsidTr="00B40A72" w14:paraId="0CBBA990" w14:textId="77777777">
        <w:tc>
          <w:tcPr>
            <w:tcW w:w="7508" w:type="dxa"/>
          </w:tcPr>
          <w:p w:rsidR="0060559A" w:rsidP="00B40A72" w:rsidRDefault="00CE02AB" w14:paraId="2A2F0939" w14:textId="0CFD3CE4">
            <w:r>
              <w:t>In</w:t>
            </w:r>
            <w:r w:rsidRPr="00530935">
              <w:t xml:space="preserve"> </w:t>
            </w:r>
            <w:r w:rsidRPr="00530935" w:rsidR="0060559A">
              <w:rPr>
                <w:i/>
              </w:rPr>
              <w:t xml:space="preserve">Course Outline: Professional Practice IV – Course </w:t>
            </w:r>
            <w:r w:rsidRPr="00530935" w:rsidR="0060559A">
              <w:t xml:space="preserve">Concepts, “Cultural humility and cultural advocacy” </w:t>
            </w:r>
            <w:r>
              <w:t xml:space="preserve">has been </w:t>
            </w:r>
            <w:r w:rsidRPr="00530935" w:rsidR="0060559A">
              <w:t xml:space="preserve">added to reflect Recommendation </w:t>
            </w:r>
            <w:r>
              <w:t>1</w:t>
            </w:r>
            <w:r w:rsidRPr="00530935" w:rsidR="0060559A">
              <w:t>.</w:t>
            </w:r>
          </w:p>
          <w:p w:rsidRPr="00D62DDF" w:rsidR="0060559A" w:rsidP="00B40A72" w:rsidRDefault="0060559A" w14:paraId="6981A439" w14:textId="77777777"/>
        </w:tc>
        <w:tc>
          <w:tcPr>
            <w:tcW w:w="1842" w:type="dxa"/>
          </w:tcPr>
          <w:p w:rsidRPr="00D62DDF" w:rsidR="0060559A" w:rsidP="00B40A72" w:rsidRDefault="001028B9" w14:paraId="2D861AB7" w14:textId="4DB4C5A4">
            <w:r>
              <w:t>5</w:t>
            </w:r>
            <w:r w:rsidR="008A11A1">
              <w:t>1</w:t>
            </w:r>
          </w:p>
        </w:tc>
      </w:tr>
      <w:tr w:rsidR="0060559A" w:rsidTr="00B40A72" w14:paraId="53928991" w14:textId="77777777">
        <w:tc>
          <w:tcPr>
            <w:tcW w:w="7508" w:type="dxa"/>
          </w:tcPr>
          <w:p w:rsidR="0060559A" w:rsidP="00B40A72" w:rsidRDefault="00CE02AB" w14:paraId="1664ACF1" w14:textId="5D1659CA">
            <w:r>
              <w:t xml:space="preserve">In </w:t>
            </w:r>
            <w:r w:rsidRPr="00951A2A" w:rsidR="0060559A">
              <w:rPr>
                <w:i/>
              </w:rPr>
              <w:t>Course Outline: Professional Practice IV – Learning Outcomes</w:t>
            </w:r>
            <w:r w:rsidR="0060559A">
              <w:t xml:space="preserve">, a new outcome </w:t>
            </w:r>
            <w:r>
              <w:t xml:space="preserve">has been </w:t>
            </w:r>
            <w:r w:rsidR="0060559A">
              <w:t>added:</w:t>
            </w:r>
          </w:p>
          <w:p w:rsidR="0060559A" w:rsidP="00B40A72" w:rsidRDefault="0060559A" w14:paraId="2F4B52CC" w14:textId="77777777"/>
          <w:p w:rsidR="0060559A" w:rsidP="00B40A72" w:rsidRDefault="0060559A" w14:paraId="77B42D41" w14:textId="77777777">
            <w:r>
              <w:t>“Formulate and articulate a professional practice perspective about cultural humility and cultural advocacy.”</w:t>
            </w:r>
          </w:p>
          <w:p w:rsidRPr="00D62DDF" w:rsidR="0060559A" w:rsidP="00B40A72" w:rsidRDefault="0060559A" w14:paraId="56390BF3" w14:textId="77777777"/>
        </w:tc>
        <w:tc>
          <w:tcPr>
            <w:tcW w:w="1842" w:type="dxa"/>
          </w:tcPr>
          <w:p w:rsidRPr="00D62DDF" w:rsidR="0060559A" w:rsidP="00B40A72" w:rsidRDefault="001028B9" w14:paraId="658C547F" w14:textId="30BFA9C8">
            <w:r>
              <w:t>5</w:t>
            </w:r>
            <w:r w:rsidR="008A11A1">
              <w:t>2</w:t>
            </w:r>
          </w:p>
        </w:tc>
      </w:tr>
      <w:tr w:rsidR="0060559A" w:rsidTr="00B40A72" w14:paraId="2F808B64" w14:textId="77777777">
        <w:tc>
          <w:tcPr>
            <w:tcW w:w="7508" w:type="dxa"/>
          </w:tcPr>
          <w:p w:rsidR="0060559A" w:rsidP="00B40A72" w:rsidRDefault="00CE02AB" w14:paraId="1D3CAA3B" w14:textId="630E8CD3">
            <w:r>
              <w:t xml:space="preserve">In </w:t>
            </w:r>
            <w:r w:rsidRPr="009C4923" w:rsidR="0060559A">
              <w:rPr>
                <w:i/>
              </w:rPr>
              <w:t>Course Outline: Professional Practice IV – Learning Outcomes</w:t>
            </w:r>
            <w:r w:rsidR="0060559A">
              <w:t>, #3 outcome</w:t>
            </w:r>
            <w:r>
              <w:t>,</w:t>
            </w:r>
            <w:r w:rsidR="0060559A">
              <w:t xml:space="preserve"> “Identify and justify the influence of collaborative and inter‐professional relationships on a quality practice environment in the acute care setting especially as it relates to the clients in this environment</w:t>
            </w:r>
            <w:r>
              <w:t>,</w:t>
            </w:r>
            <w:r w:rsidR="0060559A">
              <w:t>”</w:t>
            </w:r>
            <w:r>
              <w:t xml:space="preserve"> has been </w:t>
            </w:r>
            <w:r w:rsidR="0060559A">
              <w:t>revised to:</w:t>
            </w:r>
          </w:p>
          <w:p w:rsidR="0060559A" w:rsidP="00B40A72" w:rsidRDefault="0060559A" w14:paraId="3B5B59CC" w14:textId="77777777"/>
          <w:p w:rsidR="0060559A" w:rsidP="00B40A72" w:rsidRDefault="0060559A" w14:paraId="3A90C213" w14:textId="77777777">
            <w:r>
              <w:t xml:space="preserve">“Identify and advocate </w:t>
            </w:r>
            <w:r w:rsidR="00CE02AB">
              <w:t xml:space="preserve">for </w:t>
            </w:r>
            <w:r>
              <w:t>the influence of interprofessional collaborative relationships on a quality practice environment in the acute care setting.</w:t>
            </w:r>
          </w:p>
          <w:p w:rsidRPr="00D62DDF" w:rsidR="0060559A" w:rsidP="00B40A72" w:rsidRDefault="0060559A" w14:paraId="5E721A02" w14:textId="77777777"/>
        </w:tc>
        <w:tc>
          <w:tcPr>
            <w:tcW w:w="1842" w:type="dxa"/>
          </w:tcPr>
          <w:p w:rsidRPr="00D62DDF" w:rsidR="0060559A" w:rsidP="00815F88" w:rsidRDefault="001028B9" w14:paraId="5A5CA707" w14:textId="2CE29CC7">
            <w:pPr>
              <w:tabs>
                <w:tab w:val="center" w:pos="813"/>
              </w:tabs>
            </w:pPr>
            <w:r>
              <w:t>5</w:t>
            </w:r>
            <w:r w:rsidR="008A11A1">
              <w:t>2</w:t>
            </w:r>
          </w:p>
        </w:tc>
      </w:tr>
      <w:tr w:rsidR="0060559A" w:rsidTr="00B40A72" w14:paraId="6081888D" w14:textId="77777777">
        <w:tc>
          <w:tcPr>
            <w:tcW w:w="7508" w:type="dxa"/>
          </w:tcPr>
          <w:p w:rsidR="0060559A" w:rsidP="00B40A72" w:rsidRDefault="009D4CD1" w14:paraId="7170389E" w14:textId="19259983">
            <w:r>
              <w:t xml:space="preserve">In </w:t>
            </w:r>
            <w:r w:rsidRPr="00256FA6" w:rsidR="0060559A">
              <w:rPr>
                <w:i/>
              </w:rPr>
              <w:t>Course Outline: Professional Practice IV – Suggested Learning Activities,</w:t>
            </w:r>
            <w:r w:rsidR="0060559A">
              <w:t xml:space="preserve"> the activity “Learner self-assessment of progress in cultural competencies” </w:t>
            </w:r>
            <w:r>
              <w:t xml:space="preserve">has been </w:t>
            </w:r>
            <w:r w:rsidR="0060559A">
              <w:t>revised to:</w:t>
            </w:r>
          </w:p>
          <w:p w:rsidR="0060559A" w:rsidP="00B40A72" w:rsidRDefault="0060559A" w14:paraId="7938F590" w14:textId="77777777"/>
          <w:p w:rsidRPr="00D62DDF" w:rsidR="0060559A" w:rsidP="00B40A72" w:rsidRDefault="0060559A" w14:paraId="1DC90022" w14:textId="1FEC42D3">
            <w:r>
              <w:t>“</w:t>
            </w:r>
            <w:r w:rsidR="009D4CD1">
              <w:t>Use l</w:t>
            </w:r>
            <w:r>
              <w:t>earner self-assessment of progress in cultural competency, safety, humility and advocacy.”</w:t>
            </w:r>
          </w:p>
        </w:tc>
        <w:tc>
          <w:tcPr>
            <w:tcW w:w="1842" w:type="dxa"/>
          </w:tcPr>
          <w:p w:rsidRPr="00D62DDF" w:rsidR="0060559A" w:rsidP="00B40A72" w:rsidRDefault="001028B9" w14:paraId="4316E5FA" w14:textId="68F25F73">
            <w:r>
              <w:t>5</w:t>
            </w:r>
            <w:r w:rsidR="008A11A1">
              <w:t>2</w:t>
            </w:r>
          </w:p>
        </w:tc>
      </w:tr>
      <w:tr w:rsidR="0060559A" w:rsidTr="00B40A72" w14:paraId="16140FF6" w14:textId="77777777">
        <w:tc>
          <w:tcPr>
            <w:tcW w:w="7508" w:type="dxa"/>
          </w:tcPr>
          <w:p w:rsidR="0060559A" w:rsidP="00B40A72" w:rsidRDefault="009D4CD1" w14:paraId="6460762B" w14:textId="2CA06BCC">
            <w:r>
              <w:t xml:space="preserve">In </w:t>
            </w:r>
            <w:r w:rsidRPr="0069037D" w:rsidR="0060559A">
              <w:rPr>
                <w:i/>
              </w:rPr>
              <w:t>Course Outline: Professional Practice IV</w:t>
            </w:r>
            <w:r>
              <w:rPr>
                <w:i/>
              </w:rPr>
              <w:t xml:space="preserve"> </w:t>
            </w:r>
            <w:r w:rsidRPr="0069037D" w:rsidR="0060559A">
              <w:rPr>
                <w:i/>
              </w:rPr>
              <w:t>– Suggested Assessments</w:t>
            </w:r>
            <w:r w:rsidR="0060559A">
              <w:t xml:space="preserve">, the assessment “Written exam application of the CLPNBC Standards of Practice and Code of Ethics related to nursing practice in acute care settings” </w:t>
            </w:r>
            <w:r>
              <w:t xml:space="preserve">has been </w:t>
            </w:r>
            <w:r w:rsidR="0060559A">
              <w:t>revised to:</w:t>
            </w:r>
          </w:p>
          <w:p w:rsidR="0060559A" w:rsidP="00B40A72" w:rsidRDefault="0060559A" w14:paraId="63A22D81" w14:textId="77777777"/>
          <w:p w:rsidR="0060559A" w:rsidP="00B40A72" w:rsidRDefault="0060559A" w14:paraId="5FB89E8E" w14:textId="21542D21">
            <w:r>
              <w:t xml:space="preserve">“Written exam – application of the CLPNBC Standards of Practice and </w:t>
            </w:r>
            <w:r w:rsidR="009D4CD1">
              <w:t xml:space="preserve">the Professional Standard: Ethical Practice </w:t>
            </w:r>
            <w:r>
              <w:t>related to nursing practice in acute care settings.”</w:t>
            </w:r>
          </w:p>
          <w:p w:rsidRPr="00D62DDF" w:rsidR="0060559A" w:rsidP="00B40A72" w:rsidRDefault="0060559A" w14:paraId="48A78E9E" w14:textId="77777777"/>
        </w:tc>
        <w:tc>
          <w:tcPr>
            <w:tcW w:w="1842" w:type="dxa"/>
          </w:tcPr>
          <w:p w:rsidRPr="00D62DDF" w:rsidR="0060559A" w:rsidP="00B40A72" w:rsidRDefault="001028B9" w14:paraId="5F1725DA" w14:textId="6A66DF56">
            <w:r>
              <w:t>5</w:t>
            </w:r>
            <w:r w:rsidR="008A11A1">
              <w:t>2</w:t>
            </w:r>
          </w:p>
        </w:tc>
      </w:tr>
      <w:tr w:rsidR="0060559A" w:rsidTr="00B40A72" w14:paraId="41A0E0B8" w14:textId="77777777">
        <w:tc>
          <w:tcPr>
            <w:tcW w:w="7508" w:type="dxa"/>
          </w:tcPr>
          <w:p w:rsidR="0060559A" w:rsidP="00B40A72" w:rsidRDefault="009D4CD1" w14:paraId="1AB51C32" w14:textId="6E4F938F">
            <w:r>
              <w:t xml:space="preserve">In </w:t>
            </w:r>
            <w:r w:rsidRPr="00F47B43" w:rsidR="0060559A">
              <w:rPr>
                <w:i/>
              </w:rPr>
              <w:t xml:space="preserve">Course </w:t>
            </w:r>
            <w:r w:rsidR="0060559A">
              <w:rPr>
                <w:i/>
              </w:rPr>
              <w:t xml:space="preserve">Outline: Professional </w:t>
            </w:r>
            <w:r w:rsidRPr="00E40111" w:rsidR="0060559A">
              <w:rPr>
                <w:i/>
              </w:rPr>
              <w:t>Communication</w:t>
            </w:r>
            <w:r w:rsidR="0060559A">
              <w:rPr>
                <w:i/>
              </w:rPr>
              <w:t xml:space="preserve"> A</w:t>
            </w:r>
            <w:r w:rsidRPr="00F47B43" w:rsidR="0060559A">
              <w:rPr>
                <w:i/>
              </w:rPr>
              <w:t xml:space="preserve"> – </w:t>
            </w:r>
            <w:r w:rsidR="0060559A">
              <w:rPr>
                <w:i/>
              </w:rPr>
              <w:t>Course Concepts</w:t>
            </w:r>
            <w:r w:rsidR="008E1B8A">
              <w:t xml:space="preserve">, several </w:t>
            </w:r>
            <w:r w:rsidR="0060559A">
              <w:t xml:space="preserve">concepts </w:t>
            </w:r>
            <w:r>
              <w:t xml:space="preserve">have been </w:t>
            </w:r>
            <w:r w:rsidR="0060559A">
              <w:t>added.</w:t>
            </w:r>
          </w:p>
          <w:p w:rsidRPr="00D62DDF" w:rsidR="0060559A" w:rsidP="00B40A72" w:rsidRDefault="0060559A" w14:paraId="31077D1C" w14:textId="77777777"/>
        </w:tc>
        <w:tc>
          <w:tcPr>
            <w:tcW w:w="1842" w:type="dxa"/>
          </w:tcPr>
          <w:p w:rsidRPr="00D62DDF" w:rsidR="0060559A" w:rsidP="00B40A72" w:rsidRDefault="008A11A1" w14:paraId="075777F0" w14:textId="1659365D">
            <w:r>
              <w:t>54</w:t>
            </w:r>
            <w:r w:rsidR="00D65AF5">
              <w:t xml:space="preserve"> – </w:t>
            </w:r>
            <w:r w:rsidR="001028B9">
              <w:t>5</w:t>
            </w:r>
            <w:r>
              <w:t>5</w:t>
            </w:r>
          </w:p>
        </w:tc>
      </w:tr>
      <w:tr w:rsidR="0060559A" w:rsidTr="00B40A72" w14:paraId="5D1C0BA7" w14:textId="77777777">
        <w:tc>
          <w:tcPr>
            <w:tcW w:w="7508" w:type="dxa"/>
          </w:tcPr>
          <w:p w:rsidR="0060559A" w:rsidP="00B40A72" w:rsidRDefault="009D4CD1" w14:paraId="53D9C4F7" w14:textId="007CE04A">
            <w:r>
              <w:t xml:space="preserve">In </w:t>
            </w:r>
            <w:r w:rsidRPr="00E40111" w:rsidR="0060559A">
              <w:rPr>
                <w:i/>
              </w:rPr>
              <w:t>Course Outli</w:t>
            </w:r>
            <w:r w:rsidR="0060559A">
              <w:rPr>
                <w:i/>
              </w:rPr>
              <w:t>ne: Professional Communication A</w:t>
            </w:r>
            <w:r w:rsidRPr="00E40111" w:rsidR="0060559A">
              <w:rPr>
                <w:i/>
              </w:rPr>
              <w:t xml:space="preserve"> – Learning Outcomes</w:t>
            </w:r>
            <w:r w:rsidR="0060559A">
              <w:t>, the #8 outcome</w:t>
            </w:r>
            <w:r>
              <w:t>,</w:t>
            </w:r>
            <w:r w:rsidR="0060559A">
              <w:t xml:space="preserve"> “Identify effective and culturally safe communication strategies for First Nation, Inuit and Métis clients, their families and peers” </w:t>
            </w:r>
            <w:r>
              <w:t xml:space="preserve">has been </w:t>
            </w:r>
            <w:r w:rsidR="0060559A">
              <w:t>revised to:</w:t>
            </w:r>
          </w:p>
          <w:p w:rsidR="0060559A" w:rsidP="00B40A72" w:rsidRDefault="0060559A" w14:paraId="64661491" w14:textId="77777777"/>
          <w:p w:rsidR="0060559A" w:rsidP="00B40A72" w:rsidRDefault="0060559A" w14:paraId="3B2FDA8A" w14:textId="77777777">
            <w:r>
              <w:t>“Identify effective and culturally sensitive and aware communication strategies for First Nation, Inuit and Métis clients, their families and peers</w:t>
            </w:r>
            <w:r w:rsidR="009D4CD1">
              <w:t>.</w:t>
            </w:r>
            <w:r>
              <w:t>”</w:t>
            </w:r>
          </w:p>
          <w:p w:rsidRPr="00D62DDF" w:rsidR="0060559A" w:rsidP="00B40A72" w:rsidRDefault="0060559A" w14:paraId="35DFAE22" w14:textId="77777777"/>
        </w:tc>
        <w:tc>
          <w:tcPr>
            <w:tcW w:w="1842" w:type="dxa"/>
          </w:tcPr>
          <w:p w:rsidRPr="00D62DDF" w:rsidR="0060559A" w:rsidP="00B40A72" w:rsidRDefault="001028B9" w14:paraId="61282B90" w14:textId="47576315">
            <w:r>
              <w:t>5</w:t>
            </w:r>
            <w:r w:rsidR="008A11A1">
              <w:t>5</w:t>
            </w:r>
          </w:p>
        </w:tc>
      </w:tr>
      <w:tr w:rsidR="0060559A" w:rsidTr="00B40A72" w14:paraId="0F614E33" w14:textId="77777777">
        <w:tc>
          <w:tcPr>
            <w:tcW w:w="7508" w:type="dxa"/>
          </w:tcPr>
          <w:p w:rsidR="0060559A" w:rsidP="00B40A72" w:rsidRDefault="00E6228C" w14:paraId="17F7E56E" w14:textId="2B9A5A74">
            <w:r>
              <w:t xml:space="preserve">In </w:t>
            </w:r>
            <w:r w:rsidRPr="00123680" w:rsidR="0060559A">
              <w:rPr>
                <w:i/>
              </w:rPr>
              <w:t>Course Outli</w:t>
            </w:r>
            <w:r w:rsidR="0060559A">
              <w:rPr>
                <w:i/>
              </w:rPr>
              <w:t>ne: Professional Communication A</w:t>
            </w:r>
            <w:r w:rsidRPr="00123680" w:rsidR="0060559A">
              <w:rPr>
                <w:i/>
              </w:rPr>
              <w:t xml:space="preserve"> – Learning Outcomes</w:t>
            </w:r>
            <w:r w:rsidR="0060559A">
              <w:t xml:space="preserve">, two new outcomes </w:t>
            </w:r>
            <w:r w:rsidR="009D4CD1">
              <w:t xml:space="preserve">have been </w:t>
            </w:r>
            <w:r w:rsidR="0060559A">
              <w:t>added:</w:t>
            </w:r>
          </w:p>
          <w:p w:rsidR="0060559A" w:rsidP="00B40A72" w:rsidRDefault="0060559A" w14:paraId="1C2965AF" w14:textId="77777777"/>
          <w:p w:rsidR="0060559A" w:rsidP="00B40A72" w:rsidRDefault="0060559A" w14:paraId="7B2EB14E" w14:textId="77777777">
            <w:r>
              <w:t xml:space="preserve">“Explain the relationship of communication and culture.” </w:t>
            </w:r>
          </w:p>
          <w:p w:rsidR="0060559A" w:rsidP="00B40A72" w:rsidRDefault="0060559A" w14:paraId="4954E928" w14:textId="77777777"/>
          <w:p w:rsidR="0060559A" w:rsidP="00B40A72" w:rsidRDefault="0060559A" w14:paraId="59818C0E" w14:textId="77777777">
            <w:r>
              <w:t>“Identify challenges preventing effective communication across cultures.”</w:t>
            </w:r>
          </w:p>
          <w:p w:rsidRPr="00D62DDF" w:rsidR="0060559A" w:rsidP="00B40A72" w:rsidRDefault="0060559A" w14:paraId="59E6DDD6" w14:textId="77777777"/>
        </w:tc>
        <w:tc>
          <w:tcPr>
            <w:tcW w:w="1842" w:type="dxa"/>
          </w:tcPr>
          <w:p w:rsidRPr="00D62DDF" w:rsidR="0060559A" w:rsidP="00B40A72" w:rsidRDefault="001028B9" w14:paraId="08D9320A" w14:textId="35B19691">
            <w:r>
              <w:t>5</w:t>
            </w:r>
            <w:r w:rsidR="008A11A1">
              <w:t>5</w:t>
            </w:r>
          </w:p>
        </w:tc>
      </w:tr>
      <w:tr w:rsidR="0060559A" w:rsidTr="00B40A72" w14:paraId="319394CC" w14:textId="77777777">
        <w:tc>
          <w:tcPr>
            <w:tcW w:w="7508" w:type="dxa"/>
          </w:tcPr>
          <w:p w:rsidR="0060559A" w:rsidP="00B40A72" w:rsidRDefault="00E6228C" w14:paraId="5A8243B7" w14:textId="46AF9D95">
            <w:r>
              <w:t xml:space="preserve">In </w:t>
            </w:r>
            <w:r w:rsidRPr="00F47B43" w:rsidR="0060559A">
              <w:rPr>
                <w:i/>
              </w:rPr>
              <w:t xml:space="preserve">Course </w:t>
            </w:r>
            <w:r w:rsidR="0060559A">
              <w:rPr>
                <w:i/>
              </w:rPr>
              <w:t xml:space="preserve">Outline: Professional </w:t>
            </w:r>
            <w:r w:rsidRPr="00E40111" w:rsidR="0060559A">
              <w:rPr>
                <w:i/>
              </w:rPr>
              <w:t>Communication</w:t>
            </w:r>
            <w:r w:rsidR="0060559A">
              <w:rPr>
                <w:i/>
              </w:rPr>
              <w:t xml:space="preserve"> A</w:t>
            </w:r>
            <w:r w:rsidRPr="00F47B43" w:rsidR="0060559A">
              <w:rPr>
                <w:i/>
              </w:rPr>
              <w:t xml:space="preserve"> – Suggested Learning Activities</w:t>
            </w:r>
            <w:r w:rsidR="0060559A">
              <w:t xml:space="preserve">, several activities </w:t>
            </w:r>
            <w:r w:rsidR="009D4CD1">
              <w:t xml:space="preserve">have been </w:t>
            </w:r>
            <w:r w:rsidR="0060559A">
              <w:t>added.</w:t>
            </w:r>
          </w:p>
          <w:p w:rsidRPr="00CD7F3D" w:rsidR="00ED0951" w:rsidP="00B40A72" w:rsidRDefault="00ED0951" w14:paraId="2301C695" w14:textId="77777777"/>
        </w:tc>
        <w:tc>
          <w:tcPr>
            <w:tcW w:w="1842" w:type="dxa"/>
          </w:tcPr>
          <w:p w:rsidR="0060559A" w:rsidP="00B40A72" w:rsidRDefault="008A11A1" w14:paraId="162C039E" w14:textId="36D3DD13">
            <w:r>
              <w:t>55</w:t>
            </w:r>
            <w:r w:rsidR="00D65AF5">
              <w:t xml:space="preserve"> – </w:t>
            </w:r>
            <w:r w:rsidR="001028B9">
              <w:t>5</w:t>
            </w:r>
            <w:r>
              <w:t>6</w:t>
            </w:r>
          </w:p>
        </w:tc>
      </w:tr>
      <w:tr w:rsidR="0060559A" w:rsidTr="00B40A72" w14:paraId="314978BE" w14:textId="77777777">
        <w:tc>
          <w:tcPr>
            <w:tcW w:w="7508" w:type="dxa"/>
          </w:tcPr>
          <w:p w:rsidR="0060559A" w:rsidP="00B40A72" w:rsidRDefault="00E6228C" w14:paraId="05C02C22" w14:textId="7D753F9F">
            <w:r>
              <w:t xml:space="preserve">In </w:t>
            </w:r>
            <w:r w:rsidRPr="00CD7F3D" w:rsidR="0060559A">
              <w:rPr>
                <w:i/>
              </w:rPr>
              <w:t>Course Outlin</w:t>
            </w:r>
            <w:r w:rsidR="0060559A">
              <w:rPr>
                <w:i/>
              </w:rPr>
              <w:t>e: Professional Communication A</w:t>
            </w:r>
            <w:r w:rsidRPr="00CD7F3D" w:rsidR="0060559A">
              <w:rPr>
                <w:i/>
              </w:rPr>
              <w:t xml:space="preserve"> – Suggested Assessments</w:t>
            </w:r>
            <w:r w:rsidRPr="00CD7F3D" w:rsidR="0060559A">
              <w:t xml:space="preserve">, </w:t>
            </w:r>
            <w:r w:rsidR="0060559A">
              <w:t xml:space="preserve">a new </w:t>
            </w:r>
            <w:r w:rsidRPr="00CD7F3D" w:rsidR="0060559A">
              <w:t>assessment</w:t>
            </w:r>
            <w:r>
              <w:t xml:space="preserve"> has been</w:t>
            </w:r>
            <w:r w:rsidR="0060559A">
              <w:t xml:space="preserve"> added</w:t>
            </w:r>
            <w:r w:rsidRPr="00CD7F3D" w:rsidR="0060559A">
              <w:t xml:space="preserve">: </w:t>
            </w:r>
          </w:p>
          <w:p w:rsidR="0060559A" w:rsidP="00B40A72" w:rsidRDefault="0060559A" w14:paraId="3869B58C" w14:textId="77777777"/>
          <w:p w:rsidR="0060559A" w:rsidP="00B40A72" w:rsidRDefault="0060559A" w14:paraId="4A66813E" w14:textId="1984C20C">
            <w:r w:rsidRPr="00CD7F3D">
              <w:t>“</w:t>
            </w:r>
            <w:r w:rsidR="00ED0951">
              <w:t>Evaluation of an i</w:t>
            </w:r>
            <w:r w:rsidRPr="00CD7F3D">
              <w:t>nterview</w:t>
            </w:r>
            <w:r w:rsidR="00ED0951">
              <w:t xml:space="preserve"> with</w:t>
            </w:r>
            <w:r w:rsidR="00E6228C">
              <w:t xml:space="preserve"> </w:t>
            </w:r>
            <w:r w:rsidRPr="00CD7F3D">
              <w:t xml:space="preserve">a </w:t>
            </w:r>
            <w:r w:rsidR="00E6228C">
              <w:t>‘</w:t>
            </w:r>
            <w:r w:rsidRPr="00CD7F3D">
              <w:t>well</w:t>
            </w:r>
            <w:r w:rsidR="00E6228C">
              <w:t>’</w:t>
            </w:r>
            <w:r w:rsidRPr="00CD7F3D">
              <w:t xml:space="preserve"> older adult  to provide an opportunity to a</w:t>
            </w:r>
            <w:r w:rsidR="00ED0951">
              <w:t>ssess</w:t>
            </w:r>
            <w:r w:rsidRPr="00CD7F3D">
              <w:t xml:space="preserve"> communications skills, including cultural competency, and to give learner first-hand information about the effects of aging. Learner </w:t>
            </w:r>
            <w:r w:rsidR="00E6228C">
              <w:t>can</w:t>
            </w:r>
            <w:r w:rsidRPr="00CD7F3D" w:rsidR="00E6228C">
              <w:t xml:space="preserve"> </w:t>
            </w:r>
            <w:r w:rsidRPr="00CD7F3D">
              <w:t>document findings and summarize the results in a report.”</w:t>
            </w:r>
          </w:p>
          <w:p w:rsidRPr="00D62DDF" w:rsidR="0060559A" w:rsidP="00B40A72" w:rsidRDefault="0060559A" w14:paraId="59790901" w14:textId="77777777"/>
        </w:tc>
        <w:tc>
          <w:tcPr>
            <w:tcW w:w="1842" w:type="dxa"/>
          </w:tcPr>
          <w:p w:rsidRPr="00D62DDF" w:rsidR="0060559A" w:rsidP="00B40A72" w:rsidRDefault="001028B9" w14:paraId="135B5145" w14:textId="406CB537">
            <w:r>
              <w:t>5</w:t>
            </w:r>
            <w:r w:rsidR="008A11A1">
              <w:t>6</w:t>
            </w:r>
          </w:p>
        </w:tc>
      </w:tr>
      <w:tr w:rsidR="0060559A" w:rsidTr="00B40A72" w14:paraId="15554A16" w14:textId="77777777">
        <w:tc>
          <w:tcPr>
            <w:tcW w:w="7508" w:type="dxa"/>
          </w:tcPr>
          <w:p w:rsidR="0060559A" w:rsidP="00B40A72" w:rsidRDefault="00E6228C" w14:paraId="6AA9DF19" w14:textId="72D62996">
            <w:r>
              <w:t>In</w:t>
            </w:r>
            <w:r w:rsidRPr="00FF762F">
              <w:t xml:space="preserve"> </w:t>
            </w:r>
            <w:r w:rsidRPr="00FF762F" w:rsidR="0060559A">
              <w:rPr>
                <w:i/>
              </w:rPr>
              <w:t>Course Outline: Professional Communication III</w:t>
            </w:r>
            <w:r>
              <w:rPr>
                <w:i/>
              </w:rPr>
              <w:t xml:space="preserve"> </w:t>
            </w:r>
            <w:r w:rsidRPr="00FF762F" w:rsidR="0060559A">
              <w:rPr>
                <w:i/>
              </w:rPr>
              <w:t>– Course Concepts</w:t>
            </w:r>
            <w:r w:rsidRPr="00FF762F" w:rsidR="0060559A">
              <w:t xml:space="preserve">, the concept “Cultural safety” </w:t>
            </w:r>
            <w:r>
              <w:t xml:space="preserve">has been </w:t>
            </w:r>
            <w:r w:rsidRPr="00FF762F" w:rsidR="0060559A">
              <w:t xml:space="preserve">added to reflect Recommendation </w:t>
            </w:r>
            <w:r>
              <w:t>1</w:t>
            </w:r>
            <w:r w:rsidRPr="00FF762F" w:rsidR="0060559A">
              <w:t>.</w:t>
            </w:r>
          </w:p>
          <w:p w:rsidRPr="00D62DDF" w:rsidR="0060559A" w:rsidP="00B40A72" w:rsidRDefault="0060559A" w14:paraId="11E0A644" w14:textId="77777777"/>
        </w:tc>
        <w:tc>
          <w:tcPr>
            <w:tcW w:w="1842" w:type="dxa"/>
          </w:tcPr>
          <w:p w:rsidRPr="00D62DDF" w:rsidR="0060559A" w:rsidP="00B40A72" w:rsidRDefault="00CF3AEB" w14:paraId="72572C8E" w14:textId="7080117B">
            <w:r>
              <w:t>5</w:t>
            </w:r>
            <w:r w:rsidR="008A11A1">
              <w:t>8</w:t>
            </w:r>
          </w:p>
        </w:tc>
      </w:tr>
      <w:tr w:rsidR="0060559A" w:rsidTr="00B40A72" w14:paraId="1AA1EA68" w14:textId="77777777">
        <w:tc>
          <w:tcPr>
            <w:tcW w:w="7508" w:type="dxa"/>
          </w:tcPr>
          <w:p w:rsidR="0060559A" w:rsidP="00B40A72" w:rsidRDefault="00E6228C" w14:paraId="0407E345" w14:textId="15A3C33E">
            <w:r>
              <w:t xml:space="preserve">In </w:t>
            </w:r>
            <w:r w:rsidRPr="00F234B7" w:rsidR="0060559A">
              <w:rPr>
                <w:i/>
              </w:rPr>
              <w:t>Course Outline: Professional Communication III – Learning Outcomes</w:t>
            </w:r>
            <w:r w:rsidR="0060559A">
              <w:t xml:space="preserve">, two new outcomes </w:t>
            </w:r>
            <w:r>
              <w:t xml:space="preserve">have been </w:t>
            </w:r>
            <w:r w:rsidR="0060559A">
              <w:t>added:</w:t>
            </w:r>
          </w:p>
          <w:p w:rsidR="0060559A" w:rsidP="00B40A72" w:rsidRDefault="0060559A" w14:paraId="3DA6872A" w14:textId="77777777"/>
          <w:p w:rsidR="0060559A" w:rsidP="00B40A72" w:rsidRDefault="0060559A" w14:paraId="389C1978" w14:textId="4685E3E9">
            <w:r>
              <w:t xml:space="preserve">“Compare communication practices </w:t>
            </w:r>
            <w:r w:rsidR="00E6228C">
              <w:t xml:space="preserve">for </w:t>
            </w:r>
            <w:r>
              <w:t>health beliefs among different Indigenous peoples.”</w:t>
            </w:r>
          </w:p>
          <w:p w:rsidR="0060559A" w:rsidP="00B40A72" w:rsidRDefault="0060559A" w14:paraId="5789E7CF" w14:textId="77777777"/>
          <w:p w:rsidR="0060559A" w:rsidP="00B40A72" w:rsidRDefault="0060559A" w14:paraId="608EDA85" w14:textId="77777777">
            <w:r>
              <w:t>“Identify components that demonstrate a commitment to engage in dialogue and relationship building with different cultures, including cultural safety.”</w:t>
            </w:r>
          </w:p>
          <w:p w:rsidRPr="00D62DDF" w:rsidR="0060559A" w:rsidP="00B40A72" w:rsidRDefault="0060559A" w14:paraId="636216DA" w14:textId="77777777"/>
        </w:tc>
        <w:tc>
          <w:tcPr>
            <w:tcW w:w="1842" w:type="dxa"/>
          </w:tcPr>
          <w:p w:rsidRPr="00D62DDF" w:rsidR="0060559A" w:rsidP="00B40A72" w:rsidRDefault="00CF3AEB" w14:paraId="451390AC" w14:textId="381F10AB">
            <w:r>
              <w:t>5</w:t>
            </w:r>
            <w:r w:rsidR="008A11A1">
              <w:t>9</w:t>
            </w:r>
          </w:p>
        </w:tc>
      </w:tr>
      <w:tr w:rsidR="0060559A" w:rsidTr="00B40A72" w14:paraId="5C9EA439" w14:textId="77777777">
        <w:tc>
          <w:tcPr>
            <w:tcW w:w="7508" w:type="dxa"/>
          </w:tcPr>
          <w:p w:rsidR="0060559A" w:rsidP="00B40A72" w:rsidRDefault="00E6228C" w14:paraId="50AA5C0A" w14:textId="26E61A1E">
            <w:r>
              <w:t xml:space="preserve">In </w:t>
            </w:r>
            <w:r w:rsidRPr="004776B3" w:rsidR="0060559A">
              <w:rPr>
                <w:i/>
              </w:rPr>
              <w:t>Course Outline: Professional Communication I</w:t>
            </w:r>
            <w:r w:rsidR="0060559A">
              <w:rPr>
                <w:i/>
              </w:rPr>
              <w:t>II</w:t>
            </w:r>
            <w:r w:rsidRPr="004776B3" w:rsidR="0060559A">
              <w:rPr>
                <w:i/>
              </w:rPr>
              <w:t xml:space="preserve"> – Suggested Learning Activities</w:t>
            </w:r>
            <w:r w:rsidR="0060559A">
              <w:t xml:space="preserve">, a new activity </w:t>
            </w:r>
            <w:r>
              <w:t xml:space="preserve">has been </w:t>
            </w:r>
            <w:r w:rsidR="0060559A">
              <w:t>added:</w:t>
            </w:r>
          </w:p>
          <w:p w:rsidR="0060559A" w:rsidP="00B40A72" w:rsidRDefault="0060559A" w14:paraId="3299D7AE" w14:textId="77777777"/>
          <w:p w:rsidR="0060559A" w:rsidP="00B40A72" w:rsidRDefault="0060559A" w14:paraId="52F40534" w14:textId="6484BCF3">
            <w:r>
              <w:t>“</w:t>
            </w:r>
            <w:r w:rsidR="00E6228C">
              <w:t>Use i</w:t>
            </w:r>
            <w:r>
              <w:t>nterprofessional simulation to practice the collaborative decision making and problem solving that should occur on teams.”</w:t>
            </w:r>
          </w:p>
          <w:p w:rsidRPr="003840BD" w:rsidR="0060559A" w:rsidP="00B40A72" w:rsidRDefault="0060559A" w14:paraId="7678714E" w14:textId="77777777"/>
        </w:tc>
        <w:tc>
          <w:tcPr>
            <w:tcW w:w="1842" w:type="dxa"/>
          </w:tcPr>
          <w:p w:rsidR="0060559A" w:rsidP="00B40A72" w:rsidRDefault="006939EC" w14:paraId="059FC03D" w14:textId="6069165B">
            <w:r>
              <w:t>60</w:t>
            </w:r>
          </w:p>
        </w:tc>
      </w:tr>
      <w:tr w:rsidR="0060559A" w:rsidTr="00B40A72" w14:paraId="743E05C3" w14:textId="77777777">
        <w:tc>
          <w:tcPr>
            <w:tcW w:w="7508" w:type="dxa"/>
          </w:tcPr>
          <w:p w:rsidR="0060559A" w:rsidP="00B40A72" w:rsidRDefault="00E6228C" w14:paraId="4D0F0429" w14:textId="31245B32">
            <w:r>
              <w:t>In</w:t>
            </w:r>
            <w:r w:rsidRPr="003840BD">
              <w:t xml:space="preserve"> </w:t>
            </w:r>
            <w:r w:rsidRPr="003840BD" w:rsidR="0060559A">
              <w:rPr>
                <w:i/>
              </w:rPr>
              <w:t>Course Outline: Professional Communication IV– Course Concepts</w:t>
            </w:r>
            <w:r w:rsidRPr="003840BD" w:rsidR="0060559A">
              <w:t xml:space="preserve">, the concepts “Cultural humility” and “Cultural advocacy” </w:t>
            </w:r>
            <w:r>
              <w:t xml:space="preserve">have been </w:t>
            </w:r>
            <w:r w:rsidRPr="003840BD" w:rsidR="0060559A">
              <w:t xml:space="preserve">added to reflect Recommendation </w:t>
            </w:r>
            <w:r>
              <w:t>1</w:t>
            </w:r>
            <w:r w:rsidRPr="003840BD" w:rsidR="0060559A">
              <w:t>.</w:t>
            </w:r>
          </w:p>
          <w:p w:rsidRPr="00D62DDF" w:rsidR="0060559A" w:rsidP="00B40A72" w:rsidRDefault="0060559A" w14:paraId="541F707C" w14:textId="77777777"/>
        </w:tc>
        <w:tc>
          <w:tcPr>
            <w:tcW w:w="1842" w:type="dxa"/>
          </w:tcPr>
          <w:p w:rsidRPr="00D62DDF" w:rsidR="0060559A" w:rsidP="00B40A72" w:rsidRDefault="00CF3AEB" w14:paraId="552B2BD9" w14:textId="3D17BD78">
            <w:r>
              <w:t>6</w:t>
            </w:r>
            <w:r w:rsidR="006939EC">
              <w:t>1</w:t>
            </w:r>
          </w:p>
        </w:tc>
      </w:tr>
      <w:tr w:rsidR="0060559A" w:rsidTr="00B40A72" w14:paraId="385B4D76" w14:textId="77777777">
        <w:tc>
          <w:tcPr>
            <w:tcW w:w="7508" w:type="dxa"/>
          </w:tcPr>
          <w:p w:rsidR="0060559A" w:rsidP="00B40A72" w:rsidRDefault="00E6228C" w14:paraId="0A6FF331" w14:textId="43A0D80F">
            <w:r>
              <w:t xml:space="preserve">In </w:t>
            </w:r>
            <w:r w:rsidRPr="001D5ACB" w:rsidR="0060559A">
              <w:rPr>
                <w:i/>
              </w:rPr>
              <w:t>Course Outline: Professional Communication IV – Learning Outcomes</w:t>
            </w:r>
            <w:r w:rsidR="0060559A">
              <w:t xml:space="preserve">, a new outcome </w:t>
            </w:r>
            <w:r>
              <w:t xml:space="preserve">has been </w:t>
            </w:r>
            <w:r w:rsidR="0060559A">
              <w:t>added:</w:t>
            </w:r>
          </w:p>
          <w:p w:rsidR="0060559A" w:rsidP="00B40A72" w:rsidRDefault="0060559A" w14:paraId="03D16144" w14:textId="77777777"/>
          <w:p w:rsidR="0060559A" w:rsidP="00B40A72" w:rsidRDefault="0060559A" w14:paraId="128D259A" w14:textId="77777777">
            <w:r>
              <w:t>“Identify components that demonstrate a commitment to engage in dialogue and relationship building with different cultures.”</w:t>
            </w:r>
          </w:p>
          <w:p w:rsidRPr="00D62DDF" w:rsidR="0060559A" w:rsidP="00B40A72" w:rsidRDefault="0060559A" w14:paraId="4BE84BC1" w14:textId="77777777"/>
        </w:tc>
        <w:tc>
          <w:tcPr>
            <w:tcW w:w="1842" w:type="dxa"/>
          </w:tcPr>
          <w:p w:rsidRPr="00D62DDF" w:rsidR="0060559A" w:rsidP="00B40A72" w:rsidRDefault="00CF3AEB" w14:paraId="29AEF78B" w14:textId="2C364A8B">
            <w:r>
              <w:t>6</w:t>
            </w:r>
            <w:r w:rsidR="00715A2C">
              <w:t>2</w:t>
            </w:r>
          </w:p>
        </w:tc>
      </w:tr>
      <w:tr w:rsidR="0060559A" w:rsidTr="00B40A72" w14:paraId="59DCF82F" w14:textId="77777777">
        <w:tc>
          <w:tcPr>
            <w:tcW w:w="7508" w:type="dxa"/>
          </w:tcPr>
          <w:p w:rsidR="0060559A" w:rsidP="00B40A72" w:rsidRDefault="00E6228C" w14:paraId="21B78A07" w14:textId="2E39937D">
            <w:r>
              <w:t xml:space="preserve">In </w:t>
            </w:r>
            <w:r w:rsidRPr="004D0338" w:rsidR="0060559A">
              <w:rPr>
                <w:i/>
              </w:rPr>
              <w:t>Course Outline: Professional Communication IV – Learning Outcomes</w:t>
            </w:r>
            <w:r w:rsidRPr="004D0338" w:rsidR="0060559A">
              <w:t>, #2 outcome revised with “interprofessional” added:</w:t>
            </w:r>
          </w:p>
          <w:p w:rsidRPr="004D0338" w:rsidR="0060559A" w:rsidP="00B40A72" w:rsidRDefault="0060559A" w14:paraId="1936E013" w14:textId="77777777"/>
          <w:p w:rsidRPr="004D0338" w:rsidR="0060559A" w:rsidP="00B40A72" w:rsidRDefault="0060559A" w14:paraId="693EEED9" w14:textId="77777777">
            <w:r w:rsidRPr="004D0338">
              <w:t>“Describe approaches to co‐create a climate for shared leadership and interprofessional collaborative practice.”</w:t>
            </w:r>
          </w:p>
          <w:p w:rsidRPr="00D80F57" w:rsidR="0060559A" w:rsidP="00B40A72" w:rsidRDefault="0060559A" w14:paraId="2E5DF2A5" w14:textId="77777777">
            <w:pPr>
              <w:rPr>
                <w:i/>
              </w:rPr>
            </w:pPr>
          </w:p>
        </w:tc>
        <w:tc>
          <w:tcPr>
            <w:tcW w:w="1842" w:type="dxa"/>
          </w:tcPr>
          <w:p w:rsidR="0060559A" w:rsidP="00B40A72" w:rsidRDefault="00CF3AEB" w14:paraId="6532686D" w14:textId="2E3F3B9A">
            <w:r>
              <w:t>6</w:t>
            </w:r>
            <w:r w:rsidR="00715A2C">
              <w:t>2</w:t>
            </w:r>
          </w:p>
        </w:tc>
      </w:tr>
      <w:tr w:rsidR="0060559A" w:rsidTr="00B40A72" w14:paraId="1771B3BB" w14:textId="77777777">
        <w:tc>
          <w:tcPr>
            <w:tcW w:w="7508" w:type="dxa"/>
          </w:tcPr>
          <w:p w:rsidR="0060559A" w:rsidP="00B40A72" w:rsidRDefault="00F24FE5" w14:paraId="0D2A1412" w14:textId="7DAA2803">
            <w:r>
              <w:rPr>
                <w:i/>
              </w:rPr>
              <w:t>In</w:t>
            </w:r>
            <w:r w:rsidRPr="00D80F57">
              <w:rPr>
                <w:i/>
              </w:rPr>
              <w:t xml:space="preserve"> </w:t>
            </w:r>
            <w:r w:rsidRPr="00D80F57" w:rsidR="0060559A">
              <w:rPr>
                <w:i/>
              </w:rPr>
              <w:t>Course Outline: Professional Communication IV – Learning Outcomes</w:t>
            </w:r>
            <w:r w:rsidR="0060559A">
              <w:t xml:space="preserve">, </w:t>
            </w:r>
            <w:r w:rsidR="00E6228C">
              <w:t xml:space="preserve">outcome </w:t>
            </w:r>
            <w:r w:rsidR="0060559A">
              <w:t xml:space="preserve">#7 </w:t>
            </w:r>
            <w:r w:rsidR="00E6228C">
              <w:t xml:space="preserve">has been </w:t>
            </w:r>
            <w:r w:rsidR="0060559A">
              <w:t>revised with “in cultural humility” added:</w:t>
            </w:r>
          </w:p>
          <w:p w:rsidR="0060559A" w:rsidP="00B40A72" w:rsidRDefault="0060559A" w14:paraId="2250A6B8" w14:textId="77777777"/>
          <w:p w:rsidR="0060559A" w:rsidP="00B40A72" w:rsidRDefault="0060559A" w14:paraId="0B18B2D2" w14:textId="77777777">
            <w:r>
              <w:t>“Identify components that demonstrate a commitment to engage in dialogue and relationship building in cultural humility with First Nation, Inuit and Métis peoples, cultures and health practices.”</w:t>
            </w:r>
          </w:p>
          <w:p w:rsidRPr="00D62DDF" w:rsidR="0060559A" w:rsidP="00B40A72" w:rsidRDefault="0060559A" w14:paraId="4D90CAD3" w14:textId="77777777"/>
        </w:tc>
        <w:tc>
          <w:tcPr>
            <w:tcW w:w="1842" w:type="dxa"/>
          </w:tcPr>
          <w:p w:rsidRPr="00D62DDF" w:rsidR="0060559A" w:rsidP="00B40A72" w:rsidRDefault="00CF3AEB" w14:paraId="46C1E4C2" w14:textId="15F78A9E">
            <w:r>
              <w:t>6</w:t>
            </w:r>
            <w:r w:rsidR="00715A2C">
              <w:t>2</w:t>
            </w:r>
          </w:p>
        </w:tc>
      </w:tr>
      <w:tr w:rsidR="0060559A" w:rsidTr="00B40A72" w14:paraId="5543A23D" w14:textId="77777777">
        <w:tc>
          <w:tcPr>
            <w:tcW w:w="7508" w:type="dxa"/>
          </w:tcPr>
          <w:p w:rsidR="0060559A" w:rsidP="00B40A72" w:rsidRDefault="00F24FE5" w14:paraId="0008CAD4" w14:textId="10705B19">
            <w:r>
              <w:t xml:space="preserve">In </w:t>
            </w:r>
            <w:r w:rsidRPr="00D9451A" w:rsidR="0060559A">
              <w:rPr>
                <w:i/>
              </w:rPr>
              <w:t xml:space="preserve">Course Outline: Professional Communication IV – Suggested Learning </w:t>
            </w:r>
            <w:r w:rsidRPr="00D9451A" w:rsidR="0060559A">
              <w:rPr>
                <w:i/>
              </w:rPr>
              <w:t>Activities</w:t>
            </w:r>
            <w:r w:rsidR="0060559A">
              <w:t xml:space="preserve">, “and culturally informed” </w:t>
            </w:r>
            <w:r>
              <w:t xml:space="preserve">has been </w:t>
            </w:r>
            <w:r w:rsidR="0060559A">
              <w:t xml:space="preserve">added to the activity: </w:t>
            </w:r>
          </w:p>
          <w:p w:rsidR="0060559A" w:rsidP="00B40A72" w:rsidRDefault="0060559A" w14:paraId="6C59DBD6" w14:textId="77777777"/>
          <w:p w:rsidR="0060559A" w:rsidP="00B40A72" w:rsidRDefault="0060559A" w14:paraId="4E53A31E" w14:textId="51859DD2">
            <w:r>
              <w:t>“</w:t>
            </w:r>
            <w:r w:rsidR="00F24FE5">
              <w:t>Simulate c</w:t>
            </w:r>
            <w:r>
              <w:t xml:space="preserve">aring interactions in acute care settings: </w:t>
            </w:r>
            <w:r w:rsidR="00F24FE5">
              <w:t xml:space="preserve">use </w:t>
            </w:r>
            <w:r>
              <w:t>scenarios and role play to gain understanding of elements necessary for culturally safe and culturally informed therapeutic communication while developing awareness of risk of unintended cultural harm to clients using commonly used assessment tools.”</w:t>
            </w:r>
          </w:p>
          <w:p w:rsidRPr="00D62DDF" w:rsidR="0060559A" w:rsidP="00B40A72" w:rsidRDefault="0060559A" w14:paraId="79A59F9E" w14:textId="77777777"/>
        </w:tc>
        <w:tc>
          <w:tcPr>
            <w:tcW w:w="1842" w:type="dxa"/>
          </w:tcPr>
          <w:p w:rsidRPr="00D62DDF" w:rsidR="0060559A" w:rsidP="00B40A72" w:rsidRDefault="000A1825" w14:paraId="61E97BEA" w14:textId="64C46C64">
            <w:r>
              <w:t>6</w:t>
            </w:r>
            <w:r w:rsidR="00715A2C">
              <w:t>2</w:t>
            </w:r>
          </w:p>
        </w:tc>
      </w:tr>
      <w:tr w:rsidR="0060559A" w:rsidTr="00B40A72" w14:paraId="3BEEDB8D" w14:textId="77777777">
        <w:tc>
          <w:tcPr>
            <w:tcW w:w="7508" w:type="dxa"/>
          </w:tcPr>
          <w:p w:rsidRPr="00452196" w:rsidR="0060559A" w:rsidP="00F24FE5" w:rsidRDefault="0060559A" w14:paraId="1EB3DD06" w14:textId="58BE4BEF">
            <w:r w:rsidRPr="002A747F">
              <w:rPr>
                <w:i/>
              </w:rPr>
              <w:t>Course Outline: Pharmacology A</w:t>
            </w:r>
            <w:r>
              <w:t xml:space="preserve"> </w:t>
            </w:r>
            <w:r w:rsidR="00F24FE5">
              <w:t xml:space="preserve">has been </w:t>
            </w:r>
            <w:r>
              <w:t xml:space="preserve">moved to be after Professional Communication course outlines to match </w:t>
            </w:r>
            <w:r w:rsidR="00F24FE5">
              <w:t xml:space="preserve">the layout of the </w:t>
            </w:r>
            <w:r>
              <w:t xml:space="preserve">Practical Nursing Program Provincial Curriculum Guide. </w:t>
            </w:r>
          </w:p>
        </w:tc>
        <w:tc>
          <w:tcPr>
            <w:tcW w:w="1842" w:type="dxa"/>
          </w:tcPr>
          <w:p w:rsidR="0060559A" w:rsidP="00B40A72" w:rsidRDefault="000A1825" w14:paraId="7532E101" w14:textId="59DE26CE">
            <w:r>
              <w:t>6</w:t>
            </w:r>
            <w:r w:rsidR="00715A2C">
              <w:t>4</w:t>
            </w:r>
          </w:p>
        </w:tc>
      </w:tr>
      <w:tr w:rsidR="0060559A" w:rsidTr="00B40A72" w14:paraId="39516A98" w14:textId="77777777">
        <w:tc>
          <w:tcPr>
            <w:tcW w:w="7508" w:type="dxa"/>
          </w:tcPr>
          <w:p w:rsidR="0060559A" w:rsidP="00B40A72" w:rsidRDefault="00F24FE5" w14:paraId="5569712F" w14:textId="108425B2">
            <w:r>
              <w:t>In</w:t>
            </w:r>
            <w:r w:rsidRPr="00452196">
              <w:t xml:space="preserve"> </w:t>
            </w:r>
            <w:r w:rsidR="0060559A">
              <w:rPr>
                <w:i/>
              </w:rPr>
              <w:t>Course Outline: Pharmacology A</w:t>
            </w:r>
            <w:r w:rsidR="00AD4F48">
              <w:rPr>
                <w:i/>
              </w:rPr>
              <w:t xml:space="preserve"> </w:t>
            </w:r>
            <w:r w:rsidRPr="00D9451A" w:rsidR="00AD4F48">
              <w:rPr>
                <w:i/>
              </w:rPr>
              <w:t>–</w:t>
            </w:r>
            <w:r w:rsidRPr="00EF2C7F" w:rsidR="0060559A">
              <w:rPr>
                <w:i/>
              </w:rPr>
              <w:t xml:space="preserve"> Course Concepts</w:t>
            </w:r>
            <w:r w:rsidR="00AD4F48">
              <w:rPr>
                <w:i/>
              </w:rPr>
              <w:t xml:space="preserve"> </w:t>
            </w:r>
            <w:r w:rsidRPr="00D9451A" w:rsidR="00AD4F48">
              <w:rPr>
                <w:i/>
              </w:rPr>
              <w:t xml:space="preserve">– </w:t>
            </w:r>
            <w:r w:rsidR="0060559A">
              <w:t xml:space="preserve"> several course concepts </w:t>
            </w:r>
            <w:r>
              <w:t xml:space="preserve">have been </w:t>
            </w:r>
            <w:r w:rsidR="0060559A">
              <w:t>added</w:t>
            </w:r>
            <w:r w:rsidRPr="00452196" w:rsidR="0060559A">
              <w:t>.</w:t>
            </w:r>
          </w:p>
          <w:p w:rsidRPr="00D62DDF" w:rsidR="0060559A" w:rsidP="00B40A72" w:rsidRDefault="0060559A" w14:paraId="4928046C" w14:textId="77777777"/>
        </w:tc>
        <w:tc>
          <w:tcPr>
            <w:tcW w:w="1842" w:type="dxa"/>
          </w:tcPr>
          <w:p w:rsidRPr="00D62DDF" w:rsidR="0060559A" w:rsidP="00B40A72" w:rsidRDefault="00715A2C" w14:paraId="1F3E6FBD" w14:textId="1E0482BB">
            <w:r>
              <w:t>64</w:t>
            </w:r>
            <w:r w:rsidR="00D65AF5">
              <w:t xml:space="preserve"> – </w:t>
            </w:r>
            <w:r w:rsidR="000A1825">
              <w:t>6</w:t>
            </w:r>
            <w:r>
              <w:t>5</w:t>
            </w:r>
          </w:p>
        </w:tc>
      </w:tr>
      <w:tr w:rsidR="0060559A" w:rsidTr="00B40A72" w14:paraId="04897A8C" w14:textId="77777777">
        <w:tc>
          <w:tcPr>
            <w:tcW w:w="7508" w:type="dxa"/>
          </w:tcPr>
          <w:p w:rsidR="0060559A" w:rsidP="00B40A72" w:rsidRDefault="00F24FE5" w14:paraId="03732742" w14:textId="0C0399AB">
            <w:r>
              <w:t xml:space="preserve">In </w:t>
            </w:r>
            <w:r w:rsidR="0060559A">
              <w:rPr>
                <w:i/>
              </w:rPr>
              <w:t>Course Outline: Pharmacology A</w:t>
            </w:r>
            <w:r w:rsidR="00AD4F48">
              <w:rPr>
                <w:i/>
              </w:rPr>
              <w:t xml:space="preserve"> </w:t>
            </w:r>
            <w:r w:rsidRPr="00D9451A" w:rsidR="00AD4F48">
              <w:rPr>
                <w:i/>
              </w:rPr>
              <w:t>–</w:t>
            </w:r>
            <w:r w:rsidRPr="00977D35" w:rsidR="0060559A">
              <w:rPr>
                <w:i/>
              </w:rPr>
              <w:t xml:space="preserve"> Learning Outcomes, </w:t>
            </w:r>
            <w:r w:rsidR="0060559A">
              <w:t xml:space="preserve">a new outcome </w:t>
            </w:r>
            <w:r>
              <w:t xml:space="preserve">has been </w:t>
            </w:r>
            <w:r w:rsidR="0060559A">
              <w:t>added:</w:t>
            </w:r>
          </w:p>
          <w:p w:rsidR="0060559A" w:rsidP="00B40A72" w:rsidRDefault="0060559A" w14:paraId="73B5C0E0" w14:textId="77777777"/>
          <w:p w:rsidR="0060559A" w:rsidP="00B40A72" w:rsidRDefault="0060559A" w14:paraId="1EB55088" w14:textId="77777777">
            <w:r>
              <w:t>“Consider the roles of other health care providers in determining one’s own professional and interprofessional roles related to complementary and prescription medication ordering, processing, dispensing, administration and monitoring.”</w:t>
            </w:r>
          </w:p>
          <w:p w:rsidR="0060559A" w:rsidP="00B40A72" w:rsidRDefault="0060559A" w14:paraId="2CDF2E53" w14:textId="77777777"/>
        </w:tc>
        <w:tc>
          <w:tcPr>
            <w:tcW w:w="1842" w:type="dxa"/>
          </w:tcPr>
          <w:p w:rsidR="0060559A" w:rsidP="00B40A72" w:rsidRDefault="000A1825" w14:paraId="0900F37B" w14:textId="2C218D33">
            <w:r>
              <w:t>6</w:t>
            </w:r>
            <w:r w:rsidR="00715A2C">
              <w:t>6</w:t>
            </w:r>
          </w:p>
        </w:tc>
      </w:tr>
      <w:tr w:rsidR="0060559A" w:rsidTr="00B40A72" w14:paraId="3135D5C7" w14:textId="77777777">
        <w:tc>
          <w:tcPr>
            <w:tcW w:w="7508" w:type="dxa"/>
          </w:tcPr>
          <w:p w:rsidR="0060559A" w:rsidP="00B40A72" w:rsidRDefault="00AC1B9A" w14:paraId="292EFD91" w14:textId="61675082">
            <w:r>
              <w:t>In</w:t>
            </w:r>
            <w:r w:rsidRPr="00EF2C7F">
              <w:t xml:space="preserve"> </w:t>
            </w:r>
            <w:r w:rsidR="0060559A">
              <w:rPr>
                <w:i/>
              </w:rPr>
              <w:t>Course Outline: Pharmacology A</w:t>
            </w:r>
            <w:r w:rsidR="00AD4F48">
              <w:rPr>
                <w:i/>
              </w:rPr>
              <w:t xml:space="preserve"> </w:t>
            </w:r>
            <w:r w:rsidRPr="00D9451A" w:rsidR="00AD4F48">
              <w:rPr>
                <w:i/>
              </w:rPr>
              <w:t>–</w:t>
            </w:r>
            <w:r w:rsidRPr="00EF2C7F" w:rsidR="0060559A">
              <w:rPr>
                <w:i/>
              </w:rPr>
              <w:t xml:space="preserve"> Suggested Learning Activities, </w:t>
            </w:r>
            <w:r w:rsidR="0060559A">
              <w:t xml:space="preserve">several learning activities </w:t>
            </w:r>
            <w:r>
              <w:t xml:space="preserve">have been </w:t>
            </w:r>
            <w:r w:rsidR="0060559A">
              <w:t>added.</w:t>
            </w:r>
          </w:p>
          <w:p w:rsidR="0060559A" w:rsidP="00B40A72" w:rsidRDefault="0060559A" w14:paraId="0AC259B4" w14:textId="77777777"/>
        </w:tc>
        <w:tc>
          <w:tcPr>
            <w:tcW w:w="1842" w:type="dxa"/>
          </w:tcPr>
          <w:p w:rsidR="0060559A" w:rsidP="00B40A72" w:rsidRDefault="000A1825" w14:paraId="5CF80071" w14:textId="048988C3">
            <w:r>
              <w:t>6</w:t>
            </w:r>
            <w:r w:rsidR="00715A2C">
              <w:t>6</w:t>
            </w:r>
          </w:p>
        </w:tc>
      </w:tr>
      <w:tr w:rsidR="0060559A" w:rsidTr="00B40A72" w14:paraId="4C5E2B01" w14:textId="77777777">
        <w:tc>
          <w:tcPr>
            <w:tcW w:w="7508" w:type="dxa"/>
          </w:tcPr>
          <w:p w:rsidR="0060559A" w:rsidP="00AC1B9A" w:rsidRDefault="0060559A" w14:paraId="79570E41" w14:textId="35D029DD">
            <w:r w:rsidRPr="002A747F">
              <w:rPr>
                <w:i/>
              </w:rPr>
              <w:t>Course Outline</w:t>
            </w:r>
            <w:r>
              <w:rPr>
                <w:i/>
              </w:rPr>
              <w:t>s</w:t>
            </w:r>
            <w:r w:rsidRPr="002A747F">
              <w:rPr>
                <w:i/>
              </w:rPr>
              <w:t xml:space="preserve">: </w:t>
            </w:r>
            <w:r>
              <w:rPr>
                <w:i/>
              </w:rPr>
              <w:t>Variations in Health</w:t>
            </w:r>
            <w:r>
              <w:t xml:space="preserve"> </w:t>
            </w:r>
            <w:r w:rsidR="00AC1B9A">
              <w:t xml:space="preserve">has been </w:t>
            </w:r>
            <w:r>
              <w:t xml:space="preserve">moved to be after Pharmacology A course outline to match </w:t>
            </w:r>
            <w:r w:rsidR="00AC1B9A">
              <w:t xml:space="preserve">the layout of the </w:t>
            </w:r>
            <w:r>
              <w:t>Practical Nursing Program Provincial Curriculum Guide.</w:t>
            </w:r>
          </w:p>
        </w:tc>
        <w:tc>
          <w:tcPr>
            <w:tcW w:w="1842" w:type="dxa"/>
          </w:tcPr>
          <w:p w:rsidR="0060559A" w:rsidP="00B40A72" w:rsidRDefault="000A1825" w14:paraId="1BCAC116" w14:textId="4AD681D1">
            <w:r>
              <w:t>6</w:t>
            </w:r>
            <w:r w:rsidR="00715A2C">
              <w:t>7</w:t>
            </w:r>
          </w:p>
        </w:tc>
      </w:tr>
      <w:tr w:rsidR="0060559A" w:rsidTr="00B40A72" w14:paraId="67810A66" w14:textId="77777777">
        <w:tc>
          <w:tcPr>
            <w:tcW w:w="7508" w:type="dxa"/>
          </w:tcPr>
          <w:p w:rsidR="0060559A" w:rsidP="00B40A72" w:rsidRDefault="00AC1B9A" w14:paraId="53A4A02D" w14:textId="5DA9441C">
            <w:r>
              <w:t xml:space="preserve">In </w:t>
            </w:r>
            <w:r w:rsidRPr="0065166C" w:rsidR="0060559A">
              <w:rPr>
                <w:i/>
              </w:rPr>
              <w:t>Course Outline: Variat</w:t>
            </w:r>
            <w:r w:rsidR="0060559A">
              <w:rPr>
                <w:i/>
              </w:rPr>
              <w:t>ions in Health A</w:t>
            </w:r>
            <w:r w:rsidR="00AD4F48">
              <w:rPr>
                <w:i/>
              </w:rPr>
              <w:t xml:space="preserve"> </w:t>
            </w:r>
            <w:r w:rsidRPr="00D9451A" w:rsidR="00AD4F48">
              <w:rPr>
                <w:i/>
              </w:rPr>
              <w:t>–</w:t>
            </w:r>
            <w:r w:rsidRPr="0065166C" w:rsidR="0060559A">
              <w:rPr>
                <w:i/>
              </w:rPr>
              <w:t xml:space="preserve"> Course Concepts</w:t>
            </w:r>
            <w:r w:rsidR="0060559A">
              <w:t xml:space="preserve">, several course concepts </w:t>
            </w:r>
            <w:r>
              <w:t xml:space="preserve">have been </w:t>
            </w:r>
            <w:r w:rsidR="0060559A">
              <w:t xml:space="preserve">added. </w:t>
            </w:r>
          </w:p>
          <w:p w:rsidRPr="00D62DDF" w:rsidR="0060559A" w:rsidP="00B40A72" w:rsidRDefault="0060559A" w14:paraId="6DA1BDE1" w14:textId="77777777"/>
        </w:tc>
        <w:tc>
          <w:tcPr>
            <w:tcW w:w="1842" w:type="dxa"/>
          </w:tcPr>
          <w:p w:rsidRPr="00D62DDF" w:rsidR="0060559A" w:rsidP="00B40A72" w:rsidRDefault="002D60E9" w14:paraId="70FE5147" w14:textId="6A4CBB7F">
            <w:r>
              <w:t>6</w:t>
            </w:r>
            <w:r w:rsidR="00715A2C">
              <w:t>7 - 68</w:t>
            </w:r>
          </w:p>
        </w:tc>
      </w:tr>
      <w:tr w:rsidR="0060559A" w:rsidTr="00B40A72" w14:paraId="26FC1677" w14:textId="77777777">
        <w:tc>
          <w:tcPr>
            <w:tcW w:w="7508" w:type="dxa"/>
          </w:tcPr>
          <w:p w:rsidR="0060559A" w:rsidP="00B40A72" w:rsidRDefault="00AC1B9A" w14:paraId="5C78E3C3" w14:textId="75CA664B">
            <w:r>
              <w:t xml:space="preserve">In </w:t>
            </w:r>
            <w:r w:rsidRPr="00D16E32" w:rsidR="0060559A">
              <w:rPr>
                <w:i/>
              </w:rPr>
              <w:t>Cours</w:t>
            </w:r>
            <w:r w:rsidR="0060559A">
              <w:rPr>
                <w:i/>
              </w:rPr>
              <w:t>e Outline: Variations in Health A</w:t>
            </w:r>
            <w:r w:rsidR="00AD4F48">
              <w:rPr>
                <w:i/>
              </w:rPr>
              <w:t xml:space="preserve"> </w:t>
            </w:r>
            <w:r w:rsidRPr="00D9451A" w:rsidR="00AD4F48">
              <w:rPr>
                <w:i/>
              </w:rPr>
              <w:t>–</w:t>
            </w:r>
            <w:r w:rsidRPr="00D16E32" w:rsidR="0060559A">
              <w:rPr>
                <w:i/>
              </w:rPr>
              <w:t xml:space="preserve"> Learning Outcomes</w:t>
            </w:r>
            <w:r w:rsidR="0060559A">
              <w:t xml:space="preserve">, “holistic and” </w:t>
            </w:r>
            <w:r>
              <w:t xml:space="preserve">has been </w:t>
            </w:r>
            <w:r w:rsidR="0060559A">
              <w:t>added to outcome #9:</w:t>
            </w:r>
          </w:p>
          <w:p w:rsidR="0060559A" w:rsidP="00B40A72" w:rsidRDefault="0060559A" w14:paraId="24C6A195" w14:textId="77777777"/>
          <w:p w:rsidR="0060559A" w:rsidP="00B40A72" w:rsidRDefault="0060559A" w14:paraId="7331A0A0" w14:textId="77777777">
            <w:r>
              <w:t>“Identify holistic and traditional healing practices associated with common illness.”</w:t>
            </w:r>
          </w:p>
          <w:p w:rsidRPr="00D62DDF" w:rsidR="0060559A" w:rsidP="00B40A72" w:rsidRDefault="0060559A" w14:paraId="51EC0F9D" w14:textId="77777777"/>
        </w:tc>
        <w:tc>
          <w:tcPr>
            <w:tcW w:w="1842" w:type="dxa"/>
          </w:tcPr>
          <w:p w:rsidRPr="00D62DDF" w:rsidR="0060559A" w:rsidP="00B40A72" w:rsidRDefault="002D60E9" w14:paraId="681FCCAE" w14:textId="3B43F937">
            <w:r>
              <w:t>6</w:t>
            </w:r>
            <w:r w:rsidR="00715A2C">
              <w:t>8</w:t>
            </w:r>
          </w:p>
        </w:tc>
      </w:tr>
      <w:tr w:rsidR="0060559A" w:rsidTr="00B40A72" w14:paraId="610DD629" w14:textId="77777777">
        <w:tc>
          <w:tcPr>
            <w:tcW w:w="7508" w:type="dxa"/>
          </w:tcPr>
          <w:p w:rsidR="0060559A" w:rsidP="00B40A72" w:rsidRDefault="00AC1B9A" w14:paraId="2FF6923F" w14:textId="7E2D8285">
            <w:r>
              <w:t xml:space="preserve">In </w:t>
            </w:r>
            <w:r w:rsidRPr="009E7C0C" w:rsidR="0060559A">
              <w:rPr>
                <w:i/>
              </w:rPr>
              <w:t>Course Outline: Varia</w:t>
            </w:r>
            <w:r w:rsidR="0060559A">
              <w:rPr>
                <w:i/>
              </w:rPr>
              <w:t>tions in Health A</w:t>
            </w:r>
            <w:r w:rsidR="00AD4F48">
              <w:rPr>
                <w:i/>
              </w:rPr>
              <w:t xml:space="preserve"> </w:t>
            </w:r>
            <w:r w:rsidRPr="00D9451A" w:rsidR="00AD4F48">
              <w:rPr>
                <w:i/>
              </w:rPr>
              <w:t>–</w:t>
            </w:r>
            <w:r w:rsidRPr="009E7C0C" w:rsidR="0060559A">
              <w:rPr>
                <w:i/>
              </w:rPr>
              <w:t xml:space="preserve"> Learning Outcomes</w:t>
            </w:r>
            <w:r w:rsidR="0060559A">
              <w:t xml:space="preserve">, outcome #10: “Describe the influence of cultural diversity in health and healing” </w:t>
            </w:r>
            <w:r>
              <w:t xml:space="preserve">has been </w:t>
            </w:r>
            <w:r w:rsidR="0060559A">
              <w:t>revised to:</w:t>
            </w:r>
          </w:p>
          <w:p w:rsidR="0060559A" w:rsidP="00B40A72" w:rsidRDefault="0060559A" w14:paraId="21554B83" w14:textId="77777777"/>
          <w:p w:rsidR="0060559A" w:rsidP="00B40A72" w:rsidRDefault="0060559A" w14:paraId="603EA526" w14:textId="77777777">
            <w:r>
              <w:t>“Define the influence of culture in health and healing.”</w:t>
            </w:r>
          </w:p>
          <w:p w:rsidRPr="00D62DDF" w:rsidR="0060559A" w:rsidP="00B40A72" w:rsidRDefault="0060559A" w14:paraId="5E52845C" w14:textId="77777777"/>
        </w:tc>
        <w:tc>
          <w:tcPr>
            <w:tcW w:w="1842" w:type="dxa"/>
          </w:tcPr>
          <w:p w:rsidRPr="00D62DDF" w:rsidR="0060559A" w:rsidP="00B40A72" w:rsidRDefault="002D60E9" w14:paraId="1EACAA4C" w14:textId="0DE9D973">
            <w:r>
              <w:t>6</w:t>
            </w:r>
            <w:r w:rsidR="00715A2C">
              <w:t>8</w:t>
            </w:r>
          </w:p>
        </w:tc>
      </w:tr>
      <w:tr w:rsidR="0060559A" w:rsidTr="00B40A72" w14:paraId="436D6D64" w14:textId="77777777">
        <w:tc>
          <w:tcPr>
            <w:tcW w:w="7508" w:type="dxa"/>
          </w:tcPr>
          <w:p w:rsidR="0060559A" w:rsidP="00B40A72" w:rsidRDefault="00AC1B9A" w14:paraId="6ADDD7B5" w14:textId="19DEF52C">
            <w:pPr>
              <w:rPr>
                <w:lang w:val="en-CA"/>
              </w:rPr>
            </w:pPr>
            <w:r>
              <w:rPr>
                <w:lang w:val="en-CA"/>
              </w:rPr>
              <w:t>In</w:t>
            </w:r>
            <w:r w:rsidRPr="000073EF">
              <w:rPr>
                <w:lang w:val="en-CA"/>
              </w:rPr>
              <w:t xml:space="preserve"> </w:t>
            </w:r>
            <w:r w:rsidRPr="000073EF" w:rsidR="0060559A">
              <w:rPr>
                <w:i/>
                <w:lang w:val="en-CA"/>
              </w:rPr>
              <w:t>Course</w:t>
            </w:r>
            <w:r w:rsidR="0060559A">
              <w:rPr>
                <w:i/>
                <w:lang w:val="en-CA"/>
              </w:rPr>
              <w:t xml:space="preserve"> Outline: Variations in Health A</w:t>
            </w:r>
            <w:r w:rsidR="00AD4F48">
              <w:rPr>
                <w:i/>
                <w:lang w:val="en-CA"/>
              </w:rPr>
              <w:t xml:space="preserve"> </w:t>
            </w:r>
            <w:r w:rsidRPr="00D9451A" w:rsidR="00AD4F48">
              <w:rPr>
                <w:i/>
              </w:rPr>
              <w:t>–</w:t>
            </w:r>
            <w:r w:rsidRPr="000073EF" w:rsidR="0060559A">
              <w:rPr>
                <w:i/>
                <w:lang w:val="en-CA"/>
              </w:rPr>
              <w:t xml:space="preserve"> Learning Outcomes</w:t>
            </w:r>
            <w:r w:rsidRPr="000073EF" w:rsidR="0060559A">
              <w:rPr>
                <w:lang w:val="en-CA"/>
              </w:rPr>
              <w:t xml:space="preserve">, two new outcomes </w:t>
            </w:r>
            <w:r>
              <w:rPr>
                <w:lang w:val="en-CA"/>
              </w:rPr>
              <w:t xml:space="preserve">have been </w:t>
            </w:r>
            <w:r w:rsidRPr="000073EF" w:rsidR="0060559A">
              <w:rPr>
                <w:lang w:val="en-CA"/>
              </w:rPr>
              <w:t>added:</w:t>
            </w:r>
          </w:p>
          <w:p w:rsidRPr="000073EF" w:rsidR="0060559A" w:rsidP="00B40A72" w:rsidRDefault="0060559A" w14:paraId="5BA91B69" w14:textId="77777777">
            <w:pPr>
              <w:rPr>
                <w:lang w:val="en-CA"/>
              </w:rPr>
            </w:pPr>
          </w:p>
          <w:p w:rsidR="0060559A" w:rsidP="00B40A72" w:rsidRDefault="0060559A" w14:paraId="018D7147" w14:textId="19704B1E">
            <w:pPr>
              <w:rPr>
                <w:lang w:val="en-CA"/>
              </w:rPr>
            </w:pPr>
            <w:r w:rsidRPr="000073EF">
              <w:rPr>
                <w:lang w:val="en-CA"/>
              </w:rPr>
              <w:t>“Identify holistic</w:t>
            </w:r>
            <w:r w:rsidR="002D6999">
              <w:rPr>
                <w:lang w:val="en-CA"/>
              </w:rPr>
              <w:t xml:space="preserve"> and traditional</w:t>
            </w:r>
            <w:r w:rsidRPr="000073EF">
              <w:rPr>
                <w:lang w:val="en-CA"/>
              </w:rPr>
              <w:t xml:space="preserve"> healing practice</w:t>
            </w:r>
            <w:r w:rsidR="002D6999">
              <w:rPr>
                <w:lang w:val="en-CA"/>
              </w:rPr>
              <w:t>s</w:t>
            </w:r>
            <w:r w:rsidRPr="000073EF">
              <w:rPr>
                <w:lang w:val="en-CA"/>
              </w:rPr>
              <w:t xml:space="preserve"> associated with </w:t>
            </w:r>
            <w:r w:rsidR="002D6999">
              <w:rPr>
                <w:lang w:val="en-CA"/>
              </w:rPr>
              <w:t>common</w:t>
            </w:r>
            <w:r w:rsidRPr="000073EF" w:rsidR="002D6999">
              <w:rPr>
                <w:lang w:val="en-CA"/>
              </w:rPr>
              <w:t xml:space="preserve"> </w:t>
            </w:r>
            <w:r w:rsidRPr="000073EF">
              <w:rPr>
                <w:lang w:val="en-CA"/>
              </w:rPr>
              <w:t>illness.”</w:t>
            </w:r>
          </w:p>
          <w:p w:rsidRPr="000073EF" w:rsidR="0060559A" w:rsidP="00B40A72" w:rsidRDefault="0060559A" w14:paraId="2A3F5403" w14:textId="77777777">
            <w:pPr>
              <w:rPr>
                <w:lang w:val="en-CA"/>
              </w:rPr>
            </w:pPr>
          </w:p>
          <w:p w:rsidR="0060559A" w:rsidP="00B40A72" w:rsidRDefault="0060559A" w14:paraId="5A86B8CD" w14:textId="77777777">
            <w:pPr>
              <w:rPr>
                <w:lang w:val="en-CA"/>
              </w:rPr>
            </w:pPr>
            <w:r w:rsidRPr="000073EF">
              <w:rPr>
                <w:lang w:val="en-CA"/>
              </w:rPr>
              <w:t>“Explain the influence of culture and cultural competency in health and healing.”</w:t>
            </w:r>
          </w:p>
          <w:p w:rsidR="0060559A" w:rsidP="00B40A72" w:rsidRDefault="0060559A" w14:paraId="7D6C8146" w14:textId="77777777"/>
        </w:tc>
        <w:tc>
          <w:tcPr>
            <w:tcW w:w="1842" w:type="dxa"/>
          </w:tcPr>
          <w:p w:rsidR="0060559A" w:rsidP="00B40A72" w:rsidRDefault="0034654D" w14:paraId="46A8590F" w14:textId="1B1FA333">
            <w:r>
              <w:t>6</w:t>
            </w:r>
            <w:r w:rsidR="00715A2C">
              <w:t>8</w:t>
            </w:r>
          </w:p>
        </w:tc>
      </w:tr>
      <w:tr w:rsidR="0060559A" w:rsidTr="00B40A72" w14:paraId="5CE4709C" w14:textId="77777777">
        <w:tc>
          <w:tcPr>
            <w:tcW w:w="7508" w:type="dxa"/>
          </w:tcPr>
          <w:p w:rsidRPr="00D62DDF" w:rsidR="0060559A" w:rsidP="00AD4F48" w:rsidRDefault="00AC1B9A" w14:paraId="580A601B" w14:textId="3079277B">
            <w:r>
              <w:t xml:space="preserve">In </w:t>
            </w:r>
            <w:r w:rsidRPr="00B421D9" w:rsidR="0060559A">
              <w:rPr>
                <w:i/>
              </w:rPr>
              <w:t>Course</w:t>
            </w:r>
            <w:r w:rsidR="0060559A">
              <w:rPr>
                <w:i/>
              </w:rPr>
              <w:t xml:space="preserve"> Outline: Variations in Health A</w:t>
            </w:r>
            <w:r w:rsidR="00AD4F48">
              <w:rPr>
                <w:i/>
              </w:rPr>
              <w:t xml:space="preserve"> </w:t>
            </w:r>
            <w:r w:rsidRPr="00D9451A" w:rsidR="00AD4F48">
              <w:rPr>
                <w:i/>
              </w:rPr>
              <w:t>–</w:t>
            </w:r>
            <w:r w:rsidRPr="00B421D9" w:rsidR="0060559A">
              <w:rPr>
                <w:i/>
              </w:rPr>
              <w:t xml:space="preserve"> Suggested Learning Activities</w:t>
            </w:r>
            <w:r w:rsidR="0060559A">
              <w:t xml:space="preserve">, several learning activities </w:t>
            </w:r>
            <w:r>
              <w:t xml:space="preserve">have been </w:t>
            </w:r>
            <w:r w:rsidR="0060559A">
              <w:t xml:space="preserve">added. </w:t>
            </w:r>
          </w:p>
        </w:tc>
        <w:tc>
          <w:tcPr>
            <w:tcW w:w="1842" w:type="dxa"/>
          </w:tcPr>
          <w:p w:rsidRPr="00D62DDF" w:rsidR="0060559A" w:rsidP="00B40A72" w:rsidRDefault="00715A2C" w14:paraId="2115D04A" w14:textId="6C29547F">
            <w:r>
              <w:t>68</w:t>
            </w:r>
            <w:r w:rsidR="00D65AF5">
              <w:t xml:space="preserve"> – </w:t>
            </w:r>
            <w:r w:rsidR="0034654D">
              <w:t>6</w:t>
            </w:r>
            <w:r>
              <w:t>9</w:t>
            </w:r>
          </w:p>
        </w:tc>
      </w:tr>
      <w:tr w:rsidR="0060559A" w:rsidTr="00B40A72" w14:paraId="57DC0166" w14:textId="77777777">
        <w:tc>
          <w:tcPr>
            <w:tcW w:w="7508" w:type="dxa"/>
          </w:tcPr>
          <w:p w:rsidR="0060559A" w:rsidP="00B40A72" w:rsidRDefault="00AC1B9A" w14:paraId="42C106AF" w14:textId="53B302B8">
            <w:r>
              <w:t xml:space="preserve">In </w:t>
            </w:r>
            <w:r w:rsidRPr="00C015C6" w:rsidR="0060559A">
              <w:rPr>
                <w:i/>
              </w:rPr>
              <w:t>Course Outline: Variations in Health III</w:t>
            </w:r>
            <w:r w:rsidR="00AD4F48">
              <w:rPr>
                <w:i/>
              </w:rPr>
              <w:t xml:space="preserve"> </w:t>
            </w:r>
            <w:r w:rsidRPr="00D9451A" w:rsidR="00AD4F48">
              <w:rPr>
                <w:i/>
              </w:rPr>
              <w:t>–</w:t>
            </w:r>
            <w:r w:rsidRPr="00C015C6" w:rsidR="0060559A">
              <w:rPr>
                <w:i/>
              </w:rPr>
              <w:t xml:space="preserve"> Course Concepts</w:t>
            </w:r>
            <w:r w:rsidR="0060559A">
              <w:t xml:space="preserve">, “culturally safe” </w:t>
            </w:r>
            <w:r>
              <w:t xml:space="preserve">has been </w:t>
            </w:r>
            <w:r w:rsidR="0060559A">
              <w:t xml:space="preserve">added to the concept of: </w:t>
            </w:r>
          </w:p>
          <w:p w:rsidR="0060559A" w:rsidP="00B40A72" w:rsidRDefault="0060559A" w14:paraId="022A44A4" w14:textId="77777777"/>
          <w:p w:rsidR="0060559A" w:rsidP="00B40A72" w:rsidRDefault="0060559A" w14:paraId="2A97EB9F" w14:textId="585D76B0">
            <w:r>
              <w:t>“Nursing management</w:t>
            </w:r>
            <w:r w:rsidR="00AC1B9A">
              <w:t>,</w:t>
            </w:r>
            <w:r>
              <w:t xml:space="preserve"> includ</w:t>
            </w:r>
            <w:r w:rsidR="00AC1B9A">
              <w:t>ing</w:t>
            </w:r>
            <w:r>
              <w:t xml:space="preserve"> assessment (holistic assessment, data collection including lab values and diagnostics); pharmacology; identification of real/potential problems</w:t>
            </w:r>
            <w:r w:rsidR="00AC1B9A">
              <w:t xml:space="preserve">; </w:t>
            </w:r>
            <w:r>
              <w:t xml:space="preserve">nursing diagnoses; planning of specific nursing interventions; implementing culturally safe care; evaluation of care; interprofessional collaboration; health promotion; client teaching.” </w:t>
            </w:r>
          </w:p>
          <w:p w:rsidRPr="00D62DDF" w:rsidR="0060559A" w:rsidP="00B40A72" w:rsidRDefault="0060559A" w14:paraId="2136F467" w14:textId="77777777"/>
        </w:tc>
        <w:tc>
          <w:tcPr>
            <w:tcW w:w="1842" w:type="dxa"/>
          </w:tcPr>
          <w:p w:rsidRPr="00D62DDF" w:rsidR="0060559A" w:rsidP="00B40A72" w:rsidRDefault="00715A2C" w14:paraId="544AE264" w14:textId="146CC9AF">
            <w:r>
              <w:t>70</w:t>
            </w:r>
          </w:p>
        </w:tc>
      </w:tr>
      <w:tr w:rsidR="0060559A" w:rsidTr="00B40A72" w14:paraId="126C0FF9" w14:textId="77777777">
        <w:tc>
          <w:tcPr>
            <w:tcW w:w="7508" w:type="dxa"/>
          </w:tcPr>
          <w:p w:rsidR="0060559A" w:rsidP="00B40A72" w:rsidRDefault="00AC1B9A" w14:paraId="2E2E958D" w14:textId="2C9C0C9C">
            <w:r>
              <w:t xml:space="preserve">In </w:t>
            </w:r>
            <w:r w:rsidRPr="00370CCE" w:rsidR="0060559A">
              <w:rPr>
                <w:i/>
              </w:rPr>
              <w:t>Course Outline: Variations in Health III</w:t>
            </w:r>
            <w:r w:rsidR="00AD4F48">
              <w:rPr>
                <w:i/>
              </w:rPr>
              <w:t xml:space="preserve"> </w:t>
            </w:r>
            <w:r w:rsidRPr="00D9451A" w:rsidR="00AD4F48">
              <w:rPr>
                <w:i/>
              </w:rPr>
              <w:t>–</w:t>
            </w:r>
            <w:r w:rsidRPr="00370CCE" w:rsidR="0060559A">
              <w:rPr>
                <w:i/>
              </w:rPr>
              <w:t xml:space="preserve"> Learning Outcomes</w:t>
            </w:r>
            <w:r w:rsidR="0060559A">
              <w:t>, outcome #6</w:t>
            </w:r>
            <w:r>
              <w:t>,</w:t>
            </w:r>
            <w:r w:rsidR="0060559A">
              <w:t xml:space="preserve"> “Explain how cultural diversity impacts health and healing</w:t>
            </w:r>
            <w:r>
              <w:t>,</w:t>
            </w:r>
            <w:r w:rsidR="0060559A">
              <w:t xml:space="preserve">” </w:t>
            </w:r>
            <w:r>
              <w:t xml:space="preserve">has been </w:t>
            </w:r>
            <w:r w:rsidR="0060559A">
              <w:t>revised to:</w:t>
            </w:r>
          </w:p>
          <w:p w:rsidR="0060559A" w:rsidP="00B40A72" w:rsidRDefault="0060559A" w14:paraId="4C2C007D" w14:textId="77777777"/>
          <w:p w:rsidR="0060559A" w:rsidP="00B40A72" w:rsidRDefault="0060559A" w14:paraId="4F1B9313" w14:textId="77777777">
            <w:r>
              <w:t>“Analyze how culture and cultural safety impact health and healing.”</w:t>
            </w:r>
          </w:p>
          <w:p w:rsidRPr="00D62DDF" w:rsidR="0060559A" w:rsidP="00B40A72" w:rsidRDefault="0060559A" w14:paraId="6FE62DAB" w14:textId="77777777"/>
        </w:tc>
        <w:tc>
          <w:tcPr>
            <w:tcW w:w="1842" w:type="dxa"/>
          </w:tcPr>
          <w:p w:rsidRPr="00D62DDF" w:rsidR="0060559A" w:rsidP="00B40A72" w:rsidRDefault="0034654D" w14:paraId="6C72FD4B" w14:textId="14125764">
            <w:r>
              <w:t>7</w:t>
            </w:r>
            <w:r w:rsidR="00666FB6">
              <w:t>1</w:t>
            </w:r>
          </w:p>
        </w:tc>
      </w:tr>
      <w:tr w:rsidR="0060559A" w:rsidTr="00B40A72" w14:paraId="4DAD5C53" w14:textId="77777777">
        <w:tc>
          <w:tcPr>
            <w:tcW w:w="7508" w:type="dxa"/>
          </w:tcPr>
          <w:p w:rsidR="0060559A" w:rsidP="00B40A72" w:rsidRDefault="00AC1B9A" w14:paraId="56AD8252" w14:textId="18E50950">
            <w:r>
              <w:t xml:space="preserve">In </w:t>
            </w:r>
            <w:r w:rsidRPr="00B5523E" w:rsidR="0060559A">
              <w:rPr>
                <w:i/>
              </w:rPr>
              <w:t>Course Outline: Variations in Health III</w:t>
            </w:r>
            <w:r w:rsidR="00AD4F48">
              <w:rPr>
                <w:i/>
              </w:rPr>
              <w:t xml:space="preserve"> </w:t>
            </w:r>
            <w:r w:rsidRPr="00D9451A" w:rsidR="00AD4F48">
              <w:rPr>
                <w:i/>
              </w:rPr>
              <w:t>–</w:t>
            </w:r>
            <w:r w:rsidRPr="00B5523E" w:rsidR="0060559A">
              <w:rPr>
                <w:i/>
              </w:rPr>
              <w:t xml:space="preserve"> Learning Outcomes</w:t>
            </w:r>
            <w:r w:rsidR="0060559A">
              <w:t xml:space="preserve">, two new outcomes </w:t>
            </w:r>
            <w:r>
              <w:t xml:space="preserve">have been </w:t>
            </w:r>
            <w:r w:rsidR="0060559A">
              <w:t>added:</w:t>
            </w:r>
          </w:p>
          <w:p w:rsidR="0060559A" w:rsidP="00B40A72" w:rsidRDefault="0060559A" w14:paraId="596D6CD6" w14:textId="77777777"/>
          <w:p w:rsidR="0060559A" w:rsidP="00B40A72" w:rsidRDefault="0060559A" w14:paraId="55F540E8" w14:textId="77777777">
            <w:r>
              <w:t>“Identify holistic healing practice associated with chronic illness.”</w:t>
            </w:r>
          </w:p>
          <w:p w:rsidR="0060559A" w:rsidP="00B40A72" w:rsidRDefault="0060559A" w14:paraId="3CC7E517" w14:textId="77777777"/>
          <w:p w:rsidR="0060559A" w:rsidP="00B40A72" w:rsidRDefault="0060559A" w14:paraId="5BAC70E8" w14:textId="77777777">
            <w:r w:rsidRPr="00970E5F">
              <w:t>“Discuss interprofessional collaboration roles when working with mental health teams.”</w:t>
            </w:r>
          </w:p>
          <w:p w:rsidRPr="00D62DDF" w:rsidR="0060559A" w:rsidP="00B40A72" w:rsidRDefault="0060559A" w14:paraId="01744E0D" w14:textId="77777777"/>
        </w:tc>
        <w:tc>
          <w:tcPr>
            <w:tcW w:w="1842" w:type="dxa"/>
          </w:tcPr>
          <w:p w:rsidRPr="00D62DDF" w:rsidR="0060559A" w:rsidP="00B40A72" w:rsidRDefault="0034654D" w14:paraId="65E2ED10" w14:textId="1B89AB67">
            <w:r>
              <w:t>7</w:t>
            </w:r>
            <w:r w:rsidR="00666FB6">
              <w:t>1</w:t>
            </w:r>
          </w:p>
        </w:tc>
      </w:tr>
      <w:tr w:rsidR="0060559A" w:rsidTr="00B40A72" w14:paraId="10A224D0" w14:textId="77777777">
        <w:tc>
          <w:tcPr>
            <w:tcW w:w="7508" w:type="dxa"/>
          </w:tcPr>
          <w:p w:rsidR="0060559A" w:rsidP="00B40A72" w:rsidRDefault="00AC1B9A" w14:paraId="0EBBB578" w14:textId="78959696">
            <w:r>
              <w:t xml:space="preserve">In </w:t>
            </w:r>
            <w:r w:rsidRPr="0000293D" w:rsidR="0060559A">
              <w:rPr>
                <w:i/>
              </w:rPr>
              <w:t>Course Outline: Variations in Health III, Suggested Learning Activities</w:t>
            </w:r>
            <w:r w:rsidR="0060559A">
              <w:t xml:space="preserve">, a new activity </w:t>
            </w:r>
            <w:r w:rsidR="00B12B33">
              <w:t xml:space="preserve">has been </w:t>
            </w:r>
            <w:r w:rsidR="0060559A">
              <w:t>added:</w:t>
            </w:r>
          </w:p>
          <w:p w:rsidR="0060559A" w:rsidP="00B40A72" w:rsidRDefault="0060559A" w14:paraId="522D83DA" w14:textId="77777777"/>
          <w:p w:rsidR="0060559A" w:rsidP="00B40A72" w:rsidRDefault="0060559A" w14:paraId="174A0825" w14:textId="625571F3">
            <w:r>
              <w:t>“</w:t>
            </w:r>
            <w:r w:rsidR="00B12B33">
              <w:t>Use an i</w:t>
            </w:r>
            <w:r>
              <w:t>nterprofessional collaboration simulation: role play working with mental health team members to provide optimal client care.”</w:t>
            </w:r>
          </w:p>
        </w:tc>
        <w:tc>
          <w:tcPr>
            <w:tcW w:w="1842" w:type="dxa"/>
          </w:tcPr>
          <w:p w:rsidR="0060559A" w:rsidP="00815F88" w:rsidRDefault="00666FB6" w14:paraId="0E27317C" w14:textId="50F4BD8A">
            <w:pPr>
              <w:tabs>
                <w:tab w:val="center" w:pos="844"/>
              </w:tabs>
            </w:pPr>
            <w:r>
              <w:t>71</w:t>
            </w:r>
            <w:r w:rsidR="0034654D">
              <w:tab/>
            </w:r>
          </w:p>
        </w:tc>
      </w:tr>
      <w:tr w:rsidR="0060559A" w:rsidTr="00B40A72" w14:paraId="33A4819A" w14:textId="77777777">
        <w:tc>
          <w:tcPr>
            <w:tcW w:w="7508" w:type="dxa"/>
          </w:tcPr>
          <w:p w:rsidR="0060559A" w:rsidP="00B40A72" w:rsidRDefault="00B12B33" w14:paraId="376AECF8" w14:textId="44566EED">
            <w:r>
              <w:t xml:space="preserve">In </w:t>
            </w:r>
            <w:r w:rsidRPr="00DF6485" w:rsidR="0060559A">
              <w:rPr>
                <w:i/>
              </w:rPr>
              <w:t>Course Outline: Variations in Health III</w:t>
            </w:r>
            <w:r w:rsidRPr="00D9451A" w:rsidR="00AD4F48">
              <w:rPr>
                <w:i/>
              </w:rPr>
              <w:t xml:space="preserve"> – </w:t>
            </w:r>
            <w:r w:rsidRPr="00DF6485" w:rsidR="0060559A">
              <w:rPr>
                <w:i/>
              </w:rPr>
              <w:t>Suggested Learning Activities,</w:t>
            </w:r>
            <w:r w:rsidR="0060559A">
              <w:t xml:space="preserve"> “balance and harmony”</w:t>
            </w:r>
            <w:r>
              <w:t xml:space="preserve"> has been</w:t>
            </w:r>
            <w:r w:rsidR="0060559A">
              <w:t xml:space="preserve"> added to </w:t>
            </w:r>
            <w:r w:rsidR="00AD3DAC">
              <w:t xml:space="preserve">the </w:t>
            </w:r>
            <w:r w:rsidR="0060559A">
              <w:t xml:space="preserve">activity: </w:t>
            </w:r>
          </w:p>
          <w:p w:rsidR="0060559A" w:rsidP="00B40A72" w:rsidRDefault="0060559A" w14:paraId="1C11C2C8" w14:textId="77777777"/>
          <w:p w:rsidR="0060559A" w:rsidP="00B40A72" w:rsidRDefault="0060559A" w14:paraId="706A4094" w14:textId="31929948">
            <w:r>
              <w:t>“</w:t>
            </w:r>
            <w:r w:rsidR="00B12B33">
              <w:t>Cultivate r</w:t>
            </w:r>
            <w:r>
              <w:t xml:space="preserve">espect, inclusivity and </w:t>
            </w:r>
            <w:r w:rsidR="00B12B33">
              <w:t>I</w:t>
            </w:r>
            <w:r>
              <w:t>ndigenous knowledge</w:t>
            </w:r>
            <w:r w:rsidR="00B12B33">
              <w:t xml:space="preserve"> bys</w:t>
            </w:r>
            <w:r>
              <w:t xml:space="preserve">upporting traditional knowledge in health, healing, cultural safety, balance and harmony. </w:t>
            </w:r>
            <w:r w:rsidR="00B12B33">
              <w:t>Have l</w:t>
            </w:r>
            <w:r>
              <w:t>earners conduct enquiry into traditional practices through community visits and engagement of Elders.”</w:t>
            </w:r>
          </w:p>
          <w:p w:rsidR="0060559A" w:rsidP="00B40A72" w:rsidRDefault="0060559A" w14:paraId="373C6A5F" w14:textId="77777777"/>
          <w:p w:rsidRPr="00D62DDF" w:rsidR="0060559A" w:rsidP="00B40A72" w:rsidRDefault="0060559A" w14:paraId="23C99B0D" w14:textId="77777777"/>
        </w:tc>
        <w:tc>
          <w:tcPr>
            <w:tcW w:w="1842" w:type="dxa"/>
          </w:tcPr>
          <w:p w:rsidRPr="00D62DDF" w:rsidR="0060559A" w:rsidP="00B40A72" w:rsidRDefault="001E46DF" w14:paraId="084E01B7" w14:textId="5CF7DEA2">
            <w:r>
              <w:t>7</w:t>
            </w:r>
            <w:r w:rsidR="00666FB6">
              <w:t>2</w:t>
            </w:r>
          </w:p>
        </w:tc>
      </w:tr>
      <w:tr w:rsidR="0060559A" w:rsidTr="00B40A72" w14:paraId="52B9D5BF" w14:textId="77777777">
        <w:tc>
          <w:tcPr>
            <w:tcW w:w="7508" w:type="dxa"/>
          </w:tcPr>
          <w:p w:rsidR="0060559A" w:rsidP="00B40A72" w:rsidRDefault="00AD3DAC" w14:paraId="490CCCA8" w14:textId="0EA4EF9C">
            <w:r>
              <w:t xml:space="preserve">In </w:t>
            </w:r>
            <w:r w:rsidRPr="00DF6485" w:rsidR="0060559A">
              <w:rPr>
                <w:i/>
              </w:rPr>
              <w:t>Course Outline: Variations in Health IV</w:t>
            </w:r>
            <w:r w:rsidR="00AD4F48">
              <w:rPr>
                <w:i/>
              </w:rPr>
              <w:t xml:space="preserve"> </w:t>
            </w:r>
            <w:r w:rsidRPr="00D9451A" w:rsidR="00AD4F48">
              <w:rPr>
                <w:i/>
              </w:rPr>
              <w:t>–</w:t>
            </w:r>
            <w:r w:rsidRPr="00DF6485" w:rsidR="0060559A">
              <w:rPr>
                <w:i/>
              </w:rPr>
              <w:t xml:space="preserve"> Course Concepts</w:t>
            </w:r>
            <w:r w:rsidR="0060559A">
              <w:t xml:space="preserve">, “and culturally informed” </w:t>
            </w:r>
            <w:r>
              <w:t xml:space="preserve">has been </w:t>
            </w:r>
            <w:r w:rsidR="0060559A">
              <w:t xml:space="preserve">added to the concept of: </w:t>
            </w:r>
          </w:p>
          <w:p w:rsidR="0060559A" w:rsidP="00B40A72" w:rsidRDefault="0060559A" w14:paraId="0B142F76" w14:textId="77777777"/>
          <w:p w:rsidR="0060559A" w:rsidP="00B40A72" w:rsidRDefault="0060559A" w14:paraId="206D80F6" w14:textId="66019B05">
            <w:r>
              <w:t>“Nursing management</w:t>
            </w:r>
            <w:r w:rsidR="00AD3DAC">
              <w:t>,</w:t>
            </w:r>
            <w:r>
              <w:t xml:space="preserve"> includ</w:t>
            </w:r>
            <w:r w:rsidR="00AD3DAC">
              <w:t xml:space="preserve">ing </w:t>
            </w:r>
            <w:r>
              <w:t>assessment (holistic assessment, data collection including lab values and diagnostics); pharmacology; identification of real/potential problems</w:t>
            </w:r>
            <w:r w:rsidR="00AD3DAC">
              <w:t xml:space="preserve">; </w:t>
            </w:r>
            <w:r>
              <w:t xml:space="preserve">nursing diagnoses; planning of specific nursing interventions; implementing culturally safe and culturally informed care; evaluation of care; collaborating with other members of the </w:t>
            </w:r>
            <w:r w:rsidR="00AD3DAC">
              <w:t>health care team</w:t>
            </w:r>
            <w:r>
              <w:t>; health promotion; client teaching.”</w:t>
            </w:r>
          </w:p>
          <w:p w:rsidRPr="00D62DDF" w:rsidR="0060559A" w:rsidP="00B40A72" w:rsidRDefault="0060559A" w14:paraId="23F90E99" w14:textId="77777777"/>
        </w:tc>
        <w:tc>
          <w:tcPr>
            <w:tcW w:w="1842" w:type="dxa"/>
          </w:tcPr>
          <w:p w:rsidRPr="00D62DDF" w:rsidR="0060559A" w:rsidP="00B40A72" w:rsidRDefault="001E46DF" w14:paraId="24B1C406" w14:textId="050C8411">
            <w:r>
              <w:t>7</w:t>
            </w:r>
            <w:r w:rsidR="00666FB6">
              <w:t>3</w:t>
            </w:r>
          </w:p>
        </w:tc>
      </w:tr>
      <w:tr w:rsidR="0060559A" w:rsidTr="00B40A72" w14:paraId="5C19AE55" w14:textId="77777777">
        <w:tc>
          <w:tcPr>
            <w:tcW w:w="7508" w:type="dxa"/>
          </w:tcPr>
          <w:p w:rsidR="0060559A" w:rsidP="00B40A72" w:rsidRDefault="00AD3DAC" w14:paraId="3E49E9BC" w14:textId="58E1ABF9">
            <w:r>
              <w:t xml:space="preserve">In </w:t>
            </w:r>
            <w:r w:rsidRPr="009A1AA3" w:rsidR="0060559A">
              <w:rPr>
                <w:i/>
              </w:rPr>
              <w:t>Course Outline: Variations in Health IV</w:t>
            </w:r>
            <w:r w:rsidR="00AD4F48">
              <w:rPr>
                <w:i/>
              </w:rPr>
              <w:t xml:space="preserve"> </w:t>
            </w:r>
            <w:r w:rsidRPr="00D9451A" w:rsidR="00AD4F48">
              <w:rPr>
                <w:i/>
              </w:rPr>
              <w:t>–</w:t>
            </w:r>
            <w:r w:rsidRPr="009A1AA3" w:rsidR="0060559A">
              <w:rPr>
                <w:i/>
              </w:rPr>
              <w:t xml:space="preserve"> Learning Outcomes</w:t>
            </w:r>
            <w:r w:rsidR="0060559A">
              <w:t xml:space="preserve">, a new outcome </w:t>
            </w:r>
            <w:r>
              <w:t xml:space="preserve">has been </w:t>
            </w:r>
            <w:r w:rsidR="0060559A">
              <w:t>added:</w:t>
            </w:r>
          </w:p>
          <w:p w:rsidR="0060559A" w:rsidP="00B40A72" w:rsidRDefault="0060559A" w14:paraId="3498B9F9" w14:textId="77777777"/>
          <w:p w:rsidR="0060559A" w:rsidP="00B40A72" w:rsidRDefault="0060559A" w14:paraId="622355C7" w14:textId="77777777">
            <w:r>
              <w:t>“Compare and contrast how different cultural practices impact health and healing.”</w:t>
            </w:r>
          </w:p>
          <w:p w:rsidRPr="00D62DDF" w:rsidR="0060559A" w:rsidP="00B40A72" w:rsidRDefault="0060559A" w14:paraId="009EA8B6" w14:textId="77777777"/>
        </w:tc>
        <w:tc>
          <w:tcPr>
            <w:tcW w:w="1842" w:type="dxa"/>
          </w:tcPr>
          <w:p w:rsidRPr="00D62DDF" w:rsidR="0060559A" w:rsidP="00B40A72" w:rsidRDefault="001E46DF" w14:paraId="61BAF36E" w14:textId="543C8775">
            <w:r>
              <w:t>7</w:t>
            </w:r>
            <w:r w:rsidR="00666FB6">
              <w:t>4</w:t>
            </w:r>
          </w:p>
        </w:tc>
      </w:tr>
      <w:tr w:rsidR="0060559A" w:rsidTr="00B40A72" w14:paraId="12508919" w14:textId="77777777">
        <w:tc>
          <w:tcPr>
            <w:tcW w:w="7508" w:type="dxa"/>
          </w:tcPr>
          <w:p w:rsidR="0060559A" w:rsidP="00B40A72" w:rsidRDefault="00AD3DAC" w14:paraId="6041E358" w14:textId="5B0D8D17">
            <w:r>
              <w:t xml:space="preserve">In </w:t>
            </w:r>
            <w:r w:rsidRPr="00394797" w:rsidR="0060559A">
              <w:rPr>
                <w:i/>
              </w:rPr>
              <w:t>Course Outline: Variations in Health IV</w:t>
            </w:r>
            <w:r w:rsidR="00AD4F48">
              <w:rPr>
                <w:i/>
              </w:rPr>
              <w:t xml:space="preserve"> </w:t>
            </w:r>
            <w:r w:rsidRPr="00D9451A" w:rsidR="00AD4F48">
              <w:rPr>
                <w:i/>
              </w:rPr>
              <w:t>–</w:t>
            </w:r>
            <w:r w:rsidRPr="00394797" w:rsidR="0060559A">
              <w:rPr>
                <w:i/>
              </w:rPr>
              <w:t xml:space="preserve"> Learning Outcomes</w:t>
            </w:r>
            <w:r w:rsidR="0060559A">
              <w:t>, outcome #5</w:t>
            </w:r>
            <w:r>
              <w:t>,</w:t>
            </w:r>
            <w:r w:rsidR="0060559A">
              <w:t xml:space="preserve"> “Identify traditional healing practices associated with acute care</w:t>
            </w:r>
            <w:r>
              <w:t>,</w:t>
            </w:r>
            <w:r w:rsidR="0060559A">
              <w:t xml:space="preserve">” </w:t>
            </w:r>
            <w:r>
              <w:t xml:space="preserve">has been </w:t>
            </w:r>
            <w:r w:rsidR="0060559A">
              <w:t>revised to:</w:t>
            </w:r>
          </w:p>
          <w:p w:rsidR="0060559A" w:rsidP="00B40A72" w:rsidRDefault="0060559A" w14:paraId="5ABB9975" w14:textId="77777777"/>
          <w:p w:rsidR="0060559A" w:rsidP="00B40A72" w:rsidRDefault="0060559A" w14:paraId="69FB0C52" w14:textId="77777777">
            <w:r>
              <w:t>“Identify holistic and traditional healing practices related to the acute illness experience.”</w:t>
            </w:r>
          </w:p>
          <w:p w:rsidRPr="00D62DDF" w:rsidR="0060559A" w:rsidP="00B40A72" w:rsidRDefault="0060559A" w14:paraId="5F14986E" w14:textId="77777777"/>
        </w:tc>
        <w:tc>
          <w:tcPr>
            <w:tcW w:w="1842" w:type="dxa"/>
          </w:tcPr>
          <w:p w:rsidRPr="00D62DDF" w:rsidR="0060559A" w:rsidP="00B40A72" w:rsidRDefault="001E46DF" w14:paraId="34288A5B" w14:textId="24F02837">
            <w:r>
              <w:t>7</w:t>
            </w:r>
            <w:r w:rsidR="00666FB6">
              <w:t>4</w:t>
            </w:r>
          </w:p>
        </w:tc>
      </w:tr>
      <w:tr w:rsidR="0060559A" w:rsidTr="00B40A72" w14:paraId="51FB69A6" w14:textId="77777777">
        <w:tc>
          <w:tcPr>
            <w:tcW w:w="7508" w:type="dxa"/>
          </w:tcPr>
          <w:p w:rsidR="0060559A" w:rsidP="00B40A72" w:rsidRDefault="00AD3DAC" w14:paraId="36A834DC" w14:textId="44EA46D5">
            <w:r>
              <w:t xml:space="preserve">In </w:t>
            </w:r>
            <w:r w:rsidRPr="00176B52" w:rsidR="0060559A">
              <w:rPr>
                <w:i/>
              </w:rPr>
              <w:t>Course Outline: Variations in Health IV</w:t>
            </w:r>
            <w:r w:rsidR="00AD4F48">
              <w:rPr>
                <w:i/>
              </w:rPr>
              <w:t xml:space="preserve"> </w:t>
            </w:r>
            <w:r w:rsidRPr="00D9451A" w:rsidR="00AD4F48">
              <w:rPr>
                <w:i/>
              </w:rPr>
              <w:t>–</w:t>
            </w:r>
            <w:r w:rsidRPr="00176B52" w:rsidR="0060559A">
              <w:rPr>
                <w:i/>
              </w:rPr>
              <w:t xml:space="preserve"> Learning Outcomes</w:t>
            </w:r>
            <w:r w:rsidR="0060559A">
              <w:t xml:space="preserve">, </w:t>
            </w:r>
            <w:r>
              <w:t>“</w:t>
            </w:r>
            <w:r w:rsidR="0060559A">
              <w:t xml:space="preserve">and cultural humility” </w:t>
            </w:r>
            <w:r>
              <w:t xml:space="preserve">has been </w:t>
            </w:r>
            <w:r w:rsidR="0060559A">
              <w:t>added to outcome #6:</w:t>
            </w:r>
          </w:p>
          <w:p w:rsidR="0060559A" w:rsidP="00B40A72" w:rsidRDefault="0060559A" w14:paraId="6E00BF46" w14:textId="77777777"/>
          <w:p w:rsidR="0060559A" w:rsidP="00B40A72" w:rsidRDefault="0060559A" w14:paraId="2DB6DB17" w14:textId="77777777">
            <w:r>
              <w:t>“Describe the impact of cultural diversity and cultural humility in health and healing.”</w:t>
            </w:r>
          </w:p>
          <w:p w:rsidRPr="00D62DDF" w:rsidR="0060559A" w:rsidP="00B40A72" w:rsidRDefault="0060559A" w14:paraId="5AFFC22B" w14:textId="77777777"/>
        </w:tc>
        <w:tc>
          <w:tcPr>
            <w:tcW w:w="1842" w:type="dxa"/>
          </w:tcPr>
          <w:p w:rsidRPr="00D62DDF" w:rsidR="0060559A" w:rsidP="00B40A72" w:rsidRDefault="001E46DF" w14:paraId="20C8CA08" w14:textId="642D8BDE">
            <w:r>
              <w:t>7</w:t>
            </w:r>
            <w:r w:rsidR="00666FB6">
              <w:t>4</w:t>
            </w:r>
          </w:p>
        </w:tc>
      </w:tr>
      <w:tr w:rsidR="0060559A" w:rsidTr="00B40A72" w14:paraId="0313FE66" w14:textId="77777777">
        <w:tc>
          <w:tcPr>
            <w:tcW w:w="7508" w:type="dxa"/>
          </w:tcPr>
          <w:p w:rsidR="0060559A" w:rsidP="00B40A72" w:rsidRDefault="00AD3DAC" w14:paraId="3510EFDB" w14:textId="02524FE7">
            <w:r>
              <w:t xml:space="preserve">In </w:t>
            </w:r>
            <w:r w:rsidRPr="009A5E51" w:rsidR="0060559A">
              <w:rPr>
                <w:i/>
              </w:rPr>
              <w:t>Course Outline: Variations in Health IV</w:t>
            </w:r>
            <w:r w:rsidR="00AD4F48">
              <w:rPr>
                <w:i/>
              </w:rPr>
              <w:t xml:space="preserve"> </w:t>
            </w:r>
            <w:r w:rsidRPr="00D9451A" w:rsidR="00AD4F48">
              <w:rPr>
                <w:i/>
              </w:rPr>
              <w:t xml:space="preserve">– </w:t>
            </w:r>
            <w:r w:rsidRPr="009A5E51" w:rsidR="0060559A">
              <w:rPr>
                <w:i/>
              </w:rPr>
              <w:t>Suggested Learning Activities</w:t>
            </w:r>
            <w:r w:rsidR="0060559A">
              <w:t xml:space="preserve">, “and the importance of cultural humility” </w:t>
            </w:r>
            <w:r>
              <w:t xml:space="preserve">has been </w:t>
            </w:r>
            <w:r w:rsidR="0060559A">
              <w:t xml:space="preserve">added to </w:t>
            </w:r>
            <w:r>
              <w:t xml:space="preserve">the </w:t>
            </w:r>
            <w:r w:rsidR="0060559A">
              <w:t xml:space="preserve">activity: </w:t>
            </w:r>
          </w:p>
          <w:p w:rsidR="0060559A" w:rsidP="00B40A72" w:rsidRDefault="0060559A" w14:paraId="65CE6346" w14:textId="77777777"/>
          <w:p w:rsidR="0060559A" w:rsidP="00B40A72" w:rsidRDefault="0060559A" w14:paraId="39C34F8B" w14:textId="77777777">
            <w:r>
              <w:t>“Invite individuals from diverse cultures</w:t>
            </w:r>
            <w:r w:rsidR="00AD3DAC">
              <w:t>,</w:t>
            </w:r>
            <w:r>
              <w:t xml:space="preserve"> including Indigenous</w:t>
            </w:r>
            <w:r w:rsidR="00AD3DAC">
              <w:t xml:space="preserve"> individuals</w:t>
            </w:r>
            <w:r>
              <w:t xml:space="preserve">, </w:t>
            </w:r>
            <w:r>
              <w:t>to speak about their hospital/illness experience and the importance of cultural humility.”</w:t>
            </w:r>
          </w:p>
          <w:p w:rsidRPr="00D62DDF" w:rsidR="0060559A" w:rsidP="00B40A72" w:rsidRDefault="0060559A" w14:paraId="14CF5C8B" w14:textId="77777777"/>
        </w:tc>
        <w:tc>
          <w:tcPr>
            <w:tcW w:w="1842" w:type="dxa"/>
          </w:tcPr>
          <w:p w:rsidRPr="00D62DDF" w:rsidR="0060559A" w:rsidP="00B40A72" w:rsidRDefault="001E46DF" w14:paraId="721DFA30" w14:textId="1DDEDD99">
            <w:r>
              <w:t>7</w:t>
            </w:r>
            <w:r w:rsidR="00666FB6">
              <w:t>4</w:t>
            </w:r>
          </w:p>
        </w:tc>
      </w:tr>
      <w:tr w:rsidR="0060559A" w:rsidTr="00B40A72" w14:paraId="0E662843" w14:textId="77777777">
        <w:tc>
          <w:tcPr>
            <w:tcW w:w="7508" w:type="dxa"/>
          </w:tcPr>
          <w:p w:rsidR="0060559A" w:rsidP="00B40A72" w:rsidRDefault="00AD3DAC" w14:paraId="31134561" w14:textId="001739E9">
            <w:r>
              <w:t>In</w:t>
            </w:r>
            <w:r w:rsidRPr="002E21AC">
              <w:t xml:space="preserve"> </w:t>
            </w:r>
            <w:r w:rsidRPr="002E21AC" w:rsidR="0060559A">
              <w:rPr>
                <w:i/>
              </w:rPr>
              <w:t xml:space="preserve">Course Outline: Health Promotion </w:t>
            </w:r>
            <w:r w:rsidR="0060559A">
              <w:rPr>
                <w:i/>
              </w:rPr>
              <w:t>A</w:t>
            </w:r>
            <w:r w:rsidRPr="002E21AC" w:rsidR="0060559A">
              <w:rPr>
                <w:i/>
              </w:rPr>
              <w:t xml:space="preserve"> – Course Concepts</w:t>
            </w:r>
            <w:r w:rsidRPr="002E21AC" w:rsidR="0060559A">
              <w:t xml:space="preserve">, </w:t>
            </w:r>
            <w:r w:rsidR="0060559A">
              <w:t xml:space="preserve">several concepts </w:t>
            </w:r>
            <w:r>
              <w:t xml:space="preserve">have been </w:t>
            </w:r>
            <w:r w:rsidR="0060559A">
              <w:t xml:space="preserve">added. </w:t>
            </w:r>
          </w:p>
          <w:p w:rsidRPr="00D62DDF" w:rsidR="0060559A" w:rsidP="00B40A72" w:rsidRDefault="0060559A" w14:paraId="4B59682A" w14:textId="77777777"/>
        </w:tc>
        <w:tc>
          <w:tcPr>
            <w:tcW w:w="1842" w:type="dxa"/>
          </w:tcPr>
          <w:p w:rsidRPr="00D62DDF" w:rsidR="0060559A" w:rsidP="00B40A72" w:rsidRDefault="001E46DF" w14:paraId="3FFE0081" w14:textId="08FBF384">
            <w:r>
              <w:t>7</w:t>
            </w:r>
            <w:r w:rsidR="00666FB6">
              <w:t>5</w:t>
            </w:r>
          </w:p>
        </w:tc>
      </w:tr>
      <w:tr w:rsidR="0060559A" w:rsidTr="00B40A72" w14:paraId="05B657DD" w14:textId="77777777">
        <w:tc>
          <w:tcPr>
            <w:tcW w:w="7508" w:type="dxa"/>
          </w:tcPr>
          <w:p w:rsidR="0060559A" w:rsidP="00B40A72" w:rsidRDefault="00AD3DAC" w14:paraId="00234C30" w14:textId="55A3629A">
            <w:r>
              <w:t xml:space="preserve">In </w:t>
            </w:r>
            <w:r w:rsidRPr="00420958" w:rsidR="0060559A">
              <w:rPr>
                <w:i/>
              </w:rPr>
              <w:t xml:space="preserve">Course Outline, Health Promotion </w:t>
            </w:r>
            <w:r w:rsidR="0060559A">
              <w:rPr>
                <w:i/>
              </w:rPr>
              <w:t>A</w:t>
            </w:r>
            <w:r w:rsidR="00AD4F48">
              <w:rPr>
                <w:i/>
              </w:rPr>
              <w:t xml:space="preserve"> </w:t>
            </w:r>
            <w:r w:rsidRPr="00D9451A" w:rsidR="00AD4F48">
              <w:rPr>
                <w:i/>
              </w:rPr>
              <w:t>–</w:t>
            </w:r>
            <w:r w:rsidRPr="00420958" w:rsidR="0060559A">
              <w:rPr>
                <w:i/>
              </w:rPr>
              <w:t xml:space="preserve"> Learning Outcomes</w:t>
            </w:r>
            <w:r w:rsidR="0060559A">
              <w:t xml:space="preserve">, two new outcomes </w:t>
            </w:r>
            <w:r>
              <w:t xml:space="preserve">have been </w:t>
            </w:r>
            <w:r w:rsidR="0060559A">
              <w:t>added:</w:t>
            </w:r>
          </w:p>
          <w:p w:rsidR="0060559A" w:rsidP="00B40A72" w:rsidRDefault="0060559A" w14:paraId="652E899A" w14:textId="77777777"/>
          <w:p w:rsidR="0060559A" w:rsidP="00B40A72" w:rsidRDefault="0060559A" w14:paraId="4561D3AE" w14:textId="49B9DCA7">
            <w:r>
              <w:t xml:space="preserve">“Define Trauma-informed </w:t>
            </w:r>
            <w:r w:rsidR="00352350">
              <w:t>Practice</w:t>
            </w:r>
            <w:r>
              <w:t>”</w:t>
            </w:r>
          </w:p>
          <w:p w:rsidR="0060559A" w:rsidP="00B40A72" w:rsidRDefault="0060559A" w14:paraId="5502904D" w14:textId="77777777"/>
          <w:p w:rsidR="0060559A" w:rsidP="00B40A72" w:rsidRDefault="0060559A" w14:paraId="5E66CEDC" w14:textId="77777777">
            <w:r>
              <w:t>“Define health promotion principles in LGBTQ2 care</w:t>
            </w:r>
            <w:r w:rsidR="00AD3DAC">
              <w:t>.</w:t>
            </w:r>
            <w:r>
              <w:t>”</w:t>
            </w:r>
          </w:p>
          <w:p w:rsidRPr="00D62DDF" w:rsidR="0060559A" w:rsidP="00B40A72" w:rsidRDefault="0060559A" w14:paraId="291AB58D" w14:textId="77777777"/>
        </w:tc>
        <w:tc>
          <w:tcPr>
            <w:tcW w:w="1842" w:type="dxa"/>
          </w:tcPr>
          <w:p w:rsidRPr="00D62DDF" w:rsidR="0060559A" w:rsidP="00B40A72" w:rsidRDefault="001E46DF" w14:paraId="00B39DB8" w14:textId="16B6F36A">
            <w:r>
              <w:t>7</w:t>
            </w:r>
            <w:r w:rsidR="00666FB6">
              <w:t>6</w:t>
            </w:r>
          </w:p>
        </w:tc>
      </w:tr>
      <w:tr w:rsidR="0060559A" w:rsidTr="00B40A72" w14:paraId="12FF9D80" w14:textId="77777777">
        <w:tc>
          <w:tcPr>
            <w:tcW w:w="7508" w:type="dxa"/>
          </w:tcPr>
          <w:p w:rsidRPr="00D62DDF" w:rsidR="0060559A" w:rsidP="00AD4F48" w:rsidRDefault="001A3498" w14:paraId="3F557FB8" w14:textId="74EE5FC7">
            <w:r>
              <w:t xml:space="preserve">In </w:t>
            </w:r>
            <w:r w:rsidRPr="00384E77" w:rsidR="0060559A">
              <w:rPr>
                <w:i/>
              </w:rPr>
              <w:t xml:space="preserve">Course Outline, Health Promotion </w:t>
            </w:r>
            <w:r w:rsidR="0060559A">
              <w:rPr>
                <w:i/>
              </w:rPr>
              <w:t>A</w:t>
            </w:r>
            <w:r w:rsidR="00AD4F48">
              <w:rPr>
                <w:i/>
              </w:rPr>
              <w:t xml:space="preserve"> </w:t>
            </w:r>
            <w:r w:rsidRPr="00D9451A" w:rsidR="00AD4F48">
              <w:rPr>
                <w:i/>
              </w:rPr>
              <w:t xml:space="preserve">– </w:t>
            </w:r>
            <w:r w:rsidRPr="00384E77" w:rsidR="0060559A">
              <w:rPr>
                <w:i/>
              </w:rPr>
              <w:t>Suggested Learning Activities</w:t>
            </w:r>
            <w:r w:rsidR="0060559A">
              <w:t xml:space="preserve"> section, several activities </w:t>
            </w:r>
            <w:r>
              <w:t xml:space="preserve">have been </w:t>
            </w:r>
            <w:r w:rsidR="0060559A">
              <w:t xml:space="preserve">added. </w:t>
            </w:r>
          </w:p>
        </w:tc>
        <w:tc>
          <w:tcPr>
            <w:tcW w:w="1842" w:type="dxa"/>
          </w:tcPr>
          <w:p w:rsidRPr="00D62DDF" w:rsidR="0060559A" w:rsidP="00B40A72" w:rsidRDefault="001E46DF" w14:paraId="4E11914A" w14:textId="2FBB6E8B">
            <w:r>
              <w:t>7</w:t>
            </w:r>
            <w:r w:rsidR="00666FB6">
              <w:t>6</w:t>
            </w:r>
          </w:p>
        </w:tc>
      </w:tr>
      <w:tr w:rsidR="0060559A" w:rsidTr="00B40A72" w14:paraId="4AA68591" w14:textId="77777777">
        <w:tc>
          <w:tcPr>
            <w:tcW w:w="7508" w:type="dxa"/>
          </w:tcPr>
          <w:p w:rsidR="0060559A" w:rsidP="00B40A72" w:rsidRDefault="0060559A" w14:paraId="7349F444" w14:textId="35A2404F">
            <w:r>
              <w:t xml:space="preserve">Under </w:t>
            </w:r>
            <w:r w:rsidRPr="002D2982">
              <w:rPr>
                <w:i/>
              </w:rPr>
              <w:t>Course Outline: Health Promotion III</w:t>
            </w:r>
            <w:r w:rsidR="00AD4F48">
              <w:rPr>
                <w:i/>
              </w:rPr>
              <w:t xml:space="preserve"> </w:t>
            </w:r>
            <w:r w:rsidRPr="002D2982">
              <w:rPr>
                <w:i/>
              </w:rPr>
              <w:t>– Course Concepts</w:t>
            </w:r>
            <w:r>
              <w:t xml:space="preserve">, three new concepts </w:t>
            </w:r>
            <w:r w:rsidR="001A3498">
              <w:t xml:space="preserve">have been </w:t>
            </w:r>
            <w:r>
              <w:t xml:space="preserve">added to reflect Recommendation </w:t>
            </w:r>
            <w:r w:rsidR="001A3498">
              <w:t>1</w:t>
            </w:r>
            <w:r>
              <w:t xml:space="preserve">: </w:t>
            </w:r>
          </w:p>
          <w:p w:rsidR="0060559A" w:rsidP="00B40A72" w:rsidRDefault="0060559A" w14:paraId="772CBA74" w14:textId="77777777"/>
          <w:p w:rsidR="0060559A" w:rsidP="00B40A72" w:rsidRDefault="0060559A" w14:paraId="09F9E7C2" w14:textId="77777777">
            <w:r>
              <w:t>“Principles of trauma-informed practice.”</w:t>
            </w:r>
          </w:p>
          <w:p w:rsidR="0060559A" w:rsidP="00B40A72" w:rsidRDefault="0060559A" w14:paraId="533CBB71" w14:textId="77777777"/>
          <w:p w:rsidR="0060559A" w:rsidP="00B40A72" w:rsidRDefault="0060559A" w14:paraId="5BEFC035" w14:textId="77777777">
            <w:r>
              <w:t>“Cultural safety across the continuum of care.”</w:t>
            </w:r>
          </w:p>
          <w:p w:rsidR="0060559A" w:rsidP="00B40A72" w:rsidRDefault="0060559A" w14:paraId="17AD8926" w14:textId="77777777"/>
          <w:p w:rsidR="0060559A" w:rsidP="00B40A72" w:rsidRDefault="0060559A" w14:paraId="77732CC0" w14:textId="77777777">
            <w:r>
              <w:t>“LGBTQ2 care.”</w:t>
            </w:r>
          </w:p>
          <w:p w:rsidRPr="00D62DDF" w:rsidR="0060559A" w:rsidP="00B40A72" w:rsidRDefault="0060559A" w14:paraId="1888B990" w14:textId="77777777"/>
        </w:tc>
        <w:tc>
          <w:tcPr>
            <w:tcW w:w="1842" w:type="dxa"/>
          </w:tcPr>
          <w:p w:rsidRPr="00D62DDF" w:rsidR="0060559A" w:rsidP="00B40A72" w:rsidRDefault="001E46DF" w14:paraId="50438DDF" w14:textId="73696067">
            <w:r>
              <w:t>7</w:t>
            </w:r>
            <w:r w:rsidR="00666FB6">
              <w:t>8</w:t>
            </w:r>
          </w:p>
        </w:tc>
      </w:tr>
      <w:tr w:rsidR="0060559A" w:rsidTr="00B40A72" w14:paraId="5BF1C271" w14:textId="77777777">
        <w:tc>
          <w:tcPr>
            <w:tcW w:w="7508" w:type="dxa"/>
          </w:tcPr>
          <w:p w:rsidR="0060559A" w:rsidP="00B40A72" w:rsidRDefault="001A3498" w14:paraId="715EF88B" w14:textId="089F54E6">
            <w:r>
              <w:t xml:space="preserve">In </w:t>
            </w:r>
            <w:r w:rsidRPr="002A7154" w:rsidR="0060559A">
              <w:rPr>
                <w:i/>
              </w:rPr>
              <w:t>Course Outline, Health Promotion III</w:t>
            </w:r>
            <w:r w:rsidR="00AD4F48">
              <w:rPr>
                <w:i/>
              </w:rPr>
              <w:t xml:space="preserve"> </w:t>
            </w:r>
            <w:r w:rsidRPr="00D9451A" w:rsidR="00AD4F48">
              <w:rPr>
                <w:i/>
              </w:rPr>
              <w:t>–</w:t>
            </w:r>
            <w:r w:rsidRPr="002A7154" w:rsidR="0060559A">
              <w:rPr>
                <w:i/>
              </w:rPr>
              <w:t xml:space="preserve"> Learning Outcomes</w:t>
            </w:r>
            <w:r w:rsidR="0060559A">
              <w:t xml:space="preserve">, a new outcome </w:t>
            </w:r>
            <w:r>
              <w:t xml:space="preserve">has been </w:t>
            </w:r>
            <w:r w:rsidR="0060559A">
              <w:t>added:</w:t>
            </w:r>
          </w:p>
          <w:p w:rsidR="0060559A" w:rsidP="00B40A72" w:rsidRDefault="0060559A" w14:paraId="6371E9C6" w14:textId="77777777"/>
          <w:p w:rsidR="0060559A" w:rsidP="00B40A72" w:rsidRDefault="0060559A" w14:paraId="242245BF" w14:textId="77777777">
            <w:r>
              <w:t>“Analyze the impact of cultural safety and trauma-informed practice to support mental health.”</w:t>
            </w:r>
          </w:p>
          <w:p w:rsidRPr="00D62DDF" w:rsidR="0060559A" w:rsidP="00B40A72" w:rsidRDefault="0060559A" w14:paraId="51DA6AAE" w14:textId="77777777"/>
        </w:tc>
        <w:tc>
          <w:tcPr>
            <w:tcW w:w="1842" w:type="dxa"/>
          </w:tcPr>
          <w:p w:rsidRPr="00D62DDF" w:rsidR="0060559A" w:rsidP="00B40A72" w:rsidRDefault="001E46DF" w14:paraId="433B7B30" w14:textId="639C4C9D">
            <w:r>
              <w:t>7</w:t>
            </w:r>
            <w:r w:rsidR="00666FB6">
              <w:t>9</w:t>
            </w:r>
          </w:p>
        </w:tc>
      </w:tr>
      <w:tr w:rsidR="0060559A" w:rsidTr="00B40A72" w14:paraId="5080BA04" w14:textId="77777777">
        <w:tc>
          <w:tcPr>
            <w:tcW w:w="7508" w:type="dxa"/>
          </w:tcPr>
          <w:p w:rsidR="0060559A" w:rsidP="00B40A72" w:rsidRDefault="008C5F66" w14:paraId="64BD595E" w14:textId="365C888D">
            <w:r>
              <w:t xml:space="preserve">In </w:t>
            </w:r>
            <w:r w:rsidRPr="00FF68F3" w:rsidR="0060559A">
              <w:rPr>
                <w:i/>
              </w:rPr>
              <w:t>Course Outline, Health Promotion III</w:t>
            </w:r>
            <w:r w:rsidR="00AD4F48">
              <w:rPr>
                <w:i/>
              </w:rPr>
              <w:t xml:space="preserve"> </w:t>
            </w:r>
            <w:r w:rsidRPr="00D9451A" w:rsidR="00AD4F48">
              <w:rPr>
                <w:i/>
              </w:rPr>
              <w:t>–</w:t>
            </w:r>
            <w:r w:rsidRPr="00FF68F3" w:rsidR="0060559A">
              <w:rPr>
                <w:i/>
              </w:rPr>
              <w:t xml:space="preserve"> Learning Outcomes</w:t>
            </w:r>
            <w:r w:rsidR="0060559A">
              <w:t xml:space="preserve">, “including LGBTQ2 care” </w:t>
            </w:r>
            <w:r>
              <w:t xml:space="preserve">has been </w:t>
            </w:r>
            <w:r w:rsidR="0060559A">
              <w:t xml:space="preserve">added to </w:t>
            </w:r>
            <w:r>
              <w:t xml:space="preserve">outcome </w:t>
            </w:r>
            <w:r w:rsidR="0060559A">
              <w:t># 8:</w:t>
            </w:r>
          </w:p>
          <w:p w:rsidR="0060559A" w:rsidP="00B40A72" w:rsidRDefault="0060559A" w14:paraId="4F1A4FB4" w14:textId="77777777"/>
          <w:p w:rsidR="0060559A" w:rsidP="00B40A72" w:rsidRDefault="0060559A" w14:paraId="3F707D17" w14:textId="77777777">
            <w:r>
              <w:t>“Discuss disparities in the delivery of community health services in BC including LGBTQ2 care.”</w:t>
            </w:r>
          </w:p>
          <w:p w:rsidRPr="00D62DDF" w:rsidR="0060559A" w:rsidP="00B40A72" w:rsidRDefault="0060559A" w14:paraId="597BA6E2" w14:textId="77777777"/>
        </w:tc>
        <w:tc>
          <w:tcPr>
            <w:tcW w:w="1842" w:type="dxa"/>
          </w:tcPr>
          <w:p w:rsidRPr="00D62DDF" w:rsidR="0060559A" w:rsidP="00B40A72" w:rsidRDefault="001E46DF" w14:paraId="77BE0989" w14:textId="5D454106">
            <w:r>
              <w:t>7</w:t>
            </w:r>
            <w:r w:rsidR="00666FB6">
              <w:t>9</w:t>
            </w:r>
          </w:p>
        </w:tc>
      </w:tr>
      <w:tr w:rsidR="0060559A" w:rsidTr="00B40A72" w14:paraId="7A780597" w14:textId="77777777">
        <w:trPr>
          <w:trHeight w:val="325"/>
        </w:trPr>
        <w:tc>
          <w:tcPr>
            <w:tcW w:w="7508" w:type="dxa"/>
          </w:tcPr>
          <w:p w:rsidR="0060559A" w:rsidP="00B40A72" w:rsidRDefault="008C5F66" w14:paraId="756CFEFF" w14:textId="10527159">
            <w:r>
              <w:t xml:space="preserve">In </w:t>
            </w:r>
            <w:r w:rsidRPr="00EB0990" w:rsidR="0060559A">
              <w:rPr>
                <w:i/>
              </w:rPr>
              <w:t>Course Outline, Health Promotion III, Suggested Learning Activities</w:t>
            </w:r>
            <w:r>
              <w:t>,</w:t>
            </w:r>
            <w:r w:rsidR="0060559A">
              <w:t xml:space="preserve"> “and support cultural safety and trauma-informed practice” </w:t>
            </w:r>
            <w:r>
              <w:t xml:space="preserve">has been </w:t>
            </w:r>
            <w:r w:rsidR="0060559A">
              <w:t xml:space="preserve">added to </w:t>
            </w:r>
            <w:r>
              <w:t xml:space="preserve">the </w:t>
            </w:r>
            <w:r w:rsidR="0060559A">
              <w:t xml:space="preserve">activity: </w:t>
            </w:r>
          </w:p>
          <w:p w:rsidR="0060559A" w:rsidP="00B40A72" w:rsidRDefault="0060559A" w14:paraId="717F6AC7" w14:textId="77777777"/>
          <w:p w:rsidR="0060559A" w:rsidP="00B40A72" w:rsidRDefault="0060559A" w14:paraId="40305518" w14:textId="063205B5">
            <w:r>
              <w:t>“</w:t>
            </w:r>
            <w:r w:rsidR="008C5F66">
              <w:t>To cultivate i</w:t>
            </w:r>
            <w:r>
              <w:t>nclusivity, mentoring, respect and support</w:t>
            </w:r>
            <w:r w:rsidR="008C5F66">
              <w:t xml:space="preserve">, </w:t>
            </w:r>
            <w:r w:rsidR="00BB47A5">
              <w:t xml:space="preserve">refer to “Health </w:t>
            </w:r>
            <w:r w:rsidR="00BB47A5">
              <w:t xml:space="preserve">Resources”: </w:t>
            </w:r>
            <w:r w:rsidR="008C5F66">
              <w:t>r</w:t>
            </w:r>
            <w:r>
              <w:t xml:space="preserve">esearch a website/resource database of Indigenous services to address </w:t>
            </w:r>
            <w:r w:rsidR="002D6999">
              <w:t xml:space="preserve">the </w:t>
            </w:r>
            <w:r>
              <w:t xml:space="preserve">identified </w:t>
            </w:r>
            <w:r w:rsidR="008C5F66">
              <w:t>health trends (Health Promotion I)</w:t>
            </w:r>
            <w:r w:rsidR="002D6999">
              <w:t xml:space="preserve"> </w:t>
            </w:r>
            <w:r>
              <w:t>and support cultural safety and trauma-informed practice.”</w:t>
            </w:r>
          </w:p>
          <w:p w:rsidRPr="00D62DDF" w:rsidR="0060559A" w:rsidP="00B40A72" w:rsidRDefault="0060559A" w14:paraId="193D5CDA" w14:textId="77777777"/>
        </w:tc>
        <w:tc>
          <w:tcPr>
            <w:tcW w:w="1842" w:type="dxa"/>
          </w:tcPr>
          <w:p w:rsidRPr="00D62DDF" w:rsidR="0060559A" w:rsidP="00B40A72" w:rsidRDefault="001026C7" w14:paraId="621FD695" w14:textId="04CD020E">
            <w:r>
              <w:t>7</w:t>
            </w:r>
            <w:r w:rsidR="00666FB6">
              <w:t>9</w:t>
            </w:r>
          </w:p>
        </w:tc>
      </w:tr>
      <w:tr w:rsidR="0060559A" w:rsidTr="00B40A72" w14:paraId="36D6283C" w14:textId="77777777">
        <w:tc>
          <w:tcPr>
            <w:tcW w:w="7508" w:type="dxa"/>
          </w:tcPr>
          <w:p w:rsidR="0060559A" w:rsidP="00B40A72" w:rsidRDefault="008C5F66" w14:paraId="697B6E89" w14:textId="20FD5535">
            <w:r>
              <w:t xml:space="preserve">In </w:t>
            </w:r>
            <w:r w:rsidRPr="00DB75EE" w:rsidR="0060559A">
              <w:rPr>
                <w:i/>
              </w:rPr>
              <w:t>Course Outline, Health Promotion III</w:t>
            </w:r>
            <w:r w:rsidR="00AD4F48">
              <w:rPr>
                <w:i/>
              </w:rPr>
              <w:t xml:space="preserve"> </w:t>
            </w:r>
            <w:r w:rsidRPr="00D9451A" w:rsidR="00AD4F48">
              <w:rPr>
                <w:i/>
              </w:rPr>
              <w:t>–</w:t>
            </w:r>
            <w:r w:rsidRPr="00DB75EE" w:rsidR="0060559A">
              <w:rPr>
                <w:i/>
              </w:rPr>
              <w:t xml:space="preserve"> Suggested Learning Activities</w:t>
            </w:r>
            <w:r w:rsidR="0060559A">
              <w:t xml:space="preserve">, a new activity </w:t>
            </w:r>
            <w:r>
              <w:t xml:space="preserve">has been </w:t>
            </w:r>
            <w:r w:rsidR="0060559A">
              <w:t>added:</w:t>
            </w:r>
          </w:p>
          <w:p w:rsidR="0060559A" w:rsidP="00B40A72" w:rsidRDefault="0060559A" w14:paraId="3F4C6133" w14:textId="77777777"/>
          <w:p w:rsidR="0060559A" w:rsidP="00B40A72" w:rsidRDefault="0060559A" w14:paraId="7039BCCA" w14:textId="77777777">
            <w:r>
              <w:t>“Explore the effects of intergenerational trauma and domestic violence on families across the lifespan.”</w:t>
            </w:r>
          </w:p>
          <w:p w:rsidRPr="00D62DDF" w:rsidR="0060559A" w:rsidP="00B40A72" w:rsidRDefault="0060559A" w14:paraId="720C745C" w14:textId="77777777"/>
        </w:tc>
        <w:tc>
          <w:tcPr>
            <w:tcW w:w="1842" w:type="dxa"/>
          </w:tcPr>
          <w:p w:rsidRPr="00D62DDF" w:rsidR="0060559A" w:rsidP="00B40A72" w:rsidRDefault="001026C7" w14:paraId="62D8EBAD" w14:textId="0443EF0E">
            <w:r>
              <w:t>7</w:t>
            </w:r>
            <w:r w:rsidR="00666FB6">
              <w:t>9</w:t>
            </w:r>
          </w:p>
        </w:tc>
      </w:tr>
      <w:tr w:rsidR="0060559A" w:rsidTr="00B40A72" w14:paraId="5497BC82" w14:textId="77777777">
        <w:tc>
          <w:tcPr>
            <w:tcW w:w="7508" w:type="dxa"/>
          </w:tcPr>
          <w:p w:rsidR="0060559A" w:rsidP="00B40A72" w:rsidRDefault="008C5F66" w14:paraId="50D25E36" w14:textId="0F812FC4">
            <w:r>
              <w:t xml:space="preserve">In </w:t>
            </w:r>
            <w:r w:rsidRPr="005C378A" w:rsidR="0060559A">
              <w:rPr>
                <w:i/>
              </w:rPr>
              <w:t>Course Outline, Health Promotion IV</w:t>
            </w:r>
            <w:r w:rsidR="00AD4F48">
              <w:rPr>
                <w:i/>
              </w:rPr>
              <w:t xml:space="preserve"> </w:t>
            </w:r>
            <w:r w:rsidRPr="00D9451A" w:rsidR="00AD4F48">
              <w:rPr>
                <w:i/>
              </w:rPr>
              <w:t>–</w:t>
            </w:r>
            <w:r w:rsidRPr="005C378A" w:rsidR="0060559A">
              <w:rPr>
                <w:i/>
              </w:rPr>
              <w:t xml:space="preserve"> Course Concepts</w:t>
            </w:r>
            <w:r w:rsidR="0060559A">
              <w:t xml:space="preserve">, three new concepts </w:t>
            </w:r>
            <w:r>
              <w:t xml:space="preserve">have been </w:t>
            </w:r>
            <w:r w:rsidR="0060559A">
              <w:t xml:space="preserve">added to reflect Recommendation </w:t>
            </w:r>
            <w:r>
              <w:t>1</w:t>
            </w:r>
            <w:r w:rsidR="0060559A">
              <w:t>:</w:t>
            </w:r>
          </w:p>
          <w:p w:rsidR="0060559A" w:rsidP="00B40A72" w:rsidRDefault="0060559A" w14:paraId="31752458" w14:textId="77777777"/>
          <w:p w:rsidR="0060559A" w:rsidP="00B40A72" w:rsidRDefault="0060559A" w14:paraId="76001EEE" w14:textId="77777777">
            <w:r>
              <w:t>“Trauma-informed practice in acute care settings.”</w:t>
            </w:r>
          </w:p>
          <w:p w:rsidR="0060559A" w:rsidP="00B40A72" w:rsidRDefault="0060559A" w14:paraId="7DAF7DEE" w14:textId="77777777"/>
          <w:p w:rsidR="0060559A" w:rsidP="00B40A72" w:rsidRDefault="0060559A" w14:paraId="507EFBD6" w14:textId="77777777">
            <w:r>
              <w:t>“Cultural safety and cultural humility in acute care.”</w:t>
            </w:r>
          </w:p>
          <w:p w:rsidR="0060559A" w:rsidP="00B40A72" w:rsidRDefault="0060559A" w14:paraId="32901BA2" w14:textId="77777777"/>
          <w:p w:rsidR="0060559A" w:rsidP="00B40A72" w:rsidRDefault="0060559A" w14:paraId="5D80D5FD" w14:textId="77777777">
            <w:r>
              <w:t>“Acute LGBTQ2 care.”</w:t>
            </w:r>
          </w:p>
          <w:p w:rsidRPr="00D62DDF" w:rsidR="0060559A" w:rsidP="00B40A72" w:rsidRDefault="0060559A" w14:paraId="329E3755" w14:textId="77777777"/>
        </w:tc>
        <w:tc>
          <w:tcPr>
            <w:tcW w:w="1842" w:type="dxa"/>
          </w:tcPr>
          <w:p w:rsidRPr="00D62DDF" w:rsidR="0060559A" w:rsidP="00B40A72" w:rsidRDefault="001026C7" w14:paraId="7ABD8B59" w14:textId="52BD7785">
            <w:r>
              <w:t>8</w:t>
            </w:r>
            <w:r w:rsidR="00666FB6">
              <w:t>1</w:t>
            </w:r>
          </w:p>
        </w:tc>
      </w:tr>
      <w:tr w:rsidR="0060559A" w:rsidTr="00B40A72" w14:paraId="09ED2BFD" w14:textId="77777777">
        <w:tc>
          <w:tcPr>
            <w:tcW w:w="7508" w:type="dxa"/>
          </w:tcPr>
          <w:p w:rsidR="0060559A" w:rsidP="00B40A72" w:rsidRDefault="008C5F66" w14:paraId="5C27A5B6" w14:textId="47CD1491">
            <w:r>
              <w:t xml:space="preserve">In </w:t>
            </w:r>
            <w:r w:rsidRPr="005C378A" w:rsidR="0060559A">
              <w:rPr>
                <w:i/>
              </w:rPr>
              <w:t>Course Outline, Health Promotion IV</w:t>
            </w:r>
            <w:r w:rsidR="00AD4F48">
              <w:rPr>
                <w:i/>
              </w:rPr>
              <w:t xml:space="preserve"> </w:t>
            </w:r>
            <w:r w:rsidRPr="00D9451A" w:rsidR="00AD4F48">
              <w:rPr>
                <w:i/>
              </w:rPr>
              <w:t>–</w:t>
            </w:r>
            <w:r w:rsidRPr="005C378A" w:rsidR="0060559A">
              <w:rPr>
                <w:i/>
              </w:rPr>
              <w:t xml:space="preserve"> Learning Outcomes</w:t>
            </w:r>
            <w:r w:rsidR="0060559A">
              <w:t>, outcome #5</w:t>
            </w:r>
            <w:r>
              <w:t>,</w:t>
            </w:r>
            <w:r w:rsidR="0060559A">
              <w:t xml:space="preserve"> “Identify culturally sensitive and appropriate health promotion materials</w:t>
            </w:r>
            <w:r>
              <w:t>,</w:t>
            </w:r>
            <w:r w:rsidR="0060559A">
              <w:t xml:space="preserve">” </w:t>
            </w:r>
            <w:r>
              <w:t xml:space="preserve">has been </w:t>
            </w:r>
            <w:r w:rsidR="0060559A">
              <w:t xml:space="preserve">revised to: </w:t>
            </w:r>
          </w:p>
          <w:p w:rsidR="0060559A" w:rsidP="00B40A72" w:rsidRDefault="0060559A" w14:paraId="780D12D4" w14:textId="77777777"/>
          <w:p w:rsidR="0060559A" w:rsidP="00B40A72" w:rsidRDefault="0060559A" w14:paraId="28983572" w14:textId="219AE448">
            <w:r>
              <w:t>“Identify culturally safe, culturally informed and appropriate health promotion materials.”</w:t>
            </w:r>
          </w:p>
          <w:p w:rsidRPr="00D62DDF" w:rsidR="0060559A" w:rsidP="00B40A72" w:rsidRDefault="0060559A" w14:paraId="72471593" w14:textId="77777777"/>
        </w:tc>
        <w:tc>
          <w:tcPr>
            <w:tcW w:w="1842" w:type="dxa"/>
          </w:tcPr>
          <w:p w:rsidRPr="00D62DDF" w:rsidR="0060559A" w:rsidP="00B40A72" w:rsidRDefault="001026C7" w14:paraId="2C13AD54" w14:textId="66DB1AE8">
            <w:r>
              <w:t>8</w:t>
            </w:r>
            <w:r w:rsidR="00666FB6">
              <w:t>2</w:t>
            </w:r>
          </w:p>
        </w:tc>
      </w:tr>
      <w:tr w:rsidR="0060559A" w:rsidTr="00B40A72" w14:paraId="761AA1AF" w14:textId="77777777">
        <w:tc>
          <w:tcPr>
            <w:tcW w:w="7508" w:type="dxa"/>
          </w:tcPr>
          <w:p w:rsidR="0060559A" w:rsidP="00B40A72" w:rsidRDefault="008C5F66" w14:paraId="6ABD2C6D" w14:textId="45265F85">
            <w:r>
              <w:t xml:space="preserve">In </w:t>
            </w:r>
            <w:r w:rsidRPr="00F73082" w:rsidR="0060559A">
              <w:rPr>
                <w:i/>
              </w:rPr>
              <w:t>Course Outline, Health Promotion IV</w:t>
            </w:r>
            <w:r w:rsidR="00AD4F48">
              <w:rPr>
                <w:i/>
              </w:rPr>
              <w:t xml:space="preserve"> </w:t>
            </w:r>
            <w:r w:rsidRPr="00D9451A" w:rsidR="00AD4F48">
              <w:rPr>
                <w:i/>
              </w:rPr>
              <w:t>–</w:t>
            </w:r>
            <w:r w:rsidRPr="00F73082" w:rsidR="0060559A">
              <w:rPr>
                <w:i/>
              </w:rPr>
              <w:t xml:space="preserve"> Learning Outcomes</w:t>
            </w:r>
            <w:r w:rsidR="0060559A">
              <w:t xml:space="preserve">, two new objectives </w:t>
            </w:r>
            <w:r>
              <w:t xml:space="preserve">have been </w:t>
            </w:r>
            <w:r w:rsidR="0060559A">
              <w:t>added:</w:t>
            </w:r>
          </w:p>
          <w:p w:rsidR="0060559A" w:rsidP="00B40A72" w:rsidRDefault="0060559A" w14:paraId="765E2F2E" w14:textId="77777777"/>
          <w:p w:rsidR="0060559A" w:rsidP="00B40A72" w:rsidRDefault="0060559A" w14:paraId="1644F2E5" w14:textId="77777777">
            <w:r>
              <w:t>“Evaluate trauma-informed practice within acute care settings.”</w:t>
            </w:r>
          </w:p>
          <w:p w:rsidR="0060559A" w:rsidP="00B40A72" w:rsidRDefault="0060559A" w14:paraId="6E270658" w14:textId="77777777"/>
          <w:p w:rsidR="0060559A" w:rsidP="00B40A72" w:rsidRDefault="0060559A" w14:paraId="6A2B3EEC" w14:textId="77777777">
            <w:r>
              <w:t>“Evaluate LGBTQ2 needs for discharge teaching.”</w:t>
            </w:r>
          </w:p>
          <w:p w:rsidRPr="00D62DDF" w:rsidR="0060559A" w:rsidP="00B40A72" w:rsidRDefault="0060559A" w14:paraId="1819E5BD" w14:textId="77777777"/>
        </w:tc>
        <w:tc>
          <w:tcPr>
            <w:tcW w:w="1842" w:type="dxa"/>
          </w:tcPr>
          <w:p w:rsidRPr="00D62DDF" w:rsidR="0060559A" w:rsidP="00B40A72" w:rsidRDefault="001026C7" w14:paraId="348F3CC2" w14:textId="57541F2F">
            <w:r>
              <w:t>8</w:t>
            </w:r>
            <w:r w:rsidR="00666FB6">
              <w:t>2</w:t>
            </w:r>
          </w:p>
        </w:tc>
      </w:tr>
      <w:tr w:rsidR="0060559A" w:rsidTr="00B40A72" w14:paraId="091779B7" w14:textId="77777777">
        <w:tc>
          <w:tcPr>
            <w:tcW w:w="7508" w:type="dxa"/>
          </w:tcPr>
          <w:p w:rsidR="0060559A" w:rsidP="00B40A72" w:rsidRDefault="008C5F66" w14:paraId="76B9B427" w14:textId="465C1971">
            <w:r>
              <w:t xml:space="preserve">In </w:t>
            </w:r>
            <w:r w:rsidRPr="00024A2C" w:rsidR="0060559A">
              <w:rPr>
                <w:i/>
              </w:rPr>
              <w:t>Course Outline, Health Promotion IV</w:t>
            </w:r>
            <w:r w:rsidR="00AD4F48">
              <w:rPr>
                <w:i/>
              </w:rPr>
              <w:t xml:space="preserve"> </w:t>
            </w:r>
            <w:r w:rsidRPr="00D9451A" w:rsidR="00AD4F48">
              <w:rPr>
                <w:i/>
              </w:rPr>
              <w:t>–</w:t>
            </w:r>
            <w:r w:rsidRPr="00024A2C" w:rsidR="0060559A">
              <w:rPr>
                <w:i/>
              </w:rPr>
              <w:t xml:space="preserve"> Suggested Learning Activitie</w:t>
            </w:r>
            <w:r w:rsidR="0060559A">
              <w:t xml:space="preserve">s, </w:t>
            </w:r>
            <w:r>
              <w:t>“</w:t>
            </w:r>
            <w:r w:rsidR="0060559A">
              <w:t xml:space="preserve">culturally sensitive” </w:t>
            </w:r>
            <w:r>
              <w:t xml:space="preserve">has been </w:t>
            </w:r>
            <w:r w:rsidR="0060559A">
              <w:t xml:space="preserve">revised to “culturally safe and culturally </w:t>
            </w:r>
            <w:r>
              <w:t>informed</w:t>
            </w:r>
            <w:r w:rsidR="0060559A">
              <w:t xml:space="preserve">” in the activity: </w:t>
            </w:r>
          </w:p>
          <w:p w:rsidR="0060559A" w:rsidP="00B40A72" w:rsidRDefault="0060559A" w14:paraId="4D41267E" w14:textId="77777777"/>
          <w:p w:rsidR="0060559A" w:rsidP="00B40A72" w:rsidRDefault="0060559A" w14:paraId="576E8005" w14:textId="465DEF84">
            <w:r>
              <w:t>“</w:t>
            </w:r>
            <w:r w:rsidR="008C5F66">
              <w:t xml:space="preserve">Have learners use </w:t>
            </w:r>
            <w:r>
              <w:t>clients drawn from previous clinical encounters</w:t>
            </w:r>
            <w:r w:rsidR="008C5F66">
              <w:t xml:space="preserve"> to</w:t>
            </w:r>
            <w:r>
              <w:t xml:space="preserve"> develop a culturally safe and culturally informed discharge teaching plan for selected ages and illness. Learners </w:t>
            </w:r>
            <w:r w:rsidR="00DD51A5">
              <w:t xml:space="preserve">can </w:t>
            </w:r>
            <w:r>
              <w:t>present to class.”</w:t>
            </w:r>
          </w:p>
          <w:p w:rsidRPr="00D62DDF" w:rsidR="0060559A" w:rsidP="00B40A72" w:rsidRDefault="0060559A" w14:paraId="45322E43" w14:textId="77777777"/>
        </w:tc>
        <w:tc>
          <w:tcPr>
            <w:tcW w:w="1842" w:type="dxa"/>
          </w:tcPr>
          <w:p w:rsidRPr="00D62DDF" w:rsidR="0060559A" w:rsidP="00B40A72" w:rsidRDefault="001026C7" w14:paraId="31259024" w14:textId="5BCE154A">
            <w:r>
              <w:t>8</w:t>
            </w:r>
            <w:r w:rsidR="00666FB6">
              <w:t>2</w:t>
            </w:r>
          </w:p>
        </w:tc>
      </w:tr>
      <w:tr w:rsidR="0060559A" w:rsidTr="00B40A72" w14:paraId="2765817C" w14:textId="77777777">
        <w:tc>
          <w:tcPr>
            <w:tcW w:w="7508" w:type="dxa"/>
          </w:tcPr>
          <w:p w:rsidR="0060559A" w:rsidP="00B40A72" w:rsidRDefault="00DD51A5" w14:paraId="64A523A4" w14:textId="0AA53F2E">
            <w:r>
              <w:t xml:space="preserve">In </w:t>
            </w:r>
            <w:r w:rsidRPr="002A141C" w:rsidR="0060559A">
              <w:rPr>
                <w:i/>
              </w:rPr>
              <w:t>Course Outline, Health Promotion IV</w:t>
            </w:r>
            <w:r w:rsidR="00AD4F48">
              <w:rPr>
                <w:i/>
              </w:rPr>
              <w:t xml:space="preserve"> </w:t>
            </w:r>
            <w:r w:rsidRPr="00D9451A" w:rsidR="00AD4F48">
              <w:rPr>
                <w:i/>
              </w:rPr>
              <w:t>–</w:t>
            </w:r>
            <w:r w:rsidRPr="002A141C" w:rsidR="0060559A">
              <w:rPr>
                <w:i/>
              </w:rPr>
              <w:t xml:space="preserve"> Suggested Learning Activities</w:t>
            </w:r>
            <w:r w:rsidR="0060559A">
              <w:t xml:space="preserve">, </w:t>
            </w:r>
            <w:r w:rsidR="0060559A">
              <w:t>“and trauma-informed practice”</w:t>
            </w:r>
            <w:r>
              <w:t xml:space="preserve"> has been</w:t>
            </w:r>
            <w:r w:rsidR="0060559A">
              <w:t xml:space="preserve"> added to the activity:</w:t>
            </w:r>
          </w:p>
          <w:p w:rsidR="00DD51A5" w:rsidP="00B40A72" w:rsidRDefault="00DD51A5" w14:paraId="2E553354" w14:textId="77777777"/>
          <w:p w:rsidR="0060559A" w:rsidP="00B40A72" w:rsidRDefault="0060559A" w14:paraId="159EF4CF" w14:textId="00758DC6">
            <w:r>
              <w:t>“</w:t>
            </w:r>
            <w:r w:rsidR="00DD51A5">
              <w:t>Have learners work i</w:t>
            </w:r>
            <w:r>
              <w:t xml:space="preserve">n groups </w:t>
            </w:r>
            <w:r w:rsidR="00DD51A5">
              <w:t xml:space="preserve">to </w:t>
            </w:r>
            <w:r>
              <w:t>examine harm reduction strategies and trauma-informed practice for applicable situations.”</w:t>
            </w:r>
          </w:p>
          <w:p w:rsidRPr="00D62DDF" w:rsidR="0060559A" w:rsidP="00B40A72" w:rsidRDefault="0060559A" w14:paraId="0E227422" w14:textId="77777777"/>
        </w:tc>
        <w:tc>
          <w:tcPr>
            <w:tcW w:w="1842" w:type="dxa"/>
          </w:tcPr>
          <w:p w:rsidRPr="00D62DDF" w:rsidR="0060559A" w:rsidP="00B40A72" w:rsidRDefault="001026C7" w14:paraId="5ACDE20A" w14:textId="05B19D88">
            <w:r>
              <w:t>8</w:t>
            </w:r>
            <w:r w:rsidR="00666FB6">
              <w:t>2</w:t>
            </w:r>
          </w:p>
        </w:tc>
      </w:tr>
      <w:tr w:rsidR="0060559A" w:rsidTr="00B40A72" w14:paraId="4492FC05" w14:textId="77777777">
        <w:tc>
          <w:tcPr>
            <w:tcW w:w="7508" w:type="dxa"/>
          </w:tcPr>
          <w:p w:rsidR="0060559A" w:rsidP="00B40A72" w:rsidRDefault="00A95649" w14:paraId="7C254271" w14:textId="065C5A84">
            <w:r>
              <w:t xml:space="preserve">In </w:t>
            </w:r>
            <w:r w:rsidRPr="00506A6B" w:rsidR="0060559A">
              <w:rPr>
                <w:i/>
              </w:rPr>
              <w:t>Course Outline, Health Promotion IV</w:t>
            </w:r>
            <w:r w:rsidR="00AD4F48">
              <w:rPr>
                <w:i/>
              </w:rPr>
              <w:t xml:space="preserve"> </w:t>
            </w:r>
            <w:r w:rsidRPr="00D9451A" w:rsidR="00AD4F48">
              <w:rPr>
                <w:i/>
              </w:rPr>
              <w:t>–</w:t>
            </w:r>
            <w:r w:rsidRPr="00506A6B" w:rsidR="0060559A">
              <w:rPr>
                <w:i/>
              </w:rPr>
              <w:t xml:space="preserve"> Suggested Assessments</w:t>
            </w:r>
            <w:r w:rsidR="0060559A">
              <w:t xml:space="preserve">, the assessment “Develop culturally sensitive and appropriate health promotion materials” </w:t>
            </w:r>
            <w:r>
              <w:t xml:space="preserve">has been </w:t>
            </w:r>
            <w:r w:rsidR="0060559A">
              <w:t>revised to:</w:t>
            </w:r>
          </w:p>
          <w:p w:rsidR="0060559A" w:rsidP="00B40A72" w:rsidRDefault="0060559A" w14:paraId="3C72E56F" w14:textId="77777777"/>
          <w:p w:rsidR="0060559A" w:rsidP="00B40A72" w:rsidRDefault="0060559A" w14:paraId="1ED89AE2" w14:textId="19E754BB">
            <w:r>
              <w:t xml:space="preserve">“Develop culturally safe, culturally </w:t>
            </w:r>
            <w:r w:rsidR="00352350">
              <w:t xml:space="preserve">informed </w:t>
            </w:r>
            <w:r>
              <w:t>and appropriate health promotion materials.”</w:t>
            </w:r>
          </w:p>
          <w:p w:rsidRPr="00D62DDF" w:rsidR="0060559A" w:rsidP="00B40A72" w:rsidRDefault="0060559A" w14:paraId="76BA957B" w14:textId="77777777"/>
        </w:tc>
        <w:tc>
          <w:tcPr>
            <w:tcW w:w="1842" w:type="dxa"/>
          </w:tcPr>
          <w:p w:rsidRPr="00D62DDF" w:rsidR="0060559A" w:rsidP="00B40A72" w:rsidRDefault="001026C7" w14:paraId="6F059787" w14:textId="111C873A">
            <w:r>
              <w:t>8</w:t>
            </w:r>
            <w:r w:rsidR="00666FB6">
              <w:t>2</w:t>
            </w:r>
          </w:p>
        </w:tc>
      </w:tr>
      <w:tr w:rsidR="0060559A" w:rsidTr="00B40A72" w14:paraId="7004C6A4" w14:textId="77777777">
        <w:tc>
          <w:tcPr>
            <w:tcW w:w="7508" w:type="dxa"/>
          </w:tcPr>
          <w:p w:rsidR="0060559A" w:rsidP="00B40A72" w:rsidRDefault="00496502" w14:paraId="547CA17A" w14:textId="3E714F0A">
            <w:r>
              <w:t xml:space="preserve">In </w:t>
            </w:r>
            <w:r w:rsidRPr="000F7C3A" w:rsidR="0060559A">
              <w:rPr>
                <w:i/>
              </w:rPr>
              <w:t>Practice Education Experience – Background</w:t>
            </w:r>
            <w:r w:rsidR="0060559A">
              <w:t>, paragraph 3</w:t>
            </w:r>
            <w:r>
              <w:t xml:space="preserve">, </w:t>
            </w:r>
            <w:r w:rsidR="0060559A">
              <w:t xml:space="preserve">“Given the above perspectives, practice experiences reflect the realities of the current practice education environment, and provide adequate opportunities for learners to integrate theory and practice in order to be successful in meeting the Baseline Competencies for Licensed Practical Nurses’ Professional Practice (CLPNBC, 2009)” </w:t>
            </w:r>
            <w:r>
              <w:t xml:space="preserve">has been </w:t>
            </w:r>
            <w:r w:rsidR="0060559A">
              <w:t>revised to:</w:t>
            </w:r>
          </w:p>
          <w:p w:rsidR="0060559A" w:rsidP="00B40A72" w:rsidRDefault="0060559A" w14:paraId="4C4BA5C1" w14:textId="77777777"/>
          <w:p w:rsidR="0060559A" w:rsidP="00B40A72" w:rsidRDefault="0060559A" w14:paraId="0D22AE30" w14:textId="2F0938D0">
            <w:r>
              <w:t>“Given the above perspectives, practice experiences reflect the realities of the current practice education environment, and provide adequate opportunities for learners to integrate theory and practice in order to be successful in meeting the Entry</w:t>
            </w:r>
            <w:r w:rsidR="00496502">
              <w:t>-</w:t>
            </w:r>
            <w:r>
              <w:t>to</w:t>
            </w:r>
            <w:r w:rsidR="00496502">
              <w:t>-</w:t>
            </w:r>
            <w:r>
              <w:t xml:space="preserve">Practice Competencies for Licensed Practical Nurses (CCPNR, 2013).” </w:t>
            </w:r>
          </w:p>
          <w:p w:rsidRPr="00D62DDF" w:rsidR="0060559A" w:rsidP="00B40A72" w:rsidRDefault="0060559A" w14:paraId="06812F73" w14:textId="77777777"/>
        </w:tc>
        <w:tc>
          <w:tcPr>
            <w:tcW w:w="1842" w:type="dxa"/>
          </w:tcPr>
          <w:p w:rsidRPr="00D62DDF" w:rsidR="0060559A" w:rsidP="00B40A72" w:rsidRDefault="001026C7" w14:paraId="2505F13F" w14:textId="03447A4A">
            <w:r>
              <w:t>8</w:t>
            </w:r>
            <w:r w:rsidR="00666FB6">
              <w:t>3</w:t>
            </w:r>
          </w:p>
        </w:tc>
      </w:tr>
      <w:tr w:rsidR="0060559A" w:rsidTr="00B40A72" w14:paraId="54B649BD" w14:textId="77777777">
        <w:tc>
          <w:tcPr>
            <w:tcW w:w="7508" w:type="dxa"/>
          </w:tcPr>
          <w:p w:rsidR="0060559A" w:rsidP="00B40A72" w:rsidRDefault="00496502" w14:paraId="024569BC" w14:textId="54B44518">
            <w:r>
              <w:t xml:space="preserve">In </w:t>
            </w:r>
            <w:r w:rsidRPr="007F3FE9" w:rsidR="0060559A">
              <w:rPr>
                <w:i/>
              </w:rPr>
              <w:t>Integrated Nursing Practice – Simulation</w:t>
            </w:r>
            <w:r w:rsidR="0060559A">
              <w:t xml:space="preserve">, the paragraph “Additionally, the inclusion of Aboriginal cultural competencies in the curriculum speaks to the need to highlight Aboriginal epistemology and to decolonize educational practices. Thoughtful consultation and preparation should be given to the introduction of high fidelity simulation and web based learning tools that may create unnecessary barriers to learning for Aboriginal learners” </w:t>
            </w:r>
            <w:r>
              <w:t xml:space="preserve">has been </w:t>
            </w:r>
            <w:r w:rsidR="0060559A">
              <w:t>revised to:</w:t>
            </w:r>
          </w:p>
          <w:p w:rsidR="0060559A" w:rsidP="00B40A72" w:rsidRDefault="0060559A" w14:paraId="3BF5F0FE" w14:textId="77777777"/>
          <w:p w:rsidR="0060559A" w:rsidP="00B40A72" w:rsidRDefault="0060559A" w14:paraId="652B13BE" w14:textId="6DB38E00">
            <w:r>
              <w:t>“Additionally, the inclusion of Indigenous cultural sensitivity, awareness, competency, safety and humility in the curriculum speaks to the need to highlight Indigenous epistemology and to decolonize educational practices. Thoughtful consultation and preparation should be given to the introduction of high</w:t>
            </w:r>
            <w:r w:rsidR="00791461">
              <w:t>-</w:t>
            </w:r>
            <w:r>
              <w:t>fidelity simulation and web</w:t>
            </w:r>
            <w:r w:rsidR="00791461">
              <w:t>-</w:t>
            </w:r>
            <w:r>
              <w:t>based learning tools that may create unnecessary barriers to learning for Indigenous learners.”</w:t>
            </w:r>
          </w:p>
          <w:p w:rsidR="0060559A" w:rsidP="00B40A72" w:rsidRDefault="0060559A" w14:paraId="40A15E34" w14:textId="77777777"/>
          <w:p w:rsidR="00791461" w:rsidP="00B40A72" w:rsidRDefault="0060559A" w14:paraId="09A7C63D" w14:textId="1C5B941B">
            <w:r>
              <w:t xml:space="preserve">Also, a footnote </w:t>
            </w:r>
            <w:r w:rsidR="00791461">
              <w:t xml:space="preserve">has been </w:t>
            </w:r>
            <w:r>
              <w:t xml:space="preserve">added: </w:t>
            </w:r>
          </w:p>
          <w:p w:rsidR="00791461" w:rsidP="00B40A72" w:rsidRDefault="00791461" w14:paraId="046CC15E" w14:textId="77777777"/>
          <w:p w:rsidR="0060559A" w:rsidP="00B40A72" w:rsidRDefault="0060559A" w14:paraId="5B42F742" w14:textId="3CBD2AA2">
            <w:r>
              <w:t xml:space="preserve">“A recommendation was made to the </w:t>
            </w:r>
            <w:r w:rsidRPr="001D0773">
              <w:rPr>
                <w:lang w:val="en-CA"/>
              </w:rPr>
              <w:t xml:space="preserve">Practical Nursing </w:t>
            </w:r>
            <w:r>
              <w:t xml:space="preserve">Curriculum Revision Steering Committee to have a working group look at best practices related to simulation to develop a best practices resource to add to the </w:t>
            </w:r>
            <w:r w:rsidR="00791461">
              <w:t>S</w:t>
            </w:r>
            <w:r>
              <w:t xml:space="preserve">upplementary </w:t>
            </w:r>
            <w:r w:rsidR="00791461">
              <w:t>G</w:t>
            </w:r>
            <w:r>
              <w:t>uide.”</w:t>
            </w:r>
          </w:p>
          <w:p w:rsidRPr="00D62DDF" w:rsidR="0060559A" w:rsidP="00B40A72" w:rsidRDefault="0060559A" w14:paraId="33147D16" w14:textId="77777777"/>
        </w:tc>
        <w:tc>
          <w:tcPr>
            <w:tcW w:w="1842" w:type="dxa"/>
          </w:tcPr>
          <w:p w:rsidRPr="00D62DDF" w:rsidR="0060559A" w:rsidP="00B40A72" w:rsidRDefault="001026C7" w14:paraId="340F943A" w14:textId="2062DD8E">
            <w:r>
              <w:t>8</w:t>
            </w:r>
            <w:r w:rsidR="00666FB6">
              <w:t>4</w:t>
            </w:r>
          </w:p>
        </w:tc>
      </w:tr>
      <w:tr w:rsidR="0060559A" w:rsidTr="00B40A72" w14:paraId="03306D77" w14:textId="77777777">
        <w:tc>
          <w:tcPr>
            <w:tcW w:w="7508" w:type="dxa"/>
          </w:tcPr>
          <w:p w:rsidR="0060559A" w:rsidP="00B40A72" w:rsidRDefault="00E844C4" w14:paraId="7037BB3D" w14:textId="4965A04E">
            <w:r>
              <w:t xml:space="preserve">In </w:t>
            </w:r>
            <w:r w:rsidRPr="00DE27F3" w:rsidR="0060559A">
              <w:rPr>
                <w:i/>
              </w:rPr>
              <w:t>Course Outlin</w:t>
            </w:r>
            <w:r w:rsidR="0060559A">
              <w:rPr>
                <w:i/>
              </w:rPr>
              <w:t>e, Integrated Nursing Practice A</w:t>
            </w:r>
            <w:r w:rsidRPr="00DE27F3" w:rsidR="0060559A">
              <w:rPr>
                <w:i/>
              </w:rPr>
              <w:t>, Course Concepts</w:t>
            </w:r>
            <w:r w:rsidR="0060559A">
              <w:t xml:space="preserve">, several concepts </w:t>
            </w:r>
            <w:r>
              <w:t xml:space="preserve">have been </w:t>
            </w:r>
            <w:r w:rsidR="0060559A">
              <w:t xml:space="preserve">added. </w:t>
            </w:r>
          </w:p>
          <w:p w:rsidRPr="00D62DDF" w:rsidR="0060559A" w:rsidP="00B40A72" w:rsidRDefault="0060559A" w14:paraId="2516FC5D" w14:textId="77777777"/>
        </w:tc>
        <w:tc>
          <w:tcPr>
            <w:tcW w:w="1842" w:type="dxa"/>
          </w:tcPr>
          <w:p w:rsidRPr="00D62DDF" w:rsidR="0060559A" w:rsidP="00B40A72" w:rsidRDefault="00666FB6" w14:paraId="7DDC3028" w14:textId="086128C4">
            <w:r>
              <w:t>85</w:t>
            </w:r>
            <w:r w:rsidR="00D65AF5">
              <w:t xml:space="preserve"> – 8</w:t>
            </w:r>
            <w:r>
              <w:t>6</w:t>
            </w:r>
          </w:p>
        </w:tc>
      </w:tr>
      <w:tr w:rsidR="0060559A" w:rsidTr="00B40A72" w14:paraId="096EDA3F" w14:textId="77777777">
        <w:tc>
          <w:tcPr>
            <w:tcW w:w="7508" w:type="dxa"/>
          </w:tcPr>
          <w:p w:rsidR="0060559A" w:rsidP="00B40A72" w:rsidRDefault="00E844C4" w14:paraId="73E41650" w14:textId="7275701F">
            <w:r>
              <w:t xml:space="preserve">In </w:t>
            </w:r>
            <w:r w:rsidRPr="006E0369" w:rsidR="0060559A">
              <w:rPr>
                <w:i/>
              </w:rPr>
              <w:t>Course Outline, Int</w:t>
            </w:r>
            <w:r w:rsidR="0060559A">
              <w:rPr>
                <w:i/>
              </w:rPr>
              <w:t>egrated Nursing Practice A</w:t>
            </w:r>
            <w:r w:rsidR="00AD4F48">
              <w:rPr>
                <w:i/>
              </w:rPr>
              <w:t xml:space="preserve"> </w:t>
            </w:r>
            <w:r w:rsidRPr="00D9451A" w:rsidR="00AD4F48">
              <w:rPr>
                <w:i/>
              </w:rPr>
              <w:t>–</w:t>
            </w:r>
            <w:r w:rsidRPr="006E0369" w:rsidR="0060559A">
              <w:rPr>
                <w:i/>
              </w:rPr>
              <w:t xml:space="preserve"> Learning Outcomes,</w:t>
            </w:r>
            <w:r w:rsidR="0060559A">
              <w:t xml:space="preserve"> </w:t>
            </w:r>
            <w:r>
              <w:t xml:space="preserve">outcome </w:t>
            </w:r>
            <w:r w:rsidR="0060559A">
              <w:t xml:space="preserve">#1, “Demonstrate understanding of the Scope of Practice for LPNs, Baseline Competencies for LPNs Professional Practice (2009), Professional Standards of Practice for LPNs (2010), Code of Ethics for LPNs (2004) and how these guide the practice of LPNs in residential care settings” </w:t>
            </w:r>
            <w:r>
              <w:t xml:space="preserve">has been </w:t>
            </w:r>
            <w:r w:rsidR="0060559A">
              <w:t>revised to:</w:t>
            </w:r>
          </w:p>
          <w:p w:rsidR="00E844C4" w:rsidP="00B40A72" w:rsidRDefault="00E844C4" w14:paraId="10390217" w14:textId="77777777"/>
          <w:p w:rsidR="0060559A" w:rsidP="00B40A72" w:rsidRDefault="0060559A" w14:paraId="7611DCAE" w14:textId="132D5695">
            <w:r>
              <w:t>“Demonstrate understanding of the Scope of Practice: Standards, Limits and Conditions (CLPNBC, 201</w:t>
            </w:r>
            <w:r w:rsidR="00B80E73">
              <w:t>6</w:t>
            </w:r>
            <w:r>
              <w:t>, Entry</w:t>
            </w:r>
            <w:r w:rsidR="00E844C4">
              <w:t>-</w:t>
            </w:r>
            <w:r>
              <w:t>to</w:t>
            </w:r>
            <w:r w:rsidR="00E844C4">
              <w:t>-</w:t>
            </w:r>
            <w:r>
              <w:t>Practice Competencies for Licensed Practical Nurse (CCPNR, 2013), Professional Standards for LPNs (CLPNBC, 2014), and Practice Standards (CLPNBC, current editions) and how they guide the practice of LPNs in residential care settings.”</w:t>
            </w:r>
          </w:p>
          <w:p w:rsidRPr="00D62DDF" w:rsidR="0060559A" w:rsidP="00B40A72" w:rsidRDefault="0060559A" w14:paraId="264C057C" w14:textId="77777777"/>
        </w:tc>
        <w:tc>
          <w:tcPr>
            <w:tcW w:w="1842" w:type="dxa"/>
          </w:tcPr>
          <w:p w:rsidRPr="00D62DDF" w:rsidR="0060559A" w:rsidP="00B40A72" w:rsidRDefault="001026C7" w14:paraId="4D7B2CB4" w14:textId="03565179">
            <w:r>
              <w:t>8</w:t>
            </w:r>
            <w:r w:rsidR="00666FB6">
              <w:t>6</w:t>
            </w:r>
          </w:p>
        </w:tc>
      </w:tr>
      <w:tr w:rsidR="0060559A" w:rsidTr="00B40A72" w14:paraId="7A968BB6" w14:textId="77777777">
        <w:tc>
          <w:tcPr>
            <w:tcW w:w="7508" w:type="dxa"/>
          </w:tcPr>
          <w:p w:rsidR="0060559A" w:rsidP="00B40A72" w:rsidRDefault="00E844C4" w14:paraId="7CB76917" w14:textId="3997F383">
            <w:r>
              <w:t>In</w:t>
            </w:r>
            <w:r w:rsidRPr="007B36AB">
              <w:rPr>
                <w:i/>
              </w:rPr>
              <w:t xml:space="preserve"> </w:t>
            </w:r>
            <w:r w:rsidRPr="007B36AB" w:rsidR="0060559A">
              <w:rPr>
                <w:i/>
              </w:rPr>
              <w:t>Course Outline</w:t>
            </w:r>
            <w:r w:rsidR="0060559A">
              <w:rPr>
                <w:i/>
              </w:rPr>
              <w:t>, Integrated Nursing Practice A</w:t>
            </w:r>
            <w:r w:rsidR="00AD4F48">
              <w:rPr>
                <w:i/>
              </w:rPr>
              <w:t xml:space="preserve"> </w:t>
            </w:r>
            <w:r w:rsidRPr="00D9451A" w:rsidR="00AD4F48">
              <w:rPr>
                <w:i/>
              </w:rPr>
              <w:t>–</w:t>
            </w:r>
            <w:r w:rsidRPr="007B36AB" w:rsidR="0060559A">
              <w:rPr>
                <w:i/>
              </w:rPr>
              <w:t xml:space="preserve"> Learning Outcomes</w:t>
            </w:r>
            <w:r w:rsidR="0060559A">
              <w:t>, “culturally competent</w:t>
            </w:r>
            <w:r>
              <w:t xml:space="preserve">” has been </w:t>
            </w:r>
            <w:r w:rsidR="0060559A">
              <w:t xml:space="preserve">added to </w:t>
            </w:r>
            <w:r>
              <w:t xml:space="preserve">outcome </w:t>
            </w:r>
            <w:r w:rsidR="0060559A">
              <w:t xml:space="preserve">#8 </w:t>
            </w:r>
          </w:p>
          <w:p w:rsidR="0060559A" w:rsidP="00B40A72" w:rsidRDefault="0060559A" w14:paraId="23479F21" w14:textId="77777777"/>
          <w:p w:rsidR="0060559A" w:rsidP="00B40A72" w:rsidRDefault="0060559A" w14:paraId="0DB06D90" w14:textId="1565CE45">
            <w:r>
              <w:t>“Provide culturally competent, person‐centred care that recognizes and respects the uniqueness of each individual and is sensitive to culture and diversity.”</w:t>
            </w:r>
          </w:p>
          <w:p w:rsidRPr="00D62DDF" w:rsidR="0060559A" w:rsidP="00B40A72" w:rsidRDefault="0060559A" w14:paraId="4467E61C" w14:textId="77777777"/>
        </w:tc>
        <w:tc>
          <w:tcPr>
            <w:tcW w:w="1842" w:type="dxa"/>
          </w:tcPr>
          <w:p w:rsidRPr="00D62DDF" w:rsidR="0060559A" w:rsidP="00B40A72" w:rsidRDefault="00D302AE" w14:paraId="60F38DDF" w14:textId="7AFD67E5">
            <w:r>
              <w:t>8</w:t>
            </w:r>
            <w:r w:rsidR="00666FB6">
              <w:t>6</w:t>
            </w:r>
          </w:p>
        </w:tc>
      </w:tr>
      <w:tr w:rsidR="0060559A" w:rsidTr="00B40A72" w14:paraId="00F476AF" w14:textId="77777777">
        <w:tc>
          <w:tcPr>
            <w:tcW w:w="7508" w:type="dxa"/>
          </w:tcPr>
          <w:p w:rsidR="0060559A" w:rsidP="00B40A72" w:rsidRDefault="004C33EE" w14:paraId="7C7AADF0" w14:textId="32D377DD">
            <w:r>
              <w:t xml:space="preserve">In </w:t>
            </w:r>
            <w:r w:rsidRPr="007B36AB" w:rsidR="0060559A">
              <w:rPr>
                <w:i/>
              </w:rPr>
              <w:t>Course Outlin</w:t>
            </w:r>
            <w:r w:rsidR="0060559A">
              <w:rPr>
                <w:i/>
              </w:rPr>
              <w:t>e, Integrated Nursing Practice A</w:t>
            </w:r>
            <w:r w:rsidR="00AD4F48">
              <w:rPr>
                <w:i/>
              </w:rPr>
              <w:t xml:space="preserve"> </w:t>
            </w:r>
            <w:r w:rsidRPr="00D9451A" w:rsidR="00AD4F48">
              <w:rPr>
                <w:i/>
              </w:rPr>
              <w:t>–</w:t>
            </w:r>
            <w:r w:rsidRPr="007B36AB" w:rsidR="0060559A">
              <w:rPr>
                <w:i/>
              </w:rPr>
              <w:t xml:space="preserve"> Learning Outcomes</w:t>
            </w:r>
            <w:r w:rsidR="0060559A">
              <w:t xml:space="preserve">, </w:t>
            </w:r>
            <w:r>
              <w:t xml:space="preserve">a </w:t>
            </w:r>
            <w:r w:rsidR="0060559A">
              <w:t xml:space="preserve">new outcome </w:t>
            </w:r>
            <w:r>
              <w:t xml:space="preserve">has been </w:t>
            </w:r>
            <w:r w:rsidR="0060559A">
              <w:t>added:</w:t>
            </w:r>
          </w:p>
          <w:p w:rsidR="0060559A" w:rsidP="00B40A72" w:rsidRDefault="0060559A" w14:paraId="096FD4E4" w14:textId="77777777"/>
          <w:p w:rsidR="0060559A" w:rsidP="00B40A72" w:rsidRDefault="0060559A" w14:paraId="2246D651" w14:textId="77777777">
            <w:r>
              <w:t>“Compare and contrast leadership and management roles and responsibilities in a variety of settings.”</w:t>
            </w:r>
          </w:p>
          <w:p w:rsidRPr="00D62DDF" w:rsidR="0060559A" w:rsidP="00B40A72" w:rsidRDefault="0060559A" w14:paraId="1298B0B4" w14:textId="77777777"/>
        </w:tc>
        <w:tc>
          <w:tcPr>
            <w:tcW w:w="1842" w:type="dxa"/>
          </w:tcPr>
          <w:p w:rsidRPr="00D62DDF" w:rsidR="0060559A" w:rsidP="00B40A72" w:rsidRDefault="00D302AE" w14:paraId="06BFA39D" w14:textId="72016E7D">
            <w:r>
              <w:t>8</w:t>
            </w:r>
            <w:r w:rsidR="00666FB6">
              <w:t>6</w:t>
            </w:r>
          </w:p>
        </w:tc>
      </w:tr>
      <w:tr w:rsidR="0060559A" w:rsidTr="00B40A72" w14:paraId="46828852" w14:textId="77777777">
        <w:tc>
          <w:tcPr>
            <w:tcW w:w="7508" w:type="dxa"/>
          </w:tcPr>
          <w:p w:rsidRPr="00D62DDF" w:rsidR="0060559A" w:rsidP="00B40A72" w:rsidRDefault="004C33EE" w14:paraId="0646EE31" w14:textId="31998385">
            <w:r>
              <w:t xml:space="preserve">In </w:t>
            </w:r>
            <w:r w:rsidRPr="0036297F" w:rsidR="0060559A">
              <w:rPr>
                <w:i/>
              </w:rPr>
              <w:t>Course Outlin</w:t>
            </w:r>
            <w:r w:rsidR="0060559A">
              <w:rPr>
                <w:i/>
              </w:rPr>
              <w:t>e, Integrated Nursing Practice A</w:t>
            </w:r>
            <w:r w:rsidR="00AD4F48">
              <w:rPr>
                <w:i/>
              </w:rPr>
              <w:t xml:space="preserve"> </w:t>
            </w:r>
            <w:r w:rsidRPr="00D9451A" w:rsidR="00AD4F48">
              <w:rPr>
                <w:i/>
              </w:rPr>
              <w:t>–</w:t>
            </w:r>
            <w:r w:rsidRPr="0036297F" w:rsidR="0060559A">
              <w:rPr>
                <w:i/>
              </w:rPr>
              <w:t xml:space="preserve"> Suggested Learning Activities</w:t>
            </w:r>
            <w:r w:rsidR="0060559A">
              <w:t xml:space="preserve">, several activities </w:t>
            </w:r>
            <w:r>
              <w:t xml:space="preserve">have been </w:t>
            </w:r>
            <w:r w:rsidR="0060559A">
              <w:t xml:space="preserve">added. </w:t>
            </w:r>
          </w:p>
        </w:tc>
        <w:tc>
          <w:tcPr>
            <w:tcW w:w="1842" w:type="dxa"/>
          </w:tcPr>
          <w:p w:rsidRPr="00D62DDF" w:rsidR="0060559A" w:rsidP="00B40A72" w:rsidRDefault="00666FB6" w14:paraId="6A2C749D" w14:textId="04B1E46E">
            <w:r>
              <w:t>86</w:t>
            </w:r>
            <w:r w:rsidR="00D65AF5">
              <w:t xml:space="preserve"> – 8</w:t>
            </w:r>
            <w:r>
              <w:t>7</w:t>
            </w:r>
          </w:p>
        </w:tc>
      </w:tr>
      <w:tr w:rsidR="0060559A" w:rsidTr="00B40A72" w14:paraId="40A2893A" w14:textId="77777777">
        <w:tc>
          <w:tcPr>
            <w:tcW w:w="7508" w:type="dxa"/>
          </w:tcPr>
          <w:p w:rsidR="0060559A" w:rsidP="00B40A72" w:rsidRDefault="004C33EE" w14:paraId="18B4911A" w14:textId="519FE737">
            <w:r>
              <w:t xml:space="preserve">In </w:t>
            </w:r>
            <w:r w:rsidRPr="00D54D24" w:rsidR="0060559A">
              <w:rPr>
                <w:i/>
              </w:rPr>
              <w:t>Course Outline, Integrated Nursing Practice III</w:t>
            </w:r>
            <w:r w:rsidR="00AD4F48">
              <w:rPr>
                <w:i/>
              </w:rPr>
              <w:t xml:space="preserve"> </w:t>
            </w:r>
            <w:r w:rsidRPr="00D9451A" w:rsidR="00AD4F48">
              <w:rPr>
                <w:i/>
              </w:rPr>
              <w:t>–</w:t>
            </w:r>
            <w:r w:rsidRPr="00D54D24" w:rsidR="0060559A">
              <w:rPr>
                <w:i/>
              </w:rPr>
              <w:t xml:space="preserve"> Description</w:t>
            </w:r>
            <w:r w:rsidR="0060559A">
              <w:t xml:space="preserve">, “in a variety of settings” </w:t>
            </w:r>
            <w:r>
              <w:t xml:space="preserve">has been </w:t>
            </w:r>
            <w:r w:rsidR="0060559A">
              <w:t xml:space="preserve">added to </w:t>
            </w:r>
            <w:r>
              <w:t xml:space="preserve">the </w:t>
            </w:r>
            <w:r w:rsidR="0060559A">
              <w:t xml:space="preserve">final sentence. </w:t>
            </w:r>
          </w:p>
          <w:p w:rsidR="0060559A" w:rsidP="00B40A72" w:rsidRDefault="0060559A" w14:paraId="622F47B8" w14:textId="77777777"/>
          <w:p w:rsidR="0060559A" w:rsidP="00B40A72" w:rsidRDefault="0060559A" w14:paraId="4ADF3D4D" w14:textId="1253CD13">
            <w:r>
              <w:t>“This course builds on the theory and practice from Level</w:t>
            </w:r>
            <w:r w:rsidR="004C33EE">
              <w:t>s 1 and 2</w:t>
            </w:r>
            <w:r>
              <w:t xml:space="preserve">. Through a variety of approaches (e.g., simulation), learners will continue to develop knowledge and practice comprehensive nursing assessment, </w:t>
            </w:r>
            <w:r>
              <w:t>planning for, and interventions for clients experiencing multiple health challenges in a variety of settings.”</w:t>
            </w:r>
          </w:p>
          <w:p w:rsidRPr="00D62DDF" w:rsidR="0060559A" w:rsidP="00B40A72" w:rsidRDefault="0060559A" w14:paraId="713F9C8B" w14:textId="77777777"/>
        </w:tc>
        <w:tc>
          <w:tcPr>
            <w:tcW w:w="1842" w:type="dxa"/>
          </w:tcPr>
          <w:p w:rsidRPr="00D62DDF" w:rsidR="0060559A" w:rsidP="00B40A72" w:rsidRDefault="00D302AE" w14:paraId="30657E14" w14:textId="74C35BFD">
            <w:r>
              <w:t>8</w:t>
            </w:r>
            <w:r w:rsidR="00666FB6">
              <w:t>8</w:t>
            </w:r>
          </w:p>
        </w:tc>
      </w:tr>
      <w:tr w:rsidR="0060559A" w:rsidTr="00B40A72" w14:paraId="665654C7" w14:textId="77777777">
        <w:tc>
          <w:tcPr>
            <w:tcW w:w="7508" w:type="dxa"/>
          </w:tcPr>
          <w:p w:rsidR="0060559A" w:rsidP="00B40A72" w:rsidRDefault="004C33EE" w14:paraId="3677463F" w14:textId="508A6C58">
            <w:r>
              <w:t xml:space="preserve">In </w:t>
            </w:r>
            <w:r w:rsidRPr="002A35C4" w:rsidR="0060559A">
              <w:rPr>
                <w:i/>
              </w:rPr>
              <w:t>Course Outline, Integrated Nursing Practice III</w:t>
            </w:r>
            <w:r w:rsidR="00AD4F48">
              <w:rPr>
                <w:i/>
              </w:rPr>
              <w:t xml:space="preserve"> </w:t>
            </w:r>
            <w:r w:rsidRPr="00D9451A" w:rsidR="00AD4F48">
              <w:rPr>
                <w:i/>
              </w:rPr>
              <w:t>–</w:t>
            </w:r>
            <w:r w:rsidRPr="002A35C4" w:rsidR="0060559A">
              <w:rPr>
                <w:i/>
              </w:rPr>
              <w:t xml:space="preserve"> Course Concepts</w:t>
            </w:r>
            <w:r w:rsidR="0060559A">
              <w:t xml:space="preserve">, </w:t>
            </w:r>
            <w:r>
              <w:t xml:space="preserve">“Leadership Competencies” has been </w:t>
            </w:r>
            <w:r w:rsidR="0060559A">
              <w:t>added:</w:t>
            </w:r>
          </w:p>
          <w:p w:rsidR="0060559A" w:rsidP="00B40A72" w:rsidRDefault="0060559A" w14:paraId="18CEA001" w14:textId="77777777"/>
          <w:p w:rsidRPr="00D62DDF" w:rsidR="0060559A" w:rsidP="00AD4F48" w:rsidRDefault="0060559A" w14:paraId="3C8668FF" w14:textId="77777777"/>
        </w:tc>
        <w:tc>
          <w:tcPr>
            <w:tcW w:w="1842" w:type="dxa"/>
          </w:tcPr>
          <w:p w:rsidRPr="00D62DDF" w:rsidR="0060559A" w:rsidP="00B40A72" w:rsidRDefault="00D302AE" w14:paraId="0B76C453" w14:textId="5239B2AA">
            <w:r>
              <w:t>8</w:t>
            </w:r>
            <w:r w:rsidR="00FD1231">
              <w:t>9</w:t>
            </w:r>
          </w:p>
        </w:tc>
      </w:tr>
      <w:tr w:rsidR="0060559A" w:rsidTr="00B40A72" w14:paraId="7D16FFDF" w14:textId="77777777">
        <w:tc>
          <w:tcPr>
            <w:tcW w:w="7508" w:type="dxa"/>
          </w:tcPr>
          <w:p w:rsidRPr="00815F88" w:rsidR="0060559A" w:rsidP="00B40A72" w:rsidRDefault="004C33EE" w14:paraId="18FF5214" w14:textId="4DF54D18">
            <w:pPr>
              <w:rPr>
                <w:lang w:val="en-CA"/>
              </w:rPr>
            </w:pPr>
            <w:r>
              <w:rPr>
                <w:lang w:val="en-CA"/>
              </w:rPr>
              <w:t>In</w:t>
            </w:r>
            <w:r w:rsidRPr="002B37B3">
              <w:rPr>
                <w:lang w:val="en-CA"/>
              </w:rPr>
              <w:t xml:space="preserve"> </w:t>
            </w:r>
            <w:r w:rsidRPr="002B37B3" w:rsidR="0060559A">
              <w:rPr>
                <w:i/>
                <w:lang w:val="en-CA"/>
              </w:rPr>
              <w:t>Course Outline, Integrated Nursing Practice II</w:t>
            </w:r>
            <w:r w:rsidR="00AD4F48">
              <w:rPr>
                <w:i/>
                <w:lang w:val="en-CA"/>
              </w:rPr>
              <w:t xml:space="preserve"> </w:t>
            </w:r>
            <w:r w:rsidR="00D65AF5">
              <w:rPr>
                <w:i/>
              </w:rPr>
              <w:t>–</w:t>
            </w:r>
            <w:r w:rsidRPr="002B37B3" w:rsidR="0060559A">
              <w:rPr>
                <w:i/>
                <w:lang w:val="en-CA"/>
              </w:rPr>
              <w:t xml:space="preserve">, Course Concepts, </w:t>
            </w:r>
            <w:r w:rsidRPr="00815F88">
              <w:rPr>
                <w:lang w:val="en-CA"/>
              </w:rPr>
              <w:t xml:space="preserve">the </w:t>
            </w:r>
            <w:r w:rsidRPr="00815F88" w:rsidR="0060559A">
              <w:rPr>
                <w:lang w:val="en-CA"/>
              </w:rPr>
              <w:t>concepts:</w:t>
            </w:r>
          </w:p>
          <w:p w:rsidRPr="002B37B3" w:rsidR="0060559A" w:rsidP="00815F88" w:rsidRDefault="0060559A" w14:paraId="15FC7F71" w14:textId="77777777">
            <w:pPr>
              <w:numPr>
                <w:ilvl w:val="0"/>
                <w:numId w:val="84"/>
              </w:numPr>
            </w:pPr>
            <w:r w:rsidRPr="002B37B3">
              <w:t>Medication administration</w:t>
            </w:r>
          </w:p>
          <w:p w:rsidRPr="002B37B3" w:rsidR="0060559A" w:rsidP="00815F88" w:rsidRDefault="0060559A" w14:paraId="12B1D20B" w14:textId="77777777">
            <w:pPr>
              <w:numPr>
                <w:ilvl w:val="0"/>
                <w:numId w:val="84"/>
              </w:numPr>
            </w:pPr>
            <w:r w:rsidRPr="002B37B3">
              <w:t>Pain management</w:t>
            </w:r>
          </w:p>
          <w:p w:rsidRPr="002B37B3" w:rsidR="0060559A" w:rsidP="00815F88" w:rsidRDefault="0060559A" w14:paraId="4AD3A81E" w14:textId="77777777">
            <w:pPr>
              <w:numPr>
                <w:ilvl w:val="0"/>
                <w:numId w:val="84"/>
              </w:numPr>
            </w:pPr>
            <w:r w:rsidRPr="002B37B3">
              <w:t xml:space="preserve">Immunization (theory/knowledge only) </w:t>
            </w:r>
          </w:p>
          <w:p w:rsidRPr="002B37B3" w:rsidR="0060559A" w:rsidP="00B40A72" w:rsidRDefault="0060559A" w14:paraId="34E5629D" w14:textId="77777777">
            <w:pPr>
              <w:rPr>
                <w:lang w:val="en-CA"/>
              </w:rPr>
            </w:pPr>
          </w:p>
          <w:p w:rsidRPr="002B37B3" w:rsidR="0060559A" w:rsidP="00B40A72" w:rsidRDefault="004C33EE" w14:paraId="5F04E119" w14:textId="77777777">
            <w:pPr>
              <w:rPr>
                <w:lang w:val="en-CA"/>
              </w:rPr>
            </w:pPr>
            <w:r>
              <w:rPr>
                <w:lang w:val="en-CA"/>
              </w:rPr>
              <w:t xml:space="preserve">have been </w:t>
            </w:r>
            <w:r w:rsidRPr="002B37B3" w:rsidR="0060559A">
              <w:rPr>
                <w:lang w:val="en-CA"/>
              </w:rPr>
              <w:t>revised to:</w:t>
            </w:r>
          </w:p>
          <w:p w:rsidRPr="002B37B3" w:rsidR="0060559A" w:rsidP="00B40A72" w:rsidRDefault="0060559A" w14:paraId="593C6189" w14:textId="77777777">
            <w:pPr>
              <w:rPr>
                <w:lang w:val="en-CA"/>
              </w:rPr>
            </w:pPr>
          </w:p>
          <w:p w:rsidRPr="002B37B3" w:rsidR="0060559A" w:rsidP="0060559A" w:rsidRDefault="0060559A" w14:paraId="7C769C5B" w14:textId="1A9949A8">
            <w:pPr>
              <w:numPr>
                <w:ilvl w:val="0"/>
                <w:numId w:val="57"/>
              </w:numPr>
            </w:pPr>
            <w:r w:rsidRPr="002B37B3">
              <w:t xml:space="preserve">Medication </w:t>
            </w:r>
            <w:r w:rsidR="004C33EE">
              <w:t>a</w:t>
            </w:r>
            <w:r w:rsidRPr="002B37B3">
              <w:t>dministration</w:t>
            </w:r>
          </w:p>
          <w:p w:rsidRPr="002B37B3" w:rsidR="0060559A" w:rsidP="0060559A" w:rsidRDefault="0060559A" w14:paraId="6D595C39" w14:textId="77777777">
            <w:pPr>
              <w:numPr>
                <w:ilvl w:val="1"/>
                <w:numId w:val="56"/>
              </w:numPr>
            </w:pPr>
            <w:r w:rsidRPr="002B37B3">
              <w:t>Mental health medications across the lifespan</w:t>
            </w:r>
          </w:p>
          <w:p w:rsidRPr="002B37B3" w:rsidR="0060559A" w:rsidP="0060559A" w:rsidRDefault="0060559A" w14:paraId="1833D8A4" w14:textId="05AB7BC4">
            <w:pPr>
              <w:numPr>
                <w:ilvl w:val="1"/>
                <w:numId w:val="56"/>
              </w:numPr>
            </w:pPr>
            <w:r w:rsidRPr="002B37B3">
              <w:t>Pediatric/</w:t>
            </w:r>
            <w:r w:rsidR="004C33EE">
              <w:t>m</w:t>
            </w:r>
            <w:r w:rsidRPr="002B37B3">
              <w:t>aternal medications</w:t>
            </w:r>
          </w:p>
          <w:p w:rsidRPr="002B37B3" w:rsidR="0060559A" w:rsidP="00B40A72" w:rsidRDefault="0060559A" w14:paraId="180ACEA4" w14:textId="77777777">
            <w:pPr>
              <w:rPr>
                <w:lang w:val="en-CA"/>
              </w:rPr>
            </w:pPr>
          </w:p>
          <w:p w:rsidRPr="002B37B3" w:rsidR="0060559A" w:rsidP="0060559A" w:rsidRDefault="0060559A" w14:paraId="71A632DB" w14:textId="77777777">
            <w:pPr>
              <w:numPr>
                <w:ilvl w:val="0"/>
                <w:numId w:val="57"/>
              </w:numPr>
            </w:pPr>
            <w:r w:rsidRPr="002B37B3">
              <w:t>Pain management</w:t>
            </w:r>
            <w:r w:rsidR="004C33EE">
              <w:t xml:space="preserve"> of:</w:t>
            </w:r>
          </w:p>
          <w:p w:rsidRPr="002B37B3" w:rsidR="0060559A" w:rsidP="0060559A" w:rsidRDefault="004C33EE" w14:paraId="0FF9EE21" w14:textId="0907137A">
            <w:pPr>
              <w:numPr>
                <w:ilvl w:val="1"/>
                <w:numId w:val="56"/>
              </w:numPr>
            </w:pPr>
            <w:r>
              <w:t>T</w:t>
            </w:r>
            <w:r w:rsidRPr="002B37B3" w:rsidR="0060559A">
              <w:t>he mental health client</w:t>
            </w:r>
          </w:p>
          <w:p w:rsidRPr="002B37B3" w:rsidR="0060559A" w:rsidP="0060559A" w:rsidRDefault="0060559A" w14:paraId="02311121" w14:textId="77777777">
            <w:pPr>
              <w:numPr>
                <w:ilvl w:val="1"/>
                <w:numId w:val="56"/>
              </w:numPr>
            </w:pPr>
            <w:r w:rsidRPr="002B37B3">
              <w:t>The maternity client</w:t>
            </w:r>
          </w:p>
          <w:p w:rsidRPr="002B37B3" w:rsidR="0060559A" w:rsidP="0060559A" w:rsidRDefault="0060559A" w14:paraId="2F6AC7C0" w14:textId="77777777">
            <w:pPr>
              <w:numPr>
                <w:ilvl w:val="1"/>
                <w:numId w:val="56"/>
              </w:numPr>
            </w:pPr>
            <w:r w:rsidRPr="002B37B3">
              <w:t>The pediatric client</w:t>
            </w:r>
          </w:p>
          <w:p w:rsidRPr="002B37B3" w:rsidR="0060559A" w:rsidP="00B40A72" w:rsidRDefault="0060559A" w14:paraId="2E7DE366" w14:textId="77777777">
            <w:pPr>
              <w:rPr>
                <w:lang w:val="en-CA"/>
              </w:rPr>
            </w:pPr>
          </w:p>
          <w:p w:rsidRPr="002B37B3" w:rsidR="0060559A" w:rsidP="0060559A" w:rsidRDefault="0060559A" w14:paraId="2E8997F2" w14:textId="77777777">
            <w:pPr>
              <w:numPr>
                <w:ilvl w:val="0"/>
                <w:numId w:val="57"/>
              </w:numPr>
            </w:pPr>
            <w:r w:rsidRPr="002B37B3">
              <w:t>Immunizations across the lifespan</w:t>
            </w:r>
          </w:p>
          <w:p w:rsidRPr="00D62DDF" w:rsidR="0060559A" w:rsidP="00B40A72" w:rsidRDefault="0060559A" w14:paraId="6F96FB39" w14:textId="77777777"/>
        </w:tc>
        <w:tc>
          <w:tcPr>
            <w:tcW w:w="1842" w:type="dxa"/>
          </w:tcPr>
          <w:p w:rsidRPr="00D62DDF" w:rsidR="0060559A" w:rsidP="00B40A72" w:rsidRDefault="00FD1231" w14:paraId="0E30B185" w14:textId="18EB5DA4">
            <w:r>
              <w:t>88</w:t>
            </w:r>
            <w:r w:rsidR="00D65AF5">
              <w:t xml:space="preserve"> – </w:t>
            </w:r>
            <w:r w:rsidR="00D302AE">
              <w:t>8</w:t>
            </w:r>
            <w:r>
              <w:t>9</w:t>
            </w:r>
          </w:p>
        </w:tc>
      </w:tr>
      <w:tr w:rsidR="0060559A" w:rsidTr="00B40A72" w14:paraId="079B2BF9" w14:textId="77777777">
        <w:tc>
          <w:tcPr>
            <w:tcW w:w="7508" w:type="dxa"/>
          </w:tcPr>
          <w:p w:rsidR="0060559A" w:rsidP="00B40A72" w:rsidRDefault="004C33EE" w14:paraId="766315EE" w14:textId="1BA67FD1">
            <w:r>
              <w:t xml:space="preserve">In </w:t>
            </w:r>
            <w:r w:rsidRPr="00B95855" w:rsidR="0060559A">
              <w:rPr>
                <w:i/>
              </w:rPr>
              <w:t>Course Outline, Integrated Nursing Practice III</w:t>
            </w:r>
            <w:r w:rsidR="00AD4F48">
              <w:rPr>
                <w:i/>
              </w:rPr>
              <w:t xml:space="preserve"> </w:t>
            </w:r>
            <w:r w:rsidRPr="00D9451A" w:rsidR="00AD4F48">
              <w:rPr>
                <w:i/>
              </w:rPr>
              <w:t>–</w:t>
            </w:r>
            <w:r w:rsidRPr="00B95855" w:rsidR="0060559A">
              <w:rPr>
                <w:i/>
              </w:rPr>
              <w:t xml:space="preserve"> Learning Outcomes</w:t>
            </w:r>
            <w:r w:rsidR="0060559A">
              <w:t xml:space="preserve">, </w:t>
            </w:r>
            <w:r>
              <w:t xml:space="preserve">outcome </w:t>
            </w:r>
            <w:r w:rsidR="0060559A">
              <w:t xml:space="preserve">#1, “Demonstrate understanding of the Scope of Practice for LPNs, Baseline Competencies for LPNs Professional Practice (2009), Professional Standards of Practice for LPNs (2010), Code of Ethics for LPNs (2004) to guide practice” </w:t>
            </w:r>
            <w:r>
              <w:t xml:space="preserve">has been </w:t>
            </w:r>
            <w:r w:rsidR="0060559A">
              <w:t>revised to:</w:t>
            </w:r>
          </w:p>
          <w:p w:rsidR="0060559A" w:rsidP="00B40A72" w:rsidRDefault="0060559A" w14:paraId="524D387B" w14:textId="77777777"/>
          <w:p w:rsidR="0060559A" w:rsidP="00B40A72" w:rsidRDefault="0060559A" w14:paraId="777CAB9C" w14:textId="1DB72222">
            <w:r>
              <w:t>“Demonstrate understanding of the Scope of Practice: Standards, Limits and Conditions (CLPNBC</w:t>
            </w:r>
            <w:r w:rsidRPr="00B80E73">
              <w:t xml:space="preserve">, </w:t>
            </w:r>
            <w:r w:rsidRPr="00815F88">
              <w:t>201</w:t>
            </w:r>
            <w:r w:rsidRPr="00815F88" w:rsidR="00B80E73">
              <w:t>6</w:t>
            </w:r>
            <w:r w:rsidRPr="00B80E73">
              <w:t>),</w:t>
            </w:r>
            <w:r>
              <w:t xml:space="preserve"> Entry</w:t>
            </w:r>
            <w:r w:rsidR="004C33EE">
              <w:t>-</w:t>
            </w:r>
            <w:r>
              <w:t>to</w:t>
            </w:r>
            <w:r w:rsidR="004C33EE">
              <w:t>-</w:t>
            </w:r>
            <w:r>
              <w:t>Practice Competencies for Licensed Practical Nurse (CCPNR, 2013), Professional Standards for LPNs (CLPNBC, 2014), and Practice Standards (CLPNBC, current editions) to guide practice.”</w:t>
            </w:r>
          </w:p>
          <w:p w:rsidRPr="00D62DDF" w:rsidR="0060559A" w:rsidP="00B40A72" w:rsidRDefault="0060559A" w14:paraId="04D07337" w14:textId="77777777"/>
        </w:tc>
        <w:tc>
          <w:tcPr>
            <w:tcW w:w="1842" w:type="dxa"/>
          </w:tcPr>
          <w:p w:rsidRPr="00D62DDF" w:rsidR="0060559A" w:rsidP="00B40A72" w:rsidRDefault="00D302AE" w14:paraId="4BE0BC0D" w14:textId="6581E695">
            <w:r>
              <w:t>8</w:t>
            </w:r>
            <w:r w:rsidR="00FD1231">
              <w:t>9</w:t>
            </w:r>
          </w:p>
        </w:tc>
      </w:tr>
      <w:tr w:rsidR="0060559A" w:rsidTr="00B40A72" w14:paraId="76C1960D" w14:textId="77777777">
        <w:tc>
          <w:tcPr>
            <w:tcW w:w="7508" w:type="dxa"/>
          </w:tcPr>
          <w:p w:rsidR="0060559A" w:rsidP="00B40A72" w:rsidRDefault="004C33EE" w14:paraId="66F29C7D" w14:textId="7BC02910">
            <w:r>
              <w:t xml:space="preserve">In </w:t>
            </w:r>
            <w:r w:rsidRPr="003B013A" w:rsidR="0060559A">
              <w:rPr>
                <w:i/>
              </w:rPr>
              <w:t>Course Outline, Integrated Nursing Practice III</w:t>
            </w:r>
            <w:r w:rsidR="00AD4F48">
              <w:rPr>
                <w:i/>
              </w:rPr>
              <w:t xml:space="preserve"> </w:t>
            </w:r>
            <w:r w:rsidRPr="00D9451A" w:rsidR="00AD4F48">
              <w:rPr>
                <w:i/>
              </w:rPr>
              <w:t>–</w:t>
            </w:r>
            <w:r w:rsidRPr="003B013A" w:rsidR="0060559A">
              <w:rPr>
                <w:i/>
              </w:rPr>
              <w:t xml:space="preserve"> Learning Outcomes</w:t>
            </w:r>
            <w:r w:rsidR="0060559A">
              <w:t>, “principles of medication administration</w:t>
            </w:r>
            <w:r>
              <w:t>”</w:t>
            </w:r>
            <w:r w:rsidR="0060559A">
              <w:t xml:space="preserve"> </w:t>
            </w:r>
            <w:r>
              <w:t xml:space="preserve">has been </w:t>
            </w:r>
            <w:r w:rsidR="0060559A">
              <w:t xml:space="preserve">added to </w:t>
            </w:r>
            <w:r>
              <w:t xml:space="preserve">outcome </w:t>
            </w:r>
            <w:r w:rsidR="0060559A">
              <w:t>#2:</w:t>
            </w:r>
          </w:p>
          <w:p w:rsidR="0060559A" w:rsidP="00B40A72" w:rsidRDefault="0060559A" w14:paraId="046A479F" w14:textId="77777777"/>
          <w:p w:rsidR="0060559A" w:rsidP="00B40A72" w:rsidRDefault="0060559A" w14:paraId="7C4A5AED" w14:textId="77777777">
            <w:r>
              <w:t>“Safely and competently perform comprehensive nursing assessment and interventions including principles of medication administration with clients experiencing mental illness.”</w:t>
            </w:r>
          </w:p>
          <w:p w:rsidRPr="00D62DDF" w:rsidR="0060559A" w:rsidP="00B40A72" w:rsidRDefault="0060559A" w14:paraId="4B8F30D4" w14:textId="77777777"/>
        </w:tc>
        <w:tc>
          <w:tcPr>
            <w:tcW w:w="1842" w:type="dxa"/>
          </w:tcPr>
          <w:p w:rsidRPr="00D62DDF" w:rsidR="0060559A" w:rsidP="00B40A72" w:rsidRDefault="00D302AE" w14:paraId="4F51233C" w14:textId="3018F129">
            <w:r>
              <w:t>8</w:t>
            </w:r>
            <w:r w:rsidR="00FD1231">
              <w:t>9</w:t>
            </w:r>
          </w:p>
        </w:tc>
      </w:tr>
      <w:tr w:rsidR="0060559A" w:rsidTr="00B40A72" w14:paraId="2A40DD07" w14:textId="77777777">
        <w:tc>
          <w:tcPr>
            <w:tcW w:w="7508" w:type="dxa"/>
          </w:tcPr>
          <w:p w:rsidR="0060559A" w:rsidP="00B40A72" w:rsidRDefault="004C33EE" w14:paraId="7BA66815" w14:textId="6F8902C4">
            <w:r>
              <w:t xml:space="preserve">In </w:t>
            </w:r>
            <w:r w:rsidRPr="001620AA" w:rsidR="0060559A">
              <w:rPr>
                <w:i/>
              </w:rPr>
              <w:t>Course Outline, Integrated Nursing Practice III</w:t>
            </w:r>
            <w:r w:rsidR="00AD4F48">
              <w:rPr>
                <w:i/>
              </w:rPr>
              <w:t xml:space="preserve"> </w:t>
            </w:r>
            <w:r w:rsidRPr="00D9451A" w:rsidR="00AD4F48">
              <w:rPr>
                <w:i/>
              </w:rPr>
              <w:t>–</w:t>
            </w:r>
            <w:r w:rsidRPr="001620AA" w:rsidR="0060559A">
              <w:rPr>
                <w:i/>
              </w:rPr>
              <w:t xml:space="preserve"> Learning Outcomes</w:t>
            </w:r>
            <w:r w:rsidR="0060559A">
              <w:t xml:space="preserve">, </w:t>
            </w:r>
            <w:r>
              <w:t xml:space="preserve">outcome </w:t>
            </w:r>
            <w:r w:rsidR="0060559A">
              <w:t>#3</w:t>
            </w:r>
            <w:r>
              <w:t>,</w:t>
            </w:r>
            <w:r w:rsidR="0060559A">
              <w:t xml:space="preserve">: “Safely and competently perform comprehensive nursing assessment and interventions with maternal/child clients” </w:t>
            </w:r>
            <w:r>
              <w:t xml:space="preserve">has been </w:t>
            </w:r>
            <w:r w:rsidR="0060559A">
              <w:t>revised to:</w:t>
            </w:r>
          </w:p>
          <w:p w:rsidR="0060559A" w:rsidP="00B40A72" w:rsidRDefault="0060559A" w14:paraId="39F3D51B" w14:textId="77777777"/>
          <w:p w:rsidR="0060559A" w:rsidP="00B40A72" w:rsidRDefault="004C33EE" w14:paraId="5A4340CD" w14:textId="77777777">
            <w:r>
              <w:t>“</w:t>
            </w:r>
            <w:r w:rsidR="0060559A">
              <w:t>Safely and competently perform comprehensive nursing assessment and interventions including principles of medication administration with maternal/pediatric clients.</w:t>
            </w:r>
            <w:r>
              <w:t>”</w:t>
            </w:r>
          </w:p>
          <w:p w:rsidRPr="00D62DDF" w:rsidR="0060559A" w:rsidP="00B40A72" w:rsidRDefault="0060559A" w14:paraId="6119EA10" w14:textId="77777777"/>
        </w:tc>
        <w:tc>
          <w:tcPr>
            <w:tcW w:w="1842" w:type="dxa"/>
          </w:tcPr>
          <w:p w:rsidRPr="00D62DDF" w:rsidR="0060559A" w:rsidP="00B40A72" w:rsidRDefault="00D302AE" w14:paraId="3A354FBD" w14:textId="5E559B2A">
            <w:r>
              <w:t>8</w:t>
            </w:r>
            <w:r w:rsidR="00FD1231">
              <w:t>9</w:t>
            </w:r>
          </w:p>
        </w:tc>
      </w:tr>
      <w:tr w:rsidR="0060559A" w:rsidTr="00B40A72" w14:paraId="2FDA808A" w14:textId="77777777">
        <w:tc>
          <w:tcPr>
            <w:tcW w:w="7508" w:type="dxa"/>
          </w:tcPr>
          <w:p w:rsidR="0060559A" w:rsidP="00B40A72" w:rsidRDefault="004C33EE" w14:paraId="156C2771" w14:textId="792469E1">
            <w:r>
              <w:t xml:space="preserve">In </w:t>
            </w:r>
            <w:r w:rsidRPr="00BB3CF4" w:rsidR="0060559A">
              <w:rPr>
                <w:i/>
              </w:rPr>
              <w:t>Course Outline, Integrated Nursing Practice III</w:t>
            </w:r>
            <w:r w:rsidR="00AD4F48">
              <w:rPr>
                <w:i/>
              </w:rPr>
              <w:t xml:space="preserve"> </w:t>
            </w:r>
            <w:r w:rsidRPr="00D9451A" w:rsidR="00AD4F48">
              <w:rPr>
                <w:i/>
              </w:rPr>
              <w:t>–</w:t>
            </w:r>
            <w:r w:rsidRPr="00BB3CF4" w:rsidR="0060559A">
              <w:rPr>
                <w:i/>
              </w:rPr>
              <w:t xml:space="preserve"> Learning Outcomes</w:t>
            </w:r>
            <w:r w:rsidR="0060559A">
              <w:t>, “culturally safe</w:t>
            </w:r>
            <w:r>
              <w:t xml:space="preserve">” has been </w:t>
            </w:r>
            <w:r w:rsidR="0060559A">
              <w:t xml:space="preserve">added to </w:t>
            </w:r>
            <w:r>
              <w:t xml:space="preserve">outcome </w:t>
            </w:r>
            <w:r w:rsidR="0060559A">
              <w:t>#9:</w:t>
            </w:r>
          </w:p>
          <w:p w:rsidR="0060559A" w:rsidP="00B40A72" w:rsidRDefault="0060559A" w14:paraId="7131E1FB" w14:textId="77777777"/>
          <w:p w:rsidR="0060559A" w:rsidP="00B40A72" w:rsidRDefault="0060559A" w14:paraId="21B74269" w14:textId="04FEDA8C">
            <w:r>
              <w:t>“Provide culturally safe, person‐centred care that recognizes and respects the uniqueness of each individual and is sensitive to culture and diversity.”</w:t>
            </w:r>
          </w:p>
          <w:p w:rsidRPr="00D62DDF" w:rsidR="0060559A" w:rsidP="00B40A72" w:rsidRDefault="0060559A" w14:paraId="0E7B8319" w14:textId="77777777"/>
        </w:tc>
        <w:tc>
          <w:tcPr>
            <w:tcW w:w="1842" w:type="dxa"/>
          </w:tcPr>
          <w:p w:rsidRPr="00D62DDF" w:rsidR="0060559A" w:rsidP="00B40A72" w:rsidRDefault="00D302AE" w14:paraId="33611E77" w14:textId="042456E5">
            <w:r>
              <w:t>8</w:t>
            </w:r>
            <w:r w:rsidR="00FD1231">
              <w:t>9</w:t>
            </w:r>
          </w:p>
        </w:tc>
      </w:tr>
      <w:tr w:rsidR="0060559A" w:rsidTr="00B40A72" w14:paraId="2A84030D" w14:textId="77777777">
        <w:tc>
          <w:tcPr>
            <w:tcW w:w="7508" w:type="dxa"/>
          </w:tcPr>
          <w:p w:rsidR="0060559A" w:rsidP="00B40A72" w:rsidRDefault="004C33EE" w14:paraId="6C8208A5" w14:textId="772337B5">
            <w:r>
              <w:t xml:space="preserve">In </w:t>
            </w:r>
            <w:r w:rsidRPr="000D34B6" w:rsidR="0060559A">
              <w:rPr>
                <w:i/>
              </w:rPr>
              <w:t>Course Outline, Integrated Nursing Practice III</w:t>
            </w:r>
            <w:r w:rsidR="00C210AB">
              <w:rPr>
                <w:i/>
              </w:rPr>
              <w:t xml:space="preserve"> </w:t>
            </w:r>
            <w:r w:rsidRPr="00D9451A" w:rsidR="00C210AB">
              <w:rPr>
                <w:i/>
              </w:rPr>
              <w:t>–</w:t>
            </w:r>
            <w:r w:rsidRPr="000D34B6" w:rsidR="0060559A">
              <w:rPr>
                <w:i/>
              </w:rPr>
              <w:t xml:space="preserve"> Learning Outcomes</w:t>
            </w:r>
            <w:r w:rsidR="0060559A">
              <w:t xml:space="preserve">, two new outcomes </w:t>
            </w:r>
            <w:r>
              <w:t xml:space="preserve">have been </w:t>
            </w:r>
            <w:r w:rsidR="0060559A">
              <w:t>added:</w:t>
            </w:r>
          </w:p>
          <w:p w:rsidR="0060559A" w:rsidP="00B40A72" w:rsidRDefault="0060559A" w14:paraId="53928BF7" w14:textId="77777777"/>
          <w:p w:rsidR="0060559A" w:rsidP="00B40A72" w:rsidRDefault="0060559A" w14:paraId="38105D78" w14:textId="77777777">
            <w:r>
              <w:t>“Demonstrate competency with mathematical drug calculations in the pediatric client.”</w:t>
            </w:r>
          </w:p>
          <w:p w:rsidR="0060559A" w:rsidP="00B40A72" w:rsidRDefault="0060559A" w14:paraId="66DE9D28" w14:textId="77777777"/>
          <w:p w:rsidR="0060559A" w:rsidP="00B40A72" w:rsidRDefault="0060559A" w14:paraId="053FFC33" w14:textId="77777777">
            <w:r>
              <w:t>“Analyze leadership and followership roles and responsibilities in a variety of settings.”</w:t>
            </w:r>
          </w:p>
          <w:p w:rsidRPr="00D62DDF" w:rsidR="0060559A" w:rsidP="00B40A72" w:rsidRDefault="0060559A" w14:paraId="02BADCE4" w14:textId="77777777"/>
        </w:tc>
        <w:tc>
          <w:tcPr>
            <w:tcW w:w="1842" w:type="dxa"/>
          </w:tcPr>
          <w:p w:rsidRPr="00D62DDF" w:rsidR="0060559A" w:rsidP="00B40A72" w:rsidRDefault="00D302AE" w14:paraId="55B8B852" w14:textId="143BB20E">
            <w:r>
              <w:t>8</w:t>
            </w:r>
            <w:r w:rsidR="00FD1231">
              <w:t>9</w:t>
            </w:r>
          </w:p>
        </w:tc>
      </w:tr>
      <w:tr w:rsidR="0060559A" w:rsidTr="00B40A72" w14:paraId="01324B14" w14:textId="77777777">
        <w:tc>
          <w:tcPr>
            <w:tcW w:w="7508" w:type="dxa"/>
          </w:tcPr>
          <w:p w:rsidR="0060559A" w:rsidP="00B40A72" w:rsidRDefault="004C33EE" w14:paraId="2575CB5D" w14:textId="13A5CEF2">
            <w:r>
              <w:t xml:space="preserve">In </w:t>
            </w:r>
            <w:r w:rsidRPr="007C4664" w:rsidR="0060559A">
              <w:rPr>
                <w:i/>
              </w:rPr>
              <w:t>Course Outline, Integrated Nursing Practice III</w:t>
            </w:r>
            <w:r w:rsidR="00C210AB">
              <w:rPr>
                <w:i/>
              </w:rPr>
              <w:t xml:space="preserve"> </w:t>
            </w:r>
            <w:r w:rsidRPr="00D9451A" w:rsidR="00C210AB">
              <w:rPr>
                <w:i/>
              </w:rPr>
              <w:t>–</w:t>
            </w:r>
            <w:r w:rsidRPr="007C4664" w:rsidR="0060559A">
              <w:rPr>
                <w:i/>
              </w:rPr>
              <w:t xml:space="preserve"> Suggested Learning Activities</w:t>
            </w:r>
            <w:r w:rsidR="0060559A">
              <w:t>, “culturally safe</w:t>
            </w:r>
            <w:r>
              <w:t xml:space="preserve">” has been </w:t>
            </w:r>
            <w:r w:rsidR="0060559A">
              <w:t>added to activity:</w:t>
            </w:r>
          </w:p>
          <w:p w:rsidR="0060559A" w:rsidP="00B40A72" w:rsidRDefault="0060559A" w14:paraId="330766C2" w14:textId="77777777"/>
          <w:p w:rsidRPr="00D62DDF" w:rsidR="0060559A" w:rsidP="00B40A72" w:rsidRDefault="0060559A" w14:paraId="3DFDEE41" w14:textId="5B00C333">
            <w:r>
              <w:t>“Engage in collaborative, culturally safe activities to gain appreciation of traditional knowledge in health and healing.”</w:t>
            </w:r>
          </w:p>
        </w:tc>
        <w:tc>
          <w:tcPr>
            <w:tcW w:w="1842" w:type="dxa"/>
          </w:tcPr>
          <w:p w:rsidRPr="00D62DDF" w:rsidR="0060559A" w:rsidP="00B40A72" w:rsidRDefault="00FD1231" w14:paraId="51A9FBEB" w14:textId="503949D0">
            <w:r>
              <w:t>90</w:t>
            </w:r>
          </w:p>
        </w:tc>
      </w:tr>
      <w:tr w:rsidR="0060559A" w:rsidTr="00B40A72" w14:paraId="3B4272E4" w14:textId="77777777">
        <w:tc>
          <w:tcPr>
            <w:tcW w:w="7508" w:type="dxa"/>
          </w:tcPr>
          <w:p w:rsidR="0060559A" w:rsidP="00B40A72" w:rsidRDefault="004C33EE" w14:paraId="0176F68A" w14:textId="3B93FF62">
            <w:r>
              <w:t xml:space="preserve">In </w:t>
            </w:r>
            <w:r w:rsidRPr="00D72E63" w:rsidR="0060559A">
              <w:rPr>
                <w:i/>
              </w:rPr>
              <w:t>Course Outline, Integrated Nursing Practice III</w:t>
            </w:r>
            <w:r w:rsidR="00C210AB">
              <w:rPr>
                <w:i/>
              </w:rPr>
              <w:t xml:space="preserve"> </w:t>
            </w:r>
            <w:r w:rsidRPr="00D9451A" w:rsidR="00C210AB">
              <w:rPr>
                <w:i/>
              </w:rPr>
              <w:t>–</w:t>
            </w:r>
            <w:r w:rsidRPr="00D72E63" w:rsidR="0060559A">
              <w:rPr>
                <w:i/>
              </w:rPr>
              <w:t xml:space="preserve"> Suggested Learning Activities, </w:t>
            </w:r>
            <w:r w:rsidR="0060559A">
              <w:t>“including principles of medication administration</w:t>
            </w:r>
            <w:r w:rsidR="00C210AB">
              <w:t xml:space="preserve">” has been </w:t>
            </w:r>
            <w:r w:rsidR="0060559A">
              <w:t xml:space="preserve">added to </w:t>
            </w:r>
            <w:r w:rsidR="00C210AB">
              <w:t>the second and third bullet activities</w:t>
            </w:r>
            <w:r w:rsidR="0060559A">
              <w:t>:</w:t>
            </w:r>
          </w:p>
          <w:p w:rsidR="0060559A" w:rsidP="00B40A72" w:rsidRDefault="0060559A" w14:paraId="4BDCCF6B" w14:textId="77777777"/>
          <w:p w:rsidR="0060559A" w:rsidP="00815F88" w:rsidRDefault="0060559A" w14:paraId="710E258D" w14:textId="37B921F4">
            <w:pPr>
              <w:pStyle w:val="ListParagraph"/>
              <w:numPr>
                <w:ilvl w:val="0"/>
                <w:numId w:val="68"/>
              </w:numPr>
            </w:pPr>
            <w:r>
              <w:t>“Use a variety of case studies to guide lab practice of assessment, communication and nursing skills including principles of medication administration, particularly with pediatric clients and postpartum clients.”</w:t>
            </w:r>
          </w:p>
          <w:p w:rsidR="0060559A" w:rsidP="00B40A72" w:rsidRDefault="0060559A" w14:paraId="46C39679" w14:textId="77777777"/>
          <w:p w:rsidR="0060559A" w:rsidP="00815F88" w:rsidRDefault="0060559A" w14:paraId="58706A5C" w14:textId="54584ED4">
            <w:pPr>
              <w:pStyle w:val="ListParagraph"/>
              <w:numPr>
                <w:ilvl w:val="0"/>
                <w:numId w:val="68"/>
              </w:numPr>
            </w:pPr>
            <w:r>
              <w:t>“Use a complex case study to explore ways to do a comprehensive nursing assessment including principles of medication administration, of a client experiencing mental illness.”</w:t>
            </w:r>
          </w:p>
          <w:p w:rsidRPr="00D62DDF" w:rsidR="0060559A" w:rsidP="00B40A72" w:rsidRDefault="0060559A" w14:paraId="6BAD336C" w14:textId="77777777"/>
        </w:tc>
        <w:tc>
          <w:tcPr>
            <w:tcW w:w="1842" w:type="dxa"/>
          </w:tcPr>
          <w:p w:rsidRPr="00D62DDF" w:rsidR="0060559A" w:rsidP="00B40A72" w:rsidRDefault="00FD1231" w14:paraId="6E9A9491" w14:textId="3D6B504B">
            <w:r>
              <w:t>89</w:t>
            </w:r>
            <w:r w:rsidR="00D65AF5">
              <w:t xml:space="preserve"> – </w:t>
            </w:r>
            <w:r>
              <w:t>90</w:t>
            </w:r>
          </w:p>
        </w:tc>
      </w:tr>
      <w:tr w:rsidR="0060559A" w:rsidTr="00B40A72" w14:paraId="40A0F346" w14:textId="77777777">
        <w:tc>
          <w:tcPr>
            <w:tcW w:w="7508" w:type="dxa"/>
          </w:tcPr>
          <w:p w:rsidR="0060559A" w:rsidP="00B40A72" w:rsidRDefault="00931103" w14:paraId="7F3E642C" w14:textId="5E0D464A">
            <w:r>
              <w:t xml:space="preserve">In </w:t>
            </w:r>
            <w:r w:rsidRPr="00965A92" w:rsidR="0060559A">
              <w:rPr>
                <w:i/>
              </w:rPr>
              <w:t>Course Outline, Integrated Nursing Practice III</w:t>
            </w:r>
            <w:r>
              <w:rPr>
                <w:i/>
              </w:rPr>
              <w:t xml:space="preserve"> </w:t>
            </w:r>
            <w:r w:rsidRPr="00D9451A">
              <w:rPr>
                <w:i/>
              </w:rPr>
              <w:t>–</w:t>
            </w:r>
            <w:r w:rsidRPr="00965A92" w:rsidR="0060559A">
              <w:rPr>
                <w:i/>
              </w:rPr>
              <w:t xml:space="preserve"> Suggested Learning Activities</w:t>
            </w:r>
            <w:r w:rsidR="0060559A">
              <w:t xml:space="preserve">, three new activities </w:t>
            </w:r>
            <w:r>
              <w:t xml:space="preserve">have been </w:t>
            </w:r>
            <w:r w:rsidR="0060559A">
              <w:t>added:</w:t>
            </w:r>
          </w:p>
          <w:p w:rsidR="0060559A" w:rsidP="00B40A72" w:rsidRDefault="0060559A" w14:paraId="1795F9E7" w14:textId="77777777"/>
          <w:p w:rsidR="0060559A" w:rsidP="00B40A72" w:rsidRDefault="0060559A" w14:paraId="6FA0C797" w14:textId="77777777">
            <w:r>
              <w:t xml:space="preserve">“Use a case study of a maternal client with co-morbidities or </w:t>
            </w:r>
            <w:r w:rsidR="00931103">
              <w:t xml:space="preserve">who is </w:t>
            </w:r>
            <w:r>
              <w:t>breastfeeding to apply the principles of medication administration.”</w:t>
            </w:r>
          </w:p>
          <w:p w:rsidR="00931103" w:rsidP="00B40A72" w:rsidRDefault="00931103" w14:paraId="0615E04C" w14:textId="77777777"/>
          <w:p w:rsidR="0060559A" w:rsidP="00B40A72" w:rsidRDefault="0060559A" w14:paraId="104A8194" w14:textId="77777777">
            <w:r>
              <w:t>“Provide worksheets/Case studies that provide for the application and demonstration of the principles of pediatric medication administration.”</w:t>
            </w:r>
          </w:p>
          <w:p w:rsidR="0060559A" w:rsidP="00B40A72" w:rsidRDefault="0060559A" w14:paraId="1559C690" w14:textId="77777777"/>
          <w:p w:rsidR="0060559A" w:rsidP="00B40A72" w:rsidRDefault="0060559A" w14:paraId="302333D7" w14:textId="77777777">
            <w:r>
              <w:t>“Use a complex case study/simulation activity to analyze leadership and followership roles and responsibilities in a variety of settings.”</w:t>
            </w:r>
          </w:p>
          <w:p w:rsidRPr="00D62DDF" w:rsidR="0060559A" w:rsidP="00B40A72" w:rsidRDefault="0060559A" w14:paraId="51889B6B" w14:textId="77777777"/>
        </w:tc>
        <w:tc>
          <w:tcPr>
            <w:tcW w:w="1842" w:type="dxa"/>
          </w:tcPr>
          <w:p w:rsidRPr="00D62DDF" w:rsidR="0060559A" w:rsidP="00B40A72" w:rsidRDefault="00FD1231" w14:paraId="00BF2953" w14:textId="697E584E">
            <w:r>
              <w:t>90</w:t>
            </w:r>
          </w:p>
        </w:tc>
      </w:tr>
      <w:tr w:rsidR="0060559A" w:rsidTr="00B40A72" w14:paraId="0D87CB9C" w14:textId="77777777">
        <w:tc>
          <w:tcPr>
            <w:tcW w:w="7508" w:type="dxa"/>
          </w:tcPr>
          <w:p w:rsidR="0060559A" w:rsidP="00B40A72" w:rsidRDefault="00931103" w14:paraId="79A19F04" w14:textId="55C52071">
            <w:r>
              <w:t xml:space="preserve">In </w:t>
            </w:r>
            <w:r w:rsidRPr="00213C36" w:rsidR="0060559A">
              <w:rPr>
                <w:i/>
              </w:rPr>
              <w:t>Course Outline, Integrated Nursing Practice IV</w:t>
            </w:r>
            <w:r>
              <w:rPr>
                <w:i/>
              </w:rPr>
              <w:t xml:space="preserve"> </w:t>
            </w:r>
            <w:r w:rsidRPr="00D9451A">
              <w:rPr>
                <w:i/>
              </w:rPr>
              <w:t>–</w:t>
            </w:r>
            <w:r w:rsidRPr="00213C36" w:rsidR="0060559A">
              <w:rPr>
                <w:i/>
              </w:rPr>
              <w:t xml:space="preserve"> Course Concepts,</w:t>
            </w:r>
            <w:r w:rsidR="0060559A">
              <w:t xml:space="preserve"> </w:t>
            </w:r>
            <w:r>
              <w:t xml:space="preserve">“Leadership competencies” has been </w:t>
            </w:r>
            <w:r w:rsidR="0060559A">
              <w:t>added:</w:t>
            </w:r>
          </w:p>
          <w:p w:rsidR="0060559A" w:rsidP="00B40A72" w:rsidRDefault="0060559A" w14:paraId="485E58E9" w14:textId="77777777"/>
          <w:p w:rsidRPr="00D62DDF" w:rsidR="0060559A" w:rsidP="00931103" w:rsidRDefault="0060559A" w14:paraId="31ED861E" w14:textId="77777777"/>
        </w:tc>
        <w:tc>
          <w:tcPr>
            <w:tcW w:w="1842" w:type="dxa"/>
          </w:tcPr>
          <w:p w:rsidRPr="00D62DDF" w:rsidR="0060559A" w:rsidP="00B40A72" w:rsidRDefault="00DA32D1" w14:paraId="003F0AA3" w14:textId="2608D273">
            <w:r>
              <w:t>9</w:t>
            </w:r>
            <w:r w:rsidR="00FD1231">
              <w:t>2</w:t>
            </w:r>
          </w:p>
        </w:tc>
      </w:tr>
      <w:tr w:rsidR="0060559A" w:rsidTr="00B40A72" w14:paraId="16CDEB39" w14:textId="77777777">
        <w:tc>
          <w:tcPr>
            <w:tcW w:w="7508" w:type="dxa"/>
          </w:tcPr>
          <w:p w:rsidR="0060559A" w:rsidP="00B40A72" w:rsidRDefault="00931103" w14:paraId="2D9AE296" w14:textId="5C2A1A44">
            <w:pPr>
              <w:rPr>
                <w:i/>
                <w:lang w:val="en-CA"/>
              </w:rPr>
            </w:pPr>
            <w:r>
              <w:rPr>
                <w:lang w:val="en-CA"/>
              </w:rPr>
              <w:t>In</w:t>
            </w:r>
            <w:r w:rsidRPr="00213C36">
              <w:rPr>
                <w:lang w:val="en-CA"/>
              </w:rPr>
              <w:t xml:space="preserve"> </w:t>
            </w:r>
            <w:r w:rsidRPr="00213C36" w:rsidR="0060559A">
              <w:rPr>
                <w:i/>
                <w:lang w:val="en-CA"/>
              </w:rPr>
              <w:t>Course Outline, Integrated Nursing Practice IV</w:t>
            </w:r>
            <w:r>
              <w:rPr>
                <w:i/>
                <w:lang w:val="en-CA"/>
              </w:rPr>
              <w:t xml:space="preserve"> </w:t>
            </w:r>
            <w:r>
              <w:rPr>
                <w:rFonts w:cstheme="minorHAnsi"/>
                <w:i/>
                <w:lang w:val="en-CA"/>
              </w:rPr>
              <w:t>–</w:t>
            </w:r>
            <w:r w:rsidRPr="00213C36" w:rsidR="0060559A">
              <w:rPr>
                <w:i/>
                <w:lang w:val="en-CA"/>
              </w:rPr>
              <w:t xml:space="preserve"> Course Concepts, </w:t>
            </w:r>
            <w:r>
              <w:rPr>
                <w:lang w:val="en-CA"/>
              </w:rPr>
              <w:t xml:space="preserve">the three following </w:t>
            </w:r>
            <w:r w:rsidRPr="00815F88" w:rsidR="0060559A">
              <w:rPr>
                <w:lang w:val="en-CA"/>
              </w:rPr>
              <w:t>concepts</w:t>
            </w:r>
            <w:r w:rsidRPr="00213C36" w:rsidR="0060559A">
              <w:rPr>
                <w:i/>
                <w:lang w:val="en-CA"/>
              </w:rPr>
              <w:t>:</w:t>
            </w:r>
          </w:p>
          <w:p w:rsidRPr="00213C36" w:rsidR="00946668" w:rsidP="00B40A72" w:rsidRDefault="00946668" w14:paraId="076E70FB" w14:textId="77777777">
            <w:pPr>
              <w:rPr>
                <w:i/>
                <w:lang w:val="en-CA"/>
              </w:rPr>
            </w:pPr>
          </w:p>
          <w:p w:rsidRPr="00213C36" w:rsidR="0060559A" w:rsidP="00815F88" w:rsidRDefault="0060559A" w14:paraId="29F35E34" w14:textId="77777777">
            <w:pPr>
              <w:numPr>
                <w:ilvl w:val="0"/>
                <w:numId w:val="82"/>
              </w:numPr>
            </w:pPr>
            <w:r w:rsidRPr="00213C36">
              <w:t xml:space="preserve">Medication </w:t>
            </w:r>
            <w:r w:rsidRPr="00213C36" w:rsidR="00931103">
              <w:t>administration</w:t>
            </w:r>
          </w:p>
          <w:p w:rsidRPr="00213C36" w:rsidR="0060559A" w:rsidP="00815F88" w:rsidRDefault="0060559A" w14:paraId="7871C867" w14:textId="77777777">
            <w:pPr>
              <w:numPr>
                <w:ilvl w:val="0"/>
                <w:numId w:val="82"/>
              </w:numPr>
            </w:pPr>
            <w:r w:rsidRPr="00213C36">
              <w:t>Acute pain management</w:t>
            </w:r>
          </w:p>
          <w:p w:rsidRPr="00213C36" w:rsidR="0060559A" w:rsidP="00815F88" w:rsidRDefault="0060559A" w14:paraId="40221D9D" w14:textId="77777777">
            <w:pPr>
              <w:numPr>
                <w:ilvl w:val="0"/>
                <w:numId w:val="82"/>
              </w:numPr>
            </w:pPr>
            <w:r w:rsidRPr="00213C36">
              <w:t>IV medication administration – theory/knowledge only</w:t>
            </w:r>
          </w:p>
          <w:p w:rsidRPr="00213C36" w:rsidR="0060559A" w:rsidP="00B40A72" w:rsidRDefault="0060559A" w14:paraId="77D6F629" w14:textId="77777777">
            <w:pPr>
              <w:rPr>
                <w:lang w:val="en-CA"/>
              </w:rPr>
            </w:pPr>
          </w:p>
          <w:p w:rsidR="0060559A" w:rsidP="00B40A72" w:rsidRDefault="00931103" w14:paraId="0CAE72D7" w14:textId="563E77BF">
            <w:pPr>
              <w:rPr>
                <w:lang w:val="en-CA"/>
              </w:rPr>
            </w:pPr>
            <w:r>
              <w:rPr>
                <w:lang w:val="en-CA"/>
              </w:rPr>
              <w:t>have been r</w:t>
            </w:r>
            <w:r w:rsidRPr="00213C36" w:rsidR="0060559A">
              <w:rPr>
                <w:lang w:val="en-CA"/>
              </w:rPr>
              <w:t>evised to:</w:t>
            </w:r>
          </w:p>
          <w:p w:rsidRPr="00213C36" w:rsidR="0060559A" w:rsidP="00B40A72" w:rsidRDefault="0060559A" w14:paraId="1B7863F8" w14:textId="77777777">
            <w:pPr>
              <w:rPr>
                <w:lang w:val="en-CA"/>
              </w:rPr>
            </w:pPr>
          </w:p>
          <w:p w:rsidRPr="00213C36" w:rsidR="0060559A" w:rsidP="00815F88" w:rsidRDefault="0060559A" w14:paraId="749FEDF8" w14:textId="77777777">
            <w:pPr>
              <w:numPr>
                <w:ilvl w:val="0"/>
                <w:numId w:val="83"/>
              </w:numPr>
            </w:pPr>
            <w:r w:rsidRPr="00213C36">
              <w:t xml:space="preserve">Medication </w:t>
            </w:r>
            <w:r w:rsidRPr="00213C36" w:rsidR="00931103">
              <w:t>administration</w:t>
            </w:r>
          </w:p>
          <w:p w:rsidRPr="00213C36" w:rsidR="0060559A" w:rsidP="00815F88" w:rsidRDefault="0060559A" w14:paraId="36792ADF" w14:textId="77777777">
            <w:pPr>
              <w:numPr>
                <w:ilvl w:val="1"/>
                <w:numId w:val="83"/>
              </w:numPr>
            </w:pPr>
            <w:r w:rsidRPr="00213C36">
              <w:t>Client in the acute care setting</w:t>
            </w:r>
          </w:p>
          <w:p w:rsidRPr="00213C36" w:rsidR="0060559A" w:rsidP="00815F88" w:rsidRDefault="0060559A" w14:paraId="616E7684" w14:textId="77777777">
            <w:pPr>
              <w:numPr>
                <w:ilvl w:val="0"/>
                <w:numId w:val="83"/>
              </w:numPr>
            </w:pPr>
            <w:r w:rsidRPr="00213C36">
              <w:t>Pain management</w:t>
            </w:r>
          </w:p>
          <w:p w:rsidRPr="00213C36" w:rsidR="0060559A" w:rsidP="00815F88" w:rsidRDefault="0060559A" w14:paraId="65C5870F" w14:textId="77777777">
            <w:pPr>
              <w:numPr>
                <w:ilvl w:val="1"/>
                <w:numId w:val="83"/>
              </w:numPr>
            </w:pPr>
            <w:r w:rsidRPr="00213C36">
              <w:t>Client in the acute care setting</w:t>
            </w:r>
          </w:p>
          <w:p w:rsidRPr="00213C36" w:rsidR="0060559A" w:rsidP="00815F88" w:rsidRDefault="0060559A" w14:paraId="65DB33DF" w14:textId="77777777">
            <w:pPr>
              <w:numPr>
                <w:ilvl w:val="0"/>
                <w:numId w:val="83"/>
              </w:numPr>
            </w:pPr>
            <w:r w:rsidRPr="00213C36">
              <w:t xml:space="preserve">IV medication administration – theory/knowledge only </w:t>
            </w:r>
          </w:p>
          <w:p w:rsidR="0088054F" w:rsidP="00B40A72" w:rsidRDefault="0088054F" w14:paraId="585C4898" w14:textId="77777777"/>
          <w:p w:rsidRPr="00D62DDF" w:rsidR="00352350" w:rsidP="00B40A72" w:rsidRDefault="00352350" w14:paraId="2561E1A8" w14:textId="77777777"/>
        </w:tc>
        <w:tc>
          <w:tcPr>
            <w:tcW w:w="1842" w:type="dxa"/>
          </w:tcPr>
          <w:p w:rsidRPr="00D62DDF" w:rsidR="0060559A" w:rsidP="00B40A72" w:rsidRDefault="00FD1231" w14:paraId="371AB63C" w14:textId="3FE93353">
            <w:r>
              <w:t>91</w:t>
            </w:r>
            <w:r w:rsidR="00D65AF5">
              <w:t xml:space="preserve"> – </w:t>
            </w:r>
            <w:r w:rsidR="00DA32D1">
              <w:t>9</w:t>
            </w:r>
            <w:r>
              <w:t>2</w:t>
            </w:r>
          </w:p>
        </w:tc>
      </w:tr>
      <w:tr w:rsidR="0060559A" w:rsidTr="00B40A72" w14:paraId="5C6E3EFC" w14:textId="77777777">
        <w:tc>
          <w:tcPr>
            <w:tcW w:w="7508" w:type="dxa"/>
          </w:tcPr>
          <w:p w:rsidR="0060559A" w:rsidP="00B40A72" w:rsidRDefault="00931103" w14:paraId="74C5B1DC" w14:textId="70949BAC">
            <w:r>
              <w:t xml:space="preserve">In </w:t>
            </w:r>
            <w:r w:rsidRPr="002C331D" w:rsidR="0060559A">
              <w:rPr>
                <w:i/>
              </w:rPr>
              <w:t>Course Outline, Integrated Nursing Practice IV</w:t>
            </w:r>
            <w:r>
              <w:rPr>
                <w:i/>
              </w:rPr>
              <w:t xml:space="preserve"> </w:t>
            </w:r>
            <w:r w:rsidRPr="00213C36">
              <w:t>–</w:t>
            </w:r>
            <w:r w:rsidRPr="002C331D" w:rsidR="0060559A">
              <w:rPr>
                <w:i/>
              </w:rPr>
              <w:t xml:space="preserve"> Learning Outcomes</w:t>
            </w:r>
            <w:r w:rsidR="0060559A">
              <w:t>, #</w:t>
            </w:r>
            <w:r>
              <w:t xml:space="preserve"> outcome </w:t>
            </w:r>
            <w:r w:rsidR="0060559A">
              <w:t xml:space="preserve">1, “Demonstrate understanding of the Scope of Practice for LPNs, Baseline Competencies for LPNs Professional Practice (2009), Professional Standards of Practice for LPNs (2010), Code of Ethics for LPNs (2004) and how they guide the practice of LPNs in acute care settings” </w:t>
            </w:r>
            <w:r>
              <w:t xml:space="preserve">has </w:t>
            </w:r>
            <w:r>
              <w:t xml:space="preserve">been </w:t>
            </w:r>
            <w:r w:rsidR="0060559A">
              <w:t>revised to:</w:t>
            </w:r>
          </w:p>
          <w:p w:rsidR="00931103" w:rsidP="00B40A72" w:rsidRDefault="00931103" w14:paraId="5F45420D" w14:textId="77777777"/>
          <w:p w:rsidR="0060559A" w:rsidP="00B40A72" w:rsidRDefault="0060559A" w14:paraId="7F03D3BF" w14:textId="6E88CCA6">
            <w:r>
              <w:t xml:space="preserve">“Demonstrate understanding of the Scope of Practice: Standards, Limits and Conditions (CLPNBC, </w:t>
            </w:r>
            <w:r w:rsidRPr="00B80E73">
              <w:t>201</w:t>
            </w:r>
            <w:r w:rsidRPr="00815F88" w:rsidR="00B80E73">
              <w:t>6</w:t>
            </w:r>
            <w:r w:rsidRPr="00B80E73">
              <w:t>)</w:t>
            </w:r>
            <w:r>
              <w:t>, Entry</w:t>
            </w:r>
            <w:r w:rsidR="00931103">
              <w:t>-</w:t>
            </w:r>
            <w:r>
              <w:t>to</w:t>
            </w:r>
            <w:r w:rsidR="00931103">
              <w:t>-</w:t>
            </w:r>
            <w:r>
              <w:t>Practice Competencies for Licensed Practical Nurse (CCPNR, 2013), Professional Standards for LPNs (CLPNBC, 2014), and Practice Standards (CLPNBC, current editions) and how they guide the practice of LPNs in acute care settings.”</w:t>
            </w:r>
          </w:p>
          <w:p w:rsidRPr="00D62DDF" w:rsidR="0060559A" w:rsidP="00B40A72" w:rsidRDefault="0060559A" w14:paraId="1F3C90D8" w14:textId="77777777"/>
        </w:tc>
        <w:tc>
          <w:tcPr>
            <w:tcW w:w="1842" w:type="dxa"/>
          </w:tcPr>
          <w:p w:rsidRPr="00D62DDF" w:rsidR="0060559A" w:rsidP="00B40A72" w:rsidRDefault="00D37426" w14:paraId="718D7FD7" w14:textId="2AA20FAB">
            <w:r>
              <w:t>9</w:t>
            </w:r>
            <w:r w:rsidR="00FD1231">
              <w:t>2</w:t>
            </w:r>
          </w:p>
        </w:tc>
      </w:tr>
      <w:tr w:rsidR="0060559A" w:rsidTr="00B40A72" w14:paraId="4C97AB7B" w14:textId="77777777">
        <w:tc>
          <w:tcPr>
            <w:tcW w:w="7508" w:type="dxa"/>
          </w:tcPr>
          <w:p w:rsidR="0060559A" w:rsidP="00B40A72" w:rsidRDefault="00931103" w14:paraId="0C732856" w14:textId="70E398F7">
            <w:r>
              <w:t xml:space="preserve">In </w:t>
            </w:r>
            <w:r w:rsidRPr="00CE451A" w:rsidR="0060559A">
              <w:rPr>
                <w:i/>
              </w:rPr>
              <w:t>Course Outline, Integrated Nursing Practice IV</w:t>
            </w:r>
            <w:r>
              <w:rPr>
                <w:i/>
              </w:rPr>
              <w:t xml:space="preserve"> </w:t>
            </w:r>
            <w:r w:rsidRPr="00213C36">
              <w:t>–</w:t>
            </w:r>
            <w:r w:rsidRPr="00CE451A" w:rsidR="0060559A">
              <w:rPr>
                <w:i/>
              </w:rPr>
              <w:t xml:space="preserve"> Learning Outcomes,</w:t>
            </w:r>
            <w:r w:rsidR="0060559A">
              <w:t xml:space="preserve"> “including principles of medication administration</w:t>
            </w:r>
            <w:r>
              <w:t>”</w:t>
            </w:r>
            <w:r w:rsidR="00B80E73">
              <w:t xml:space="preserve"> </w:t>
            </w:r>
            <w:r>
              <w:t xml:space="preserve">has been </w:t>
            </w:r>
            <w:r w:rsidR="0060559A">
              <w:t xml:space="preserve">added to </w:t>
            </w:r>
            <w:r>
              <w:t xml:space="preserve">outcome </w:t>
            </w:r>
            <w:r w:rsidR="0060559A">
              <w:t>#2:</w:t>
            </w:r>
          </w:p>
          <w:p w:rsidR="0060559A" w:rsidP="00B40A72" w:rsidRDefault="0060559A" w14:paraId="38DF161A" w14:textId="77777777"/>
          <w:p w:rsidR="0060559A" w:rsidP="00B40A72" w:rsidRDefault="00931103" w14:paraId="615FB963" w14:textId="77777777">
            <w:r>
              <w:t>“</w:t>
            </w:r>
            <w:r w:rsidR="0060559A">
              <w:t>Perform comprehensive nursing assessment and interventions including principles of medication administration with clients experiencing acute illness.</w:t>
            </w:r>
            <w:r>
              <w:t>”</w:t>
            </w:r>
          </w:p>
          <w:p w:rsidRPr="00D62DDF" w:rsidR="0060559A" w:rsidP="00B40A72" w:rsidRDefault="0060559A" w14:paraId="3057F1EB" w14:textId="77777777"/>
        </w:tc>
        <w:tc>
          <w:tcPr>
            <w:tcW w:w="1842" w:type="dxa"/>
          </w:tcPr>
          <w:p w:rsidRPr="00D62DDF" w:rsidR="0060559A" w:rsidP="00B40A72" w:rsidRDefault="00D37426" w14:paraId="38E88DE0" w14:textId="4B2C9D49">
            <w:r>
              <w:t>9</w:t>
            </w:r>
            <w:r w:rsidR="00FD1231">
              <w:t>2</w:t>
            </w:r>
          </w:p>
        </w:tc>
      </w:tr>
      <w:tr w:rsidR="0060559A" w:rsidTr="00B40A72" w14:paraId="2A1CF0D3" w14:textId="77777777">
        <w:tc>
          <w:tcPr>
            <w:tcW w:w="7508" w:type="dxa"/>
          </w:tcPr>
          <w:p w:rsidR="0060559A" w:rsidP="00B40A72" w:rsidRDefault="00931103" w14:paraId="719A771B" w14:textId="5352EAC1">
            <w:r>
              <w:t xml:space="preserve">In </w:t>
            </w:r>
            <w:r w:rsidRPr="00547125" w:rsidR="0060559A">
              <w:rPr>
                <w:i/>
              </w:rPr>
              <w:t>Course Outline, Integrated Nursing Practice IV</w:t>
            </w:r>
            <w:r>
              <w:rPr>
                <w:i/>
              </w:rPr>
              <w:t xml:space="preserve"> </w:t>
            </w:r>
            <w:r w:rsidRPr="00213C36">
              <w:t>–</w:t>
            </w:r>
            <w:r w:rsidRPr="00547125" w:rsidR="0060559A">
              <w:rPr>
                <w:i/>
              </w:rPr>
              <w:t xml:space="preserve"> Learning Outcomes</w:t>
            </w:r>
            <w:r w:rsidR="0060559A">
              <w:t xml:space="preserve">, a new outcome </w:t>
            </w:r>
            <w:r>
              <w:t xml:space="preserve">has been </w:t>
            </w:r>
            <w:r w:rsidR="0060559A">
              <w:t>added:</w:t>
            </w:r>
          </w:p>
          <w:p w:rsidR="0060559A" w:rsidP="00B40A72" w:rsidRDefault="0060559A" w14:paraId="4DD83674" w14:textId="77777777"/>
          <w:p w:rsidR="0060559A" w:rsidP="00B40A72" w:rsidRDefault="0060559A" w14:paraId="7AADCC7D" w14:textId="77777777">
            <w:r>
              <w:t>“Examine practical applications associated with leadership, management and followership.”</w:t>
            </w:r>
          </w:p>
          <w:p w:rsidRPr="00D62DDF" w:rsidR="0060559A" w:rsidP="00B40A72" w:rsidRDefault="0060559A" w14:paraId="788ADB22" w14:textId="77777777"/>
        </w:tc>
        <w:tc>
          <w:tcPr>
            <w:tcW w:w="1842" w:type="dxa"/>
          </w:tcPr>
          <w:p w:rsidRPr="00D62DDF" w:rsidR="0060559A" w:rsidP="00B40A72" w:rsidRDefault="00D37426" w14:paraId="02058DC8" w14:textId="792AE529">
            <w:r>
              <w:t>9</w:t>
            </w:r>
            <w:r w:rsidR="00FD1231">
              <w:t>2</w:t>
            </w:r>
          </w:p>
        </w:tc>
      </w:tr>
      <w:tr w:rsidR="0060559A" w:rsidTr="00B40A72" w14:paraId="590266F1" w14:textId="77777777">
        <w:tc>
          <w:tcPr>
            <w:tcW w:w="7508" w:type="dxa"/>
          </w:tcPr>
          <w:p w:rsidR="0060559A" w:rsidP="00B40A72" w:rsidRDefault="00931103" w14:paraId="334F86DA" w14:textId="517381B2">
            <w:r>
              <w:t xml:space="preserve">In </w:t>
            </w:r>
            <w:r w:rsidRPr="00547125" w:rsidR="0060559A">
              <w:rPr>
                <w:i/>
              </w:rPr>
              <w:t>Course Outline, Integrated Nursing Practice IV</w:t>
            </w:r>
            <w:r>
              <w:rPr>
                <w:i/>
              </w:rPr>
              <w:t xml:space="preserve"> </w:t>
            </w:r>
            <w:r w:rsidRPr="00213C36">
              <w:t>–</w:t>
            </w:r>
            <w:r w:rsidRPr="00547125" w:rsidR="0060559A">
              <w:rPr>
                <w:i/>
              </w:rPr>
              <w:t xml:space="preserve"> Learning Outcomes</w:t>
            </w:r>
            <w:r w:rsidR="0060559A">
              <w:t>, “</w:t>
            </w:r>
            <w:r w:rsidRPr="00E3276B" w:rsidR="0060559A">
              <w:t>culturally</w:t>
            </w:r>
            <w:r w:rsidRPr="00E3276B" w:rsidR="00E3276B">
              <w:t xml:space="preserve"> safe</w:t>
            </w:r>
            <w:r>
              <w:t xml:space="preserve">” has been </w:t>
            </w:r>
            <w:r w:rsidR="0060559A">
              <w:t xml:space="preserve">added to </w:t>
            </w:r>
            <w:r>
              <w:t xml:space="preserve">outcome </w:t>
            </w:r>
            <w:r w:rsidR="0060559A">
              <w:t>#6:</w:t>
            </w:r>
          </w:p>
          <w:p w:rsidR="0060559A" w:rsidP="00B40A72" w:rsidRDefault="0060559A" w14:paraId="0CF52C85" w14:textId="77777777"/>
          <w:p w:rsidR="0060559A" w:rsidP="00B40A72" w:rsidRDefault="0060559A" w14:paraId="34B99D32" w14:textId="5E78EB54">
            <w:r>
              <w:t xml:space="preserve">“Provide </w:t>
            </w:r>
            <w:r w:rsidRPr="00E3276B">
              <w:t xml:space="preserve">culturally </w:t>
            </w:r>
            <w:r w:rsidRPr="00E3276B" w:rsidR="00E3276B">
              <w:t>safe</w:t>
            </w:r>
            <w:r>
              <w:t>, person‐centred care that recognizes and respects the uniqueness of each individual and is sensitive to culture and diversity.”</w:t>
            </w:r>
          </w:p>
          <w:p w:rsidRPr="00D62DDF" w:rsidR="0060559A" w:rsidP="00B40A72" w:rsidRDefault="0060559A" w14:paraId="4FD04774" w14:textId="77777777"/>
        </w:tc>
        <w:tc>
          <w:tcPr>
            <w:tcW w:w="1842" w:type="dxa"/>
          </w:tcPr>
          <w:p w:rsidRPr="00D62DDF" w:rsidR="0060559A" w:rsidP="00B40A72" w:rsidRDefault="00D37426" w14:paraId="04520124" w14:textId="5B206BD8">
            <w:r>
              <w:t>9</w:t>
            </w:r>
            <w:r w:rsidR="00FD1231">
              <w:t>2</w:t>
            </w:r>
          </w:p>
        </w:tc>
      </w:tr>
      <w:tr w:rsidR="0060559A" w:rsidTr="00B40A72" w14:paraId="266E7FF5" w14:textId="77777777">
        <w:tc>
          <w:tcPr>
            <w:tcW w:w="7508" w:type="dxa"/>
          </w:tcPr>
          <w:p w:rsidR="0060559A" w:rsidP="00B40A72" w:rsidRDefault="00931103" w14:paraId="4C34137A" w14:textId="36E58F38">
            <w:r>
              <w:t xml:space="preserve">In </w:t>
            </w:r>
            <w:r w:rsidRPr="00293964" w:rsidR="0060559A">
              <w:rPr>
                <w:i/>
              </w:rPr>
              <w:t>Course Outline, Integrated Nursing Practice IV</w:t>
            </w:r>
            <w:r>
              <w:rPr>
                <w:i/>
              </w:rPr>
              <w:t xml:space="preserve"> </w:t>
            </w:r>
            <w:r w:rsidRPr="00213C36">
              <w:t>–</w:t>
            </w:r>
            <w:r w:rsidRPr="00293964" w:rsidR="0060559A">
              <w:rPr>
                <w:i/>
              </w:rPr>
              <w:t xml:space="preserve"> Suggested Learning Activities</w:t>
            </w:r>
            <w:r w:rsidR="0060559A">
              <w:t>, “including principles of medication administration</w:t>
            </w:r>
            <w:r>
              <w:t xml:space="preserve">” has been </w:t>
            </w:r>
            <w:r w:rsidR="0060559A">
              <w:t xml:space="preserve">added to </w:t>
            </w:r>
            <w:r>
              <w:t>the first thee bullet activities</w:t>
            </w:r>
            <w:r w:rsidR="0060559A">
              <w:t>:</w:t>
            </w:r>
          </w:p>
          <w:p w:rsidR="0060559A" w:rsidP="00B40A72" w:rsidRDefault="0060559A" w14:paraId="04DC06B1" w14:textId="77777777"/>
          <w:p w:rsidR="0060559A" w:rsidP="00815F88" w:rsidRDefault="0060559A" w14:paraId="07F95FD6" w14:textId="1FB4287E">
            <w:pPr>
              <w:pStyle w:val="ListParagraph"/>
              <w:numPr>
                <w:ilvl w:val="0"/>
                <w:numId w:val="69"/>
              </w:numPr>
            </w:pPr>
            <w:r>
              <w:t>“Have learners practice nursing assessments and interventions including principles of medication administration in the lab setting.”</w:t>
            </w:r>
          </w:p>
          <w:p w:rsidR="0060559A" w:rsidP="00B40A72" w:rsidRDefault="0060559A" w14:paraId="04DE5CAD" w14:textId="77777777"/>
          <w:p w:rsidR="0060559A" w:rsidP="00815F88" w:rsidRDefault="0060559A" w14:paraId="61961AB5" w14:textId="5D8238BF">
            <w:pPr>
              <w:pStyle w:val="ListParagraph"/>
              <w:numPr>
                <w:ilvl w:val="0"/>
                <w:numId w:val="69"/>
              </w:numPr>
            </w:pPr>
            <w:r>
              <w:t>“Use case studies to guide lab practice of assessment, communication and nursing skills including principles of medication administration of clients experiencing acute illness.”</w:t>
            </w:r>
          </w:p>
          <w:p w:rsidR="0060559A" w:rsidP="00B40A72" w:rsidRDefault="0060559A" w14:paraId="568B84FE" w14:textId="77777777"/>
          <w:p w:rsidR="0060559A" w:rsidP="00815F88" w:rsidRDefault="0060559A" w14:paraId="4179EC0D" w14:textId="67C7E275">
            <w:pPr>
              <w:pStyle w:val="ListParagraph"/>
              <w:numPr>
                <w:ilvl w:val="0"/>
                <w:numId w:val="69"/>
              </w:numPr>
            </w:pPr>
            <w:r>
              <w:t xml:space="preserve">“Use case studies to explore ways to do comprehensive nursing </w:t>
            </w:r>
            <w:r>
              <w:t>assessments including principles of medication administration of a client experiencing acute illness.”</w:t>
            </w:r>
          </w:p>
          <w:p w:rsidRPr="00D62DDF" w:rsidR="0060559A" w:rsidP="00B40A72" w:rsidRDefault="0060559A" w14:paraId="7D617826" w14:textId="77777777"/>
        </w:tc>
        <w:tc>
          <w:tcPr>
            <w:tcW w:w="1842" w:type="dxa"/>
          </w:tcPr>
          <w:p w:rsidRPr="00D62DDF" w:rsidR="0060559A" w:rsidP="00B40A72" w:rsidRDefault="00D37426" w14:paraId="1F4B4A4F" w14:textId="52B202EA">
            <w:r>
              <w:t>9</w:t>
            </w:r>
            <w:r w:rsidR="00FD1231">
              <w:t>2</w:t>
            </w:r>
          </w:p>
        </w:tc>
      </w:tr>
      <w:tr w:rsidR="0060559A" w:rsidTr="00B40A72" w14:paraId="14588FDC" w14:textId="77777777">
        <w:tc>
          <w:tcPr>
            <w:tcW w:w="7508" w:type="dxa"/>
          </w:tcPr>
          <w:p w:rsidR="0060559A" w:rsidP="00B40A72" w:rsidRDefault="00382235" w14:paraId="782FA9E0" w14:textId="19E7B072">
            <w:r>
              <w:t xml:space="preserve">In </w:t>
            </w:r>
            <w:r w:rsidRPr="00BF578C" w:rsidR="0060559A">
              <w:rPr>
                <w:i/>
              </w:rPr>
              <w:t>Course Outline, Integrated Nursing Practice IV</w:t>
            </w:r>
            <w:r>
              <w:rPr>
                <w:i/>
              </w:rPr>
              <w:t xml:space="preserve"> </w:t>
            </w:r>
            <w:r w:rsidRPr="00C806D2">
              <w:rPr>
                <w:i/>
              </w:rPr>
              <w:t>–</w:t>
            </w:r>
            <w:r w:rsidRPr="00BF578C" w:rsidR="0060559A">
              <w:rPr>
                <w:i/>
              </w:rPr>
              <w:t>, Suggested Learning Activities</w:t>
            </w:r>
            <w:r w:rsidR="0060559A">
              <w:t>, “culturally safe and informed</w:t>
            </w:r>
            <w:r>
              <w:t>”</w:t>
            </w:r>
            <w:r w:rsidR="0060559A">
              <w:t xml:space="preserve"> </w:t>
            </w:r>
            <w:r>
              <w:t xml:space="preserve">has been </w:t>
            </w:r>
            <w:r w:rsidR="0060559A">
              <w:t xml:space="preserve">added to </w:t>
            </w:r>
            <w:r>
              <w:t xml:space="preserve">the </w:t>
            </w:r>
            <w:r w:rsidR="0060559A">
              <w:t>activity:</w:t>
            </w:r>
          </w:p>
          <w:p w:rsidR="0060559A" w:rsidP="00B40A72" w:rsidRDefault="0060559A" w14:paraId="5794E857" w14:textId="77777777"/>
          <w:p w:rsidRPr="00D62DDF" w:rsidR="0060559A" w:rsidP="00B40A72" w:rsidRDefault="0060559A" w14:paraId="06A23617" w14:textId="6868D3C9">
            <w:r>
              <w:t>“Engage in collaborative, culturally safe and informed activities to gain appreciation of traditional knowledge in health and healing.”</w:t>
            </w:r>
          </w:p>
        </w:tc>
        <w:tc>
          <w:tcPr>
            <w:tcW w:w="1842" w:type="dxa"/>
          </w:tcPr>
          <w:p w:rsidRPr="00D62DDF" w:rsidR="0060559A" w:rsidP="00B40A72" w:rsidRDefault="007827BB" w14:paraId="1801B3B9" w14:textId="1891C613">
            <w:r>
              <w:t>92</w:t>
            </w:r>
          </w:p>
        </w:tc>
      </w:tr>
      <w:tr w:rsidR="0060559A" w:rsidTr="00B40A72" w14:paraId="5AD9BE69" w14:textId="77777777">
        <w:tc>
          <w:tcPr>
            <w:tcW w:w="7508" w:type="dxa"/>
          </w:tcPr>
          <w:p w:rsidR="0060559A" w:rsidP="00B40A72" w:rsidRDefault="00382235" w14:paraId="2493A19F" w14:textId="3A45024F">
            <w:r>
              <w:t xml:space="preserve">In </w:t>
            </w:r>
            <w:r w:rsidRPr="00DB2223" w:rsidR="0060559A">
              <w:rPr>
                <w:i/>
              </w:rPr>
              <w:t>Course Outline, Integrated Nursing Practice IV</w:t>
            </w:r>
            <w:r>
              <w:rPr>
                <w:i/>
              </w:rPr>
              <w:t xml:space="preserve"> </w:t>
            </w:r>
            <w:r w:rsidRPr="00C806D2">
              <w:rPr>
                <w:i/>
              </w:rPr>
              <w:t>–</w:t>
            </w:r>
            <w:r w:rsidRPr="00DB2223" w:rsidR="0060559A">
              <w:rPr>
                <w:i/>
              </w:rPr>
              <w:t xml:space="preserve"> Suggested Learning Activities</w:t>
            </w:r>
            <w:r w:rsidR="0060559A">
              <w:t xml:space="preserve">, a new activity </w:t>
            </w:r>
            <w:r>
              <w:t xml:space="preserve">has been </w:t>
            </w:r>
            <w:r w:rsidR="0060559A">
              <w:t>added:</w:t>
            </w:r>
          </w:p>
          <w:p w:rsidR="0060559A" w:rsidP="00B40A72" w:rsidRDefault="0060559A" w14:paraId="4EAC1B2A" w14:textId="77777777"/>
          <w:p w:rsidR="0060559A" w:rsidP="00B40A72" w:rsidRDefault="0060559A" w14:paraId="3B9B0242" w14:textId="77777777">
            <w:r>
              <w:t>“Using a complex case study and a change management theory, identify strategies to support nurses in leadership, management and followership.”</w:t>
            </w:r>
          </w:p>
          <w:p w:rsidRPr="00D62DDF" w:rsidR="0060559A" w:rsidP="00B40A72" w:rsidRDefault="0060559A" w14:paraId="44B27C50" w14:textId="77777777"/>
        </w:tc>
        <w:tc>
          <w:tcPr>
            <w:tcW w:w="1842" w:type="dxa"/>
          </w:tcPr>
          <w:p w:rsidRPr="00D62DDF" w:rsidR="0060559A" w:rsidP="00B40A72" w:rsidRDefault="00ED412C" w14:paraId="0E57D6D7" w14:textId="04766380">
            <w:r>
              <w:t>92</w:t>
            </w:r>
          </w:p>
        </w:tc>
      </w:tr>
      <w:tr w:rsidR="0060559A" w:rsidTr="00B40A72" w14:paraId="7BB751FA" w14:textId="77777777">
        <w:tc>
          <w:tcPr>
            <w:tcW w:w="7508" w:type="dxa"/>
          </w:tcPr>
          <w:p w:rsidR="0060559A" w:rsidP="00B40A72" w:rsidRDefault="00382235" w14:paraId="6E6AA6D8" w14:textId="4CD3CDF6">
            <w:r>
              <w:t xml:space="preserve">In </w:t>
            </w:r>
            <w:r w:rsidRPr="00C806D2" w:rsidR="0060559A">
              <w:rPr>
                <w:i/>
              </w:rPr>
              <w:t>Consolidated Practice Experience</w:t>
            </w:r>
            <w:r w:rsidR="00BF743E">
              <w:rPr>
                <w:i/>
              </w:rPr>
              <w:t>s</w:t>
            </w:r>
            <w:r w:rsidRPr="00C806D2" w:rsidR="0060559A">
              <w:rPr>
                <w:i/>
              </w:rPr>
              <w:t xml:space="preserve"> – Background</w:t>
            </w:r>
            <w:r w:rsidR="0060559A">
              <w:t xml:space="preserve">, </w:t>
            </w:r>
            <w:r>
              <w:t xml:space="preserve">the </w:t>
            </w:r>
            <w:r w:rsidR="0060559A">
              <w:t xml:space="preserve">first and third paragraphs </w:t>
            </w:r>
            <w:r>
              <w:t xml:space="preserve">have been </w:t>
            </w:r>
            <w:r w:rsidR="0060559A">
              <w:t>removed:</w:t>
            </w:r>
          </w:p>
          <w:p w:rsidR="0060559A" w:rsidP="00B40A72" w:rsidRDefault="0060559A" w14:paraId="0C8FB178" w14:textId="77777777"/>
          <w:p w:rsidR="0060559A" w:rsidP="00B40A72" w:rsidRDefault="0060559A" w14:paraId="7F980BF3" w14:textId="77777777">
            <w:r>
              <w:t>“Learners may proceed to the Consolidated Practice Experience (CPE) after successful completion of the Integrated Nursing Practice course and all other theory courses at each level.”</w:t>
            </w:r>
          </w:p>
          <w:p w:rsidR="0060559A" w:rsidP="00B40A72" w:rsidRDefault="0060559A" w14:paraId="070F74CC" w14:textId="77777777"/>
          <w:p w:rsidR="0060559A" w:rsidP="00B40A72" w:rsidRDefault="0060559A" w14:paraId="770071F9" w14:textId="77777777">
            <w:r>
              <w:t>“While recognizing there may be various approaches to how CPEs are implemented, the recommended approach is that of block experiences. A block practice experience gives learners an opportunity to consolidate their learning. During a block practice experience, learners can immerse themselves in the work world without being distracted by the demands of other course requirements. Block practice experiences allow students to begin to make the transition from the learner to the Practical Nurse role.”</w:t>
            </w:r>
          </w:p>
          <w:p w:rsidRPr="00D62DDF" w:rsidR="0060559A" w:rsidP="00B40A72" w:rsidRDefault="0060559A" w14:paraId="672162AD" w14:textId="77777777"/>
        </w:tc>
        <w:tc>
          <w:tcPr>
            <w:tcW w:w="1842" w:type="dxa"/>
          </w:tcPr>
          <w:p w:rsidRPr="00D62DDF" w:rsidR="0060559A" w:rsidP="00B40A72" w:rsidRDefault="00BF743E" w14:paraId="06D3858E" w14:textId="7DC3E936">
            <w:r>
              <w:t>9</w:t>
            </w:r>
            <w:r w:rsidR="00FD1231">
              <w:t>4</w:t>
            </w:r>
          </w:p>
        </w:tc>
      </w:tr>
      <w:tr w:rsidR="0060559A" w:rsidTr="00B40A72" w14:paraId="74DE9960" w14:textId="77777777">
        <w:tc>
          <w:tcPr>
            <w:tcW w:w="7508" w:type="dxa"/>
          </w:tcPr>
          <w:p w:rsidR="0060559A" w:rsidP="00B40A72" w:rsidRDefault="00382235" w14:paraId="42D0E945" w14:textId="0171AD3D">
            <w:r>
              <w:t xml:space="preserve">In </w:t>
            </w:r>
            <w:r w:rsidRPr="00237F7D" w:rsidR="0060559A">
              <w:rPr>
                <w:i/>
              </w:rPr>
              <w:t>Consolidated Practice Experience – Background</w:t>
            </w:r>
            <w:r w:rsidR="0060559A">
              <w:t xml:space="preserve">, “baseline” </w:t>
            </w:r>
            <w:r>
              <w:t xml:space="preserve">has been </w:t>
            </w:r>
            <w:r w:rsidR="0060559A">
              <w:t xml:space="preserve">revised to “entry-to-practice” in </w:t>
            </w:r>
            <w:r>
              <w:t xml:space="preserve">the </w:t>
            </w:r>
            <w:r w:rsidR="0060559A">
              <w:t>first and last sentences:</w:t>
            </w:r>
          </w:p>
          <w:p w:rsidR="0060559A" w:rsidP="00B40A72" w:rsidRDefault="0060559A" w14:paraId="6391C2DF" w14:textId="77777777"/>
          <w:p w:rsidR="0060559A" w:rsidP="00B40A72" w:rsidRDefault="0060559A" w14:paraId="69EDD7CD" w14:textId="537F1D4C">
            <w:r>
              <w:t>The Consolidated Practice Experience (CPE) refers to the essential, hands</w:t>
            </w:r>
            <w:r w:rsidR="00382235">
              <w:t>-</w:t>
            </w:r>
            <w:r>
              <w:t>on or direct patient care experiences required for learners to meet the entry-to-practice competencies for nursing practice. These courses are levelled to support the progressive development of nursing practice. The learner will bring forward previously gained experiences and be introduced to new client foci and context at each level. The CPE experiences will be evaluated based on a laddering of the entry-to-practice competencies throughout all four levels and reflected in the evaluation tools.</w:t>
            </w:r>
          </w:p>
          <w:p w:rsidRPr="00D62DDF" w:rsidR="0060559A" w:rsidP="00B40A72" w:rsidRDefault="0060559A" w14:paraId="647CB7CD" w14:textId="77777777"/>
        </w:tc>
        <w:tc>
          <w:tcPr>
            <w:tcW w:w="1842" w:type="dxa"/>
          </w:tcPr>
          <w:p w:rsidRPr="00D62DDF" w:rsidR="0060559A" w:rsidP="00B40A72" w:rsidRDefault="00BF743E" w14:paraId="1FA415A2" w14:textId="50B97B20">
            <w:r>
              <w:t>9</w:t>
            </w:r>
            <w:r w:rsidR="00FD1231">
              <w:t>4</w:t>
            </w:r>
          </w:p>
        </w:tc>
      </w:tr>
      <w:tr w:rsidR="0060559A" w:rsidTr="00B40A72" w14:paraId="62BA0AAE" w14:textId="77777777">
        <w:tc>
          <w:tcPr>
            <w:tcW w:w="7508" w:type="dxa"/>
          </w:tcPr>
          <w:p w:rsidR="0060559A" w:rsidP="00B40A72" w:rsidRDefault="00382235" w14:paraId="1AAEFA8D" w14:textId="0E4F1904">
            <w:r>
              <w:t>In</w:t>
            </w:r>
            <w:r w:rsidRPr="00D1453E">
              <w:t xml:space="preserve"> </w:t>
            </w:r>
            <w:r w:rsidRPr="00D1453E" w:rsidR="0060559A">
              <w:rPr>
                <w:i/>
              </w:rPr>
              <w:t>Consolidated Practice Experience</w:t>
            </w:r>
            <w:r w:rsidR="00BF743E">
              <w:rPr>
                <w:i/>
              </w:rPr>
              <w:t>s</w:t>
            </w:r>
            <w:r w:rsidRPr="00D1453E" w:rsidR="0060559A">
              <w:rPr>
                <w:i/>
              </w:rPr>
              <w:t xml:space="preserve"> – Focus of Consolidated Practice </w:t>
            </w:r>
            <w:r w:rsidRPr="00382235" w:rsidR="0060559A">
              <w:rPr>
                <w:i/>
              </w:rPr>
              <w:t>Experiences</w:t>
            </w:r>
            <w:r w:rsidRPr="00D1453E" w:rsidR="0060559A">
              <w:rPr>
                <w:i/>
              </w:rPr>
              <w:t xml:space="preserve">, </w:t>
            </w:r>
            <w:r w:rsidRPr="00815F88">
              <w:t xml:space="preserve">the </w:t>
            </w:r>
            <w:r w:rsidRPr="00815F88" w:rsidR="0060559A">
              <w:t xml:space="preserve">CPE </w:t>
            </w:r>
            <w:r>
              <w:t>I</w:t>
            </w:r>
            <w:r w:rsidRPr="00815F88" w:rsidR="0060559A">
              <w:t xml:space="preserve"> and CPE </w:t>
            </w:r>
            <w:r>
              <w:t>II</w:t>
            </w:r>
            <w:r w:rsidRPr="00815F88" w:rsidR="0060559A">
              <w:t xml:space="preserve"> descriptions</w:t>
            </w:r>
            <w:r>
              <w:t xml:space="preserve"> have been</w:t>
            </w:r>
            <w:r w:rsidR="0060559A">
              <w:t xml:space="preserve"> combined into CPE A. </w:t>
            </w:r>
          </w:p>
          <w:p w:rsidR="0060559A" w:rsidP="00B40A72" w:rsidRDefault="0060559A" w14:paraId="45CEC4AB" w14:textId="77777777"/>
        </w:tc>
        <w:tc>
          <w:tcPr>
            <w:tcW w:w="1842" w:type="dxa"/>
          </w:tcPr>
          <w:p w:rsidR="0060559A" w:rsidP="00B40A72" w:rsidRDefault="00652006" w14:paraId="285BBEF8" w14:textId="6C6775C7">
            <w:r>
              <w:t>9</w:t>
            </w:r>
            <w:r w:rsidR="00FD1231">
              <w:t>4</w:t>
            </w:r>
          </w:p>
        </w:tc>
      </w:tr>
      <w:tr w:rsidR="0060559A" w:rsidTr="00B40A72" w14:paraId="0960803F" w14:textId="77777777">
        <w:tc>
          <w:tcPr>
            <w:tcW w:w="7508" w:type="dxa"/>
          </w:tcPr>
          <w:p w:rsidR="0060559A" w:rsidP="00B40A72" w:rsidRDefault="00382235" w14:paraId="164CEF70" w14:textId="7499C119">
            <w:r>
              <w:t xml:space="preserve">In </w:t>
            </w:r>
            <w:r w:rsidRPr="00D60026" w:rsidR="0060559A">
              <w:rPr>
                <w:i/>
              </w:rPr>
              <w:t>Consolidated Practice Experience</w:t>
            </w:r>
            <w:r w:rsidR="00BF743E">
              <w:rPr>
                <w:i/>
              </w:rPr>
              <w:t>s</w:t>
            </w:r>
            <w:r w:rsidRPr="00D60026" w:rsidR="0060559A">
              <w:rPr>
                <w:i/>
              </w:rPr>
              <w:t xml:space="preserve"> – Focus of Consolidated Practice Experiences, </w:t>
            </w:r>
            <w:r w:rsidRPr="00815F88">
              <w:t>the</w:t>
            </w:r>
            <w:r>
              <w:rPr>
                <w:i/>
              </w:rPr>
              <w:t xml:space="preserve"> </w:t>
            </w:r>
            <w:r w:rsidRPr="00815F88" w:rsidR="0060559A">
              <w:t xml:space="preserve">CPE </w:t>
            </w:r>
            <w:r>
              <w:t>III</w:t>
            </w:r>
            <w:r w:rsidRPr="00815F88" w:rsidR="0060559A">
              <w:t xml:space="preserve"> description</w:t>
            </w:r>
            <w:r>
              <w:t xml:space="preserve">, </w:t>
            </w:r>
            <w:r w:rsidR="0060559A">
              <w:t xml:space="preserve">“In CPE </w:t>
            </w:r>
            <w:r>
              <w:t>III</w:t>
            </w:r>
            <w:r w:rsidR="0060559A">
              <w:t>, the focus is on the role of the Practical Nurse within a continuum of care in a variety of community settings. The continuum of care will provide the learner with an opportunity to integrate and apply previous knowledge in community based settings including home health care, rehabilitation agencies, and supportive services such as community living and disabilities</w:t>
            </w:r>
            <w:r>
              <w:t>,</w:t>
            </w:r>
            <w:r w:rsidR="0060559A">
              <w:t>”</w:t>
            </w:r>
            <w:r>
              <w:t xml:space="preserve"> has been r</w:t>
            </w:r>
            <w:r w:rsidR="0060559A">
              <w:t>evised to:</w:t>
            </w:r>
          </w:p>
          <w:p w:rsidR="0060559A" w:rsidP="00B40A72" w:rsidRDefault="0060559A" w14:paraId="208A474C" w14:textId="77777777"/>
          <w:p w:rsidR="0060559A" w:rsidP="00B40A72" w:rsidRDefault="0060559A" w14:paraId="73DDFD82" w14:textId="408A5DAE">
            <w:r>
              <w:t xml:space="preserve">“In CPE </w:t>
            </w:r>
            <w:r w:rsidR="00382235">
              <w:t>III</w:t>
            </w:r>
            <w:r>
              <w:t xml:space="preserve">, the focus is on the role of the Practical Nurse within a continuum of care in a variety of community </w:t>
            </w:r>
            <w:r w:rsidR="00882553">
              <w:t xml:space="preserve">and acute care </w:t>
            </w:r>
            <w:r>
              <w:t>settings. The continuum of care will provide the learner with an opportunity to integrate and apply previous knowledge in community</w:t>
            </w:r>
            <w:r w:rsidR="00382235">
              <w:t>-</w:t>
            </w:r>
            <w:r>
              <w:t>based settings</w:t>
            </w:r>
            <w:r w:rsidR="00382235">
              <w:t xml:space="preserve"> including home health care, rehabilitation agencies, and supportive services such as community living and disabilities or acute care settings such as maternity, pediatric and inpatient mental health services where available.</w:t>
            </w:r>
            <w:r w:rsidR="00D02AC8">
              <w:t xml:space="preserve"> These hours may be offered as CPE III or integrated into the Integrated Nursing Practice III course as practice hours. This faculty supervised or monitored experience is 65 hours.”</w:t>
            </w:r>
          </w:p>
          <w:p w:rsidRPr="00D62DDF" w:rsidR="0060559A" w:rsidP="00B40A72" w:rsidRDefault="0060559A" w14:paraId="26534855" w14:textId="77777777"/>
        </w:tc>
        <w:tc>
          <w:tcPr>
            <w:tcW w:w="1842" w:type="dxa"/>
          </w:tcPr>
          <w:p w:rsidRPr="00D62DDF" w:rsidR="0060559A" w:rsidP="00B40A72" w:rsidRDefault="00652006" w14:paraId="640AB221" w14:textId="35E367A1">
            <w:r>
              <w:t>9</w:t>
            </w:r>
            <w:r w:rsidR="00FD1231">
              <w:t>4</w:t>
            </w:r>
          </w:p>
        </w:tc>
      </w:tr>
      <w:tr w:rsidR="0060559A" w:rsidTr="00B40A72" w14:paraId="71631F6A" w14:textId="77777777">
        <w:tc>
          <w:tcPr>
            <w:tcW w:w="7508" w:type="dxa"/>
          </w:tcPr>
          <w:p w:rsidR="0060559A" w:rsidP="00B40A72" w:rsidRDefault="00D02AC8" w14:paraId="5624A5B6" w14:textId="5DB9B3EC">
            <w:r>
              <w:t xml:space="preserve">In </w:t>
            </w:r>
            <w:r w:rsidRPr="00CA158F" w:rsidR="0060559A">
              <w:rPr>
                <w:i/>
              </w:rPr>
              <w:t>Consolidated Practice Experience</w:t>
            </w:r>
            <w:r w:rsidR="00BF743E">
              <w:rPr>
                <w:i/>
              </w:rPr>
              <w:t>s</w:t>
            </w:r>
            <w:r w:rsidRPr="00CA158F" w:rsidR="0060559A">
              <w:rPr>
                <w:i/>
              </w:rPr>
              <w:t xml:space="preserve">– Focus of Consolidated Practice Experiences, </w:t>
            </w:r>
            <w:r>
              <w:t xml:space="preserve">the following has been added to </w:t>
            </w:r>
            <w:r w:rsidRPr="00D02AC8">
              <w:t xml:space="preserve">the </w:t>
            </w:r>
            <w:r w:rsidRPr="00815F88" w:rsidR="0060559A">
              <w:t>CPE</w:t>
            </w:r>
            <w:r w:rsidRPr="00815F88">
              <w:t xml:space="preserve"> IV</w:t>
            </w:r>
            <w:r w:rsidRPr="00CA158F" w:rsidR="0060559A">
              <w:rPr>
                <w:i/>
              </w:rPr>
              <w:t xml:space="preserve"> </w:t>
            </w:r>
            <w:r w:rsidRPr="00815F88" w:rsidR="0060559A">
              <w:t>description</w:t>
            </w:r>
            <w:r w:rsidR="0060559A">
              <w:t>:</w:t>
            </w:r>
          </w:p>
          <w:p w:rsidR="0060559A" w:rsidP="00B40A72" w:rsidRDefault="0060559A" w14:paraId="56F61321" w14:textId="77777777"/>
          <w:p w:rsidR="0060559A" w:rsidP="00B40A72" w:rsidRDefault="0060559A" w14:paraId="3948B4ED" w14:textId="38385F65">
            <w:r>
              <w:t>“Up to 30% of these hours may be integrated as clinical practice hours within the semester (not to be included in I</w:t>
            </w:r>
            <w:r w:rsidR="00D02AC8">
              <w:t xml:space="preserve">ntegrated </w:t>
            </w:r>
            <w:r>
              <w:t>N</w:t>
            </w:r>
            <w:r w:rsidR="00D02AC8">
              <w:t xml:space="preserve">ursing </w:t>
            </w:r>
            <w:r>
              <w:t>P</w:t>
            </w:r>
            <w:r w:rsidR="00D02AC8">
              <w:t>ractice IV</w:t>
            </w:r>
            <w:r>
              <w:t xml:space="preserve"> hours).”</w:t>
            </w:r>
          </w:p>
          <w:p w:rsidRPr="00D62DDF" w:rsidR="0060559A" w:rsidP="00B40A72" w:rsidRDefault="0060559A" w14:paraId="3551BD11" w14:textId="77777777"/>
        </w:tc>
        <w:tc>
          <w:tcPr>
            <w:tcW w:w="1842" w:type="dxa"/>
          </w:tcPr>
          <w:p w:rsidRPr="00D62DDF" w:rsidR="0060559A" w:rsidP="00B40A72" w:rsidRDefault="00652006" w14:paraId="1BCF0E45" w14:textId="6C81714B">
            <w:r>
              <w:t>9</w:t>
            </w:r>
            <w:r w:rsidR="00FD1231">
              <w:t>4</w:t>
            </w:r>
          </w:p>
        </w:tc>
      </w:tr>
      <w:tr w:rsidR="0060559A" w:rsidTr="00B40A72" w14:paraId="0403B762" w14:textId="77777777">
        <w:tc>
          <w:tcPr>
            <w:tcW w:w="7508" w:type="dxa"/>
          </w:tcPr>
          <w:p w:rsidR="0060559A" w:rsidP="00B40A72" w:rsidRDefault="00D02AC8" w14:paraId="02B9281D" w14:textId="7BE38548">
            <w:r>
              <w:t xml:space="preserve">In </w:t>
            </w:r>
            <w:r w:rsidRPr="00F3069C" w:rsidR="0060559A">
              <w:rPr>
                <w:i/>
              </w:rPr>
              <w:t>Consolidated Practice Experience – Final Practice Experience</w:t>
            </w:r>
            <w:r w:rsidR="0060559A">
              <w:t xml:space="preserve"> section, </w:t>
            </w:r>
            <w:r>
              <w:t xml:space="preserve">in </w:t>
            </w:r>
            <w:r w:rsidR="0060559A">
              <w:t xml:space="preserve">paragraph 2, “baseline” </w:t>
            </w:r>
            <w:r>
              <w:t xml:space="preserve">has been </w:t>
            </w:r>
            <w:r w:rsidR="0060559A">
              <w:t>revised to “entry-to-practice</w:t>
            </w:r>
            <w:r>
              <w:t>.</w:t>
            </w:r>
            <w:r w:rsidR="0060559A">
              <w:t xml:space="preserve">” </w:t>
            </w:r>
          </w:p>
          <w:p w:rsidR="0060559A" w:rsidP="00B40A72" w:rsidRDefault="0060559A" w14:paraId="144484BB" w14:textId="77777777"/>
          <w:p w:rsidRPr="00815F88" w:rsidR="0060559A" w:rsidP="00B40A72" w:rsidRDefault="0060559A" w14:paraId="23A4A326" w14:textId="7134AD9C">
            <w:pPr>
              <w:rPr>
                <w:color w:val="000000" w:themeColor="text1"/>
              </w:rPr>
            </w:pPr>
            <w:r>
              <w:t xml:space="preserve">“The RN/RPN must also understand the educational preparation of the learner and the entry-to-practice </w:t>
            </w:r>
            <w:r w:rsidRPr="00B80E73">
              <w:rPr>
                <w:color w:val="000000" w:themeColor="text1"/>
              </w:rPr>
              <w:t>competencies</w:t>
            </w:r>
            <w:r w:rsidRPr="009547C4" w:rsidR="00171D35">
              <w:rPr>
                <w:color w:val="000000" w:themeColor="text1"/>
              </w:rPr>
              <w:t xml:space="preserve"> for LPNs</w:t>
            </w:r>
            <w:r w:rsidRPr="00B80E73">
              <w:rPr>
                <w:color w:val="000000" w:themeColor="text1"/>
              </w:rPr>
              <w:t xml:space="preserve"> and </w:t>
            </w:r>
            <w:r w:rsidRPr="00B80E73" w:rsidR="007A5BE8">
              <w:rPr>
                <w:color w:val="000000" w:themeColor="text1"/>
              </w:rPr>
              <w:t xml:space="preserve">CLPNBC </w:t>
            </w:r>
            <w:r w:rsidRPr="00815F88" w:rsidR="007A5BE8">
              <w:rPr>
                <w:color w:val="000000" w:themeColor="text1"/>
              </w:rPr>
              <w:t>Standards of Practice Framework.</w:t>
            </w:r>
            <w:r w:rsidR="00946668">
              <w:rPr>
                <w:color w:val="000000" w:themeColor="text1"/>
              </w:rPr>
              <w:t>”</w:t>
            </w:r>
            <w:r w:rsidRPr="00815F88" w:rsidR="007A5BE8">
              <w:rPr>
                <w:color w:val="000000" w:themeColor="text1"/>
              </w:rPr>
              <w:t xml:space="preserve"> </w:t>
            </w:r>
          </w:p>
          <w:p w:rsidRPr="00D62DDF" w:rsidR="0060559A" w:rsidP="00B40A72" w:rsidRDefault="0060559A" w14:paraId="7E13AF89" w14:textId="77777777"/>
        </w:tc>
        <w:tc>
          <w:tcPr>
            <w:tcW w:w="1842" w:type="dxa"/>
          </w:tcPr>
          <w:p w:rsidRPr="00D62DDF" w:rsidR="0060559A" w:rsidRDefault="00652006" w14:paraId="54420697" w14:textId="73BAAC35">
            <w:r w:rsidRPr="00815F88">
              <w:t>9</w:t>
            </w:r>
            <w:r w:rsidR="00FD1231">
              <w:t>5</w:t>
            </w:r>
          </w:p>
        </w:tc>
      </w:tr>
      <w:tr w:rsidR="0060559A" w:rsidTr="00B40A72" w14:paraId="12958A58" w14:textId="77777777">
        <w:tc>
          <w:tcPr>
            <w:tcW w:w="7508" w:type="dxa"/>
          </w:tcPr>
          <w:p w:rsidR="0060559A" w:rsidP="00B40A72" w:rsidRDefault="003778E8" w14:paraId="1D9EECFE" w14:textId="7E8EA286">
            <w:r>
              <w:t xml:space="preserve">In </w:t>
            </w:r>
            <w:r w:rsidRPr="005D6242" w:rsidR="0060559A">
              <w:rPr>
                <w:i/>
              </w:rPr>
              <w:t xml:space="preserve">Course Outline, Consolidated Practice Experience </w:t>
            </w:r>
            <w:r w:rsidR="0060559A">
              <w:rPr>
                <w:i/>
              </w:rPr>
              <w:t>A</w:t>
            </w:r>
            <w:r>
              <w:rPr>
                <w:i/>
              </w:rPr>
              <w:t xml:space="preserve"> </w:t>
            </w:r>
            <w:r w:rsidRPr="00D9451A">
              <w:rPr>
                <w:i/>
              </w:rPr>
              <w:t>–</w:t>
            </w:r>
            <w:r w:rsidR="0060559A">
              <w:rPr>
                <w:i/>
              </w:rPr>
              <w:t xml:space="preserve"> Course Concepts</w:t>
            </w:r>
            <w:r>
              <w:rPr>
                <w:i/>
              </w:rPr>
              <w:t xml:space="preserve">, </w:t>
            </w:r>
            <w:r w:rsidR="0060559A">
              <w:t xml:space="preserve">several concepts </w:t>
            </w:r>
            <w:r>
              <w:t xml:space="preserve">have been </w:t>
            </w:r>
            <w:r w:rsidR="0060559A">
              <w:t>added.</w:t>
            </w:r>
          </w:p>
          <w:p w:rsidRPr="00432229" w:rsidR="0060559A" w:rsidP="00B40A72" w:rsidRDefault="0060559A" w14:paraId="74F67D33" w14:textId="77777777"/>
        </w:tc>
        <w:tc>
          <w:tcPr>
            <w:tcW w:w="1842" w:type="dxa"/>
          </w:tcPr>
          <w:p w:rsidR="0060559A" w:rsidP="00B40A72" w:rsidRDefault="00652006" w14:paraId="2F2DFED2" w14:textId="75CD7681">
            <w:r>
              <w:t>9</w:t>
            </w:r>
            <w:r w:rsidR="00FD1231">
              <w:t>6</w:t>
            </w:r>
          </w:p>
        </w:tc>
      </w:tr>
      <w:tr w:rsidR="0060559A" w:rsidTr="00B40A72" w14:paraId="6644970C" w14:textId="77777777">
        <w:tc>
          <w:tcPr>
            <w:tcW w:w="7508" w:type="dxa"/>
          </w:tcPr>
          <w:p w:rsidR="0060559A" w:rsidP="00B40A72" w:rsidRDefault="0060559A" w14:paraId="0DE91376" w14:textId="37732319">
            <w:r>
              <w:t xml:space="preserve">Under </w:t>
            </w:r>
            <w:r w:rsidRPr="00BA09E1">
              <w:rPr>
                <w:i/>
              </w:rPr>
              <w:t>Course Outline, Co</w:t>
            </w:r>
            <w:r>
              <w:rPr>
                <w:i/>
              </w:rPr>
              <w:t>nsolidated Practice Experience A</w:t>
            </w:r>
            <w:r w:rsidR="003778E8">
              <w:rPr>
                <w:i/>
              </w:rPr>
              <w:t xml:space="preserve"> </w:t>
            </w:r>
            <w:r w:rsidRPr="00D9451A" w:rsidR="003778E8">
              <w:rPr>
                <w:i/>
              </w:rPr>
              <w:t>–</w:t>
            </w:r>
            <w:r w:rsidRPr="00BA09E1">
              <w:rPr>
                <w:i/>
              </w:rPr>
              <w:t>, Learning Outcomes</w:t>
            </w:r>
            <w:r>
              <w:t>, outcome #1</w:t>
            </w:r>
            <w:r w:rsidR="00FD1231">
              <w:t>,</w:t>
            </w:r>
            <w:r>
              <w:t xml:space="preserve"> “Practice within relevant legislation, Baseline Competencies 2009, Scope of Practice, Standards of Practice and Code of Ethics as set out by the CLPNBC, the Health Professions Act, and facility specific policy and procedures” </w:t>
            </w:r>
            <w:r w:rsidR="003778E8">
              <w:t xml:space="preserve">has been </w:t>
            </w:r>
            <w:r>
              <w:t>revised to:</w:t>
            </w:r>
          </w:p>
          <w:p w:rsidR="0060559A" w:rsidP="00B40A72" w:rsidRDefault="0060559A" w14:paraId="419C3FE7" w14:textId="77777777"/>
          <w:p w:rsidR="0060559A" w:rsidP="00B40A72" w:rsidRDefault="0060559A" w14:paraId="224C56F0" w14:textId="27D1D270">
            <w:r>
              <w:t>“Practice within relevant legislation, Entry</w:t>
            </w:r>
            <w:r w:rsidR="003778E8">
              <w:t>-</w:t>
            </w:r>
            <w:r>
              <w:t>to</w:t>
            </w:r>
            <w:r w:rsidR="003778E8">
              <w:t>-</w:t>
            </w:r>
            <w:r>
              <w:t>Practice Competencies for Licensed Practical Nurse (CCPNR, 2013), Scope of Practice: Standards, Limits and Conditions (CLPNBC</w:t>
            </w:r>
            <w:r w:rsidRPr="00B80E73">
              <w:t>, 201</w:t>
            </w:r>
            <w:r w:rsidRPr="00815F88" w:rsidR="00B80E73">
              <w:t>6</w:t>
            </w:r>
            <w:r w:rsidRPr="00B80E73">
              <w:t>),</w:t>
            </w:r>
            <w:r>
              <w:t xml:space="preserve"> Professional Standards for LPNs (CLPNBC, 2014), and Practice Standards (CLPNBC, current editions), the </w:t>
            </w:r>
            <w:r w:rsidRPr="009E2030" w:rsidR="009E2030">
              <w:rPr>
                <w:lang w:val="en-CA"/>
              </w:rPr>
              <w:t>Nurses (Licensed Practical) Regulation (2015)</w:t>
            </w:r>
            <w:r>
              <w:t>, and facility specific policy and procedures.”</w:t>
            </w:r>
          </w:p>
          <w:p w:rsidRPr="00D62DDF" w:rsidR="0060559A" w:rsidP="00B40A72" w:rsidRDefault="0060559A" w14:paraId="65AFFCBE" w14:textId="77777777"/>
        </w:tc>
        <w:tc>
          <w:tcPr>
            <w:tcW w:w="1842" w:type="dxa"/>
          </w:tcPr>
          <w:p w:rsidRPr="00D62DDF" w:rsidR="0060559A" w:rsidP="00B40A72" w:rsidRDefault="00652006" w14:paraId="2B7FF0C6" w14:textId="29943314">
            <w:r>
              <w:t>9</w:t>
            </w:r>
            <w:r w:rsidR="00FD1231">
              <w:t>7</w:t>
            </w:r>
          </w:p>
        </w:tc>
      </w:tr>
      <w:tr w:rsidR="0060559A" w:rsidTr="00B40A72" w14:paraId="4BA2695C" w14:textId="77777777">
        <w:tc>
          <w:tcPr>
            <w:tcW w:w="7508" w:type="dxa"/>
          </w:tcPr>
          <w:p w:rsidR="0060559A" w:rsidP="00B40A72" w:rsidRDefault="003778E8" w14:paraId="70638D42" w14:textId="2E884881">
            <w:r>
              <w:t xml:space="preserve">In </w:t>
            </w:r>
            <w:r w:rsidRPr="00802D3B" w:rsidR="0060559A">
              <w:rPr>
                <w:i/>
              </w:rPr>
              <w:t>Course Outline, Con</w:t>
            </w:r>
            <w:r w:rsidR="0060559A">
              <w:rPr>
                <w:i/>
              </w:rPr>
              <w:t>solidated Practice Experience A</w:t>
            </w:r>
            <w:r>
              <w:rPr>
                <w:i/>
              </w:rPr>
              <w:t xml:space="preserve"> </w:t>
            </w:r>
            <w:r w:rsidRPr="00D9451A">
              <w:rPr>
                <w:i/>
              </w:rPr>
              <w:t>–</w:t>
            </w:r>
            <w:r w:rsidRPr="00802D3B" w:rsidR="0060559A">
              <w:rPr>
                <w:i/>
              </w:rPr>
              <w:t xml:space="preserve"> Learning Outcomes</w:t>
            </w:r>
            <w:r w:rsidR="0060559A">
              <w:t>, outcome #2</w:t>
            </w:r>
            <w:r>
              <w:t>,</w:t>
            </w:r>
            <w:r w:rsidR="0060559A">
              <w:t xml:space="preserve"> “Apply the definition of consent in providing safe, competent, culturally safe and ethical care” </w:t>
            </w:r>
            <w:r>
              <w:t xml:space="preserve">has been </w:t>
            </w:r>
            <w:r w:rsidR="0060559A">
              <w:t>revised to:</w:t>
            </w:r>
          </w:p>
          <w:p w:rsidR="0060559A" w:rsidP="00B40A72" w:rsidRDefault="0060559A" w14:paraId="362F1E61" w14:textId="77777777"/>
          <w:p w:rsidR="0060559A" w:rsidP="00B40A72" w:rsidRDefault="0060559A" w14:paraId="48AD3D63" w14:textId="77777777">
            <w:r>
              <w:t>“Apply the definition of consent in providing safe, competent, culturally competent and ethical care.”</w:t>
            </w:r>
          </w:p>
          <w:p w:rsidRPr="00D62DDF" w:rsidR="0060559A" w:rsidP="00B40A72" w:rsidRDefault="0060559A" w14:paraId="3918EA1D" w14:textId="77777777"/>
        </w:tc>
        <w:tc>
          <w:tcPr>
            <w:tcW w:w="1842" w:type="dxa"/>
          </w:tcPr>
          <w:p w:rsidRPr="00D62DDF" w:rsidR="0060559A" w:rsidP="00B40A72" w:rsidRDefault="00652006" w14:paraId="0BDA2AA3" w14:textId="588B258A">
            <w:r>
              <w:t>9</w:t>
            </w:r>
            <w:r w:rsidR="00FD1231">
              <w:t>7</w:t>
            </w:r>
          </w:p>
        </w:tc>
      </w:tr>
      <w:tr w:rsidR="0060559A" w:rsidTr="00B40A72" w14:paraId="1B0A4948" w14:textId="77777777">
        <w:tc>
          <w:tcPr>
            <w:tcW w:w="7508" w:type="dxa"/>
          </w:tcPr>
          <w:p w:rsidR="0060559A" w:rsidP="00B40A72" w:rsidRDefault="004518CE" w14:paraId="30B0C677" w14:textId="56757517">
            <w:r>
              <w:t xml:space="preserve">In </w:t>
            </w:r>
            <w:r w:rsidRPr="00ED23EF" w:rsidR="0060559A">
              <w:rPr>
                <w:i/>
              </w:rPr>
              <w:t>Course Outline, Co</w:t>
            </w:r>
            <w:r w:rsidR="0060559A">
              <w:rPr>
                <w:i/>
              </w:rPr>
              <w:t>nsolidated Practice Experience A</w:t>
            </w:r>
            <w:r>
              <w:rPr>
                <w:i/>
              </w:rPr>
              <w:t xml:space="preserve"> </w:t>
            </w:r>
            <w:r w:rsidRPr="00D9451A">
              <w:rPr>
                <w:i/>
              </w:rPr>
              <w:t>–</w:t>
            </w:r>
            <w:r w:rsidRPr="00ED23EF" w:rsidR="0060559A">
              <w:rPr>
                <w:i/>
              </w:rPr>
              <w:t xml:space="preserve"> Learning Outcomes</w:t>
            </w:r>
            <w:r w:rsidR="0060559A">
              <w:t xml:space="preserve"> section, “and applies principles of trauma-informed practice” </w:t>
            </w:r>
            <w:r>
              <w:t xml:space="preserve">has been </w:t>
            </w:r>
            <w:r w:rsidR="0060559A">
              <w:t>added to outcome #8:</w:t>
            </w:r>
          </w:p>
          <w:p w:rsidR="0060559A" w:rsidP="00B40A72" w:rsidRDefault="0060559A" w14:paraId="08BA871F" w14:textId="77777777"/>
          <w:p w:rsidR="0060559A" w:rsidP="00B40A72" w:rsidRDefault="0060559A" w14:paraId="76DE531A" w14:textId="7319D057">
            <w:r>
              <w:t>“Deliver person‐centred care that recognizes and respects the uniqueness of each individual, is sensitive to culture and diversity, and applies principles of trauma-informed practice.”</w:t>
            </w:r>
          </w:p>
          <w:p w:rsidRPr="00D62DDF" w:rsidR="0060559A" w:rsidP="00B40A72" w:rsidRDefault="0060559A" w14:paraId="4A26F80B" w14:textId="77777777"/>
        </w:tc>
        <w:tc>
          <w:tcPr>
            <w:tcW w:w="1842" w:type="dxa"/>
          </w:tcPr>
          <w:p w:rsidRPr="00D62DDF" w:rsidR="0060559A" w:rsidP="00B40A72" w:rsidRDefault="00CE6027" w14:paraId="5406918A" w14:textId="3FF5AEEA">
            <w:r>
              <w:t>9</w:t>
            </w:r>
            <w:r w:rsidR="00FD1231">
              <w:t>7</w:t>
            </w:r>
          </w:p>
        </w:tc>
      </w:tr>
      <w:tr w:rsidR="0060559A" w:rsidTr="00B40A72" w14:paraId="29C6B36A" w14:textId="77777777">
        <w:tc>
          <w:tcPr>
            <w:tcW w:w="7508" w:type="dxa"/>
          </w:tcPr>
          <w:p w:rsidR="0060559A" w:rsidP="004518CE" w:rsidRDefault="004518CE" w14:paraId="513E4E24" w14:textId="7F97482A">
            <w:r>
              <w:t xml:space="preserve">In </w:t>
            </w:r>
            <w:r w:rsidRPr="00ED23EF" w:rsidR="0060559A">
              <w:rPr>
                <w:i/>
              </w:rPr>
              <w:t>Course Outline, Co</w:t>
            </w:r>
            <w:r w:rsidR="0060559A">
              <w:rPr>
                <w:i/>
              </w:rPr>
              <w:t>nsolidated Practice Experience A</w:t>
            </w:r>
            <w:r>
              <w:rPr>
                <w:i/>
              </w:rPr>
              <w:t xml:space="preserve"> </w:t>
            </w:r>
            <w:r w:rsidRPr="00D9451A">
              <w:rPr>
                <w:i/>
              </w:rPr>
              <w:t>–</w:t>
            </w:r>
            <w:r w:rsidRPr="00ED23EF" w:rsidR="0060559A">
              <w:rPr>
                <w:i/>
              </w:rPr>
              <w:t xml:space="preserve"> </w:t>
            </w:r>
            <w:r w:rsidR="0060559A">
              <w:rPr>
                <w:i/>
              </w:rPr>
              <w:t xml:space="preserve">Suggested </w:t>
            </w:r>
            <w:r w:rsidRPr="00ED23EF" w:rsidR="0060559A">
              <w:rPr>
                <w:i/>
              </w:rPr>
              <w:t xml:space="preserve">Learning </w:t>
            </w:r>
            <w:r w:rsidR="0060559A">
              <w:rPr>
                <w:i/>
              </w:rPr>
              <w:t>Activities</w:t>
            </w:r>
            <w:r w:rsidR="0060559A">
              <w:t xml:space="preserve"> section</w:t>
            </w:r>
            <w:r>
              <w:t>,</w:t>
            </w:r>
            <w:r w:rsidR="0060559A">
              <w:t xml:space="preserve"> several activities </w:t>
            </w:r>
            <w:r>
              <w:t xml:space="preserve">have been </w:t>
            </w:r>
            <w:r w:rsidR="0060559A">
              <w:t xml:space="preserve">added. </w:t>
            </w:r>
          </w:p>
          <w:p w:rsidR="0088054F" w:rsidP="004518CE" w:rsidRDefault="0088054F" w14:paraId="74AA0314" w14:textId="77777777"/>
        </w:tc>
        <w:tc>
          <w:tcPr>
            <w:tcW w:w="1842" w:type="dxa"/>
          </w:tcPr>
          <w:p w:rsidR="0060559A" w:rsidP="00B40A72" w:rsidRDefault="00CE6027" w14:paraId="394511C0" w14:textId="62981DBB">
            <w:r>
              <w:t>9</w:t>
            </w:r>
            <w:r w:rsidR="00FD1231">
              <w:t>7</w:t>
            </w:r>
          </w:p>
        </w:tc>
      </w:tr>
      <w:tr w:rsidR="0060559A" w:rsidTr="00B40A72" w14:paraId="60423B51" w14:textId="77777777">
        <w:tc>
          <w:tcPr>
            <w:tcW w:w="7508" w:type="dxa"/>
          </w:tcPr>
          <w:p w:rsidR="0060559A" w:rsidP="00B40A72" w:rsidRDefault="004518CE" w14:paraId="46DDB9FB" w14:textId="63D536E5">
            <w:r>
              <w:t xml:space="preserve">In </w:t>
            </w:r>
            <w:r w:rsidRPr="00A31713" w:rsidR="0060559A">
              <w:rPr>
                <w:i/>
              </w:rPr>
              <w:t>Course Outline, Consolidated Practice Experience III</w:t>
            </w:r>
            <w:r>
              <w:rPr>
                <w:i/>
              </w:rPr>
              <w:t xml:space="preserve"> </w:t>
            </w:r>
            <w:r w:rsidRPr="00D9451A">
              <w:rPr>
                <w:i/>
              </w:rPr>
              <w:t>–</w:t>
            </w:r>
            <w:r w:rsidRPr="00A31713" w:rsidR="0060559A">
              <w:rPr>
                <w:i/>
              </w:rPr>
              <w:t xml:space="preserve"> Description</w:t>
            </w:r>
            <w:r w:rsidR="0060559A">
              <w:t xml:space="preserve">: </w:t>
            </w:r>
            <w:r>
              <w:t xml:space="preserve"> </w:t>
            </w:r>
          </w:p>
          <w:p w:rsidR="0060559A" w:rsidP="00B40A72" w:rsidRDefault="0060559A" w14:paraId="5730EE6B" w14:textId="78690D4F">
            <w:r>
              <w:t xml:space="preserve">“This practice experience will introduce learners to community care settings and an opportunity to apply and adapt knowledge gained in Levels </w:t>
            </w:r>
            <w:r w:rsidR="004518CE">
              <w:t>1, 2, and 3</w:t>
            </w:r>
            <w:r>
              <w:t>within a continuum of care for clients across the lifespan. Learners may gain experience through simulation and in a variety of community and residential care agencies and settings”</w:t>
            </w:r>
            <w:r w:rsidR="004518CE">
              <w:t xml:space="preserve"> has been r</w:t>
            </w:r>
            <w:r>
              <w:t>evised to:</w:t>
            </w:r>
          </w:p>
          <w:p w:rsidR="0060559A" w:rsidP="00B40A72" w:rsidRDefault="0060559A" w14:paraId="0B376AFF" w14:textId="77777777"/>
          <w:p w:rsidR="0060559A" w:rsidP="00B40A72" w:rsidRDefault="0060559A" w14:paraId="6810703B" w14:textId="48CA7445">
            <w:r>
              <w:t xml:space="preserve">“This practice experience will introduce learners to community care settings and an opportunity to apply and adapt knowledge gained in Levels A and </w:t>
            </w:r>
            <w:r w:rsidR="00CE6027">
              <w:t>III</w:t>
            </w:r>
            <w:r w:rsidR="004518CE">
              <w:t xml:space="preserve"> </w:t>
            </w:r>
            <w:r>
              <w:t xml:space="preserve">within a continuum of care for clients across the lifespan. </w:t>
            </w:r>
            <w:r>
              <w:t xml:space="preserve">Learners may gain experience through simulation and in a variety of settings with a focus on concepts outlined in </w:t>
            </w:r>
            <w:r w:rsidR="004518CE">
              <w:t>Integrated Nurse Practitioner III</w:t>
            </w:r>
            <w:r>
              <w:t>.”</w:t>
            </w:r>
          </w:p>
          <w:p w:rsidRPr="00D62DDF" w:rsidR="0060559A" w:rsidP="00B40A72" w:rsidRDefault="0060559A" w14:paraId="59AE7F18" w14:textId="77777777"/>
        </w:tc>
        <w:tc>
          <w:tcPr>
            <w:tcW w:w="1842" w:type="dxa"/>
          </w:tcPr>
          <w:p w:rsidRPr="00D62DDF" w:rsidR="0060559A" w:rsidP="00B40A72" w:rsidRDefault="00CE6027" w14:paraId="164E98A2" w14:textId="058CC106">
            <w:r>
              <w:t>9</w:t>
            </w:r>
            <w:r w:rsidR="00FD1231">
              <w:t>9</w:t>
            </w:r>
          </w:p>
        </w:tc>
      </w:tr>
      <w:tr w:rsidR="0060559A" w:rsidTr="00B40A72" w14:paraId="513FB589" w14:textId="77777777">
        <w:tc>
          <w:tcPr>
            <w:tcW w:w="7508" w:type="dxa"/>
          </w:tcPr>
          <w:p w:rsidR="0060559A" w:rsidP="00B40A72" w:rsidRDefault="004518CE" w14:paraId="67EA82AB" w14:textId="552B523D">
            <w:r>
              <w:t xml:space="preserve">In </w:t>
            </w:r>
            <w:r w:rsidRPr="00F57266" w:rsidR="0060559A">
              <w:rPr>
                <w:i/>
              </w:rPr>
              <w:t>Course Outline, Consolidated Practice Experience III, Prerequisites and Co‐requisites</w:t>
            </w:r>
            <w:r>
              <w:rPr>
                <w:i/>
              </w:rPr>
              <w:t>,</w:t>
            </w:r>
            <w:r w:rsidR="0060559A">
              <w:t>:</w:t>
            </w:r>
          </w:p>
          <w:p w:rsidR="0060559A" w:rsidP="00B40A72" w:rsidRDefault="0060559A" w14:paraId="2AA3B7B5" w14:textId="77777777"/>
          <w:p w:rsidR="0060559A" w:rsidP="00B40A72" w:rsidRDefault="0060559A" w14:paraId="65CB6F92" w14:textId="77777777">
            <w:r>
              <w:t>“</w:t>
            </w:r>
            <w:r w:rsidRPr="00F57266">
              <w:rPr>
                <w:b/>
              </w:rPr>
              <w:t>Pre‐requisites</w:t>
            </w:r>
            <w:r>
              <w:t>: Professional Communication III; Professional Practice III; Variations in Health III; Health Promotion III; Integrated Nursing Practice III.”</w:t>
            </w:r>
          </w:p>
          <w:p w:rsidR="0060559A" w:rsidP="00B40A72" w:rsidRDefault="0060559A" w14:paraId="4884258E" w14:textId="77777777"/>
          <w:p w:rsidR="004518CE" w:rsidP="00B40A72" w:rsidRDefault="004518CE" w14:paraId="10A1998C" w14:textId="77777777">
            <w:r>
              <w:t xml:space="preserve">and </w:t>
            </w:r>
          </w:p>
          <w:p w:rsidR="004518CE" w:rsidP="00B40A72" w:rsidRDefault="004518CE" w14:paraId="228C44FC" w14:textId="77777777"/>
          <w:p w:rsidR="0060559A" w:rsidP="00B40A72" w:rsidRDefault="0060559A" w14:paraId="7A3F4911" w14:textId="77777777">
            <w:r>
              <w:t>“</w:t>
            </w:r>
            <w:r w:rsidRPr="00F57266">
              <w:rPr>
                <w:b/>
              </w:rPr>
              <w:t>Co‐requisites</w:t>
            </w:r>
            <w:r>
              <w:t>: None”</w:t>
            </w:r>
          </w:p>
          <w:p w:rsidR="0060559A" w:rsidP="00B40A72" w:rsidRDefault="0060559A" w14:paraId="68E302FD" w14:textId="77777777"/>
          <w:p w:rsidR="0060559A" w:rsidP="00B40A72" w:rsidRDefault="004518CE" w14:paraId="67F6A0D0" w14:textId="79FED928">
            <w:r>
              <w:t>has been r</w:t>
            </w:r>
            <w:r w:rsidR="0060559A">
              <w:t>evised to:</w:t>
            </w:r>
          </w:p>
          <w:p w:rsidR="0060559A" w:rsidP="00B40A72" w:rsidRDefault="0060559A" w14:paraId="7B8443E5" w14:textId="77777777"/>
          <w:p w:rsidR="0060559A" w:rsidP="00B40A72" w:rsidRDefault="0060559A" w14:paraId="1C2D9D75" w14:textId="40DDBC0E">
            <w:r>
              <w:t>“</w:t>
            </w:r>
            <w:r w:rsidRPr="00F57266">
              <w:rPr>
                <w:b/>
              </w:rPr>
              <w:t>Prerequisites</w:t>
            </w:r>
            <w:r>
              <w:t>: Professional Communication A; Professional Practice A; Variations in Health A; Health Promotion A; Integrated Nursing Practice A.”</w:t>
            </w:r>
          </w:p>
          <w:p w:rsidR="0060559A" w:rsidP="00B40A72" w:rsidRDefault="0060559A" w14:paraId="1CFE4F52" w14:textId="77777777"/>
          <w:p w:rsidRPr="00D62DDF" w:rsidR="0060559A" w:rsidP="00B40A72" w:rsidRDefault="0060559A" w14:paraId="22A019DD" w14:textId="15844DEA">
            <w:r>
              <w:t>“</w:t>
            </w:r>
            <w:r w:rsidRPr="00F57266">
              <w:rPr>
                <w:b/>
              </w:rPr>
              <w:t>Co‐requisites</w:t>
            </w:r>
            <w:r>
              <w:t>: Professional Communication III; Professional Practice III; Variations in Health III; Health Promotion III; Integrated Nursing Practice III.”</w:t>
            </w:r>
          </w:p>
        </w:tc>
        <w:tc>
          <w:tcPr>
            <w:tcW w:w="1842" w:type="dxa"/>
          </w:tcPr>
          <w:p w:rsidRPr="00D62DDF" w:rsidR="0060559A" w:rsidP="00B40A72" w:rsidRDefault="004609B1" w14:paraId="730CE87B" w14:textId="52E8D3AD">
            <w:r>
              <w:t>9</w:t>
            </w:r>
            <w:r w:rsidR="00FD1231">
              <w:t>9</w:t>
            </w:r>
          </w:p>
        </w:tc>
      </w:tr>
      <w:tr w:rsidR="0060559A" w:rsidTr="00B40A72" w14:paraId="6884148A" w14:textId="77777777">
        <w:tc>
          <w:tcPr>
            <w:tcW w:w="7508" w:type="dxa"/>
          </w:tcPr>
          <w:p w:rsidR="0060559A" w:rsidP="00B40A72" w:rsidRDefault="004518CE" w14:paraId="1424368B" w14:textId="7936C57E">
            <w:r>
              <w:t xml:space="preserve">In </w:t>
            </w:r>
            <w:r w:rsidRPr="00771A69" w:rsidR="0060559A">
              <w:rPr>
                <w:i/>
              </w:rPr>
              <w:t>Course Outline, Consolidated Practice Experience III</w:t>
            </w:r>
            <w:r>
              <w:rPr>
                <w:i/>
              </w:rPr>
              <w:t xml:space="preserve"> </w:t>
            </w:r>
            <w:r w:rsidRPr="00D9451A">
              <w:rPr>
                <w:i/>
              </w:rPr>
              <w:t>–</w:t>
            </w:r>
            <w:r w:rsidRPr="00771A69" w:rsidR="0060559A">
              <w:rPr>
                <w:i/>
              </w:rPr>
              <w:t xml:space="preserve"> Learning Outcomes</w:t>
            </w:r>
            <w:r w:rsidR="0060559A">
              <w:t>, outcome #1</w:t>
            </w:r>
            <w:r>
              <w:t>,</w:t>
            </w:r>
            <w:r w:rsidR="0060559A">
              <w:t xml:space="preserve"> “Practice within relevant legislation, Baseline Competencies 2009, Scope of Practice, Standards of Practice and Code of Ethics as set out by the CLPNBC, the Health Professions Act, and facility specific policy and procedures” </w:t>
            </w:r>
            <w:r>
              <w:t xml:space="preserve">has been </w:t>
            </w:r>
            <w:r w:rsidR="0060559A">
              <w:t>revised to:</w:t>
            </w:r>
          </w:p>
          <w:p w:rsidR="0060559A" w:rsidP="00B40A72" w:rsidRDefault="0060559A" w14:paraId="4C4D29F1" w14:textId="77777777"/>
          <w:p w:rsidRPr="00D62DDF" w:rsidR="0060559A" w:rsidP="00B40A72" w:rsidRDefault="0060559A" w14:paraId="39CB1E95" w14:textId="2746D70B">
            <w:r>
              <w:t>“Practice within relevant legislation, Entry</w:t>
            </w:r>
            <w:r w:rsidR="004518CE">
              <w:t>-</w:t>
            </w:r>
            <w:r>
              <w:t>to</w:t>
            </w:r>
            <w:r w:rsidR="004518CE">
              <w:t>-</w:t>
            </w:r>
            <w:r>
              <w:t xml:space="preserve">Practice Competencies for Licensed Practical Nurse (CCPNR, 2013), Scope of Practice: Standards, Limits and Conditions (CLPNBC, </w:t>
            </w:r>
            <w:r w:rsidRPr="00B80E73">
              <w:t>201</w:t>
            </w:r>
            <w:r w:rsidRPr="00815F88" w:rsidR="00B80E73">
              <w:t>6</w:t>
            </w:r>
            <w:r w:rsidRPr="00B80E73">
              <w:t>)</w:t>
            </w:r>
            <w:r>
              <w:t xml:space="preserve">, Professional Standards for LPNs (CLPNBC, 2014), and Practice Standards (CLPNBC, current editions), the </w:t>
            </w:r>
            <w:r w:rsidRPr="00C61D5D" w:rsidR="00C61D5D">
              <w:rPr>
                <w:lang w:val="en-CA"/>
              </w:rPr>
              <w:t>Nurses (Licensed Practical) Regulation (2015)</w:t>
            </w:r>
            <w:r>
              <w:t>, and facility specific policy and procedures.”</w:t>
            </w:r>
          </w:p>
        </w:tc>
        <w:tc>
          <w:tcPr>
            <w:tcW w:w="1842" w:type="dxa"/>
          </w:tcPr>
          <w:p w:rsidRPr="00D62DDF" w:rsidR="0060559A" w:rsidP="00B40A72" w:rsidRDefault="00FD1231" w14:paraId="40611C36" w14:textId="3B396949">
            <w:r>
              <w:t>99</w:t>
            </w:r>
            <w:r w:rsidR="00D65AF5">
              <w:t xml:space="preserve"> – </w:t>
            </w:r>
            <w:r>
              <w:t>100</w:t>
            </w:r>
          </w:p>
        </w:tc>
      </w:tr>
      <w:tr w:rsidR="0060559A" w:rsidTr="00B40A72" w14:paraId="7A13102E" w14:textId="77777777">
        <w:tc>
          <w:tcPr>
            <w:tcW w:w="7508" w:type="dxa"/>
          </w:tcPr>
          <w:p w:rsidR="0060559A" w:rsidP="00B40A72" w:rsidRDefault="004518CE" w14:paraId="2E14D291" w14:textId="5F647831">
            <w:r>
              <w:t xml:space="preserve">In </w:t>
            </w:r>
            <w:r w:rsidRPr="00837BCF" w:rsidR="0060559A">
              <w:rPr>
                <w:i/>
              </w:rPr>
              <w:t>Course Outline, Consolidated Practice Experience III</w:t>
            </w:r>
            <w:r>
              <w:rPr>
                <w:i/>
              </w:rPr>
              <w:t xml:space="preserve"> </w:t>
            </w:r>
            <w:r w:rsidRPr="00D9451A">
              <w:rPr>
                <w:i/>
              </w:rPr>
              <w:t>–</w:t>
            </w:r>
            <w:r w:rsidRPr="00837BCF" w:rsidR="0060559A">
              <w:rPr>
                <w:i/>
              </w:rPr>
              <w:t xml:space="preserve"> Learning Outcomes</w:t>
            </w:r>
            <w:r w:rsidR="0060559A">
              <w:t xml:space="preserve">, “culturally safe” </w:t>
            </w:r>
            <w:r>
              <w:t xml:space="preserve">has been </w:t>
            </w:r>
            <w:r w:rsidR="0060559A">
              <w:t>added to outcome #2:</w:t>
            </w:r>
          </w:p>
          <w:p w:rsidR="0060559A" w:rsidP="00B40A72" w:rsidRDefault="0060559A" w14:paraId="6FDED5BF" w14:textId="77777777"/>
          <w:p w:rsidR="0060559A" w:rsidP="00B40A72" w:rsidRDefault="0060559A" w14:paraId="52BAEEC1" w14:textId="2C63E49E">
            <w:r>
              <w:t>“Incorporate health promoting strategies to provide safe, competent, culturally safe and ethical care to clients in community.”</w:t>
            </w:r>
          </w:p>
          <w:p w:rsidRPr="00D62DDF" w:rsidR="0060559A" w:rsidP="00B40A72" w:rsidRDefault="0060559A" w14:paraId="68665161" w14:textId="77777777"/>
        </w:tc>
        <w:tc>
          <w:tcPr>
            <w:tcW w:w="1842" w:type="dxa"/>
          </w:tcPr>
          <w:p w:rsidRPr="00D62DDF" w:rsidR="0060559A" w:rsidP="00B40A72" w:rsidRDefault="00FD1231" w14:paraId="384CEC53" w14:textId="55F86DC6">
            <w:r>
              <w:t>100</w:t>
            </w:r>
          </w:p>
        </w:tc>
      </w:tr>
      <w:tr w:rsidR="0060559A" w:rsidTr="00B40A72" w14:paraId="01CAC1CC" w14:textId="77777777">
        <w:tc>
          <w:tcPr>
            <w:tcW w:w="7508" w:type="dxa"/>
          </w:tcPr>
          <w:p w:rsidR="0060559A" w:rsidP="00B40A72" w:rsidRDefault="004518CE" w14:paraId="4860A15B" w14:textId="1CC930DE">
            <w:r>
              <w:t xml:space="preserve">In </w:t>
            </w:r>
            <w:r w:rsidRPr="0074765F" w:rsidR="0060559A">
              <w:rPr>
                <w:i/>
              </w:rPr>
              <w:t>Course Outline, Consolidated Practice Experience III</w:t>
            </w:r>
            <w:r>
              <w:rPr>
                <w:i/>
              </w:rPr>
              <w:t xml:space="preserve"> </w:t>
            </w:r>
            <w:r w:rsidRPr="00D9451A">
              <w:rPr>
                <w:i/>
              </w:rPr>
              <w:t>–</w:t>
            </w:r>
            <w:r w:rsidRPr="0074765F" w:rsidR="0060559A">
              <w:rPr>
                <w:i/>
              </w:rPr>
              <w:t xml:space="preserve"> Learning Outcomes</w:t>
            </w:r>
            <w:r w:rsidR="0060559A">
              <w:t>, outcome #9</w:t>
            </w:r>
            <w:r>
              <w:t>.</w:t>
            </w:r>
            <w:r w:rsidR="0060559A">
              <w:t xml:space="preserve"> “Provide client‐centred care that recognizes and respects the uniqueness of each individual and is sensitive to culture and diversity as appropriate” </w:t>
            </w:r>
            <w:r>
              <w:t xml:space="preserve">has been </w:t>
            </w:r>
            <w:r w:rsidR="0060559A">
              <w:t>revised to:</w:t>
            </w:r>
          </w:p>
          <w:p w:rsidR="0060559A" w:rsidP="00B40A72" w:rsidRDefault="0060559A" w14:paraId="3E1B0896" w14:textId="77777777"/>
          <w:p w:rsidR="0060559A" w:rsidP="00B40A72" w:rsidRDefault="0060559A" w14:paraId="2E2524E1" w14:textId="77777777">
            <w:r>
              <w:t>“Provide culturally safe, trauma-informed, relational care that recognizes and respects the uniqueness of each individual and is sensitive to culture and diversity as appropriate.”</w:t>
            </w:r>
          </w:p>
          <w:p w:rsidRPr="00D62DDF" w:rsidR="0060559A" w:rsidP="00B40A72" w:rsidRDefault="0060559A" w14:paraId="6204A307" w14:textId="77777777"/>
        </w:tc>
        <w:tc>
          <w:tcPr>
            <w:tcW w:w="1842" w:type="dxa"/>
          </w:tcPr>
          <w:p w:rsidRPr="00D62DDF" w:rsidR="0060559A" w:rsidP="00B40A72" w:rsidRDefault="00FD1231" w14:paraId="66EF34D5" w14:textId="7EFF3232">
            <w:r>
              <w:t>100</w:t>
            </w:r>
          </w:p>
        </w:tc>
      </w:tr>
      <w:tr w:rsidR="0060559A" w:rsidTr="00B40A72" w14:paraId="2193D985" w14:textId="77777777">
        <w:tc>
          <w:tcPr>
            <w:tcW w:w="7508" w:type="dxa"/>
          </w:tcPr>
          <w:p w:rsidR="0060559A" w:rsidP="00B40A72" w:rsidRDefault="004518CE" w14:paraId="5A797098" w14:textId="5F8FB52F">
            <w:r>
              <w:t xml:space="preserve">In </w:t>
            </w:r>
            <w:r w:rsidRPr="009F04FD" w:rsidR="0060559A">
              <w:rPr>
                <w:i/>
              </w:rPr>
              <w:t>Course Outline, Consolidated Practice Experience III</w:t>
            </w:r>
            <w:r>
              <w:rPr>
                <w:i/>
              </w:rPr>
              <w:t xml:space="preserve"> </w:t>
            </w:r>
            <w:r w:rsidRPr="00D9451A">
              <w:rPr>
                <w:i/>
              </w:rPr>
              <w:t>–</w:t>
            </w:r>
            <w:r w:rsidRPr="009F04FD" w:rsidR="0060559A">
              <w:rPr>
                <w:i/>
              </w:rPr>
              <w:t xml:space="preserve"> Learning Outcomes</w:t>
            </w:r>
            <w:r w:rsidR="0060559A">
              <w:t xml:space="preserve">, outcome #16 </w:t>
            </w:r>
            <w:r>
              <w:t xml:space="preserve">has been </w:t>
            </w:r>
            <w:r w:rsidR="0060559A">
              <w:t xml:space="preserve">removed due to </w:t>
            </w:r>
            <w:r>
              <w:t xml:space="preserve">its </w:t>
            </w:r>
            <w:r w:rsidR="0060559A">
              <w:t xml:space="preserve">similarity to </w:t>
            </w:r>
            <w:r>
              <w:t xml:space="preserve">outcome </w:t>
            </w:r>
            <w:r w:rsidR="0060559A">
              <w:t>#12:</w:t>
            </w:r>
          </w:p>
          <w:p w:rsidR="0060559A" w:rsidP="00B40A72" w:rsidRDefault="0060559A" w14:paraId="7FE16DFB" w14:textId="77777777"/>
          <w:p w:rsidR="0060559A" w:rsidP="00B40A72" w:rsidRDefault="0060559A" w14:paraId="06452335" w14:textId="2726A850">
            <w:r>
              <w:t>“Identify own values, biases and assumptions on interactions with clients and other members of the health care team.”</w:t>
            </w:r>
          </w:p>
          <w:p w:rsidRPr="00D62DDF" w:rsidR="0060559A" w:rsidP="00B40A72" w:rsidRDefault="0060559A" w14:paraId="256466D2" w14:textId="77777777"/>
        </w:tc>
        <w:tc>
          <w:tcPr>
            <w:tcW w:w="1842" w:type="dxa"/>
          </w:tcPr>
          <w:p w:rsidRPr="00D62DDF" w:rsidR="0060559A" w:rsidP="00B40A72" w:rsidRDefault="00FD1231" w14:paraId="17C95378" w14:textId="5CC96BDC">
            <w:r>
              <w:t>100</w:t>
            </w:r>
          </w:p>
        </w:tc>
      </w:tr>
      <w:tr w:rsidR="0060559A" w:rsidTr="00B40A72" w14:paraId="6C08258D" w14:textId="77777777">
        <w:tc>
          <w:tcPr>
            <w:tcW w:w="7508" w:type="dxa"/>
          </w:tcPr>
          <w:p w:rsidR="0060559A" w:rsidP="00B40A72" w:rsidRDefault="004518CE" w14:paraId="400C7C43" w14:textId="39CFC3B8">
            <w:r>
              <w:t xml:space="preserve">In </w:t>
            </w:r>
            <w:r w:rsidRPr="00132FA4" w:rsidR="0060559A">
              <w:rPr>
                <w:i/>
              </w:rPr>
              <w:t>Course Outline, Consolidated Practice Experience IV</w:t>
            </w:r>
            <w:r>
              <w:rPr>
                <w:i/>
              </w:rPr>
              <w:t xml:space="preserve"> </w:t>
            </w:r>
            <w:r w:rsidRPr="00D9451A">
              <w:rPr>
                <w:i/>
              </w:rPr>
              <w:t>–</w:t>
            </w:r>
            <w:r w:rsidRPr="00132FA4" w:rsidR="0060559A">
              <w:rPr>
                <w:i/>
              </w:rPr>
              <w:t xml:space="preserve"> Prerequisites and Co‐requisites</w:t>
            </w:r>
            <w:r w:rsidR="0060559A">
              <w:t>:</w:t>
            </w:r>
          </w:p>
          <w:p w:rsidR="0060559A" w:rsidP="00B40A72" w:rsidRDefault="0060559A" w14:paraId="3A07F1FA" w14:textId="77777777"/>
          <w:p w:rsidR="0060559A" w:rsidP="00B40A72" w:rsidRDefault="0060559A" w14:paraId="5DDAE347" w14:textId="729440E8">
            <w:r>
              <w:t>“</w:t>
            </w:r>
            <w:r w:rsidRPr="00132FA4">
              <w:rPr>
                <w:b/>
              </w:rPr>
              <w:t>Prerequisites</w:t>
            </w:r>
            <w:r>
              <w:t>: Professional Communication IV; Professional Practice IV; Variations in Health IV, Health Promotion IV; Integrated Nursing Practice IV.</w:t>
            </w:r>
          </w:p>
          <w:p w:rsidR="0060559A" w:rsidP="00B40A72" w:rsidRDefault="0060559A" w14:paraId="314E045E" w14:textId="77777777"/>
          <w:p w:rsidR="004518CE" w:rsidP="00B40A72" w:rsidRDefault="004518CE" w14:paraId="190A615E" w14:textId="77777777">
            <w:r>
              <w:t xml:space="preserve">and </w:t>
            </w:r>
          </w:p>
          <w:p w:rsidR="004518CE" w:rsidP="00B40A72" w:rsidRDefault="004518CE" w14:paraId="3E46171C" w14:textId="77777777"/>
          <w:p w:rsidR="0060559A" w:rsidP="00B40A72" w:rsidRDefault="0060559A" w14:paraId="21F15D59" w14:textId="77777777">
            <w:r>
              <w:rPr>
                <w:b/>
              </w:rPr>
              <w:t>“</w:t>
            </w:r>
            <w:r w:rsidRPr="00132FA4">
              <w:rPr>
                <w:b/>
              </w:rPr>
              <w:t>Co‐requisites</w:t>
            </w:r>
            <w:r>
              <w:t>: None”</w:t>
            </w:r>
          </w:p>
          <w:p w:rsidR="0060559A" w:rsidP="00B40A72" w:rsidRDefault="0060559A" w14:paraId="4396E072" w14:textId="77777777"/>
          <w:p w:rsidR="0060559A" w:rsidP="00B40A72" w:rsidRDefault="004518CE" w14:paraId="0E2D4956" w14:textId="77777777">
            <w:r>
              <w:t xml:space="preserve">has been </w:t>
            </w:r>
            <w:r w:rsidR="0060559A">
              <w:t>revised to:</w:t>
            </w:r>
          </w:p>
          <w:p w:rsidR="0060559A" w:rsidP="00B40A72" w:rsidRDefault="0060559A" w14:paraId="7A632C80" w14:textId="77777777"/>
          <w:p w:rsidR="0060559A" w:rsidP="00B40A72" w:rsidRDefault="0060559A" w14:paraId="49AF168C" w14:textId="3C8B0708">
            <w:r>
              <w:t>“</w:t>
            </w:r>
            <w:r w:rsidRPr="00132FA4">
              <w:rPr>
                <w:b/>
              </w:rPr>
              <w:t>Prerequisites:</w:t>
            </w:r>
            <w:r>
              <w:t xml:space="preserve"> Professional Communication III; Professional Practice III; Variations in Health III, Health Promotion III; Integrated Nursing Practice III. “</w:t>
            </w:r>
          </w:p>
          <w:p w:rsidR="0060559A" w:rsidP="00B40A72" w:rsidRDefault="0060559A" w14:paraId="5D00D000" w14:textId="77777777"/>
          <w:p w:rsidR="0060559A" w:rsidP="00B40A72" w:rsidRDefault="0060559A" w14:paraId="0338735C" w14:textId="77777777">
            <w:r>
              <w:t>“</w:t>
            </w:r>
            <w:r w:rsidRPr="00132FA4">
              <w:rPr>
                <w:b/>
              </w:rPr>
              <w:t>Co‐requisites</w:t>
            </w:r>
            <w:r>
              <w:t>: Professional Communication IV; Professional Practice IV; Variations in Health IV, Health Promotion IV; Integrated Nursing Practice IV.”</w:t>
            </w:r>
          </w:p>
          <w:p w:rsidRPr="00D62DDF" w:rsidR="0060559A" w:rsidP="00B40A72" w:rsidRDefault="0060559A" w14:paraId="27AE3E5B" w14:textId="77777777"/>
        </w:tc>
        <w:tc>
          <w:tcPr>
            <w:tcW w:w="1842" w:type="dxa"/>
          </w:tcPr>
          <w:p w:rsidRPr="00D62DDF" w:rsidR="0060559A" w:rsidP="00B40A72" w:rsidRDefault="004609B1" w14:paraId="629AE9CC" w14:textId="658ABA54">
            <w:r>
              <w:t>10</w:t>
            </w:r>
            <w:r w:rsidR="00FD1231">
              <w:t>2</w:t>
            </w:r>
          </w:p>
        </w:tc>
      </w:tr>
      <w:tr w:rsidR="0060559A" w:rsidTr="00B40A72" w14:paraId="768C61F8" w14:textId="77777777">
        <w:tc>
          <w:tcPr>
            <w:tcW w:w="7508" w:type="dxa"/>
          </w:tcPr>
          <w:p w:rsidR="0060559A" w:rsidP="00B40A72" w:rsidRDefault="00F43E9B" w14:paraId="0F958863" w14:textId="2DDAC5DD">
            <w:r>
              <w:t xml:space="preserve">In </w:t>
            </w:r>
            <w:r w:rsidRPr="00D11A25" w:rsidR="0060559A">
              <w:rPr>
                <w:i/>
              </w:rPr>
              <w:t>Course Outline, Consolidated Practice Experience IV</w:t>
            </w:r>
            <w:r>
              <w:rPr>
                <w:i/>
              </w:rPr>
              <w:t xml:space="preserve"> </w:t>
            </w:r>
            <w:r w:rsidRPr="00D9451A">
              <w:rPr>
                <w:i/>
              </w:rPr>
              <w:t>–</w:t>
            </w:r>
            <w:r w:rsidRPr="00D11A25" w:rsidR="0060559A">
              <w:rPr>
                <w:i/>
              </w:rPr>
              <w:t xml:space="preserve"> Learning Outcomes</w:t>
            </w:r>
            <w:r w:rsidR="0060559A">
              <w:t>, outcome #1</w:t>
            </w:r>
            <w:r>
              <w:t>,</w:t>
            </w:r>
            <w:r w:rsidR="0060559A">
              <w:t xml:space="preserve"> “Practice within relevant legislation, Baseline Competencies 2009, Scope of Practice, Standards of Practice and Code of Ethics as set out by the CLPNBC, the Health Professions Act, and facility specific policy and procedures</w:t>
            </w:r>
            <w:r>
              <w:t>,</w:t>
            </w:r>
            <w:r w:rsidR="0060559A">
              <w:t xml:space="preserve">” </w:t>
            </w:r>
            <w:r>
              <w:t xml:space="preserve">has been </w:t>
            </w:r>
            <w:r w:rsidR="0060559A">
              <w:t>revised to:</w:t>
            </w:r>
          </w:p>
          <w:p w:rsidR="0060559A" w:rsidP="00B40A72" w:rsidRDefault="0060559A" w14:paraId="769E02AC" w14:textId="77777777"/>
          <w:p w:rsidR="0060559A" w:rsidP="00B40A72" w:rsidRDefault="0060559A" w14:paraId="26D96FFB" w14:textId="56798919">
            <w:r>
              <w:t>“Practice within relevant legislation, Entry</w:t>
            </w:r>
            <w:r w:rsidR="00F43E9B">
              <w:t>-</w:t>
            </w:r>
            <w:r>
              <w:t>to</w:t>
            </w:r>
            <w:r w:rsidR="00F43E9B">
              <w:t>-</w:t>
            </w:r>
            <w:r>
              <w:t>Practice Competencies for Licensed Practical Nurse (CCPNR, 2013), Scope of Practice: Standards, Limits and Conditions (CLPNBC</w:t>
            </w:r>
            <w:r w:rsidRPr="00B80E73">
              <w:t>, 201</w:t>
            </w:r>
            <w:r w:rsidRPr="00815F88" w:rsidR="00B80E73">
              <w:t>6</w:t>
            </w:r>
            <w:r>
              <w:t xml:space="preserve">), Professional Standards for LPNs (CLPNBC, 2014), and Practice Standards (CLPNBC, current editions), the </w:t>
            </w:r>
            <w:r w:rsidRPr="00C61D5D" w:rsidR="00C61D5D">
              <w:t>Nurses (Licensed Practical) Regulation (2015)</w:t>
            </w:r>
            <w:r>
              <w:t>, and facility specific policy and procedures.”</w:t>
            </w:r>
          </w:p>
          <w:p w:rsidRPr="00D62DDF" w:rsidR="0060559A" w:rsidP="00B40A72" w:rsidRDefault="0060559A" w14:paraId="7EA9AE72" w14:textId="77777777"/>
        </w:tc>
        <w:tc>
          <w:tcPr>
            <w:tcW w:w="1842" w:type="dxa"/>
          </w:tcPr>
          <w:p w:rsidRPr="00D62DDF" w:rsidR="0060559A" w:rsidP="00B40A72" w:rsidRDefault="00FD1231" w14:paraId="4E964971" w14:textId="38279FD7">
            <w:r>
              <w:t>102</w:t>
            </w:r>
            <w:r w:rsidR="00D65AF5">
              <w:t xml:space="preserve"> – </w:t>
            </w:r>
            <w:r w:rsidR="0005109C">
              <w:t>10</w:t>
            </w:r>
            <w:r>
              <w:t>3</w:t>
            </w:r>
          </w:p>
        </w:tc>
      </w:tr>
      <w:tr w:rsidR="0060559A" w:rsidTr="00B40A72" w14:paraId="04CB7F70" w14:textId="77777777">
        <w:tc>
          <w:tcPr>
            <w:tcW w:w="7508" w:type="dxa"/>
          </w:tcPr>
          <w:p w:rsidR="0060559A" w:rsidP="00B40A72" w:rsidRDefault="00F43E9B" w14:paraId="029752D8" w14:textId="4B7284AD">
            <w:pPr>
              <w:rPr>
                <w:lang w:val="en-CA"/>
              </w:rPr>
            </w:pPr>
            <w:r>
              <w:rPr>
                <w:lang w:val="en-CA"/>
              </w:rPr>
              <w:t>In</w:t>
            </w:r>
            <w:r w:rsidRPr="00B91F0E">
              <w:rPr>
                <w:lang w:val="en-CA"/>
              </w:rPr>
              <w:t xml:space="preserve"> </w:t>
            </w:r>
            <w:r w:rsidRPr="00B91F0E" w:rsidR="0060559A">
              <w:rPr>
                <w:i/>
                <w:lang w:val="en-CA"/>
              </w:rPr>
              <w:t>Course Outline, Consolidated Practice Experience IV</w:t>
            </w:r>
            <w:r w:rsidRPr="00D9451A">
              <w:rPr>
                <w:i/>
              </w:rPr>
              <w:t>–</w:t>
            </w:r>
            <w:r w:rsidRPr="00B91F0E" w:rsidR="0060559A">
              <w:rPr>
                <w:i/>
                <w:lang w:val="en-CA"/>
              </w:rPr>
              <w:t xml:space="preserve"> Learning Outcomes</w:t>
            </w:r>
            <w:r w:rsidRPr="00B91F0E" w:rsidR="0060559A">
              <w:rPr>
                <w:lang w:val="en-CA"/>
              </w:rPr>
              <w:t xml:space="preserve">, “culturally </w:t>
            </w:r>
            <w:r w:rsidR="0060559A">
              <w:rPr>
                <w:lang w:val="en-CA"/>
              </w:rPr>
              <w:t>informed</w:t>
            </w:r>
            <w:r w:rsidRPr="00B91F0E" w:rsidR="0060559A">
              <w:rPr>
                <w:lang w:val="en-CA"/>
              </w:rPr>
              <w:t xml:space="preserve">” </w:t>
            </w:r>
            <w:r>
              <w:rPr>
                <w:lang w:val="en-CA"/>
              </w:rPr>
              <w:t xml:space="preserve">has been </w:t>
            </w:r>
            <w:r w:rsidRPr="00B91F0E" w:rsidR="0060559A">
              <w:rPr>
                <w:lang w:val="en-CA"/>
              </w:rPr>
              <w:t>added to outcome #2:</w:t>
            </w:r>
          </w:p>
          <w:p w:rsidRPr="00B91F0E" w:rsidR="0060559A" w:rsidP="00B40A72" w:rsidRDefault="0060559A" w14:paraId="0251E3BE" w14:textId="77777777">
            <w:pPr>
              <w:rPr>
                <w:lang w:val="en-CA"/>
              </w:rPr>
            </w:pPr>
          </w:p>
          <w:p w:rsidR="0060559A" w:rsidP="00B40A72" w:rsidRDefault="0060559A" w14:paraId="1A9A9724" w14:textId="5B17024F">
            <w:pPr>
              <w:rPr>
                <w:lang w:val="en-CA"/>
              </w:rPr>
            </w:pPr>
            <w:r w:rsidRPr="00B91F0E">
              <w:rPr>
                <w:lang w:val="en-CA"/>
              </w:rPr>
              <w:t>“</w:t>
            </w:r>
            <w:r w:rsidR="00E3276B">
              <w:rPr>
                <w:lang w:val="en-CA"/>
              </w:rPr>
              <w:t>Provide</w:t>
            </w:r>
            <w:r w:rsidRPr="00B91F0E">
              <w:rPr>
                <w:lang w:val="en-CA"/>
              </w:rPr>
              <w:t xml:space="preserve"> culturally </w:t>
            </w:r>
            <w:r>
              <w:rPr>
                <w:lang w:val="en-CA"/>
              </w:rPr>
              <w:t>informed</w:t>
            </w:r>
            <w:r w:rsidRPr="00B91F0E">
              <w:rPr>
                <w:lang w:val="en-CA"/>
              </w:rPr>
              <w:t xml:space="preserve">, safe, competent and ethical care to clients </w:t>
            </w:r>
            <w:r w:rsidR="00E3276B">
              <w:rPr>
                <w:lang w:val="en-CA"/>
              </w:rPr>
              <w:t>experiencing medical or surgical challenges</w:t>
            </w:r>
            <w:r w:rsidRPr="00B91F0E">
              <w:rPr>
                <w:lang w:val="en-CA"/>
              </w:rPr>
              <w:t>.”</w:t>
            </w:r>
          </w:p>
          <w:p w:rsidRPr="00D62DDF" w:rsidR="0060559A" w:rsidP="00B40A72" w:rsidRDefault="0060559A" w14:paraId="37A50382" w14:textId="77777777"/>
        </w:tc>
        <w:tc>
          <w:tcPr>
            <w:tcW w:w="1842" w:type="dxa"/>
          </w:tcPr>
          <w:p w:rsidRPr="00D62DDF" w:rsidR="0060559A" w:rsidP="00B40A72" w:rsidRDefault="0005109C" w14:paraId="508476B9" w14:textId="455E906B">
            <w:r>
              <w:t>10</w:t>
            </w:r>
            <w:r w:rsidR="00FD1231">
              <w:t>3</w:t>
            </w:r>
          </w:p>
        </w:tc>
      </w:tr>
      <w:tr w:rsidR="0060559A" w:rsidTr="00B40A72" w14:paraId="0A56F014" w14:textId="77777777">
        <w:tc>
          <w:tcPr>
            <w:tcW w:w="7508" w:type="dxa"/>
          </w:tcPr>
          <w:p w:rsidR="0060559A" w:rsidP="00B40A72" w:rsidRDefault="00F43E9B" w14:paraId="0DE49234" w14:textId="2C9A8B66">
            <w:r>
              <w:t xml:space="preserve">In </w:t>
            </w:r>
            <w:r w:rsidRPr="00335212" w:rsidR="0060559A">
              <w:rPr>
                <w:i/>
              </w:rPr>
              <w:t>Course Outline, Consolidated Practice Experience IV</w:t>
            </w:r>
            <w:r>
              <w:rPr>
                <w:i/>
              </w:rPr>
              <w:t xml:space="preserve"> </w:t>
            </w:r>
            <w:r w:rsidRPr="00D9451A">
              <w:rPr>
                <w:i/>
              </w:rPr>
              <w:t>–</w:t>
            </w:r>
            <w:r w:rsidRPr="00335212" w:rsidR="0060559A">
              <w:rPr>
                <w:i/>
              </w:rPr>
              <w:t xml:space="preserve"> Learning Outcomes</w:t>
            </w:r>
            <w:r w:rsidR="0060559A">
              <w:t>, outcome #8</w:t>
            </w:r>
            <w:r>
              <w:t>,</w:t>
            </w:r>
            <w:r w:rsidR="0060559A">
              <w:t xml:space="preserve"> “Deliver person‐centred care that recognizes and respects the uniqueness of each individual and is sensitive to culture and diversity</w:t>
            </w:r>
            <w:r>
              <w:t>,</w:t>
            </w:r>
            <w:r w:rsidR="0060559A">
              <w:t xml:space="preserve">” </w:t>
            </w:r>
            <w:r>
              <w:t xml:space="preserve">has been </w:t>
            </w:r>
            <w:r w:rsidR="0060559A">
              <w:t>revised to:</w:t>
            </w:r>
          </w:p>
          <w:p w:rsidR="0060559A" w:rsidP="00815F88" w:rsidRDefault="00BE2E86" w14:paraId="14C9964E" w14:textId="3A71E0CF">
            <w:pPr>
              <w:tabs>
                <w:tab w:val="left" w:pos="6552"/>
              </w:tabs>
            </w:pPr>
            <w:r>
              <w:tab/>
            </w:r>
          </w:p>
          <w:p w:rsidR="0060559A" w:rsidP="00B40A72" w:rsidRDefault="0060559A" w14:paraId="1497F7C5" w14:textId="77777777">
            <w:r>
              <w:t>“Deliver culturally informed, trauma-informed, relational care that recognizes and respects the uniqueness of each individual and is sensitive to culture and diversity.”</w:t>
            </w:r>
          </w:p>
          <w:p w:rsidRPr="00D62DDF" w:rsidR="0060559A" w:rsidP="00B40A72" w:rsidRDefault="0060559A" w14:paraId="2508F458" w14:textId="77777777"/>
        </w:tc>
        <w:tc>
          <w:tcPr>
            <w:tcW w:w="1842" w:type="dxa"/>
          </w:tcPr>
          <w:p w:rsidRPr="00D62DDF" w:rsidR="0060559A" w:rsidP="00B40A72" w:rsidRDefault="0005109C" w14:paraId="63929B26" w14:textId="49579C61">
            <w:r>
              <w:t>10</w:t>
            </w:r>
            <w:r w:rsidR="00FD1231">
              <w:t>3</w:t>
            </w:r>
          </w:p>
        </w:tc>
      </w:tr>
      <w:tr w:rsidR="0060559A" w:rsidTr="00B40A72" w14:paraId="54DC1E88" w14:textId="77777777">
        <w:tc>
          <w:tcPr>
            <w:tcW w:w="7508" w:type="dxa"/>
          </w:tcPr>
          <w:p w:rsidR="0060559A" w:rsidP="00B40A72" w:rsidRDefault="00F43E9B" w14:paraId="4444D8A0" w14:textId="5047B227">
            <w:r>
              <w:t xml:space="preserve">In </w:t>
            </w:r>
            <w:r w:rsidRPr="00370D12" w:rsidR="0060559A">
              <w:rPr>
                <w:i/>
              </w:rPr>
              <w:t>Course Outline, Consolidated Practice Experience IV</w:t>
            </w:r>
            <w:r>
              <w:rPr>
                <w:i/>
              </w:rPr>
              <w:t xml:space="preserve"> </w:t>
            </w:r>
            <w:r w:rsidRPr="00D9451A">
              <w:rPr>
                <w:i/>
              </w:rPr>
              <w:t>–</w:t>
            </w:r>
            <w:r w:rsidRPr="00370D12" w:rsidR="0060559A">
              <w:rPr>
                <w:i/>
              </w:rPr>
              <w:t xml:space="preserve"> Learning Outcomes</w:t>
            </w:r>
            <w:r w:rsidR="0060559A">
              <w:t>, outcome #12</w:t>
            </w:r>
            <w:r>
              <w:t>,</w:t>
            </w:r>
            <w:r w:rsidR="0060559A">
              <w:t xml:space="preserve"> “Identify own values, biases, and assumptions on interactions with clients and other members of the health care team</w:t>
            </w:r>
            <w:r>
              <w:t>,</w:t>
            </w:r>
            <w:r w:rsidR="0060559A">
              <w:t xml:space="preserve">” </w:t>
            </w:r>
            <w:r>
              <w:t xml:space="preserve">has been </w:t>
            </w:r>
            <w:r w:rsidR="0060559A">
              <w:t>revised to:</w:t>
            </w:r>
          </w:p>
          <w:p w:rsidR="00F43E9B" w:rsidP="00B40A72" w:rsidRDefault="00F43E9B" w14:paraId="20375628" w14:textId="77777777"/>
          <w:p w:rsidR="0060559A" w:rsidP="00B40A72" w:rsidRDefault="0060559A" w14:paraId="05F102D1" w14:textId="77777777">
            <w:r>
              <w:t>“Identify how interactions with clients and other members of the health care team are influenced by own biases, values and assumptions.”</w:t>
            </w:r>
          </w:p>
          <w:p w:rsidRPr="00D62DDF" w:rsidR="0060559A" w:rsidP="00B40A72" w:rsidRDefault="0060559A" w14:paraId="0A05CDF1" w14:textId="77777777"/>
        </w:tc>
        <w:tc>
          <w:tcPr>
            <w:tcW w:w="1842" w:type="dxa"/>
          </w:tcPr>
          <w:p w:rsidRPr="00D62DDF" w:rsidR="0060559A" w:rsidP="00B40A72" w:rsidRDefault="0005109C" w14:paraId="1BBA4B01" w14:textId="77C83592">
            <w:r>
              <w:t>10</w:t>
            </w:r>
            <w:r w:rsidR="00FD1231">
              <w:t>3</w:t>
            </w:r>
          </w:p>
        </w:tc>
      </w:tr>
      <w:tr w:rsidR="0060559A" w:rsidTr="00B40A72" w14:paraId="0FA60486" w14:textId="77777777">
        <w:tc>
          <w:tcPr>
            <w:tcW w:w="7508" w:type="dxa"/>
          </w:tcPr>
          <w:p w:rsidR="0060559A" w:rsidP="00B40A72" w:rsidRDefault="00F43E9B" w14:paraId="1B8C37F3" w14:textId="76CB5703">
            <w:r>
              <w:t xml:space="preserve">In </w:t>
            </w:r>
            <w:r w:rsidRPr="005E227B" w:rsidR="0060559A">
              <w:rPr>
                <w:i/>
              </w:rPr>
              <w:t>Course Outline, Final Practice Experience</w:t>
            </w:r>
            <w:r>
              <w:rPr>
                <w:i/>
              </w:rPr>
              <w:t xml:space="preserve"> </w:t>
            </w:r>
            <w:r w:rsidRPr="00D9451A">
              <w:rPr>
                <w:i/>
              </w:rPr>
              <w:t>–</w:t>
            </w:r>
            <w:r w:rsidRPr="005E227B" w:rsidR="0060559A">
              <w:rPr>
                <w:i/>
              </w:rPr>
              <w:t xml:space="preserve"> Course Concepts,</w:t>
            </w:r>
            <w:r w:rsidR="0060559A">
              <w:t xml:space="preserve"> several concepts </w:t>
            </w:r>
            <w:r>
              <w:t xml:space="preserve">have been </w:t>
            </w:r>
            <w:r w:rsidR="0060559A">
              <w:t>added:</w:t>
            </w:r>
          </w:p>
          <w:p w:rsidR="0060559A" w:rsidP="00B40A72" w:rsidRDefault="0060559A" w14:paraId="6D4B385F" w14:textId="77777777"/>
          <w:p w:rsidR="0060559A" w:rsidP="00815F88" w:rsidRDefault="0060559A" w14:paraId="79BE7F35" w14:textId="71D5FF74">
            <w:pPr>
              <w:pStyle w:val="ListParagraph"/>
              <w:numPr>
                <w:ilvl w:val="0"/>
                <w:numId w:val="81"/>
              </w:numPr>
            </w:pPr>
            <w:r>
              <w:t>Leadership</w:t>
            </w:r>
          </w:p>
          <w:p w:rsidR="0060559A" w:rsidP="00815F88" w:rsidRDefault="0060559A" w14:paraId="1C230745" w14:textId="39B5FE9A">
            <w:pPr>
              <w:pStyle w:val="ListParagraph"/>
              <w:numPr>
                <w:ilvl w:val="0"/>
                <w:numId w:val="81"/>
              </w:numPr>
            </w:pPr>
            <w:r>
              <w:t>Professional communication</w:t>
            </w:r>
          </w:p>
          <w:p w:rsidR="0060559A" w:rsidP="00815F88" w:rsidRDefault="0060559A" w14:paraId="06DAB504" w14:textId="779A5CAD">
            <w:pPr>
              <w:pStyle w:val="ListParagraph"/>
              <w:numPr>
                <w:ilvl w:val="0"/>
                <w:numId w:val="81"/>
              </w:numPr>
            </w:pPr>
            <w:r>
              <w:t>Clinical decision</w:t>
            </w:r>
            <w:r w:rsidR="00F43E9B">
              <w:t xml:space="preserve"> </w:t>
            </w:r>
            <w:r>
              <w:t>making</w:t>
            </w:r>
          </w:p>
          <w:p w:rsidR="0060559A" w:rsidP="00815F88" w:rsidRDefault="0060559A" w14:paraId="0F5F10DB" w14:textId="77E24DF5">
            <w:pPr>
              <w:pStyle w:val="ListParagraph"/>
              <w:numPr>
                <w:ilvl w:val="0"/>
                <w:numId w:val="81"/>
              </w:numPr>
            </w:pPr>
            <w:r>
              <w:t>Inter‐professional approach to practice</w:t>
            </w:r>
          </w:p>
          <w:p w:rsidR="0060559A" w:rsidP="00815F88" w:rsidRDefault="0060559A" w14:paraId="4D165017" w14:textId="3FD5AC9C">
            <w:pPr>
              <w:pStyle w:val="ListParagraph"/>
              <w:numPr>
                <w:ilvl w:val="0"/>
                <w:numId w:val="81"/>
              </w:numPr>
            </w:pPr>
            <w:r>
              <w:t>Comprehensive and focused assessments</w:t>
            </w:r>
          </w:p>
          <w:p w:rsidR="0060559A" w:rsidP="00815F88" w:rsidRDefault="0060559A" w14:paraId="6C0B5479" w14:textId="034BB936">
            <w:pPr>
              <w:pStyle w:val="ListParagraph"/>
              <w:numPr>
                <w:ilvl w:val="0"/>
                <w:numId w:val="81"/>
              </w:numPr>
            </w:pPr>
            <w:r>
              <w:t>Medication administration</w:t>
            </w:r>
          </w:p>
          <w:p w:rsidR="0060559A" w:rsidP="00815F88" w:rsidRDefault="0060559A" w14:paraId="09B4A929" w14:textId="0B0D0C9C">
            <w:pPr>
              <w:pStyle w:val="ListParagraph"/>
              <w:numPr>
                <w:ilvl w:val="0"/>
                <w:numId w:val="81"/>
              </w:numPr>
            </w:pPr>
            <w:r>
              <w:t>Wound care</w:t>
            </w:r>
          </w:p>
          <w:p w:rsidR="0060559A" w:rsidP="00815F88" w:rsidRDefault="0060559A" w14:paraId="72CA3F77" w14:textId="0EA974CD">
            <w:pPr>
              <w:pStyle w:val="ListParagraph"/>
              <w:numPr>
                <w:ilvl w:val="0"/>
                <w:numId w:val="81"/>
              </w:numPr>
            </w:pPr>
            <w:r>
              <w:t>Discharge planning</w:t>
            </w:r>
          </w:p>
          <w:p w:rsidR="0060559A" w:rsidP="00815F88" w:rsidRDefault="0060559A" w14:paraId="53F1B390" w14:textId="15F28274">
            <w:pPr>
              <w:pStyle w:val="ListParagraph"/>
              <w:numPr>
                <w:ilvl w:val="0"/>
                <w:numId w:val="81"/>
              </w:numPr>
            </w:pPr>
            <w:r>
              <w:t>Self‐reflective approach to practice</w:t>
            </w:r>
          </w:p>
          <w:p w:rsidRPr="00D62DDF" w:rsidR="0060559A" w:rsidP="00B40A72" w:rsidRDefault="0060559A" w14:paraId="7A82748D" w14:textId="77777777"/>
        </w:tc>
        <w:tc>
          <w:tcPr>
            <w:tcW w:w="1842" w:type="dxa"/>
          </w:tcPr>
          <w:p w:rsidRPr="00D62DDF" w:rsidR="0060559A" w:rsidP="00B40A72" w:rsidRDefault="0005109C" w14:paraId="79BE2BDF" w14:textId="2F3E267F">
            <w:r>
              <w:t>10</w:t>
            </w:r>
            <w:r w:rsidR="00FD1231">
              <w:t>7</w:t>
            </w:r>
          </w:p>
        </w:tc>
      </w:tr>
      <w:tr w:rsidR="0060559A" w:rsidTr="00B40A72" w14:paraId="02BF8F32" w14:textId="77777777">
        <w:tc>
          <w:tcPr>
            <w:tcW w:w="7508" w:type="dxa"/>
          </w:tcPr>
          <w:p w:rsidR="0060559A" w:rsidP="00B40A72" w:rsidRDefault="00F43E9B" w14:paraId="6F083B8E" w14:textId="29A499C5">
            <w:r>
              <w:t xml:space="preserve">In </w:t>
            </w:r>
            <w:r w:rsidRPr="00937DE3" w:rsidR="0060559A">
              <w:rPr>
                <w:i/>
              </w:rPr>
              <w:t>Course Outline, Final Practice Experience</w:t>
            </w:r>
            <w:r>
              <w:rPr>
                <w:i/>
              </w:rPr>
              <w:t xml:space="preserve"> </w:t>
            </w:r>
            <w:r w:rsidRPr="00D9451A">
              <w:rPr>
                <w:i/>
              </w:rPr>
              <w:t>–</w:t>
            </w:r>
            <w:r w:rsidRPr="00937DE3" w:rsidR="0060559A">
              <w:rPr>
                <w:i/>
              </w:rPr>
              <w:t xml:space="preserve"> Learning Outcomes,</w:t>
            </w:r>
            <w:r w:rsidR="0060559A">
              <w:t xml:space="preserve"> outcome #1</w:t>
            </w:r>
            <w:r>
              <w:t>,</w:t>
            </w:r>
            <w:r w:rsidR="0060559A">
              <w:t xml:space="preserve"> “Apply the Baseline Competencies for Licensed Practical Nurses’ Professional Practice (2009) to provide safe, competent, culturally safe and ethical care</w:t>
            </w:r>
            <w:r>
              <w:t>,</w:t>
            </w:r>
            <w:r w:rsidR="0060559A">
              <w:t xml:space="preserve">” </w:t>
            </w:r>
            <w:r>
              <w:t xml:space="preserve">has been </w:t>
            </w:r>
            <w:r w:rsidR="0060559A">
              <w:t>revised to:</w:t>
            </w:r>
          </w:p>
          <w:p w:rsidR="0060559A" w:rsidP="00B40A72" w:rsidRDefault="0060559A" w14:paraId="29E19D3D" w14:textId="77777777"/>
          <w:p w:rsidR="0060559A" w:rsidP="00B40A72" w:rsidRDefault="0060559A" w14:paraId="4F5A014E" w14:textId="3D99D0A4">
            <w:r>
              <w:t>“Apply the Entry</w:t>
            </w:r>
            <w:r w:rsidR="00F43E9B">
              <w:t>-</w:t>
            </w:r>
            <w:r>
              <w:t>to</w:t>
            </w:r>
            <w:r w:rsidR="00F43E9B">
              <w:t>-</w:t>
            </w:r>
            <w:r>
              <w:t>Practice Competencies for Licensed Practical Nurses (2013) to provide safe, competent, culturally safe, culturally informed and ethical care.”</w:t>
            </w:r>
          </w:p>
          <w:p w:rsidRPr="00D62DDF" w:rsidR="0060559A" w:rsidP="00B40A72" w:rsidRDefault="0060559A" w14:paraId="4AF0E680" w14:textId="77777777"/>
        </w:tc>
        <w:tc>
          <w:tcPr>
            <w:tcW w:w="1842" w:type="dxa"/>
          </w:tcPr>
          <w:p w:rsidRPr="00D62DDF" w:rsidR="0060559A" w:rsidP="00B40A72" w:rsidRDefault="002F24A0" w14:paraId="16C79C30" w14:textId="4DC539E1">
            <w:r>
              <w:t>10</w:t>
            </w:r>
            <w:r w:rsidR="00FD1231">
              <w:t>7</w:t>
            </w:r>
          </w:p>
        </w:tc>
      </w:tr>
      <w:tr w:rsidR="0060559A" w:rsidTr="00B40A72" w14:paraId="7ADE7D0A" w14:textId="77777777">
        <w:tc>
          <w:tcPr>
            <w:tcW w:w="7508" w:type="dxa"/>
          </w:tcPr>
          <w:p w:rsidR="0060559A" w:rsidP="00B40A72" w:rsidRDefault="00F43E9B" w14:paraId="09E515A8" w14:textId="6C25A63F">
            <w:r>
              <w:t xml:space="preserve">In </w:t>
            </w:r>
            <w:r w:rsidRPr="00415B55" w:rsidR="0060559A">
              <w:rPr>
                <w:i/>
              </w:rPr>
              <w:t>Course Outline, Final Practice Experience</w:t>
            </w:r>
            <w:r>
              <w:rPr>
                <w:i/>
              </w:rPr>
              <w:t xml:space="preserve"> </w:t>
            </w:r>
            <w:r w:rsidRPr="00D9451A">
              <w:rPr>
                <w:i/>
              </w:rPr>
              <w:t>–</w:t>
            </w:r>
            <w:r w:rsidRPr="00415B55" w:rsidR="0060559A">
              <w:rPr>
                <w:i/>
              </w:rPr>
              <w:t xml:space="preserve"> Learning Outcomes, </w:t>
            </w:r>
            <w:r w:rsidR="0060559A">
              <w:t>outcome #10</w:t>
            </w:r>
            <w:r>
              <w:t>,</w:t>
            </w:r>
            <w:r w:rsidR="0060559A">
              <w:t xml:space="preserve"> “Provide person‐centred care across the lifespan that recognizes and respects the uniqueness of each individual and is sensitive to cultural safety and diversity</w:t>
            </w:r>
            <w:r>
              <w:t>,</w:t>
            </w:r>
            <w:r w:rsidR="0060559A">
              <w:t xml:space="preserve">” </w:t>
            </w:r>
            <w:r>
              <w:t xml:space="preserve">has been </w:t>
            </w:r>
            <w:r w:rsidR="0060559A">
              <w:t>revised to:</w:t>
            </w:r>
          </w:p>
          <w:p w:rsidR="0060559A" w:rsidP="00B40A72" w:rsidRDefault="0060559A" w14:paraId="347C931E" w14:textId="77777777"/>
          <w:p w:rsidR="0060559A" w:rsidP="00B40A72" w:rsidRDefault="0060559A" w14:paraId="2A24C281" w14:textId="77777777">
            <w:r>
              <w:t>“Provide culturally informed, trauma-informed, relational care across the lifespan that recognizes and respects the uniqueness of each individual and is sensitive to cultural safety and diversity.”</w:t>
            </w:r>
          </w:p>
          <w:p w:rsidRPr="00D62DDF" w:rsidR="0060559A" w:rsidP="00B40A72" w:rsidRDefault="0060559A" w14:paraId="5F468692" w14:textId="77777777"/>
        </w:tc>
        <w:tc>
          <w:tcPr>
            <w:tcW w:w="1842" w:type="dxa"/>
          </w:tcPr>
          <w:p w:rsidRPr="00D62DDF" w:rsidR="0060559A" w:rsidP="00B40A72" w:rsidRDefault="002F24A0" w14:paraId="2FA57DF9" w14:textId="321C94A2">
            <w:r>
              <w:t>10</w:t>
            </w:r>
            <w:r w:rsidR="00FD1231">
              <w:t>8</w:t>
            </w:r>
          </w:p>
        </w:tc>
      </w:tr>
      <w:tr w:rsidR="0060559A" w:rsidTr="00B40A72" w14:paraId="690E0248" w14:textId="77777777">
        <w:tc>
          <w:tcPr>
            <w:tcW w:w="7508" w:type="dxa"/>
          </w:tcPr>
          <w:p w:rsidR="0060559A" w:rsidP="00B40A72" w:rsidRDefault="00F43E9B" w14:paraId="13587619" w14:textId="52FF323F">
            <w:r>
              <w:t xml:space="preserve">In </w:t>
            </w:r>
            <w:r w:rsidRPr="003C4FC0" w:rsidR="0060559A">
              <w:rPr>
                <w:i/>
              </w:rPr>
              <w:t>Course Outline, Final Practice Experience</w:t>
            </w:r>
            <w:r>
              <w:rPr>
                <w:i/>
              </w:rPr>
              <w:t xml:space="preserve"> </w:t>
            </w:r>
            <w:r w:rsidRPr="00D9451A">
              <w:rPr>
                <w:i/>
              </w:rPr>
              <w:t>–</w:t>
            </w:r>
            <w:r w:rsidRPr="003C4FC0" w:rsidR="0060559A">
              <w:rPr>
                <w:i/>
              </w:rPr>
              <w:t xml:space="preserve"> Suggested Learning Activities,</w:t>
            </w:r>
            <w:r w:rsidR="0060559A">
              <w:t xml:space="preserve"> several activities </w:t>
            </w:r>
            <w:r>
              <w:t xml:space="preserve">have been </w:t>
            </w:r>
            <w:r w:rsidR="0060559A">
              <w:t>added:</w:t>
            </w:r>
          </w:p>
          <w:p w:rsidR="00F43E9B" w:rsidP="00815F88" w:rsidRDefault="00F43E9B" w14:paraId="43B74FBC" w14:textId="77777777">
            <w:pPr>
              <w:pStyle w:val="ListParagraph"/>
              <w:numPr>
                <w:ilvl w:val="0"/>
                <w:numId w:val="80"/>
              </w:numPr>
            </w:pPr>
            <w:r>
              <w:t>“Assign learners a variety of clients in collaboration with preceptor or mentor, allowing them to work with clients with various backgrounds, diagnoses, etc.”</w:t>
            </w:r>
          </w:p>
          <w:p w:rsidR="00F43E9B" w:rsidP="00815F88" w:rsidRDefault="00F43E9B" w14:paraId="6A7AB10B" w14:textId="77777777">
            <w:pPr>
              <w:pStyle w:val="ListParagraph"/>
            </w:pPr>
          </w:p>
          <w:p w:rsidR="00F43E9B" w:rsidP="00815F88" w:rsidRDefault="00F43E9B" w14:paraId="7FE6D35A" w14:textId="77777777">
            <w:pPr>
              <w:pStyle w:val="ListParagraph"/>
              <w:numPr>
                <w:ilvl w:val="0"/>
                <w:numId w:val="80"/>
              </w:numPr>
            </w:pPr>
            <w:r>
              <w:t>“Have learners prepare a time plan for each shift in order to work on organization and time management skills.”</w:t>
            </w:r>
          </w:p>
          <w:p w:rsidR="00F43E9B" w:rsidP="00815F88" w:rsidRDefault="00F43E9B" w14:paraId="55471429" w14:textId="77777777">
            <w:pPr>
              <w:pStyle w:val="ListParagraph"/>
            </w:pPr>
          </w:p>
          <w:p w:rsidR="00946668" w:rsidP="00815F88" w:rsidRDefault="00F43E9B" w14:paraId="15872D84" w14:textId="2337874F">
            <w:pPr>
              <w:pStyle w:val="ListParagraph"/>
              <w:numPr>
                <w:ilvl w:val="0"/>
                <w:numId w:val="80"/>
              </w:numPr>
            </w:pPr>
            <w:r>
              <w:t>“Have learners research pertinent diagnoses and apply evidence to practice.”</w:t>
            </w:r>
          </w:p>
          <w:p w:rsidR="00946668" w:rsidP="00815F88" w:rsidRDefault="00946668" w14:paraId="5201AAB2" w14:textId="244EB52C">
            <w:pPr>
              <w:pStyle w:val="NoSpacing"/>
            </w:pPr>
          </w:p>
          <w:p w:rsidRPr="00D62DDF" w:rsidR="0060559A" w:rsidP="00815F88" w:rsidRDefault="00946668" w14:paraId="1E1E46EF" w14:textId="47A1D5E2">
            <w:pPr>
              <w:pStyle w:val="ListParagraph"/>
              <w:numPr>
                <w:ilvl w:val="0"/>
                <w:numId w:val="80"/>
              </w:numPr>
            </w:pPr>
            <w:r>
              <w:t>“</w:t>
            </w:r>
            <w:r w:rsidR="00A10A6E">
              <w:t>Have learners seek out opportunities for interprofessional practice.</w:t>
            </w:r>
          </w:p>
        </w:tc>
        <w:tc>
          <w:tcPr>
            <w:tcW w:w="1842" w:type="dxa"/>
          </w:tcPr>
          <w:p w:rsidR="002F68BB" w:rsidP="00B40A72" w:rsidRDefault="00FD1231" w14:paraId="26A802B9" w14:textId="173EDB87">
            <w:r>
              <w:t>108</w:t>
            </w:r>
          </w:p>
          <w:p w:rsidR="002F68BB" w:rsidP="00B40A72" w:rsidRDefault="002F68BB" w14:paraId="5C69C06A" w14:textId="77777777"/>
          <w:p w:rsidR="002F68BB" w:rsidP="00B40A72" w:rsidRDefault="002F68BB" w14:paraId="60078A48" w14:textId="77777777"/>
          <w:p w:rsidR="002F68BB" w:rsidP="00B40A72" w:rsidRDefault="002F68BB" w14:paraId="1C50DBF4" w14:textId="77777777"/>
          <w:p w:rsidR="002F68BB" w:rsidP="00B40A72" w:rsidRDefault="002F68BB" w14:paraId="6512D36A" w14:textId="77777777"/>
          <w:p w:rsidR="002F68BB" w:rsidP="00B40A72" w:rsidRDefault="002F68BB" w14:paraId="1E45770E" w14:textId="77777777"/>
          <w:p w:rsidR="002F68BB" w:rsidP="00B40A72" w:rsidRDefault="002F68BB" w14:paraId="69F51CFD" w14:textId="77777777"/>
          <w:p w:rsidR="002F68BB" w:rsidP="00B40A72" w:rsidRDefault="002F68BB" w14:paraId="7B660BFE" w14:textId="77777777"/>
          <w:p w:rsidR="002F68BB" w:rsidP="00B40A72" w:rsidRDefault="002F68BB" w14:paraId="14E719AB" w14:textId="77777777"/>
          <w:p w:rsidR="002F68BB" w:rsidP="00B40A72" w:rsidRDefault="002F68BB" w14:paraId="00D07B7C" w14:textId="77777777"/>
          <w:p w:rsidR="002F68BB" w:rsidP="00B40A72" w:rsidRDefault="002F68BB" w14:paraId="591DE6AA" w14:textId="77777777"/>
          <w:p w:rsidR="002F68BB" w:rsidP="00B40A72" w:rsidRDefault="002F68BB" w14:paraId="6B26DE73" w14:textId="77777777"/>
          <w:p w:rsidR="002F68BB" w:rsidP="00B40A72" w:rsidRDefault="002F68BB" w14:paraId="4D30CD26" w14:textId="77777777"/>
          <w:p w:rsidR="002F68BB" w:rsidP="00B40A72" w:rsidRDefault="002F68BB" w14:paraId="643B0FE2" w14:textId="77777777"/>
          <w:p w:rsidRPr="00D62DDF" w:rsidR="0060559A" w:rsidP="00B40A72" w:rsidRDefault="0060559A" w14:paraId="0A93F440" w14:textId="26971412"/>
        </w:tc>
      </w:tr>
      <w:tr w:rsidR="0060559A" w:rsidTr="00B40A72" w14:paraId="65FC9DDB" w14:textId="77777777">
        <w:tc>
          <w:tcPr>
            <w:tcW w:w="7508" w:type="dxa"/>
          </w:tcPr>
          <w:p w:rsidR="002F68BB" w:rsidP="00B40A72" w:rsidRDefault="0060559A" w14:paraId="0F0FBE2E" w14:textId="00CF2C35">
            <w:r>
              <w:rPr>
                <w:i/>
              </w:rPr>
              <w:t>APPENDIX A:</w:t>
            </w:r>
            <w:r w:rsidRPr="00FC7939">
              <w:rPr>
                <w:i/>
              </w:rPr>
              <w:t xml:space="preserve"> Suggested Case Study and Problem Based Learning Concepts </w:t>
            </w:r>
            <w:r w:rsidR="00F43E9B">
              <w:t>has been added</w:t>
            </w:r>
            <w:r w:rsidRPr="00645752">
              <w:t xml:space="preserve">. </w:t>
            </w:r>
          </w:p>
          <w:p w:rsidR="0060559A" w:rsidP="00B40A72" w:rsidRDefault="0060559A" w14:paraId="47944460" w14:textId="77777777"/>
        </w:tc>
        <w:tc>
          <w:tcPr>
            <w:tcW w:w="1842" w:type="dxa"/>
          </w:tcPr>
          <w:p w:rsidR="0060559A" w:rsidP="00B40A72" w:rsidRDefault="00A10A6E" w14:paraId="1E0FFA28" w14:textId="6B9DE3B2">
            <w:r>
              <w:t>10</w:t>
            </w:r>
            <w:r w:rsidR="00FD1231">
              <w:t>9</w:t>
            </w:r>
          </w:p>
        </w:tc>
      </w:tr>
      <w:tr w:rsidR="0060559A" w:rsidTr="00B40A72" w14:paraId="1C9B20B6" w14:textId="77777777">
        <w:tc>
          <w:tcPr>
            <w:tcW w:w="7508" w:type="dxa"/>
          </w:tcPr>
          <w:p w:rsidR="0060559A" w:rsidP="00B40A72" w:rsidRDefault="0060559A" w14:paraId="2740C5C8" w14:textId="77777777">
            <w:r>
              <w:rPr>
                <w:i/>
              </w:rPr>
              <w:t>APPENDIX B:</w:t>
            </w:r>
            <w:r w:rsidRPr="00E92DAE">
              <w:rPr>
                <w:i/>
              </w:rPr>
              <w:t xml:space="preserve"> Bloom’s Taxonomy</w:t>
            </w:r>
            <w:r w:rsidRPr="00ED3E83">
              <w:t xml:space="preserve"> </w:t>
            </w:r>
            <w:r w:rsidR="00F43E9B">
              <w:t xml:space="preserve">has been </w:t>
            </w:r>
            <w:r>
              <w:t>added</w:t>
            </w:r>
            <w:r w:rsidRPr="00ED3E83">
              <w:t>.</w:t>
            </w:r>
          </w:p>
          <w:p w:rsidR="0060559A" w:rsidP="00B40A72" w:rsidRDefault="0060559A" w14:paraId="7AF060B8" w14:textId="77777777"/>
        </w:tc>
        <w:tc>
          <w:tcPr>
            <w:tcW w:w="1842" w:type="dxa"/>
          </w:tcPr>
          <w:p w:rsidR="0060559A" w:rsidP="00B40A72" w:rsidRDefault="00A10A6E" w14:paraId="72BB7597" w14:textId="33CEC8F1">
            <w:r>
              <w:t>11</w:t>
            </w:r>
            <w:r w:rsidR="00FD1231">
              <w:t>3</w:t>
            </w:r>
          </w:p>
        </w:tc>
      </w:tr>
      <w:tr w:rsidR="0060559A" w:rsidTr="00B40A72" w14:paraId="230C5182" w14:textId="77777777">
        <w:tc>
          <w:tcPr>
            <w:tcW w:w="7508" w:type="dxa"/>
          </w:tcPr>
          <w:p w:rsidR="0060559A" w:rsidP="00B40A72" w:rsidRDefault="0060559A" w14:paraId="0642AD87" w14:textId="506616B3">
            <w:r w:rsidRPr="000D66A3">
              <w:rPr>
                <w:i/>
              </w:rPr>
              <w:t>References</w:t>
            </w:r>
            <w:r>
              <w:rPr>
                <w:i/>
              </w:rPr>
              <w:t xml:space="preserve"> </w:t>
            </w:r>
            <w:r w:rsidRPr="00815F88">
              <w:t>with</w:t>
            </w:r>
            <w:r>
              <w:t xml:space="preserve"> cited references </w:t>
            </w:r>
            <w:r w:rsidR="00F43E9B">
              <w:t xml:space="preserve">has been </w:t>
            </w:r>
            <w:r>
              <w:t xml:space="preserve">added. </w:t>
            </w:r>
          </w:p>
          <w:p w:rsidRPr="008D37ED" w:rsidR="0060559A" w:rsidP="00B40A72" w:rsidRDefault="0060559A" w14:paraId="4707CB7D" w14:textId="77777777"/>
        </w:tc>
        <w:tc>
          <w:tcPr>
            <w:tcW w:w="1842" w:type="dxa"/>
          </w:tcPr>
          <w:p w:rsidRPr="008D37ED" w:rsidR="0060559A" w:rsidP="00B40A72" w:rsidRDefault="00A10A6E" w14:paraId="11166423" w14:textId="7C0449E3">
            <w:r>
              <w:t>11</w:t>
            </w:r>
            <w:r w:rsidR="00FD1231">
              <w:t>5</w:t>
            </w:r>
          </w:p>
        </w:tc>
      </w:tr>
    </w:tbl>
    <w:p w:rsidR="00CE017A" w:rsidP="00A32880" w:rsidRDefault="00CE017A" w14:paraId="2A9FA3F2" w14:textId="77777777">
      <w:pPr>
        <w:rPr>
          <w:lang w:val="en-CA"/>
        </w:rPr>
      </w:pPr>
    </w:p>
    <w:p w:rsidR="00CE017A" w:rsidP="00A32880" w:rsidRDefault="00CE017A" w14:paraId="49614BD6" w14:textId="77777777">
      <w:pPr>
        <w:rPr>
          <w:lang w:val="en-CA"/>
        </w:rPr>
      </w:pPr>
      <w:r>
        <w:rPr>
          <w:lang w:val="en-CA"/>
        </w:rPr>
        <w:br w:type="page"/>
      </w:r>
    </w:p>
    <w:p w:rsidR="00CD54F3" w:rsidP="003E349C" w:rsidRDefault="00C42D31" w14:paraId="34A7312D" w14:textId="77777777">
      <w:pPr>
        <w:pStyle w:val="HEAD2"/>
        <w:rPr>
          <w:lang w:val="en-CA"/>
        </w:rPr>
      </w:pPr>
      <w:bookmarkStart w:name="_Toc511122501" w:id="15"/>
      <w:r>
        <w:rPr>
          <w:lang w:val="en-CA"/>
        </w:rPr>
        <w:t>B</w:t>
      </w:r>
      <w:r w:rsidR="003E349C">
        <w:rPr>
          <w:lang w:val="en-CA"/>
        </w:rPr>
        <w:t>ackground</w:t>
      </w:r>
      <w:bookmarkEnd w:id="15"/>
    </w:p>
    <w:p w:rsidR="00CD54F3" w:rsidP="00DC5AEC" w:rsidRDefault="00CD54F3" w14:paraId="0D165C6C" w14:textId="77777777">
      <w:pPr>
        <w:rPr>
          <w:lang w:val="en-CA"/>
        </w:rPr>
      </w:pPr>
    </w:p>
    <w:p w:rsidR="008F1B94" w:rsidP="008F1B94" w:rsidRDefault="008F1B94" w14:paraId="2DE4633E" w14:textId="3FEE3988">
      <w:r w:rsidRPr="008F1B94">
        <w:t xml:space="preserve">The curriculum for the Practical Nursing program used </w:t>
      </w:r>
      <w:r w:rsidR="002F1B24">
        <w:t>before 2011</w:t>
      </w:r>
      <w:r w:rsidRPr="008F1B94">
        <w:t xml:space="preserve"> in </w:t>
      </w:r>
      <w:r w:rsidR="00EF6A90">
        <w:t xml:space="preserve">BC at </w:t>
      </w:r>
      <w:r w:rsidRPr="008F1B94">
        <w:t>public post‐secondary institutions was developed in 1992. In its original inception, t</w:t>
      </w:r>
      <w:r w:rsidR="002F1B24">
        <w:t xml:space="preserve">he program was planned </w:t>
      </w:r>
      <w:r w:rsidR="00EF6A90">
        <w:t xml:space="preserve">to take </w:t>
      </w:r>
      <w:r w:rsidR="002F1B24">
        <w:t>18</w:t>
      </w:r>
      <w:r w:rsidR="00EF6A90">
        <w:t xml:space="preserve"> </w:t>
      </w:r>
      <w:r w:rsidRPr="008F1B94">
        <w:t>month</w:t>
      </w:r>
      <w:r w:rsidR="00EF6A90">
        <w:t>s</w:t>
      </w:r>
      <w:r w:rsidRPr="008F1B94">
        <w:t>. However, when implemented, the subsequent curr</w:t>
      </w:r>
      <w:r w:rsidR="002F1B24">
        <w:t>iculum was consolidated to a 12-</w:t>
      </w:r>
      <w:r w:rsidRPr="008F1B94">
        <w:t xml:space="preserve">month program, historically funded on a vocational model. Curriculum </w:t>
      </w:r>
      <w:r w:rsidR="00EF6A90">
        <w:t>modifications</w:t>
      </w:r>
      <w:r w:rsidRPr="008F1B94" w:rsidR="00EF6A90">
        <w:t xml:space="preserve"> </w:t>
      </w:r>
      <w:r w:rsidRPr="008F1B94">
        <w:t xml:space="preserve">have occurred over the years in response to changes with the </w:t>
      </w:r>
      <w:r w:rsidRPr="00C17DD1" w:rsidR="00C17DD1">
        <w:t xml:space="preserve">Canadian Practical Nurse Registration Examination </w:t>
      </w:r>
      <w:r w:rsidRPr="00C17DD1" w:rsidR="00EF6A90">
        <w:t>(CPNRE)</w:t>
      </w:r>
      <w:r w:rsidRPr="00C17DD1" w:rsidR="00C17DD1">
        <w:t>Competency and Blueprint Commi</w:t>
      </w:r>
      <w:r w:rsidR="00CF7A6B">
        <w:t xml:space="preserve">ttee </w:t>
      </w:r>
      <w:r w:rsidRPr="008F1B94">
        <w:t xml:space="preserve">competencies in the Exam Blueprint. These changes </w:t>
      </w:r>
      <w:r w:rsidR="00365BD9">
        <w:t>have not occurred in any organiz</w:t>
      </w:r>
      <w:r w:rsidRPr="008F1B94">
        <w:t xml:space="preserve">ed or clearly coordinated manner, thus accentuating the challenges of effective learning and education in the program, and diminishing what has been viewed </w:t>
      </w:r>
      <w:r w:rsidR="002033AB">
        <w:t>as a provincial curriculum. This historical program was very “concept dense” and wa</w:t>
      </w:r>
      <w:r w:rsidRPr="008F1B94">
        <w:t>s usually delivered</w:t>
      </w:r>
      <w:r w:rsidR="002033AB">
        <w:t xml:space="preserve"> over 49 weeks. Such a format was</w:t>
      </w:r>
      <w:r w:rsidRPr="008F1B94">
        <w:t xml:space="preserve"> inconsistent with learner‐centred teaching and professional education where application and integration of knowledge and skills requires reflection time and working with concepts in multiple ways.</w:t>
      </w:r>
    </w:p>
    <w:p w:rsidRPr="008F1B94" w:rsidR="00EF6A90" w:rsidP="008F1B94" w:rsidRDefault="00EF6A90" w14:paraId="2DC00A5B" w14:textId="77777777"/>
    <w:p w:rsidR="008F1B94" w:rsidP="008F1B94" w:rsidRDefault="002033AB" w14:paraId="3B5A0DD1" w14:textId="62CBFE89">
      <w:r>
        <w:t xml:space="preserve">Since 2005, </w:t>
      </w:r>
      <w:r w:rsidRPr="008F1B94" w:rsidR="008F1B94">
        <w:t xml:space="preserve">there has been ongoing and persistent change in the landscape of Practical Nursing </w:t>
      </w:r>
      <w:r w:rsidR="00EF6A90">
        <w:t xml:space="preserve">both across </w:t>
      </w:r>
      <w:r w:rsidRPr="008F1B94" w:rsidR="008F1B94">
        <w:t>the country and in the province</w:t>
      </w:r>
      <w:r w:rsidR="00EF6A90">
        <w:t xml:space="preserve">: </w:t>
      </w:r>
      <w:r w:rsidRPr="008F1B94" w:rsidR="008F1B94">
        <w:t xml:space="preserve">the CLPNBC Baseline Competencies for Licensed Practical Nurses’ Professional Practice (2009) </w:t>
      </w:r>
      <w:r w:rsidR="00EF6A90">
        <w:t xml:space="preserve">document was </w:t>
      </w:r>
      <w:r w:rsidRPr="008F1B94" w:rsidR="008F1B94">
        <w:t>approved in 2010, and a blueprint for competen</w:t>
      </w:r>
      <w:r>
        <w:t xml:space="preserve">cies assessed on the CPNRE </w:t>
      </w:r>
      <w:r w:rsidR="00EF6A90">
        <w:t xml:space="preserve">was revised </w:t>
      </w:r>
      <w:r>
        <w:t>(implemented</w:t>
      </w:r>
      <w:r w:rsidRPr="008F1B94" w:rsidR="008F1B94">
        <w:t xml:space="preserve"> in 2012</w:t>
      </w:r>
      <w:r>
        <w:t xml:space="preserve"> and renewed in 2017</w:t>
      </w:r>
      <w:r w:rsidRPr="008F1B94" w:rsidR="008F1B94">
        <w:t>)</w:t>
      </w:r>
      <w:r w:rsidR="00EF6A90">
        <w:t xml:space="preserve">. These changes, </w:t>
      </w:r>
      <w:r w:rsidRPr="008F1B94" w:rsidR="00EF6A90">
        <w:t xml:space="preserve">in combination with </w:t>
      </w:r>
      <w:r w:rsidR="00EF6A90">
        <w:t xml:space="preserve">concerns about the currency of the </w:t>
      </w:r>
      <w:r w:rsidRPr="008F1B94" w:rsidR="00EF6A90">
        <w:t>curriculums</w:t>
      </w:r>
      <w:r w:rsidR="00EF6A90">
        <w:t>,</w:t>
      </w:r>
      <w:r w:rsidRPr="008F1B94" w:rsidR="00EF6A90">
        <w:t xml:space="preserve"> </w:t>
      </w:r>
      <w:r w:rsidR="00EF6A90">
        <w:t xml:space="preserve">provided </w:t>
      </w:r>
      <w:r w:rsidRPr="008F1B94" w:rsidR="00EF6A90">
        <w:t>significant rational</w:t>
      </w:r>
      <w:r w:rsidR="00EF6A90">
        <w:t>e</w:t>
      </w:r>
      <w:r w:rsidRPr="008F1B94" w:rsidR="00EF6A90">
        <w:t xml:space="preserve"> for </w:t>
      </w:r>
      <w:r w:rsidR="00EF6A90">
        <w:t xml:space="preserve">initiating </w:t>
      </w:r>
      <w:r w:rsidRPr="008F1B94" w:rsidR="00EF6A90">
        <w:t>a provincial curriculum development project.</w:t>
      </w:r>
    </w:p>
    <w:p w:rsidRPr="008F1B94" w:rsidR="002033AB" w:rsidP="008F1B94" w:rsidRDefault="002033AB" w14:paraId="08D0CCB7" w14:textId="77777777"/>
    <w:p w:rsidR="003E098B" w:rsidP="008F1B94" w:rsidRDefault="00EF6A90" w14:paraId="4D4A4E63" w14:textId="7D161D8C">
      <w:r>
        <w:t>I</w:t>
      </w:r>
      <w:r w:rsidRPr="008F1B94">
        <w:t>n the early summer of 2010</w:t>
      </w:r>
      <w:r>
        <w:t>, a</w:t>
      </w:r>
      <w:r w:rsidRPr="008F1B94">
        <w:t xml:space="preserve"> funding proposal was submitted to the Ministry of Advanced Education</w:t>
      </w:r>
      <w:r w:rsidRPr="00AC5728">
        <w:t>, Skills and Training (AEST)</w:t>
      </w:r>
      <w:r w:rsidRPr="008F1B94">
        <w:t xml:space="preserve"> by </w:t>
      </w:r>
      <w:r>
        <w:t>d</w:t>
      </w:r>
      <w:r w:rsidRPr="008F1B94">
        <w:t xml:space="preserve">eans of </w:t>
      </w:r>
      <w:r>
        <w:t xml:space="preserve">those </w:t>
      </w:r>
      <w:r w:rsidRPr="008F1B94">
        <w:t>public</w:t>
      </w:r>
      <w:r>
        <w:t xml:space="preserve"> </w:t>
      </w:r>
      <w:r w:rsidRPr="008F1B94">
        <w:t>institutions offering Practical Nursing programs</w:t>
      </w:r>
      <w:r>
        <w:t>,</w:t>
      </w:r>
      <w:r w:rsidRPr="008F1B94">
        <w:t xml:space="preserve"> and funding approval was secured in December 2010. The </w:t>
      </w:r>
      <w:r>
        <w:t>BC Academic Health Council (</w:t>
      </w:r>
      <w:r w:rsidRPr="008F1B94">
        <w:t>BCAHC</w:t>
      </w:r>
      <w:r>
        <w:t>)</w:t>
      </w:r>
      <w:r w:rsidRPr="008F1B94">
        <w:t xml:space="preserve"> was given stewardship of the project (consistent with the proposal) and subsequently established a project governance structure compris</w:t>
      </w:r>
      <w:r>
        <w:t xml:space="preserve">ing </w:t>
      </w:r>
      <w:r w:rsidRPr="008F1B94">
        <w:t>a Project Steering Committee m</w:t>
      </w:r>
      <w:r w:rsidR="00CF7A6B">
        <w:t>ade up of multiple stakeholders</w:t>
      </w:r>
      <w:r w:rsidRPr="008F1B94" w:rsidR="008F1B94">
        <w:t>, and a Curriculum Advisory Group (CAG) populated by experienced Practical Nursing educators and experienced practitioners. A project coordinator was hired</w:t>
      </w:r>
      <w:r w:rsidR="00F232C9">
        <w:t xml:space="preserve"> </w:t>
      </w:r>
      <w:r w:rsidRPr="00F232C9" w:rsidR="00F232C9">
        <w:t>in late January 2011 to lead the curriculum development process</w:t>
      </w:r>
      <w:r>
        <w:t>,</w:t>
      </w:r>
      <w:r w:rsidRPr="00F232C9" w:rsidR="00F232C9">
        <w:t xml:space="preserve"> and a second coordinator was hired in May 2011 to complete a consultation process with stakeholders.</w:t>
      </w:r>
    </w:p>
    <w:p w:rsidR="003E098B" w:rsidP="008F1B94" w:rsidRDefault="003E098B" w14:paraId="36AE17DD" w14:textId="77777777"/>
    <w:p w:rsidRPr="001D0773" w:rsidR="003E098B" w:rsidP="003E098B" w:rsidRDefault="00EF6A90" w14:paraId="4FD64257" w14:textId="391354EA">
      <w:pPr>
        <w:rPr>
          <w:lang w:val="en-CA"/>
        </w:rPr>
      </w:pPr>
      <w:r w:rsidRPr="001D0773">
        <w:rPr>
          <w:lang w:val="en-CA"/>
        </w:rPr>
        <w:t xml:space="preserve">In response to </w:t>
      </w:r>
      <w:r>
        <w:rPr>
          <w:lang w:val="en-CA"/>
        </w:rPr>
        <w:t>the recommendation from t</w:t>
      </w:r>
      <w:r w:rsidRPr="001D0773">
        <w:rPr>
          <w:lang w:val="en-CA"/>
        </w:rPr>
        <w:t xml:space="preserve">he Deans of Health Sciences to </w:t>
      </w:r>
      <w:r>
        <w:rPr>
          <w:lang w:val="en-CA"/>
        </w:rPr>
        <w:t>AEST</w:t>
      </w:r>
      <w:r w:rsidRPr="001D0773">
        <w:rPr>
          <w:lang w:val="en-CA"/>
        </w:rPr>
        <w:t xml:space="preserve"> and the Ministry of Health, </w:t>
      </w:r>
      <w:r>
        <w:rPr>
          <w:lang w:val="en-CA"/>
        </w:rPr>
        <w:t>AEST</w:t>
      </w:r>
      <w:r w:rsidRPr="001D0773">
        <w:rPr>
          <w:lang w:val="en-CA"/>
        </w:rPr>
        <w:t xml:space="preserve"> engaged BCcampus’</w:t>
      </w:r>
      <w:r>
        <w:rPr>
          <w:lang w:val="en-CA"/>
        </w:rPr>
        <w:t>s</w:t>
      </w:r>
      <w:r w:rsidRPr="001D0773">
        <w:rPr>
          <w:lang w:val="en-CA"/>
        </w:rPr>
        <w:t xml:space="preserve"> Collaborative Projects team to collaboratively review the Practical Nursing Program Provincial Curriculum Guide (2011).</w:t>
      </w:r>
    </w:p>
    <w:p w:rsidRPr="001D0773" w:rsidR="003E098B" w:rsidP="003E098B" w:rsidRDefault="003E098B" w14:paraId="69BBE143" w14:textId="77777777">
      <w:pPr>
        <w:rPr>
          <w:lang w:val="en-CA"/>
        </w:rPr>
      </w:pPr>
    </w:p>
    <w:p w:rsidRPr="001D0773" w:rsidR="003E098B" w:rsidP="003E098B" w:rsidRDefault="003E098B" w14:paraId="67BDC97D" w14:textId="1D8E7402">
      <w:pPr>
        <w:rPr>
          <w:lang w:val="en-CA"/>
        </w:rPr>
      </w:pPr>
      <w:r w:rsidRPr="001D0773">
        <w:rPr>
          <w:lang w:val="en-CA"/>
        </w:rPr>
        <w:t xml:space="preserve">This collaborative process began in fall 2016 with the formation of the </w:t>
      </w:r>
      <w:r w:rsidRPr="001D0773" w:rsidR="00F85978">
        <w:rPr>
          <w:lang w:val="en-CA"/>
        </w:rPr>
        <w:t>Practical Nursing</w:t>
      </w:r>
      <w:r w:rsidRPr="001D0773">
        <w:rPr>
          <w:lang w:val="en-CA"/>
        </w:rPr>
        <w:t xml:space="preserve"> Curriculum Revision Steering Committee whose purpose </w:t>
      </w:r>
      <w:r>
        <w:rPr>
          <w:lang w:val="en-CA"/>
        </w:rPr>
        <w:t>wa</w:t>
      </w:r>
      <w:r w:rsidRPr="001D0773">
        <w:rPr>
          <w:lang w:val="en-CA"/>
        </w:rPr>
        <w:t>s to provide direction and guidance on the revisions to the existing Practical Nursing Program Provincial Curriculum</w:t>
      </w:r>
      <w:r w:rsidR="004B7A66">
        <w:rPr>
          <w:lang w:val="en-CA"/>
        </w:rPr>
        <w:t xml:space="preserve"> Guide</w:t>
      </w:r>
      <w:r w:rsidRPr="001D0773">
        <w:rPr>
          <w:lang w:val="en-CA"/>
        </w:rPr>
        <w:t xml:space="preserve">. </w:t>
      </w:r>
      <w:r>
        <w:rPr>
          <w:lang w:val="en-CA"/>
        </w:rPr>
        <w:t xml:space="preserve">The Steering Committee </w:t>
      </w:r>
      <w:r w:rsidRPr="001D0773">
        <w:rPr>
          <w:lang w:val="en-CA"/>
        </w:rPr>
        <w:t xml:space="preserve">comprised key stakeholders in Practical Nursing education in BC including private and public post-secondary programs, practice </w:t>
      </w:r>
      <w:r w:rsidRPr="00815F88">
        <w:rPr>
          <w:lang w:val="en-CA"/>
        </w:rPr>
        <w:t>leadership</w:t>
      </w:r>
      <w:r w:rsidRPr="001D0773">
        <w:rPr>
          <w:lang w:val="en-CA"/>
        </w:rPr>
        <w:t xml:space="preserve"> and others involved with overall recognition, accreditation, or professional standards. </w:t>
      </w:r>
    </w:p>
    <w:p w:rsidRPr="001D0773" w:rsidR="003E098B" w:rsidP="003E098B" w:rsidRDefault="003E098B" w14:paraId="76E7ADCD" w14:textId="77777777">
      <w:pPr>
        <w:rPr>
          <w:lang w:val="en-CA"/>
        </w:rPr>
      </w:pPr>
    </w:p>
    <w:p w:rsidR="003E098B" w:rsidP="008F1B94" w:rsidRDefault="00A24F8D" w14:paraId="3103992B" w14:textId="40AB48C4">
      <w:pPr>
        <w:rPr>
          <w:lang w:val="en-CA"/>
        </w:rPr>
      </w:pPr>
      <w:r>
        <w:rPr>
          <w:lang w:val="en-CA"/>
        </w:rPr>
        <w:t>From November 2016 to August</w:t>
      </w:r>
      <w:r w:rsidRPr="001D0773" w:rsidR="003E098B">
        <w:rPr>
          <w:lang w:val="en-CA"/>
        </w:rPr>
        <w:t xml:space="preserve"> 2017, </w:t>
      </w:r>
      <w:r>
        <w:rPr>
          <w:lang w:val="en-CA"/>
        </w:rPr>
        <w:t>the Steering Committee formulate</w:t>
      </w:r>
      <w:r w:rsidR="00EF6A90">
        <w:rPr>
          <w:lang w:val="en-CA"/>
        </w:rPr>
        <w:t>d</w:t>
      </w:r>
      <w:r>
        <w:rPr>
          <w:lang w:val="en-CA"/>
        </w:rPr>
        <w:t xml:space="preserve"> nine primary recommendations for revisions and advised </w:t>
      </w:r>
      <w:r w:rsidR="003E098B">
        <w:rPr>
          <w:lang w:val="en-CA"/>
        </w:rPr>
        <w:t xml:space="preserve">nine working </w:t>
      </w:r>
      <w:r w:rsidR="005038A6">
        <w:rPr>
          <w:lang w:val="en-CA"/>
        </w:rPr>
        <w:t xml:space="preserve">groups </w:t>
      </w:r>
      <w:r>
        <w:rPr>
          <w:lang w:val="en-CA"/>
        </w:rPr>
        <w:t>who</w:t>
      </w:r>
      <w:r w:rsidR="003E098B">
        <w:rPr>
          <w:lang w:val="en-CA"/>
        </w:rPr>
        <w:t xml:space="preserve"> work</w:t>
      </w:r>
      <w:r>
        <w:rPr>
          <w:lang w:val="en-CA"/>
        </w:rPr>
        <w:t>ed</w:t>
      </w:r>
      <w:r w:rsidR="003E098B">
        <w:rPr>
          <w:lang w:val="en-CA"/>
        </w:rPr>
        <w:t xml:space="preserve"> on the proposed changes. The nine working groups were facilitated by a member of </w:t>
      </w:r>
      <w:r w:rsidRPr="007659F5" w:rsidR="003E098B">
        <w:rPr>
          <w:lang w:val="en-CA"/>
        </w:rPr>
        <w:t xml:space="preserve">the </w:t>
      </w:r>
      <w:r w:rsidRPr="001D0773" w:rsidR="00F85978">
        <w:rPr>
          <w:lang w:val="en-CA"/>
        </w:rPr>
        <w:t>Practical Nursing</w:t>
      </w:r>
      <w:r w:rsidRPr="007659F5" w:rsidR="003E098B">
        <w:rPr>
          <w:lang w:val="en-CA"/>
        </w:rPr>
        <w:t xml:space="preserve"> Curriculum </w:t>
      </w:r>
      <w:r w:rsidR="005038A6">
        <w:rPr>
          <w:lang w:val="en-CA"/>
        </w:rPr>
        <w:t xml:space="preserve">Revision </w:t>
      </w:r>
      <w:r w:rsidRPr="007659F5" w:rsidR="003E098B">
        <w:rPr>
          <w:lang w:val="en-CA"/>
        </w:rPr>
        <w:t>Steering Committee to provide context, scope and other background information as required</w:t>
      </w:r>
      <w:r w:rsidR="003E098B">
        <w:rPr>
          <w:lang w:val="en-CA"/>
        </w:rPr>
        <w:t>. C</w:t>
      </w:r>
      <w:r w:rsidRPr="00CD1988" w:rsidR="003E098B">
        <w:rPr>
          <w:lang w:val="en-CA"/>
        </w:rPr>
        <w:t xml:space="preserve">ontent revisions </w:t>
      </w:r>
      <w:r w:rsidR="003E098B">
        <w:rPr>
          <w:lang w:val="en-CA"/>
        </w:rPr>
        <w:t>were</w:t>
      </w:r>
      <w:r w:rsidRPr="00CD1988" w:rsidR="003E098B">
        <w:rPr>
          <w:lang w:val="en-CA"/>
        </w:rPr>
        <w:t xml:space="preserve"> review</w:t>
      </w:r>
      <w:r w:rsidR="003E098B">
        <w:rPr>
          <w:lang w:val="en-CA"/>
        </w:rPr>
        <w:t>ed</w:t>
      </w:r>
      <w:r w:rsidRPr="00CD1988" w:rsidR="003E098B">
        <w:rPr>
          <w:lang w:val="en-CA"/>
        </w:rPr>
        <w:t xml:space="preserve"> by stakeholders</w:t>
      </w:r>
      <w:r w:rsidR="003E098B">
        <w:rPr>
          <w:lang w:val="en-CA"/>
        </w:rPr>
        <w:t xml:space="preserve"> and feedback was collected </w:t>
      </w:r>
      <w:r>
        <w:rPr>
          <w:lang w:val="en-CA"/>
        </w:rPr>
        <w:t>and</w:t>
      </w:r>
      <w:r w:rsidR="003E098B">
        <w:rPr>
          <w:lang w:val="en-CA"/>
        </w:rPr>
        <w:t xml:space="preserve"> incorporated </w:t>
      </w:r>
      <w:r>
        <w:rPr>
          <w:lang w:val="en-CA"/>
        </w:rPr>
        <w:t>in</w:t>
      </w:r>
      <w:r w:rsidRPr="00CD1988" w:rsidR="003E098B">
        <w:rPr>
          <w:lang w:val="en-CA"/>
        </w:rPr>
        <w:t xml:space="preserve"> the </w:t>
      </w:r>
      <w:r>
        <w:rPr>
          <w:lang w:val="en-CA"/>
        </w:rPr>
        <w:t xml:space="preserve">revised </w:t>
      </w:r>
      <w:r w:rsidRPr="00CD1988" w:rsidR="003E098B">
        <w:rPr>
          <w:lang w:val="en-CA"/>
        </w:rPr>
        <w:t>Practical Nursing Program Provincial Curriculum Guide</w:t>
      </w:r>
      <w:r w:rsidR="003E098B">
        <w:rPr>
          <w:lang w:val="en-CA"/>
        </w:rPr>
        <w:t xml:space="preserve"> for circulation in September 2017</w:t>
      </w:r>
      <w:r w:rsidRPr="00CD1988" w:rsidR="003E098B">
        <w:rPr>
          <w:lang w:val="en-CA"/>
        </w:rPr>
        <w:t>.</w:t>
      </w:r>
      <w:r w:rsidR="005038A6">
        <w:rPr>
          <w:lang w:val="en-CA"/>
        </w:rPr>
        <w:t xml:space="preserve"> As well</w:t>
      </w:r>
      <w:r w:rsidR="00CF7A6B">
        <w:rPr>
          <w:lang w:val="en-CA"/>
        </w:rPr>
        <w:t>,</w:t>
      </w:r>
      <w:r w:rsidR="005038A6">
        <w:rPr>
          <w:lang w:val="en-CA"/>
        </w:rPr>
        <w:t xml:space="preserve"> a supplemental guide was created to separate </w:t>
      </w:r>
      <w:r w:rsidR="00EF6A90">
        <w:rPr>
          <w:lang w:val="en-CA"/>
        </w:rPr>
        <w:t xml:space="preserve">from the Curriculum Guide the sections on </w:t>
      </w:r>
      <w:r w:rsidR="005038A6">
        <w:rPr>
          <w:lang w:val="en-CA"/>
        </w:rPr>
        <w:t xml:space="preserve">Faculty Qualifications, Admission </w:t>
      </w:r>
      <w:r w:rsidRPr="005038A6" w:rsidR="005038A6">
        <w:rPr>
          <w:lang w:val="en-CA"/>
        </w:rPr>
        <w:t>Requirements, Notes for Admission and English as an Additional Language</w:t>
      </w:r>
      <w:r w:rsidR="005038A6">
        <w:rPr>
          <w:lang w:val="en-CA"/>
        </w:rPr>
        <w:t>, and Teaching and Learning</w:t>
      </w:r>
      <w:r w:rsidRPr="005038A6" w:rsidR="005038A6">
        <w:rPr>
          <w:lang w:val="en-CA"/>
        </w:rPr>
        <w:t xml:space="preserve"> </w:t>
      </w:r>
      <w:r w:rsidR="00EF6A90">
        <w:rPr>
          <w:lang w:val="en-CA"/>
        </w:rPr>
        <w:t xml:space="preserve">Resources. </w:t>
      </w:r>
    </w:p>
    <w:p w:rsidR="003B5D56" w:rsidP="008F1B94" w:rsidRDefault="003B5D56" w14:paraId="7217DEA9" w14:textId="77777777">
      <w:pPr>
        <w:rPr>
          <w:lang w:val="en-CA"/>
        </w:rPr>
      </w:pPr>
    </w:p>
    <w:p w:rsidR="003B5D56" w:rsidP="00CE29A3" w:rsidRDefault="003B5D56" w14:paraId="18C5E3A5" w14:textId="77777777">
      <w:pPr>
        <w:pStyle w:val="HEAD2"/>
        <w:rPr>
          <w:lang w:val="en-CA"/>
        </w:rPr>
      </w:pPr>
      <w:bookmarkStart w:name="_Toc511122502" w:id="16"/>
      <w:r>
        <w:rPr>
          <w:lang w:val="en-CA"/>
        </w:rPr>
        <w:t xml:space="preserve">Introduction to the Access to Practical Nursing </w:t>
      </w:r>
      <w:r w:rsidR="00CE29A3">
        <w:rPr>
          <w:lang w:val="en-CA"/>
        </w:rPr>
        <w:t>Provincial Curriculum</w:t>
      </w:r>
      <w:bookmarkEnd w:id="16"/>
    </w:p>
    <w:p w:rsidR="00A6569C" w:rsidP="00CE29A3" w:rsidRDefault="00A6569C" w14:paraId="7ABAFA4B" w14:textId="77777777">
      <w:pPr>
        <w:pStyle w:val="HEAD2"/>
        <w:rPr>
          <w:lang w:val="en-CA"/>
        </w:rPr>
      </w:pPr>
    </w:p>
    <w:p w:rsidR="00EF6A90" w:rsidP="009B27D1" w:rsidRDefault="009B27D1" w14:paraId="722108C7" w14:textId="28C2822E">
      <w:pPr>
        <w:pStyle w:val="BodyText"/>
        <w:spacing w:line="276" w:lineRule="auto"/>
        <w:ind w:left="119" w:right="229"/>
      </w:pPr>
      <w:r>
        <w:t>This full-time diploma was initiated in response to the need for recognizing past education, training and work experience of applicants to the Practical Nursing program. If applicants have achieved a certificate in the following programs</w:t>
      </w:r>
      <w:r w:rsidR="00EF6A90">
        <w:t>) they may be admitted to the access semester of the Practical Nursing program</w:t>
      </w:r>
      <w:r>
        <w:t xml:space="preserve">: </w:t>
      </w:r>
    </w:p>
    <w:p w:rsidR="00EF6A90" w:rsidP="00815F88" w:rsidRDefault="009B27D1" w14:paraId="785AAC1B" w14:textId="4908E8E4">
      <w:pPr>
        <w:pStyle w:val="BodyText"/>
        <w:numPr>
          <w:ilvl w:val="0"/>
          <w:numId w:val="71"/>
        </w:numPr>
        <w:spacing w:line="276" w:lineRule="auto"/>
        <w:ind w:right="229"/>
      </w:pPr>
      <w:r>
        <w:t>Health Care Assistant (HCA)</w:t>
      </w:r>
      <w:r w:rsidR="00EF6A90">
        <w:t>\</w:t>
      </w:r>
    </w:p>
    <w:p w:rsidR="00EF6A90" w:rsidP="00815F88" w:rsidRDefault="009B27D1" w14:paraId="498984B7" w14:textId="75DB45EC">
      <w:pPr>
        <w:pStyle w:val="BodyText"/>
        <w:numPr>
          <w:ilvl w:val="0"/>
          <w:numId w:val="71"/>
        </w:numPr>
        <w:spacing w:line="276" w:lineRule="auto"/>
        <w:ind w:right="229"/>
      </w:pPr>
      <w:r>
        <w:t xml:space="preserve"> Resident Care Attendant (RCA</w:t>
      </w:r>
      <w:r w:rsidR="001F089D">
        <w:t>)</w:t>
      </w:r>
    </w:p>
    <w:p w:rsidR="009B27D1" w:rsidP="00815F88" w:rsidRDefault="00EF6A90" w14:paraId="3BB53287" w14:textId="328DDBF7">
      <w:pPr>
        <w:pStyle w:val="BodyText"/>
        <w:numPr>
          <w:ilvl w:val="0"/>
          <w:numId w:val="71"/>
        </w:numPr>
        <w:spacing w:line="276" w:lineRule="auto"/>
        <w:ind w:right="229"/>
      </w:pPr>
      <w:r>
        <w:t>A</w:t>
      </w:r>
      <w:r w:rsidR="009B27D1">
        <w:t xml:space="preserve"> combined Home Support/Resident Care Attendant (HS/RCA.</w:t>
      </w:r>
    </w:p>
    <w:p w:rsidR="009B27D1" w:rsidP="009B27D1" w:rsidRDefault="009B27D1" w14:paraId="31603AE9" w14:textId="72371054">
      <w:pPr>
        <w:pStyle w:val="BodyText"/>
        <w:spacing w:before="200" w:line="276" w:lineRule="auto"/>
        <w:ind w:left="119" w:right="256"/>
      </w:pPr>
      <w:r>
        <w:t xml:space="preserve">This program credits applicants for their previous BC public post-secondary institution RCA or HSA/RCA certificate. Those entering with an education </w:t>
      </w:r>
      <w:r w:rsidR="001F089D">
        <w:t xml:space="preserve">from </w:t>
      </w:r>
      <w:r>
        <w:t>other than from a BC public post-secondary institution (HCA</w:t>
      </w:r>
      <w:r w:rsidR="00D144FA">
        <w:t>/</w:t>
      </w:r>
      <w:r>
        <w:t>RCA</w:t>
      </w:r>
      <w:r w:rsidR="00D144FA">
        <w:t xml:space="preserve">, </w:t>
      </w:r>
      <w:r>
        <w:t xml:space="preserve">or HS/RCA </w:t>
      </w:r>
      <w:r w:rsidR="001F089D">
        <w:t>c</w:t>
      </w:r>
      <w:r>
        <w:t>ertificate) will need to demonstrate their eligibility prior to entrance.</w:t>
      </w:r>
    </w:p>
    <w:p w:rsidR="009B27D1" w:rsidP="009B27D1" w:rsidRDefault="009B27D1" w14:paraId="53C0DCA0" w14:textId="457A4A18">
      <w:pPr>
        <w:pStyle w:val="BodyText"/>
        <w:spacing w:before="201" w:line="276" w:lineRule="auto"/>
        <w:ind w:left="119" w:right="470"/>
      </w:pPr>
      <w:r>
        <w:t>This program prepares graduates to provide nursing care in partnership with other health care professionals. Graduates will be able to care for selected clients chosen on the basis of acuity and complexity in a variety of settings.</w:t>
      </w:r>
    </w:p>
    <w:p w:rsidR="009B27D1" w:rsidP="009B27D1" w:rsidRDefault="009B27D1" w14:paraId="28DCDA1E" w14:textId="77777777">
      <w:pPr>
        <w:pStyle w:val="BodyText"/>
        <w:spacing w:before="200" w:line="276" w:lineRule="auto"/>
        <w:ind w:left="119" w:right="163"/>
      </w:pPr>
      <w:r>
        <w:rPr>
          <w:b/>
        </w:rPr>
        <w:t>Please note</w:t>
      </w:r>
      <w:r>
        <w:t xml:space="preserve">: This Access to Practical Nursing curriculum </w:t>
      </w:r>
      <w:r w:rsidRPr="00815F88">
        <w:rPr>
          <w:b/>
          <w:u w:val="single"/>
        </w:rPr>
        <w:t>must</w:t>
      </w:r>
      <w:r>
        <w:rPr>
          <w:b/>
        </w:rPr>
        <w:t xml:space="preserve"> </w:t>
      </w:r>
      <w:r>
        <w:t xml:space="preserve">be used in conjunction with the </w:t>
      </w:r>
      <w:r w:rsidR="008D1947">
        <w:t xml:space="preserve">revised 2011 </w:t>
      </w:r>
      <w:r>
        <w:t>Practical Nur</w:t>
      </w:r>
      <w:r w:rsidR="008D1947">
        <w:t>sing Provincial Curriculum (2017</w:t>
      </w:r>
      <w:r>
        <w:t>). Vancouver Community College would like to acknowledge that the first level of the Access to PN Curriculum was adapted from the Practical Nursing Provincial Curriculum (2011). An in-depth comparison of the Health Care Assistant Provincial Curriculum (2008) and the Practical Nursing Provincial Curriculum (2011) and identification of the curriculum gaps resulting from this comparison has led to the development of this Access curriculum.</w:t>
      </w:r>
    </w:p>
    <w:p w:rsidR="009B27D1" w:rsidP="009B27D1" w:rsidRDefault="008D1947" w14:paraId="3BA86B45" w14:textId="738A8202">
      <w:pPr>
        <w:pStyle w:val="BodyText"/>
        <w:spacing w:before="200" w:line="276" w:lineRule="auto"/>
        <w:ind w:left="120" w:right="282"/>
      </w:pPr>
      <w:r>
        <w:t>This three-</w:t>
      </w:r>
      <w:r w:rsidR="009B27D1">
        <w:t>level program is 13 months of full</w:t>
      </w:r>
      <w:r w:rsidR="001F089D">
        <w:t>-</w:t>
      </w:r>
      <w:r w:rsidR="009B27D1">
        <w:t xml:space="preserve">time study and is divided into three levels. The first </w:t>
      </w:r>
      <w:r w:rsidR="001F089D">
        <w:t>l</w:t>
      </w:r>
      <w:r w:rsidR="009B27D1">
        <w:t xml:space="preserve">evel </w:t>
      </w:r>
      <w:r w:rsidR="001F089D">
        <w:t xml:space="preserve">(Level A) </w:t>
      </w:r>
      <w:r w:rsidR="009B27D1">
        <w:t>combin</w:t>
      </w:r>
      <w:r w:rsidR="001F089D">
        <w:t>es</w:t>
      </w:r>
      <w:r w:rsidR="009B27D1">
        <w:t xml:space="preserve"> Levels 1 and 2 of the </w:t>
      </w:r>
      <w:r>
        <w:t xml:space="preserve">revised 2011 </w:t>
      </w:r>
      <w:r w:rsidR="009B27D1">
        <w:t>Practical Nur</w:t>
      </w:r>
      <w:r>
        <w:t xml:space="preserve">sing Provincial </w:t>
      </w:r>
      <w:r>
        <w:t>Curriculum (2017</w:t>
      </w:r>
      <w:r w:rsidR="009B27D1">
        <w:t xml:space="preserve">), giving prior learning credits for knowledge and skills acquired in the HCA, RCA </w:t>
      </w:r>
      <w:r w:rsidR="001F089D">
        <w:t xml:space="preserve">and </w:t>
      </w:r>
      <w:r w:rsidR="009B27D1">
        <w:t xml:space="preserve">HS/RCA certificate programs. The next two levels are the same as Levels </w:t>
      </w:r>
      <w:r w:rsidR="001F089D">
        <w:t xml:space="preserve">3 and 4 </w:t>
      </w:r>
      <w:r w:rsidR="009B27D1">
        <w:t xml:space="preserve">in the </w:t>
      </w:r>
      <w:r>
        <w:t xml:space="preserve">revised 2011 </w:t>
      </w:r>
      <w:r w:rsidR="009B27D1">
        <w:t>Practical Nur</w:t>
      </w:r>
      <w:r>
        <w:t>sing Provincial Curriculum (2017</w:t>
      </w:r>
      <w:r w:rsidR="009B27D1">
        <w:t>)</w:t>
      </w:r>
      <w:r>
        <w:t>.</w:t>
      </w:r>
    </w:p>
    <w:p w:rsidR="003A691C" w:rsidP="00A35A20" w:rsidRDefault="003E5CC4" w14:paraId="4727FCA6" w14:textId="128FC79F">
      <w:pPr>
        <w:rPr>
          <w:b/>
        </w:rPr>
      </w:pPr>
      <w:r>
        <w:br w:type="page"/>
      </w:r>
      <w:r w:rsidRPr="003A691C" w:rsidR="003A691C">
        <w:rPr>
          <w:b/>
        </w:rPr>
        <w:t xml:space="preserve">Post-secondary educational institutions </w:t>
      </w:r>
      <w:r w:rsidR="001F089D">
        <w:rPr>
          <w:b/>
        </w:rPr>
        <w:t>using</w:t>
      </w:r>
      <w:r w:rsidRPr="003A691C" w:rsidR="001F089D">
        <w:rPr>
          <w:b/>
        </w:rPr>
        <w:t xml:space="preserve"> </w:t>
      </w:r>
      <w:r w:rsidRPr="003A691C" w:rsidR="003A691C">
        <w:rPr>
          <w:b/>
        </w:rPr>
        <w:t>the Access to Practical Nurse Program are required to adhere to the core structures of the program. The program matrix, minimum course hours, admission requirements, faculty qualifications, program and course learning outcomes, course descriptions and concepts must be adhered to.</w:t>
      </w:r>
    </w:p>
    <w:p w:rsidRPr="003A691C" w:rsidR="00A35A20" w:rsidP="00A35A20" w:rsidRDefault="00A35A20" w14:paraId="64144A30" w14:textId="77777777">
      <w:pPr>
        <w:rPr>
          <w:b/>
        </w:rPr>
      </w:pPr>
    </w:p>
    <w:p w:rsidRPr="003355E6" w:rsidR="003355E6" w:rsidP="003355E6" w:rsidRDefault="003355E6" w14:paraId="796F0420" w14:textId="77777777">
      <w:pPr>
        <w:jc w:val="center"/>
        <w:rPr>
          <w:b/>
          <w:bCs/>
        </w:rPr>
      </w:pPr>
      <w:r w:rsidRPr="003355E6">
        <w:rPr>
          <w:b/>
          <w:bCs/>
        </w:rPr>
        <w:t>PROGRAM MATRIX</w:t>
      </w:r>
    </w:p>
    <w:p w:rsidRPr="003355E6" w:rsidR="003355E6" w:rsidP="003355E6" w:rsidRDefault="003355E6" w14:paraId="32FE4706" w14:textId="77777777">
      <w:pPr>
        <w:jc w:val="center"/>
        <w:rPr>
          <w:b/>
        </w:rPr>
      </w:pPr>
      <w:r w:rsidRPr="003355E6">
        <w:rPr>
          <w:b/>
        </w:rPr>
        <w:t>Level A</w:t>
      </w:r>
    </w:p>
    <w:p w:rsidR="00A6569C" w:rsidP="00A6569C" w:rsidRDefault="00A6569C" w14:paraId="5FF76D58" w14:textId="77777777">
      <w:pPr>
        <w:rPr>
          <w:lang w:val="en-CA"/>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51"/>
        <w:gridCol w:w="4367"/>
        <w:gridCol w:w="1890"/>
        <w:gridCol w:w="2610"/>
      </w:tblGrid>
      <w:tr w:rsidRPr="003355E6" w:rsidR="003355E6" w:rsidTr="00172FFA" w14:paraId="660EF2A0" w14:textId="77777777">
        <w:trPr>
          <w:trHeight w:val="500"/>
        </w:trPr>
        <w:tc>
          <w:tcPr>
            <w:tcW w:w="1051" w:type="dxa"/>
            <w:vMerge w:val="restart"/>
            <w:shd w:val="clear" w:color="auto" w:fill="BFBFBF"/>
          </w:tcPr>
          <w:p w:rsidRPr="003355E6" w:rsidR="003355E6" w:rsidP="003355E6" w:rsidRDefault="003355E6" w14:paraId="322AC3B4" w14:textId="77777777">
            <w:pPr>
              <w:ind w:left="113"/>
              <w:rPr>
                <w:b/>
                <w:bCs/>
              </w:rPr>
            </w:pPr>
          </w:p>
          <w:p w:rsidRPr="003355E6" w:rsidR="003355E6" w:rsidP="003355E6" w:rsidRDefault="003355E6" w14:paraId="2DA29819" w14:textId="77777777">
            <w:pPr>
              <w:ind w:left="113"/>
              <w:rPr>
                <w:b/>
                <w:bCs/>
              </w:rPr>
            </w:pPr>
          </w:p>
          <w:p w:rsidRPr="003355E6" w:rsidR="003355E6" w:rsidP="003355E6" w:rsidRDefault="003355E6" w14:paraId="51B1CA67" w14:textId="77777777">
            <w:pPr>
              <w:ind w:left="113"/>
              <w:rPr>
                <w:b/>
                <w:bCs/>
              </w:rPr>
            </w:pPr>
          </w:p>
          <w:p w:rsidRPr="003355E6" w:rsidR="003355E6" w:rsidP="003355E6" w:rsidRDefault="003355E6" w14:paraId="2CAEAAA9" w14:textId="77777777">
            <w:pPr>
              <w:ind w:left="113"/>
              <w:rPr>
                <w:b/>
                <w:bCs/>
              </w:rPr>
            </w:pPr>
            <w:r w:rsidRPr="003355E6">
              <w:rPr>
                <w:b/>
                <w:bCs/>
              </w:rPr>
              <w:t>Level A</w:t>
            </w:r>
          </w:p>
        </w:tc>
        <w:tc>
          <w:tcPr>
            <w:tcW w:w="4367" w:type="dxa"/>
            <w:shd w:val="clear" w:color="auto" w:fill="BFBFBF"/>
          </w:tcPr>
          <w:p w:rsidRPr="003355E6" w:rsidR="003355E6" w:rsidP="003355E6" w:rsidRDefault="003355E6" w14:paraId="43D5D5AF" w14:textId="77777777">
            <w:pPr>
              <w:ind w:left="113"/>
              <w:rPr>
                <w:b/>
                <w:bCs/>
              </w:rPr>
            </w:pPr>
            <w:r w:rsidRPr="003355E6">
              <w:rPr>
                <w:b/>
                <w:bCs/>
              </w:rPr>
              <w:t>Course Name</w:t>
            </w:r>
          </w:p>
        </w:tc>
        <w:tc>
          <w:tcPr>
            <w:tcW w:w="1890" w:type="dxa"/>
            <w:shd w:val="clear" w:color="auto" w:fill="BFBFBF"/>
          </w:tcPr>
          <w:p w:rsidRPr="003355E6" w:rsidR="003355E6" w:rsidP="003355E6" w:rsidRDefault="003355E6" w14:paraId="7D736E91" w14:textId="77777777">
            <w:pPr>
              <w:ind w:left="113"/>
              <w:rPr>
                <w:b/>
                <w:bCs/>
              </w:rPr>
            </w:pPr>
            <w:r w:rsidRPr="003355E6">
              <w:rPr>
                <w:b/>
                <w:bCs/>
              </w:rPr>
              <w:t>Minimum Hours</w:t>
            </w:r>
          </w:p>
        </w:tc>
        <w:tc>
          <w:tcPr>
            <w:tcW w:w="2610" w:type="dxa"/>
            <w:shd w:val="clear" w:color="auto" w:fill="BFBFBF"/>
          </w:tcPr>
          <w:p w:rsidRPr="003355E6" w:rsidR="003355E6" w:rsidP="003355E6" w:rsidRDefault="003355E6" w14:paraId="5065A244" w14:textId="77777777">
            <w:pPr>
              <w:ind w:left="113"/>
              <w:rPr>
                <w:b/>
                <w:bCs/>
              </w:rPr>
            </w:pPr>
            <w:r w:rsidRPr="003355E6">
              <w:rPr>
                <w:b/>
                <w:bCs/>
              </w:rPr>
              <w:t>Total Semester Hours</w:t>
            </w:r>
          </w:p>
        </w:tc>
      </w:tr>
      <w:tr w:rsidRPr="003355E6" w:rsidR="003355E6" w:rsidTr="00172FFA" w14:paraId="5BC989D5" w14:textId="77777777">
        <w:trPr>
          <w:trHeight w:val="240"/>
        </w:trPr>
        <w:tc>
          <w:tcPr>
            <w:tcW w:w="1051" w:type="dxa"/>
            <w:vMerge/>
            <w:tcBorders>
              <w:top w:val="nil"/>
            </w:tcBorders>
            <w:shd w:val="clear" w:color="auto" w:fill="BFBFBF"/>
          </w:tcPr>
          <w:p w:rsidRPr="003355E6" w:rsidR="003355E6" w:rsidP="003355E6" w:rsidRDefault="003355E6" w14:paraId="667EE1DA" w14:textId="77777777">
            <w:pPr>
              <w:ind w:left="113"/>
              <w:rPr>
                <w:b/>
                <w:bCs/>
              </w:rPr>
            </w:pPr>
          </w:p>
        </w:tc>
        <w:tc>
          <w:tcPr>
            <w:tcW w:w="4367" w:type="dxa"/>
          </w:tcPr>
          <w:p w:rsidRPr="003355E6" w:rsidR="003355E6" w:rsidP="003355E6" w:rsidRDefault="003355E6" w14:paraId="2CAB6075" w14:textId="77777777">
            <w:pPr>
              <w:ind w:left="113"/>
              <w:rPr>
                <w:b/>
                <w:bCs/>
              </w:rPr>
            </w:pPr>
            <w:r w:rsidRPr="003355E6">
              <w:rPr>
                <w:b/>
                <w:bCs/>
              </w:rPr>
              <w:t>Professional Practice A</w:t>
            </w:r>
          </w:p>
        </w:tc>
        <w:tc>
          <w:tcPr>
            <w:tcW w:w="1890" w:type="dxa"/>
          </w:tcPr>
          <w:p w:rsidRPr="003355E6" w:rsidR="003355E6" w:rsidP="003355E6" w:rsidRDefault="003355E6" w14:paraId="45A0306F" w14:textId="77777777">
            <w:pPr>
              <w:ind w:left="113"/>
              <w:rPr>
                <w:b/>
                <w:bCs/>
              </w:rPr>
            </w:pPr>
            <w:r w:rsidRPr="003355E6">
              <w:rPr>
                <w:b/>
                <w:bCs/>
              </w:rPr>
              <w:t>45</w:t>
            </w:r>
          </w:p>
        </w:tc>
        <w:tc>
          <w:tcPr>
            <w:tcW w:w="2610" w:type="dxa"/>
            <w:vMerge w:val="restart"/>
          </w:tcPr>
          <w:p w:rsidRPr="003355E6" w:rsidR="003355E6" w:rsidP="003355E6" w:rsidRDefault="003355E6" w14:paraId="2D6EFA8D" w14:textId="77777777">
            <w:pPr>
              <w:ind w:left="113"/>
              <w:rPr>
                <w:b/>
                <w:bCs/>
              </w:rPr>
            </w:pPr>
          </w:p>
          <w:p w:rsidRPr="003355E6" w:rsidR="003355E6" w:rsidP="003355E6" w:rsidRDefault="003355E6" w14:paraId="158EC01A" w14:textId="77777777">
            <w:pPr>
              <w:ind w:left="113"/>
              <w:rPr>
                <w:b/>
                <w:bCs/>
              </w:rPr>
            </w:pPr>
          </w:p>
          <w:p w:rsidRPr="003355E6" w:rsidR="003355E6" w:rsidP="003355E6" w:rsidRDefault="003355E6" w14:paraId="206C66DC" w14:textId="77777777">
            <w:pPr>
              <w:ind w:left="113"/>
              <w:rPr>
                <w:b/>
                <w:bCs/>
              </w:rPr>
            </w:pPr>
          </w:p>
          <w:p w:rsidRPr="003355E6" w:rsidR="003355E6" w:rsidP="003355E6" w:rsidRDefault="003355E6" w14:paraId="79B2CF59" w14:textId="77777777">
            <w:pPr>
              <w:ind w:left="113"/>
              <w:rPr>
                <w:b/>
                <w:bCs/>
              </w:rPr>
            </w:pPr>
            <w:r w:rsidRPr="003355E6">
              <w:rPr>
                <w:b/>
                <w:bCs/>
              </w:rPr>
              <w:t>540</w:t>
            </w:r>
          </w:p>
        </w:tc>
      </w:tr>
      <w:tr w:rsidRPr="003355E6" w:rsidR="003355E6" w:rsidTr="00172FFA" w14:paraId="4448C7D5" w14:textId="77777777">
        <w:trPr>
          <w:trHeight w:val="240"/>
        </w:trPr>
        <w:tc>
          <w:tcPr>
            <w:tcW w:w="1051" w:type="dxa"/>
            <w:vMerge/>
            <w:tcBorders>
              <w:top w:val="nil"/>
            </w:tcBorders>
            <w:shd w:val="clear" w:color="auto" w:fill="BFBFBF"/>
          </w:tcPr>
          <w:p w:rsidRPr="003355E6" w:rsidR="003355E6" w:rsidP="003355E6" w:rsidRDefault="003355E6" w14:paraId="5DB99DFF" w14:textId="77777777">
            <w:pPr>
              <w:ind w:left="113"/>
              <w:rPr>
                <w:b/>
                <w:bCs/>
              </w:rPr>
            </w:pPr>
          </w:p>
        </w:tc>
        <w:tc>
          <w:tcPr>
            <w:tcW w:w="4367" w:type="dxa"/>
          </w:tcPr>
          <w:p w:rsidRPr="003355E6" w:rsidR="003355E6" w:rsidP="003355E6" w:rsidRDefault="003355E6" w14:paraId="34EF35E0" w14:textId="77777777">
            <w:pPr>
              <w:ind w:left="113"/>
              <w:rPr>
                <w:b/>
                <w:bCs/>
              </w:rPr>
            </w:pPr>
            <w:r w:rsidRPr="003355E6">
              <w:rPr>
                <w:b/>
                <w:bCs/>
              </w:rPr>
              <w:t>Professional Communication A</w:t>
            </w:r>
          </w:p>
        </w:tc>
        <w:tc>
          <w:tcPr>
            <w:tcW w:w="1890" w:type="dxa"/>
          </w:tcPr>
          <w:p w:rsidRPr="003355E6" w:rsidR="003355E6" w:rsidP="003355E6" w:rsidRDefault="003355E6" w14:paraId="57F29DFA" w14:textId="77777777">
            <w:pPr>
              <w:ind w:left="113"/>
              <w:rPr>
                <w:b/>
                <w:bCs/>
              </w:rPr>
            </w:pPr>
            <w:r w:rsidRPr="003355E6">
              <w:rPr>
                <w:b/>
                <w:bCs/>
              </w:rPr>
              <w:t>45</w:t>
            </w:r>
          </w:p>
        </w:tc>
        <w:tc>
          <w:tcPr>
            <w:tcW w:w="2610" w:type="dxa"/>
            <w:vMerge/>
            <w:tcBorders>
              <w:top w:val="nil"/>
            </w:tcBorders>
          </w:tcPr>
          <w:p w:rsidRPr="003355E6" w:rsidR="003355E6" w:rsidP="003355E6" w:rsidRDefault="003355E6" w14:paraId="11A3643A" w14:textId="77777777">
            <w:pPr>
              <w:ind w:left="113"/>
              <w:rPr>
                <w:b/>
                <w:bCs/>
              </w:rPr>
            </w:pPr>
          </w:p>
        </w:tc>
      </w:tr>
      <w:tr w:rsidRPr="003355E6" w:rsidR="003355E6" w:rsidTr="00172FFA" w14:paraId="28DAEF88" w14:textId="77777777">
        <w:trPr>
          <w:trHeight w:val="240"/>
        </w:trPr>
        <w:tc>
          <w:tcPr>
            <w:tcW w:w="1051" w:type="dxa"/>
            <w:vMerge/>
            <w:tcBorders>
              <w:top w:val="nil"/>
            </w:tcBorders>
            <w:shd w:val="clear" w:color="auto" w:fill="BFBFBF"/>
          </w:tcPr>
          <w:p w:rsidRPr="003355E6" w:rsidR="003355E6" w:rsidP="003355E6" w:rsidRDefault="003355E6" w14:paraId="37270A26" w14:textId="77777777">
            <w:pPr>
              <w:ind w:left="113"/>
              <w:rPr>
                <w:b/>
                <w:bCs/>
              </w:rPr>
            </w:pPr>
          </w:p>
        </w:tc>
        <w:tc>
          <w:tcPr>
            <w:tcW w:w="4367" w:type="dxa"/>
          </w:tcPr>
          <w:p w:rsidRPr="003355E6" w:rsidR="003355E6" w:rsidP="003355E6" w:rsidRDefault="003355E6" w14:paraId="6FBD307D" w14:textId="77777777">
            <w:pPr>
              <w:ind w:left="113"/>
              <w:rPr>
                <w:b/>
                <w:bCs/>
              </w:rPr>
            </w:pPr>
            <w:r w:rsidRPr="003355E6">
              <w:rPr>
                <w:b/>
                <w:bCs/>
              </w:rPr>
              <w:t>Variations in Health A</w:t>
            </w:r>
          </w:p>
        </w:tc>
        <w:tc>
          <w:tcPr>
            <w:tcW w:w="1890" w:type="dxa"/>
          </w:tcPr>
          <w:p w:rsidRPr="003355E6" w:rsidR="003355E6" w:rsidP="003355E6" w:rsidRDefault="003355E6" w14:paraId="47FA1FB3" w14:textId="77777777">
            <w:pPr>
              <w:ind w:left="113"/>
              <w:rPr>
                <w:b/>
                <w:bCs/>
              </w:rPr>
            </w:pPr>
            <w:r w:rsidRPr="003355E6">
              <w:rPr>
                <w:b/>
                <w:bCs/>
              </w:rPr>
              <w:t>60</w:t>
            </w:r>
          </w:p>
        </w:tc>
        <w:tc>
          <w:tcPr>
            <w:tcW w:w="2610" w:type="dxa"/>
            <w:vMerge/>
            <w:tcBorders>
              <w:top w:val="nil"/>
            </w:tcBorders>
          </w:tcPr>
          <w:p w:rsidRPr="003355E6" w:rsidR="003355E6" w:rsidP="003355E6" w:rsidRDefault="003355E6" w14:paraId="619EEC45" w14:textId="77777777">
            <w:pPr>
              <w:ind w:left="113"/>
              <w:rPr>
                <w:b/>
                <w:bCs/>
              </w:rPr>
            </w:pPr>
          </w:p>
        </w:tc>
      </w:tr>
      <w:tr w:rsidRPr="003355E6" w:rsidR="003355E6" w:rsidTr="00172FFA" w14:paraId="49AECD83" w14:textId="77777777">
        <w:trPr>
          <w:trHeight w:val="240"/>
        </w:trPr>
        <w:tc>
          <w:tcPr>
            <w:tcW w:w="1051" w:type="dxa"/>
            <w:vMerge/>
            <w:tcBorders>
              <w:top w:val="nil"/>
            </w:tcBorders>
            <w:shd w:val="clear" w:color="auto" w:fill="BFBFBF"/>
          </w:tcPr>
          <w:p w:rsidRPr="003355E6" w:rsidR="003355E6" w:rsidP="003355E6" w:rsidRDefault="003355E6" w14:paraId="7223ED6D" w14:textId="77777777">
            <w:pPr>
              <w:ind w:left="113"/>
              <w:rPr>
                <w:b/>
                <w:bCs/>
              </w:rPr>
            </w:pPr>
          </w:p>
        </w:tc>
        <w:tc>
          <w:tcPr>
            <w:tcW w:w="4367" w:type="dxa"/>
          </w:tcPr>
          <w:p w:rsidRPr="003355E6" w:rsidR="003355E6" w:rsidP="003355E6" w:rsidRDefault="003355E6" w14:paraId="67585134" w14:textId="77777777">
            <w:pPr>
              <w:ind w:left="113"/>
              <w:rPr>
                <w:b/>
                <w:bCs/>
              </w:rPr>
            </w:pPr>
            <w:r w:rsidRPr="003355E6">
              <w:rPr>
                <w:b/>
                <w:bCs/>
              </w:rPr>
              <w:t>Health Promotion A</w:t>
            </w:r>
          </w:p>
        </w:tc>
        <w:tc>
          <w:tcPr>
            <w:tcW w:w="1890" w:type="dxa"/>
          </w:tcPr>
          <w:p w:rsidRPr="003355E6" w:rsidR="003355E6" w:rsidP="003355E6" w:rsidRDefault="003355E6" w14:paraId="4230133A" w14:textId="77777777">
            <w:pPr>
              <w:ind w:left="113"/>
              <w:rPr>
                <w:b/>
                <w:bCs/>
              </w:rPr>
            </w:pPr>
            <w:r w:rsidRPr="003355E6">
              <w:rPr>
                <w:b/>
                <w:bCs/>
              </w:rPr>
              <w:t>30</w:t>
            </w:r>
          </w:p>
        </w:tc>
        <w:tc>
          <w:tcPr>
            <w:tcW w:w="2610" w:type="dxa"/>
            <w:vMerge/>
            <w:tcBorders>
              <w:top w:val="nil"/>
            </w:tcBorders>
          </w:tcPr>
          <w:p w:rsidRPr="003355E6" w:rsidR="003355E6" w:rsidP="003355E6" w:rsidRDefault="003355E6" w14:paraId="495E8205" w14:textId="77777777">
            <w:pPr>
              <w:ind w:left="113"/>
              <w:rPr>
                <w:b/>
                <w:bCs/>
              </w:rPr>
            </w:pPr>
          </w:p>
        </w:tc>
      </w:tr>
      <w:tr w:rsidRPr="003355E6" w:rsidR="003355E6" w:rsidTr="00172FFA" w14:paraId="4B13D935" w14:textId="77777777">
        <w:trPr>
          <w:trHeight w:val="240"/>
        </w:trPr>
        <w:tc>
          <w:tcPr>
            <w:tcW w:w="1051" w:type="dxa"/>
            <w:vMerge/>
            <w:tcBorders>
              <w:top w:val="nil"/>
            </w:tcBorders>
            <w:shd w:val="clear" w:color="auto" w:fill="BFBFBF"/>
          </w:tcPr>
          <w:p w:rsidRPr="003355E6" w:rsidR="003355E6" w:rsidP="003355E6" w:rsidRDefault="003355E6" w14:paraId="520EF04F" w14:textId="77777777">
            <w:pPr>
              <w:ind w:left="113"/>
              <w:rPr>
                <w:b/>
                <w:bCs/>
              </w:rPr>
            </w:pPr>
          </w:p>
        </w:tc>
        <w:tc>
          <w:tcPr>
            <w:tcW w:w="4367" w:type="dxa"/>
          </w:tcPr>
          <w:p w:rsidRPr="003355E6" w:rsidR="003355E6" w:rsidP="003355E6" w:rsidRDefault="003355E6" w14:paraId="2225D8BF" w14:textId="77777777">
            <w:pPr>
              <w:ind w:left="113"/>
              <w:rPr>
                <w:b/>
                <w:bCs/>
              </w:rPr>
            </w:pPr>
            <w:r w:rsidRPr="003355E6">
              <w:rPr>
                <w:b/>
                <w:bCs/>
              </w:rPr>
              <w:t>Pharmacology A</w:t>
            </w:r>
          </w:p>
        </w:tc>
        <w:tc>
          <w:tcPr>
            <w:tcW w:w="1890" w:type="dxa"/>
          </w:tcPr>
          <w:p w:rsidRPr="003355E6" w:rsidR="003355E6" w:rsidP="003355E6" w:rsidRDefault="003355E6" w14:paraId="20F8ED42" w14:textId="77777777">
            <w:pPr>
              <w:ind w:left="113"/>
              <w:rPr>
                <w:b/>
                <w:bCs/>
              </w:rPr>
            </w:pPr>
            <w:r w:rsidRPr="003355E6">
              <w:rPr>
                <w:b/>
                <w:bCs/>
              </w:rPr>
              <w:t>60</w:t>
            </w:r>
          </w:p>
        </w:tc>
        <w:tc>
          <w:tcPr>
            <w:tcW w:w="2610" w:type="dxa"/>
            <w:vMerge/>
            <w:tcBorders>
              <w:top w:val="nil"/>
            </w:tcBorders>
          </w:tcPr>
          <w:p w:rsidRPr="003355E6" w:rsidR="003355E6" w:rsidP="003355E6" w:rsidRDefault="003355E6" w14:paraId="08B2B69A" w14:textId="77777777">
            <w:pPr>
              <w:ind w:left="113"/>
              <w:rPr>
                <w:b/>
                <w:bCs/>
              </w:rPr>
            </w:pPr>
          </w:p>
        </w:tc>
      </w:tr>
      <w:tr w:rsidRPr="003355E6" w:rsidR="003355E6" w:rsidTr="00172FFA" w14:paraId="3D8E103D" w14:textId="77777777">
        <w:trPr>
          <w:trHeight w:val="240"/>
        </w:trPr>
        <w:tc>
          <w:tcPr>
            <w:tcW w:w="1051" w:type="dxa"/>
            <w:vMerge/>
            <w:tcBorders>
              <w:top w:val="nil"/>
            </w:tcBorders>
            <w:shd w:val="clear" w:color="auto" w:fill="BFBFBF"/>
          </w:tcPr>
          <w:p w:rsidRPr="003355E6" w:rsidR="003355E6" w:rsidP="003355E6" w:rsidRDefault="003355E6" w14:paraId="5380A6FC" w14:textId="77777777">
            <w:pPr>
              <w:ind w:left="113"/>
              <w:rPr>
                <w:b/>
                <w:bCs/>
              </w:rPr>
            </w:pPr>
          </w:p>
        </w:tc>
        <w:tc>
          <w:tcPr>
            <w:tcW w:w="4367" w:type="dxa"/>
          </w:tcPr>
          <w:p w:rsidRPr="003355E6" w:rsidR="003355E6" w:rsidP="003355E6" w:rsidRDefault="003355E6" w14:paraId="0992FE7F" w14:textId="77777777">
            <w:pPr>
              <w:ind w:left="113"/>
              <w:rPr>
                <w:b/>
                <w:bCs/>
              </w:rPr>
            </w:pPr>
            <w:r w:rsidRPr="003355E6">
              <w:rPr>
                <w:b/>
                <w:bCs/>
              </w:rPr>
              <w:t>Integrated Nursing Practice A</w:t>
            </w:r>
          </w:p>
        </w:tc>
        <w:tc>
          <w:tcPr>
            <w:tcW w:w="1890" w:type="dxa"/>
          </w:tcPr>
          <w:p w:rsidRPr="003355E6" w:rsidR="003355E6" w:rsidP="003355E6" w:rsidRDefault="003355E6" w14:paraId="673A05A8" w14:textId="77777777">
            <w:pPr>
              <w:ind w:left="113"/>
              <w:rPr>
                <w:b/>
                <w:bCs/>
              </w:rPr>
            </w:pPr>
            <w:r w:rsidRPr="003355E6">
              <w:rPr>
                <w:b/>
                <w:bCs/>
              </w:rPr>
              <w:t>180</w:t>
            </w:r>
          </w:p>
        </w:tc>
        <w:tc>
          <w:tcPr>
            <w:tcW w:w="2610" w:type="dxa"/>
            <w:vMerge/>
            <w:tcBorders>
              <w:top w:val="nil"/>
            </w:tcBorders>
          </w:tcPr>
          <w:p w:rsidRPr="003355E6" w:rsidR="003355E6" w:rsidP="003355E6" w:rsidRDefault="003355E6" w14:paraId="37F7EEB9" w14:textId="77777777">
            <w:pPr>
              <w:ind w:left="113"/>
              <w:rPr>
                <w:b/>
                <w:bCs/>
              </w:rPr>
            </w:pPr>
          </w:p>
        </w:tc>
      </w:tr>
      <w:tr w:rsidRPr="003355E6" w:rsidR="003355E6" w:rsidTr="00172FFA" w14:paraId="01003C23" w14:textId="77777777">
        <w:trPr>
          <w:trHeight w:val="240"/>
        </w:trPr>
        <w:tc>
          <w:tcPr>
            <w:tcW w:w="1051" w:type="dxa"/>
            <w:vMerge/>
            <w:tcBorders>
              <w:top w:val="nil"/>
            </w:tcBorders>
            <w:shd w:val="clear" w:color="auto" w:fill="BFBFBF"/>
          </w:tcPr>
          <w:p w:rsidRPr="003355E6" w:rsidR="003355E6" w:rsidP="003355E6" w:rsidRDefault="003355E6" w14:paraId="0E11D69F" w14:textId="77777777">
            <w:pPr>
              <w:ind w:left="113"/>
              <w:rPr>
                <w:b/>
                <w:bCs/>
              </w:rPr>
            </w:pPr>
          </w:p>
        </w:tc>
        <w:tc>
          <w:tcPr>
            <w:tcW w:w="4367" w:type="dxa"/>
          </w:tcPr>
          <w:p w:rsidRPr="003355E6" w:rsidR="003355E6" w:rsidP="001F089D" w:rsidRDefault="003355E6" w14:paraId="5D6338CC" w14:textId="30E9D097">
            <w:pPr>
              <w:ind w:left="113"/>
              <w:rPr>
                <w:b/>
                <w:bCs/>
                <w:i/>
              </w:rPr>
            </w:pPr>
            <w:r w:rsidRPr="003355E6">
              <w:rPr>
                <w:b/>
                <w:bCs/>
                <w:i/>
              </w:rPr>
              <w:t>Consolidated Practice Experience A</w:t>
            </w:r>
          </w:p>
        </w:tc>
        <w:tc>
          <w:tcPr>
            <w:tcW w:w="1890" w:type="dxa"/>
          </w:tcPr>
          <w:p w:rsidRPr="003355E6" w:rsidR="003355E6" w:rsidP="003355E6" w:rsidRDefault="003355E6" w14:paraId="4286DC4D" w14:textId="77777777">
            <w:pPr>
              <w:ind w:left="113"/>
              <w:rPr>
                <w:b/>
                <w:bCs/>
              </w:rPr>
            </w:pPr>
            <w:r w:rsidRPr="003355E6">
              <w:rPr>
                <w:b/>
                <w:bCs/>
              </w:rPr>
              <w:t>120</w:t>
            </w:r>
          </w:p>
        </w:tc>
        <w:tc>
          <w:tcPr>
            <w:tcW w:w="2610" w:type="dxa"/>
            <w:vMerge/>
            <w:tcBorders>
              <w:top w:val="nil"/>
            </w:tcBorders>
          </w:tcPr>
          <w:p w:rsidRPr="003355E6" w:rsidR="003355E6" w:rsidP="003355E6" w:rsidRDefault="003355E6" w14:paraId="4ABE48EB" w14:textId="77777777">
            <w:pPr>
              <w:ind w:left="113"/>
              <w:rPr>
                <w:b/>
                <w:bCs/>
              </w:rPr>
            </w:pPr>
          </w:p>
        </w:tc>
      </w:tr>
      <w:tr w:rsidRPr="003355E6" w:rsidR="003355E6" w:rsidTr="00172FFA" w14:paraId="7792FDD4" w14:textId="77777777">
        <w:trPr>
          <w:trHeight w:val="240"/>
        </w:trPr>
        <w:tc>
          <w:tcPr>
            <w:tcW w:w="1051" w:type="dxa"/>
            <w:vMerge w:val="restart"/>
            <w:shd w:val="clear" w:color="auto" w:fill="BFBFBF"/>
          </w:tcPr>
          <w:p w:rsidRPr="003355E6" w:rsidR="003355E6" w:rsidP="003355E6" w:rsidRDefault="003355E6" w14:paraId="010FB940" w14:textId="77777777">
            <w:pPr>
              <w:ind w:left="113"/>
              <w:rPr>
                <w:b/>
                <w:bCs/>
              </w:rPr>
            </w:pPr>
          </w:p>
          <w:p w:rsidRPr="003355E6" w:rsidR="003355E6" w:rsidP="003355E6" w:rsidRDefault="003355E6" w14:paraId="53427802" w14:textId="77777777">
            <w:pPr>
              <w:ind w:left="113"/>
              <w:rPr>
                <w:b/>
                <w:bCs/>
              </w:rPr>
            </w:pPr>
          </w:p>
          <w:p w:rsidRPr="003355E6" w:rsidR="003355E6" w:rsidP="003355E6" w:rsidRDefault="003355E6" w14:paraId="3802CD10" w14:textId="77777777">
            <w:pPr>
              <w:ind w:left="113"/>
              <w:rPr>
                <w:b/>
                <w:bCs/>
              </w:rPr>
            </w:pPr>
            <w:r w:rsidRPr="003355E6">
              <w:rPr>
                <w:b/>
                <w:bCs/>
              </w:rPr>
              <w:t>Level 3</w:t>
            </w:r>
          </w:p>
        </w:tc>
        <w:tc>
          <w:tcPr>
            <w:tcW w:w="4367" w:type="dxa"/>
            <w:shd w:val="clear" w:color="auto" w:fill="BFBFBF"/>
          </w:tcPr>
          <w:p w:rsidRPr="003355E6" w:rsidR="003355E6" w:rsidP="003355E6" w:rsidRDefault="003355E6" w14:paraId="5E81B25B" w14:textId="77777777">
            <w:pPr>
              <w:ind w:left="113"/>
              <w:rPr>
                <w:b/>
                <w:bCs/>
              </w:rPr>
            </w:pPr>
            <w:r w:rsidRPr="003355E6">
              <w:rPr>
                <w:b/>
                <w:bCs/>
              </w:rPr>
              <w:t>Course Name</w:t>
            </w:r>
          </w:p>
        </w:tc>
        <w:tc>
          <w:tcPr>
            <w:tcW w:w="1890" w:type="dxa"/>
            <w:shd w:val="clear" w:color="auto" w:fill="BFBFBF"/>
          </w:tcPr>
          <w:p w:rsidRPr="003355E6" w:rsidR="003355E6" w:rsidP="003355E6" w:rsidRDefault="003355E6" w14:paraId="30A43B34" w14:textId="77777777">
            <w:pPr>
              <w:ind w:left="113"/>
              <w:rPr>
                <w:b/>
                <w:bCs/>
              </w:rPr>
            </w:pPr>
            <w:r w:rsidRPr="003355E6">
              <w:rPr>
                <w:b/>
                <w:bCs/>
              </w:rPr>
              <w:t>Minimum Hours</w:t>
            </w:r>
          </w:p>
        </w:tc>
        <w:tc>
          <w:tcPr>
            <w:tcW w:w="2610" w:type="dxa"/>
            <w:shd w:val="clear" w:color="auto" w:fill="BFBFBF"/>
          </w:tcPr>
          <w:p w:rsidRPr="003355E6" w:rsidR="003355E6" w:rsidP="003355E6" w:rsidRDefault="003355E6" w14:paraId="2780142E" w14:textId="77777777">
            <w:pPr>
              <w:ind w:left="113"/>
              <w:rPr>
                <w:b/>
                <w:bCs/>
              </w:rPr>
            </w:pPr>
            <w:r w:rsidRPr="003355E6">
              <w:rPr>
                <w:b/>
                <w:bCs/>
              </w:rPr>
              <w:t>Total Semester Hours</w:t>
            </w:r>
          </w:p>
        </w:tc>
      </w:tr>
      <w:tr w:rsidRPr="003355E6" w:rsidR="003355E6" w:rsidTr="00172FFA" w14:paraId="201A1B9E" w14:textId="77777777">
        <w:trPr>
          <w:trHeight w:val="240"/>
        </w:trPr>
        <w:tc>
          <w:tcPr>
            <w:tcW w:w="1051" w:type="dxa"/>
            <w:vMerge/>
            <w:tcBorders>
              <w:top w:val="nil"/>
            </w:tcBorders>
            <w:shd w:val="clear" w:color="auto" w:fill="BFBFBF"/>
          </w:tcPr>
          <w:p w:rsidRPr="003355E6" w:rsidR="003355E6" w:rsidP="003355E6" w:rsidRDefault="003355E6" w14:paraId="5D20950A" w14:textId="77777777">
            <w:pPr>
              <w:ind w:left="113"/>
              <w:rPr>
                <w:b/>
                <w:bCs/>
              </w:rPr>
            </w:pPr>
          </w:p>
        </w:tc>
        <w:tc>
          <w:tcPr>
            <w:tcW w:w="4367" w:type="dxa"/>
          </w:tcPr>
          <w:p w:rsidRPr="003355E6" w:rsidR="003355E6" w:rsidP="001F089D" w:rsidRDefault="003355E6" w14:paraId="4602978B" w14:textId="14F402AE">
            <w:pPr>
              <w:ind w:left="113"/>
              <w:rPr>
                <w:b/>
                <w:bCs/>
              </w:rPr>
            </w:pPr>
            <w:r w:rsidRPr="003355E6">
              <w:rPr>
                <w:b/>
                <w:bCs/>
              </w:rPr>
              <w:t xml:space="preserve">Professional Practice </w:t>
            </w:r>
            <w:r w:rsidR="001F089D">
              <w:rPr>
                <w:b/>
                <w:bCs/>
              </w:rPr>
              <w:t>III</w:t>
            </w:r>
          </w:p>
        </w:tc>
        <w:tc>
          <w:tcPr>
            <w:tcW w:w="1890" w:type="dxa"/>
          </w:tcPr>
          <w:p w:rsidRPr="003355E6" w:rsidR="003355E6" w:rsidP="003355E6" w:rsidRDefault="003355E6" w14:paraId="6C7C9373" w14:textId="77777777">
            <w:pPr>
              <w:ind w:left="113"/>
              <w:rPr>
                <w:b/>
                <w:bCs/>
              </w:rPr>
            </w:pPr>
            <w:r w:rsidRPr="003355E6">
              <w:rPr>
                <w:b/>
                <w:bCs/>
              </w:rPr>
              <w:t>20</w:t>
            </w:r>
          </w:p>
        </w:tc>
        <w:tc>
          <w:tcPr>
            <w:tcW w:w="2610" w:type="dxa"/>
            <w:vMerge w:val="restart"/>
          </w:tcPr>
          <w:p w:rsidRPr="003355E6" w:rsidR="003355E6" w:rsidP="003355E6" w:rsidRDefault="003355E6" w14:paraId="02318876" w14:textId="77777777">
            <w:pPr>
              <w:ind w:left="113"/>
              <w:rPr>
                <w:b/>
                <w:bCs/>
              </w:rPr>
            </w:pPr>
          </w:p>
          <w:p w:rsidRPr="003355E6" w:rsidR="003355E6" w:rsidP="003355E6" w:rsidRDefault="003355E6" w14:paraId="414CB6B6" w14:textId="77777777">
            <w:pPr>
              <w:ind w:left="113"/>
              <w:rPr>
                <w:b/>
                <w:bCs/>
              </w:rPr>
            </w:pPr>
          </w:p>
          <w:p w:rsidRPr="003355E6" w:rsidR="003355E6" w:rsidP="003355E6" w:rsidRDefault="003355E6" w14:paraId="370A4587" w14:textId="77777777">
            <w:pPr>
              <w:ind w:left="113"/>
              <w:rPr>
                <w:b/>
                <w:bCs/>
              </w:rPr>
            </w:pPr>
            <w:r w:rsidRPr="003355E6">
              <w:rPr>
                <w:b/>
                <w:bCs/>
              </w:rPr>
              <w:t>306</w:t>
            </w:r>
          </w:p>
        </w:tc>
      </w:tr>
      <w:tr w:rsidRPr="003355E6" w:rsidR="003355E6" w:rsidTr="00172FFA" w14:paraId="2C454821" w14:textId="77777777">
        <w:trPr>
          <w:trHeight w:val="240"/>
        </w:trPr>
        <w:tc>
          <w:tcPr>
            <w:tcW w:w="1051" w:type="dxa"/>
            <w:vMerge/>
            <w:tcBorders>
              <w:top w:val="nil"/>
            </w:tcBorders>
            <w:shd w:val="clear" w:color="auto" w:fill="BFBFBF"/>
          </w:tcPr>
          <w:p w:rsidRPr="003355E6" w:rsidR="003355E6" w:rsidP="003355E6" w:rsidRDefault="003355E6" w14:paraId="24A2527E" w14:textId="77777777">
            <w:pPr>
              <w:ind w:left="113"/>
              <w:rPr>
                <w:b/>
                <w:bCs/>
              </w:rPr>
            </w:pPr>
          </w:p>
        </w:tc>
        <w:tc>
          <w:tcPr>
            <w:tcW w:w="4367" w:type="dxa"/>
          </w:tcPr>
          <w:p w:rsidRPr="003355E6" w:rsidR="003355E6" w:rsidP="003355E6" w:rsidRDefault="003355E6" w14:paraId="02437A4D" w14:textId="70178E2C">
            <w:pPr>
              <w:ind w:left="113"/>
              <w:rPr>
                <w:b/>
                <w:bCs/>
              </w:rPr>
            </w:pPr>
            <w:r w:rsidRPr="003355E6">
              <w:rPr>
                <w:b/>
                <w:bCs/>
              </w:rPr>
              <w:t xml:space="preserve">Professional Communication </w:t>
            </w:r>
            <w:r w:rsidR="001F089D">
              <w:rPr>
                <w:b/>
                <w:bCs/>
              </w:rPr>
              <w:t>III</w:t>
            </w:r>
          </w:p>
        </w:tc>
        <w:tc>
          <w:tcPr>
            <w:tcW w:w="1890" w:type="dxa"/>
          </w:tcPr>
          <w:p w:rsidRPr="003355E6" w:rsidR="003355E6" w:rsidP="003355E6" w:rsidRDefault="003355E6" w14:paraId="71B79D3C" w14:textId="77777777">
            <w:pPr>
              <w:ind w:left="113"/>
              <w:rPr>
                <w:b/>
                <w:bCs/>
              </w:rPr>
            </w:pPr>
            <w:r w:rsidRPr="003355E6">
              <w:rPr>
                <w:b/>
                <w:bCs/>
              </w:rPr>
              <w:t>20</w:t>
            </w:r>
          </w:p>
        </w:tc>
        <w:tc>
          <w:tcPr>
            <w:tcW w:w="2610" w:type="dxa"/>
            <w:vMerge/>
            <w:tcBorders>
              <w:top w:val="nil"/>
            </w:tcBorders>
          </w:tcPr>
          <w:p w:rsidRPr="003355E6" w:rsidR="003355E6" w:rsidP="003355E6" w:rsidRDefault="003355E6" w14:paraId="2C17E8A8" w14:textId="77777777">
            <w:pPr>
              <w:ind w:left="113"/>
              <w:rPr>
                <w:b/>
                <w:bCs/>
              </w:rPr>
            </w:pPr>
          </w:p>
        </w:tc>
      </w:tr>
      <w:tr w:rsidRPr="003355E6" w:rsidR="003355E6" w:rsidTr="00172FFA" w14:paraId="7456A1C3" w14:textId="77777777">
        <w:trPr>
          <w:trHeight w:val="240"/>
        </w:trPr>
        <w:tc>
          <w:tcPr>
            <w:tcW w:w="1051" w:type="dxa"/>
            <w:vMerge/>
            <w:tcBorders>
              <w:top w:val="nil"/>
            </w:tcBorders>
            <w:shd w:val="clear" w:color="auto" w:fill="BFBFBF"/>
          </w:tcPr>
          <w:p w:rsidRPr="003355E6" w:rsidR="003355E6" w:rsidP="003355E6" w:rsidRDefault="003355E6" w14:paraId="78ECDE52" w14:textId="77777777">
            <w:pPr>
              <w:ind w:left="113"/>
              <w:rPr>
                <w:b/>
                <w:bCs/>
              </w:rPr>
            </w:pPr>
          </w:p>
        </w:tc>
        <w:tc>
          <w:tcPr>
            <w:tcW w:w="4367" w:type="dxa"/>
          </w:tcPr>
          <w:p w:rsidRPr="003355E6" w:rsidR="003355E6" w:rsidP="001F089D" w:rsidRDefault="003355E6" w14:paraId="3219E2CE" w14:textId="52B61A54">
            <w:pPr>
              <w:ind w:left="113"/>
              <w:rPr>
                <w:b/>
                <w:bCs/>
              </w:rPr>
            </w:pPr>
            <w:r w:rsidRPr="003355E6">
              <w:rPr>
                <w:b/>
                <w:bCs/>
              </w:rPr>
              <w:t xml:space="preserve">Variations in Health </w:t>
            </w:r>
            <w:r w:rsidR="001F089D">
              <w:rPr>
                <w:b/>
                <w:bCs/>
              </w:rPr>
              <w:t>III</w:t>
            </w:r>
          </w:p>
        </w:tc>
        <w:tc>
          <w:tcPr>
            <w:tcW w:w="1890" w:type="dxa"/>
          </w:tcPr>
          <w:p w:rsidRPr="003355E6" w:rsidR="003355E6" w:rsidP="003355E6" w:rsidRDefault="003355E6" w14:paraId="261ECBC9" w14:textId="77777777">
            <w:pPr>
              <w:ind w:left="113"/>
              <w:rPr>
                <w:b/>
                <w:bCs/>
              </w:rPr>
            </w:pPr>
            <w:r w:rsidRPr="003355E6">
              <w:rPr>
                <w:b/>
                <w:bCs/>
              </w:rPr>
              <w:t>45</w:t>
            </w:r>
          </w:p>
        </w:tc>
        <w:tc>
          <w:tcPr>
            <w:tcW w:w="2610" w:type="dxa"/>
            <w:vMerge/>
            <w:tcBorders>
              <w:top w:val="nil"/>
            </w:tcBorders>
          </w:tcPr>
          <w:p w:rsidRPr="003355E6" w:rsidR="003355E6" w:rsidP="003355E6" w:rsidRDefault="003355E6" w14:paraId="067C946C" w14:textId="77777777">
            <w:pPr>
              <w:ind w:left="113"/>
              <w:rPr>
                <w:b/>
                <w:bCs/>
              </w:rPr>
            </w:pPr>
          </w:p>
        </w:tc>
      </w:tr>
      <w:tr w:rsidRPr="003355E6" w:rsidR="003355E6" w:rsidTr="00172FFA" w14:paraId="0F58B3AD" w14:textId="77777777">
        <w:trPr>
          <w:trHeight w:val="240"/>
        </w:trPr>
        <w:tc>
          <w:tcPr>
            <w:tcW w:w="1051" w:type="dxa"/>
            <w:vMerge/>
            <w:tcBorders>
              <w:top w:val="nil"/>
            </w:tcBorders>
            <w:shd w:val="clear" w:color="auto" w:fill="BFBFBF"/>
          </w:tcPr>
          <w:p w:rsidRPr="003355E6" w:rsidR="003355E6" w:rsidP="003355E6" w:rsidRDefault="003355E6" w14:paraId="3A88AE53" w14:textId="77777777">
            <w:pPr>
              <w:ind w:left="113"/>
              <w:rPr>
                <w:b/>
                <w:bCs/>
              </w:rPr>
            </w:pPr>
          </w:p>
        </w:tc>
        <w:tc>
          <w:tcPr>
            <w:tcW w:w="4367" w:type="dxa"/>
          </w:tcPr>
          <w:p w:rsidRPr="003355E6" w:rsidR="003355E6" w:rsidP="003355E6" w:rsidRDefault="003355E6" w14:paraId="289482FE" w14:textId="2F1CFB88">
            <w:pPr>
              <w:ind w:left="113"/>
              <w:rPr>
                <w:b/>
                <w:bCs/>
              </w:rPr>
            </w:pPr>
            <w:r w:rsidRPr="003355E6">
              <w:rPr>
                <w:b/>
                <w:bCs/>
              </w:rPr>
              <w:t xml:space="preserve">Health Promotion </w:t>
            </w:r>
            <w:r w:rsidR="001F089D">
              <w:rPr>
                <w:b/>
                <w:bCs/>
              </w:rPr>
              <w:t>III</w:t>
            </w:r>
          </w:p>
        </w:tc>
        <w:tc>
          <w:tcPr>
            <w:tcW w:w="1890" w:type="dxa"/>
          </w:tcPr>
          <w:p w:rsidRPr="003355E6" w:rsidR="003355E6" w:rsidP="003355E6" w:rsidRDefault="003355E6" w14:paraId="6471FFC5" w14:textId="77777777">
            <w:pPr>
              <w:ind w:left="113"/>
              <w:rPr>
                <w:b/>
                <w:bCs/>
              </w:rPr>
            </w:pPr>
            <w:r w:rsidRPr="003355E6">
              <w:rPr>
                <w:b/>
                <w:bCs/>
              </w:rPr>
              <w:t>36</w:t>
            </w:r>
          </w:p>
        </w:tc>
        <w:tc>
          <w:tcPr>
            <w:tcW w:w="2610" w:type="dxa"/>
            <w:vMerge/>
            <w:tcBorders>
              <w:top w:val="nil"/>
            </w:tcBorders>
          </w:tcPr>
          <w:p w:rsidRPr="003355E6" w:rsidR="003355E6" w:rsidP="003355E6" w:rsidRDefault="003355E6" w14:paraId="046E1CEF" w14:textId="77777777">
            <w:pPr>
              <w:ind w:left="113"/>
              <w:rPr>
                <w:b/>
                <w:bCs/>
              </w:rPr>
            </w:pPr>
          </w:p>
        </w:tc>
      </w:tr>
      <w:tr w:rsidRPr="003355E6" w:rsidR="003355E6" w:rsidTr="00172FFA" w14:paraId="4F3F7B14" w14:textId="77777777">
        <w:trPr>
          <w:trHeight w:val="240"/>
        </w:trPr>
        <w:tc>
          <w:tcPr>
            <w:tcW w:w="1051" w:type="dxa"/>
            <w:vMerge/>
            <w:tcBorders>
              <w:top w:val="nil"/>
            </w:tcBorders>
            <w:shd w:val="clear" w:color="auto" w:fill="BFBFBF"/>
          </w:tcPr>
          <w:p w:rsidRPr="003355E6" w:rsidR="003355E6" w:rsidP="003355E6" w:rsidRDefault="003355E6" w14:paraId="58F1A5D3" w14:textId="77777777">
            <w:pPr>
              <w:ind w:left="113"/>
              <w:rPr>
                <w:b/>
                <w:bCs/>
              </w:rPr>
            </w:pPr>
          </w:p>
        </w:tc>
        <w:tc>
          <w:tcPr>
            <w:tcW w:w="4367" w:type="dxa"/>
          </w:tcPr>
          <w:p w:rsidRPr="003355E6" w:rsidR="003355E6" w:rsidP="003355E6" w:rsidRDefault="003355E6" w14:paraId="49736F69" w14:textId="05EA6348">
            <w:pPr>
              <w:ind w:left="113"/>
              <w:rPr>
                <w:b/>
                <w:bCs/>
              </w:rPr>
            </w:pPr>
            <w:r w:rsidRPr="003355E6">
              <w:rPr>
                <w:b/>
                <w:bCs/>
              </w:rPr>
              <w:t xml:space="preserve">Integrated Nursing Practice </w:t>
            </w:r>
            <w:r w:rsidR="001F089D">
              <w:rPr>
                <w:b/>
                <w:bCs/>
              </w:rPr>
              <w:t>III</w:t>
            </w:r>
          </w:p>
        </w:tc>
        <w:tc>
          <w:tcPr>
            <w:tcW w:w="1890" w:type="dxa"/>
          </w:tcPr>
          <w:p w:rsidRPr="003355E6" w:rsidR="003355E6" w:rsidP="003355E6" w:rsidRDefault="003355E6" w14:paraId="6C85EE3A" w14:textId="77777777">
            <w:pPr>
              <w:ind w:left="113"/>
              <w:rPr>
                <w:b/>
                <w:bCs/>
              </w:rPr>
            </w:pPr>
            <w:r w:rsidRPr="003355E6">
              <w:rPr>
                <w:b/>
                <w:bCs/>
              </w:rPr>
              <w:t>120</w:t>
            </w:r>
          </w:p>
        </w:tc>
        <w:tc>
          <w:tcPr>
            <w:tcW w:w="2610" w:type="dxa"/>
            <w:vMerge/>
            <w:tcBorders>
              <w:top w:val="nil"/>
            </w:tcBorders>
          </w:tcPr>
          <w:p w:rsidRPr="003355E6" w:rsidR="003355E6" w:rsidP="003355E6" w:rsidRDefault="003355E6" w14:paraId="6911142A" w14:textId="77777777">
            <w:pPr>
              <w:ind w:left="113"/>
              <w:rPr>
                <w:b/>
                <w:bCs/>
              </w:rPr>
            </w:pPr>
          </w:p>
        </w:tc>
      </w:tr>
      <w:tr w:rsidRPr="003355E6" w:rsidR="003355E6" w:rsidTr="00172FFA" w14:paraId="741B56B1" w14:textId="77777777">
        <w:trPr>
          <w:trHeight w:val="240"/>
        </w:trPr>
        <w:tc>
          <w:tcPr>
            <w:tcW w:w="1051" w:type="dxa"/>
            <w:vMerge/>
            <w:tcBorders>
              <w:top w:val="nil"/>
            </w:tcBorders>
            <w:shd w:val="clear" w:color="auto" w:fill="BFBFBF"/>
          </w:tcPr>
          <w:p w:rsidRPr="003355E6" w:rsidR="003355E6" w:rsidP="003355E6" w:rsidRDefault="003355E6" w14:paraId="516196B7" w14:textId="77777777">
            <w:pPr>
              <w:ind w:left="113"/>
              <w:rPr>
                <w:b/>
                <w:bCs/>
              </w:rPr>
            </w:pPr>
          </w:p>
        </w:tc>
        <w:tc>
          <w:tcPr>
            <w:tcW w:w="4367" w:type="dxa"/>
          </w:tcPr>
          <w:p w:rsidRPr="003355E6" w:rsidR="003355E6" w:rsidP="001F089D" w:rsidRDefault="003355E6" w14:paraId="27DFCC44" w14:textId="7BBF0381">
            <w:pPr>
              <w:ind w:left="113"/>
              <w:rPr>
                <w:b/>
                <w:bCs/>
                <w:i/>
              </w:rPr>
            </w:pPr>
            <w:r w:rsidRPr="003355E6">
              <w:rPr>
                <w:b/>
                <w:bCs/>
                <w:i/>
              </w:rPr>
              <w:t xml:space="preserve">Consolidated Practice Experience </w:t>
            </w:r>
            <w:r w:rsidRPr="00815F88" w:rsidR="001F089D">
              <w:rPr>
                <w:b/>
                <w:bCs/>
                <w:i/>
              </w:rPr>
              <w:t>III</w:t>
            </w:r>
          </w:p>
        </w:tc>
        <w:tc>
          <w:tcPr>
            <w:tcW w:w="1890" w:type="dxa"/>
          </w:tcPr>
          <w:p w:rsidRPr="003355E6" w:rsidR="003355E6" w:rsidP="003355E6" w:rsidRDefault="003355E6" w14:paraId="4FAC01C0" w14:textId="77777777">
            <w:pPr>
              <w:ind w:left="113"/>
              <w:rPr>
                <w:b/>
                <w:bCs/>
              </w:rPr>
            </w:pPr>
            <w:r w:rsidRPr="003355E6">
              <w:rPr>
                <w:b/>
                <w:bCs/>
              </w:rPr>
              <w:t>65</w:t>
            </w:r>
          </w:p>
        </w:tc>
        <w:tc>
          <w:tcPr>
            <w:tcW w:w="2610" w:type="dxa"/>
            <w:vMerge/>
            <w:tcBorders>
              <w:top w:val="nil"/>
            </w:tcBorders>
          </w:tcPr>
          <w:p w:rsidRPr="003355E6" w:rsidR="003355E6" w:rsidP="003355E6" w:rsidRDefault="003355E6" w14:paraId="14CC13AB" w14:textId="77777777">
            <w:pPr>
              <w:ind w:left="113"/>
              <w:rPr>
                <w:b/>
                <w:bCs/>
              </w:rPr>
            </w:pPr>
          </w:p>
        </w:tc>
      </w:tr>
      <w:tr w:rsidRPr="003355E6" w:rsidR="003355E6" w:rsidTr="00172FFA" w14:paraId="512383C4" w14:textId="77777777">
        <w:trPr>
          <w:trHeight w:val="240"/>
        </w:trPr>
        <w:tc>
          <w:tcPr>
            <w:tcW w:w="1051" w:type="dxa"/>
            <w:vMerge w:val="restart"/>
            <w:shd w:val="clear" w:color="auto" w:fill="BFBFBF"/>
          </w:tcPr>
          <w:p w:rsidRPr="003355E6" w:rsidR="003355E6" w:rsidP="003355E6" w:rsidRDefault="003355E6" w14:paraId="57D9C0C1" w14:textId="77777777">
            <w:pPr>
              <w:ind w:left="113"/>
              <w:rPr>
                <w:b/>
                <w:bCs/>
              </w:rPr>
            </w:pPr>
          </w:p>
          <w:p w:rsidRPr="003355E6" w:rsidR="003355E6" w:rsidP="003355E6" w:rsidRDefault="003355E6" w14:paraId="57C4A113" w14:textId="77777777">
            <w:pPr>
              <w:ind w:left="113"/>
              <w:rPr>
                <w:b/>
                <w:bCs/>
              </w:rPr>
            </w:pPr>
          </w:p>
          <w:p w:rsidRPr="003355E6" w:rsidR="003355E6" w:rsidP="003355E6" w:rsidRDefault="003355E6" w14:paraId="2D64447F" w14:textId="77777777">
            <w:pPr>
              <w:ind w:left="113"/>
              <w:rPr>
                <w:b/>
                <w:bCs/>
              </w:rPr>
            </w:pPr>
            <w:r w:rsidRPr="003355E6">
              <w:rPr>
                <w:b/>
                <w:bCs/>
              </w:rPr>
              <w:t>Level 4</w:t>
            </w:r>
          </w:p>
        </w:tc>
        <w:tc>
          <w:tcPr>
            <w:tcW w:w="4367" w:type="dxa"/>
            <w:shd w:val="clear" w:color="auto" w:fill="BFBFBF"/>
          </w:tcPr>
          <w:p w:rsidRPr="003355E6" w:rsidR="003355E6" w:rsidP="003355E6" w:rsidRDefault="003355E6" w14:paraId="7AA499DE" w14:textId="77777777">
            <w:pPr>
              <w:ind w:left="113"/>
              <w:rPr>
                <w:b/>
                <w:bCs/>
              </w:rPr>
            </w:pPr>
            <w:r w:rsidRPr="003355E6">
              <w:rPr>
                <w:b/>
                <w:bCs/>
              </w:rPr>
              <w:t>Course Name</w:t>
            </w:r>
          </w:p>
        </w:tc>
        <w:tc>
          <w:tcPr>
            <w:tcW w:w="1890" w:type="dxa"/>
            <w:shd w:val="clear" w:color="auto" w:fill="BFBFBF"/>
          </w:tcPr>
          <w:p w:rsidRPr="003355E6" w:rsidR="003355E6" w:rsidP="003355E6" w:rsidRDefault="003355E6" w14:paraId="17AFE2C5" w14:textId="77777777">
            <w:pPr>
              <w:ind w:left="113"/>
              <w:rPr>
                <w:b/>
                <w:bCs/>
              </w:rPr>
            </w:pPr>
            <w:r w:rsidRPr="003355E6">
              <w:rPr>
                <w:b/>
                <w:bCs/>
              </w:rPr>
              <w:t>Minimum Hours</w:t>
            </w:r>
          </w:p>
        </w:tc>
        <w:tc>
          <w:tcPr>
            <w:tcW w:w="2610" w:type="dxa"/>
            <w:shd w:val="clear" w:color="auto" w:fill="BFBFBF"/>
          </w:tcPr>
          <w:p w:rsidRPr="003355E6" w:rsidR="003355E6" w:rsidP="003355E6" w:rsidRDefault="003355E6" w14:paraId="519B62A0" w14:textId="77777777">
            <w:pPr>
              <w:ind w:left="113"/>
              <w:rPr>
                <w:b/>
                <w:bCs/>
              </w:rPr>
            </w:pPr>
            <w:r w:rsidRPr="003355E6">
              <w:rPr>
                <w:b/>
                <w:bCs/>
              </w:rPr>
              <w:t>Total Semester Hours</w:t>
            </w:r>
          </w:p>
        </w:tc>
      </w:tr>
      <w:tr w:rsidRPr="003355E6" w:rsidR="003355E6" w:rsidTr="00172FFA" w14:paraId="51654C7E" w14:textId="77777777">
        <w:trPr>
          <w:trHeight w:val="240"/>
        </w:trPr>
        <w:tc>
          <w:tcPr>
            <w:tcW w:w="1051" w:type="dxa"/>
            <w:vMerge/>
            <w:tcBorders>
              <w:top w:val="nil"/>
            </w:tcBorders>
            <w:shd w:val="clear" w:color="auto" w:fill="BFBFBF"/>
          </w:tcPr>
          <w:p w:rsidRPr="003355E6" w:rsidR="003355E6" w:rsidP="003355E6" w:rsidRDefault="003355E6" w14:paraId="5A82E8C4" w14:textId="77777777">
            <w:pPr>
              <w:rPr>
                <w:b/>
                <w:bCs/>
              </w:rPr>
            </w:pPr>
          </w:p>
        </w:tc>
        <w:tc>
          <w:tcPr>
            <w:tcW w:w="4367" w:type="dxa"/>
          </w:tcPr>
          <w:p w:rsidRPr="003355E6" w:rsidR="003355E6" w:rsidP="001F089D" w:rsidRDefault="003355E6" w14:paraId="6B289CFD" w14:textId="69F663F9">
            <w:pPr>
              <w:ind w:left="113"/>
              <w:rPr>
                <w:b/>
                <w:bCs/>
              </w:rPr>
            </w:pPr>
            <w:r w:rsidRPr="003355E6">
              <w:rPr>
                <w:b/>
                <w:bCs/>
              </w:rPr>
              <w:t xml:space="preserve">Professional Practice </w:t>
            </w:r>
            <w:r w:rsidR="001F089D">
              <w:rPr>
                <w:b/>
                <w:bCs/>
              </w:rPr>
              <w:t>IV</w:t>
            </w:r>
          </w:p>
        </w:tc>
        <w:tc>
          <w:tcPr>
            <w:tcW w:w="1890" w:type="dxa"/>
          </w:tcPr>
          <w:p w:rsidRPr="003355E6" w:rsidR="003355E6" w:rsidP="003355E6" w:rsidRDefault="003355E6" w14:paraId="101B846F" w14:textId="77777777">
            <w:pPr>
              <w:ind w:left="113"/>
              <w:rPr>
                <w:b/>
                <w:bCs/>
              </w:rPr>
            </w:pPr>
            <w:r w:rsidRPr="003355E6">
              <w:rPr>
                <w:b/>
                <w:bCs/>
              </w:rPr>
              <w:t>20</w:t>
            </w:r>
          </w:p>
        </w:tc>
        <w:tc>
          <w:tcPr>
            <w:tcW w:w="2610" w:type="dxa"/>
            <w:vMerge w:val="restart"/>
          </w:tcPr>
          <w:p w:rsidRPr="003355E6" w:rsidR="003355E6" w:rsidP="003355E6" w:rsidRDefault="003355E6" w14:paraId="0AB446CE" w14:textId="77777777">
            <w:pPr>
              <w:ind w:left="113"/>
              <w:rPr>
                <w:b/>
                <w:bCs/>
              </w:rPr>
            </w:pPr>
          </w:p>
          <w:p w:rsidRPr="003355E6" w:rsidR="003355E6" w:rsidP="003355E6" w:rsidRDefault="003355E6" w14:paraId="410D1451" w14:textId="77777777">
            <w:pPr>
              <w:ind w:left="113"/>
              <w:rPr>
                <w:b/>
                <w:bCs/>
              </w:rPr>
            </w:pPr>
          </w:p>
          <w:p w:rsidRPr="003355E6" w:rsidR="003355E6" w:rsidP="003355E6" w:rsidRDefault="003355E6" w14:paraId="2DD14C35" w14:textId="77777777">
            <w:pPr>
              <w:ind w:left="113"/>
              <w:rPr>
                <w:b/>
                <w:bCs/>
              </w:rPr>
            </w:pPr>
            <w:r w:rsidRPr="003355E6">
              <w:rPr>
                <w:b/>
                <w:bCs/>
              </w:rPr>
              <w:t>494</w:t>
            </w:r>
          </w:p>
        </w:tc>
      </w:tr>
      <w:tr w:rsidRPr="003355E6" w:rsidR="003355E6" w:rsidTr="00172FFA" w14:paraId="74733E6F" w14:textId="77777777">
        <w:trPr>
          <w:trHeight w:val="240"/>
        </w:trPr>
        <w:tc>
          <w:tcPr>
            <w:tcW w:w="1051" w:type="dxa"/>
            <w:vMerge/>
            <w:tcBorders>
              <w:top w:val="nil"/>
            </w:tcBorders>
            <w:shd w:val="clear" w:color="auto" w:fill="BFBFBF"/>
          </w:tcPr>
          <w:p w:rsidRPr="003355E6" w:rsidR="003355E6" w:rsidP="003355E6" w:rsidRDefault="003355E6" w14:paraId="3634634D" w14:textId="77777777">
            <w:pPr>
              <w:rPr>
                <w:b/>
                <w:bCs/>
              </w:rPr>
            </w:pPr>
          </w:p>
        </w:tc>
        <w:tc>
          <w:tcPr>
            <w:tcW w:w="4367" w:type="dxa"/>
          </w:tcPr>
          <w:p w:rsidRPr="003355E6" w:rsidR="003355E6" w:rsidP="001F089D" w:rsidRDefault="003355E6" w14:paraId="12D25F89" w14:textId="2C6627E4">
            <w:pPr>
              <w:ind w:left="113"/>
              <w:rPr>
                <w:b/>
                <w:bCs/>
              </w:rPr>
            </w:pPr>
            <w:r w:rsidRPr="003355E6">
              <w:rPr>
                <w:b/>
                <w:bCs/>
              </w:rPr>
              <w:t xml:space="preserve">Professional Communication </w:t>
            </w:r>
            <w:r w:rsidR="001F089D">
              <w:rPr>
                <w:b/>
                <w:bCs/>
              </w:rPr>
              <w:t>IV</w:t>
            </w:r>
          </w:p>
        </w:tc>
        <w:tc>
          <w:tcPr>
            <w:tcW w:w="1890" w:type="dxa"/>
          </w:tcPr>
          <w:p w:rsidRPr="003355E6" w:rsidR="003355E6" w:rsidP="003355E6" w:rsidRDefault="003355E6" w14:paraId="2BA7C717" w14:textId="77777777">
            <w:pPr>
              <w:ind w:left="113"/>
              <w:rPr>
                <w:b/>
                <w:bCs/>
              </w:rPr>
            </w:pPr>
            <w:r w:rsidRPr="003355E6">
              <w:rPr>
                <w:b/>
                <w:bCs/>
              </w:rPr>
              <w:t>20</w:t>
            </w:r>
          </w:p>
        </w:tc>
        <w:tc>
          <w:tcPr>
            <w:tcW w:w="2610" w:type="dxa"/>
            <w:vMerge/>
            <w:tcBorders>
              <w:top w:val="nil"/>
            </w:tcBorders>
          </w:tcPr>
          <w:p w:rsidRPr="003355E6" w:rsidR="003355E6" w:rsidP="003355E6" w:rsidRDefault="003355E6" w14:paraId="5E8D794C" w14:textId="77777777">
            <w:pPr>
              <w:rPr>
                <w:b/>
                <w:bCs/>
              </w:rPr>
            </w:pPr>
          </w:p>
        </w:tc>
      </w:tr>
      <w:tr w:rsidRPr="003355E6" w:rsidR="003355E6" w:rsidTr="00172FFA" w14:paraId="08BA8EE9" w14:textId="77777777">
        <w:trPr>
          <w:trHeight w:val="240"/>
        </w:trPr>
        <w:tc>
          <w:tcPr>
            <w:tcW w:w="1051" w:type="dxa"/>
            <w:vMerge/>
            <w:tcBorders>
              <w:top w:val="nil"/>
            </w:tcBorders>
            <w:shd w:val="clear" w:color="auto" w:fill="BFBFBF"/>
          </w:tcPr>
          <w:p w:rsidRPr="003355E6" w:rsidR="003355E6" w:rsidP="003355E6" w:rsidRDefault="003355E6" w14:paraId="042F22C3" w14:textId="77777777">
            <w:pPr>
              <w:rPr>
                <w:b/>
                <w:bCs/>
              </w:rPr>
            </w:pPr>
          </w:p>
        </w:tc>
        <w:tc>
          <w:tcPr>
            <w:tcW w:w="4367" w:type="dxa"/>
          </w:tcPr>
          <w:p w:rsidRPr="003355E6" w:rsidR="003355E6" w:rsidP="001F089D" w:rsidRDefault="003355E6" w14:paraId="1F553ED3" w14:textId="661526E6">
            <w:pPr>
              <w:ind w:left="113"/>
              <w:rPr>
                <w:b/>
                <w:bCs/>
              </w:rPr>
            </w:pPr>
            <w:r w:rsidRPr="003355E6">
              <w:rPr>
                <w:b/>
                <w:bCs/>
              </w:rPr>
              <w:t xml:space="preserve">Variations in Health </w:t>
            </w:r>
            <w:r w:rsidR="001F089D">
              <w:rPr>
                <w:b/>
                <w:bCs/>
              </w:rPr>
              <w:t>IV</w:t>
            </w:r>
          </w:p>
        </w:tc>
        <w:tc>
          <w:tcPr>
            <w:tcW w:w="1890" w:type="dxa"/>
          </w:tcPr>
          <w:p w:rsidRPr="003355E6" w:rsidR="003355E6" w:rsidP="003355E6" w:rsidRDefault="003355E6" w14:paraId="2457F008" w14:textId="77777777">
            <w:pPr>
              <w:ind w:left="113"/>
              <w:rPr>
                <w:b/>
                <w:bCs/>
              </w:rPr>
            </w:pPr>
            <w:r w:rsidRPr="003355E6">
              <w:rPr>
                <w:b/>
                <w:bCs/>
              </w:rPr>
              <w:t>50</w:t>
            </w:r>
          </w:p>
        </w:tc>
        <w:tc>
          <w:tcPr>
            <w:tcW w:w="2610" w:type="dxa"/>
            <w:vMerge/>
            <w:tcBorders>
              <w:top w:val="nil"/>
            </w:tcBorders>
          </w:tcPr>
          <w:p w:rsidRPr="003355E6" w:rsidR="003355E6" w:rsidP="003355E6" w:rsidRDefault="003355E6" w14:paraId="5CA03267" w14:textId="77777777">
            <w:pPr>
              <w:rPr>
                <w:b/>
                <w:bCs/>
              </w:rPr>
            </w:pPr>
          </w:p>
        </w:tc>
      </w:tr>
      <w:tr w:rsidRPr="003355E6" w:rsidR="003355E6" w:rsidTr="00172FFA" w14:paraId="2F6C655E" w14:textId="77777777">
        <w:trPr>
          <w:trHeight w:val="240"/>
        </w:trPr>
        <w:tc>
          <w:tcPr>
            <w:tcW w:w="1051" w:type="dxa"/>
            <w:vMerge/>
            <w:tcBorders>
              <w:top w:val="nil"/>
            </w:tcBorders>
            <w:shd w:val="clear" w:color="auto" w:fill="BFBFBF"/>
          </w:tcPr>
          <w:p w:rsidRPr="003355E6" w:rsidR="003355E6" w:rsidP="003355E6" w:rsidRDefault="003355E6" w14:paraId="78092CED" w14:textId="77777777">
            <w:pPr>
              <w:rPr>
                <w:b/>
                <w:bCs/>
              </w:rPr>
            </w:pPr>
          </w:p>
        </w:tc>
        <w:tc>
          <w:tcPr>
            <w:tcW w:w="4367" w:type="dxa"/>
          </w:tcPr>
          <w:p w:rsidRPr="003355E6" w:rsidR="003355E6" w:rsidP="001F089D" w:rsidRDefault="003355E6" w14:paraId="130D675A" w14:textId="548233EC">
            <w:pPr>
              <w:ind w:left="113"/>
              <w:rPr>
                <w:b/>
                <w:bCs/>
              </w:rPr>
            </w:pPr>
            <w:r w:rsidRPr="003355E6">
              <w:rPr>
                <w:b/>
                <w:bCs/>
              </w:rPr>
              <w:t xml:space="preserve">Health Promotion </w:t>
            </w:r>
            <w:r w:rsidR="001F089D">
              <w:rPr>
                <w:b/>
                <w:bCs/>
              </w:rPr>
              <w:t>IV</w:t>
            </w:r>
          </w:p>
        </w:tc>
        <w:tc>
          <w:tcPr>
            <w:tcW w:w="1890" w:type="dxa"/>
          </w:tcPr>
          <w:p w:rsidRPr="003355E6" w:rsidR="003355E6" w:rsidP="003355E6" w:rsidRDefault="003355E6" w14:paraId="0442A6DD" w14:textId="77777777">
            <w:pPr>
              <w:ind w:left="113"/>
              <w:rPr>
                <w:b/>
                <w:bCs/>
              </w:rPr>
            </w:pPr>
            <w:r w:rsidRPr="003355E6">
              <w:rPr>
                <w:b/>
                <w:bCs/>
              </w:rPr>
              <w:t>24</w:t>
            </w:r>
          </w:p>
        </w:tc>
        <w:tc>
          <w:tcPr>
            <w:tcW w:w="2610" w:type="dxa"/>
            <w:vMerge/>
            <w:tcBorders>
              <w:top w:val="nil"/>
            </w:tcBorders>
          </w:tcPr>
          <w:p w:rsidRPr="003355E6" w:rsidR="003355E6" w:rsidP="003355E6" w:rsidRDefault="003355E6" w14:paraId="0C08247C" w14:textId="77777777">
            <w:pPr>
              <w:rPr>
                <w:b/>
                <w:bCs/>
              </w:rPr>
            </w:pPr>
          </w:p>
        </w:tc>
      </w:tr>
      <w:tr w:rsidRPr="003355E6" w:rsidR="003355E6" w:rsidTr="00172FFA" w14:paraId="0F1D4610" w14:textId="77777777">
        <w:trPr>
          <w:trHeight w:val="240"/>
        </w:trPr>
        <w:tc>
          <w:tcPr>
            <w:tcW w:w="1051" w:type="dxa"/>
            <w:vMerge/>
            <w:tcBorders>
              <w:top w:val="nil"/>
            </w:tcBorders>
            <w:shd w:val="clear" w:color="auto" w:fill="BFBFBF"/>
          </w:tcPr>
          <w:p w:rsidRPr="003355E6" w:rsidR="003355E6" w:rsidP="003355E6" w:rsidRDefault="003355E6" w14:paraId="6C798317" w14:textId="77777777">
            <w:pPr>
              <w:rPr>
                <w:b/>
                <w:bCs/>
              </w:rPr>
            </w:pPr>
          </w:p>
        </w:tc>
        <w:tc>
          <w:tcPr>
            <w:tcW w:w="4367" w:type="dxa"/>
          </w:tcPr>
          <w:p w:rsidRPr="003355E6" w:rsidR="003355E6" w:rsidP="003355E6" w:rsidRDefault="003355E6" w14:paraId="0CA6EF30" w14:textId="220ED3EE">
            <w:pPr>
              <w:ind w:left="113"/>
              <w:rPr>
                <w:b/>
                <w:bCs/>
              </w:rPr>
            </w:pPr>
            <w:r w:rsidRPr="003355E6">
              <w:rPr>
                <w:b/>
                <w:bCs/>
              </w:rPr>
              <w:t xml:space="preserve">Integrated Nursing Practice </w:t>
            </w:r>
            <w:r w:rsidR="001F089D">
              <w:rPr>
                <w:b/>
                <w:bCs/>
              </w:rPr>
              <w:t>IV</w:t>
            </w:r>
          </w:p>
        </w:tc>
        <w:tc>
          <w:tcPr>
            <w:tcW w:w="1890" w:type="dxa"/>
          </w:tcPr>
          <w:p w:rsidRPr="003355E6" w:rsidR="003355E6" w:rsidP="003355E6" w:rsidRDefault="003355E6" w14:paraId="7B32B237" w14:textId="77777777">
            <w:pPr>
              <w:ind w:left="113"/>
              <w:rPr>
                <w:b/>
                <w:bCs/>
              </w:rPr>
            </w:pPr>
            <w:r w:rsidRPr="003355E6">
              <w:rPr>
                <w:b/>
                <w:bCs/>
              </w:rPr>
              <w:t>180</w:t>
            </w:r>
          </w:p>
        </w:tc>
        <w:tc>
          <w:tcPr>
            <w:tcW w:w="2610" w:type="dxa"/>
            <w:vMerge/>
            <w:tcBorders>
              <w:top w:val="nil"/>
            </w:tcBorders>
          </w:tcPr>
          <w:p w:rsidRPr="003355E6" w:rsidR="003355E6" w:rsidP="003355E6" w:rsidRDefault="003355E6" w14:paraId="62EBE782" w14:textId="77777777">
            <w:pPr>
              <w:rPr>
                <w:b/>
                <w:bCs/>
              </w:rPr>
            </w:pPr>
          </w:p>
        </w:tc>
      </w:tr>
      <w:tr w:rsidRPr="003355E6" w:rsidR="003355E6" w:rsidTr="00172FFA" w14:paraId="41461326" w14:textId="77777777">
        <w:trPr>
          <w:trHeight w:val="240"/>
        </w:trPr>
        <w:tc>
          <w:tcPr>
            <w:tcW w:w="1051" w:type="dxa"/>
            <w:vMerge/>
            <w:tcBorders>
              <w:top w:val="nil"/>
            </w:tcBorders>
            <w:shd w:val="clear" w:color="auto" w:fill="BFBFBF"/>
          </w:tcPr>
          <w:p w:rsidRPr="003355E6" w:rsidR="003355E6" w:rsidP="003355E6" w:rsidRDefault="003355E6" w14:paraId="71159380" w14:textId="77777777">
            <w:pPr>
              <w:rPr>
                <w:b/>
                <w:bCs/>
              </w:rPr>
            </w:pPr>
          </w:p>
        </w:tc>
        <w:tc>
          <w:tcPr>
            <w:tcW w:w="4367" w:type="dxa"/>
          </w:tcPr>
          <w:p w:rsidRPr="003355E6" w:rsidR="003355E6" w:rsidP="001F089D" w:rsidRDefault="003355E6" w14:paraId="63C87E79" w14:textId="2DE51A38">
            <w:pPr>
              <w:ind w:left="113"/>
              <w:rPr>
                <w:b/>
                <w:bCs/>
                <w:i/>
              </w:rPr>
            </w:pPr>
            <w:r w:rsidRPr="003355E6">
              <w:rPr>
                <w:b/>
                <w:bCs/>
                <w:i/>
              </w:rPr>
              <w:t xml:space="preserve">Consolidated Practice Experience </w:t>
            </w:r>
            <w:r w:rsidR="00542F0E">
              <w:rPr>
                <w:b/>
                <w:bCs/>
                <w:i/>
              </w:rPr>
              <w:t>IV</w:t>
            </w:r>
          </w:p>
        </w:tc>
        <w:tc>
          <w:tcPr>
            <w:tcW w:w="1890" w:type="dxa"/>
          </w:tcPr>
          <w:p w:rsidRPr="003355E6" w:rsidR="003355E6" w:rsidP="003355E6" w:rsidRDefault="003355E6" w14:paraId="1DA8D43B" w14:textId="77777777">
            <w:pPr>
              <w:ind w:left="113"/>
              <w:rPr>
                <w:b/>
                <w:bCs/>
              </w:rPr>
            </w:pPr>
            <w:r w:rsidRPr="003355E6">
              <w:rPr>
                <w:b/>
                <w:bCs/>
              </w:rPr>
              <w:t>200</w:t>
            </w:r>
          </w:p>
        </w:tc>
        <w:tc>
          <w:tcPr>
            <w:tcW w:w="2610" w:type="dxa"/>
            <w:vMerge/>
            <w:tcBorders>
              <w:top w:val="nil"/>
            </w:tcBorders>
          </w:tcPr>
          <w:p w:rsidRPr="003355E6" w:rsidR="003355E6" w:rsidP="003355E6" w:rsidRDefault="003355E6" w14:paraId="70E2A0F7" w14:textId="77777777">
            <w:pPr>
              <w:rPr>
                <w:b/>
                <w:bCs/>
              </w:rPr>
            </w:pPr>
          </w:p>
        </w:tc>
      </w:tr>
    </w:tbl>
    <w:p w:rsidR="00FA67F1" w:rsidP="00FA67F1" w:rsidRDefault="00FA67F1" w14:paraId="3859768A" w14:textId="77777777">
      <w:pPr>
        <w:rPr>
          <w:b/>
          <w:bCs/>
        </w:rPr>
      </w:pPr>
    </w:p>
    <w:p w:rsidRPr="008B55A8" w:rsidR="00FA67F1" w:rsidP="008B55A8" w:rsidRDefault="00FA67F1" w14:paraId="5B256EE3" w14:textId="77777777">
      <w:pPr>
        <w:rPr>
          <w:lang w:val="en-CA"/>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88"/>
        <w:gridCol w:w="5130"/>
      </w:tblGrid>
      <w:tr w:rsidR="003E5CC4" w:rsidTr="00172FFA" w14:paraId="16470998" w14:textId="77777777">
        <w:trPr>
          <w:trHeight w:val="240"/>
        </w:trPr>
        <w:tc>
          <w:tcPr>
            <w:tcW w:w="4788" w:type="dxa"/>
          </w:tcPr>
          <w:p w:rsidR="003E5CC4" w:rsidP="00172FFA" w:rsidRDefault="003E5CC4" w14:paraId="461BE3BD" w14:textId="77777777">
            <w:pPr>
              <w:pStyle w:val="TableParagraph"/>
              <w:ind w:left="840" w:right="841"/>
            </w:pPr>
            <w:r>
              <w:t>Transition to Preceptorship</w:t>
            </w:r>
          </w:p>
        </w:tc>
        <w:tc>
          <w:tcPr>
            <w:tcW w:w="5130" w:type="dxa"/>
          </w:tcPr>
          <w:p w:rsidR="003E5CC4" w:rsidP="00172FFA" w:rsidRDefault="003E5CC4" w14:paraId="36FCAB5E" w14:textId="77777777">
            <w:pPr>
              <w:pStyle w:val="TableParagraph"/>
              <w:ind w:left="2294" w:right="2295"/>
            </w:pPr>
            <w:r>
              <w:t>30</w:t>
            </w:r>
          </w:p>
        </w:tc>
      </w:tr>
      <w:tr w:rsidR="003E5CC4" w:rsidTr="00172FFA" w14:paraId="12569FF2" w14:textId="77777777">
        <w:trPr>
          <w:trHeight w:val="240"/>
        </w:trPr>
        <w:tc>
          <w:tcPr>
            <w:tcW w:w="4788" w:type="dxa"/>
          </w:tcPr>
          <w:p w:rsidR="003E5CC4" w:rsidP="00172FFA" w:rsidRDefault="003E5CC4" w14:paraId="3E47DAE5" w14:textId="77777777">
            <w:pPr>
              <w:pStyle w:val="TableParagraph"/>
              <w:ind w:left="840" w:right="841"/>
            </w:pPr>
            <w:r>
              <w:t>Preceptorship</w:t>
            </w:r>
          </w:p>
        </w:tc>
        <w:tc>
          <w:tcPr>
            <w:tcW w:w="5130" w:type="dxa"/>
          </w:tcPr>
          <w:p w:rsidR="003E5CC4" w:rsidP="00172FFA" w:rsidRDefault="003E5CC4" w14:paraId="65A55263" w14:textId="77777777">
            <w:pPr>
              <w:pStyle w:val="TableParagraph"/>
              <w:ind w:left="2294" w:right="2295"/>
            </w:pPr>
            <w:r>
              <w:t>180</w:t>
            </w:r>
          </w:p>
        </w:tc>
      </w:tr>
      <w:tr w:rsidR="003E5CC4" w:rsidTr="00172FFA" w14:paraId="5C8C03D5" w14:textId="77777777">
        <w:trPr>
          <w:trHeight w:val="240"/>
        </w:trPr>
        <w:tc>
          <w:tcPr>
            <w:tcW w:w="4788" w:type="dxa"/>
            <w:shd w:val="clear" w:color="auto" w:fill="BFBFBF"/>
          </w:tcPr>
          <w:p w:rsidR="003E5CC4" w:rsidP="00172FFA" w:rsidRDefault="003E5CC4" w14:paraId="2042C3AF" w14:textId="77777777">
            <w:pPr>
              <w:pStyle w:val="TableParagraph"/>
              <w:ind w:left="840" w:right="841"/>
              <w:rPr>
                <w:b/>
              </w:rPr>
            </w:pPr>
            <w:r>
              <w:rPr>
                <w:b/>
              </w:rPr>
              <w:t>MINIMUM PROGRAM HOURS</w:t>
            </w:r>
          </w:p>
        </w:tc>
        <w:tc>
          <w:tcPr>
            <w:tcW w:w="5130" w:type="dxa"/>
            <w:shd w:val="clear" w:color="auto" w:fill="BFBFBF"/>
          </w:tcPr>
          <w:p w:rsidR="003E5CC4" w:rsidP="00172FFA" w:rsidRDefault="003E5CC4" w14:paraId="3C59CFF7" w14:textId="77777777">
            <w:pPr>
              <w:pStyle w:val="TableParagraph"/>
              <w:ind w:left="2294" w:right="2295"/>
            </w:pPr>
            <w:r>
              <w:t>1550</w:t>
            </w:r>
          </w:p>
        </w:tc>
      </w:tr>
    </w:tbl>
    <w:p w:rsidR="008B55A8" w:rsidP="008B55A8" w:rsidRDefault="008B55A8" w14:paraId="027BD8B3" w14:textId="77777777">
      <w:pPr>
        <w:rPr>
          <w:lang w:val="en-CA"/>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88"/>
        <w:gridCol w:w="5130"/>
      </w:tblGrid>
      <w:tr w:rsidR="003E5CC4" w:rsidTr="00172FFA" w14:paraId="2DC9A62B" w14:textId="77777777">
        <w:trPr>
          <w:trHeight w:val="240"/>
        </w:trPr>
        <w:tc>
          <w:tcPr>
            <w:tcW w:w="4788" w:type="dxa"/>
          </w:tcPr>
          <w:p w:rsidR="003E5CC4" w:rsidP="00172FFA" w:rsidRDefault="003E5CC4" w14:paraId="64350818" w14:textId="77777777">
            <w:pPr>
              <w:pStyle w:val="TableParagraph"/>
              <w:ind w:left="102"/>
              <w:rPr>
                <w:b/>
              </w:rPr>
            </w:pPr>
            <w:r>
              <w:rPr>
                <w:b/>
              </w:rPr>
              <w:t>THEORY and APPLICATION</w:t>
            </w:r>
          </w:p>
        </w:tc>
        <w:tc>
          <w:tcPr>
            <w:tcW w:w="5130" w:type="dxa"/>
          </w:tcPr>
          <w:p w:rsidR="003E5CC4" w:rsidP="00172FFA" w:rsidRDefault="003E5CC4" w14:paraId="61845BFB" w14:textId="77777777">
            <w:pPr>
              <w:pStyle w:val="TableParagraph"/>
              <w:ind w:left="2294" w:right="2295"/>
            </w:pPr>
            <w:r>
              <w:t>985</w:t>
            </w:r>
          </w:p>
        </w:tc>
      </w:tr>
      <w:tr w:rsidR="003E5CC4" w:rsidTr="00172FFA" w14:paraId="71A5F0B4" w14:textId="77777777">
        <w:trPr>
          <w:trHeight w:val="240"/>
        </w:trPr>
        <w:tc>
          <w:tcPr>
            <w:tcW w:w="4788" w:type="dxa"/>
          </w:tcPr>
          <w:p w:rsidR="003E5CC4" w:rsidP="00172FFA" w:rsidRDefault="003E5CC4" w14:paraId="2BF88E5F" w14:textId="77777777">
            <w:pPr>
              <w:pStyle w:val="TableParagraph"/>
              <w:ind w:left="102"/>
              <w:rPr>
                <w:b/>
              </w:rPr>
            </w:pPr>
            <w:r>
              <w:rPr>
                <w:b/>
              </w:rPr>
              <w:t>PRACTICE EDUCATION HOURS</w:t>
            </w:r>
          </w:p>
        </w:tc>
        <w:tc>
          <w:tcPr>
            <w:tcW w:w="5130" w:type="dxa"/>
          </w:tcPr>
          <w:p w:rsidR="003E5CC4" w:rsidP="00172FFA" w:rsidRDefault="003E5CC4" w14:paraId="797AA8AD" w14:textId="77777777">
            <w:pPr>
              <w:pStyle w:val="TableParagraph"/>
              <w:ind w:left="2294" w:right="2295"/>
            </w:pPr>
            <w:r>
              <w:t>565</w:t>
            </w:r>
          </w:p>
        </w:tc>
      </w:tr>
      <w:tr w:rsidR="003E5CC4" w:rsidTr="00172FFA" w14:paraId="7A934ADA" w14:textId="77777777">
        <w:trPr>
          <w:trHeight w:val="240"/>
        </w:trPr>
        <w:tc>
          <w:tcPr>
            <w:tcW w:w="4788" w:type="dxa"/>
            <w:shd w:val="clear" w:color="auto" w:fill="BFBFBF"/>
          </w:tcPr>
          <w:p w:rsidR="003E5CC4" w:rsidP="00172FFA" w:rsidRDefault="003E5CC4" w14:paraId="06100CF9" w14:textId="77777777">
            <w:pPr>
              <w:pStyle w:val="TableParagraph"/>
              <w:ind w:left="102"/>
              <w:rPr>
                <w:b/>
              </w:rPr>
            </w:pPr>
            <w:r>
              <w:rPr>
                <w:b/>
              </w:rPr>
              <w:t>TOTAL HOURS</w:t>
            </w:r>
          </w:p>
        </w:tc>
        <w:tc>
          <w:tcPr>
            <w:tcW w:w="5130" w:type="dxa"/>
            <w:shd w:val="clear" w:color="auto" w:fill="BFBFBF"/>
          </w:tcPr>
          <w:p w:rsidR="003E5CC4" w:rsidP="00172FFA" w:rsidRDefault="003E5CC4" w14:paraId="30CE6F5F" w14:textId="77777777">
            <w:pPr>
              <w:pStyle w:val="TableParagraph"/>
              <w:ind w:left="2294" w:right="2295"/>
            </w:pPr>
            <w:r>
              <w:t>1550</w:t>
            </w:r>
          </w:p>
        </w:tc>
      </w:tr>
    </w:tbl>
    <w:p w:rsidRPr="008B55A8" w:rsidR="003E5CC4" w:rsidP="008B55A8" w:rsidRDefault="003E5CC4" w14:paraId="7FAB8800" w14:textId="77777777">
      <w:pPr>
        <w:rPr>
          <w:lang w:val="en-CA"/>
        </w:rPr>
      </w:pPr>
    </w:p>
    <w:p w:rsidRPr="00327CA5" w:rsidR="00327CA5" w:rsidP="001A26E2" w:rsidRDefault="00327CA5" w14:paraId="728D5D1C" w14:textId="77777777">
      <w:pPr>
        <w:pStyle w:val="Head1"/>
      </w:pPr>
      <w:bookmarkStart w:name="_Toc511122503" w:id="17"/>
      <w:r w:rsidRPr="00327CA5">
        <w:t>PROGRAM HOURS</w:t>
      </w:r>
      <w:bookmarkEnd w:id="17"/>
    </w:p>
    <w:p w:rsidRPr="00327CA5" w:rsidR="00327CA5" w:rsidP="00327CA5" w:rsidRDefault="00327CA5" w14:paraId="3439F7C7" w14:textId="77777777">
      <w:pPr>
        <w:rPr>
          <w:b/>
        </w:rPr>
      </w:pPr>
    </w:p>
    <w:p w:rsidR="002B6970" w:rsidP="00AA6D6F" w:rsidRDefault="00327CA5" w14:paraId="2EE369D5" w14:textId="28781643">
      <w:r w:rsidRPr="00327CA5">
        <w:t xml:space="preserve">In order to be consistent and ensure quality implementation, it is important that all post‐secondary institutions offering the </w:t>
      </w:r>
      <w:r w:rsidR="00542F0E">
        <w:t>Access to Practical Nursing Program</w:t>
      </w:r>
      <w:r w:rsidRPr="00327CA5">
        <w:t xml:space="preserve"> adhere to the minimum course and program hours. Given the diversity among educational program delivery models, the above program matrix can allow for flexibility in course/program delivery.</w:t>
      </w:r>
    </w:p>
    <w:p w:rsidRPr="00991015" w:rsidR="00991015" w:rsidP="00991015" w:rsidRDefault="00991015" w14:paraId="655FD05E" w14:textId="77777777">
      <w:pPr>
        <w:pStyle w:val="Head1"/>
      </w:pPr>
      <w:bookmarkStart w:name="_Toc511122504" w:id="18"/>
      <w:r w:rsidRPr="00991015">
        <w:t>DETAILED COURSE INFORMATION</w:t>
      </w:r>
      <w:bookmarkEnd w:id="18"/>
    </w:p>
    <w:p w:rsidRPr="00991015" w:rsidR="00991015" w:rsidP="00991015" w:rsidRDefault="00991015" w14:paraId="27C984A3" w14:textId="77777777">
      <w:pPr>
        <w:rPr>
          <w:b/>
        </w:rPr>
      </w:pPr>
    </w:p>
    <w:p w:rsidR="00991015" w:rsidP="00991015" w:rsidRDefault="00DF7A1A" w14:paraId="78F21690" w14:textId="16E8AF8D">
      <w:r>
        <w:t>E</w:t>
      </w:r>
      <w:r w:rsidRPr="00991015">
        <w:t xml:space="preserve">ach of the courses in the </w:t>
      </w:r>
      <w:r w:rsidR="00542F0E">
        <w:t>APN Program</w:t>
      </w:r>
      <w:r>
        <w:t xml:space="preserve"> are outlined in its own section below</w:t>
      </w:r>
      <w:r w:rsidRPr="00991015">
        <w:t>.</w:t>
      </w:r>
    </w:p>
    <w:p w:rsidR="00991015" w:rsidP="00991015" w:rsidRDefault="00991015" w14:paraId="7A5878BC" w14:textId="77777777"/>
    <w:p w:rsidR="00DA78AA" w:rsidP="00DA78AA" w:rsidRDefault="00DA78AA" w14:paraId="2F1CD030" w14:textId="77A37B40">
      <w:r w:rsidRPr="00DA78AA">
        <w:t>For each course</w:t>
      </w:r>
      <w:r>
        <w:t>,</w:t>
      </w:r>
      <w:r w:rsidRPr="00DA78AA">
        <w:t xml:space="preserve"> the following is provided:</w:t>
      </w:r>
    </w:p>
    <w:p w:rsidRPr="00DA78AA" w:rsidR="00DA78AA" w:rsidP="00DA78AA" w:rsidRDefault="00DA78AA" w14:paraId="7F6BA012" w14:textId="77777777"/>
    <w:p w:rsidR="00DF7A1A" w:rsidP="00DF7A1A" w:rsidRDefault="00DF7A1A" w14:paraId="5EE8BC30" w14:textId="77777777">
      <w:pPr>
        <w:numPr>
          <w:ilvl w:val="0"/>
          <w:numId w:val="3"/>
        </w:numPr>
      </w:pPr>
      <w:r w:rsidRPr="004521B6">
        <w:rPr>
          <w:b/>
        </w:rPr>
        <w:t>Course Hours:</w:t>
      </w:r>
      <w:r w:rsidRPr="00DA78AA">
        <w:t xml:space="preserve"> the suggested </w:t>
      </w:r>
      <w:r w:rsidRPr="004521B6">
        <w:rPr>
          <w:i/>
        </w:rPr>
        <w:t xml:space="preserve">minimum </w:t>
      </w:r>
      <w:r w:rsidRPr="00DA78AA">
        <w:t>number of hours required for each course</w:t>
      </w:r>
    </w:p>
    <w:p w:rsidR="00DF7A1A" w:rsidP="00815F88" w:rsidRDefault="00DF7A1A" w14:paraId="21885BC6" w14:textId="77777777">
      <w:pPr>
        <w:ind w:left="840"/>
      </w:pPr>
    </w:p>
    <w:p w:rsidR="00542F0E" w:rsidP="00542F0E" w:rsidRDefault="00DA78AA" w14:paraId="314E89D8" w14:textId="1716D87F">
      <w:pPr>
        <w:numPr>
          <w:ilvl w:val="0"/>
          <w:numId w:val="3"/>
        </w:numPr>
      </w:pPr>
      <w:r w:rsidRPr="00DA78AA">
        <w:rPr>
          <w:b/>
        </w:rPr>
        <w:t>Course Description:</w:t>
      </w:r>
      <w:r w:rsidRPr="00DA78AA">
        <w:t xml:space="preserve"> </w:t>
      </w:r>
      <w:r w:rsidRPr="00DA78AA" w:rsidR="00DF7A1A">
        <w:t>A brief overview of the course</w:t>
      </w:r>
      <w:r w:rsidR="00DF7A1A">
        <w:t xml:space="preserve">, helpful for learners and </w:t>
      </w:r>
      <w:r w:rsidRPr="00DA78AA" w:rsidR="00DF7A1A">
        <w:t xml:space="preserve">may be used by educational institution approval bodies in </w:t>
      </w:r>
      <w:r w:rsidR="00DF7A1A">
        <w:t xml:space="preserve">their </w:t>
      </w:r>
      <w:r w:rsidRPr="00DA78AA" w:rsidR="00DF7A1A">
        <w:t>educational institution calendars or as part of on line or printed materials</w:t>
      </w:r>
      <w:r w:rsidR="00DF7A1A">
        <w:t>.</w:t>
      </w:r>
    </w:p>
    <w:p w:rsidR="00542F0E" w:rsidP="00815F88" w:rsidRDefault="00542F0E" w14:paraId="3194CDB9" w14:textId="77777777">
      <w:pPr>
        <w:pStyle w:val="NoSpacing"/>
      </w:pPr>
    </w:p>
    <w:p w:rsidR="00DF7A1A" w:rsidP="00542F0E" w:rsidRDefault="00DF7A1A" w14:paraId="1DD39ACE" w14:textId="25D15869">
      <w:pPr>
        <w:numPr>
          <w:ilvl w:val="0"/>
          <w:numId w:val="3"/>
        </w:numPr>
      </w:pPr>
      <w:r w:rsidRPr="00542F0E">
        <w:rPr>
          <w:b/>
        </w:rPr>
        <w:t>Course Concepts:</w:t>
      </w:r>
      <w:r w:rsidRPr="00DA78AA">
        <w:t xml:space="preserve"> A brief overview of the course</w:t>
      </w:r>
      <w:r>
        <w:t xml:space="preserve">, helpful for learners and </w:t>
      </w:r>
      <w:r w:rsidRPr="00DA78AA">
        <w:t xml:space="preserve">may be used by educational institution approval bodies in </w:t>
      </w:r>
      <w:r>
        <w:t xml:space="preserve">their </w:t>
      </w:r>
      <w:r w:rsidRPr="00DA78AA">
        <w:t>educational institution calendars or as part of on line or printed materials</w:t>
      </w:r>
      <w:r>
        <w:t>.</w:t>
      </w:r>
    </w:p>
    <w:p w:rsidRPr="00DA78AA" w:rsidR="004521B6" w:rsidP="004521B6" w:rsidRDefault="004521B6" w14:paraId="59E6941F" w14:textId="77777777">
      <w:pPr>
        <w:ind w:left="840"/>
      </w:pPr>
    </w:p>
    <w:p w:rsidRPr="00DA78AA" w:rsidR="004521B6" w:rsidP="004521B6" w:rsidRDefault="00DA78AA" w14:paraId="6D5406DE" w14:textId="21194087">
      <w:pPr>
        <w:ind w:left="840"/>
      </w:pPr>
      <w:r w:rsidRPr="004521B6">
        <w:rPr>
          <w:b/>
        </w:rPr>
        <w:t>Learning Outcomes:</w:t>
      </w:r>
      <w:r w:rsidRPr="00DA78AA">
        <w:t xml:space="preserve"> </w:t>
      </w:r>
      <w:r w:rsidR="00DF7A1A">
        <w:t xml:space="preserve">A description of </w:t>
      </w:r>
      <w:r w:rsidRPr="00DA78AA" w:rsidR="00DF7A1A">
        <w:t>what knowledge, skills and abilities the learner will have gained upon successful course completion</w:t>
      </w:r>
      <w:r w:rsidR="00DF7A1A">
        <w:t>.</w:t>
      </w:r>
    </w:p>
    <w:p w:rsidR="004521B6" w:rsidP="00622702" w:rsidRDefault="00DA78AA" w14:paraId="4B985853" w14:textId="4CE24A94">
      <w:pPr>
        <w:numPr>
          <w:ilvl w:val="0"/>
          <w:numId w:val="3"/>
        </w:numPr>
      </w:pPr>
      <w:r w:rsidRPr="004521B6">
        <w:rPr>
          <w:b/>
        </w:rPr>
        <w:t>Suggested Learning Activities:</w:t>
      </w:r>
      <w:r w:rsidRPr="00DA78AA">
        <w:t xml:space="preserve"> </w:t>
      </w:r>
      <w:r w:rsidR="00DF7A1A">
        <w:t>E</w:t>
      </w:r>
      <w:r w:rsidRPr="00DA78AA" w:rsidR="00DF7A1A">
        <w:t xml:space="preserve">xamples of activities </w:t>
      </w:r>
      <w:r w:rsidR="00DF7A1A">
        <w:t>that can be used t</w:t>
      </w:r>
      <w:r w:rsidRPr="00DA78AA" w:rsidR="00DF7A1A">
        <w:t>o facilitate and foster student learning</w:t>
      </w:r>
      <w:r w:rsidR="00DF7A1A">
        <w:t xml:space="preserve">. </w:t>
      </w:r>
      <w:r w:rsidRPr="000A23D8" w:rsidR="00DF7A1A">
        <w:t xml:space="preserve">Learning activities can be found in the </w:t>
      </w:r>
      <w:r w:rsidRPr="00C973A5" w:rsidR="00DF7A1A">
        <w:t>Provincial</w:t>
      </w:r>
      <w:r w:rsidRPr="000A23D8" w:rsidR="00DF7A1A">
        <w:t xml:space="preserve"> </w:t>
      </w:r>
      <w:r w:rsidRPr="002B358C" w:rsidR="00DF7A1A">
        <w:t xml:space="preserve">Curriculum Guide Supplement </w:t>
      </w:r>
      <w:r w:rsidR="00DF7A1A">
        <w:t>for educators.</w:t>
      </w:r>
    </w:p>
    <w:p w:rsidRPr="00DA78AA" w:rsidR="004521B6" w:rsidP="004521B6" w:rsidRDefault="004521B6" w14:paraId="2E8154BA" w14:textId="77777777">
      <w:pPr>
        <w:ind w:left="840"/>
      </w:pPr>
    </w:p>
    <w:p w:rsidR="004521B6" w:rsidP="00622702" w:rsidRDefault="00DA78AA" w14:paraId="329C1E9D" w14:textId="4EF08893">
      <w:pPr>
        <w:numPr>
          <w:ilvl w:val="0"/>
          <w:numId w:val="3"/>
        </w:numPr>
      </w:pPr>
      <w:r w:rsidRPr="004521B6">
        <w:rPr>
          <w:b/>
        </w:rPr>
        <w:t>Suggested Assessments:</w:t>
      </w:r>
      <w:r w:rsidRPr="00DA78AA">
        <w:t xml:space="preserve"> </w:t>
      </w:r>
      <w:r w:rsidR="00DF7A1A">
        <w:t>P</w:t>
      </w:r>
      <w:r w:rsidRPr="00DA78AA">
        <w:t>otential assessment and evaluation strategies</w:t>
      </w:r>
      <w:r w:rsidR="00DF7A1A">
        <w:t>.</w:t>
      </w:r>
    </w:p>
    <w:p w:rsidRPr="00DA78AA" w:rsidR="004521B6" w:rsidP="004521B6" w:rsidRDefault="004521B6" w14:paraId="2A4F4BF9" w14:textId="77777777">
      <w:pPr>
        <w:ind w:left="840"/>
      </w:pPr>
    </w:p>
    <w:p w:rsidR="00364AB5" w:rsidP="00815F88" w:rsidRDefault="00DA78AA" w14:paraId="479B0293" w14:textId="11E4FC51">
      <w:pPr>
        <w:numPr>
          <w:ilvl w:val="0"/>
          <w:numId w:val="3"/>
        </w:numPr>
      </w:pPr>
      <w:r w:rsidRPr="00175F8C">
        <w:rPr>
          <w:b/>
        </w:rPr>
        <w:t>Suggested References/Resources</w:t>
      </w:r>
      <w:r w:rsidRPr="00DA78AA">
        <w:t xml:space="preserve">: See </w:t>
      </w:r>
      <w:r w:rsidR="00680C71">
        <w:t xml:space="preserve">Access to </w:t>
      </w:r>
      <w:r w:rsidR="00C418CB">
        <w:t xml:space="preserve">Practical Nursing </w:t>
      </w:r>
      <w:r w:rsidRPr="00096E4D" w:rsidR="00096E4D">
        <w:t>Provincial</w:t>
      </w:r>
      <w:r w:rsidRPr="00DA78AA">
        <w:t xml:space="preserve"> </w:t>
      </w:r>
      <w:r w:rsidRPr="002B358C" w:rsidR="002B358C">
        <w:rPr>
          <w:lang w:val="en-CA"/>
        </w:rPr>
        <w:t xml:space="preserve">Curriculum Guide Supplement </w:t>
      </w:r>
      <w:r w:rsidRPr="00DA78AA">
        <w:rPr>
          <w:lang w:val="en-CA"/>
        </w:rPr>
        <w:t xml:space="preserve">for </w:t>
      </w:r>
      <w:r w:rsidRPr="00DA78AA">
        <w:t xml:space="preserve">a </w:t>
      </w:r>
      <w:r w:rsidR="00DF7A1A">
        <w:t>list</w:t>
      </w:r>
      <w:r w:rsidRPr="00DA78AA">
        <w:t xml:space="preserve"> of potential texts, journals and websites for faculty and student use</w:t>
      </w:r>
      <w:r w:rsidR="00364AB5">
        <w:t>.</w:t>
      </w:r>
    </w:p>
    <w:p w:rsidR="006412F2" w:rsidP="00FC73F4" w:rsidRDefault="006412F2" w14:paraId="3E607693" w14:textId="77777777"/>
    <w:p w:rsidR="00FC73F4" w:rsidP="00FC73F4" w:rsidRDefault="00DF7A1A" w14:paraId="1F4A80AB" w14:textId="18B06467">
      <w:r>
        <w:t>Other important no</w:t>
      </w:r>
      <w:r w:rsidR="006412F2">
        <w:t>t</w:t>
      </w:r>
      <w:r>
        <w:t xml:space="preserve">es: </w:t>
      </w:r>
    </w:p>
    <w:p w:rsidR="00FC73F4" w:rsidP="00FC73F4" w:rsidRDefault="00FC73F4" w14:paraId="0836D805" w14:textId="77777777"/>
    <w:p w:rsidR="00FC73F4" w:rsidP="00622702" w:rsidRDefault="00FC73F4" w14:paraId="3B09FEA0" w14:textId="77777777">
      <w:pPr>
        <w:pStyle w:val="ListParagraph"/>
        <w:numPr>
          <w:ilvl w:val="0"/>
          <w:numId w:val="4"/>
        </w:numPr>
      </w:pPr>
      <w:r>
        <w:t xml:space="preserve">Opportunities for </w:t>
      </w:r>
      <w:r w:rsidRPr="00815F88">
        <w:t>interprofessional education</w:t>
      </w:r>
      <w:r>
        <w:t xml:space="preserve"> and/or practice are indicated for appropriate courses</w:t>
      </w:r>
      <w:r w:rsidR="00DF7A1A">
        <w:t>.</w:t>
      </w:r>
    </w:p>
    <w:p w:rsidR="004521B6" w:rsidP="004521B6" w:rsidRDefault="004521B6" w14:paraId="097A0C8E" w14:textId="77777777">
      <w:pPr>
        <w:pStyle w:val="ListParagraph"/>
      </w:pPr>
    </w:p>
    <w:p w:rsidR="004521B6" w:rsidP="00622702" w:rsidRDefault="00321D61" w14:paraId="2A40618E" w14:textId="5C30050F">
      <w:pPr>
        <w:pStyle w:val="ListParagraph"/>
        <w:numPr>
          <w:ilvl w:val="0"/>
          <w:numId w:val="4"/>
        </w:numPr>
      </w:pPr>
      <w:r>
        <w:t>Appendix A</w:t>
      </w:r>
      <w:r w:rsidR="00F67FFD">
        <w:t xml:space="preserve"> </w:t>
      </w:r>
      <w:r w:rsidR="00FC73F4">
        <w:t>suggests topics for case study, simulation and problem</w:t>
      </w:r>
      <w:r w:rsidR="00326C16">
        <w:t>-</w:t>
      </w:r>
      <w:r w:rsidR="00FC73F4">
        <w:t>based learning development.</w:t>
      </w:r>
    </w:p>
    <w:p w:rsidR="004521B6" w:rsidP="004521B6" w:rsidRDefault="004521B6" w14:paraId="02EB4062" w14:textId="77777777">
      <w:pPr>
        <w:pStyle w:val="ListParagraph"/>
      </w:pPr>
    </w:p>
    <w:p w:rsidR="00FC73F4" w:rsidP="00622702" w:rsidRDefault="00FC73F4" w14:paraId="1611A122" w14:textId="494862FD">
      <w:pPr>
        <w:pStyle w:val="ListParagraph"/>
        <w:numPr>
          <w:ilvl w:val="0"/>
          <w:numId w:val="4"/>
        </w:numPr>
      </w:pPr>
      <w:r>
        <w:t xml:space="preserve">Bloom’s taxonomy (Anderson &amp; Krathwohl, 2001) was </w:t>
      </w:r>
      <w:r w:rsidR="00DF7A1A">
        <w:t xml:space="preserve">used </w:t>
      </w:r>
      <w:r>
        <w:t>to provide appropriate descriptors for course levelling and learning outcomes (see Appen</w:t>
      </w:r>
      <w:r w:rsidR="00815F2F">
        <w:t>dix B</w:t>
      </w:r>
      <w:r>
        <w:t>)</w:t>
      </w:r>
      <w:r w:rsidR="00C418CB">
        <w:t>.</w:t>
      </w:r>
      <w:r>
        <w:t xml:space="preserve"> For example, entry</w:t>
      </w:r>
      <w:r w:rsidR="00DF7A1A">
        <w:t>-</w:t>
      </w:r>
      <w:r>
        <w:t>to</w:t>
      </w:r>
      <w:r w:rsidR="00DF7A1A">
        <w:t>-</w:t>
      </w:r>
      <w:r>
        <w:t>practice Practical Nurse graduates are prepared to explain, describe, differentiate, apply, examine, complete, discuss, list, identify.</w:t>
      </w:r>
    </w:p>
    <w:p w:rsidR="009E1F95" w:rsidP="009E1F95" w:rsidRDefault="009E1F95" w14:paraId="3D5F4B4E" w14:textId="77777777"/>
    <w:p w:rsidR="009E1F95" w:rsidP="009E1F95" w:rsidRDefault="009E1F95" w14:paraId="04D925BC" w14:textId="77777777"/>
    <w:p w:rsidR="00FE39A3" w:rsidRDefault="00FE39A3" w14:paraId="19895E30" w14:textId="77777777">
      <w:r>
        <w:br w:type="page"/>
      </w:r>
    </w:p>
    <w:p w:rsidRPr="00902E4D" w:rsidR="00902E4D" w:rsidP="00902E4D" w:rsidRDefault="00FC73F4" w14:paraId="45EF1674" w14:textId="2C88BC30">
      <w:pPr>
        <w:pStyle w:val="Head1"/>
        <w:rPr>
          <w:rFonts w:eastAsiaTheme="minorHAnsi"/>
        </w:rPr>
      </w:pPr>
      <w:r>
        <w:t xml:space="preserve"> </w:t>
      </w:r>
      <w:bookmarkStart w:name="_Toc511122505" w:id="19"/>
      <w:r w:rsidRPr="00902E4D" w:rsidR="00902E4D">
        <w:rPr>
          <w:rFonts w:eastAsiaTheme="minorHAnsi"/>
        </w:rPr>
        <w:t xml:space="preserve">COURSE </w:t>
      </w:r>
      <w:r w:rsidR="00C54C50">
        <w:rPr>
          <w:rFonts w:eastAsiaTheme="minorHAnsi"/>
        </w:rPr>
        <w:t xml:space="preserve">OUTLINE: PROFESSIONAL PRACTICE A </w:t>
      </w:r>
      <w:r w:rsidR="00251ACA">
        <w:rPr>
          <w:rFonts w:eastAsiaTheme="minorHAnsi"/>
        </w:rPr>
        <w:br/>
      </w:r>
      <w:r w:rsidR="00C54C50">
        <w:rPr>
          <w:rFonts w:eastAsiaTheme="minorHAnsi"/>
        </w:rPr>
        <w:t>(4</w:t>
      </w:r>
      <w:r w:rsidRPr="00902E4D" w:rsidR="00902E4D">
        <w:rPr>
          <w:rFonts w:eastAsiaTheme="minorHAnsi"/>
        </w:rPr>
        <w:t>5 HOURS)</w:t>
      </w:r>
      <w:bookmarkEnd w:id="19"/>
    </w:p>
    <w:p w:rsidRPr="00902E4D" w:rsidR="00902E4D" w:rsidP="00902E4D" w:rsidRDefault="00902E4D" w14:paraId="003D30C5" w14:textId="77777777">
      <w:pPr>
        <w:rPr>
          <w:b/>
        </w:rPr>
      </w:pPr>
    </w:p>
    <w:p w:rsidR="00902E4D" w:rsidP="00902E4D" w:rsidRDefault="00902E4D" w14:paraId="468493C3" w14:textId="77777777">
      <w:pPr>
        <w:pStyle w:val="HEAD2"/>
      </w:pPr>
      <w:bookmarkStart w:name="_Toc511122506" w:id="20"/>
      <w:r>
        <w:t>Course Description</w:t>
      </w:r>
      <w:bookmarkEnd w:id="20"/>
    </w:p>
    <w:p w:rsidR="00D037EF" w:rsidP="00902E4D" w:rsidRDefault="00D037EF" w14:paraId="67258165" w14:textId="77777777">
      <w:pPr>
        <w:pStyle w:val="HEAD2"/>
      </w:pPr>
    </w:p>
    <w:p w:rsidR="009257A6" w:rsidP="00902E4D" w:rsidRDefault="009257A6" w14:paraId="24E1FAF3" w14:textId="550814B4">
      <w:r>
        <w:t>T</w:t>
      </w:r>
      <w:r w:rsidRPr="00902E4D">
        <w:t>his theory course introduc</w:t>
      </w:r>
      <w:r>
        <w:t xml:space="preserve">es </w:t>
      </w:r>
      <w:r w:rsidRPr="00902E4D">
        <w:t>the profession of Practical Nursing</w:t>
      </w:r>
      <w:r>
        <w:t xml:space="preserve"> and the BC l</w:t>
      </w:r>
      <w:r w:rsidRPr="00902E4D">
        <w:t xml:space="preserve">egislation that informs </w:t>
      </w:r>
      <w:r>
        <w:t xml:space="preserve">the </w:t>
      </w:r>
      <w:r w:rsidRPr="00902E4D">
        <w:t>practice. The history of nursing and</w:t>
      </w:r>
      <w:r>
        <w:t>,</w:t>
      </w:r>
      <w:r w:rsidRPr="00902E4D">
        <w:t xml:space="preserve"> specifically</w:t>
      </w:r>
      <w:r>
        <w:t>,</w:t>
      </w:r>
      <w:r w:rsidRPr="00902E4D">
        <w:t xml:space="preserve"> the evolution of Practical Nursing in the Canadian health care system </w:t>
      </w:r>
      <w:r>
        <w:t xml:space="preserve">are </w:t>
      </w:r>
      <w:r w:rsidRPr="00902E4D">
        <w:t xml:space="preserve">discussed. The philosophy and foundational concepts of the </w:t>
      </w:r>
      <w:r>
        <w:t>PPNP</w:t>
      </w:r>
      <w:r w:rsidRPr="00902E4D">
        <w:t xml:space="preserve"> are explored.</w:t>
      </w:r>
    </w:p>
    <w:p w:rsidR="009257A6" w:rsidP="00902E4D" w:rsidRDefault="009257A6" w14:paraId="0C650E67" w14:textId="77777777"/>
    <w:p w:rsidR="00D037EF" w:rsidP="00902E4D" w:rsidRDefault="009257A6" w14:paraId="1BE63BE5" w14:textId="51538117">
      <w:r>
        <w:t>As well, t</w:t>
      </w:r>
      <w:r w:rsidRPr="00D037EF" w:rsidR="00D037EF">
        <w:t xml:space="preserve">he legislation influencing </w:t>
      </w:r>
      <w:r w:rsidRPr="001D0773" w:rsidR="00D037EF">
        <w:rPr>
          <w:lang w:val="en-CA"/>
        </w:rPr>
        <w:t>Practical Nursing</w:t>
      </w:r>
      <w:r w:rsidRPr="00D037EF" w:rsidR="00D037EF">
        <w:t xml:space="preserve"> practice with clients experiencing chronic illness and those in residential care settings is examined. Specific professional issues such as responsibility, accountability, ethical practice and leadership relevant to the </w:t>
      </w:r>
      <w:r w:rsidRPr="001D0773" w:rsidR="00D037EF">
        <w:rPr>
          <w:lang w:val="en-CA"/>
        </w:rPr>
        <w:t>Practical Nursing</w:t>
      </w:r>
      <w:r w:rsidRPr="00D037EF" w:rsidR="00D037EF">
        <w:t xml:space="preserve"> role in residential care </w:t>
      </w:r>
      <w:r>
        <w:t>are</w:t>
      </w:r>
      <w:r w:rsidRPr="00D037EF" w:rsidR="00D037EF">
        <w:t xml:space="preserve"> explored. Critical thinking and decision making specific to the care of the chronically ill and interprofessional practice </w:t>
      </w:r>
      <w:r>
        <w:t>are</w:t>
      </w:r>
      <w:r w:rsidRPr="00D037EF">
        <w:t xml:space="preserve"> </w:t>
      </w:r>
      <w:r w:rsidRPr="00D037EF" w:rsidR="00D037EF">
        <w:t>also addressed.</w:t>
      </w:r>
    </w:p>
    <w:p w:rsidR="00FC73F4" w:rsidP="00FC73F4" w:rsidRDefault="00FC73F4" w14:paraId="6A9475B0" w14:textId="77777777"/>
    <w:p w:rsidR="00902E4D" w:rsidP="00902E4D" w:rsidRDefault="00902E4D" w14:paraId="5C73D54D" w14:textId="0B8C2C1F">
      <w:r w:rsidRPr="00902E4D">
        <w:rPr>
          <w:b/>
        </w:rPr>
        <w:t xml:space="preserve">Pre‐requisites: </w:t>
      </w:r>
      <w:r w:rsidRPr="009C2DE5" w:rsidR="009C2DE5">
        <w:t>Admission to the Access to Practical Nursing Program</w:t>
      </w:r>
      <w:r w:rsidR="009257A6">
        <w:t>;</w:t>
      </w:r>
      <w:r w:rsidRPr="009C2DE5" w:rsidR="009C2DE5">
        <w:t xml:space="preserve"> Human Anatomy and Physiology for Practical Nurses with a minimum grade of C+ or equivalent.</w:t>
      </w:r>
    </w:p>
    <w:p w:rsidRPr="00902E4D" w:rsidR="00631401" w:rsidP="00902E4D" w:rsidRDefault="00631401" w14:paraId="62CAC82F" w14:textId="77777777"/>
    <w:p w:rsidR="00902E4D" w:rsidP="00902E4D" w:rsidRDefault="00902E4D" w14:paraId="186E8B6B" w14:textId="77777777">
      <w:r w:rsidRPr="00902E4D">
        <w:rPr>
          <w:b/>
        </w:rPr>
        <w:t xml:space="preserve">Co‐requisites: </w:t>
      </w:r>
      <w:r w:rsidRPr="009C2DE5" w:rsidR="009C2DE5">
        <w:t>Professional Communication A; Health Promotion A; Variations in Health A; Pharmacology A; Integrated Nursing Practice A.</w:t>
      </w:r>
    </w:p>
    <w:p w:rsidRPr="00902E4D" w:rsidR="00902E4D" w:rsidP="00902E4D" w:rsidRDefault="00902E4D" w14:paraId="63E74144" w14:textId="77777777"/>
    <w:p w:rsidR="00C4510C" w:rsidP="00C4510C" w:rsidRDefault="00C4510C" w14:paraId="39BFACCA" w14:textId="77777777">
      <w:pPr>
        <w:pStyle w:val="HEAD2"/>
      </w:pPr>
      <w:bookmarkStart w:name="_Toc511122507" w:id="21"/>
      <w:r>
        <w:t>Course Concepts</w:t>
      </w:r>
      <w:bookmarkEnd w:id="21"/>
    </w:p>
    <w:p w:rsidR="00C4510C" w:rsidP="00902E4D" w:rsidRDefault="00C4510C" w14:paraId="0954881E" w14:textId="77777777">
      <w:pPr>
        <w:rPr>
          <w:b/>
        </w:rPr>
      </w:pPr>
    </w:p>
    <w:p w:rsidR="00192B6C" w:rsidP="00192B6C" w:rsidRDefault="00192B6C" w14:paraId="0AF6AC5C" w14:textId="77777777">
      <w:r>
        <w:t xml:space="preserve">Course outcomes will be met through </w:t>
      </w:r>
      <w:r w:rsidR="009257A6">
        <w:t xml:space="preserve">an </w:t>
      </w:r>
      <w:r>
        <w:t>examination and exploration of the following:</w:t>
      </w:r>
    </w:p>
    <w:p w:rsidR="00192B6C" w:rsidP="00192B6C" w:rsidRDefault="00192B6C" w14:paraId="343F0782" w14:textId="77777777"/>
    <w:p w:rsidRPr="00CF7A6B" w:rsidR="00CF7A6B" w:rsidP="00CF7A6B" w:rsidRDefault="00CF7A6B" w14:paraId="590144AB" w14:textId="77777777">
      <w:pPr>
        <w:pStyle w:val="ListParagraph"/>
        <w:numPr>
          <w:ilvl w:val="0"/>
          <w:numId w:val="6"/>
        </w:numPr>
      </w:pPr>
      <w:r w:rsidRPr="00CF7A6B">
        <w:t>Legislation that governs Practical Nursing practice.</w:t>
      </w:r>
    </w:p>
    <w:p w:rsidRPr="00CF7A6B" w:rsidR="00CF7A6B" w:rsidP="00CF7A6B" w:rsidRDefault="00CF7A6B" w14:paraId="20B43FCC" w14:textId="77777777">
      <w:pPr>
        <w:pStyle w:val="ListParagraph"/>
        <w:numPr>
          <w:ilvl w:val="0"/>
          <w:numId w:val="6"/>
        </w:numPr>
      </w:pPr>
      <w:r w:rsidRPr="00CF7A6B">
        <w:t>Introduction to Practical Nursing professional practice.</w:t>
      </w:r>
    </w:p>
    <w:p w:rsidRPr="00CF7A6B" w:rsidR="00CF7A6B" w:rsidP="00CF7A6B" w:rsidRDefault="00CF7A6B" w14:paraId="3E002943" w14:textId="77777777">
      <w:pPr>
        <w:pStyle w:val="ListParagraph"/>
        <w:numPr>
          <w:ilvl w:val="0"/>
          <w:numId w:val="6"/>
        </w:numPr>
      </w:pPr>
      <w:r w:rsidRPr="00CF7A6B">
        <w:t>History of Practical Nursing.</w:t>
      </w:r>
    </w:p>
    <w:p w:rsidRPr="00CF7A6B" w:rsidR="00CF7A6B" w:rsidP="00CF7A6B" w:rsidRDefault="00CF7A6B" w14:paraId="273BB300" w14:textId="77777777">
      <w:pPr>
        <w:pStyle w:val="ListParagraph"/>
        <w:numPr>
          <w:ilvl w:val="0"/>
          <w:numId w:val="6"/>
        </w:numPr>
      </w:pPr>
      <w:r w:rsidRPr="00CF7A6B">
        <w:t>Philosophy of the Practical Nursing Curriculum.</w:t>
      </w:r>
    </w:p>
    <w:p w:rsidRPr="00CF7A6B" w:rsidR="00CF7A6B" w:rsidP="00CF7A6B" w:rsidRDefault="00CF7A6B" w14:paraId="384EE1AA" w14:textId="77777777">
      <w:pPr>
        <w:pStyle w:val="ListParagraph"/>
        <w:numPr>
          <w:ilvl w:val="0"/>
          <w:numId w:val="6"/>
        </w:numPr>
      </w:pPr>
      <w:r w:rsidRPr="00CF7A6B">
        <w:t>Introduction to ethical practice.</w:t>
      </w:r>
    </w:p>
    <w:p w:rsidRPr="00CF7A6B" w:rsidR="00CF7A6B" w:rsidP="00CF7A6B" w:rsidRDefault="00CF7A6B" w14:paraId="4534085B" w14:textId="77777777">
      <w:pPr>
        <w:pStyle w:val="ListParagraph"/>
        <w:numPr>
          <w:ilvl w:val="0"/>
          <w:numId w:val="6"/>
        </w:numPr>
      </w:pPr>
      <w:r w:rsidRPr="00CF7A6B">
        <w:t>Introduction to leadership.</w:t>
      </w:r>
    </w:p>
    <w:p w:rsidRPr="00CF7A6B" w:rsidR="00CF7A6B" w:rsidP="00CF7A6B" w:rsidRDefault="00CF7A6B" w14:paraId="78315D7A" w14:textId="77777777">
      <w:pPr>
        <w:pStyle w:val="ListParagraph"/>
        <w:numPr>
          <w:ilvl w:val="0"/>
          <w:numId w:val="6"/>
        </w:numPr>
      </w:pPr>
      <w:r w:rsidRPr="00CF7A6B">
        <w:t>Interprofessional practice.</w:t>
      </w:r>
    </w:p>
    <w:p w:rsidRPr="00CF7A6B" w:rsidR="00CF7A6B" w:rsidP="00CF7A6B" w:rsidRDefault="00CF7A6B" w14:paraId="18DC0A08" w14:textId="77777777">
      <w:pPr>
        <w:pStyle w:val="ListParagraph"/>
        <w:numPr>
          <w:ilvl w:val="0"/>
          <w:numId w:val="6"/>
        </w:numPr>
      </w:pPr>
      <w:r w:rsidRPr="00CF7A6B">
        <w:t>Diversity.</w:t>
      </w:r>
    </w:p>
    <w:p w:rsidRPr="00CF7A6B" w:rsidR="00CF7A6B" w:rsidP="00CF7A6B" w:rsidRDefault="00CF7A6B" w14:paraId="4C79A05C" w14:textId="77777777">
      <w:pPr>
        <w:pStyle w:val="ListParagraph"/>
        <w:numPr>
          <w:ilvl w:val="0"/>
          <w:numId w:val="6"/>
        </w:numPr>
      </w:pPr>
      <w:r w:rsidRPr="00CF7A6B">
        <w:t>Cultural sensitivity and awareness.</w:t>
      </w:r>
    </w:p>
    <w:p w:rsidRPr="00CF7A6B" w:rsidR="00CF7A6B" w:rsidP="00CF7A6B" w:rsidRDefault="00CF7A6B" w14:paraId="7109BFE3" w14:textId="77777777">
      <w:pPr>
        <w:pStyle w:val="ListParagraph"/>
        <w:numPr>
          <w:ilvl w:val="0"/>
          <w:numId w:val="6"/>
        </w:numPr>
      </w:pPr>
      <w:r w:rsidRPr="00CF7A6B">
        <w:t>Awareness of own culture.</w:t>
      </w:r>
    </w:p>
    <w:p w:rsidRPr="00CF7A6B" w:rsidR="00CF7A6B" w:rsidP="00CF7A6B" w:rsidRDefault="00CF7A6B" w14:paraId="1E1358D5" w14:textId="77777777">
      <w:pPr>
        <w:pStyle w:val="ListParagraph"/>
        <w:numPr>
          <w:ilvl w:val="0"/>
          <w:numId w:val="6"/>
        </w:numPr>
      </w:pPr>
      <w:r w:rsidRPr="00CF7A6B">
        <w:t>Academic writing.</w:t>
      </w:r>
    </w:p>
    <w:p w:rsidRPr="00CF7A6B" w:rsidR="00CF7A6B" w:rsidP="00CF7A6B" w:rsidRDefault="00CF7A6B" w14:paraId="6743B679" w14:textId="77777777">
      <w:pPr>
        <w:pStyle w:val="ListParagraph"/>
        <w:numPr>
          <w:ilvl w:val="0"/>
          <w:numId w:val="6"/>
        </w:numPr>
      </w:pPr>
      <w:r w:rsidRPr="00CF7A6B">
        <w:t>Self-reflection (reflective writing).</w:t>
      </w:r>
    </w:p>
    <w:p w:rsidRPr="00CF7A6B" w:rsidR="00CF7A6B" w:rsidP="00CF7A6B" w:rsidRDefault="00CF7A6B" w14:paraId="2BBC2AA8" w14:textId="77777777">
      <w:pPr>
        <w:pStyle w:val="ListParagraph"/>
        <w:numPr>
          <w:ilvl w:val="0"/>
          <w:numId w:val="6"/>
        </w:numPr>
      </w:pPr>
      <w:r w:rsidRPr="00CF7A6B">
        <w:t>Self-care.</w:t>
      </w:r>
    </w:p>
    <w:p w:rsidRPr="00CF7A6B" w:rsidR="00CF7A6B" w:rsidP="00CF7A6B" w:rsidRDefault="00CF7A6B" w14:paraId="6CBD3BAE" w14:textId="77777777">
      <w:pPr>
        <w:pStyle w:val="ListParagraph"/>
        <w:numPr>
          <w:ilvl w:val="0"/>
          <w:numId w:val="6"/>
        </w:numPr>
      </w:pPr>
      <w:r w:rsidRPr="00CF7A6B">
        <w:t>Stress management.</w:t>
      </w:r>
    </w:p>
    <w:p w:rsidR="00192B6C" w:rsidP="00622702" w:rsidRDefault="00192B6C" w14:paraId="710FE801" w14:textId="77777777">
      <w:pPr>
        <w:pStyle w:val="ListParagraph"/>
        <w:numPr>
          <w:ilvl w:val="0"/>
          <w:numId w:val="6"/>
        </w:numPr>
      </w:pPr>
      <w:r>
        <w:t xml:space="preserve">Legislation influencing </w:t>
      </w:r>
      <w:r w:rsidRPr="001D0773">
        <w:rPr>
          <w:lang w:val="en-CA"/>
        </w:rPr>
        <w:t>Practical Nursing</w:t>
      </w:r>
      <w:r>
        <w:t xml:space="preserve"> practice with chronic illness and residential care</w:t>
      </w:r>
      <w:r w:rsidR="009257A6">
        <w:t>.</w:t>
      </w:r>
    </w:p>
    <w:p w:rsidR="00192B6C" w:rsidP="00622702" w:rsidRDefault="00192B6C" w14:paraId="0A447025" w14:textId="77777777">
      <w:pPr>
        <w:pStyle w:val="ListParagraph"/>
        <w:numPr>
          <w:ilvl w:val="0"/>
          <w:numId w:val="6"/>
        </w:numPr>
      </w:pPr>
      <w:r>
        <w:t>Adult Guardianship</w:t>
      </w:r>
      <w:r w:rsidR="009257A6">
        <w:t>.</w:t>
      </w:r>
    </w:p>
    <w:p w:rsidR="00192B6C" w:rsidP="00622702" w:rsidRDefault="00192B6C" w14:paraId="7E8EDFA1" w14:textId="77777777">
      <w:pPr>
        <w:pStyle w:val="ListParagraph"/>
        <w:numPr>
          <w:ilvl w:val="0"/>
          <w:numId w:val="6"/>
        </w:numPr>
      </w:pPr>
      <w:r>
        <w:t>Control</w:t>
      </w:r>
      <w:r w:rsidR="009257A6">
        <w:t>led</w:t>
      </w:r>
      <w:r>
        <w:t xml:space="preserve"> Drugs and Substance</w:t>
      </w:r>
      <w:r w:rsidR="009257A6">
        <w:t>s</w:t>
      </w:r>
      <w:r>
        <w:t xml:space="preserve"> Act</w:t>
      </w:r>
      <w:r w:rsidR="009257A6">
        <w:t>.</w:t>
      </w:r>
    </w:p>
    <w:p w:rsidR="00192B6C" w:rsidP="00622702" w:rsidRDefault="00192B6C" w14:paraId="4A26196D" w14:textId="77777777">
      <w:pPr>
        <w:pStyle w:val="ListParagraph"/>
        <w:numPr>
          <w:ilvl w:val="0"/>
          <w:numId w:val="6"/>
        </w:numPr>
      </w:pPr>
      <w:r>
        <w:t>Health Care (</w:t>
      </w:r>
      <w:r w:rsidRPr="009257A6" w:rsidR="009257A6">
        <w:t>Consent</w:t>
      </w:r>
      <w:r>
        <w:t>) and Care Facility (Admission) Act</w:t>
      </w:r>
      <w:r w:rsidR="009257A6">
        <w:t>.</w:t>
      </w:r>
    </w:p>
    <w:p w:rsidR="00192B6C" w:rsidP="00622702" w:rsidRDefault="00192B6C" w14:paraId="32AA40D7" w14:textId="77777777">
      <w:pPr>
        <w:pStyle w:val="ListParagraph"/>
        <w:numPr>
          <w:ilvl w:val="0"/>
          <w:numId w:val="6"/>
        </w:numPr>
      </w:pPr>
      <w:r>
        <w:t>Professional practice</w:t>
      </w:r>
      <w:r w:rsidR="009257A6">
        <w:t>.</w:t>
      </w:r>
    </w:p>
    <w:p w:rsidR="00192B6C" w:rsidP="00622702" w:rsidRDefault="00192B6C" w14:paraId="48865491" w14:textId="77777777">
      <w:pPr>
        <w:pStyle w:val="ListParagraph"/>
        <w:numPr>
          <w:ilvl w:val="0"/>
          <w:numId w:val="6"/>
        </w:numPr>
      </w:pPr>
      <w:r>
        <w:t>Ethical practice</w:t>
      </w:r>
      <w:r w:rsidR="009257A6">
        <w:t>.</w:t>
      </w:r>
    </w:p>
    <w:p w:rsidR="00192B6C" w:rsidP="00622702" w:rsidRDefault="00192B6C" w14:paraId="64671E0F" w14:textId="77777777">
      <w:pPr>
        <w:pStyle w:val="ListParagraph"/>
        <w:numPr>
          <w:ilvl w:val="0"/>
          <w:numId w:val="6"/>
        </w:numPr>
      </w:pPr>
      <w:r>
        <w:t xml:space="preserve">Leadership in </w:t>
      </w:r>
      <w:r w:rsidRPr="001D0773">
        <w:rPr>
          <w:lang w:val="en-CA"/>
        </w:rPr>
        <w:t>Practical Nursing</w:t>
      </w:r>
      <w:r>
        <w:t xml:space="preserve"> practice</w:t>
      </w:r>
      <w:r w:rsidR="009257A6">
        <w:t>.</w:t>
      </w:r>
    </w:p>
    <w:p w:rsidR="00192B6C" w:rsidP="00622702" w:rsidRDefault="00192B6C" w14:paraId="62F9080E" w14:textId="77777777">
      <w:pPr>
        <w:pStyle w:val="ListParagraph"/>
        <w:numPr>
          <w:ilvl w:val="0"/>
          <w:numId w:val="6"/>
        </w:numPr>
      </w:pPr>
      <w:r>
        <w:t>Interprofessional practice</w:t>
      </w:r>
      <w:r w:rsidR="009257A6">
        <w:t>.</w:t>
      </w:r>
    </w:p>
    <w:p w:rsidR="00192B6C" w:rsidP="00622702" w:rsidRDefault="00192B6C" w14:paraId="06B6DC6D" w14:textId="77777777">
      <w:pPr>
        <w:pStyle w:val="ListParagraph"/>
        <w:numPr>
          <w:ilvl w:val="0"/>
          <w:numId w:val="6"/>
        </w:numPr>
      </w:pPr>
      <w:r>
        <w:t xml:space="preserve">Diversity in </w:t>
      </w:r>
      <w:r w:rsidRPr="001D0773">
        <w:rPr>
          <w:lang w:val="en-CA"/>
        </w:rPr>
        <w:t>Practical Nursing</w:t>
      </w:r>
      <w:r>
        <w:t xml:space="preserve"> practice</w:t>
      </w:r>
      <w:r w:rsidR="009257A6">
        <w:t>.</w:t>
      </w:r>
    </w:p>
    <w:p w:rsidR="00192B6C" w:rsidP="00622702" w:rsidRDefault="00192B6C" w14:paraId="3033052F" w14:textId="77777777">
      <w:pPr>
        <w:pStyle w:val="ListParagraph"/>
        <w:numPr>
          <w:ilvl w:val="0"/>
          <w:numId w:val="6"/>
        </w:numPr>
      </w:pPr>
      <w:r>
        <w:t>Cultural sensitivity and competency</w:t>
      </w:r>
      <w:r w:rsidR="009257A6">
        <w:t>.</w:t>
      </w:r>
    </w:p>
    <w:p w:rsidR="007743CC" w:rsidP="00622702" w:rsidRDefault="007743CC" w14:paraId="305AAFC5" w14:textId="77777777">
      <w:pPr>
        <w:pStyle w:val="ListParagraph"/>
        <w:numPr>
          <w:ilvl w:val="0"/>
          <w:numId w:val="6"/>
        </w:numPr>
      </w:pPr>
      <w:r>
        <w:t>Awareness of own culture</w:t>
      </w:r>
      <w:r w:rsidR="009257A6">
        <w:t>.</w:t>
      </w:r>
    </w:p>
    <w:p w:rsidR="001C5219" w:rsidP="00F439CD" w:rsidRDefault="001C5219" w14:paraId="4CD72D00" w14:textId="77777777">
      <w:pPr>
        <w:pStyle w:val="HEAD2"/>
      </w:pPr>
    </w:p>
    <w:p w:rsidR="00F439CD" w:rsidP="00F439CD" w:rsidRDefault="00F439CD" w14:paraId="3E633891" w14:textId="4CD9712A">
      <w:pPr>
        <w:pStyle w:val="HEAD2"/>
      </w:pPr>
      <w:bookmarkStart w:name="_Toc511122508" w:id="22"/>
      <w:r>
        <w:t>Learning Outcomes</w:t>
      </w:r>
      <w:bookmarkEnd w:id="22"/>
    </w:p>
    <w:p w:rsidR="00F439CD" w:rsidP="00902E4D" w:rsidRDefault="00F439CD" w14:paraId="7F7DE88A" w14:textId="77777777">
      <w:pPr>
        <w:rPr>
          <w:b/>
        </w:rPr>
      </w:pPr>
    </w:p>
    <w:p w:rsidR="00902E4D" w:rsidP="00902E4D" w:rsidRDefault="00902E4D" w14:paraId="1C4EFC7B" w14:textId="2D1EF427">
      <w:r w:rsidRPr="00902E4D">
        <w:t>Upon successful completion of this course, the learner will be able to:</w:t>
      </w:r>
    </w:p>
    <w:p w:rsidRPr="008E3608" w:rsidR="008E3608" w:rsidP="008E3608" w:rsidRDefault="008E3608" w14:paraId="1D38C863" w14:textId="77777777"/>
    <w:p w:rsidRPr="008E3608" w:rsidR="008E3608" w:rsidP="00622702" w:rsidRDefault="008E3608" w14:paraId="266C3F4E" w14:textId="17895483">
      <w:pPr>
        <w:pStyle w:val="ListParagraph"/>
        <w:numPr>
          <w:ilvl w:val="0"/>
          <w:numId w:val="59"/>
        </w:numPr>
      </w:pPr>
      <w:r w:rsidRPr="008E3608">
        <w:t xml:space="preserve">Describe how legislation, professional standards, </w:t>
      </w:r>
      <w:r w:rsidR="0022744D">
        <w:t>ethics</w:t>
      </w:r>
      <w:r w:rsidRPr="008E3608">
        <w:t xml:space="preserve"> and practice expectations inform nursing practice.</w:t>
      </w:r>
    </w:p>
    <w:p w:rsidRPr="008E3608" w:rsidR="008E3608" w:rsidP="00622702" w:rsidRDefault="008E3608" w14:paraId="21C555CD" w14:textId="77777777">
      <w:pPr>
        <w:pStyle w:val="ListParagraph"/>
        <w:numPr>
          <w:ilvl w:val="0"/>
          <w:numId w:val="59"/>
        </w:numPr>
      </w:pPr>
      <w:r w:rsidRPr="008E3608">
        <w:t>Identify and discuss professional self-regulation and the implication for individual responsibilities and accountabilities of the Practical Nurse.</w:t>
      </w:r>
    </w:p>
    <w:p w:rsidRPr="008E3608" w:rsidR="008E3608" w:rsidP="00622702" w:rsidRDefault="008E3608" w14:paraId="2A79515F" w14:textId="77777777">
      <w:pPr>
        <w:pStyle w:val="ListParagraph"/>
        <w:numPr>
          <w:ilvl w:val="0"/>
          <w:numId w:val="59"/>
        </w:numPr>
      </w:pPr>
      <w:r w:rsidRPr="008E3608">
        <w:t>Explain the role and responsibility of the College of Licensed Practical Nurses of British Columbia (CLPNBC).</w:t>
      </w:r>
    </w:p>
    <w:p w:rsidRPr="008E3608" w:rsidR="008E3608" w:rsidP="00622702" w:rsidRDefault="008E3608" w14:paraId="0B337053" w14:textId="77777777">
      <w:pPr>
        <w:pStyle w:val="ListParagraph"/>
        <w:numPr>
          <w:ilvl w:val="0"/>
          <w:numId w:val="59"/>
        </w:numPr>
      </w:pPr>
      <w:r w:rsidRPr="008E3608">
        <w:t>Describe how the philosophy of caring guides nursing practice.</w:t>
      </w:r>
    </w:p>
    <w:p w:rsidRPr="008E3608" w:rsidR="008E3608" w:rsidP="00622702" w:rsidRDefault="008E3608" w14:paraId="4F68C637" w14:textId="77777777">
      <w:pPr>
        <w:pStyle w:val="ListParagraph"/>
        <w:numPr>
          <w:ilvl w:val="0"/>
          <w:numId w:val="59"/>
        </w:numPr>
      </w:pPr>
      <w:r w:rsidRPr="008E3608">
        <w:t>Use self-reflection and reflective journal writing to enhance learning and nursing practice.</w:t>
      </w:r>
    </w:p>
    <w:p w:rsidRPr="008E3608" w:rsidR="008E3608" w:rsidP="00622702" w:rsidRDefault="008E3608" w14:paraId="01891050" w14:textId="77777777">
      <w:pPr>
        <w:pStyle w:val="ListParagraph"/>
        <w:numPr>
          <w:ilvl w:val="0"/>
          <w:numId w:val="59"/>
        </w:numPr>
      </w:pPr>
      <w:r w:rsidRPr="008E3608">
        <w:t>Cite some examples of self-care strategies for the nurse.</w:t>
      </w:r>
    </w:p>
    <w:p w:rsidRPr="008E3608" w:rsidR="008E3608" w:rsidP="00622702" w:rsidRDefault="008E3608" w14:paraId="024388DC" w14:textId="77777777">
      <w:pPr>
        <w:pStyle w:val="ListParagraph"/>
        <w:numPr>
          <w:ilvl w:val="0"/>
          <w:numId w:val="59"/>
        </w:numPr>
      </w:pPr>
      <w:r w:rsidRPr="008E3608">
        <w:t>Discuss the partnership of nursing (Registered Nursing, Registered Psychiatric Nursing, Licensed Practical Nursing)</w:t>
      </w:r>
      <w:r w:rsidR="009257A6">
        <w:t>.</w:t>
      </w:r>
    </w:p>
    <w:p w:rsidRPr="008E3608" w:rsidR="008E3608" w:rsidP="00622702" w:rsidRDefault="008E3608" w14:paraId="73E61173" w14:textId="0A7BDEFD">
      <w:pPr>
        <w:pStyle w:val="ListParagraph"/>
        <w:numPr>
          <w:ilvl w:val="0"/>
          <w:numId w:val="59"/>
        </w:numPr>
      </w:pPr>
      <w:r w:rsidRPr="008E3608">
        <w:t>Recognize and respect the diversity of other health care roles, responsibilities and competencies.</w:t>
      </w:r>
    </w:p>
    <w:p w:rsidRPr="008E3608" w:rsidR="008E3608" w:rsidP="00622702" w:rsidRDefault="008E3608" w14:paraId="5C385096" w14:textId="77777777">
      <w:pPr>
        <w:pStyle w:val="ListParagraph"/>
        <w:numPr>
          <w:ilvl w:val="0"/>
          <w:numId w:val="59"/>
        </w:numPr>
      </w:pPr>
      <w:r w:rsidRPr="008E3608">
        <w:t xml:space="preserve">Identify and explain the influence of collaborative and </w:t>
      </w:r>
      <w:r>
        <w:t>inter</w:t>
      </w:r>
      <w:r w:rsidRPr="008E3608">
        <w:t>professional relationships on quality practice environments.</w:t>
      </w:r>
    </w:p>
    <w:p w:rsidR="006412F2" w:rsidP="00815F88" w:rsidRDefault="008E3608" w14:paraId="55FB20B8" w14:textId="5208D2BA">
      <w:pPr>
        <w:pStyle w:val="ListParagraph"/>
        <w:numPr>
          <w:ilvl w:val="0"/>
          <w:numId w:val="59"/>
        </w:numPr>
      </w:pPr>
      <w:r w:rsidRPr="008E3608">
        <w:t>Demonstrate the ability to access and assess current and relevant scholarly resources to prepare for nursing practice.</w:t>
      </w:r>
    </w:p>
    <w:p w:rsidR="006412F2" w:rsidP="00815F88" w:rsidRDefault="00180D55" w14:paraId="416122D8" w14:textId="37890B5A">
      <w:pPr>
        <w:pStyle w:val="ListParagraph"/>
        <w:numPr>
          <w:ilvl w:val="0"/>
          <w:numId w:val="59"/>
        </w:numPr>
      </w:pPr>
      <w:r w:rsidRPr="00180D55">
        <w:t>Understand how cultural diversity, sensitivity and awareness i</w:t>
      </w:r>
      <w:r>
        <w:t>nfluence professional practice.</w:t>
      </w:r>
    </w:p>
    <w:p w:rsidRPr="008E3608" w:rsidR="006412F2" w:rsidP="00815F88" w:rsidRDefault="009E1196" w14:paraId="440C68DD" w14:textId="1F85571C">
      <w:pPr>
        <w:pStyle w:val="ListParagraph"/>
        <w:numPr>
          <w:ilvl w:val="0"/>
          <w:numId w:val="59"/>
        </w:numPr>
      </w:pPr>
      <w:r>
        <w:t>Apply ethical decision-</w:t>
      </w:r>
      <w:r w:rsidRPr="008E3608" w:rsidR="008E3608">
        <w:t>making principles to case studies.</w:t>
      </w:r>
    </w:p>
    <w:p w:rsidRPr="008E3608" w:rsidR="006412F2" w:rsidP="00815F88" w:rsidRDefault="008E3608" w14:paraId="4B6BF6D8" w14:textId="0FA88A26">
      <w:pPr>
        <w:pStyle w:val="ListParagraph"/>
        <w:numPr>
          <w:ilvl w:val="0"/>
          <w:numId w:val="59"/>
        </w:numPr>
      </w:pPr>
      <w:r w:rsidRPr="008E3608">
        <w:t>Discuss theories of nursing leadership</w:t>
      </w:r>
      <w:r w:rsidR="009257A6">
        <w:t>.</w:t>
      </w:r>
    </w:p>
    <w:p w:rsidRPr="008E3608" w:rsidR="006412F2" w:rsidP="00815F88" w:rsidRDefault="008E3608" w14:paraId="1C5583D0" w14:textId="5A6AED4B">
      <w:pPr>
        <w:pStyle w:val="ListParagraph"/>
        <w:numPr>
          <w:ilvl w:val="0"/>
          <w:numId w:val="59"/>
        </w:numPr>
      </w:pPr>
      <w:r w:rsidRPr="008E3608">
        <w:t>Explain how legislation, professional standards, the code of ethics and practice expectations influence nursing practice in residential care.</w:t>
      </w:r>
    </w:p>
    <w:p w:rsidRPr="008E3608" w:rsidR="006412F2" w:rsidP="00815F88" w:rsidRDefault="008E3608" w14:paraId="449CF931" w14:textId="531E3DDF">
      <w:pPr>
        <w:pStyle w:val="ListParagraph"/>
        <w:numPr>
          <w:ilvl w:val="0"/>
          <w:numId w:val="59"/>
        </w:numPr>
      </w:pPr>
      <w:r w:rsidRPr="008E3608">
        <w:t>Discuss professional self-regulation and the implication for individual responsibilities and accountabilities of the Practical Nurse in residential care.</w:t>
      </w:r>
    </w:p>
    <w:p w:rsidRPr="008E3608" w:rsidR="006412F2" w:rsidP="00815F88" w:rsidRDefault="008E3608" w14:paraId="53A85A55" w14:textId="4A3875DE">
      <w:pPr>
        <w:pStyle w:val="ListParagraph"/>
        <w:numPr>
          <w:ilvl w:val="0"/>
          <w:numId w:val="59"/>
        </w:numPr>
      </w:pPr>
      <w:r w:rsidRPr="008E3608">
        <w:t>Identify and apply leadership responsibilities of the Practical Nurse when working with unregulated health care providers.</w:t>
      </w:r>
    </w:p>
    <w:p w:rsidRPr="008E3608" w:rsidR="006412F2" w:rsidP="00815F88" w:rsidRDefault="008E3608" w14:paraId="6B1043A3" w14:textId="02AD368F">
      <w:pPr>
        <w:pStyle w:val="ListParagraph"/>
        <w:numPr>
          <w:ilvl w:val="0"/>
          <w:numId w:val="59"/>
        </w:numPr>
      </w:pPr>
      <w:r w:rsidRPr="008E3608">
        <w:t>Describe the influ</w:t>
      </w:r>
      <w:r>
        <w:t xml:space="preserve">ence of </w:t>
      </w:r>
      <w:r w:rsidR="009257A6">
        <w:t>inter</w:t>
      </w:r>
      <w:r w:rsidRPr="008E3608" w:rsidR="009257A6">
        <w:t xml:space="preserve">professional </w:t>
      </w:r>
      <w:r>
        <w:t xml:space="preserve">collaborative </w:t>
      </w:r>
      <w:r w:rsidRPr="008E3608">
        <w:t>relationships on a quality practice environment in residential care.</w:t>
      </w:r>
    </w:p>
    <w:p w:rsidRPr="008E3608" w:rsidR="006412F2" w:rsidP="00815F88" w:rsidRDefault="008E3608" w14:paraId="133D0638" w14:textId="4A12B828">
      <w:pPr>
        <w:pStyle w:val="ListParagraph"/>
        <w:numPr>
          <w:ilvl w:val="0"/>
          <w:numId w:val="59"/>
        </w:numPr>
      </w:pPr>
      <w:r w:rsidRPr="008E3608">
        <w:t>Access others’ skills and knowledge appropriately through consultation.</w:t>
      </w:r>
    </w:p>
    <w:p w:rsidRPr="008E3608" w:rsidR="006412F2" w:rsidP="00815F88" w:rsidRDefault="008E3608" w14:paraId="2E3D8D53" w14:textId="4B2FB6D1">
      <w:pPr>
        <w:pStyle w:val="ListParagraph"/>
        <w:numPr>
          <w:ilvl w:val="0"/>
          <w:numId w:val="59"/>
        </w:numPr>
      </w:pPr>
      <w:r w:rsidRPr="008E3608">
        <w:t>Demonstrate the ability to access and assess current, relevant, scholarly resources.</w:t>
      </w:r>
    </w:p>
    <w:p w:rsidRPr="008E3608" w:rsidR="006412F2" w:rsidP="00815F88" w:rsidRDefault="008E3608" w14:paraId="21AF2BFC" w14:textId="1477355C">
      <w:pPr>
        <w:pStyle w:val="ListParagraph"/>
        <w:numPr>
          <w:ilvl w:val="0"/>
          <w:numId w:val="59"/>
        </w:numPr>
      </w:pPr>
      <w:r w:rsidRPr="008E3608">
        <w:t xml:space="preserve">Discuss and explain professional responsibility </w:t>
      </w:r>
      <w:r w:rsidR="00A15943">
        <w:t xml:space="preserve">in terms of </w:t>
      </w:r>
      <w:r w:rsidRPr="008E3608">
        <w:t>the cultural diversity and inclusivity of clients and colleagues in residential care.</w:t>
      </w:r>
    </w:p>
    <w:p w:rsidRPr="008E3608" w:rsidR="006412F2" w:rsidP="00815F88" w:rsidRDefault="008E3608" w14:paraId="635217B5" w14:textId="62F5495D">
      <w:pPr>
        <w:pStyle w:val="ListParagraph"/>
        <w:numPr>
          <w:ilvl w:val="0"/>
          <w:numId w:val="59"/>
        </w:numPr>
      </w:pPr>
      <w:r>
        <w:t>Apply ethical decision</w:t>
      </w:r>
      <w:r w:rsidR="00A15943">
        <w:t xml:space="preserve"> </w:t>
      </w:r>
      <w:r w:rsidRPr="008E3608">
        <w:t>making to determine actions for ethical dilemmas in nursing practice with clients experiencing chronic illness.</w:t>
      </w:r>
    </w:p>
    <w:p w:rsidR="006412F2" w:rsidP="00815F88" w:rsidRDefault="008E3608" w14:paraId="07A8C21E" w14:textId="770C5F2E">
      <w:pPr>
        <w:pStyle w:val="ListParagraph"/>
        <w:numPr>
          <w:ilvl w:val="0"/>
          <w:numId w:val="59"/>
        </w:numPr>
      </w:pPr>
      <w:r w:rsidRPr="008E3608">
        <w:t>Demonstrate self-reflection and reflective journal writing to enhance learning and nursing practice.</w:t>
      </w:r>
    </w:p>
    <w:p w:rsidR="006412F2" w:rsidP="00815F88" w:rsidRDefault="008E3608" w14:paraId="702BA807" w14:textId="75E6438C">
      <w:pPr>
        <w:pStyle w:val="ListParagraph"/>
        <w:numPr>
          <w:ilvl w:val="0"/>
          <w:numId w:val="59"/>
        </w:numPr>
      </w:pPr>
      <w:r w:rsidRPr="006124E6">
        <w:t>Identify key competencies associated with effective leadership, management and followership.</w:t>
      </w:r>
    </w:p>
    <w:p w:rsidR="001C5219" w:rsidP="001C5219" w:rsidRDefault="001C5219" w14:paraId="1DBA36F1" w14:textId="77777777">
      <w:pPr>
        <w:pStyle w:val="ListParagraph"/>
      </w:pPr>
    </w:p>
    <w:p w:rsidR="009F02A9" w:rsidP="009F02A9" w:rsidRDefault="009F02A9" w14:paraId="509C9938" w14:textId="77777777">
      <w:pPr>
        <w:pStyle w:val="HEAD2"/>
      </w:pPr>
      <w:bookmarkStart w:name="_Toc511122509" w:id="23"/>
      <w:r>
        <w:t>Suggested Learning Activities</w:t>
      </w:r>
      <w:bookmarkEnd w:id="23"/>
    </w:p>
    <w:p w:rsidRPr="009F02A9" w:rsidR="009F02A9" w:rsidP="009F02A9" w:rsidRDefault="009F02A9" w14:paraId="22AECE9D" w14:textId="77777777">
      <w:pPr>
        <w:rPr>
          <w:b/>
          <w:bCs/>
        </w:rPr>
      </w:pPr>
    </w:p>
    <w:p w:rsidR="00A15943" w:rsidP="00A15943" w:rsidRDefault="00A15943" w14:paraId="27392BA3" w14:textId="77777777">
      <w:pPr>
        <w:pStyle w:val="ListParagraph"/>
        <w:numPr>
          <w:ilvl w:val="0"/>
          <w:numId w:val="6"/>
        </w:numPr>
      </w:pPr>
      <w:r>
        <w:t xml:space="preserve">Review case studies on professional and legal issues specific to care of the older adult (e.g., discussions related to </w:t>
      </w:r>
      <w:r w:rsidRPr="00395163">
        <w:t>elder</w:t>
      </w:r>
      <w:r>
        <w:t xml:space="preserve"> abuse, chronic illness</w:t>
      </w:r>
      <w:r>
        <w:rPr>
          <w:rFonts w:cstheme="minorHAnsi"/>
        </w:rPr>
        <w:t>—</w:t>
      </w:r>
      <w:r>
        <w:t>in the home and in facilities</w:t>
      </w:r>
      <w:r>
        <w:rPr>
          <w:rFonts w:cstheme="minorHAnsi"/>
        </w:rPr>
        <w:t>—</w:t>
      </w:r>
      <w:r>
        <w:t>duty to report, cultural competency, end-of-life care).</w:t>
      </w:r>
    </w:p>
    <w:p w:rsidR="00A15943" w:rsidP="00A15943" w:rsidRDefault="00A15943" w14:paraId="574BD472" w14:textId="77777777">
      <w:pPr>
        <w:pStyle w:val="ListParagraph"/>
        <w:numPr>
          <w:ilvl w:val="0"/>
          <w:numId w:val="6"/>
        </w:numPr>
      </w:pPr>
      <w:r>
        <w:t>Shadow a practicing LPN caring for older adults (variety of settings).</w:t>
      </w:r>
    </w:p>
    <w:p w:rsidR="00A15943" w:rsidP="00A15943" w:rsidRDefault="00A15943" w14:paraId="1321F727" w14:textId="77777777">
      <w:pPr>
        <w:pStyle w:val="ListParagraph"/>
        <w:numPr>
          <w:ilvl w:val="0"/>
          <w:numId w:val="6"/>
        </w:numPr>
      </w:pPr>
      <w:r>
        <w:t xml:space="preserve">Using case studies, discuss in groups the application of ethical principles and decision making (e.g., </w:t>
      </w:r>
      <w:r w:rsidRPr="00417E7B">
        <w:rPr>
          <w:i/>
        </w:rPr>
        <w:t>duty to provide care</w:t>
      </w:r>
      <w:r>
        <w:t>).</w:t>
      </w:r>
    </w:p>
    <w:p w:rsidR="00A15943" w:rsidP="00A15943" w:rsidRDefault="00A15943" w14:paraId="19134F90" w14:textId="77777777">
      <w:pPr>
        <w:pStyle w:val="ListParagraph"/>
        <w:numPr>
          <w:ilvl w:val="0"/>
          <w:numId w:val="6"/>
        </w:numPr>
      </w:pPr>
      <w:r>
        <w:t>Interview a practicing LPN to identify their professional role in a specific residential care practice settings and share in a poster presentation.</w:t>
      </w:r>
    </w:p>
    <w:p w:rsidR="00A15943" w:rsidP="00A15943" w:rsidRDefault="00A15943" w14:paraId="14E00A3A" w14:textId="77777777">
      <w:pPr>
        <w:pStyle w:val="ListParagraph"/>
        <w:numPr>
          <w:ilvl w:val="0"/>
          <w:numId w:val="6"/>
        </w:numPr>
      </w:pPr>
      <w:r>
        <w:t>Plan an interprofessional activity (case study) with health care assistants, registered nurses, and registered psychiatric nurse learners on their respective roles and responsibilities in residential settings.</w:t>
      </w:r>
    </w:p>
    <w:p w:rsidR="00A15943" w:rsidP="00A15943" w:rsidRDefault="00A15943" w14:paraId="71F50E69" w14:textId="77777777">
      <w:pPr>
        <w:pStyle w:val="ListParagraph"/>
        <w:numPr>
          <w:ilvl w:val="0"/>
          <w:numId w:val="6"/>
        </w:numPr>
      </w:pPr>
      <w:r>
        <w:t>Plan an inter</w:t>
      </w:r>
      <w:r w:rsidRPr="003D0163">
        <w:t xml:space="preserve">professional simulation with health care assistants, registered nurses and registered psychiatric nurse learners </w:t>
      </w:r>
      <w:r>
        <w:t>on their</w:t>
      </w:r>
      <w:r w:rsidRPr="003D0163">
        <w:t xml:space="preserve"> respective roles and responsibilities in residential setting</w:t>
      </w:r>
      <w:r>
        <w:t>s.</w:t>
      </w:r>
    </w:p>
    <w:p w:rsidR="00A15943" w:rsidP="00A15943" w:rsidRDefault="00A15943" w14:paraId="6136CCF3" w14:textId="77777777">
      <w:pPr>
        <w:pStyle w:val="ListParagraph"/>
        <w:numPr>
          <w:ilvl w:val="0"/>
          <w:numId w:val="6"/>
        </w:numPr>
      </w:pPr>
      <w:r>
        <w:t>Using case studies, identify leadership responsibilities of the LPN when working with unregulated health care workers in residential care settings.</w:t>
      </w:r>
    </w:p>
    <w:p w:rsidR="00A15943" w:rsidP="00A15943" w:rsidRDefault="00A15943" w14:paraId="0E617B65" w14:textId="77777777">
      <w:pPr>
        <w:pStyle w:val="ListParagraph"/>
        <w:numPr>
          <w:ilvl w:val="0"/>
          <w:numId w:val="6"/>
        </w:numPr>
      </w:pPr>
      <w:r>
        <w:t>Develop a professional portfolio.</w:t>
      </w:r>
    </w:p>
    <w:p w:rsidR="00A15943" w:rsidP="00A15943" w:rsidRDefault="00A15943" w14:paraId="4CC7817F" w14:textId="77777777">
      <w:pPr>
        <w:pStyle w:val="ListParagraph"/>
        <w:numPr>
          <w:ilvl w:val="0"/>
          <w:numId w:val="6"/>
        </w:numPr>
      </w:pPr>
      <w:r>
        <w:t>Use self‐reflection and reflective journal writing to enhance learning and nursing practice.</w:t>
      </w:r>
    </w:p>
    <w:p w:rsidR="006C7FAD" w:rsidP="00A15943" w:rsidRDefault="00A15943" w14:paraId="541ABC9A" w14:textId="5099D7D4">
      <w:pPr>
        <w:pStyle w:val="ListParagraph"/>
        <w:numPr>
          <w:ilvl w:val="0"/>
          <w:numId w:val="6"/>
        </w:numPr>
      </w:pPr>
      <w:r>
        <w:t xml:space="preserve">Cultivate inclusivity, post-colonial understanding, mentoring and support </w:t>
      </w:r>
      <w:r w:rsidRPr="0090030D">
        <w:t>(</w:t>
      </w:r>
      <w:r>
        <w:t xml:space="preserve">e.g., </w:t>
      </w:r>
      <w:r w:rsidRPr="00350777">
        <w:t xml:space="preserve">Learning Rubric </w:t>
      </w:r>
      <w:r>
        <w:t>2, Cultivating Understanding</w:t>
      </w:r>
      <w:r w:rsidRPr="005C387A">
        <w:t>).</w:t>
      </w:r>
    </w:p>
    <w:p w:rsidR="00A745F5" w:rsidP="00815F88" w:rsidRDefault="00A15943" w14:paraId="1C8CE56E" w14:textId="74B2A9DA">
      <w:pPr>
        <w:pStyle w:val="ListParagraph"/>
        <w:numPr>
          <w:ilvl w:val="0"/>
          <w:numId w:val="6"/>
        </w:numPr>
      </w:pPr>
      <w:r>
        <w:t>Use a hands-on activity (e.g., weighty blankets) to make visible the historical impact of colonization.</w:t>
      </w:r>
    </w:p>
    <w:p w:rsidR="001C5219" w:rsidP="00A745F5" w:rsidRDefault="001C5219" w14:paraId="4A518263" w14:textId="757B4044">
      <w:pPr>
        <w:pStyle w:val="HEAD2"/>
      </w:pPr>
    </w:p>
    <w:p w:rsidR="001C5219" w:rsidP="001C5219" w:rsidRDefault="001C5219" w14:paraId="145D5AF4" w14:textId="77777777">
      <w:pPr>
        <w:pStyle w:val="NoSpacing"/>
      </w:pPr>
    </w:p>
    <w:p w:rsidR="001C5219" w:rsidP="001C5219" w:rsidRDefault="001C5219" w14:paraId="590FA830" w14:textId="77777777">
      <w:pPr>
        <w:pStyle w:val="NoSpacing"/>
      </w:pPr>
    </w:p>
    <w:p w:rsidR="00A745F5" w:rsidP="00A745F5" w:rsidRDefault="00A745F5" w14:paraId="644A6EE5" w14:textId="24B89A99">
      <w:pPr>
        <w:pStyle w:val="HEAD2"/>
      </w:pPr>
      <w:bookmarkStart w:name="_Toc511122510" w:id="24"/>
      <w:r>
        <w:t>Suggested Assessments</w:t>
      </w:r>
      <w:bookmarkEnd w:id="24"/>
    </w:p>
    <w:p w:rsidR="00A745F5" w:rsidP="00A745F5" w:rsidRDefault="00A745F5" w14:paraId="168D4167" w14:textId="77777777"/>
    <w:p w:rsidR="00A745F5" w:rsidP="00622702" w:rsidRDefault="00A745F5" w14:paraId="4412C9B6" w14:textId="5E94EBA8">
      <w:pPr>
        <w:pStyle w:val="ListParagraph"/>
        <w:numPr>
          <w:ilvl w:val="0"/>
          <w:numId w:val="5"/>
        </w:numPr>
      </w:pPr>
      <w:r>
        <w:t>Ethical case study paper, group presentation or debate</w:t>
      </w:r>
    </w:p>
    <w:p w:rsidR="00A745F5" w:rsidP="00622702" w:rsidRDefault="00A745F5" w14:paraId="1FD114ED" w14:textId="77777777">
      <w:pPr>
        <w:pStyle w:val="ListParagraph"/>
        <w:numPr>
          <w:ilvl w:val="0"/>
          <w:numId w:val="5"/>
        </w:numPr>
      </w:pPr>
      <w:r>
        <w:t>Poster presentation on the role of the LPN (may relate to an interview of an LPN during an Integrated Nursing Practice course)</w:t>
      </w:r>
    </w:p>
    <w:p w:rsidR="00DD678E" w:rsidP="00622702" w:rsidRDefault="00DD678E" w14:paraId="331C785A" w14:textId="5AE8F1B2">
      <w:pPr>
        <w:pStyle w:val="ListParagraph"/>
        <w:numPr>
          <w:ilvl w:val="0"/>
          <w:numId w:val="5"/>
        </w:numPr>
      </w:pPr>
      <w:r w:rsidRPr="00DD678E">
        <w:t>Written exam</w:t>
      </w:r>
      <w:r w:rsidR="00A15943">
        <w:t xml:space="preserve">: </w:t>
      </w:r>
      <w:r w:rsidRPr="00DD678E">
        <w:t xml:space="preserve">application of the CLPNBC Standards of Practice and </w:t>
      </w:r>
      <w:r w:rsidR="00A15943">
        <w:t>the Professional Standard: Ethical Practice.</w:t>
      </w:r>
    </w:p>
    <w:p w:rsidR="00A745F5" w:rsidP="00622702" w:rsidRDefault="00A745F5" w14:paraId="6641EDA2" w14:textId="77777777">
      <w:pPr>
        <w:pStyle w:val="ListParagraph"/>
        <w:numPr>
          <w:ilvl w:val="0"/>
          <w:numId w:val="5"/>
        </w:numPr>
      </w:pPr>
      <w:r>
        <w:t>Professional portfolio s</w:t>
      </w:r>
      <w:r w:rsidR="008C503C">
        <w:t>ubmission (begin this in Level A</w:t>
      </w:r>
      <w:r>
        <w:t xml:space="preserve"> – completion by Level 4)</w:t>
      </w:r>
      <w:r w:rsidR="00A15943">
        <w:t>.</w:t>
      </w:r>
    </w:p>
    <w:p w:rsidR="00A745F5" w:rsidP="00637F30" w:rsidRDefault="00A745F5" w14:paraId="0A4650FF" w14:textId="77777777">
      <w:pPr>
        <w:pStyle w:val="HEAD2"/>
      </w:pPr>
      <w:r>
        <w:t xml:space="preserve"> </w:t>
      </w:r>
    </w:p>
    <w:p w:rsidR="00637F30" w:rsidP="00637F30" w:rsidRDefault="00637F30" w14:paraId="469E04C1" w14:textId="77777777">
      <w:pPr>
        <w:pStyle w:val="HEAD2"/>
      </w:pPr>
      <w:bookmarkStart w:name="_Toc511122511" w:id="25"/>
      <w:r w:rsidRPr="00637F30">
        <w:t>Suggested References/Resources</w:t>
      </w:r>
      <w:bookmarkEnd w:id="25"/>
      <w:r w:rsidRPr="00637F30">
        <w:t xml:space="preserve"> </w:t>
      </w:r>
    </w:p>
    <w:p w:rsidR="00637F30" w:rsidP="00637F30" w:rsidRDefault="00637F30" w14:paraId="372929D8" w14:textId="77777777">
      <w:pPr>
        <w:pStyle w:val="HEAD2"/>
      </w:pPr>
    </w:p>
    <w:p w:rsidR="00A15943" w:rsidP="00622702" w:rsidRDefault="00AE1DB8" w14:paraId="4137131E" w14:textId="77777777">
      <w:pPr>
        <w:pStyle w:val="ListParagraph"/>
        <w:numPr>
          <w:ilvl w:val="0"/>
          <w:numId w:val="6"/>
        </w:numPr>
        <w:rPr>
          <w:lang w:val="en-CA"/>
        </w:rPr>
      </w:pPr>
      <w:r w:rsidRPr="00AE1DB8">
        <w:rPr>
          <w:lang w:val="en-CA"/>
        </w:rPr>
        <w:t>See current suggestions in Access to Practical Nursing Curriculum Guide Supplement.</w:t>
      </w:r>
    </w:p>
    <w:p w:rsidR="00A15943" w:rsidRDefault="00A15943" w14:paraId="78E542F5" w14:textId="77777777">
      <w:pPr>
        <w:rPr>
          <w:lang w:val="en-CA"/>
        </w:rPr>
      </w:pPr>
      <w:r>
        <w:rPr>
          <w:lang w:val="en-CA"/>
        </w:rPr>
        <w:br w:type="page"/>
      </w:r>
    </w:p>
    <w:p w:rsidR="007942F1" w:rsidP="007942F1" w:rsidRDefault="007942F1" w14:paraId="46B8EAA4" w14:textId="14A8388F">
      <w:pPr>
        <w:pStyle w:val="Head1"/>
      </w:pPr>
      <w:bookmarkStart w:name="_Toc511122512" w:id="26"/>
      <w:r>
        <w:t xml:space="preserve">COURSE OUTLINE: PROFESSIONAL PRACTICE III </w:t>
      </w:r>
      <w:r w:rsidR="00251ACA">
        <w:br/>
      </w:r>
      <w:r>
        <w:t>(20 HOURS)</w:t>
      </w:r>
      <w:bookmarkEnd w:id="26"/>
    </w:p>
    <w:p w:rsidR="007942F1" w:rsidP="007942F1" w:rsidRDefault="007942F1" w14:paraId="3F0E7AE2" w14:textId="77777777"/>
    <w:p w:rsidR="007942F1" w:rsidP="007942F1" w:rsidRDefault="007942F1" w14:paraId="298CF9C2" w14:textId="77777777">
      <w:pPr>
        <w:pStyle w:val="HEAD2"/>
      </w:pPr>
      <w:bookmarkStart w:name="_Toc511122513" w:id="27"/>
      <w:r>
        <w:t>Course Description</w:t>
      </w:r>
      <w:bookmarkEnd w:id="27"/>
    </w:p>
    <w:p w:rsidR="007942F1" w:rsidP="007942F1" w:rsidRDefault="007942F1" w14:paraId="20565029" w14:textId="77777777"/>
    <w:p w:rsidR="007942F1" w:rsidP="007942F1" w:rsidRDefault="007942F1" w14:paraId="2A4DEFB7" w14:textId="722AA386">
      <w:r>
        <w:t xml:space="preserve">This course integrates the concepts from </w:t>
      </w:r>
      <w:r w:rsidR="00A15943">
        <w:t xml:space="preserve">the </w:t>
      </w:r>
      <w:r>
        <w:t>previous professional practice course and introduces learners to practice in the community. The role of the Practical Nurse as leader is emphasized in interactions with clients and their families, and other health care providers.</w:t>
      </w:r>
    </w:p>
    <w:p w:rsidR="007942F1" w:rsidP="007942F1" w:rsidRDefault="007942F1" w14:paraId="0AF20983" w14:textId="77777777"/>
    <w:p w:rsidR="007942F1" w:rsidP="007942F1" w:rsidRDefault="007942F1" w14:paraId="0263ABC1" w14:textId="15B1E041">
      <w:r w:rsidRPr="007942F1">
        <w:rPr>
          <w:b/>
        </w:rPr>
        <w:t>Prerequisites:</w:t>
      </w:r>
      <w:r>
        <w:t xml:space="preserve"> Succe</w:t>
      </w:r>
      <w:r w:rsidR="00D065FB">
        <w:t>ssful completion of all Level A</w:t>
      </w:r>
      <w:r>
        <w:t xml:space="preserve"> courses and Consolidated Practice Experience </w:t>
      </w:r>
      <w:r w:rsidR="00D90455">
        <w:t>A</w:t>
      </w:r>
      <w:r>
        <w:t>.</w:t>
      </w:r>
    </w:p>
    <w:p w:rsidR="00AA1707" w:rsidP="007942F1" w:rsidRDefault="00AA1707" w14:paraId="44C0B154" w14:textId="77777777"/>
    <w:p w:rsidR="007942F1" w:rsidP="007942F1" w:rsidRDefault="007942F1" w14:paraId="2F5FAF6C" w14:textId="63F4D8F4">
      <w:r w:rsidRPr="007942F1">
        <w:rPr>
          <w:b/>
        </w:rPr>
        <w:t>Co‐requisites:</w:t>
      </w:r>
      <w:r>
        <w:t xml:space="preserve"> Professional </w:t>
      </w:r>
      <w:r w:rsidR="00D90455">
        <w:t xml:space="preserve">Communication </w:t>
      </w:r>
      <w:r>
        <w:t>III; Health Promotion III; Variations in Health III; Integrated Nursing Practice III.</w:t>
      </w:r>
    </w:p>
    <w:p w:rsidR="007942F1" w:rsidP="007942F1" w:rsidRDefault="007942F1" w14:paraId="04D98CCB" w14:textId="77777777"/>
    <w:p w:rsidR="007942F1" w:rsidP="007942F1" w:rsidRDefault="007942F1" w14:paraId="28FAF0F5" w14:textId="77777777">
      <w:pPr>
        <w:pStyle w:val="HEAD2"/>
      </w:pPr>
      <w:bookmarkStart w:name="_Toc511122514" w:id="28"/>
      <w:r>
        <w:t>Course Concepts</w:t>
      </w:r>
      <w:bookmarkEnd w:id="28"/>
    </w:p>
    <w:p w:rsidR="007942F1" w:rsidP="007942F1" w:rsidRDefault="007942F1" w14:paraId="3DFABD19" w14:textId="77777777"/>
    <w:p w:rsidR="007942F1" w:rsidP="007942F1" w:rsidRDefault="007942F1" w14:paraId="5735369B" w14:textId="43340373">
      <w:r>
        <w:t xml:space="preserve">Course </w:t>
      </w:r>
      <w:r w:rsidR="00D90455">
        <w:t>o</w:t>
      </w:r>
      <w:r>
        <w:t>utcomes will be met through examination and exploration of the following:</w:t>
      </w:r>
    </w:p>
    <w:p w:rsidR="007942F1" w:rsidP="007942F1" w:rsidRDefault="007942F1" w14:paraId="2F7CBFF0" w14:textId="77777777"/>
    <w:p w:rsidR="007942F1" w:rsidP="00622702" w:rsidRDefault="007942F1" w14:paraId="5FDC15AE" w14:textId="77777777">
      <w:pPr>
        <w:pStyle w:val="ListParagraph"/>
        <w:numPr>
          <w:ilvl w:val="0"/>
          <w:numId w:val="6"/>
        </w:numPr>
      </w:pPr>
      <w:r>
        <w:t xml:space="preserve">Legislation influencing </w:t>
      </w:r>
      <w:r w:rsidRPr="001D0773" w:rsidR="00F72BD1">
        <w:rPr>
          <w:lang w:val="en-CA"/>
        </w:rPr>
        <w:t>Practical Nursing</w:t>
      </w:r>
      <w:r>
        <w:t xml:space="preserve"> practice in the context of community care</w:t>
      </w:r>
      <w:r w:rsidR="00D90455">
        <w:t>.</w:t>
      </w:r>
    </w:p>
    <w:p w:rsidR="007942F1" w:rsidP="00622702" w:rsidRDefault="00F72BD1" w14:paraId="19389698" w14:textId="77777777">
      <w:pPr>
        <w:pStyle w:val="ListParagraph"/>
        <w:numPr>
          <w:ilvl w:val="0"/>
          <w:numId w:val="6"/>
        </w:numPr>
      </w:pPr>
      <w:r w:rsidRPr="001D0773">
        <w:rPr>
          <w:lang w:val="en-CA"/>
        </w:rPr>
        <w:t>Practical Nursing</w:t>
      </w:r>
      <w:r w:rsidR="007942F1">
        <w:t xml:space="preserve"> Professional </w:t>
      </w:r>
      <w:r w:rsidR="00D90455">
        <w:t>practice.</w:t>
      </w:r>
    </w:p>
    <w:p w:rsidR="007942F1" w:rsidP="00622702" w:rsidRDefault="00F72BD1" w14:paraId="2AF60BA7" w14:textId="77777777">
      <w:pPr>
        <w:pStyle w:val="ListParagraph"/>
        <w:numPr>
          <w:ilvl w:val="0"/>
          <w:numId w:val="6"/>
        </w:numPr>
      </w:pPr>
      <w:r w:rsidRPr="001D0773">
        <w:rPr>
          <w:lang w:val="en-CA"/>
        </w:rPr>
        <w:t>Practical Nursing</w:t>
      </w:r>
      <w:r w:rsidR="007942F1">
        <w:t xml:space="preserve"> </w:t>
      </w:r>
      <w:r w:rsidR="00D90455">
        <w:t>ethical practice.</w:t>
      </w:r>
    </w:p>
    <w:p w:rsidR="007942F1" w:rsidP="00622702" w:rsidRDefault="007942F1" w14:paraId="3C29D59E" w14:textId="77777777">
      <w:pPr>
        <w:pStyle w:val="ListParagraph"/>
        <w:numPr>
          <w:ilvl w:val="0"/>
          <w:numId w:val="6"/>
        </w:numPr>
      </w:pPr>
      <w:r>
        <w:t xml:space="preserve">Leadership in </w:t>
      </w:r>
      <w:r w:rsidRPr="001D0773" w:rsidR="00F72BD1">
        <w:rPr>
          <w:lang w:val="en-CA"/>
        </w:rPr>
        <w:t>Practical Nursing</w:t>
      </w:r>
      <w:r>
        <w:t xml:space="preserve"> </w:t>
      </w:r>
      <w:r w:rsidR="00D90455">
        <w:t>practice.</w:t>
      </w:r>
    </w:p>
    <w:p w:rsidR="007942F1" w:rsidP="00622702" w:rsidRDefault="00E41261" w14:paraId="2BF4E0F9" w14:textId="77777777">
      <w:pPr>
        <w:pStyle w:val="ListParagraph"/>
        <w:numPr>
          <w:ilvl w:val="0"/>
          <w:numId w:val="6"/>
        </w:numPr>
      </w:pPr>
      <w:r>
        <w:t>Inter</w:t>
      </w:r>
      <w:r w:rsidR="007942F1">
        <w:t>professional practice</w:t>
      </w:r>
      <w:r w:rsidR="00D90455">
        <w:t>.</w:t>
      </w:r>
    </w:p>
    <w:p w:rsidR="007942F1" w:rsidP="00622702" w:rsidRDefault="007942F1" w14:paraId="6C676A60" w14:textId="77777777">
      <w:pPr>
        <w:pStyle w:val="ListParagraph"/>
        <w:numPr>
          <w:ilvl w:val="0"/>
          <w:numId w:val="6"/>
        </w:numPr>
      </w:pPr>
      <w:r>
        <w:t xml:space="preserve">Diversity in </w:t>
      </w:r>
      <w:r w:rsidRPr="001D0773" w:rsidR="00F72BD1">
        <w:rPr>
          <w:lang w:val="en-CA"/>
        </w:rPr>
        <w:t>Practical Nursing</w:t>
      </w:r>
      <w:r>
        <w:t xml:space="preserve"> practice</w:t>
      </w:r>
      <w:r w:rsidR="00D90455">
        <w:t>.</w:t>
      </w:r>
    </w:p>
    <w:p w:rsidR="00AA1707" w:rsidP="00622702" w:rsidRDefault="00AA1707" w14:paraId="5668CE5F" w14:textId="77777777">
      <w:pPr>
        <w:pStyle w:val="ListParagraph"/>
        <w:numPr>
          <w:ilvl w:val="0"/>
          <w:numId w:val="6"/>
        </w:numPr>
      </w:pPr>
      <w:r>
        <w:t>Cultural safety</w:t>
      </w:r>
      <w:r w:rsidR="00D90455">
        <w:t>.</w:t>
      </w:r>
    </w:p>
    <w:p w:rsidR="007942F1" w:rsidP="00622702" w:rsidRDefault="00AD51A5" w14:paraId="0DC20920" w14:textId="77777777">
      <w:pPr>
        <w:pStyle w:val="ListParagraph"/>
        <w:numPr>
          <w:ilvl w:val="0"/>
          <w:numId w:val="6"/>
        </w:numPr>
      </w:pPr>
      <w:r>
        <w:t>Self-</w:t>
      </w:r>
      <w:r w:rsidR="007942F1">
        <w:t>care</w:t>
      </w:r>
      <w:r w:rsidR="00D90455">
        <w:t>.</w:t>
      </w:r>
    </w:p>
    <w:p w:rsidR="007942F1" w:rsidP="00EF0616" w:rsidRDefault="007942F1" w14:paraId="67E4D8B4" w14:textId="77777777"/>
    <w:p w:rsidR="00AD51A5" w:rsidP="00AD51A5" w:rsidRDefault="00AD51A5" w14:paraId="515A678D" w14:textId="77777777">
      <w:pPr>
        <w:pStyle w:val="HEAD2"/>
      </w:pPr>
      <w:bookmarkStart w:name="_Toc511122515" w:id="29"/>
      <w:r>
        <w:t>Learning Outcomes</w:t>
      </w:r>
      <w:bookmarkEnd w:id="29"/>
    </w:p>
    <w:p w:rsidR="00AD51A5" w:rsidP="00AD51A5" w:rsidRDefault="00AD51A5" w14:paraId="14437739" w14:textId="77777777"/>
    <w:p w:rsidR="00AD51A5" w:rsidP="00AD51A5" w:rsidRDefault="00AD51A5" w14:paraId="7B4187DE" w14:textId="77777777">
      <w:r>
        <w:t>Upon successful completion of this course the learner will be able to:</w:t>
      </w:r>
    </w:p>
    <w:p w:rsidR="00AD51A5" w:rsidP="00AD51A5" w:rsidRDefault="00AD51A5" w14:paraId="1C063867" w14:textId="77777777"/>
    <w:p w:rsidR="00AD51A5" w:rsidP="00622702" w:rsidRDefault="00AD51A5" w14:paraId="35AE787F" w14:textId="3D752174">
      <w:pPr>
        <w:pStyle w:val="ListParagraph"/>
        <w:numPr>
          <w:ilvl w:val="2"/>
          <w:numId w:val="2"/>
        </w:numPr>
        <w:ind w:left="1440"/>
      </w:pPr>
      <w:r>
        <w:t>Compare and contrast how legislation, professional standards, code of ethics and practice expectations influence the continuum of care in community mental health care services.</w:t>
      </w:r>
    </w:p>
    <w:p w:rsidR="00AD51A5" w:rsidP="00622702" w:rsidRDefault="00AD51A5" w14:paraId="01517901" w14:textId="77777777">
      <w:pPr>
        <w:pStyle w:val="ListParagraph"/>
        <w:numPr>
          <w:ilvl w:val="2"/>
          <w:numId w:val="2"/>
        </w:numPr>
        <w:ind w:left="1440"/>
      </w:pPr>
      <w:r>
        <w:t>Identify and explain professional self‐regulation and the implication for individual responsibilities and accountability of the Practical Nurse in the continuum of care.</w:t>
      </w:r>
    </w:p>
    <w:p w:rsidR="00E403F1" w:rsidP="00622702" w:rsidRDefault="00E403F1" w14:paraId="2D9BDF2D" w14:textId="77777777">
      <w:pPr>
        <w:pStyle w:val="ListParagraph"/>
        <w:numPr>
          <w:ilvl w:val="2"/>
          <w:numId w:val="2"/>
        </w:numPr>
        <w:ind w:left="1440"/>
      </w:pPr>
      <w:r w:rsidRPr="00E403F1">
        <w:t>Explain and evaluate the influence of interprofessional collaborative relationships on a quality practice environment.</w:t>
      </w:r>
    </w:p>
    <w:p w:rsidR="00AD51A5" w:rsidP="00622702" w:rsidRDefault="00AD51A5" w14:paraId="4FCD8396" w14:textId="77777777">
      <w:pPr>
        <w:pStyle w:val="ListParagraph"/>
        <w:numPr>
          <w:ilvl w:val="2"/>
          <w:numId w:val="2"/>
        </w:numPr>
        <w:ind w:left="1440"/>
      </w:pPr>
      <w:r>
        <w:t>Consider the roles of other health care providers in determining one’s own professional and interprofessional roles.</w:t>
      </w:r>
    </w:p>
    <w:p w:rsidR="00AD51A5" w:rsidP="00622702" w:rsidRDefault="00AD51A5" w14:paraId="1A3DE65A" w14:textId="77777777">
      <w:pPr>
        <w:pStyle w:val="ListParagraph"/>
        <w:numPr>
          <w:ilvl w:val="2"/>
          <w:numId w:val="2"/>
        </w:numPr>
        <w:ind w:left="1440"/>
      </w:pPr>
      <w:r>
        <w:t>Demonstrate the ability to access and assess current, relevant professional practice resources to prepare for nursing practice in community settings.</w:t>
      </w:r>
    </w:p>
    <w:p w:rsidR="00CD3460" w:rsidP="00622702" w:rsidRDefault="00CD3460" w14:paraId="53BAC630" w14:textId="51912E57">
      <w:pPr>
        <w:pStyle w:val="ListParagraph"/>
        <w:numPr>
          <w:ilvl w:val="2"/>
          <w:numId w:val="2"/>
        </w:numPr>
        <w:ind w:left="1440"/>
      </w:pPr>
      <w:r w:rsidRPr="00CD3460">
        <w:t>Explain the professional and legal responsibility of fostering community partnerships, ensuring cultural safety and inclusivity.</w:t>
      </w:r>
    </w:p>
    <w:p w:rsidR="00AD51A5" w:rsidP="00622702" w:rsidRDefault="00AD51A5" w14:paraId="3F5201D2" w14:textId="4913F3B6">
      <w:pPr>
        <w:pStyle w:val="ListParagraph"/>
        <w:numPr>
          <w:ilvl w:val="2"/>
          <w:numId w:val="2"/>
        </w:numPr>
        <w:ind w:left="1440"/>
      </w:pPr>
      <w:r>
        <w:t>Apply and evaluate ethical decision</w:t>
      </w:r>
      <w:r w:rsidR="00123E78">
        <w:t xml:space="preserve"> </w:t>
      </w:r>
      <w:r>
        <w:t>making to ethical dilemmas in nursing practice of clients from across the lifespan in community settings.</w:t>
      </w:r>
    </w:p>
    <w:p w:rsidR="00AD51A5" w:rsidP="00622702" w:rsidRDefault="00AD51A5" w14:paraId="481C9BB9" w14:textId="77777777">
      <w:pPr>
        <w:pStyle w:val="ListParagraph"/>
        <w:numPr>
          <w:ilvl w:val="2"/>
          <w:numId w:val="2"/>
        </w:numPr>
        <w:ind w:left="1440"/>
      </w:pPr>
      <w:r>
        <w:t>Demonstrate self‐reflection and reflective journal writing to enhance learning and nursing practice.</w:t>
      </w:r>
    </w:p>
    <w:p w:rsidR="00AD51A5" w:rsidP="00622702" w:rsidRDefault="00AD51A5" w14:paraId="0C8ED829" w14:textId="77777777">
      <w:pPr>
        <w:pStyle w:val="ListParagraph"/>
        <w:numPr>
          <w:ilvl w:val="2"/>
          <w:numId w:val="2"/>
        </w:numPr>
        <w:ind w:left="1440"/>
      </w:pPr>
      <w:r>
        <w:t>Explain the importance of self-care strategies for nurses.</w:t>
      </w:r>
    </w:p>
    <w:p w:rsidR="00AD51A5" w:rsidP="00AD51A5" w:rsidRDefault="00AD51A5" w14:paraId="5F07491A" w14:textId="77777777"/>
    <w:p w:rsidR="0031451F" w:rsidP="0031451F" w:rsidRDefault="0031451F" w14:paraId="358C4ABB" w14:textId="77777777">
      <w:pPr>
        <w:pStyle w:val="HEAD2"/>
      </w:pPr>
      <w:bookmarkStart w:name="_Toc511122516" w:id="30"/>
      <w:r>
        <w:t>Suggested Learning Activities</w:t>
      </w:r>
      <w:bookmarkEnd w:id="30"/>
    </w:p>
    <w:p w:rsidR="0031451F" w:rsidP="0031451F" w:rsidRDefault="0031451F" w14:paraId="621BAB11" w14:textId="77777777"/>
    <w:p w:rsidR="00385106" w:rsidP="00385106" w:rsidRDefault="00385106" w14:paraId="5BE87E68" w14:textId="7214B876">
      <w:pPr>
        <w:pStyle w:val="ListParagraph"/>
        <w:numPr>
          <w:ilvl w:val="0"/>
          <w:numId w:val="6"/>
        </w:numPr>
        <w:spacing w:after="120"/>
        <w:ind w:left="839" w:hanging="357"/>
      </w:pPr>
      <w:r>
        <w:t>Hold small- and large-class discussions on case studies of professional practice responsibility and accountability issues for LPNs practicing in community settings.</w:t>
      </w:r>
    </w:p>
    <w:p w:rsidR="00123E78" w:rsidP="00123E78" w:rsidRDefault="00123E78" w14:paraId="5A7EA1C9" w14:textId="77777777">
      <w:pPr>
        <w:pStyle w:val="ListParagraph"/>
        <w:numPr>
          <w:ilvl w:val="0"/>
          <w:numId w:val="6"/>
        </w:numPr>
        <w:spacing w:after="120"/>
        <w:ind w:left="839" w:hanging="357"/>
      </w:pPr>
      <w:r>
        <w:t>Interview an LPN practicing in a community setting and then discuss practice issues specific to that setting or hold a panel discussion with practicing LPNs from community settings.</w:t>
      </w:r>
    </w:p>
    <w:p w:rsidR="00123E78" w:rsidP="00123E78" w:rsidRDefault="00123E78" w14:paraId="47118A77" w14:textId="77777777">
      <w:pPr>
        <w:pStyle w:val="ListParagraph"/>
        <w:numPr>
          <w:ilvl w:val="0"/>
          <w:numId w:val="6"/>
        </w:numPr>
        <w:spacing w:after="120"/>
        <w:ind w:left="839" w:hanging="357"/>
      </w:pPr>
      <w:r>
        <w:t>Discuss professional practice issues in community nursing.</w:t>
      </w:r>
    </w:p>
    <w:p w:rsidR="00123E78" w:rsidP="00123E78" w:rsidRDefault="00123E78" w14:paraId="06F9C708" w14:textId="77777777">
      <w:pPr>
        <w:pStyle w:val="ListParagraph"/>
        <w:numPr>
          <w:ilvl w:val="0"/>
          <w:numId w:val="6"/>
        </w:numPr>
        <w:spacing w:after="120"/>
        <w:ind w:left="839" w:hanging="357"/>
      </w:pPr>
      <w:r>
        <w:t>Provide opportunities for learners to shadow an LPN in various community settings and discuss role and responsibilities.</w:t>
      </w:r>
    </w:p>
    <w:p w:rsidR="00123E78" w:rsidP="00123E78" w:rsidRDefault="00123E78" w14:paraId="3755428B" w14:textId="77777777">
      <w:pPr>
        <w:pStyle w:val="ListParagraph"/>
        <w:numPr>
          <w:ilvl w:val="0"/>
          <w:numId w:val="7"/>
        </w:numPr>
        <w:spacing w:after="120"/>
        <w:ind w:left="839" w:hanging="357"/>
      </w:pPr>
      <w:r>
        <w:t>Compare and contrast community practice to other practice areas</w:t>
      </w:r>
    </w:p>
    <w:p w:rsidR="00123E78" w:rsidP="00123E78" w:rsidRDefault="00123E78" w14:paraId="5CE690A8" w14:textId="77777777">
      <w:pPr>
        <w:pStyle w:val="ListParagraph"/>
        <w:numPr>
          <w:ilvl w:val="0"/>
          <w:numId w:val="7"/>
        </w:numPr>
        <w:spacing w:after="120"/>
        <w:ind w:left="839" w:hanging="357"/>
      </w:pPr>
      <w:r>
        <w:t>Discuss evidence‐informed practice; use resources to guide decision making related to practice issues.</w:t>
      </w:r>
    </w:p>
    <w:p w:rsidR="00123E78" w:rsidP="00123E78" w:rsidRDefault="00123E78" w14:paraId="144865C9" w14:textId="77777777">
      <w:pPr>
        <w:pStyle w:val="ListParagraph"/>
        <w:numPr>
          <w:ilvl w:val="0"/>
          <w:numId w:val="7"/>
        </w:numPr>
        <w:spacing w:after="120"/>
        <w:ind w:left="839" w:hanging="357"/>
      </w:pPr>
      <w:r>
        <w:t>Use self‐reflection and reflective journal writing to enhance learning and nursing practice.</w:t>
      </w:r>
    </w:p>
    <w:p w:rsidR="00123E78" w:rsidP="00123E78" w:rsidRDefault="00123E78" w14:paraId="387580F3" w14:textId="77777777">
      <w:pPr>
        <w:pStyle w:val="ListParagraph"/>
        <w:numPr>
          <w:ilvl w:val="0"/>
          <w:numId w:val="7"/>
        </w:numPr>
        <w:spacing w:after="120"/>
        <w:ind w:left="839" w:hanging="357"/>
      </w:pPr>
      <w:r>
        <w:t>Use interprofessional learning activities on roles and responsibilities of various health care team members in community contexts.</w:t>
      </w:r>
    </w:p>
    <w:p w:rsidR="00123E78" w:rsidP="00123E78" w:rsidRDefault="00123E78" w14:paraId="0EE0B535" w14:textId="77777777">
      <w:pPr>
        <w:pStyle w:val="ListParagraph"/>
        <w:numPr>
          <w:ilvl w:val="0"/>
          <w:numId w:val="7"/>
        </w:numPr>
        <w:spacing w:after="120"/>
        <w:ind w:left="839" w:hanging="357"/>
      </w:pPr>
      <w:r w:rsidRPr="00941E2D">
        <w:t>Invite health care representatives from the community for an interp</w:t>
      </w:r>
      <w:r>
        <w:t>rofessional panel or scenarios.</w:t>
      </w:r>
    </w:p>
    <w:p w:rsidR="00123E78" w:rsidP="00123E78" w:rsidRDefault="00123E78" w14:paraId="5D947E4E" w14:textId="1D795A39">
      <w:pPr>
        <w:pStyle w:val="ListParagraph"/>
        <w:numPr>
          <w:ilvl w:val="0"/>
          <w:numId w:val="7"/>
        </w:numPr>
        <w:spacing w:after="120"/>
        <w:ind w:left="839" w:hanging="357"/>
      </w:pPr>
      <w:r>
        <w:t>Have learners complete professional portfolio.</w:t>
      </w:r>
    </w:p>
    <w:p w:rsidR="00D144FA" w:rsidP="00123E78" w:rsidRDefault="00123E78" w14:paraId="44E568B9" w14:textId="5E5EF37C">
      <w:pPr>
        <w:pStyle w:val="ListParagraph"/>
        <w:numPr>
          <w:ilvl w:val="0"/>
          <w:numId w:val="7"/>
        </w:numPr>
        <w:spacing w:after="120"/>
        <w:ind w:left="839" w:hanging="357"/>
      </w:pPr>
      <w:r>
        <w:t xml:space="preserve">Cultivate inclusivity, communication, post-colonial understanding, mentoring and support (e.g., </w:t>
      </w:r>
      <w:r w:rsidRPr="0090030D">
        <w:t xml:space="preserve">Learning Rubric </w:t>
      </w:r>
      <w:r>
        <w:t xml:space="preserve">3, </w:t>
      </w:r>
      <w:r w:rsidRPr="0090030D">
        <w:t>Fostering</w:t>
      </w:r>
      <w:r>
        <w:t xml:space="preserve"> Partnerships in Care,</w:t>
      </w:r>
      <w:r w:rsidR="00385106">
        <w:t xml:space="preserve"> </w:t>
      </w:r>
      <w:r>
        <w:t>University of Victoria Cultural Safety: Module 3 (online)</w:t>
      </w:r>
      <w:r w:rsidRPr="0090030D">
        <w:rPr>
          <w:rFonts w:cstheme="minorHAnsi"/>
        </w:rPr>
        <w:t>—</w:t>
      </w:r>
      <w:r w:rsidRPr="00C40EE5">
        <w:t>Indigenous</w:t>
      </w:r>
      <w:r>
        <w:t xml:space="preserve"> peoples’ experiences in relation to health, health care and healing. Learners work through module as homework and come to class for dialogue in small groups, facilitated by faculty.</w:t>
      </w:r>
    </w:p>
    <w:p w:rsidR="001A1B46" w:rsidP="00815F88" w:rsidRDefault="00123E78" w14:paraId="50144F34" w14:textId="5DDC9A89">
      <w:pPr>
        <w:pStyle w:val="ListParagraph"/>
        <w:numPr>
          <w:ilvl w:val="0"/>
          <w:numId w:val="7"/>
        </w:numPr>
        <w:spacing w:after="120"/>
        <w:ind w:left="839" w:hanging="357"/>
      </w:pPr>
      <w:r>
        <w:t xml:space="preserve">Have learners identify ways to partner with </w:t>
      </w:r>
      <w:r w:rsidRPr="00C40EE5">
        <w:t>Indigenous</w:t>
      </w:r>
      <w:r>
        <w:t xml:space="preserve"> clients, families and communities to create culturally safe, relational care plans.</w:t>
      </w:r>
    </w:p>
    <w:p w:rsidR="004256FC" w:rsidP="004256FC" w:rsidRDefault="004256FC" w14:paraId="362F70E8" w14:textId="77777777">
      <w:pPr>
        <w:pStyle w:val="HEAD2"/>
      </w:pPr>
      <w:bookmarkStart w:name="_Toc511122517" w:id="31"/>
      <w:r>
        <w:t>Suggested Assessments</w:t>
      </w:r>
      <w:bookmarkEnd w:id="31"/>
    </w:p>
    <w:p w:rsidR="004256FC" w:rsidP="004256FC" w:rsidRDefault="004256FC" w14:paraId="550B4727" w14:textId="77777777"/>
    <w:p w:rsidR="004256FC" w:rsidP="00622702" w:rsidRDefault="004256FC" w14:paraId="2CB578F6" w14:textId="77777777">
      <w:pPr>
        <w:pStyle w:val="ListParagraph"/>
        <w:numPr>
          <w:ilvl w:val="0"/>
          <w:numId w:val="7"/>
        </w:numPr>
      </w:pPr>
      <w:r>
        <w:t>Group presentation on the shadowing experience</w:t>
      </w:r>
      <w:r w:rsidR="00123E78">
        <w:t>.</w:t>
      </w:r>
    </w:p>
    <w:p w:rsidR="004256FC" w:rsidP="00622702" w:rsidRDefault="004256FC" w14:paraId="48EE4E62" w14:textId="77777777">
      <w:pPr>
        <w:pStyle w:val="ListParagraph"/>
        <w:numPr>
          <w:ilvl w:val="0"/>
          <w:numId w:val="7"/>
        </w:numPr>
      </w:pPr>
      <w:r>
        <w:t>Group presentation of an ethical case study</w:t>
      </w:r>
      <w:r w:rsidR="00123E78">
        <w:t>.</w:t>
      </w:r>
    </w:p>
    <w:p w:rsidR="00123E78" w:rsidP="00123E78" w:rsidRDefault="00123E78" w14:paraId="7941D758" w14:textId="77777777">
      <w:pPr>
        <w:pStyle w:val="ListParagraph"/>
        <w:numPr>
          <w:ilvl w:val="0"/>
          <w:numId w:val="7"/>
        </w:numPr>
      </w:pPr>
      <w:r>
        <w:t>Paper on leadership or interprofessional practice (using APA format).</w:t>
      </w:r>
    </w:p>
    <w:p w:rsidR="00123E78" w:rsidP="00123E78" w:rsidRDefault="00123E78" w14:paraId="6DEF51B0" w14:textId="77777777">
      <w:pPr>
        <w:pStyle w:val="ListParagraph"/>
        <w:numPr>
          <w:ilvl w:val="0"/>
          <w:numId w:val="7"/>
        </w:numPr>
      </w:pPr>
      <w:r>
        <w:t>Professional portfolio submission.</w:t>
      </w:r>
    </w:p>
    <w:p w:rsidR="00123E78" w:rsidP="00123E78" w:rsidRDefault="00123E78" w14:paraId="111DBD8F" w14:textId="77777777">
      <w:pPr>
        <w:pStyle w:val="ListParagraph"/>
        <w:numPr>
          <w:ilvl w:val="0"/>
          <w:numId w:val="7"/>
        </w:numPr>
      </w:pPr>
      <w:r>
        <w:t xml:space="preserve">Written exam: application of the </w:t>
      </w:r>
      <w:r w:rsidRPr="00815F88">
        <w:t>CLPNBC</w:t>
      </w:r>
      <w:r>
        <w:t xml:space="preserve"> Standards of Practice and </w:t>
      </w:r>
      <w:r w:rsidRPr="00A21803">
        <w:t xml:space="preserve">Ethical Practice Standard </w:t>
      </w:r>
      <w:r>
        <w:t>related to nursing practice in community settings.</w:t>
      </w:r>
    </w:p>
    <w:p w:rsidR="004256FC" w:rsidP="004256FC" w:rsidRDefault="004256FC" w14:paraId="4E4F989D" w14:textId="77777777">
      <w:pPr>
        <w:pStyle w:val="HEAD2"/>
      </w:pPr>
    </w:p>
    <w:p w:rsidR="004256FC" w:rsidP="004256FC" w:rsidRDefault="004256FC" w14:paraId="5E9EAA1B" w14:textId="77777777">
      <w:pPr>
        <w:pStyle w:val="HEAD2"/>
      </w:pPr>
      <w:bookmarkStart w:name="_Toc511122518" w:id="32"/>
      <w:r w:rsidRPr="00637F30">
        <w:t>Suggested References/Resources</w:t>
      </w:r>
      <w:bookmarkEnd w:id="32"/>
      <w:r w:rsidRPr="00637F30">
        <w:t xml:space="preserve"> </w:t>
      </w:r>
    </w:p>
    <w:p w:rsidR="0011089F" w:rsidP="004256FC" w:rsidRDefault="0011089F" w14:paraId="07F0BD4E" w14:textId="77777777">
      <w:pPr>
        <w:pStyle w:val="HEAD2"/>
      </w:pPr>
    </w:p>
    <w:p w:rsidRPr="00AE1DB8" w:rsidR="00E453C8" w:rsidP="00622702" w:rsidRDefault="00E453C8" w14:paraId="399B179A" w14:textId="77777777">
      <w:pPr>
        <w:pStyle w:val="ListParagraph"/>
        <w:numPr>
          <w:ilvl w:val="0"/>
          <w:numId w:val="7"/>
        </w:numPr>
        <w:rPr>
          <w:lang w:val="en-CA"/>
        </w:rPr>
      </w:pPr>
      <w:r w:rsidRPr="00AE1DB8">
        <w:rPr>
          <w:lang w:val="en-CA"/>
        </w:rPr>
        <w:t>See current suggestions in Access to Practical Nursing Curriculum Guide Supplement.</w:t>
      </w:r>
    </w:p>
    <w:p w:rsidR="004256FC" w:rsidP="00E453C8" w:rsidRDefault="004256FC" w14:paraId="0DE5469D" w14:textId="77777777">
      <w:pPr>
        <w:pStyle w:val="ListParagraph"/>
        <w:ind w:left="840"/>
        <w:rPr>
          <w:lang w:val="en-CA"/>
        </w:rPr>
      </w:pPr>
    </w:p>
    <w:p w:rsidR="00123E78" w:rsidRDefault="00123E78" w14:paraId="2FD2BC71" w14:textId="77777777">
      <w:pPr>
        <w:rPr>
          <w:lang w:val="en-CA"/>
        </w:rPr>
      </w:pPr>
      <w:r>
        <w:rPr>
          <w:lang w:val="en-CA"/>
        </w:rPr>
        <w:br w:type="page"/>
      </w:r>
    </w:p>
    <w:p w:rsidR="0011089F" w:rsidP="0011089F" w:rsidRDefault="0011089F" w14:paraId="2A3F0EE9" w14:textId="77777777">
      <w:pPr>
        <w:rPr>
          <w:lang w:val="en-CA"/>
        </w:rPr>
      </w:pPr>
    </w:p>
    <w:p w:rsidR="00DB3586" w:rsidP="00DB3586" w:rsidRDefault="00DB3586" w14:paraId="502BC31B" w14:textId="148E857E">
      <w:pPr>
        <w:pStyle w:val="Head1"/>
      </w:pPr>
      <w:bookmarkStart w:name="_Toc511122519" w:id="33"/>
      <w:r>
        <w:t xml:space="preserve">COURSE OUTLINE: PROFESSIONAL PRACTICE IV </w:t>
      </w:r>
      <w:r w:rsidR="00251ACA">
        <w:br/>
      </w:r>
      <w:r>
        <w:t>(20 HOURS)</w:t>
      </w:r>
      <w:bookmarkEnd w:id="33"/>
    </w:p>
    <w:p w:rsidR="00DB3586" w:rsidP="00DB3586" w:rsidRDefault="00DB3586" w14:paraId="39E8C112" w14:textId="77777777"/>
    <w:p w:rsidR="00DB3586" w:rsidP="00DB3586" w:rsidRDefault="00DB3586" w14:paraId="31439659" w14:textId="77777777">
      <w:pPr>
        <w:pStyle w:val="HEAD2"/>
      </w:pPr>
      <w:bookmarkStart w:name="_Toc511122520" w:id="34"/>
      <w:r>
        <w:t>Course Description</w:t>
      </w:r>
      <w:bookmarkEnd w:id="34"/>
    </w:p>
    <w:p w:rsidR="00DB3586" w:rsidP="00DB3586" w:rsidRDefault="00DB3586" w14:paraId="08EBA0C3" w14:textId="77777777">
      <w:pPr>
        <w:pStyle w:val="HEAD2"/>
      </w:pPr>
    </w:p>
    <w:p w:rsidR="00DB3586" w:rsidP="00DB3586" w:rsidRDefault="00DB3586" w14:paraId="528316CE" w14:textId="6442A781">
      <w:r>
        <w:t xml:space="preserve">This course prepares learners for the role of the Practical Nurse in caring for clients with acute presentation of illness. Legislation influencing </w:t>
      </w:r>
      <w:r w:rsidRPr="001D0773" w:rsidR="00F72BD1">
        <w:rPr>
          <w:lang w:val="en-CA"/>
        </w:rPr>
        <w:t>Practical Nursing</w:t>
      </w:r>
      <w:r>
        <w:t xml:space="preserve"> practice, specific professional practice issues and ethical practice pertinent to </w:t>
      </w:r>
      <w:r w:rsidRPr="001D0773" w:rsidR="00F72BD1">
        <w:rPr>
          <w:lang w:val="en-CA"/>
        </w:rPr>
        <w:t>Practical Nursing</w:t>
      </w:r>
      <w:r>
        <w:t xml:space="preserve"> practice in acute care environments </w:t>
      </w:r>
      <w:r w:rsidR="00E17D3F">
        <w:t>are</w:t>
      </w:r>
      <w:r>
        <w:t xml:space="preserve"> explored. Practice issues that occur across the lifespan </w:t>
      </w:r>
      <w:r w:rsidR="00E17D3F">
        <w:t>are</w:t>
      </w:r>
      <w:r>
        <w:t xml:space="preserve"> considered. Collaborative practice with other health care team members and</w:t>
      </w:r>
      <w:r w:rsidR="00E17D3F">
        <w:t>,</w:t>
      </w:r>
      <w:r>
        <w:t xml:space="preserve"> specifically</w:t>
      </w:r>
      <w:r w:rsidR="00E17D3F">
        <w:t>,</w:t>
      </w:r>
      <w:r>
        <w:t xml:space="preserve"> the working partnership with RNs in the acute care setting </w:t>
      </w:r>
      <w:r w:rsidR="00E17D3F">
        <w:t>are</w:t>
      </w:r>
      <w:r>
        <w:t xml:space="preserve"> examined.</w:t>
      </w:r>
    </w:p>
    <w:p w:rsidR="00DB3586" w:rsidP="00DB3586" w:rsidRDefault="00DB3586" w14:paraId="0A0EBEFF" w14:textId="77777777"/>
    <w:p w:rsidR="00DB3586" w:rsidP="00DB3586" w:rsidRDefault="00DB3586" w14:paraId="72C1EE29" w14:textId="43FED80B">
      <w:r w:rsidRPr="00DB3586">
        <w:rPr>
          <w:b/>
        </w:rPr>
        <w:t>Prerequisites:</w:t>
      </w:r>
      <w:r>
        <w:t xml:space="preserve"> Successful completion of all Level </w:t>
      </w:r>
      <w:r w:rsidR="00E17D3F">
        <w:t xml:space="preserve">3 </w:t>
      </w:r>
      <w:r>
        <w:t>courses and Consolidated Practice Experience III.</w:t>
      </w:r>
    </w:p>
    <w:p w:rsidR="00D227E1" w:rsidP="00DB3586" w:rsidRDefault="00D227E1" w14:paraId="14DA9D93" w14:textId="77777777"/>
    <w:p w:rsidR="00DB3586" w:rsidP="00DB3586" w:rsidRDefault="00DB3586" w14:paraId="21DBBB7D" w14:textId="77777777">
      <w:r w:rsidRPr="00DB3586">
        <w:rPr>
          <w:b/>
        </w:rPr>
        <w:t>Co requisites:</w:t>
      </w:r>
      <w:r>
        <w:t xml:space="preserve"> Professional Communication IV; Health Promotion IV; Variations in Health IV; Integrated Nursing Practice IV.</w:t>
      </w:r>
    </w:p>
    <w:p w:rsidR="00DB3586" w:rsidP="00DB3586" w:rsidRDefault="00DB3586" w14:paraId="05B46EE6" w14:textId="77777777"/>
    <w:p w:rsidR="00DB3586" w:rsidP="00DB3586" w:rsidRDefault="00DB3586" w14:paraId="760F21C7" w14:textId="77777777">
      <w:pPr>
        <w:pStyle w:val="HEAD2"/>
      </w:pPr>
      <w:bookmarkStart w:name="_Toc511122521" w:id="35"/>
      <w:r>
        <w:t>Course Concepts</w:t>
      </w:r>
      <w:bookmarkEnd w:id="35"/>
    </w:p>
    <w:p w:rsidR="00DB3586" w:rsidP="00DB3586" w:rsidRDefault="00DB3586" w14:paraId="3D8FC049" w14:textId="77777777"/>
    <w:p w:rsidR="00DB3586" w:rsidP="00DB3586" w:rsidRDefault="00DB3586" w14:paraId="4ED08710" w14:textId="77777777">
      <w:r>
        <w:t>Course outcomes will be met through examination and exploration of the following:</w:t>
      </w:r>
    </w:p>
    <w:p w:rsidR="00DB3586" w:rsidP="00DB3586" w:rsidRDefault="00DB3586" w14:paraId="30DA42C9" w14:textId="77777777"/>
    <w:p w:rsidR="00DB3586" w:rsidP="00622702" w:rsidRDefault="00DB3586" w14:paraId="4040E7EB" w14:textId="77777777">
      <w:pPr>
        <w:pStyle w:val="ListParagraph"/>
        <w:numPr>
          <w:ilvl w:val="0"/>
          <w:numId w:val="7"/>
        </w:numPr>
      </w:pPr>
      <w:r>
        <w:t xml:space="preserve">Legislation influencing </w:t>
      </w:r>
      <w:r w:rsidRPr="001D0773" w:rsidR="00F72BD1">
        <w:rPr>
          <w:lang w:val="en-CA"/>
        </w:rPr>
        <w:t>Practical Nursing</w:t>
      </w:r>
      <w:r>
        <w:t xml:space="preserve"> practice in acute care environments</w:t>
      </w:r>
      <w:r w:rsidR="00E17D3F">
        <w:t>.</w:t>
      </w:r>
    </w:p>
    <w:p w:rsidR="00DB3586" w:rsidP="00622702" w:rsidRDefault="00F72BD1" w14:paraId="150E067A" w14:textId="77777777">
      <w:pPr>
        <w:pStyle w:val="ListParagraph"/>
        <w:numPr>
          <w:ilvl w:val="0"/>
          <w:numId w:val="7"/>
        </w:numPr>
      </w:pPr>
      <w:r w:rsidRPr="001D0773">
        <w:rPr>
          <w:lang w:val="en-CA"/>
        </w:rPr>
        <w:t>Practical Nursing</w:t>
      </w:r>
      <w:r w:rsidR="00DB3586">
        <w:t xml:space="preserve"> professional practice</w:t>
      </w:r>
      <w:r w:rsidR="00E17D3F">
        <w:t>.</w:t>
      </w:r>
    </w:p>
    <w:p w:rsidR="00DB3586" w:rsidP="00622702" w:rsidRDefault="00F72BD1" w14:paraId="561B4392" w14:textId="77777777">
      <w:pPr>
        <w:pStyle w:val="ListParagraph"/>
        <w:numPr>
          <w:ilvl w:val="0"/>
          <w:numId w:val="7"/>
        </w:numPr>
      </w:pPr>
      <w:r w:rsidRPr="001D0773">
        <w:rPr>
          <w:lang w:val="en-CA"/>
        </w:rPr>
        <w:t>Practical Nursing</w:t>
      </w:r>
      <w:r w:rsidR="00DB3586">
        <w:t xml:space="preserve"> ethical practice</w:t>
      </w:r>
      <w:r w:rsidR="00E17D3F">
        <w:t>.</w:t>
      </w:r>
    </w:p>
    <w:p w:rsidR="00DB3586" w:rsidP="00622702" w:rsidRDefault="00DB3586" w14:paraId="6EFC1C4A" w14:textId="77777777">
      <w:pPr>
        <w:pStyle w:val="ListParagraph"/>
        <w:numPr>
          <w:ilvl w:val="0"/>
          <w:numId w:val="7"/>
        </w:numPr>
      </w:pPr>
      <w:r>
        <w:t xml:space="preserve">Leadership in </w:t>
      </w:r>
      <w:r w:rsidRPr="001D0773" w:rsidR="00F72BD1">
        <w:rPr>
          <w:lang w:val="en-CA"/>
        </w:rPr>
        <w:t>Practical Nursing</w:t>
      </w:r>
      <w:r>
        <w:t xml:space="preserve"> practice</w:t>
      </w:r>
      <w:r w:rsidR="00E17D3F">
        <w:t>.</w:t>
      </w:r>
    </w:p>
    <w:p w:rsidR="00DB3586" w:rsidP="00622702" w:rsidRDefault="00DB3586" w14:paraId="58D6446F" w14:textId="22B3046D">
      <w:pPr>
        <w:pStyle w:val="ListParagraph"/>
        <w:numPr>
          <w:ilvl w:val="0"/>
          <w:numId w:val="7"/>
        </w:numPr>
      </w:pPr>
      <w:r>
        <w:t>Interprofessional practice</w:t>
      </w:r>
      <w:r w:rsidR="00E17D3F">
        <w:t>.</w:t>
      </w:r>
    </w:p>
    <w:p w:rsidR="00DB3586" w:rsidP="00622702" w:rsidRDefault="00DB3586" w14:paraId="2F0C326A" w14:textId="77777777">
      <w:pPr>
        <w:pStyle w:val="ListParagraph"/>
        <w:numPr>
          <w:ilvl w:val="0"/>
          <w:numId w:val="7"/>
        </w:numPr>
      </w:pPr>
      <w:r>
        <w:t xml:space="preserve">Diversity in </w:t>
      </w:r>
      <w:r w:rsidRPr="001D0773" w:rsidR="00F72BD1">
        <w:rPr>
          <w:lang w:val="en-CA"/>
        </w:rPr>
        <w:t>Practical Nursing</w:t>
      </w:r>
      <w:r>
        <w:t xml:space="preserve"> practice</w:t>
      </w:r>
      <w:r w:rsidR="00E17D3F">
        <w:t>.</w:t>
      </w:r>
    </w:p>
    <w:p w:rsidR="00D227E1" w:rsidP="00622702" w:rsidRDefault="00D227E1" w14:paraId="01F6C90E" w14:textId="77777777">
      <w:pPr>
        <w:pStyle w:val="ListParagraph"/>
        <w:numPr>
          <w:ilvl w:val="0"/>
          <w:numId w:val="7"/>
        </w:numPr>
      </w:pPr>
      <w:r w:rsidRPr="001B4DD6">
        <w:t>Cultural humility</w:t>
      </w:r>
      <w:r w:rsidRPr="00A83A77" w:rsidR="007B7A41">
        <w:rPr>
          <w:i/>
        </w:rPr>
        <w:t xml:space="preserve"> </w:t>
      </w:r>
      <w:r w:rsidR="007B7A41">
        <w:t>and cultural advocacy</w:t>
      </w:r>
      <w:r w:rsidR="00E17D3F">
        <w:t>.</w:t>
      </w:r>
    </w:p>
    <w:p w:rsidR="00505791" w:rsidP="00505791" w:rsidRDefault="00505791" w14:paraId="738BC891" w14:textId="77777777"/>
    <w:p w:rsidR="00505791" w:rsidP="00505791" w:rsidRDefault="00505791" w14:paraId="549A6281" w14:textId="77777777">
      <w:pPr>
        <w:pStyle w:val="HEAD2"/>
      </w:pPr>
      <w:bookmarkStart w:name="_Toc511122522" w:id="36"/>
      <w:r>
        <w:t>Learning Outcomes</w:t>
      </w:r>
      <w:bookmarkEnd w:id="36"/>
    </w:p>
    <w:p w:rsidR="00505791" w:rsidP="00505791" w:rsidRDefault="00505791" w14:paraId="41C1DB23" w14:textId="77777777"/>
    <w:p w:rsidR="00505791" w:rsidP="00505791" w:rsidRDefault="00505791" w14:paraId="45009340" w14:textId="77777777">
      <w:r>
        <w:t>Upon successful completion of this course the learner will be able to:</w:t>
      </w:r>
    </w:p>
    <w:p w:rsidR="00505791" w:rsidP="00505791" w:rsidRDefault="00505791" w14:paraId="421DC74E" w14:textId="77777777"/>
    <w:p w:rsidR="00505791" w:rsidP="00622702" w:rsidRDefault="00505791" w14:paraId="0B73D900" w14:textId="77777777">
      <w:pPr>
        <w:pStyle w:val="ListParagraph"/>
        <w:numPr>
          <w:ilvl w:val="0"/>
          <w:numId w:val="8"/>
        </w:numPr>
      </w:pPr>
      <w:r>
        <w:t>Discuss professional self‐regulation and the implication for individual responsibilities and accountabilities of the Practical Nurse in the acute care practice settings.</w:t>
      </w:r>
    </w:p>
    <w:p w:rsidR="00505791" w:rsidP="00622702" w:rsidRDefault="00505791" w14:paraId="76588A6C" w14:textId="379C7668">
      <w:pPr>
        <w:pStyle w:val="ListParagraph"/>
        <w:numPr>
          <w:ilvl w:val="0"/>
          <w:numId w:val="8"/>
        </w:numPr>
      </w:pPr>
      <w:r>
        <w:t>Demonstrate knowledge of the legislation</w:t>
      </w:r>
      <w:r w:rsidR="00E17D3F">
        <w:rPr>
          <w:rFonts w:cstheme="minorHAnsi"/>
        </w:rPr>
        <w:t>—</w:t>
      </w:r>
      <w:r>
        <w:t>including scope of practice, professional standards and practice expectations</w:t>
      </w:r>
      <w:r w:rsidR="00E17D3F">
        <w:rPr>
          <w:rFonts w:cstheme="minorHAnsi"/>
        </w:rPr>
        <w:t>—</w:t>
      </w:r>
      <w:r>
        <w:t xml:space="preserve">as </w:t>
      </w:r>
      <w:r w:rsidR="00E17D3F">
        <w:t xml:space="preserve">it </w:t>
      </w:r>
      <w:r>
        <w:t>relate</w:t>
      </w:r>
      <w:r w:rsidR="00E17D3F">
        <w:t>s</w:t>
      </w:r>
      <w:r>
        <w:t xml:space="preserve"> to practice in acute care practice settings.</w:t>
      </w:r>
    </w:p>
    <w:p w:rsidR="00C3509F" w:rsidP="00622702" w:rsidRDefault="00C3509F" w14:paraId="3DC33EA1" w14:textId="77777777">
      <w:pPr>
        <w:pStyle w:val="ListParagraph"/>
        <w:numPr>
          <w:ilvl w:val="0"/>
          <w:numId w:val="8"/>
        </w:numPr>
      </w:pPr>
      <w:r w:rsidRPr="00C3509F">
        <w:t xml:space="preserve">Identify and advocate </w:t>
      </w:r>
      <w:r w:rsidR="00E17D3F">
        <w:t xml:space="preserve">for </w:t>
      </w:r>
      <w:r w:rsidRPr="00C3509F">
        <w:t xml:space="preserve">the influence of </w:t>
      </w:r>
      <w:r w:rsidR="000B4201">
        <w:t>inter</w:t>
      </w:r>
      <w:r w:rsidRPr="00C3509F">
        <w:t xml:space="preserve">professional </w:t>
      </w:r>
      <w:r w:rsidRPr="00C3509F" w:rsidR="000B4201">
        <w:t xml:space="preserve">collaborative </w:t>
      </w:r>
      <w:r w:rsidRPr="00C3509F">
        <w:t>relationships on a quality practice environment in the acute care setting.</w:t>
      </w:r>
    </w:p>
    <w:p w:rsidR="00505791" w:rsidP="00622702" w:rsidRDefault="00505791" w14:paraId="064687D3" w14:textId="77777777">
      <w:pPr>
        <w:pStyle w:val="ListParagraph"/>
        <w:numPr>
          <w:ilvl w:val="0"/>
          <w:numId w:val="8"/>
        </w:numPr>
      </w:pPr>
      <w:r>
        <w:t>Demonstrate the ability to access and assess current, relevant, scholarly resources to prepare for caring for clients with acute illness.</w:t>
      </w:r>
    </w:p>
    <w:p w:rsidR="0038216A" w:rsidP="00622702" w:rsidRDefault="0038216A" w14:paraId="5AD55B41" w14:textId="77777777">
      <w:pPr>
        <w:pStyle w:val="ListParagraph"/>
        <w:numPr>
          <w:ilvl w:val="0"/>
          <w:numId w:val="8"/>
        </w:numPr>
      </w:pPr>
      <w:r w:rsidRPr="0038216A">
        <w:t>Formulate and articulate a professional practice perspective about cultural humility</w:t>
      </w:r>
      <w:r w:rsidR="00E70A78">
        <w:t xml:space="preserve"> and cultural advocacy</w:t>
      </w:r>
      <w:r w:rsidRPr="0038216A">
        <w:t>.</w:t>
      </w:r>
    </w:p>
    <w:p w:rsidR="00505791" w:rsidP="00622702" w:rsidRDefault="00505791" w14:paraId="461AAFE5" w14:textId="77777777">
      <w:pPr>
        <w:pStyle w:val="ListParagraph"/>
        <w:numPr>
          <w:ilvl w:val="0"/>
          <w:numId w:val="8"/>
        </w:numPr>
      </w:pPr>
      <w:r>
        <w:t>Discuss the importance of respecting cultural diversity and inclusivity.</w:t>
      </w:r>
    </w:p>
    <w:p w:rsidR="00505791" w:rsidP="00622702" w:rsidRDefault="00505791" w14:paraId="08DAB185" w14:textId="1798980A">
      <w:pPr>
        <w:pStyle w:val="ListParagraph"/>
        <w:numPr>
          <w:ilvl w:val="0"/>
          <w:numId w:val="8"/>
        </w:numPr>
      </w:pPr>
      <w:r>
        <w:t>Apply and analyze ethical decision</w:t>
      </w:r>
      <w:r w:rsidR="00E17D3F">
        <w:t xml:space="preserve"> </w:t>
      </w:r>
      <w:r>
        <w:t>making to determine strategies for sol</w:t>
      </w:r>
      <w:r w:rsidR="00E17D3F">
        <w:t>ving</w:t>
      </w:r>
      <w:r>
        <w:t>ethical dilemmas in nursing practice in acute care practice settings.</w:t>
      </w:r>
    </w:p>
    <w:p w:rsidR="00505791" w:rsidP="00622702" w:rsidRDefault="00505791" w14:paraId="48D9002D" w14:textId="77777777">
      <w:pPr>
        <w:pStyle w:val="ListParagraph"/>
        <w:numPr>
          <w:ilvl w:val="0"/>
          <w:numId w:val="8"/>
        </w:numPr>
      </w:pPr>
      <w:r>
        <w:t>Demonstrate self‐reflection and reflective journal writing to enhance learning and nursing practice.</w:t>
      </w:r>
    </w:p>
    <w:p w:rsidR="00AD51A5" w:rsidP="00AD51A5" w:rsidRDefault="00AD51A5" w14:paraId="47E8956A" w14:textId="77777777"/>
    <w:p w:rsidR="002D4534" w:rsidP="002D4534" w:rsidRDefault="002D4534" w14:paraId="40B8DFE5" w14:textId="77777777">
      <w:pPr>
        <w:pStyle w:val="HEAD2"/>
      </w:pPr>
      <w:bookmarkStart w:name="_Toc511122523" w:id="37"/>
      <w:r>
        <w:t>Suggested Learning Activities</w:t>
      </w:r>
      <w:bookmarkEnd w:id="37"/>
    </w:p>
    <w:p w:rsidR="002D4534" w:rsidP="002D4534" w:rsidRDefault="002D4534" w14:paraId="0F722C9C" w14:textId="77777777"/>
    <w:p w:rsidR="00FC3E6A" w:rsidP="00FC3E6A" w:rsidRDefault="00FC3E6A" w14:paraId="2A261D09" w14:textId="77777777">
      <w:pPr>
        <w:pStyle w:val="ListParagraph"/>
        <w:numPr>
          <w:ilvl w:val="0"/>
          <w:numId w:val="7"/>
        </w:numPr>
      </w:pPr>
      <w:r>
        <w:t>Hold small- and large-class discussions on case studies of professional practice responsibility and accountability issues for LPNs in acute care.</w:t>
      </w:r>
    </w:p>
    <w:p w:rsidR="00FC3E6A" w:rsidP="00FC3E6A" w:rsidRDefault="00FC3E6A" w14:paraId="1334BD3C" w14:textId="77777777">
      <w:pPr>
        <w:pStyle w:val="ListParagraph"/>
        <w:numPr>
          <w:ilvl w:val="0"/>
          <w:numId w:val="7"/>
        </w:numPr>
      </w:pPr>
      <w:r>
        <w:t>Invite as guest speakers LPNs practicing in the acute care setting to discuss professional practice issues.</w:t>
      </w:r>
    </w:p>
    <w:p w:rsidR="00FC3E6A" w:rsidP="00FC3E6A" w:rsidRDefault="00FC3E6A" w14:paraId="694C6DE7" w14:textId="77777777">
      <w:pPr>
        <w:pStyle w:val="ListParagraph"/>
        <w:numPr>
          <w:ilvl w:val="0"/>
          <w:numId w:val="7"/>
        </w:numPr>
      </w:pPr>
      <w:r>
        <w:t>Provide an opportunity for learners to shadow an LPN in various acute care settings.</w:t>
      </w:r>
    </w:p>
    <w:p w:rsidR="00FC3E6A" w:rsidP="00FC3E6A" w:rsidRDefault="00FC3E6A" w14:paraId="34211F38" w14:textId="77777777">
      <w:pPr>
        <w:pStyle w:val="ListParagraph"/>
        <w:numPr>
          <w:ilvl w:val="0"/>
          <w:numId w:val="7"/>
        </w:numPr>
      </w:pPr>
      <w:r>
        <w:t>Discuss what resources can be accessed to guide decision making related to practice issues.</w:t>
      </w:r>
    </w:p>
    <w:p w:rsidR="00FC3E6A" w:rsidP="00FC3E6A" w:rsidRDefault="00FC3E6A" w14:paraId="75B77B30" w14:textId="77777777">
      <w:pPr>
        <w:pStyle w:val="ListParagraph"/>
        <w:numPr>
          <w:ilvl w:val="0"/>
          <w:numId w:val="7"/>
        </w:numPr>
      </w:pPr>
      <w:r>
        <w:t>Use interprofessional learning activities on roles and responsibilities of members of the health care team in the acute care setting; each group of learners could present their scope of practice, discussing similarities, overlaps and disparities.</w:t>
      </w:r>
    </w:p>
    <w:p w:rsidR="00FC3E6A" w:rsidP="00FC3E6A" w:rsidRDefault="00FC3E6A" w14:paraId="1AFDC418" w14:textId="77777777">
      <w:pPr>
        <w:pStyle w:val="ListParagraph"/>
        <w:numPr>
          <w:ilvl w:val="0"/>
          <w:numId w:val="7"/>
        </w:numPr>
      </w:pPr>
      <w:r>
        <w:t>Have BSN and/or RPN and LPN learners work together with case studies where client status is changing. Identify what part of that client’s care they would each be responsible for, or how they could divide their client assignments equitably to cover the changing need of that client.</w:t>
      </w:r>
    </w:p>
    <w:p w:rsidR="00FC3E6A" w:rsidP="00FC3E6A" w:rsidRDefault="00FC3E6A" w14:paraId="145896AD" w14:textId="77777777">
      <w:pPr>
        <w:pStyle w:val="ListParagraph"/>
        <w:numPr>
          <w:ilvl w:val="0"/>
          <w:numId w:val="7"/>
        </w:numPr>
      </w:pPr>
      <w:r>
        <w:t>Have learners develop a professional portfolio.</w:t>
      </w:r>
    </w:p>
    <w:p w:rsidR="00FC3E6A" w:rsidP="00FC3E6A" w:rsidRDefault="00FC3E6A" w14:paraId="2599290A" w14:textId="540D7CA4">
      <w:pPr>
        <w:pStyle w:val="ListParagraph"/>
        <w:numPr>
          <w:ilvl w:val="0"/>
          <w:numId w:val="7"/>
        </w:numPr>
      </w:pPr>
      <w:r>
        <w:t xml:space="preserve">Cultivate inclusivity, communication, post-colonial understanding, respect, mentoring and support (e.g., </w:t>
      </w:r>
      <w:r w:rsidRPr="0090030D">
        <w:t xml:space="preserve">Learning Rubric </w:t>
      </w:r>
      <w:r>
        <w:t xml:space="preserve">4, Supporting Diversity; Cultural Safety Module 3). </w:t>
      </w:r>
    </w:p>
    <w:p w:rsidR="00FC3E6A" w:rsidP="00FC3E6A" w:rsidRDefault="00FC3E6A" w14:paraId="7FC83554" w14:textId="77777777">
      <w:pPr>
        <w:pStyle w:val="ListParagraph"/>
        <w:numPr>
          <w:ilvl w:val="0"/>
          <w:numId w:val="7"/>
        </w:numPr>
      </w:pPr>
      <w:r>
        <w:t>Use l</w:t>
      </w:r>
      <w:r w:rsidRPr="001235FE">
        <w:t xml:space="preserve">earner self-assessment of progress in </w:t>
      </w:r>
      <w:r>
        <w:t xml:space="preserve">cultural competency, safety, </w:t>
      </w:r>
      <w:r w:rsidRPr="001235FE">
        <w:t>humility</w:t>
      </w:r>
      <w:r>
        <w:t xml:space="preserve"> and advocacy.</w:t>
      </w:r>
    </w:p>
    <w:p w:rsidR="001235FE" w:rsidP="002D4534" w:rsidRDefault="001235FE" w14:paraId="379DBAE6" w14:textId="77777777">
      <w:pPr>
        <w:pStyle w:val="ListParagraph"/>
        <w:ind w:left="840"/>
      </w:pPr>
    </w:p>
    <w:p w:rsidR="002D4534" w:rsidP="002D4534" w:rsidRDefault="002D4534" w14:paraId="3917C905" w14:textId="77777777">
      <w:pPr>
        <w:pStyle w:val="HEAD2"/>
      </w:pPr>
      <w:bookmarkStart w:name="_Toc511122524" w:id="38"/>
      <w:r>
        <w:t>Suggested Assessments</w:t>
      </w:r>
      <w:bookmarkEnd w:id="38"/>
    </w:p>
    <w:p w:rsidR="002D4534" w:rsidP="002D4534" w:rsidRDefault="002D4534" w14:paraId="608798E2" w14:textId="77777777"/>
    <w:p w:rsidR="002D4534" w:rsidP="00622702" w:rsidRDefault="002D4534" w14:paraId="4D010EA9" w14:textId="0711EBE2">
      <w:pPr>
        <w:pStyle w:val="ListParagraph"/>
        <w:numPr>
          <w:ilvl w:val="0"/>
          <w:numId w:val="7"/>
        </w:numPr>
      </w:pPr>
      <w:r>
        <w:t>Group presentations based on interviews with practicing LPNs</w:t>
      </w:r>
      <w:r w:rsidR="00FC3E6A">
        <w:t>.</w:t>
      </w:r>
    </w:p>
    <w:p w:rsidR="002D4534" w:rsidP="00622702" w:rsidRDefault="002D4534" w14:paraId="3C9C4D33" w14:textId="77777777">
      <w:pPr>
        <w:pStyle w:val="ListParagraph"/>
        <w:numPr>
          <w:ilvl w:val="0"/>
          <w:numId w:val="7"/>
        </w:numPr>
      </w:pPr>
      <w:r>
        <w:t>Reflective journal: the shadowing experience</w:t>
      </w:r>
      <w:r w:rsidR="00FC3E6A">
        <w:t>.</w:t>
      </w:r>
    </w:p>
    <w:p w:rsidR="002D4534" w:rsidP="00622702" w:rsidRDefault="002D4534" w14:paraId="534A7544" w14:textId="77777777">
      <w:pPr>
        <w:pStyle w:val="ListParagraph"/>
        <w:numPr>
          <w:ilvl w:val="0"/>
          <w:numId w:val="7"/>
        </w:numPr>
      </w:pPr>
      <w:r>
        <w:t>Group presentation of an ethical case study</w:t>
      </w:r>
      <w:r w:rsidR="00FC3E6A">
        <w:t>.</w:t>
      </w:r>
    </w:p>
    <w:p w:rsidR="002D4534" w:rsidP="00622702" w:rsidRDefault="002D4534" w14:paraId="6A81A670" w14:textId="5E872455">
      <w:pPr>
        <w:pStyle w:val="ListParagraph"/>
        <w:numPr>
          <w:ilvl w:val="0"/>
          <w:numId w:val="7"/>
        </w:numPr>
      </w:pPr>
      <w:r>
        <w:t xml:space="preserve">Paper on </w:t>
      </w:r>
      <w:r w:rsidR="00FC3E6A">
        <w:t>l</w:t>
      </w:r>
      <w:r>
        <w:t xml:space="preserve">eadership or </w:t>
      </w:r>
      <w:r w:rsidR="00FC3E6A">
        <w:t>i</w:t>
      </w:r>
      <w:r>
        <w:t>nterprofessional practice in acute care</w:t>
      </w:r>
      <w:r w:rsidR="00FC3E6A">
        <w:t xml:space="preserve"> (</w:t>
      </w:r>
      <w:r>
        <w:t>APA format</w:t>
      </w:r>
      <w:r w:rsidR="00FC3E6A">
        <w:t>).</w:t>
      </w:r>
    </w:p>
    <w:p w:rsidR="00FC3E6A" w:rsidP="00FC3E6A" w:rsidRDefault="00FC3E6A" w14:paraId="0ADB16BE" w14:textId="77777777">
      <w:pPr>
        <w:pStyle w:val="ListParagraph"/>
        <w:numPr>
          <w:ilvl w:val="0"/>
          <w:numId w:val="7"/>
        </w:numPr>
      </w:pPr>
      <w:r>
        <w:t xml:space="preserve">Written exam: application of the </w:t>
      </w:r>
      <w:r w:rsidRPr="00815F88">
        <w:t>CLPNBC</w:t>
      </w:r>
      <w:r>
        <w:t xml:space="preserve"> Standards of Practice and the Professional Standard: Ethical Practice to nursing practice in acute care settings.</w:t>
      </w:r>
    </w:p>
    <w:p w:rsidR="002D4534" w:rsidP="00622702" w:rsidRDefault="002D4534" w14:paraId="474F061C" w14:textId="77777777">
      <w:pPr>
        <w:pStyle w:val="ListParagraph"/>
        <w:numPr>
          <w:ilvl w:val="0"/>
          <w:numId w:val="7"/>
        </w:numPr>
      </w:pPr>
      <w:r>
        <w:t>Professional portfolio submission</w:t>
      </w:r>
      <w:r w:rsidR="00FC3E6A">
        <w:t>.</w:t>
      </w:r>
    </w:p>
    <w:p w:rsidR="002D4534" w:rsidP="00622702" w:rsidRDefault="002D4534" w14:paraId="3DAA2DA6" w14:textId="04CE61C6">
      <w:pPr>
        <w:pStyle w:val="ListParagraph"/>
        <w:numPr>
          <w:ilvl w:val="0"/>
          <w:numId w:val="7"/>
        </w:numPr>
      </w:pPr>
      <w:r>
        <w:t>Case story: students working in small groups to create a culturally congruent care plan for characters.</w:t>
      </w:r>
    </w:p>
    <w:p w:rsidR="00382076" w:rsidP="00382076" w:rsidRDefault="00382076" w14:paraId="44A60C1A" w14:textId="77777777">
      <w:pPr>
        <w:pStyle w:val="HEAD2"/>
      </w:pPr>
    </w:p>
    <w:p w:rsidR="00382076" w:rsidP="00382076" w:rsidRDefault="00382076" w14:paraId="312B1045" w14:textId="77777777">
      <w:pPr>
        <w:pStyle w:val="HEAD2"/>
      </w:pPr>
      <w:bookmarkStart w:name="_Toc511122525" w:id="39"/>
      <w:r w:rsidRPr="00637F30">
        <w:t>Suggested References/Resources</w:t>
      </w:r>
      <w:bookmarkEnd w:id="39"/>
      <w:r w:rsidRPr="00637F30">
        <w:t xml:space="preserve"> </w:t>
      </w:r>
    </w:p>
    <w:p w:rsidR="00382076" w:rsidP="00382076" w:rsidRDefault="00382076" w14:paraId="5C1C0433" w14:textId="77777777">
      <w:pPr>
        <w:pStyle w:val="HEAD2"/>
      </w:pPr>
    </w:p>
    <w:p w:rsidRPr="00AE1DB8" w:rsidR="00E453C8" w:rsidP="00622702" w:rsidRDefault="00E453C8" w14:paraId="39DA1043" w14:textId="77777777">
      <w:pPr>
        <w:pStyle w:val="ListParagraph"/>
        <w:numPr>
          <w:ilvl w:val="0"/>
          <w:numId w:val="6"/>
        </w:numPr>
        <w:rPr>
          <w:lang w:val="en-CA"/>
        </w:rPr>
      </w:pPr>
      <w:r w:rsidRPr="00AE1DB8">
        <w:rPr>
          <w:lang w:val="en-CA"/>
        </w:rPr>
        <w:t>See current suggestions in Access to Practical Nursing Curriculum Guide Supplement.</w:t>
      </w:r>
    </w:p>
    <w:p w:rsidR="00382076" w:rsidRDefault="00382076" w14:paraId="7DAEBE37" w14:textId="77777777">
      <w:r>
        <w:br w:type="page"/>
      </w:r>
    </w:p>
    <w:p w:rsidR="00EA122A" w:rsidP="00EA122A" w:rsidRDefault="00EA122A" w14:paraId="33C4490E" w14:textId="7DB53A41">
      <w:pPr>
        <w:pStyle w:val="Head1"/>
      </w:pPr>
      <w:bookmarkStart w:name="_Toc511122526" w:id="40"/>
      <w:r>
        <w:t>COURSE OUTLINE</w:t>
      </w:r>
      <w:r w:rsidR="008A7F85">
        <w:t>: PROFESSIONAL COMMUNICATION A</w:t>
      </w:r>
      <w:r w:rsidR="00251ACA">
        <w:br/>
      </w:r>
      <w:r w:rsidR="008A7F85">
        <w:t xml:space="preserve"> (4</w:t>
      </w:r>
      <w:r>
        <w:t>5 HOURS)</w:t>
      </w:r>
      <w:bookmarkEnd w:id="40"/>
    </w:p>
    <w:p w:rsidR="00EA122A" w:rsidP="00EA122A" w:rsidRDefault="00EA122A" w14:paraId="0C336858" w14:textId="77777777"/>
    <w:p w:rsidR="00EA122A" w:rsidP="00EA122A" w:rsidRDefault="00EA122A" w14:paraId="2B36ABAC" w14:textId="77777777">
      <w:pPr>
        <w:pStyle w:val="HEAD2"/>
      </w:pPr>
      <w:bookmarkStart w:name="_Toc511122527" w:id="41"/>
      <w:r>
        <w:t>Course Description</w:t>
      </w:r>
      <w:bookmarkEnd w:id="41"/>
    </w:p>
    <w:p w:rsidR="00EA122A" w:rsidP="00EA122A" w:rsidRDefault="00EA122A" w14:paraId="6B64A5B2" w14:textId="77777777">
      <w:pPr>
        <w:pStyle w:val="HEAD2"/>
      </w:pPr>
    </w:p>
    <w:p w:rsidRPr="00D84D7E" w:rsidR="00D84D7E" w:rsidP="00D84D7E" w:rsidRDefault="00D84D7E" w14:paraId="0F35910F" w14:textId="2463C7EA">
      <w:r w:rsidRPr="00D84D7E">
        <w:t xml:space="preserve">This course provides learners with the foundational knowledge for caring and professional communication in nursing. </w:t>
      </w:r>
      <w:r w:rsidR="00082836">
        <w:t>A</w:t>
      </w:r>
      <w:r w:rsidRPr="00D84D7E">
        <w:t xml:space="preserve">n experiential and self-reflective approach to develop self-awareness and interpersonal communication skills in the context of safe, competent and collaborative nursing practice. </w:t>
      </w:r>
      <w:r w:rsidR="00082836">
        <w:t>Topics include c</w:t>
      </w:r>
      <w:r w:rsidRPr="00D84D7E">
        <w:t>ommunication theory, the nurse-client relationship, therapeutic communication, cross-cultural communication</w:t>
      </w:r>
      <w:r w:rsidR="00082836">
        <w:t xml:space="preserve"> and </w:t>
      </w:r>
      <w:r w:rsidRPr="00D84D7E">
        <w:t>effective teamwork</w:t>
      </w:r>
      <w:r w:rsidR="00164243">
        <w:t>,</w:t>
      </w:r>
      <w:r w:rsidRPr="00D84D7E">
        <w:t xml:space="preserve"> and learning and teaching concepts will be covered. The learner is provided with an opportunity to develop professional communication skills with clients requiring end of life care.</w:t>
      </w:r>
    </w:p>
    <w:p w:rsidR="00EA122A" w:rsidP="00D84D7E" w:rsidRDefault="00EA122A" w14:paraId="150A9570" w14:textId="77777777"/>
    <w:p w:rsidR="00EA122A" w:rsidP="00EA122A" w:rsidRDefault="00EA122A" w14:paraId="5213AAE0" w14:textId="00DD3879">
      <w:r w:rsidRPr="00EA122A">
        <w:rPr>
          <w:b/>
        </w:rPr>
        <w:t>Prerequisites:</w:t>
      </w:r>
      <w:r>
        <w:t xml:space="preserve"> </w:t>
      </w:r>
      <w:r w:rsidRPr="00D84D7E" w:rsidR="00D84D7E">
        <w:t>Admission to the Access to Practical Nursing Program</w:t>
      </w:r>
      <w:r w:rsidR="00082836">
        <w:t>.</w:t>
      </w:r>
    </w:p>
    <w:p w:rsidR="00326403" w:rsidP="00EA122A" w:rsidRDefault="00326403" w14:paraId="578F2E43" w14:textId="77777777"/>
    <w:p w:rsidR="00EA122A" w:rsidP="00EA122A" w:rsidRDefault="00EA122A" w14:paraId="2AEEA6D8" w14:textId="41CC2EDB">
      <w:r w:rsidRPr="00EA122A">
        <w:rPr>
          <w:b/>
        </w:rPr>
        <w:t>Co</w:t>
      </w:r>
      <w:r w:rsidR="00082836">
        <w:rPr>
          <w:b/>
        </w:rPr>
        <w:t>-</w:t>
      </w:r>
      <w:r w:rsidRPr="00EA122A">
        <w:rPr>
          <w:b/>
        </w:rPr>
        <w:t>requisites:</w:t>
      </w:r>
      <w:r>
        <w:t xml:space="preserve"> </w:t>
      </w:r>
      <w:r w:rsidRPr="00D84D7E" w:rsidR="00D84D7E">
        <w:t>Professional Practice A; Integrated Nursing Practice A; Variations in Health A; Health Promotion A; Pharmacology A.</w:t>
      </w:r>
    </w:p>
    <w:p w:rsidR="00EA122A" w:rsidP="00EA122A" w:rsidRDefault="00EA122A" w14:paraId="20837287" w14:textId="77777777"/>
    <w:p w:rsidR="00EA122A" w:rsidP="00EA122A" w:rsidRDefault="00EA122A" w14:paraId="6DCD7883" w14:textId="77777777">
      <w:pPr>
        <w:pStyle w:val="HEAD2"/>
      </w:pPr>
      <w:bookmarkStart w:name="_Toc511122528" w:id="42"/>
      <w:r>
        <w:t>Course Concepts</w:t>
      </w:r>
      <w:bookmarkEnd w:id="42"/>
    </w:p>
    <w:p w:rsidR="00EA122A" w:rsidP="00EA122A" w:rsidRDefault="00EA122A" w14:paraId="7E9520C3" w14:textId="77777777"/>
    <w:p w:rsidR="00781FB8" w:rsidP="00781FB8" w:rsidRDefault="00781FB8" w14:paraId="3A16DDB0" w14:textId="77777777">
      <w:r>
        <w:t>Course outcomes will be met through examination and exploration of the following:</w:t>
      </w:r>
    </w:p>
    <w:p w:rsidR="00781FB8" w:rsidP="00781FB8" w:rsidRDefault="00781FB8" w14:paraId="1A4384BA" w14:textId="77777777"/>
    <w:p w:rsidRPr="00164243" w:rsidR="00164243" w:rsidP="00164243" w:rsidRDefault="00164243" w14:paraId="6CC1F2F1" w14:textId="77777777">
      <w:pPr>
        <w:pStyle w:val="ListParagraph"/>
        <w:numPr>
          <w:ilvl w:val="0"/>
          <w:numId w:val="7"/>
        </w:numPr>
      </w:pPr>
      <w:r w:rsidRPr="00164243">
        <w:t>Foundations of professional communication in health care.</w:t>
      </w:r>
    </w:p>
    <w:p w:rsidRPr="00164243" w:rsidR="00164243" w:rsidP="00164243" w:rsidRDefault="00164243" w14:paraId="6791F4CB" w14:textId="77777777">
      <w:pPr>
        <w:pStyle w:val="ListParagraph"/>
        <w:numPr>
          <w:ilvl w:val="0"/>
          <w:numId w:val="7"/>
        </w:numPr>
      </w:pPr>
      <w:r w:rsidRPr="00164243">
        <w:t>Communication theory.</w:t>
      </w:r>
    </w:p>
    <w:p w:rsidRPr="00164243" w:rsidR="00164243" w:rsidP="00164243" w:rsidRDefault="00164243" w14:paraId="656909A7" w14:textId="77777777">
      <w:pPr>
        <w:pStyle w:val="ListParagraph"/>
        <w:numPr>
          <w:ilvl w:val="0"/>
          <w:numId w:val="7"/>
        </w:numPr>
      </w:pPr>
      <w:r w:rsidRPr="00164243">
        <w:t>Self-awareness.</w:t>
      </w:r>
    </w:p>
    <w:p w:rsidRPr="00164243" w:rsidR="00164243" w:rsidP="00164243" w:rsidRDefault="00164243" w14:paraId="09A439D1" w14:textId="77777777">
      <w:pPr>
        <w:pStyle w:val="ListParagraph"/>
        <w:numPr>
          <w:ilvl w:val="0"/>
          <w:numId w:val="7"/>
        </w:numPr>
      </w:pPr>
      <w:r w:rsidRPr="00164243">
        <w:t>Attending and listening.</w:t>
      </w:r>
    </w:p>
    <w:p w:rsidRPr="00164243" w:rsidR="00164243" w:rsidP="00164243" w:rsidRDefault="00164243" w14:paraId="7C4ABAD9" w14:textId="77777777">
      <w:pPr>
        <w:pStyle w:val="ListParagraph"/>
        <w:numPr>
          <w:ilvl w:val="0"/>
          <w:numId w:val="7"/>
        </w:numPr>
      </w:pPr>
      <w:r w:rsidRPr="00164243">
        <w:t>Caring.</w:t>
      </w:r>
    </w:p>
    <w:p w:rsidRPr="00164243" w:rsidR="00164243" w:rsidP="00164243" w:rsidRDefault="00164243" w14:paraId="59EF1250" w14:textId="77777777">
      <w:pPr>
        <w:pStyle w:val="ListParagraph"/>
        <w:numPr>
          <w:ilvl w:val="0"/>
          <w:numId w:val="7"/>
        </w:numPr>
      </w:pPr>
      <w:r w:rsidRPr="00164243">
        <w:t>Clarifying by questioning and summarizing.</w:t>
      </w:r>
    </w:p>
    <w:p w:rsidRPr="00164243" w:rsidR="00164243" w:rsidP="00164243" w:rsidRDefault="00164243" w14:paraId="439E6E17" w14:textId="77777777">
      <w:pPr>
        <w:pStyle w:val="ListParagraph"/>
        <w:numPr>
          <w:ilvl w:val="0"/>
          <w:numId w:val="7"/>
        </w:numPr>
      </w:pPr>
      <w:r w:rsidRPr="00164243">
        <w:t>Empathy.</w:t>
      </w:r>
    </w:p>
    <w:p w:rsidRPr="00164243" w:rsidR="00164243" w:rsidP="00164243" w:rsidRDefault="00164243" w14:paraId="2FF238D4" w14:textId="77777777">
      <w:pPr>
        <w:pStyle w:val="ListParagraph"/>
        <w:numPr>
          <w:ilvl w:val="0"/>
          <w:numId w:val="7"/>
        </w:numPr>
      </w:pPr>
      <w:r w:rsidRPr="00164243">
        <w:t>Assertiveness: seeking help and support; refusing a request.</w:t>
      </w:r>
    </w:p>
    <w:p w:rsidRPr="00164243" w:rsidR="00164243" w:rsidP="00164243" w:rsidRDefault="00164243" w14:paraId="7A7AFA00" w14:textId="77777777">
      <w:pPr>
        <w:pStyle w:val="ListParagraph"/>
        <w:numPr>
          <w:ilvl w:val="0"/>
          <w:numId w:val="7"/>
        </w:numPr>
      </w:pPr>
      <w:r w:rsidRPr="00164243">
        <w:t>Giving and receiving feedback.</w:t>
      </w:r>
    </w:p>
    <w:p w:rsidRPr="00164243" w:rsidR="00164243" w:rsidP="00164243" w:rsidRDefault="00164243" w14:paraId="5AD5BBCC" w14:textId="77777777">
      <w:pPr>
        <w:pStyle w:val="ListParagraph"/>
        <w:numPr>
          <w:ilvl w:val="0"/>
          <w:numId w:val="7"/>
        </w:numPr>
      </w:pPr>
      <w:r w:rsidRPr="00164243">
        <w:t>Barriers to communication.</w:t>
      </w:r>
    </w:p>
    <w:p w:rsidRPr="00164243" w:rsidR="00164243" w:rsidP="00164243" w:rsidRDefault="00164243" w14:paraId="54926D3B" w14:textId="77777777">
      <w:pPr>
        <w:pStyle w:val="ListParagraph"/>
        <w:numPr>
          <w:ilvl w:val="0"/>
          <w:numId w:val="7"/>
        </w:numPr>
      </w:pPr>
      <w:r w:rsidRPr="00164243">
        <w:t>Conflict resolution.</w:t>
      </w:r>
    </w:p>
    <w:p w:rsidRPr="00164243" w:rsidR="00164243" w:rsidP="00164243" w:rsidRDefault="00164243" w14:paraId="10754E66" w14:textId="77777777">
      <w:pPr>
        <w:pStyle w:val="ListParagraph"/>
        <w:numPr>
          <w:ilvl w:val="0"/>
          <w:numId w:val="7"/>
        </w:numPr>
      </w:pPr>
      <w:r w:rsidRPr="00164243">
        <w:t>Problem solving.</w:t>
      </w:r>
    </w:p>
    <w:p w:rsidRPr="00164243" w:rsidR="00164243" w:rsidP="00164243" w:rsidRDefault="00164243" w14:paraId="7F4D49FC" w14:textId="7099D78E">
      <w:pPr>
        <w:pStyle w:val="ListParagraph"/>
        <w:numPr>
          <w:ilvl w:val="0"/>
          <w:numId w:val="7"/>
        </w:numPr>
      </w:pPr>
      <w:r w:rsidRPr="00164243">
        <w:t>Foundations of relational practice.</w:t>
      </w:r>
    </w:p>
    <w:p w:rsidRPr="00164243" w:rsidR="00164243" w:rsidP="00164243" w:rsidRDefault="00164243" w14:paraId="531C4BD2" w14:textId="77777777">
      <w:pPr>
        <w:pStyle w:val="ListParagraph"/>
        <w:numPr>
          <w:ilvl w:val="0"/>
          <w:numId w:val="7"/>
        </w:numPr>
      </w:pPr>
      <w:r w:rsidRPr="00164243">
        <w:t>Nurse-client relationship.</w:t>
      </w:r>
    </w:p>
    <w:p w:rsidRPr="00164243" w:rsidR="00164243" w:rsidP="00164243" w:rsidRDefault="00164243" w14:paraId="7F959A1E" w14:textId="77777777">
      <w:pPr>
        <w:pStyle w:val="ListParagraph"/>
        <w:numPr>
          <w:ilvl w:val="0"/>
          <w:numId w:val="7"/>
        </w:numPr>
      </w:pPr>
      <w:r w:rsidRPr="00164243">
        <w:t>Helping relationships.</w:t>
      </w:r>
    </w:p>
    <w:p w:rsidRPr="00164243" w:rsidR="00164243" w:rsidP="00164243" w:rsidRDefault="00164243" w14:paraId="29466125" w14:textId="77777777">
      <w:pPr>
        <w:pStyle w:val="ListParagraph"/>
        <w:numPr>
          <w:ilvl w:val="0"/>
          <w:numId w:val="7"/>
        </w:numPr>
      </w:pPr>
      <w:r w:rsidRPr="00164243">
        <w:t>Cross-cultural communication, cultural sensitivity and awareness.</w:t>
      </w:r>
    </w:p>
    <w:p w:rsidRPr="00164243" w:rsidR="00164243" w:rsidP="00164243" w:rsidRDefault="00164243" w14:paraId="3B65D9B3" w14:textId="77777777">
      <w:pPr>
        <w:pStyle w:val="ListParagraph"/>
        <w:numPr>
          <w:ilvl w:val="0"/>
          <w:numId w:val="7"/>
        </w:numPr>
      </w:pPr>
      <w:r w:rsidRPr="00164243">
        <w:t>Caring and respect.</w:t>
      </w:r>
    </w:p>
    <w:p w:rsidR="00082836" w:rsidP="00082836" w:rsidRDefault="00082836" w14:paraId="67983C3E" w14:textId="77777777">
      <w:pPr>
        <w:pStyle w:val="ListParagraph"/>
        <w:numPr>
          <w:ilvl w:val="0"/>
          <w:numId w:val="7"/>
        </w:numPr>
      </w:pPr>
      <w:r>
        <w:t>Interprofessional communication:</w:t>
      </w:r>
    </w:p>
    <w:p w:rsidR="00082836" w:rsidP="00082836" w:rsidRDefault="00082836" w14:paraId="564C0DA9" w14:textId="77777777">
      <w:pPr>
        <w:pStyle w:val="ListParagraph"/>
        <w:numPr>
          <w:ilvl w:val="1"/>
          <w:numId w:val="7"/>
        </w:numPr>
      </w:pPr>
      <w:r>
        <w:t>Communicating client information appropriately to health care team members.</w:t>
      </w:r>
    </w:p>
    <w:p w:rsidR="00082836" w:rsidP="00082836" w:rsidRDefault="00082836" w14:paraId="3EB4DEE4" w14:textId="77777777">
      <w:pPr>
        <w:pStyle w:val="ListParagraph"/>
        <w:numPr>
          <w:ilvl w:val="1"/>
          <w:numId w:val="7"/>
        </w:numPr>
      </w:pPr>
      <w:r>
        <w:t>Using effective communication tools (e.g., SBAR).</w:t>
      </w:r>
    </w:p>
    <w:p w:rsidR="00082836" w:rsidP="00082836" w:rsidRDefault="00082836" w14:paraId="3BD7AA25" w14:textId="77777777">
      <w:pPr>
        <w:pStyle w:val="ListParagraph"/>
        <w:numPr>
          <w:ilvl w:val="1"/>
          <w:numId w:val="7"/>
        </w:numPr>
      </w:pPr>
      <w:r>
        <w:t>Directing unregulated care providers with client care.</w:t>
      </w:r>
    </w:p>
    <w:p w:rsidR="00082836" w:rsidP="00082836" w:rsidRDefault="00082836" w14:paraId="5BA714B2" w14:textId="77777777">
      <w:pPr>
        <w:pStyle w:val="ListParagraph"/>
        <w:numPr>
          <w:ilvl w:val="1"/>
          <w:numId w:val="7"/>
        </w:numPr>
      </w:pPr>
      <w:r>
        <w:t>Sharing knowledge with unregulated providers and learners.</w:t>
      </w:r>
    </w:p>
    <w:p w:rsidR="00082836" w:rsidP="00082836" w:rsidRDefault="00082836" w14:paraId="33D1E6E7" w14:textId="77777777">
      <w:pPr>
        <w:pStyle w:val="ListParagraph"/>
        <w:numPr>
          <w:ilvl w:val="1"/>
          <w:numId w:val="7"/>
        </w:numPr>
      </w:pPr>
      <w:r>
        <w:t>Managing conflict.</w:t>
      </w:r>
    </w:p>
    <w:p w:rsidR="00082836" w:rsidP="00082836" w:rsidRDefault="00082836" w14:paraId="1693F786" w14:textId="77777777">
      <w:pPr>
        <w:pStyle w:val="ListParagraph"/>
        <w:numPr>
          <w:ilvl w:val="1"/>
          <w:numId w:val="7"/>
        </w:numPr>
      </w:pPr>
      <w:r>
        <w:t xml:space="preserve">Managing change. </w:t>
      </w:r>
    </w:p>
    <w:p w:rsidR="00EA122A" w:rsidP="00EA122A" w:rsidRDefault="00EA122A" w14:paraId="06AE34FA" w14:textId="77777777">
      <w:r>
        <w:t xml:space="preserve"> </w:t>
      </w:r>
    </w:p>
    <w:p w:rsidR="00CD6832" w:rsidP="00CD6832" w:rsidRDefault="00CD6832" w14:paraId="64330DD8" w14:textId="77777777">
      <w:pPr>
        <w:pStyle w:val="HEAD2"/>
      </w:pPr>
      <w:bookmarkStart w:name="_Toc511122529" w:id="43"/>
      <w:r>
        <w:t>Learning Outcomes</w:t>
      </w:r>
      <w:bookmarkEnd w:id="43"/>
    </w:p>
    <w:p w:rsidR="00CD6832" w:rsidP="00CD6832" w:rsidRDefault="00CD6832" w14:paraId="15A70C0F" w14:textId="77777777"/>
    <w:p w:rsidR="00CD6832" w:rsidP="00CD6832" w:rsidRDefault="00CD6832" w14:paraId="44866734" w14:textId="77777777">
      <w:r>
        <w:t>Upon successful completion of this course, the learner will be able to:</w:t>
      </w:r>
    </w:p>
    <w:p w:rsidR="00CD6832" w:rsidP="00CD6832" w:rsidRDefault="00CD6832" w14:paraId="733201DD" w14:textId="77777777"/>
    <w:p w:rsidR="00CD6832" w:rsidP="00622702" w:rsidRDefault="00CD6832" w14:paraId="607E8287" w14:textId="77777777">
      <w:pPr>
        <w:pStyle w:val="ListParagraph"/>
        <w:numPr>
          <w:ilvl w:val="0"/>
          <w:numId w:val="9"/>
        </w:numPr>
      </w:pPr>
      <w:r>
        <w:t>Describe fundamental elements involved in the communication process.</w:t>
      </w:r>
    </w:p>
    <w:p w:rsidR="00CD6832" w:rsidP="00622702" w:rsidRDefault="00CD6832" w14:paraId="70626FFF" w14:textId="77777777">
      <w:pPr>
        <w:pStyle w:val="ListParagraph"/>
        <w:numPr>
          <w:ilvl w:val="0"/>
          <w:numId w:val="9"/>
        </w:numPr>
      </w:pPr>
      <w:r>
        <w:t>Demonstrate beginning awareness of self and understanding of self‐concept.</w:t>
      </w:r>
    </w:p>
    <w:p w:rsidRPr="00FF6F91" w:rsidR="00FF6F91" w:rsidP="00622702" w:rsidRDefault="00FF6F91" w14:paraId="0B6F8C9D" w14:textId="77777777">
      <w:pPr>
        <w:pStyle w:val="ListParagraph"/>
        <w:numPr>
          <w:ilvl w:val="0"/>
          <w:numId w:val="9"/>
        </w:numPr>
      </w:pPr>
      <w:r w:rsidRPr="00FF6F91">
        <w:t>Identify concepts and nursing actions that promote listening skills (restating, reflecting, clarifying, summarizing and empathy).</w:t>
      </w:r>
    </w:p>
    <w:p w:rsidRPr="00FF6F91" w:rsidR="00FF6F91" w:rsidP="00622702" w:rsidRDefault="00FF6F91" w14:paraId="517229FE" w14:textId="77777777">
      <w:pPr>
        <w:pStyle w:val="ListParagraph"/>
        <w:numPr>
          <w:ilvl w:val="0"/>
          <w:numId w:val="9"/>
        </w:numPr>
      </w:pPr>
      <w:r w:rsidRPr="00FF6F91">
        <w:t>Identify and demonstrate therapeutic communication.</w:t>
      </w:r>
    </w:p>
    <w:p w:rsidR="00CD6832" w:rsidP="00622702" w:rsidRDefault="00CD6832" w14:paraId="23C1CFA4" w14:textId="77777777">
      <w:pPr>
        <w:pStyle w:val="ListParagraph"/>
        <w:numPr>
          <w:ilvl w:val="0"/>
          <w:numId w:val="9"/>
        </w:numPr>
      </w:pPr>
      <w:r>
        <w:t>Describe communication barriers to the development of therapeutic relationships.</w:t>
      </w:r>
    </w:p>
    <w:p w:rsidRPr="00FF6F91" w:rsidR="00FF6F91" w:rsidP="00622702" w:rsidRDefault="00FF6F91" w14:paraId="5D477C4D" w14:textId="77777777">
      <w:pPr>
        <w:pStyle w:val="ListParagraph"/>
        <w:numPr>
          <w:ilvl w:val="0"/>
          <w:numId w:val="9"/>
        </w:numPr>
      </w:pPr>
      <w:r w:rsidRPr="00FF6F91">
        <w:t>Identify characteristics of helping relationships including the family as a client.</w:t>
      </w:r>
    </w:p>
    <w:p w:rsidR="00CD6832" w:rsidP="00622702" w:rsidRDefault="00CD6832" w14:paraId="1A7878E1" w14:textId="21646F04">
      <w:pPr>
        <w:pStyle w:val="ListParagraph"/>
        <w:numPr>
          <w:ilvl w:val="0"/>
          <w:numId w:val="9"/>
        </w:numPr>
      </w:pPr>
      <w:r>
        <w:t>Identify differences in multicultural communication as they relate to the nurse‐client relationship.</w:t>
      </w:r>
    </w:p>
    <w:p w:rsidR="00CD6832" w:rsidP="00622702" w:rsidRDefault="00CD6832" w14:paraId="1AC22097" w14:textId="77777777">
      <w:pPr>
        <w:pStyle w:val="ListParagraph"/>
        <w:numPr>
          <w:ilvl w:val="0"/>
          <w:numId w:val="9"/>
        </w:numPr>
      </w:pPr>
      <w:r>
        <w:t>Identi</w:t>
      </w:r>
      <w:r w:rsidR="00A27E73">
        <w:t>fy effective and culturally sensitive and aware</w:t>
      </w:r>
      <w:r>
        <w:t xml:space="preserve"> communication strategies for First Nation, Inuit and Métis clients, their families and peers.</w:t>
      </w:r>
    </w:p>
    <w:p w:rsidR="00172AFC" w:rsidP="00622702" w:rsidRDefault="00172AFC" w14:paraId="2468F3F5" w14:textId="77777777">
      <w:pPr>
        <w:pStyle w:val="ListParagraph"/>
        <w:numPr>
          <w:ilvl w:val="0"/>
          <w:numId w:val="9"/>
        </w:numPr>
      </w:pPr>
      <w:r w:rsidRPr="00172AFC">
        <w:t>Explain the relationship of communication and culture</w:t>
      </w:r>
      <w:r>
        <w:t>.</w:t>
      </w:r>
    </w:p>
    <w:p w:rsidR="00172AFC" w:rsidP="00622702" w:rsidRDefault="00172AFC" w14:paraId="6963D332" w14:textId="77777777">
      <w:pPr>
        <w:pStyle w:val="ListParagraph"/>
        <w:numPr>
          <w:ilvl w:val="0"/>
          <w:numId w:val="9"/>
        </w:numPr>
      </w:pPr>
      <w:r w:rsidRPr="00172AFC">
        <w:t>Identify challenges preventing effective communication across cultures</w:t>
      </w:r>
      <w:r>
        <w:t>.</w:t>
      </w:r>
    </w:p>
    <w:p w:rsidR="00CD6832" w:rsidP="00622702" w:rsidRDefault="00CD6832" w14:paraId="35AA1329" w14:textId="77777777">
      <w:pPr>
        <w:pStyle w:val="ListParagraph"/>
        <w:numPr>
          <w:ilvl w:val="0"/>
          <w:numId w:val="9"/>
        </w:numPr>
      </w:pPr>
      <w:r>
        <w:t xml:space="preserve">Describe how information and communication technology is used to support effective client care in </w:t>
      </w:r>
      <w:r w:rsidRPr="00A26FDD">
        <w:t>collaboration</w:t>
      </w:r>
      <w:r>
        <w:t xml:space="preserve"> with other members of the health</w:t>
      </w:r>
      <w:r w:rsidR="00082836">
        <w:t xml:space="preserve"> </w:t>
      </w:r>
      <w:r>
        <w:t>care team.</w:t>
      </w:r>
    </w:p>
    <w:p w:rsidR="003706BB" w:rsidP="00622702" w:rsidRDefault="003706BB" w14:paraId="58ADD83F" w14:textId="2503A27A">
      <w:pPr>
        <w:pStyle w:val="ListParagraph"/>
        <w:numPr>
          <w:ilvl w:val="0"/>
          <w:numId w:val="9"/>
        </w:numPr>
      </w:pPr>
      <w:r>
        <w:t xml:space="preserve">Participate effectively in groups. </w:t>
      </w:r>
    </w:p>
    <w:p w:rsidR="003706BB" w:rsidP="00622702" w:rsidRDefault="003706BB" w14:paraId="204DC640" w14:textId="77777777">
      <w:pPr>
        <w:pStyle w:val="ListParagraph"/>
        <w:numPr>
          <w:ilvl w:val="0"/>
          <w:numId w:val="9"/>
        </w:numPr>
      </w:pPr>
      <w:r>
        <w:t>Identify effective group behaviours and development.</w:t>
      </w:r>
    </w:p>
    <w:p w:rsidR="003706BB" w:rsidP="00622702" w:rsidRDefault="003706BB" w14:paraId="62BB4529" w14:textId="177CFABD">
      <w:pPr>
        <w:pStyle w:val="ListParagraph"/>
        <w:numPr>
          <w:ilvl w:val="0"/>
          <w:numId w:val="9"/>
        </w:numPr>
      </w:pPr>
      <w:r>
        <w:t>Demonstrate giving feedback effectively to peers, instructors and team-members.</w:t>
      </w:r>
    </w:p>
    <w:p w:rsidR="003706BB" w:rsidP="00622702" w:rsidRDefault="003706BB" w14:paraId="455933C6" w14:textId="4D7DF224">
      <w:pPr>
        <w:pStyle w:val="ListParagraph"/>
        <w:numPr>
          <w:ilvl w:val="0"/>
          <w:numId w:val="9"/>
        </w:numPr>
      </w:pPr>
      <w:r>
        <w:t>Receive feedback effectively from peers, instructors, preceptors, team</w:t>
      </w:r>
      <w:r w:rsidR="00082836">
        <w:t xml:space="preserve"> </w:t>
      </w:r>
      <w:r>
        <w:t>members, families and clients.</w:t>
      </w:r>
    </w:p>
    <w:p w:rsidR="003706BB" w:rsidP="00622702" w:rsidRDefault="003706BB" w14:paraId="0A2412C4" w14:textId="77777777">
      <w:pPr>
        <w:pStyle w:val="ListParagraph"/>
        <w:numPr>
          <w:ilvl w:val="0"/>
          <w:numId w:val="9"/>
        </w:numPr>
      </w:pPr>
      <w:r>
        <w:t>Demonstrate principles of assertiveness to confidently express differences, using appropriate language (saying no).</w:t>
      </w:r>
    </w:p>
    <w:p w:rsidR="003706BB" w:rsidP="00EB3E88" w:rsidRDefault="003706BB" w14:paraId="3F8C1BCE" w14:textId="51C8E418">
      <w:pPr>
        <w:pStyle w:val="ListParagraph"/>
        <w:numPr>
          <w:ilvl w:val="0"/>
          <w:numId w:val="9"/>
        </w:numPr>
      </w:pPr>
      <w:r>
        <w:t>Collaborate with team members to create trusting professional relationships.</w:t>
      </w:r>
    </w:p>
    <w:p w:rsidR="002D4534" w:rsidP="00AD51A5" w:rsidRDefault="002D4534" w14:paraId="7D1373AA" w14:textId="77777777"/>
    <w:p w:rsidR="00666A4E" w:rsidP="00666A4E" w:rsidRDefault="00666A4E" w14:paraId="6E494C0C" w14:textId="77777777">
      <w:pPr>
        <w:pStyle w:val="HEAD2"/>
      </w:pPr>
      <w:bookmarkStart w:name="_Toc511122530" w:id="44"/>
      <w:r>
        <w:t>Suggested Learning Activities</w:t>
      </w:r>
      <w:bookmarkEnd w:id="44"/>
    </w:p>
    <w:p w:rsidR="00666A4E" w:rsidP="00666A4E" w:rsidRDefault="00666A4E" w14:paraId="0CF75BFA" w14:textId="77777777"/>
    <w:p w:rsidR="003E57DA" w:rsidP="00622702" w:rsidRDefault="00161B02" w14:paraId="089043CA" w14:textId="52868BBD">
      <w:pPr>
        <w:pStyle w:val="ListParagraph"/>
        <w:numPr>
          <w:ilvl w:val="0"/>
          <w:numId w:val="7"/>
        </w:numPr>
      </w:pPr>
      <w:r>
        <w:t xml:space="preserve">Show </w:t>
      </w:r>
      <w:r w:rsidR="003E57DA">
        <w:t xml:space="preserve">a live or videotaped role‐play situation to identify challenges with clients </w:t>
      </w:r>
      <w:r>
        <w:t xml:space="preserve">who </w:t>
      </w:r>
      <w:r w:rsidR="003E57DA">
        <w:t>have sensory, language and/or cognitive changes. Then have learners identify communication strategies that were used or could have been used to facilitate effective communication.</w:t>
      </w:r>
    </w:p>
    <w:p w:rsidR="003E57DA" w:rsidP="00622702" w:rsidRDefault="00161B02" w14:paraId="2185582E" w14:textId="7AC3E40C">
      <w:pPr>
        <w:pStyle w:val="ListParagraph"/>
        <w:numPr>
          <w:ilvl w:val="0"/>
          <w:numId w:val="7"/>
        </w:numPr>
      </w:pPr>
      <w:r>
        <w:t>To understand l</w:t>
      </w:r>
      <w:r w:rsidR="003E57DA">
        <w:t xml:space="preserve">oss of </w:t>
      </w:r>
      <w:r>
        <w:t>sensory</w:t>
      </w:r>
      <w:r w:rsidR="003E57DA">
        <w:t>/language or cognitive function</w:t>
      </w:r>
      <w:r>
        <w:t>,</w:t>
      </w:r>
      <w:r w:rsidR="003E57DA">
        <w:t xml:space="preserve"> conduct an activity to help sensitize learners to the feelings experienced by older adults</w:t>
      </w:r>
      <w:r>
        <w:t>.</w:t>
      </w:r>
      <w:r w:rsidR="003E57DA">
        <w:t xml:space="preserve"> If the learner is able to “walk in the older person’s shoes,” they will more likely be sensitive to the losses and </w:t>
      </w:r>
      <w:r w:rsidR="003E57DA">
        <w:t xml:space="preserve">needs created by these deficits in the older adult. </w:t>
      </w:r>
      <w:r>
        <w:t>Hold a c</w:t>
      </w:r>
      <w:r w:rsidR="003E57DA">
        <w:t>lass discussion after this activity.</w:t>
      </w:r>
    </w:p>
    <w:p w:rsidR="003E57DA" w:rsidP="00622702" w:rsidRDefault="00161B02" w14:paraId="13948E3E" w14:textId="2192D71F">
      <w:pPr>
        <w:pStyle w:val="ListParagraph"/>
        <w:numPr>
          <w:ilvl w:val="0"/>
          <w:numId w:val="7"/>
        </w:numPr>
      </w:pPr>
      <w:r>
        <w:t>Ask learners to r</w:t>
      </w:r>
      <w:r w:rsidR="003E57DA">
        <w:t xml:space="preserve">eflect on personal experiences with loss and grieving. Focus on how these experiences have prepared them </w:t>
      </w:r>
      <w:r>
        <w:t>to support</w:t>
      </w:r>
      <w:r w:rsidR="003E57DA">
        <w:t xml:space="preserve"> others who are experiencing loss and grieving. Have a large group debrief on what gives loss meaning, successful strategies for coping with loss and how the learners can apply these coping strategies in clinical practice.</w:t>
      </w:r>
    </w:p>
    <w:p w:rsidR="003E57DA" w:rsidP="00622702" w:rsidRDefault="003E57DA" w14:paraId="45219679" w14:textId="34438C09">
      <w:pPr>
        <w:pStyle w:val="ListParagraph"/>
        <w:numPr>
          <w:ilvl w:val="0"/>
          <w:numId w:val="7"/>
        </w:numPr>
      </w:pPr>
      <w:r>
        <w:t>In small groups, have learners identify the characteristics and elements of end</w:t>
      </w:r>
      <w:r w:rsidR="00161B02">
        <w:t>-</w:t>
      </w:r>
      <w:r>
        <w:t>of</w:t>
      </w:r>
      <w:r w:rsidR="00161B02">
        <w:t>-</w:t>
      </w:r>
      <w:r>
        <w:t>life nursing practice. Share in large groups, and explore common themes.</w:t>
      </w:r>
    </w:p>
    <w:p w:rsidR="003E57DA" w:rsidP="00622702" w:rsidRDefault="003E57DA" w14:paraId="34967168" w14:textId="77777777">
      <w:pPr>
        <w:pStyle w:val="ListParagraph"/>
        <w:numPr>
          <w:ilvl w:val="0"/>
          <w:numId w:val="7"/>
        </w:numPr>
      </w:pPr>
      <w:r>
        <w:t>Use simulation to demonstrate communication skills that impact client care (e.g., use the SBAR as a standardized format in a simulated conversation with a physician in person and by telephone)</w:t>
      </w:r>
      <w:r w:rsidR="00161B02">
        <w:t>.</w:t>
      </w:r>
    </w:p>
    <w:p w:rsidR="003E57DA" w:rsidP="00622702" w:rsidRDefault="003E57DA" w14:paraId="0A896745" w14:textId="77777777">
      <w:pPr>
        <w:pStyle w:val="ListParagraph"/>
        <w:numPr>
          <w:ilvl w:val="0"/>
          <w:numId w:val="7"/>
        </w:numPr>
      </w:pPr>
      <w:r>
        <w:t>Use simulations to have learners practice giving and receiving constructive criticism</w:t>
      </w:r>
      <w:r w:rsidR="00161B02">
        <w:t>.</w:t>
      </w:r>
    </w:p>
    <w:p w:rsidR="003E57DA" w:rsidP="00622702" w:rsidRDefault="00161B02" w14:paraId="544B764A" w14:textId="33326E4C">
      <w:pPr>
        <w:pStyle w:val="ListParagraph"/>
        <w:numPr>
          <w:ilvl w:val="0"/>
          <w:numId w:val="7"/>
        </w:numPr>
      </w:pPr>
      <w:r>
        <w:t>Use s</w:t>
      </w:r>
      <w:r w:rsidR="003E57DA">
        <w:t>elf‐reflection through journal writing to identify communication style and techniques used.</w:t>
      </w:r>
    </w:p>
    <w:p w:rsidR="003E57DA" w:rsidP="00622702" w:rsidRDefault="00161B02" w14:paraId="735098EA" w14:textId="3B9A1D4C">
      <w:pPr>
        <w:pStyle w:val="ListParagraph"/>
        <w:numPr>
          <w:ilvl w:val="0"/>
          <w:numId w:val="7"/>
        </w:numPr>
      </w:pPr>
      <w:r w:rsidRPr="00776724">
        <w:t>Explore communication with other health team members</w:t>
      </w:r>
      <w:r>
        <w:t xml:space="preserve"> through</w:t>
      </w:r>
      <w:r w:rsidRPr="00776724">
        <w:t xml:space="preserve"> </w:t>
      </w:r>
      <w:r>
        <w:t>i</w:t>
      </w:r>
      <w:r w:rsidRPr="00776724">
        <w:t>nterprofessional simulation</w:t>
      </w:r>
      <w:r>
        <w:t>.</w:t>
      </w:r>
      <w:r w:rsidR="00EB3E88">
        <w:t xml:space="preserve"> </w:t>
      </w:r>
      <w:r w:rsidR="003E57DA">
        <w:t xml:space="preserve">In small groups, </w:t>
      </w:r>
      <w:r>
        <w:t xml:space="preserve">have learners </w:t>
      </w:r>
      <w:r w:rsidR="003E57DA">
        <w:t xml:space="preserve">compare and contrast leadership styles. Share in </w:t>
      </w:r>
      <w:r>
        <w:t>a</w:t>
      </w:r>
      <w:r w:rsidR="00EB3E88">
        <w:t xml:space="preserve"> </w:t>
      </w:r>
      <w:r w:rsidR="003E57DA">
        <w:t>large group</w:t>
      </w:r>
      <w:r>
        <w:t>.</w:t>
      </w:r>
    </w:p>
    <w:p w:rsidR="003E57DA" w:rsidP="00622702" w:rsidRDefault="003E57DA" w14:paraId="7607416A" w14:textId="46D1764D">
      <w:pPr>
        <w:pStyle w:val="ListParagraph"/>
        <w:numPr>
          <w:ilvl w:val="0"/>
          <w:numId w:val="7"/>
        </w:numPr>
      </w:pPr>
      <w:r>
        <w:t>Respect, post-colonial understanding, communication, mentoring and support.</w:t>
      </w:r>
    </w:p>
    <w:p w:rsidR="00161B02" w:rsidP="00161B02" w:rsidRDefault="00161B02" w14:paraId="0F657BD1" w14:textId="6CB4415C">
      <w:pPr>
        <w:pStyle w:val="ListParagraph"/>
        <w:numPr>
          <w:ilvl w:val="0"/>
          <w:numId w:val="10"/>
        </w:numPr>
      </w:pPr>
      <w:r>
        <w:t xml:space="preserve">Teach how to communicate with </w:t>
      </w:r>
      <w:r w:rsidRPr="00C40EE5">
        <w:t>Indigenous</w:t>
      </w:r>
      <w:r>
        <w:t xml:space="preserve"> older adults; use the resource “</w:t>
      </w:r>
      <w:r w:rsidRPr="00DD467E">
        <w:t xml:space="preserve">Caring </w:t>
      </w:r>
      <w:r w:rsidRPr="00395163">
        <w:t xml:space="preserve">Interactions </w:t>
      </w:r>
      <w:r w:rsidRPr="00DD467E">
        <w:t>in End</w:t>
      </w:r>
      <w:r w:rsidRPr="00395163">
        <w:t>-</w:t>
      </w:r>
      <w:r w:rsidRPr="00DD467E">
        <w:t>of</w:t>
      </w:r>
      <w:r w:rsidRPr="00395163">
        <w:t>-</w:t>
      </w:r>
      <w:r w:rsidRPr="00DD467E">
        <w:t>Life Care</w:t>
      </w:r>
      <w:r w:rsidRPr="00395163">
        <w:t>.</w:t>
      </w:r>
      <w:r>
        <w:t>”</w:t>
      </w:r>
      <w:r w:rsidRPr="00395163">
        <w:t xml:space="preserve"> U</w:t>
      </w:r>
      <w:r w:rsidRPr="00DD467E">
        <w:t>se media</w:t>
      </w:r>
      <w:r>
        <w:t xml:space="preserve"> clips to decipher between helpful and unhelpful interactions</w:t>
      </w:r>
    </w:p>
    <w:p w:rsidR="003E57DA" w:rsidP="00622702" w:rsidRDefault="00161B02" w14:paraId="4C4E8E54" w14:textId="71FF2C62">
      <w:pPr>
        <w:pStyle w:val="ListParagraph"/>
        <w:numPr>
          <w:ilvl w:val="0"/>
          <w:numId w:val="10"/>
        </w:numPr>
      </w:pPr>
      <w:r>
        <w:t xml:space="preserve">Communicate with </w:t>
      </w:r>
      <w:r w:rsidRPr="00C40EE5">
        <w:t>Indigenous</w:t>
      </w:r>
      <w:r>
        <w:t xml:space="preserve"> older adults to recognize the impact of colonization and historical trauma. Have learners examine verbal and non‐verbal approaches to convey respect, inclusivity and cultural competency.</w:t>
      </w:r>
    </w:p>
    <w:p w:rsidR="00666A4E" w:rsidP="00666A4E" w:rsidRDefault="00666A4E" w14:paraId="7CB70980" w14:textId="77777777">
      <w:pPr>
        <w:ind w:firstLine="60"/>
      </w:pPr>
    </w:p>
    <w:p w:rsidR="00831778" w:rsidP="00831778" w:rsidRDefault="00831778" w14:paraId="14F45D4D" w14:textId="77777777">
      <w:pPr>
        <w:pStyle w:val="HEAD2"/>
      </w:pPr>
      <w:bookmarkStart w:name="_Toc511122531" w:id="45"/>
      <w:r>
        <w:t>Suggested Assessments</w:t>
      </w:r>
      <w:bookmarkEnd w:id="45"/>
    </w:p>
    <w:p w:rsidR="00831778" w:rsidP="00831778" w:rsidRDefault="00831778" w14:paraId="7DAC18BA" w14:textId="77777777"/>
    <w:p w:rsidR="00161B02" w:rsidP="00161B02" w:rsidRDefault="00161B02" w14:paraId="4E3D9BE5" w14:textId="77777777">
      <w:pPr>
        <w:pStyle w:val="ListParagraph"/>
        <w:numPr>
          <w:ilvl w:val="0"/>
          <w:numId w:val="7"/>
        </w:numPr>
      </w:pPr>
      <w:r>
        <w:t>Written analysis of a therapeutic communication scenario.</w:t>
      </w:r>
    </w:p>
    <w:p w:rsidR="00161B02" w:rsidP="00161B02" w:rsidRDefault="00161B02" w14:paraId="11A4EDE8" w14:textId="22FD10A3">
      <w:pPr>
        <w:pStyle w:val="ListParagraph"/>
        <w:numPr>
          <w:ilvl w:val="0"/>
          <w:numId w:val="7"/>
        </w:numPr>
      </w:pPr>
      <w:r>
        <w:t>Analysis of recorded interactions between two learners; analyze the “helper” responses illustrating effective and ineffective communication skills, including identifying the barriers to effective communication displayed in the scenario and suggesting alternative approaches that might be more effective.</w:t>
      </w:r>
      <w:r w:rsidR="00EB3E88">
        <w:t xml:space="preserve"> </w:t>
      </w:r>
      <w:r>
        <w:t>Analysis of recorded interactions between learner and client with dementia to identify the effectiveness of learner’s responses. Provide an alternative response if appropriate.</w:t>
      </w:r>
    </w:p>
    <w:p w:rsidR="005A60F2" w:rsidP="00622702" w:rsidRDefault="008C5B08" w14:paraId="765B61BA" w14:textId="0DE6795E">
      <w:pPr>
        <w:pStyle w:val="ListParagraph"/>
        <w:numPr>
          <w:ilvl w:val="0"/>
          <w:numId w:val="7"/>
        </w:numPr>
      </w:pPr>
      <w:r>
        <w:t>Evaluation of an i</w:t>
      </w:r>
      <w:r w:rsidR="00161B02">
        <w:t xml:space="preserve">nterview with a “well” older adult to provide an opportunity to </w:t>
      </w:r>
      <w:r>
        <w:t>assess</w:t>
      </w:r>
      <w:r w:rsidR="00161B02">
        <w:t xml:space="preserve"> communications skills, including cultural competency, and to give learner first-hand information about the effects of aging. Learner can document findings and summarize the results in a report.</w:t>
      </w:r>
    </w:p>
    <w:p w:rsidR="00161B02" w:rsidP="00161B02" w:rsidRDefault="00161B02" w14:paraId="2AC100C0" w14:textId="77777777">
      <w:pPr>
        <w:pStyle w:val="ListParagraph"/>
        <w:numPr>
          <w:ilvl w:val="0"/>
          <w:numId w:val="7"/>
        </w:numPr>
      </w:pPr>
      <w:r>
        <w:t>Mid‐term exam</w:t>
      </w:r>
    </w:p>
    <w:p w:rsidR="00161B02" w:rsidP="00161B02" w:rsidRDefault="00161B02" w14:paraId="49469A0B" w14:textId="77777777">
      <w:pPr>
        <w:pStyle w:val="ListParagraph"/>
        <w:numPr>
          <w:ilvl w:val="0"/>
          <w:numId w:val="7"/>
        </w:numPr>
      </w:pPr>
      <w:r>
        <w:t>Comprehensive exam</w:t>
      </w:r>
    </w:p>
    <w:p w:rsidR="00666A4E" w:rsidP="00AD51A5" w:rsidRDefault="00666A4E" w14:paraId="34907F19" w14:textId="77777777"/>
    <w:p w:rsidR="00831778" w:rsidP="00831778" w:rsidRDefault="00831778" w14:paraId="2668B986" w14:textId="77777777">
      <w:pPr>
        <w:pStyle w:val="HEAD2"/>
      </w:pPr>
      <w:bookmarkStart w:name="_Toc511122532" w:id="46"/>
      <w:r w:rsidRPr="00637F30">
        <w:t>Suggested References/Resources</w:t>
      </w:r>
      <w:bookmarkEnd w:id="46"/>
      <w:r w:rsidRPr="00637F30">
        <w:t xml:space="preserve"> </w:t>
      </w:r>
    </w:p>
    <w:p w:rsidR="00831778" w:rsidP="00831778" w:rsidRDefault="00831778" w14:paraId="1AA2228C" w14:textId="77777777">
      <w:pPr>
        <w:pStyle w:val="HEAD2"/>
      </w:pPr>
    </w:p>
    <w:p w:rsidRPr="00AE1DB8" w:rsidR="002A34BF" w:rsidP="00622702" w:rsidRDefault="002A34BF" w14:paraId="591418AB" w14:textId="77777777">
      <w:pPr>
        <w:pStyle w:val="ListParagraph"/>
        <w:numPr>
          <w:ilvl w:val="0"/>
          <w:numId w:val="6"/>
        </w:numPr>
        <w:rPr>
          <w:lang w:val="en-CA"/>
        </w:rPr>
      </w:pPr>
      <w:r w:rsidRPr="00AE1DB8">
        <w:rPr>
          <w:lang w:val="en-CA"/>
        </w:rPr>
        <w:t>See current suggestions in Access to Practical Nursing Curriculum Guide Supplement.</w:t>
      </w:r>
    </w:p>
    <w:p w:rsidR="00831778" w:rsidP="00831778" w:rsidRDefault="00831778" w14:paraId="730340B8" w14:textId="77777777">
      <w:r>
        <w:br w:type="page"/>
      </w:r>
    </w:p>
    <w:p w:rsidR="006501A4" w:rsidP="001F6A75" w:rsidRDefault="006501A4" w14:paraId="5ED6C28F" w14:textId="02C7BE19">
      <w:pPr>
        <w:pStyle w:val="Head1"/>
      </w:pPr>
      <w:bookmarkStart w:name="_Toc511122533" w:id="47"/>
      <w:r>
        <w:t xml:space="preserve">COURSE OUTLINE: PROFESSIONAL COMMUNICATION III </w:t>
      </w:r>
      <w:r w:rsidR="00251ACA">
        <w:br/>
      </w:r>
      <w:r>
        <w:t>(20 HOURS)</w:t>
      </w:r>
      <w:bookmarkEnd w:id="47"/>
    </w:p>
    <w:p w:rsidR="006501A4" w:rsidP="006501A4" w:rsidRDefault="006501A4" w14:paraId="6FF2E18E" w14:textId="77777777">
      <w:pPr>
        <w:pStyle w:val="Head1"/>
      </w:pPr>
    </w:p>
    <w:p w:rsidR="006501A4" w:rsidP="006501A4" w:rsidRDefault="006501A4" w14:paraId="53C3FD38" w14:textId="77777777">
      <w:pPr>
        <w:pStyle w:val="HEAD2"/>
      </w:pPr>
      <w:bookmarkStart w:name="_Toc511122534" w:id="48"/>
      <w:r>
        <w:t>Course Description</w:t>
      </w:r>
      <w:bookmarkEnd w:id="48"/>
    </w:p>
    <w:p w:rsidR="006501A4" w:rsidP="006501A4" w:rsidRDefault="006501A4" w14:paraId="20D63845" w14:textId="77777777"/>
    <w:p w:rsidR="006501A4" w:rsidP="006501A4" w:rsidRDefault="006501A4" w14:paraId="55396A42" w14:textId="77777777">
      <w:r>
        <w:t>This course focuses on specific professional communication skills used with clients and care providers across the lifespan requiring care in the community.</w:t>
      </w:r>
    </w:p>
    <w:p w:rsidR="006501A4" w:rsidP="006501A4" w:rsidRDefault="006501A4" w14:paraId="16AE52DA" w14:textId="77777777"/>
    <w:p w:rsidR="000258E7" w:rsidP="006501A4" w:rsidRDefault="006501A4" w14:paraId="38AD25C0" w14:textId="5A7AA613">
      <w:r w:rsidRPr="000258E7">
        <w:rPr>
          <w:b/>
        </w:rPr>
        <w:t>Prerequisites:</w:t>
      </w:r>
      <w:r>
        <w:t xml:space="preserve"> Successful completion of Level </w:t>
      </w:r>
      <w:r w:rsidR="008209D6">
        <w:t>A</w:t>
      </w:r>
      <w:r w:rsidR="00A72521">
        <w:t xml:space="preserve"> </w:t>
      </w:r>
      <w:r>
        <w:t xml:space="preserve">courses and Consolidated Practice Experience </w:t>
      </w:r>
      <w:r w:rsidR="008209D6">
        <w:t>A</w:t>
      </w:r>
      <w:r>
        <w:t xml:space="preserve">. </w:t>
      </w:r>
    </w:p>
    <w:p w:rsidR="00C3252A" w:rsidP="006501A4" w:rsidRDefault="00C3252A" w14:paraId="658E0533" w14:textId="77777777"/>
    <w:p w:rsidR="006501A4" w:rsidP="006501A4" w:rsidRDefault="006501A4" w14:paraId="146A5630" w14:textId="77777777">
      <w:r w:rsidRPr="000258E7">
        <w:rPr>
          <w:b/>
        </w:rPr>
        <w:t>Co‐requisites:</w:t>
      </w:r>
      <w:r>
        <w:t xml:space="preserve"> Professional Practice III; Integrated Nursing Practice III; Variations in Health III; Health Promotion III.</w:t>
      </w:r>
    </w:p>
    <w:p w:rsidR="000258E7" w:rsidP="006501A4" w:rsidRDefault="000258E7" w14:paraId="4E792F0D" w14:textId="77777777"/>
    <w:p w:rsidR="000258E7" w:rsidP="000258E7" w:rsidRDefault="000258E7" w14:paraId="1A0EE7BB" w14:textId="77777777">
      <w:pPr>
        <w:pStyle w:val="HEAD2"/>
      </w:pPr>
      <w:bookmarkStart w:name="_Toc511122535" w:id="49"/>
      <w:r>
        <w:t>Course Concepts</w:t>
      </w:r>
      <w:bookmarkEnd w:id="49"/>
    </w:p>
    <w:p w:rsidR="000258E7" w:rsidP="006501A4" w:rsidRDefault="000258E7" w14:paraId="48DCBAE3" w14:textId="77777777"/>
    <w:p w:rsidR="006501A4" w:rsidP="006501A4" w:rsidRDefault="006501A4" w14:paraId="56FA7B04" w14:textId="77777777">
      <w:r>
        <w:t>Course outcomes will be met through examination and exploration of the following:</w:t>
      </w:r>
    </w:p>
    <w:p w:rsidR="000258E7" w:rsidP="006501A4" w:rsidRDefault="000258E7" w14:paraId="624E3F83" w14:textId="77777777"/>
    <w:p w:rsidR="006501A4" w:rsidP="00622702" w:rsidRDefault="006501A4" w14:paraId="6EE7767A" w14:textId="2E4218A5">
      <w:pPr>
        <w:pStyle w:val="ListParagraph"/>
        <w:numPr>
          <w:ilvl w:val="0"/>
          <w:numId w:val="7"/>
        </w:numPr>
      </w:pPr>
      <w:r>
        <w:t>Integrati</w:t>
      </w:r>
      <w:r w:rsidR="00A72521">
        <w:t>ng</w:t>
      </w:r>
      <w:r>
        <w:t xml:space="preserve"> communication skills</w:t>
      </w:r>
      <w:r w:rsidR="00A72521">
        <w:t>.</w:t>
      </w:r>
    </w:p>
    <w:p w:rsidR="006501A4" w:rsidP="00622702" w:rsidRDefault="006501A4" w14:paraId="40B92A1F" w14:textId="77777777">
      <w:pPr>
        <w:pStyle w:val="ListParagraph"/>
        <w:numPr>
          <w:ilvl w:val="0"/>
          <w:numId w:val="7"/>
        </w:numPr>
      </w:pPr>
      <w:r>
        <w:t>Ensuring continuity of care</w:t>
      </w:r>
      <w:r w:rsidR="00A72521">
        <w:t>.</w:t>
      </w:r>
    </w:p>
    <w:p w:rsidR="006501A4" w:rsidP="00622702" w:rsidRDefault="006501A4" w14:paraId="1A91AE39" w14:textId="77777777">
      <w:pPr>
        <w:pStyle w:val="ListParagraph"/>
        <w:numPr>
          <w:ilvl w:val="0"/>
          <w:numId w:val="7"/>
        </w:numPr>
      </w:pPr>
      <w:r>
        <w:t>Problem solving and decision making</w:t>
      </w:r>
      <w:r w:rsidR="00A72521">
        <w:t>.</w:t>
      </w:r>
    </w:p>
    <w:p w:rsidR="006501A4" w:rsidP="00622702" w:rsidRDefault="006501A4" w14:paraId="61D574B5" w14:textId="77777777">
      <w:pPr>
        <w:pStyle w:val="ListParagraph"/>
        <w:numPr>
          <w:ilvl w:val="0"/>
          <w:numId w:val="7"/>
        </w:numPr>
      </w:pPr>
      <w:r>
        <w:t>Conflict resolution</w:t>
      </w:r>
      <w:r w:rsidR="00A72521">
        <w:t>.</w:t>
      </w:r>
    </w:p>
    <w:p w:rsidR="006501A4" w:rsidP="00622702" w:rsidRDefault="006501A4" w14:paraId="54EB1FD7" w14:textId="77777777">
      <w:pPr>
        <w:pStyle w:val="ListParagraph"/>
        <w:numPr>
          <w:ilvl w:val="0"/>
          <w:numId w:val="7"/>
        </w:numPr>
      </w:pPr>
      <w:r>
        <w:t>Age appropriate communications</w:t>
      </w:r>
      <w:r w:rsidR="00A72521">
        <w:t>.</w:t>
      </w:r>
    </w:p>
    <w:p w:rsidR="006501A4" w:rsidP="00622702" w:rsidRDefault="00EB3E88" w14:paraId="5B315E02" w14:textId="080A801A">
      <w:pPr>
        <w:pStyle w:val="ListParagraph"/>
        <w:numPr>
          <w:ilvl w:val="0"/>
          <w:numId w:val="7"/>
        </w:numPr>
      </w:pPr>
      <w:r>
        <w:t>Adapt</w:t>
      </w:r>
      <w:r w:rsidR="006501A4">
        <w:t>i</w:t>
      </w:r>
      <w:r w:rsidR="00A72521">
        <w:t xml:space="preserve">ng </w:t>
      </w:r>
      <w:r w:rsidR="006501A4">
        <w:t>communication skills appropriate to the client</w:t>
      </w:r>
      <w:r w:rsidR="00A72521">
        <w:t>.</w:t>
      </w:r>
    </w:p>
    <w:p w:rsidR="006501A4" w:rsidP="00622702" w:rsidRDefault="006501A4" w14:paraId="0FF069F1" w14:textId="6EBD9FFE">
      <w:pPr>
        <w:pStyle w:val="ListParagraph"/>
        <w:numPr>
          <w:ilvl w:val="0"/>
          <w:numId w:val="7"/>
        </w:numPr>
      </w:pPr>
      <w:r>
        <w:t>Integrati</w:t>
      </w:r>
      <w:r w:rsidR="00A72521">
        <w:t>ng</w:t>
      </w:r>
      <w:r>
        <w:t xml:space="preserve"> </w:t>
      </w:r>
      <w:r w:rsidR="00A72521">
        <w:t>relational practice.</w:t>
      </w:r>
    </w:p>
    <w:p w:rsidR="006501A4" w:rsidP="00622702" w:rsidRDefault="006501A4" w14:paraId="151CF5A8" w14:textId="77777777">
      <w:pPr>
        <w:pStyle w:val="ListParagraph"/>
        <w:numPr>
          <w:ilvl w:val="0"/>
          <w:numId w:val="7"/>
        </w:numPr>
      </w:pPr>
      <w:r>
        <w:t>Working with groups</w:t>
      </w:r>
      <w:r w:rsidR="00A72521">
        <w:t>.</w:t>
      </w:r>
    </w:p>
    <w:p w:rsidR="006501A4" w:rsidP="00622702" w:rsidRDefault="006501A4" w14:paraId="1308DCDD" w14:textId="77777777">
      <w:pPr>
        <w:pStyle w:val="ListParagraph"/>
        <w:numPr>
          <w:ilvl w:val="0"/>
          <w:numId w:val="7"/>
        </w:numPr>
      </w:pPr>
      <w:r>
        <w:t>Encouraging responsibility for own health</w:t>
      </w:r>
      <w:r w:rsidR="00A72521">
        <w:t>.</w:t>
      </w:r>
    </w:p>
    <w:p w:rsidR="006501A4" w:rsidP="00622702" w:rsidRDefault="006501A4" w14:paraId="560DD1EA" w14:textId="77777777">
      <w:pPr>
        <w:pStyle w:val="ListParagraph"/>
        <w:numPr>
          <w:ilvl w:val="0"/>
          <w:numId w:val="7"/>
        </w:numPr>
      </w:pPr>
      <w:r>
        <w:t>Communicating effectively with children</w:t>
      </w:r>
      <w:r w:rsidR="00A72521">
        <w:t>.</w:t>
      </w:r>
    </w:p>
    <w:p w:rsidR="006501A4" w:rsidP="00622702" w:rsidRDefault="006501A4" w14:paraId="6B3AF0B9" w14:textId="77777777">
      <w:pPr>
        <w:pStyle w:val="ListParagraph"/>
        <w:numPr>
          <w:ilvl w:val="0"/>
          <w:numId w:val="7"/>
        </w:numPr>
      </w:pPr>
      <w:r>
        <w:t>Communicating effectively with clients experiencing mental illness</w:t>
      </w:r>
      <w:r w:rsidR="00A72521">
        <w:t>.</w:t>
      </w:r>
    </w:p>
    <w:p w:rsidR="006501A4" w:rsidP="00622702" w:rsidRDefault="006501A4" w14:paraId="4F31C691" w14:textId="77777777">
      <w:pPr>
        <w:pStyle w:val="ListParagraph"/>
        <w:numPr>
          <w:ilvl w:val="0"/>
          <w:numId w:val="7"/>
        </w:numPr>
      </w:pPr>
      <w:r>
        <w:t>Communicating effectively with clients with developmental disabilities</w:t>
      </w:r>
      <w:r w:rsidR="00A72521">
        <w:t>.</w:t>
      </w:r>
    </w:p>
    <w:p w:rsidR="006501A4" w:rsidP="00622702" w:rsidRDefault="006501A4" w14:paraId="439B8F1A" w14:textId="77777777">
      <w:pPr>
        <w:pStyle w:val="ListParagraph"/>
        <w:numPr>
          <w:ilvl w:val="0"/>
          <w:numId w:val="7"/>
        </w:numPr>
      </w:pPr>
      <w:r>
        <w:t>Honouring diversity</w:t>
      </w:r>
      <w:r w:rsidR="00A72521">
        <w:t>.</w:t>
      </w:r>
    </w:p>
    <w:p w:rsidR="006501A4" w:rsidP="00622702" w:rsidRDefault="006501A4" w14:paraId="41CDBDE6" w14:textId="77777777">
      <w:pPr>
        <w:pStyle w:val="ListParagraph"/>
        <w:numPr>
          <w:ilvl w:val="0"/>
          <w:numId w:val="7"/>
        </w:numPr>
      </w:pPr>
      <w:r>
        <w:t>Caring and respect</w:t>
      </w:r>
      <w:r w:rsidR="00A72521">
        <w:t>.</w:t>
      </w:r>
    </w:p>
    <w:p w:rsidR="006501A4" w:rsidP="00622702" w:rsidRDefault="006501A4" w14:paraId="0CFAF826" w14:textId="7BAFBA85">
      <w:pPr>
        <w:pStyle w:val="ListParagraph"/>
        <w:numPr>
          <w:ilvl w:val="0"/>
          <w:numId w:val="7"/>
        </w:numPr>
      </w:pPr>
      <w:r>
        <w:t xml:space="preserve">Integration of Interprofessional </w:t>
      </w:r>
      <w:r w:rsidR="00A72521">
        <w:t>c</w:t>
      </w:r>
      <w:r>
        <w:t>ommunication</w:t>
      </w:r>
      <w:r w:rsidR="00A72521">
        <w:t>.</w:t>
      </w:r>
    </w:p>
    <w:p w:rsidR="006501A4" w:rsidP="00622702" w:rsidRDefault="006501A4" w14:paraId="130E8A3F" w14:textId="77777777">
      <w:pPr>
        <w:pStyle w:val="ListParagraph"/>
        <w:numPr>
          <w:ilvl w:val="0"/>
          <w:numId w:val="7"/>
        </w:numPr>
      </w:pPr>
      <w:r>
        <w:t>Interprofessional conflict resolution</w:t>
      </w:r>
      <w:r w:rsidR="00A72521">
        <w:t>.</w:t>
      </w:r>
    </w:p>
    <w:p w:rsidR="006501A4" w:rsidP="00622702" w:rsidRDefault="006501A4" w14:paraId="2FDA4E75" w14:textId="77777777">
      <w:pPr>
        <w:pStyle w:val="ListParagraph"/>
        <w:numPr>
          <w:ilvl w:val="0"/>
          <w:numId w:val="7"/>
        </w:numPr>
      </w:pPr>
      <w:r>
        <w:t>Guidelines for addressing disagreements</w:t>
      </w:r>
      <w:r w:rsidR="00A72521">
        <w:t>.</w:t>
      </w:r>
    </w:p>
    <w:p w:rsidR="000A2ABD" w:rsidP="00622702" w:rsidRDefault="006501A4" w14:paraId="6500A17D" w14:textId="77777777">
      <w:pPr>
        <w:pStyle w:val="ListParagraph"/>
        <w:numPr>
          <w:ilvl w:val="0"/>
          <w:numId w:val="7"/>
        </w:numPr>
      </w:pPr>
      <w:r>
        <w:t>Establishing a safe environment to express opinions</w:t>
      </w:r>
      <w:r w:rsidR="00A72521">
        <w:t>.</w:t>
      </w:r>
    </w:p>
    <w:p w:rsidR="006501A4" w:rsidP="00622702" w:rsidRDefault="000A2ABD" w14:paraId="64402115" w14:textId="77777777">
      <w:pPr>
        <w:pStyle w:val="ListParagraph"/>
        <w:numPr>
          <w:ilvl w:val="0"/>
          <w:numId w:val="7"/>
        </w:numPr>
      </w:pPr>
      <w:r>
        <w:t>Cultural safety</w:t>
      </w:r>
      <w:r w:rsidR="00A72521">
        <w:t>.</w:t>
      </w:r>
    </w:p>
    <w:p w:rsidR="006501A4" w:rsidP="00622702" w:rsidRDefault="006501A4" w14:paraId="0B421952" w14:textId="77777777">
      <w:pPr>
        <w:pStyle w:val="ListParagraph"/>
        <w:numPr>
          <w:ilvl w:val="0"/>
          <w:numId w:val="7"/>
        </w:numPr>
      </w:pPr>
      <w:r>
        <w:t>Reaching a consensus</w:t>
      </w:r>
      <w:r w:rsidR="00A72521">
        <w:t>.</w:t>
      </w:r>
    </w:p>
    <w:p w:rsidR="006501A4" w:rsidP="00622702" w:rsidRDefault="006501A4" w14:paraId="01D2077B" w14:textId="77777777">
      <w:pPr>
        <w:pStyle w:val="ListParagraph"/>
        <w:numPr>
          <w:ilvl w:val="0"/>
          <w:numId w:val="7"/>
        </w:numPr>
      </w:pPr>
      <w:r>
        <w:t>Coordinating actions of others during an emergency</w:t>
      </w:r>
      <w:r w:rsidR="00A72521">
        <w:t>.</w:t>
      </w:r>
    </w:p>
    <w:p w:rsidR="00E56A75" w:rsidP="000258E7" w:rsidRDefault="00E56A75" w14:paraId="0E9569E9" w14:textId="77777777">
      <w:pPr>
        <w:pStyle w:val="HEAD2"/>
      </w:pPr>
    </w:p>
    <w:p w:rsidR="000258E7" w:rsidP="000258E7" w:rsidRDefault="000258E7" w14:paraId="71759EFF" w14:textId="77777777">
      <w:pPr>
        <w:pStyle w:val="HEAD2"/>
      </w:pPr>
      <w:bookmarkStart w:name="_Toc511122536" w:id="50"/>
      <w:r>
        <w:t>Learning Outcomes</w:t>
      </w:r>
      <w:bookmarkEnd w:id="50"/>
    </w:p>
    <w:p w:rsidR="000258E7" w:rsidP="000258E7" w:rsidRDefault="000258E7" w14:paraId="48618803" w14:textId="77777777"/>
    <w:p w:rsidR="000258E7" w:rsidP="00896A98" w:rsidRDefault="000258E7" w14:paraId="60ABB0BB" w14:textId="77777777">
      <w:r>
        <w:t>Upon successful completion of this course, the learner will be able to:</w:t>
      </w:r>
    </w:p>
    <w:p w:rsidR="000258E7" w:rsidP="000258E7" w:rsidRDefault="000258E7" w14:paraId="35A7E760" w14:textId="77777777"/>
    <w:p w:rsidR="000258E7" w:rsidP="00622702" w:rsidRDefault="000258E7" w14:paraId="056427DE" w14:textId="77777777">
      <w:pPr>
        <w:pStyle w:val="ListParagraph"/>
        <w:numPr>
          <w:ilvl w:val="0"/>
          <w:numId w:val="11"/>
        </w:numPr>
      </w:pPr>
      <w:r>
        <w:t xml:space="preserve">Explain approaches to communicate with the </w:t>
      </w:r>
      <w:r w:rsidRPr="00815F88">
        <w:t>interprofessional</w:t>
      </w:r>
      <w:r w:rsidRPr="00E61946">
        <w:rPr>
          <w:i/>
        </w:rPr>
        <w:t xml:space="preserve"> </w:t>
      </w:r>
      <w:r w:rsidRPr="00815F88">
        <w:t>team</w:t>
      </w:r>
      <w:r w:rsidRPr="00E61946">
        <w:rPr>
          <w:i/>
        </w:rPr>
        <w:t xml:space="preserve"> </w:t>
      </w:r>
      <w:r>
        <w:t>to ensure the continuity of care.</w:t>
      </w:r>
    </w:p>
    <w:p w:rsidR="000258E7" w:rsidP="00622702" w:rsidRDefault="000258E7" w14:paraId="6E5A28E4" w14:textId="77777777">
      <w:pPr>
        <w:pStyle w:val="ListParagraph"/>
        <w:numPr>
          <w:ilvl w:val="0"/>
          <w:numId w:val="11"/>
        </w:numPr>
      </w:pPr>
      <w:r>
        <w:t>Effectively facilitate discussion and interactions among team members in a simulated environment.</w:t>
      </w:r>
    </w:p>
    <w:p w:rsidR="000258E7" w:rsidP="00622702" w:rsidRDefault="000258E7" w14:paraId="13DFAA57" w14:textId="525EA3AB">
      <w:pPr>
        <w:pStyle w:val="ListParagraph"/>
        <w:numPr>
          <w:ilvl w:val="0"/>
          <w:numId w:val="11"/>
        </w:numPr>
      </w:pPr>
      <w:r>
        <w:t>Facilitate collaborative problem</w:t>
      </w:r>
      <w:r w:rsidR="00A72521">
        <w:t xml:space="preserve"> </w:t>
      </w:r>
      <w:r>
        <w:t>solving and decision</w:t>
      </w:r>
      <w:r w:rsidR="00A72521">
        <w:t xml:space="preserve"> </w:t>
      </w:r>
      <w:r>
        <w:t>making.</w:t>
      </w:r>
    </w:p>
    <w:p w:rsidR="000258E7" w:rsidP="00622702" w:rsidRDefault="000258E7" w14:paraId="06969AA9" w14:textId="54622F13">
      <w:pPr>
        <w:pStyle w:val="ListParagraph"/>
        <w:numPr>
          <w:ilvl w:val="0"/>
          <w:numId w:val="11"/>
        </w:numPr>
      </w:pPr>
      <w:r>
        <w:t>Participate and be respectful of all members in collaborative decision making.</w:t>
      </w:r>
    </w:p>
    <w:p w:rsidR="000258E7" w:rsidP="00622702" w:rsidRDefault="000258E7" w14:paraId="5AB7EAB5" w14:textId="77777777">
      <w:pPr>
        <w:pStyle w:val="ListParagraph"/>
        <w:numPr>
          <w:ilvl w:val="0"/>
          <w:numId w:val="11"/>
        </w:numPr>
      </w:pPr>
      <w:r>
        <w:t>Describe strategies for managing interprofessional conflict.</w:t>
      </w:r>
    </w:p>
    <w:p w:rsidR="000258E7" w:rsidP="00622702" w:rsidRDefault="000258E7" w14:paraId="5CB40D20" w14:textId="77777777">
      <w:pPr>
        <w:pStyle w:val="ListParagraph"/>
        <w:numPr>
          <w:ilvl w:val="0"/>
          <w:numId w:val="11"/>
        </w:numPr>
      </w:pPr>
      <w:r>
        <w:t>Discuss specific communication strategies and approaches relative to clients with mental illnesses.</w:t>
      </w:r>
    </w:p>
    <w:p w:rsidR="000258E7" w:rsidP="00622702" w:rsidRDefault="000258E7" w14:paraId="026869A2" w14:textId="77777777">
      <w:pPr>
        <w:pStyle w:val="ListParagraph"/>
        <w:numPr>
          <w:ilvl w:val="0"/>
          <w:numId w:val="11"/>
        </w:numPr>
      </w:pPr>
      <w:r>
        <w:t xml:space="preserve">Identify communication indicators that may indicate when an individual may be at risk for self-harm or </w:t>
      </w:r>
      <w:r w:rsidRPr="00815F88">
        <w:t>harm</w:t>
      </w:r>
      <w:r>
        <w:t xml:space="preserve"> to others.</w:t>
      </w:r>
    </w:p>
    <w:p w:rsidR="000258E7" w:rsidP="00622702" w:rsidRDefault="000258E7" w14:paraId="7AA919A1" w14:textId="77777777">
      <w:pPr>
        <w:pStyle w:val="ListParagraph"/>
        <w:numPr>
          <w:ilvl w:val="0"/>
          <w:numId w:val="11"/>
        </w:numPr>
      </w:pPr>
      <w:r>
        <w:t>Identify communication strategies to de‐escalate a volatile situation.</w:t>
      </w:r>
    </w:p>
    <w:p w:rsidR="000258E7" w:rsidP="00622702" w:rsidRDefault="000258E7" w14:paraId="44493505" w14:textId="64F86FC7">
      <w:pPr>
        <w:pStyle w:val="ListParagraph"/>
        <w:numPr>
          <w:ilvl w:val="0"/>
          <w:numId w:val="11"/>
        </w:numPr>
      </w:pPr>
      <w:r>
        <w:t xml:space="preserve">Discuss the communication skills required for effective collaboration with both </w:t>
      </w:r>
      <w:r w:rsidRPr="00C40EE5" w:rsidR="00C40EE5">
        <w:t>Indigenous</w:t>
      </w:r>
      <w:r>
        <w:t xml:space="preserve"> and non‐</w:t>
      </w:r>
      <w:r w:rsidRPr="00C40EE5" w:rsidR="00C40EE5">
        <w:t>Indigenous</w:t>
      </w:r>
      <w:r>
        <w:t xml:space="preserve"> health care professionals, traditional medicine peoples/healers in the provision of effective health care for First Nation, Inuit and Métis clients, families and communities.</w:t>
      </w:r>
    </w:p>
    <w:p w:rsidR="004840C8" w:rsidP="00622702" w:rsidRDefault="004840C8" w14:paraId="4783D137" w14:textId="29E5085A">
      <w:pPr>
        <w:pStyle w:val="ListParagraph"/>
        <w:numPr>
          <w:ilvl w:val="0"/>
          <w:numId w:val="11"/>
        </w:numPr>
      </w:pPr>
      <w:r w:rsidRPr="004840C8">
        <w:t xml:space="preserve">Compare communication practices </w:t>
      </w:r>
      <w:r w:rsidR="00A72521">
        <w:t>for</w:t>
      </w:r>
      <w:r w:rsidRPr="004840C8" w:rsidR="00A72521">
        <w:t xml:space="preserve"> </w:t>
      </w:r>
      <w:r w:rsidRPr="004840C8">
        <w:t>health beliefs among different Indigenous peoples.</w:t>
      </w:r>
    </w:p>
    <w:p w:rsidR="004840C8" w:rsidP="00622702" w:rsidRDefault="004840C8" w14:paraId="26FE0100" w14:textId="77777777">
      <w:pPr>
        <w:pStyle w:val="ListParagraph"/>
        <w:numPr>
          <w:ilvl w:val="0"/>
          <w:numId w:val="11"/>
        </w:numPr>
      </w:pPr>
      <w:r w:rsidRPr="004840C8">
        <w:t>Identify components that demonstrate a commitment to engage in dialogue and relationship building with different cultures, including cultural safety.</w:t>
      </w:r>
    </w:p>
    <w:p w:rsidR="000258E7" w:rsidP="00622702" w:rsidRDefault="000258E7" w14:paraId="7979248E" w14:textId="77777777">
      <w:pPr>
        <w:pStyle w:val="ListParagraph"/>
        <w:numPr>
          <w:ilvl w:val="0"/>
          <w:numId w:val="11"/>
        </w:numPr>
      </w:pPr>
      <w:r>
        <w:t>Describe specific communication strategies and approaches relative to clients with developmental disabilities.</w:t>
      </w:r>
    </w:p>
    <w:p w:rsidR="000258E7" w:rsidP="00622702" w:rsidRDefault="000258E7" w14:paraId="377C4755" w14:textId="77777777">
      <w:pPr>
        <w:pStyle w:val="ListParagraph"/>
        <w:numPr>
          <w:ilvl w:val="0"/>
          <w:numId w:val="11"/>
        </w:numPr>
      </w:pPr>
      <w:r>
        <w:t>Describe communication strategies to build positive relationships with children.</w:t>
      </w:r>
    </w:p>
    <w:p w:rsidR="000258E7" w:rsidP="000258E7" w:rsidRDefault="000258E7" w14:paraId="35C96983" w14:textId="77777777"/>
    <w:p w:rsidR="00C36E51" w:rsidP="00E30CA4" w:rsidRDefault="00C36E51" w14:paraId="0AE19412" w14:textId="77777777">
      <w:pPr>
        <w:pStyle w:val="HEAD2"/>
      </w:pPr>
      <w:bookmarkStart w:name="_Toc511122537" w:id="51"/>
      <w:r>
        <w:t>Suggested Learning Activities</w:t>
      </w:r>
      <w:bookmarkEnd w:id="51"/>
    </w:p>
    <w:p w:rsidR="00C36E51" w:rsidP="00C36E51" w:rsidRDefault="00C36E51" w14:paraId="0AFA22FA" w14:textId="77777777"/>
    <w:p w:rsidR="00C36E51" w:rsidP="00622702" w:rsidRDefault="00C36E51" w14:paraId="391C7948" w14:textId="77777777">
      <w:pPr>
        <w:pStyle w:val="ListParagraph"/>
        <w:numPr>
          <w:ilvl w:val="0"/>
          <w:numId w:val="7"/>
        </w:numPr>
      </w:pPr>
      <w:r>
        <w:t>Have learners discuss the similarities and differences in communicating with a client with a disability (e.g., cerebral palsy or muscular dystrophy).</w:t>
      </w:r>
    </w:p>
    <w:p w:rsidR="00A72521" w:rsidP="00A72521" w:rsidRDefault="00A72521" w14:paraId="14659C4C" w14:textId="77777777">
      <w:pPr>
        <w:pStyle w:val="ListParagraph"/>
        <w:numPr>
          <w:ilvl w:val="0"/>
          <w:numId w:val="7"/>
        </w:numPr>
      </w:pPr>
      <w:r>
        <w:t>Have learners use the SBAR format to practice safe, effective and complete care transition reporting.</w:t>
      </w:r>
    </w:p>
    <w:p w:rsidR="00A72521" w:rsidP="00A72521" w:rsidRDefault="00A72521" w14:paraId="1929BA9F" w14:textId="77777777">
      <w:pPr>
        <w:pStyle w:val="ListParagraph"/>
        <w:numPr>
          <w:ilvl w:val="0"/>
          <w:numId w:val="7"/>
        </w:numPr>
      </w:pPr>
      <w:r>
        <w:t>Have learners interview a family caregiver and identify the caregiver’s perspective of the challenges and rewards with communication. How has this changed the life of the caregiver? Have learners include a summary of the interview and reflect on how they will incorporate what they have learned into their own clinical practice.</w:t>
      </w:r>
    </w:p>
    <w:p w:rsidR="00A72521" w:rsidP="00A72521" w:rsidRDefault="00A72521" w14:paraId="70E92346" w14:textId="77777777">
      <w:pPr>
        <w:pStyle w:val="ListParagraph"/>
        <w:numPr>
          <w:ilvl w:val="0"/>
          <w:numId w:val="7"/>
        </w:numPr>
      </w:pPr>
      <w:r>
        <w:t>Have learners reformulate medical terminology into language that young clients can better understand. Practice communication through play and stories.</w:t>
      </w:r>
    </w:p>
    <w:p w:rsidR="00C36E51" w:rsidP="00622702" w:rsidRDefault="00C36E51" w14:paraId="0E1A2FF3" w14:textId="05A95035">
      <w:pPr>
        <w:pStyle w:val="ListParagraph"/>
        <w:numPr>
          <w:ilvl w:val="0"/>
          <w:numId w:val="7"/>
        </w:numPr>
      </w:pPr>
      <w:r>
        <w:t>Role</w:t>
      </w:r>
      <w:r w:rsidR="00A72521">
        <w:t>-</w:t>
      </w:r>
      <w:r>
        <w:t xml:space="preserve">play </w:t>
      </w:r>
      <w:r w:rsidR="00A72521">
        <w:t xml:space="preserve">a </w:t>
      </w:r>
      <w:r>
        <w:t>situation in which the client is at risk for self‐harm.</w:t>
      </w:r>
    </w:p>
    <w:p w:rsidR="00A473D6" w:rsidP="00622702" w:rsidRDefault="00A72521" w14:paraId="1DAE23F1" w14:textId="4B76C1D7">
      <w:pPr>
        <w:pStyle w:val="ListParagraph"/>
        <w:numPr>
          <w:ilvl w:val="0"/>
          <w:numId w:val="7"/>
        </w:numPr>
      </w:pPr>
      <w:r>
        <w:t>Use i</w:t>
      </w:r>
      <w:r w:rsidRPr="00A473D6" w:rsidR="00A473D6">
        <w:t>nterprofessional simulation to practice the collaborative decision making and problem solving that should occur on teams</w:t>
      </w:r>
    </w:p>
    <w:p w:rsidR="00C36E51" w:rsidP="00622702" w:rsidRDefault="00A72521" w14:paraId="3CA5A3E6" w14:textId="07FCAEBE">
      <w:pPr>
        <w:pStyle w:val="ListParagraph"/>
        <w:numPr>
          <w:ilvl w:val="0"/>
          <w:numId w:val="7"/>
        </w:numPr>
      </w:pPr>
      <w:r>
        <w:t>Use s</w:t>
      </w:r>
      <w:r w:rsidR="00C36E51">
        <w:t>imulation activities with children</w:t>
      </w:r>
      <w:r>
        <w:t>,</w:t>
      </w:r>
      <w:r w:rsidR="00C36E51">
        <w:t xml:space="preserve"> clients with mental illness or clients with disabilities.</w:t>
      </w:r>
    </w:p>
    <w:p w:rsidR="00A72521" w:rsidP="00A72521" w:rsidRDefault="00A72521" w14:paraId="398D961B" w14:textId="03C851F2">
      <w:pPr>
        <w:pStyle w:val="ListParagraph"/>
        <w:numPr>
          <w:ilvl w:val="0"/>
          <w:numId w:val="7"/>
        </w:numPr>
      </w:pPr>
      <w:r>
        <w:t xml:space="preserve">Use the resource </w:t>
      </w:r>
      <w:r w:rsidRPr="008C5B08">
        <w:t>“</w:t>
      </w:r>
      <w:r w:rsidRPr="00815F88">
        <w:t>Speaking out for Cultural Safety</w:t>
      </w:r>
      <w:r w:rsidRPr="008C5B08">
        <w:t>”</w:t>
      </w:r>
      <w:r>
        <w:t xml:space="preserve"> to help learners practice using voice to advocate for cultural safety in practice setting</w:t>
      </w:r>
      <w:r w:rsidRPr="00815F88">
        <w:t>.</w:t>
      </w:r>
    </w:p>
    <w:p w:rsidR="00C36E51" w:rsidP="00C36E51" w:rsidRDefault="00C36E51" w14:paraId="1457E72B" w14:textId="77777777"/>
    <w:p w:rsidR="00C36E51" w:rsidP="00C36E51" w:rsidRDefault="00C36E51" w14:paraId="0B4C22AF" w14:textId="77777777">
      <w:pPr>
        <w:pStyle w:val="HEAD2"/>
      </w:pPr>
      <w:bookmarkStart w:name="_Toc511122538" w:id="52"/>
      <w:r>
        <w:t>Suggested Assessments</w:t>
      </w:r>
      <w:bookmarkEnd w:id="52"/>
    </w:p>
    <w:p w:rsidR="00C36E51" w:rsidP="00C36E51" w:rsidRDefault="00C36E51" w14:paraId="02DB40AF" w14:textId="77777777"/>
    <w:p w:rsidR="00C36E51" w:rsidP="00622702" w:rsidRDefault="00C36E51" w14:paraId="304D3A63" w14:textId="0998F98A">
      <w:pPr>
        <w:pStyle w:val="ListParagraph"/>
        <w:numPr>
          <w:ilvl w:val="0"/>
          <w:numId w:val="12"/>
        </w:numPr>
      </w:pPr>
      <w:r>
        <w:t>Communication assignments: Have learners role‐play or interview a client with mental illness/developmental disability and analyze the responses, and identify alternative responses.</w:t>
      </w:r>
    </w:p>
    <w:p w:rsidRPr="00395163" w:rsidR="00A72521" w:rsidP="00A72521" w:rsidRDefault="00A72521" w14:paraId="1DC5C661" w14:textId="77777777">
      <w:pPr>
        <w:pStyle w:val="ListParagraph"/>
        <w:numPr>
          <w:ilvl w:val="0"/>
          <w:numId w:val="12"/>
        </w:numPr>
      </w:pPr>
      <w:r w:rsidRPr="00D501C9">
        <w:t>Quizzes and exams to d</w:t>
      </w:r>
      <w:r w:rsidRPr="00395163">
        <w:t>emonstrate knowledge of effective communication strategies.</w:t>
      </w:r>
    </w:p>
    <w:p w:rsidR="000258E7" w:rsidP="000258E7" w:rsidRDefault="000258E7" w14:paraId="1F1A813F" w14:textId="77777777"/>
    <w:p w:rsidR="00C36E51" w:rsidP="00C36E51" w:rsidRDefault="00C36E51" w14:paraId="56DD0D6D" w14:textId="77777777">
      <w:pPr>
        <w:pStyle w:val="HEAD2"/>
      </w:pPr>
      <w:bookmarkStart w:name="_Toc511122539" w:id="53"/>
      <w:r w:rsidRPr="00637F30">
        <w:t>Suggested References/Resources</w:t>
      </w:r>
      <w:bookmarkEnd w:id="53"/>
      <w:r w:rsidRPr="00637F30">
        <w:t xml:space="preserve"> </w:t>
      </w:r>
    </w:p>
    <w:p w:rsidR="00C36E51" w:rsidP="00C36E51" w:rsidRDefault="00C36E51" w14:paraId="7958E9A2" w14:textId="77777777">
      <w:pPr>
        <w:pStyle w:val="HEAD2"/>
      </w:pPr>
    </w:p>
    <w:p w:rsidR="000D220A" w:rsidP="00622702" w:rsidRDefault="002A34BF" w14:paraId="6307E04A" w14:textId="77777777">
      <w:pPr>
        <w:pStyle w:val="ListParagraph"/>
        <w:numPr>
          <w:ilvl w:val="0"/>
          <w:numId w:val="60"/>
        </w:numPr>
      </w:pPr>
      <w:r w:rsidRPr="002A34BF">
        <w:rPr>
          <w:lang w:val="en-CA"/>
        </w:rPr>
        <w:t>See current suggestions in Access to Practical Nursing Curriculum Guide Supplement.</w:t>
      </w:r>
      <w:r w:rsidR="000D220A">
        <w:br w:type="page"/>
      </w:r>
    </w:p>
    <w:p w:rsidR="000D220A" w:rsidP="005E1864" w:rsidRDefault="000D220A" w14:paraId="40345B36" w14:textId="43D47EDA">
      <w:pPr>
        <w:pStyle w:val="Head1"/>
      </w:pPr>
      <w:bookmarkStart w:name="_Toc511122540" w:id="54"/>
      <w:r>
        <w:t>COURSE OUTLINE: PROFESSIONAL COMMUNICATION IV</w:t>
      </w:r>
      <w:r w:rsidR="00251ACA">
        <w:br/>
      </w:r>
      <w:r w:rsidR="001D7F61">
        <w:t xml:space="preserve"> </w:t>
      </w:r>
      <w:r>
        <w:t>(20 HOURS)</w:t>
      </w:r>
      <w:bookmarkEnd w:id="54"/>
    </w:p>
    <w:p w:rsidR="000D220A" w:rsidP="000D220A" w:rsidRDefault="000D220A" w14:paraId="339C08C6" w14:textId="77777777"/>
    <w:p w:rsidR="000D220A" w:rsidP="000D220A" w:rsidRDefault="000D220A" w14:paraId="04096BD3" w14:textId="77777777">
      <w:pPr>
        <w:pStyle w:val="HEAD2"/>
      </w:pPr>
      <w:bookmarkStart w:name="_Toc511122541" w:id="55"/>
      <w:r>
        <w:t>Course Description</w:t>
      </w:r>
      <w:bookmarkEnd w:id="55"/>
    </w:p>
    <w:p w:rsidR="000D220A" w:rsidP="000D220A" w:rsidRDefault="000D220A" w14:paraId="787A3399" w14:textId="77777777"/>
    <w:p w:rsidR="000D220A" w:rsidP="000D220A" w:rsidRDefault="000D220A" w14:paraId="031A6C65" w14:textId="2DB44CA7">
      <w:r>
        <w:t xml:space="preserve">The focus of this course is the advancement of professional communication within the acute care setting caring for clients across the lifespan. The practice of collaboration with health care team members and clients </w:t>
      </w:r>
      <w:r w:rsidR="00510B2B">
        <w:t>is</w:t>
      </w:r>
      <w:r>
        <w:t xml:space="preserve"> further developed.</w:t>
      </w:r>
    </w:p>
    <w:p w:rsidR="000D220A" w:rsidP="000D220A" w:rsidRDefault="000D220A" w14:paraId="27BD2341" w14:textId="77777777"/>
    <w:p w:rsidR="000D220A" w:rsidP="000D220A" w:rsidRDefault="000D220A" w14:paraId="1DFE2FD0" w14:textId="4602C49C">
      <w:r w:rsidRPr="000D220A">
        <w:rPr>
          <w:b/>
        </w:rPr>
        <w:t>Prerequisites:</w:t>
      </w:r>
      <w:r>
        <w:t xml:space="preserve"> Successful completion of Level </w:t>
      </w:r>
      <w:r w:rsidR="00510B2B">
        <w:t xml:space="preserve">3 </w:t>
      </w:r>
      <w:r>
        <w:t xml:space="preserve">courses and Consolidated Practice Experience III. </w:t>
      </w:r>
    </w:p>
    <w:p w:rsidR="00C17BAA" w:rsidP="000D220A" w:rsidRDefault="00C17BAA" w14:paraId="3B7CF5B6" w14:textId="77777777"/>
    <w:p w:rsidR="000D220A" w:rsidP="000D220A" w:rsidRDefault="000D220A" w14:paraId="43EB14F8" w14:textId="733D79E6">
      <w:r w:rsidRPr="000D220A">
        <w:rPr>
          <w:b/>
        </w:rPr>
        <w:t>Co</w:t>
      </w:r>
      <w:r w:rsidR="00510B2B">
        <w:rPr>
          <w:b/>
        </w:rPr>
        <w:t>-</w:t>
      </w:r>
      <w:r w:rsidRPr="000D220A">
        <w:rPr>
          <w:b/>
        </w:rPr>
        <w:t>requisites:</w:t>
      </w:r>
      <w:r>
        <w:t xml:space="preserve"> Professional Practice IV; Integrated Nursing Practice IV; Variations in Health IV; Health Promotion IV.</w:t>
      </w:r>
    </w:p>
    <w:p w:rsidR="000D220A" w:rsidP="000D220A" w:rsidRDefault="000D220A" w14:paraId="2C903D5F" w14:textId="77777777"/>
    <w:p w:rsidR="000D220A" w:rsidP="000D220A" w:rsidRDefault="000D220A" w14:paraId="348F1FBB" w14:textId="77777777">
      <w:pPr>
        <w:pStyle w:val="HEAD2"/>
      </w:pPr>
      <w:bookmarkStart w:name="_Toc511122542" w:id="56"/>
      <w:r>
        <w:t>Course Concepts</w:t>
      </w:r>
      <w:bookmarkEnd w:id="56"/>
    </w:p>
    <w:p w:rsidR="000D220A" w:rsidP="000D220A" w:rsidRDefault="000D220A" w14:paraId="71C127F1" w14:textId="77777777"/>
    <w:p w:rsidR="000D220A" w:rsidP="000D220A" w:rsidRDefault="000D220A" w14:paraId="1A262EAE" w14:textId="187A559B">
      <w:r>
        <w:t>Course outcomes will be met through examination and exploration of the following:</w:t>
      </w:r>
    </w:p>
    <w:p w:rsidR="000D220A" w:rsidP="000D220A" w:rsidRDefault="000D220A" w14:paraId="45D992DE" w14:textId="77777777"/>
    <w:p w:rsidR="000D220A" w:rsidP="00622702" w:rsidRDefault="000D220A" w14:paraId="46E41754" w14:textId="77777777">
      <w:pPr>
        <w:pStyle w:val="ListParagraph"/>
        <w:numPr>
          <w:ilvl w:val="0"/>
          <w:numId w:val="7"/>
        </w:numPr>
      </w:pPr>
      <w:r>
        <w:t xml:space="preserve">Professional communication in </w:t>
      </w:r>
      <w:r w:rsidR="00510B2B">
        <w:t>acute care settings.</w:t>
      </w:r>
    </w:p>
    <w:p w:rsidR="000D220A" w:rsidP="00622702" w:rsidRDefault="000D220A" w14:paraId="375FD2B3" w14:textId="77777777">
      <w:pPr>
        <w:pStyle w:val="ListParagraph"/>
        <w:numPr>
          <w:ilvl w:val="0"/>
          <w:numId w:val="7"/>
        </w:numPr>
      </w:pPr>
      <w:r>
        <w:t xml:space="preserve">Communicating within the role of the </w:t>
      </w:r>
      <w:r w:rsidR="00CC3C20">
        <w:rPr>
          <w:lang w:val="en-CA"/>
        </w:rPr>
        <w:t>Practical Nurse</w:t>
      </w:r>
      <w:r>
        <w:t xml:space="preserve"> during an emergency</w:t>
      </w:r>
      <w:r w:rsidR="00510B2B">
        <w:t>.</w:t>
      </w:r>
    </w:p>
    <w:p w:rsidR="000D220A" w:rsidP="00622702" w:rsidRDefault="000D220A" w14:paraId="7222E70E" w14:textId="77777777">
      <w:pPr>
        <w:pStyle w:val="ListParagraph"/>
        <w:numPr>
          <w:ilvl w:val="0"/>
          <w:numId w:val="7"/>
        </w:numPr>
      </w:pPr>
      <w:r>
        <w:t>Collaborating with other team members in providing nursing care to implement and evaluate care</w:t>
      </w:r>
      <w:r w:rsidR="00510B2B">
        <w:t>.</w:t>
      </w:r>
    </w:p>
    <w:p w:rsidR="000D220A" w:rsidP="00622702" w:rsidRDefault="000D220A" w14:paraId="4006EF9C" w14:textId="77777777">
      <w:pPr>
        <w:pStyle w:val="ListParagraph"/>
        <w:numPr>
          <w:ilvl w:val="0"/>
          <w:numId w:val="7"/>
        </w:numPr>
      </w:pPr>
      <w:r>
        <w:t>Problem solving and decision making</w:t>
      </w:r>
      <w:r w:rsidR="00510B2B">
        <w:t>.</w:t>
      </w:r>
    </w:p>
    <w:p w:rsidR="000D220A" w:rsidP="00622702" w:rsidRDefault="000D220A" w14:paraId="65230052" w14:textId="77777777">
      <w:pPr>
        <w:pStyle w:val="ListParagraph"/>
        <w:numPr>
          <w:ilvl w:val="0"/>
          <w:numId w:val="7"/>
        </w:numPr>
      </w:pPr>
      <w:r>
        <w:t>Conflict resolution</w:t>
      </w:r>
      <w:r w:rsidR="00510B2B">
        <w:t>.</w:t>
      </w:r>
    </w:p>
    <w:p w:rsidR="000D220A" w:rsidP="00622702" w:rsidRDefault="000D220A" w14:paraId="0AD04307" w14:textId="2832E843">
      <w:pPr>
        <w:pStyle w:val="ListParagraph"/>
        <w:numPr>
          <w:ilvl w:val="0"/>
          <w:numId w:val="7"/>
        </w:numPr>
      </w:pPr>
      <w:r>
        <w:t>Adapt</w:t>
      </w:r>
      <w:r w:rsidR="00510B2B">
        <w:t xml:space="preserve">ing </w:t>
      </w:r>
      <w:r>
        <w:t>communication skills appropriate to the client</w:t>
      </w:r>
      <w:r w:rsidR="00510B2B">
        <w:t>.</w:t>
      </w:r>
    </w:p>
    <w:p w:rsidR="000D220A" w:rsidP="00622702" w:rsidRDefault="000D220A" w14:paraId="72A812F8" w14:textId="77777777">
      <w:pPr>
        <w:pStyle w:val="ListParagraph"/>
        <w:numPr>
          <w:ilvl w:val="0"/>
          <w:numId w:val="7"/>
        </w:numPr>
      </w:pPr>
      <w:r>
        <w:t xml:space="preserve">Relational </w:t>
      </w:r>
      <w:r w:rsidR="00510B2B">
        <w:t xml:space="preserve">practice </w:t>
      </w:r>
      <w:r>
        <w:t xml:space="preserve">with </w:t>
      </w:r>
      <w:r w:rsidR="00510B2B">
        <w:t>clients experiencing an acute illness.</w:t>
      </w:r>
    </w:p>
    <w:p w:rsidR="000D220A" w:rsidP="00622702" w:rsidRDefault="000D220A" w14:paraId="34ECB379" w14:textId="77777777">
      <w:pPr>
        <w:pStyle w:val="ListParagraph"/>
        <w:numPr>
          <w:ilvl w:val="0"/>
          <w:numId w:val="7"/>
        </w:numPr>
      </w:pPr>
      <w:r>
        <w:t xml:space="preserve">Role of </w:t>
      </w:r>
      <w:r w:rsidR="00510B2B">
        <w:t xml:space="preserve">the </w:t>
      </w:r>
      <w:r w:rsidR="00CC3C20">
        <w:t>L</w:t>
      </w:r>
      <w:r>
        <w:t>PN in providing family members with emotional support</w:t>
      </w:r>
      <w:r w:rsidR="00510B2B">
        <w:t>.</w:t>
      </w:r>
    </w:p>
    <w:p w:rsidR="000D220A" w:rsidP="00622702" w:rsidRDefault="000D220A" w14:paraId="77ADFAB3" w14:textId="77777777">
      <w:pPr>
        <w:pStyle w:val="ListParagraph"/>
        <w:numPr>
          <w:ilvl w:val="0"/>
          <w:numId w:val="7"/>
        </w:numPr>
      </w:pPr>
      <w:r>
        <w:t>Honouring diversity</w:t>
      </w:r>
      <w:r w:rsidR="00510B2B">
        <w:t>.</w:t>
      </w:r>
    </w:p>
    <w:p w:rsidR="00B75B45" w:rsidP="00622702" w:rsidRDefault="00B75B45" w14:paraId="6877ABBF" w14:textId="77777777">
      <w:pPr>
        <w:pStyle w:val="ListParagraph"/>
        <w:numPr>
          <w:ilvl w:val="0"/>
          <w:numId w:val="7"/>
        </w:numPr>
      </w:pPr>
      <w:r>
        <w:t>Cultural humility</w:t>
      </w:r>
      <w:r w:rsidR="00510B2B">
        <w:t>.</w:t>
      </w:r>
    </w:p>
    <w:p w:rsidR="0041459B" w:rsidP="00622702" w:rsidRDefault="0041459B" w14:paraId="5204AF01" w14:textId="77777777">
      <w:pPr>
        <w:pStyle w:val="ListParagraph"/>
        <w:numPr>
          <w:ilvl w:val="0"/>
          <w:numId w:val="7"/>
        </w:numPr>
      </w:pPr>
      <w:r>
        <w:t>Cultural advocacy</w:t>
      </w:r>
      <w:r w:rsidR="00510B2B">
        <w:t>.</w:t>
      </w:r>
    </w:p>
    <w:p w:rsidR="000D220A" w:rsidP="00622702" w:rsidRDefault="000D220A" w14:paraId="18BA936E" w14:textId="77777777">
      <w:pPr>
        <w:pStyle w:val="ListParagraph"/>
        <w:numPr>
          <w:ilvl w:val="0"/>
          <w:numId w:val="7"/>
        </w:numPr>
      </w:pPr>
      <w:r>
        <w:t>Caring and respect</w:t>
      </w:r>
      <w:r w:rsidR="00510B2B">
        <w:t>.</w:t>
      </w:r>
    </w:p>
    <w:p w:rsidR="000D220A" w:rsidP="00622702" w:rsidRDefault="000D220A" w14:paraId="48B6A32D" w14:textId="77777777">
      <w:pPr>
        <w:pStyle w:val="ListParagraph"/>
        <w:numPr>
          <w:ilvl w:val="0"/>
          <w:numId w:val="7"/>
        </w:numPr>
      </w:pPr>
      <w:r>
        <w:t xml:space="preserve">Interprofessional </w:t>
      </w:r>
      <w:r w:rsidR="00510B2B">
        <w:t>communication in acute care settings.</w:t>
      </w:r>
    </w:p>
    <w:p w:rsidR="000D220A" w:rsidP="00622702" w:rsidRDefault="000D220A" w14:paraId="219EC260" w14:textId="77777777">
      <w:pPr>
        <w:pStyle w:val="ListParagraph"/>
        <w:numPr>
          <w:ilvl w:val="0"/>
          <w:numId w:val="7"/>
        </w:numPr>
      </w:pPr>
      <w:r>
        <w:t>Supporting colleagues to practice effectively</w:t>
      </w:r>
      <w:r w:rsidR="00510B2B">
        <w:t>.</w:t>
      </w:r>
    </w:p>
    <w:p w:rsidR="000D220A" w:rsidP="00622702" w:rsidRDefault="000D220A" w14:paraId="6293AC39" w14:textId="77777777">
      <w:pPr>
        <w:pStyle w:val="ListParagraph"/>
        <w:numPr>
          <w:ilvl w:val="0"/>
          <w:numId w:val="7"/>
        </w:numPr>
      </w:pPr>
      <w:r>
        <w:t>Sharing knowledge with unregulated providers, novices and learners</w:t>
      </w:r>
      <w:r w:rsidR="00510B2B">
        <w:t>.</w:t>
      </w:r>
    </w:p>
    <w:p w:rsidR="00C36E51" w:rsidP="000258E7" w:rsidRDefault="00C36E51" w14:paraId="5642EE42" w14:textId="77777777"/>
    <w:p w:rsidR="00BD2500" w:rsidP="00BD2500" w:rsidRDefault="00BD2500" w14:paraId="60BB34DD" w14:textId="77777777">
      <w:pPr>
        <w:pStyle w:val="HEAD2"/>
      </w:pPr>
      <w:bookmarkStart w:name="_Toc511122543" w:id="57"/>
      <w:r>
        <w:t>Learning Outcomes</w:t>
      </w:r>
      <w:bookmarkEnd w:id="57"/>
    </w:p>
    <w:p w:rsidR="00BD2500" w:rsidP="00BD2500" w:rsidRDefault="00BD2500" w14:paraId="08E7E8CA" w14:textId="77777777"/>
    <w:p w:rsidR="00BD2500" w:rsidP="00BD2500" w:rsidRDefault="00BD2500" w14:paraId="43DA5371" w14:textId="77777777">
      <w:r>
        <w:t>Upon successful completion of this course, the learner will be able to:</w:t>
      </w:r>
    </w:p>
    <w:p w:rsidR="00BD2500" w:rsidP="00BD2500" w:rsidRDefault="00BD2500" w14:paraId="29BFE986" w14:textId="77777777"/>
    <w:p w:rsidR="00BD2500" w:rsidP="00622702" w:rsidRDefault="00BD2500" w14:paraId="426E7A7E" w14:textId="77777777">
      <w:pPr>
        <w:pStyle w:val="ListParagraph"/>
        <w:numPr>
          <w:ilvl w:val="0"/>
          <w:numId w:val="13"/>
        </w:numPr>
      </w:pPr>
      <w:r>
        <w:t>Identify and articulate when collaboration is required in a changing client situation.</w:t>
      </w:r>
    </w:p>
    <w:p w:rsidR="00BD2500" w:rsidP="00622702" w:rsidRDefault="00BD2500" w14:paraId="235E122F" w14:textId="77777777">
      <w:pPr>
        <w:pStyle w:val="ListParagraph"/>
        <w:numPr>
          <w:ilvl w:val="0"/>
          <w:numId w:val="13"/>
        </w:numPr>
      </w:pPr>
      <w:r>
        <w:t xml:space="preserve">Describe approaches to co‐create a climate for shared leadership and </w:t>
      </w:r>
      <w:r w:rsidR="00825448">
        <w:t xml:space="preserve">interprofessional </w:t>
      </w:r>
      <w:r>
        <w:t>collaborative practice.</w:t>
      </w:r>
    </w:p>
    <w:p w:rsidR="00BD2500" w:rsidP="00622702" w:rsidRDefault="00BD2500" w14:paraId="6AEC69D1" w14:textId="44051AB8">
      <w:pPr>
        <w:pStyle w:val="ListParagraph"/>
        <w:numPr>
          <w:ilvl w:val="0"/>
          <w:numId w:val="13"/>
        </w:numPr>
      </w:pPr>
      <w:r>
        <w:t>Identify elements of respect</w:t>
      </w:r>
      <w:r w:rsidR="00510B2B">
        <w:t>ing</w:t>
      </w:r>
      <w:r>
        <w:t xml:space="preserve"> team ethics, including confidentiality, resource allocation and professionalism.</w:t>
      </w:r>
    </w:p>
    <w:p w:rsidR="00BD2500" w:rsidP="00622702" w:rsidRDefault="00BD2500" w14:paraId="0AA4617A" w14:textId="77777777">
      <w:pPr>
        <w:pStyle w:val="ListParagraph"/>
        <w:numPr>
          <w:ilvl w:val="0"/>
          <w:numId w:val="13"/>
        </w:numPr>
      </w:pPr>
      <w:r>
        <w:t>Explain how to promote and facilitate group cohesiveness by contributing to the purposes and goals of the team.</w:t>
      </w:r>
    </w:p>
    <w:p w:rsidR="00BD2500" w:rsidP="00622702" w:rsidRDefault="00BD2500" w14:paraId="5F3C442F" w14:textId="12DEF085">
      <w:pPr>
        <w:pStyle w:val="ListParagraph"/>
        <w:numPr>
          <w:ilvl w:val="0"/>
          <w:numId w:val="13"/>
        </w:numPr>
      </w:pPr>
      <w:r>
        <w:t>Describe how to reinforce information given to clients by other health</w:t>
      </w:r>
      <w:r w:rsidR="00510B2B">
        <w:t xml:space="preserve"> </w:t>
      </w:r>
      <w:r>
        <w:t>care professionals.</w:t>
      </w:r>
    </w:p>
    <w:p w:rsidR="00BD2500" w:rsidP="00622702" w:rsidRDefault="00BD2500" w14:paraId="2610A820" w14:textId="77777777">
      <w:pPr>
        <w:pStyle w:val="ListParagraph"/>
        <w:numPr>
          <w:ilvl w:val="0"/>
          <w:numId w:val="13"/>
        </w:numPr>
      </w:pPr>
      <w:r>
        <w:t>Describe how to establish therapeutic relationships within the acute care setting.</w:t>
      </w:r>
    </w:p>
    <w:p w:rsidR="00BD2500" w:rsidP="00622702" w:rsidRDefault="00BD2500" w14:paraId="680EA06D" w14:textId="77777777">
      <w:pPr>
        <w:pStyle w:val="ListParagraph"/>
        <w:numPr>
          <w:ilvl w:val="0"/>
          <w:numId w:val="13"/>
        </w:numPr>
      </w:pPr>
      <w:r>
        <w:t xml:space="preserve">Identify components that demonstrate a commitment to engage in dialogue and relationship building </w:t>
      </w:r>
      <w:r w:rsidR="003838EA">
        <w:t xml:space="preserve">in cultural humility </w:t>
      </w:r>
      <w:r>
        <w:t>with First Nation, Inuit and Métis peoples, cultures and health practices.</w:t>
      </w:r>
    </w:p>
    <w:p w:rsidR="000C2687" w:rsidP="00622702" w:rsidRDefault="000C2687" w14:paraId="142D5668" w14:textId="77777777">
      <w:pPr>
        <w:pStyle w:val="ListParagraph"/>
        <w:numPr>
          <w:ilvl w:val="0"/>
          <w:numId w:val="13"/>
        </w:numPr>
      </w:pPr>
      <w:r w:rsidRPr="000C2687">
        <w:t>Identify components that demonstrate a commitment to engage in dialogue and relationship building with different cultures</w:t>
      </w:r>
      <w:r>
        <w:t>.</w:t>
      </w:r>
    </w:p>
    <w:p w:rsidR="00BD2500" w:rsidP="00622702" w:rsidRDefault="00BD2500" w14:paraId="2A58A155" w14:textId="77777777">
      <w:pPr>
        <w:pStyle w:val="ListParagraph"/>
        <w:numPr>
          <w:ilvl w:val="0"/>
          <w:numId w:val="13"/>
        </w:numPr>
      </w:pPr>
      <w:r>
        <w:t xml:space="preserve">Identify how to effectively provide client and family with emotional support in </w:t>
      </w:r>
      <w:r w:rsidR="00510B2B">
        <w:t xml:space="preserve">the </w:t>
      </w:r>
      <w:r>
        <w:t>acute care setting.</w:t>
      </w:r>
    </w:p>
    <w:p w:rsidR="00BD2500" w:rsidP="00622702" w:rsidRDefault="00BD2500" w14:paraId="253213A5" w14:textId="46400941">
      <w:pPr>
        <w:pStyle w:val="ListParagraph"/>
        <w:numPr>
          <w:ilvl w:val="0"/>
          <w:numId w:val="13"/>
        </w:numPr>
      </w:pPr>
      <w:r>
        <w:t>Identify and use appropriate conflict resolution/mediation strategies through simulation.</w:t>
      </w:r>
    </w:p>
    <w:p w:rsidR="00BD2500" w:rsidP="00622702" w:rsidRDefault="00BD2500" w14:paraId="0D286BA6" w14:textId="1A3CD4C0">
      <w:pPr>
        <w:pStyle w:val="ListParagraph"/>
        <w:numPr>
          <w:ilvl w:val="0"/>
          <w:numId w:val="13"/>
        </w:numPr>
      </w:pPr>
      <w:r>
        <w:t>Identify opportunities and strategies for teaching and learning/sharing knowledge and providing constructive feedback to unregulated care providers, novices and other learners.</w:t>
      </w:r>
    </w:p>
    <w:p w:rsidR="00BD2500" w:rsidP="00BD2500" w:rsidRDefault="00BD2500" w14:paraId="62B67673" w14:textId="77777777"/>
    <w:p w:rsidR="00BD2500" w:rsidP="00BD2500" w:rsidRDefault="00BD2500" w14:paraId="0CEB0DFF" w14:textId="77777777">
      <w:pPr>
        <w:pStyle w:val="HEAD2"/>
      </w:pPr>
      <w:bookmarkStart w:name="_Toc511122544" w:id="58"/>
      <w:r>
        <w:t>Suggested Learning Activities</w:t>
      </w:r>
      <w:bookmarkEnd w:id="58"/>
    </w:p>
    <w:p w:rsidR="00BD2500" w:rsidP="00BD2500" w:rsidRDefault="00BD2500" w14:paraId="3084988D" w14:textId="77777777"/>
    <w:p w:rsidR="00510B2B" w:rsidP="00510B2B" w:rsidRDefault="00510B2B" w14:paraId="69DD1371" w14:textId="77777777">
      <w:pPr>
        <w:pStyle w:val="ListParagraph"/>
        <w:numPr>
          <w:ilvl w:val="0"/>
          <w:numId w:val="7"/>
        </w:numPr>
      </w:pPr>
      <w:r>
        <w:t>Use interprofessional conflict resolution scenarios and role-play exercises.</w:t>
      </w:r>
    </w:p>
    <w:p w:rsidRPr="009E6221" w:rsidR="00510B2B" w:rsidP="00510B2B" w:rsidRDefault="00510B2B" w14:paraId="613FB50F" w14:textId="78889BC4">
      <w:pPr>
        <w:pStyle w:val="ListParagraph"/>
        <w:numPr>
          <w:ilvl w:val="0"/>
          <w:numId w:val="7"/>
        </w:numPr>
      </w:pPr>
      <w:r w:rsidRPr="009E6221">
        <w:t xml:space="preserve">Discuss how </w:t>
      </w:r>
      <w:r w:rsidRPr="009E6221">
        <w:rPr>
          <w:i/>
        </w:rPr>
        <w:t>interprofessional collaboration</w:t>
      </w:r>
      <w:r w:rsidRPr="009E6221">
        <w:t xml:space="preserve"> is enacted with changing client status</w:t>
      </w:r>
      <w:r w:rsidRPr="00395163">
        <w:t>.</w:t>
      </w:r>
      <w:r w:rsidRPr="009E6221">
        <w:t xml:space="preserve"> </w:t>
      </w:r>
    </w:p>
    <w:p w:rsidR="00510B2B" w:rsidP="00510B2B" w:rsidRDefault="00510B2B" w14:paraId="6411E693" w14:textId="77777777">
      <w:pPr>
        <w:pStyle w:val="ListParagraph"/>
        <w:numPr>
          <w:ilvl w:val="0"/>
          <w:numId w:val="7"/>
        </w:numPr>
      </w:pPr>
      <w:r>
        <w:t>Use team-building exercises and group refection on the processes and principles involved.</w:t>
      </w:r>
    </w:p>
    <w:p w:rsidR="00510B2B" w:rsidP="00510B2B" w:rsidRDefault="00510B2B" w14:paraId="1DC78559" w14:textId="77777777">
      <w:pPr>
        <w:pStyle w:val="ListParagraph"/>
        <w:numPr>
          <w:ilvl w:val="0"/>
          <w:numId w:val="7"/>
        </w:numPr>
      </w:pPr>
      <w:r>
        <w:t>Put learners in small groups to plan, implement and evaluate client care within acute care setting.</w:t>
      </w:r>
    </w:p>
    <w:p w:rsidR="00510B2B" w:rsidP="00510B2B" w:rsidRDefault="00510B2B" w14:paraId="0A53690C" w14:textId="77777777">
      <w:pPr>
        <w:pStyle w:val="ListParagraph"/>
        <w:numPr>
          <w:ilvl w:val="0"/>
          <w:numId w:val="7"/>
        </w:numPr>
      </w:pPr>
      <w:r>
        <w:t>Use scenarios and role plays to practice effective communication skills with family members.</w:t>
      </w:r>
    </w:p>
    <w:p w:rsidR="00510B2B" w:rsidP="00510B2B" w:rsidRDefault="00510B2B" w14:paraId="3CF1B04D" w14:textId="2ABA9C19">
      <w:pPr>
        <w:pStyle w:val="ListParagraph"/>
        <w:numPr>
          <w:ilvl w:val="0"/>
          <w:numId w:val="7"/>
        </w:numPr>
      </w:pPr>
      <w:r>
        <w:t>Simulate c</w:t>
      </w:r>
      <w:r w:rsidRPr="000B0EC7">
        <w:t>aring interactions in acute care settings: u</w:t>
      </w:r>
      <w:r>
        <w:t>se</w:t>
      </w:r>
      <w:r w:rsidRPr="000B0EC7">
        <w:t xml:space="preserve"> scenarios and role play to gain understanding of elements necessary for cultu</w:t>
      </w:r>
      <w:r>
        <w:t>rally safe and culturally informed</w:t>
      </w:r>
      <w:r w:rsidRPr="000B0EC7">
        <w:t xml:space="preserve"> therapeutic communication while developing awareness of risk of unintended cultural harm to clients using commonly used assessment tools.</w:t>
      </w:r>
    </w:p>
    <w:p w:rsidR="00873C0B" w:rsidP="00873C0B" w:rsidRDefault="00873C0B" w14:paraId="78FF1631" w14:textId="77777777">
      <w:pPr>
        <w:pStyle w:val="ListParagraph"/>
        <w:ind w:left="840"/>
      </w:pPr>
    </w:p>
    <w:p w:rsidR="00BD2500" w:rsidP="00595862" w:rsidRDefault="00BD2500" w14:paraId="6D035613" w14:textId="77777777">
      <w:pPr>
        <w:pStyle w:val="HEAD2"/>
      </w:pPr>
      <w:bookmarkStart w:name="_Toc511122545" w:id="59"/>
      <w:r>
        <w:t>Suggested Assessments</w:t>
      </w:r>
      <w:bookmarkEnd w:id="59"/>
    </w:p>
    <w:p w:rsidR="00FF7AE2" w:rsidP="00595862" w:rsidRDefault="00FF7AE2" w14:paraId="340A15E8" w14:textId="77777777">
      <w:pPr>
        <w:pStyle w:val="HEAD2"/>
      </w:pPr>
    </w:p>
    <w:p w:rsidR="00510B2B" w:rsidP="00510B2B" w:rsidRDefault="00510B2B" w14:paraId="01F73AA1" w14:textId="77777777">
      <w:pPr>
        <w:pStyle w:val="ListParagraph"/>
        <w:numPr>
          <w:ilvl w:val="0"/>
          <w:numId w:val="7"/>
        </w:numPr>
      </w:pPr>
      <w:r>
        <w:t>Analysis of one or more scenarios where communication was ineffective. Learners can be asked to identify the barriers to effective communication displayed in the scenario and suggest alternative approaches that might have been more effective.</w:t>
      </w:r>
    </w:p>
    <w:p w:rsidR="00BD2500" w:rsidP="00622702" w:rsidRDefault="00BD2500" w14:paraId="452F2DC7" w14:textId="4F11F44E">
      <w:pPr>
        <w:pStyle w:val="ListParagraph"/>
        <w:numPr>
          <w:ilvl w:val="0"/>
          <w:numId w:val="7"/>
        </w:numPr>
      </w:pPr>
      <w:r>
        <w:t>Written analysis of a communication scenario with families</w:t>
      </w:r>
      <w:r w:rsidR="00510B2B">
        <w:t>.</w:t>
      </w:r>
    </w:p>
    <w:p w:rsidR="00BD2500" w:rsidP="00622702" w:rsidRDefault="00BD2500" w14:paraId="3DFBFA09" w14:textId="77777777">
      <w:pPr>
        <w:pStyle w:val="ListParagraph"/>
        <w:numPr>
          <w:ilvl w:val="0"/>
          <w:numId w:val="7"/>
        </w:numPr>
      </w:pPr>
      <w:r>
        <w:t>Application of course concepts and principles through quizzes and exams</w:t>
      </w:r>
      <w:r w:rsidR="00510B2B">
        <w:t>.</w:t>
      </w:r>
    </w:p>
    <w:p w:rsidR="00595862" w:rsidP="00595862" w:rsidRDefault="00595862" w14:paraId="06B3F228" w14:textId="77777777">
      <w:pPr>
        <w:pStyle w:val="HEAD2"/>
      </w:pPr>
    </w:p>
    <w:p w:rsidR="006B488E" w:rsidP="00595862" w:rsidRDefault="00595862" w14:paraId="405D9590" w14:textId="77777777">
      <w:pPr>
        <w:pStyle w:val="HEAD2"/>
      </w:pPr>
      <w:bookmarkStart w:name="_Toc511122546" w:id="60"/>
      <w:r w:rsidRPr="00637F30">
        <w:t>Suggested References/Resources</w:t>
      </w:r>
      <w:bookmarkEnd w:id="60"/>
    </w:p>
    <w:p w:rsidR="00595862" w:rsidP="00595862" w:rsidRDefault="00595862" w14:paraId="613F9585" w14:textId="77777777">
      <w:pPr>
        <w:pStyle w:val="HEAD2"/>
      </w:pPr>
      <w:r w:rsidRPr="00637F30">
        <w:t xml:space="preserve"> </w:t>
      </w:r>
    </w:p>
    <w:p w:rsidRPr="00AE1DB8" w:rsidR="002A34BF" w:rsidP="00622702" w:rsidRDefault="002A34BF" w14:paraId="5F57F1D8" w14:textId="77777777">
      <w:pPr>
        <w:pStyle w:val="ListParagraph"/>
        <w:numPr>
          <w:ilvl w:val="0"/>
          <w:numId w:val="6"/>
        </w:numPr>
        <w:rPr>
          <w:lang w:val="en-CA"/>
        </w:rPr>
      </w:pPr>
      <w:r w:rsidRPr="00AE1DB8">
        <w:rPr>
          <w:lang w:val="en-CA"/>
        </w:rPr>
        <w:t>See current suggestions in Access to Practical Nursing Curriculum Guide Supplement.</w:t>
      </w:r>
    </w:p>
    <w:p w:rsidR="007B5BDB" w:rsidRDefault="007B5BDB" w14:paraId="4BE5E633" w14:textId="77777777">
      <w:pPr>
        <w:rPr>
          <w:rFonts w:ascii="Century Gothic" w:hAnsi="Century Gothic" w:eastAsiaTheme="majorEastAsia" w:cstheme="majorBidi"/>
          <w:b/>
          <w:color w:val="1A2F61"/>
          <w:sz w:val="32"/>
          <w:szCs w:val="32"/>
        </w:rPr>
      </w:pPr>
      <w:r>
        <w:br w:type="page"/>
      </w:r>
    </w:p>
    <w:p w:rsidR="002303E8" w:rsidP="002303E8" w:rsidRDefault="002B7E26" w14:paraId="4DBD2099" w14:textId="4A134CC2">
      <w:pPr>
        <w:pStyle w:val="Head1"/>
      </w:pPr>
      <w:bookmarkStart w:name="_Toc511122547" w:id="61"/>
      <w:r>
        <w:t xml:space="preserve">COURSE OUTLINE: PHARMACOLOGY A </w:t>
      </w:r>
      <w:r w:rsidR="00251ACA">
        <w:br/>
      </w:r>
      <w:r>
        <w:t>(6</w:t>
      </w:r>
      <w:r w:rsidR="002303E8">
        <w:t>0 HOURS)</w:t>
      </w:r>
      <w:bookmarkEnd w:id="61"/>
    </w:p>
    <w:p w:rsidR="002303E8" w:rsidP="002303E8" w:rsidRDefault="002303E8" w14:paraId="6B9860E6" w14:textId="77777777"/>
    <w:p w:rsidR="002303E8" w:rsidP="002303E8" w:rsidRDefault="002303E8" w14:paraId="4FCA5728" w14:textId="77777777">
      <w:pPr>
        <w:pStyle w:val="HEAD2"/>
      </w:pPr>
      <w:bookmarkStart w:name="_Toc511122548" w:id="62"/>
      <w:r>
        <w:t>Course Description</w:t>
      </w:r>
      <w:bookmarkEnd w:id="62"/>
    </w:p>
    <w:p w:rsidR="002303E8" w:rsidP="002303E8" w:rsidRDefault="002303E8" w14:paraId="207E8043" w14:textId="77777777"/>
    <w:p w:rsidR="00342308" w:rsidP="00815F88" w:rsidRDefault="002303E8" w14:paraId="300B3EF1" w14:textId="7B5CD301">
      <w:r>
        <w:t>This introductory course examines the principles of pharmacology required to administer medications in a safe and professional manner. Medication administration requires the application of the nursing process for clinical decision</w:t>
      </w:r>
      <w:r w:rsidR="00BE38B8">
        <w:t xml:space="preserve"> </w:t>
      </w:r>
      <w:r>
        <w:t xml:space="preserve">making. </w:t>
      </w:r>
      <w:r w:rsidR="00342308">
        <w:t xml:space="preserve">The routes of medication administration introduced include medications used to treat constipation, eye and ear disorders and the </w:t>
      </w:r>
      <w:r w:rsidR="00BE38B8">
        <w:t>i</w:t>
      </w:r>
      <w:r w:rsidR="00342308">
        <w:t>ntegumentary system. Complementary, Indigenous and alternative remedies, and polypharmacy across the lifespan are explored. The learners will gain an understanding of pharmacology and medication administration across the lifespan. Also included are the topics of substance abuse and addiction.</w:t>
      </w:r>
    </w:p>
    <w:p w:rsidR="00BE38B8" w:rsidP="00815F88" w:rsidRDefault="00BE38B8" w14:paraId="3A7A6AA9" w14:textId="77777777"/>
    <w:p w:rsidR="002303E8" w:rsidP="002303E8" w:rsidRDefault="002303E8" w14:paraId="055A9756" w14:textId="3317D536">
      <w:r w:rsidRPr="006B488E">
        <w:rPr>
          <w:b/>
        </w:rPr>
        <w:t>Prerequisites:</w:t>
      </w:r>
      <w:r>
        <w:t xml:space="preserve"> Admission to the </w:t>
      </w:r>
      <w:r w:rsidR="00342308">
        <w:t xml:space="preserve">Access to </w:t>
      </w:r>
      <w:r>
        <w:t xml:space="preserve">Practical Nurse Program. </w:t>
      </w:r>
    </w:p>
    <w:p w:rsidR="003F00FB" w:rsidP="002303E8" w:rsidRDefault="003F00FB" w14:paraId="7F6C6BB8" w14:textId="77777777"/>
    <w:p w:rsidR="002303E8" w:rsidP="002303E8" w:rsidRDefault="002303E8" w14:paraId="7D6D7BDC" w14:textId="77777777">
      <w:r w:rsidRPr="006B488E">
        <w:rPr>
          <w:b/>
        </w:rPr>
        <w:t>Co‐requisites:</w:t>
      </w:r>
      <w:r>
        <w:t xml:space="preserve"> </w:t>
      </w:r>
      <w:r w:rsidRPr="00342308" w:rsidR="00342308">
        <w:t>Professional Communication A; Integrated Nursing Practice A; Variations in Health A; Health Promotion A; Professional Practice A.</w:t>
      </w:r>
    </w:p>
    <w:p w:rsidR="006B488E" w:rsidP="002303E8" w:rsidRDefault="006B488E" w14:paraId="6C35973D" w14:textId="77777777"/>
    <w:p w:rsidR="006B488E" w:rsidP="006B488E" w:rsidRDefault="006B488E" w14:paraId="5EF7E3CA" w14:textId="77777777">
      <w:pPr>
        <w:pStyle w:val="HEAD2"/>
      </w:pPr>
      <w:bookmarkStart w:name="_Toc511122549" w:id="63"/>
      <w:r>
        <w:t>Course Concepts</w:t>
      </w:r>
      <w:bookmarkEnd w:id="63"/>
    </w:p>
    <w:p w:rsidR="006B488E" w:rsidP="002303E8" w:rsidRDefault="006B488E" w14:paraId="66EA941F" w14:textId="77777777"/>
    <w:p w:rsidR="002303E8" w:rsidP="002303E8" w:rsidRDefault="002303E8" w14:paraId="50415E00" w14:textId="77777777">
      <w:r>
        <w:t>Course outcomes will be met through examination and exploration of the following:</w:t>
      </w:r>
    </w:p>
    <w:p w:rsidR="006B488E" w:rsidP="002303E8" w:rsidRDefault="006B488E" w14:paraId="76BFFFB0" w14:textId="77777777"/>
    <w:p w:rsidR="002303E8" w:rsidP="00622702" w:rsidRDefault="002303E8" w14:paraId="3EC0ED09" w14:textId="77777777">
      <w:pPr>
        <w:pStyle w:val="ListParagraph"/>
        <w:numPr>
          <w:ilvl w:val="0"/>
          <w:numId w:val="7"/>
        </w:numPr>
      </w:pPr>
      <w:r>
        <w:t>Introduction to pharmacology</w:t>
      </w:r>
      <w:r w:rsidR="00BE38B8">
        <w:t>.</w:t>
      </w:r>
    </w:p>
    <w:p w:rsidR="002303E8" w:rsidP="00622702" w:rsidRDefault="002303E8" w14:paraId="0A5253E8" w14:textId="77777777">
      <w:pPr>
        <w:pStyle w:val="ListParagraph"/>
        <w:numPr>
          <w:ilvl w:val="0"/>
          <w:numId w:val="7"/>
        </w:numPr>
      </w:pPr>
      <w:r>
        <w:t>The LPN role and legal responsibilities of medication administration</w:t>
      </w:r>
      <w:r w:rsidR="00BE38B8">
        <w:t>.</w:t>
      </w:r>
    </w:p>
    <w:p w:rsidR="002303E8" w:rsidP="00622702" w:rsidRDefault="002303E8" w14:paraId="13699266" w14:textId="77777777">
      <w:pPr>
        <w:pStyle w:val="ListParagraph"/>
        <w:numPr>
          <w:ilvl w:val="0"/>
          <w:numId w:val="7"/>
        </w:numPr>
      </w:pPr>
      <w:r>
        <w:t>Pharmacodynamics</w:t>
      </w:r>
      <w:r w:rsidR="00BE38B8">
        <w:t>.</w:t>
      </w:r>
    </w:p>
    <w:p w:rsidR="002303E8" w:rsidP="00622702" w:rsidRDefault="002303E8" w14:paraId="5421FF7C" w14:textId="77777777">
      <w:pPr>
        <w:pStyle w:val="ListParagraph"/>
        <w:numPr>
          <w:ilvl w:val="0"/>
          <w:numId w:val="7"/>
        </w:numPr>
      </w:pPr>
      <w:r>
        <w:t>Pharmacokinetics</w:t>
      </w:r>
      <w:r w:rsidR="00BE38B8">
        <w:t>.</w:t>
      </w:r>
    </w:p>
    <w:p w:rsidR="002303E8" w:rsidP="00622702" w:rsidRDefault="002303E8" w14:paraId="37532D3C" w14:textId="77777777">
      <w:pPr>
        <w:pStyle w:val="ListParagraph"/>
        <w:numPr>
          <w:ilvl w:val="0"/>
          <w:numId w:val="7"/>
        </w:numPr>
      </w:pPr>
      <w:r>
        <w:t>Drug actions and interactions</w:t>
      </w:r>
      <w:r w:rsidR="00BE38B8">
        <w:t>.</w:t>
      </w:r>
    </w:p>
    <w:p w:rsidR="002303E8" w:rsidP="00622702" w:rsidRDefault="002303E8" w14:paraId="0CFB33F0" w14:textId="77777777">
      <w:pPr>
        <w:pStyle w:val="ListParagraph"/>
        <w:numPr>
          <w:ilvl w:val="0"/>
          <w:numId w:val="7"/>
        </w:numPr>
      </w:pPr>
      <w:r>
        <w:t>Drug classifications according to body systems</w:t>
      </w:r>
      <w:r w:rsidR="00BE38B8">
        <w:t>.</w:t>
      </w:r>
    </w:p>
    <w:p w:rsidR="002303E8" w:rsidP="00622702" w:rsidRDefault="002303E8" w14:paraId="1C042933" w14:textId="77777777">
      <w:pPr>
        <w:pStyle w:val="ListParagraph"/>
        <w:numPr>
          <w:ilvl w:val="0"/>
          <w:numId w:val="7"/>
        </w:numPr>
      </w:pPr>
      <w:r>
        <w:t>Principles of medication administration</w:t>
      </w:r>
      <w:r w:rsidR="00BE38B8">
        <w:t>.</w:t>
      </w:r>
    </w:p>
    <w:p w:rsidR="002303E8" w:rsidP="00622702" w:rsidRDefault="002303E8" w14:paraId="66AD470B" w14:textId="77777777">
      <w:pPr>
        <w:pStyle w:val="ListParagraph"/>
        <w:numPr>
          <w:ilvl w:val="0"/>
          <w:numId w:val="7"/>
        </w:numPr>
      </w:pPr>
      <w:r>
        <w:t>Drug distribution systems</w:t>
      </w:r>
      <w:r w:rsidR="00BE38B8">
        <w:t>.</w:t>
      </w:r>
    </w:p>
    <w:p w:rsidR="002303E8" w:rsidP="00622702" w:rsidRDefault="002303E8" w14:paraId="208B4FB5" w14:textId="77777777">
      <w:pPr>
        <w:pStyle w:val="ListParagraph"/>
        <w:numPr>
          <w:ilvl w:val="0"/>
          <w:numId w:val="7"/>
        </w:numPr>
      </w:pPr>
      <w:r>
        <w:t>Basic terminology used in pharmacology</w:t>
      </w:r>
      <w:r w:rsidR="00BE38B8">
        <w:t>.</w:t>
      </w:r>
    </w:p>
    <w:p w:rsidR="002303E8" w:rsidP="00622702" w:rsidRDefault="002303E8" w14:paraId="1B7D9D03" w14:textId="77777777">
      <w:pPr>
        <w:pStyle w:val="ListParagraph"/>
        <w:numPr>
          <w:ilvl w:val="0"/>
          <w:numId w:val="7"/>
        </w:numPr>
      </w:pPr>
      <w:r>
        <w:t>Nursing process and pharmacology</w:t>
      </w:r>
      <w:r w:rsidR="00BE38B8">
        <w:t>.</w:t>
      </w:r>
    </w:p>
    <w:p w:rsidR="002303E8" w:rsidP="00622702" w:rsidRDefault="002303E8" w14:paraId="3CFD2FCA" w14:textId="77777777">
      <w:pPr>
        <w:pStyle w:val="ListParagraph"/>
        <w:numPr>
          <w:ilvl w:val="0"/>
          <w:numId w:val="7"/>
        </w:numPr>
      </w:pPr>
      <w:r>
        <w:t>Routes of medication administration</w:t>
      </w:r>
      <w:r w:rsidR="00BE38B8">
        <w:t>:</w:t>
      </w:r>
    </w:p>
    <w:p w:rsidR="00BE38B8" w:rsidP="00815F88" w:rsidRDefault="00BE38B8" w14:paraId="581F3EF5" w14:textId="77777777">
      <w:pPr>
        <w:pStyle w:val="ListParagraph"/>
        <w:numPr>
          <w:ilvl w:val="0"/>
          <w:numId w:val="76"/>
        </w:numPr>
      </w:pPr>
      <w:r>
        <w:t>Oral.</w:t>
      </w:r>
    </w:p>
    <w:p w:rsidR="00BE38B8" w:rsidP="00815F88" w:rsidRDefault="00BE38B8" w14:paraId="41BF3065" w14:textId="77777777">
      <w:pPr>
        <w:pStyle w:val="ListParagraph"/>
        <w:numPr>
          <w:ilvl w:val="0"/>
          <w:numId w:val="76"/>
        </w:numPr>
      </w:pPr>
      <w:r>
        <w:t>Rectal.</w:t>
      </w:r>
    </w:p>
    <w:p w:rsidR="00BE38B8" w:rsidP="00815F88" w:rsidRDefault="00BE38B8" w14:paraId="5EB0620A" w14:textId="77777777">
      <w:pPr>
        <w:pStyle w:val="ListParagraph"/>
        <w:numPr>
          <w:ilvl w:val="0"/>
          <w:numId w:val="76"/>
        </w:numPr>
      </w:pPr>
      <w:r>
        <w:t>Topical.</w:t>
      </w:r>
    </w:p>
    <w:p w:rsidR="00BE38B8" w:rsidP="00815F88" w:rsidRDefault="00BE38B8" w14:paraId="2FAE012F" w14:textId="77777777">
      <w:pPr>
        <w:pStyle w:val="ListParagraph"/>
        <w:numPr>
          <w:ilvl w:val="0"/>
          <w:numId w:val="76"/>
        </w:numPr>
      </w:pPr>
      <w:r>
        <w:t>Parenteral.</w:t>
      </w:r>
    </w:p>
    <w:p w:rsidR="00BE38B8" w:rsidP="00815F88" w:rsidRDefault="00BE38B8" w14:paraId="417042F6" w14:textId="77777777">
      <w:pPr>
        <w:pStyle w:val="ListParagraph"/>
        <w:numPr>
          <w:ilvl w:val="0"/>
          <w:numId w:val="76"/>
        </w:numPr>
      </w:pPr>
      <w:r>
        <w:t>Percutaneous.</w:t>
      </w:r>
    </w:p>
    <w:p w:rsidR="002303E8" w:rsidP="00622702" w:rsidRDefault="002303E8" w14:paraId="0F547B55" w14:textId="77777777">
      <w:pPr>
        <w:pStyle w:val="ListParagraph"/>
        <w:numPr>
          <w:ilvl w:val="0"/>
          <w:numId w:val="7"/>
        </w:numPr>
      </w:pPr>
      <w:r>
        <w:t>Introduction to complementary, Indigenous and traditional healing alternatives</w:t>
      </w:r>
      <w:r w:rsidR="00EA2DA5">
        <w:t>.</w:t>
      </w:r>
    </w:p>
    <w:p w:rsidR="002303E8" w:rsidP="00622702" w:rsidRDefault="002303E8" w14:paraId="370C1A43" w14:textId="77777777">
      <w:pPr>
        <w:pStyle w:val="ListParagraph"/>
        <w:numPr>
          <w:ilvl w:val="0"/>
          <w:numId w:val="7"/>
        </w:numPr>
      </w:pPr>
      <w:r>
        <w:t>Vitamin Supplements</w:t>
      </w:r>
      <w:r w:rsidR="00EA2DA5">
        <w:t>.</w:t>
      </w:r>
    </w:p>
    <w:p w:rsidR="002303E8" w:rsidP="00622702" w:rsidRDefault="002303E8" w14:paraId="66584086" w14:textId="345B383B">
      <w:pPr>
        <w:pStyle w:val="ListParagraph"/>
        <w:numPr>
          <w:ilvl w:val="0"/>
          <w:numId w:val="7"/>
        </w:numPr>
      </w:pPr>
      <w:r>
        <w:t xml:space="preserve">Herbal </w:t>
      </w:r>
      <w:r w:rsidR="00EA2DA5">
        <w:t>p</w:t>
      </w:r>
      <w:r>
        <w:t>reparations</w:t>
      </w:r>
      <w:r w:rsidR="00EA2DA5">
        <w:t>.</w:t>
      </w:r>
    </w:p>
    <w:p w:rsidR="002303E8" w:rsidP="00622702" w:rsidRDefault="002303E8" w14:paraId="62B039C2" w14:textId="77777777">
      <w:pPr>
        <w:pStyle w:val="ListParagraph"/>
        <w:numPr>
          <w:ilvl w:val="0"/>
          <w:numId w:val="7"/>
        </w:numPr>
      </w:pPr>
      <w:r>
        <w:t>Homeopathy</w:t>
      </w:r>
      <w:r w:rsidR="00EA2DA5">
        <w:t>.</w:t>
      </w:r>
    </w:p>
    <w:p w:rsidR="002303E8" w:rsidP="00622702" w:rsidRDefault="002303E8" w14:paraId="1DA4A297" w14:textId="77777777">
      <w:pPr>
        <w:pStyle w:val="ListParagraph"/>
        <w:numPr>
          <w:ilvl w:val="0"/>
          <w:numId w:val="7"/>
        </w:numPr>
      </w:pPr>
      <w:r>
        <w:t>Basic medication dosage calculations</w:t>
      </w:r>
      <w:r w:rsidR="00EA2DA5">
        <w:t>.</w:t>
      </w:r>
    </w:p>
    <w:p w:rsidR="002303E8" w:rsidP="00622702" w:rsidRDefault="002303E8" w14:paraId="4FFE4FE6" w14:textId="271C9454">
      <w:pPr>
        <w:pStyle w:val="ListParagraph"/>
        <w:numPr>
          <w:ilvl w:val="0"/>
          <w:numId w:val="7"/>
        </w:numPr>
      </w:pPr>
      <w:r>
        <w:t>Polypharmacy across the lifespan</w:t>
      </w:r>
      <w:r w:rsidR="00EA2DA5">
        <w:t>.</w:t>
      </w:r>
    </w:p>
    <w:p w:rsidRPr="00EB3E88" w:rsidR="00EB3E88" w:rsidP="00EB3E88" w:rsidRDefault="00EB3E88" w14:paraId="7198BC2A" w14:textId="77777777">
      <w:pPr>
        <w:pStyle w:val="ListParagraph"/>
        <w:numPr>
          <w:ilvl w:val="0"/>
          <w:numId w:val="7"/>
        </w:numPr>
      </w:pPr>
      <w:r w:rsidRPr="00EB3E88">
        <w:t>Drug classifications according to body systems:</w:t>
      </w:r>
    </w:p>
    <w:p w:rsidRPr="00EB3E88" w:rsidR="00EB3E88" w:rsidP="00EB3E88" w:rsidRDefault="00EB3E88" w14:paraId="0B778149" w14:textId="77777777">
      <w:pPr>
        <w:pStyle w:val="ListParagraph"/>
        <w:numPr>
          <w:ilvl w:val="1"/>
          <w:numId w:val="7"/>
        </w:numPr>
      </w:pPr>
      <w:r w:rsidRPr="00EB3E88">
        <w:t>Endocrine system.</w:t>
      </w:r>
    </w:p>
    <w:p w:rsidRPr="00EB3E88" w:rsidR="00EB3E88" w:rsidP="00EB3E88" w:rsidRDefault="00EB3E88" w14:paraId="02A781E6" w14:textId="77777777">
      <w:pPr>
        <w:pStyle w:val="ListParagraph"/>
        <w:numPr>
          <w:ilvl w:val="1"/>
          <w:numId w:val="7"/>
        </w:numPr>
      </w:pPr>
      <w:r w:rsidRPr="00EB3E88">
        <w:t>Nervous system (includes effect on cognition and mental health).</w:t>
      </w:r>
    </w:p>
    <w:p w:rsidRPr="00EB3E88" w:rsidR="00EB3E88" w:rsidP="00EB3E88" w:rsidRDefault="00EB3E88" w14:paraId="6F2F06C1" w14:textId="77777777">
      <w:pPr>
        <w:pStyle w:val="ListParagraph"/>
        <w:numPr>
          <w:ilvl w:val="1"/>
          <w:numId w:val="7"/>
        </w:numPr>
      </w:pPr>
      <w:r w:rsidRPr="00EB3E88">
        <w:t>Cardiovascular system.</w:t>
      </w:r>
    </w:p>
    <w:p w:rsidRPr="00EB3E88" w:rsidR="00EB3E88" w:rsidP="00EB3E88" w:rsidRDefault="00EB3E88" w14:paraId="7A230EC7" w14:textId="77777777">
      <w:pPr>
        <w:pStyle w:val="ListParagraph"/>
        <w:numPr>
          <w:ilvl w:val="1"/>
          <w:numId w:val="7"/>
        </w:numPr>
      </w:pPr>
      <w:r w:rsidRPr="00EB3E88">
        <w:t>Respiratory system.</w:t>
      </w:r>
    </w:p>
    <w:p w:rsidRPr="00EB3E88" w:rsidR="00EB3E88" w:rsidP="00EB3E88" w:rsidRDefault="00EB3E88" w14:paraId="2DFAD205" w14:textId="77777777">
      <w:pPr>
        <w:pStyle w:val="ListParagraph"/>
        <w:numPr>
          <w:ilvl w:val="1"/>
          <w:numId w:val="7"/>
        </w:numPr>
      </w:pPr>
      <w:r w:rsidRPr="00EB3E88">
        <w:t>Gastrointestinal system (not including medications used to treat constipation).</w:t>
      </w:r>
    </w:p>
    <w:p w:rsidRPr="00EB3E88" w:rsidR="00EB3E88" w:rsidP="00EB3E88" w:rsidRDefault="00EB3E88" w14:paraId="0A57C8AF" w14:textId="77777777">
      <w:pPr>
        <w:pStyle w:val="ListParagraph"/>
        <w:numPr>
          <w:ilvl w:val="1"/>
          <w:numId w:val="7"/>
        </w:numPr>
      </w:pPr>
      <w:r w:rsidRPr="00EB3E88">
        <w:t>Genitourinary system.</w:t>
      </w:r>
    </w:p>
    <w:p w:rsidRPr="00EB3E88" w:rsidR="00EB3E88" w:rsidP="00EB3E88" w:rsidRDefault="00EB3E88" w14:paraId="64BAA442" w14:textId="77777777">
      <w:pPr>
        <w:pStyle w:val="ListParagraph"/>
        <w:numPr>
          <w:ilvl w:val="1"/>
          <w:numId w:val="7"/>
        </w:numPr>
      </w:pPr>
      <w:r w:rsidRPr="00EB3E88">
        <w:t>Musculoskeletal system.</w:t>
      </w:r>
    </w:p>
    <w:p w:rsidRPr="00EB3E88" w:rsidR="00EB3E88" w:rsidP="00EB3E88" w:rsidRDefault="00EB3E88" w14:paraId="673C6B24" w14:textId="77777777">
      <w:pPr>
        <w:pStyle w:val="ListParagraph"/>
        <w:numPr>
          <w:ilvl w:val="1"/>
          <w:numId w:val="7"/>
        </w:numPr>
      </w:pPr>
      <w:r w:rsidRPr="00EB3E88">
        <w:t>Sensory system.</w:t>
      </w:r>
    </w:p>
    <w:p w:rsidRPr="00EB3E88" w:rsidR="00EB3E88" w:rsidP="00EB3E88" w:rsidRDefault="00EB3E88" w14:paraId="13E724E3" w14:textId="77777777">
      <w:pPr>
        <w:pStyle w:val="ListParagraph"/>
        <w:numPr>
          <w:ilvl w:val="0"/>
          <w:numId w:val="7"/>
        </w:numPr>
      </w:pPr>
      <w:r w:rsidRPr="00EB3E88">
        <w:t>Miscellaneous drug classifications (antineoplastics).</w:t>
      </w:r>
    </w:p>
    <w:p w:rsidRPr="00EB3E88" w:rsidR="00EB3E88" w:rsidP="00EB3E88" w:rsidRDefault="00EB3E88" w14:paraId="257EE604" w14:textId="77777777">
      <w:pPr>
        <w:pStyle w:val="ListParagraph"/>
        <w:numPr>
          <w:ilvl w:val="0"/>
          <w:numId w:val="7"/>
        </w:numPr>
      </w:pPr>
      <w:r w:rsidRPr="00EB3E88">
        <w:t>Antimicrobial agents.</w:t>
      </w:r>
    </w:p>
    <w:p w:rsidRPr="00EB3E88" w:rsidR="00EB3E88" w:rsidP="00EB3E88" w:rsidRDefault="00EB3E88" w14:paraId="104B0138" w14:textId="77777777">
      <w:pPr>
        <w:pStyle w:val="ListParagraph"/>
        <w:numPr>
          <w:ilvl w:val="0"/>
          <w:numId w:val="7"/>
        </w:numPr>
      </w:pPr>
      <w:r w:rsidRPr="00EB3E88">
        <w:t>Drug resistance.</w:t>
      </w:r>
    </w:p>
    <w:p w:rsidR="00EB3E88" w:rsidP="00EB3E88" w:rsidRDefault="00EB3E88" w14:paraId="0E731FD4" w14:textId="287A8C0D">
      <w:pPr>
        <w:pStyle w:val="ListParagraph"/>
        <w:numPr>
          <w:ilvl w:val="0"/>
          <w:numId w:val="7"/>
        </w:numPr>
      </w:pPr>
      <w:r w:rsidRPr="00EB3E88">
        <w:t>Interactions of complementary and alternative healing remedies with prescription medications.</w:t>
      </w:r>
    </w:p>
    <w:p w:rsidR="002303E8" w:rsidP="006B488E" w:rsidRDefault="002303E8" w14:paraId="6A4C0A9C" w14:textId="77777777">
      <w:pPr>
        <w:ind w:firstLine="60"/>
      </w:pPr>
    </w:p>
    <w:p w:rsidR="006B488E" w:rsidP="006B488E" w:rsidRDefault="006B488E" w14:paraId="023FFDA2" w14:textId="77777777">
      <w:pPr>
        <w:pStyle w:val="HEAD2"/>
      </w:pPr>
      <w:bookmarkStart w:name="_Toc511122550" w:id="64"/>
      <w:r>
        <w:t>Learning Outcomes</w:t>
      </w:r>
      <w:bookmarkEnd w:id="64"/>
    </w:p>
    <w:p w:rsidR="006B488E" w:rsidP="006B488E" w:rsidRDefault="006B488E" w14:paraId="6BF1E619" w14:textId="77777777"/>
    <w:p w:rsidR="006B488E" w:rsidP="006B488E" w:rsidRDefault="006B488E" w14:paraId="3A153A68" w14:textId="77777777">
      <w:r>
        <w:t>Upon successful completion of the course the learner will be able to:</w:t>
      </w:r>
    </w:p>
    <w:p w:rsidR="006B488E" w:rsidP="006B488E" w:rsidRDefault="006B488E" w14:paraId="5B6E72C8" w14:textId="77777777"/>
    <w:p w:rsidR="006B488E" w:rsidP="00622702" w:rsidRDefault="006B488E" w14:paraId="37365C0A" w14:textId="77777777">
      <w:pPr>
        <w:pStyle w:val="ListParagraph"/>
        <w:numPr>
          <w:ilvl w:val="0"/>
          <w:numId w:val="14"/>
        </w:numPr>
      </w:pPr>
      <w:r>
        <w:t>Describe the responsibility of the LPN in administration of medication.</w:t>
      </w:r>
    </w:p>
    <w:p w:rsidR="006B488E" w:rsidP="00622702" w:rsidRDefault="006B488E" w14:paraId="3B75CF5D" w14:textId="77777777">
      <w:pPr>
        <w:pStyle w:val="ListParagraph"/>
        <w:numPr>
          <w:ilvl w:val="0"/>
          <w:numId w:val="14"/>
        </w:numPr>
      </w:pPr>
      <w:r>
        <w:t>Explain how drug standards and the drug legislation affect drug regulation in Canada.</w:t>
      </w:r>
    </w:p>
    <w:p w:rsidR="006B488E" w:rsidP="00622702" w:rsidRDefault="006B488E" w14:paraId="31A0F38F" w14:textId="2A891171">
      <w:pPr>
        <w:pStyle w:val="ListParagraph"/>
        <w:numPr>
          <w:ilvl w:val="0"/>
          <w:numId w:val="14"/>
        </w:numPr>
      </w:pPr>
      <w:r>
        <w:t xml:space="preserve">Explain the purpose of the Canadian </w:t>
      </w:r>
      <w:r w:rsidR="00EA2DA5">
        <w:t>drug laws</w:t>
      </w:r>
      <w:r>
        <w:t xml:space="preserve"> and their application to nursing practice.</w:t>
      </w:r>
    </w:p>
    <w:p w:rsidR="006B488E" w:rsidP="00622702" w:rsidRDefault="006B488E" w14:paraId="06AC8773" w14:textId="77777777">
      <w:pPr>
        <w:pStyle w:val="ListParagraph"/>
        <w:numPr>
          <w:ilvl w:val="0"/>
          <w:numId w:val="14"/>
        </w:numPr>
      </w:pPr>
      <w:r>
        <w:t>Describe the concepts of pharmacodynamics and pharmacokinetics.</w:t>
      </w:r>
    </w:p>
    <w:p w:rsidR="006B488E" w:rsidP="00622702" w:rsidRDefault="006B488E" w14:paraId="23D4F9BB" w14:textId="77777777">
      <w:pPr>
        <w:pStyle w:val="ListParagraph"/>
        <w:numPr>
          <w:ilvl w:val="0"/>
          <w:numId w:val="14"/>
        </w:numPr>
      </w:pPr>
      <w:r>
        <w:t>Identify basic terminology used in pharmacology.</w:t>
      </w:r>
    </w:p>
    <w:p w:rsidR="006B488E" w:rsidP="00622702" w:rsidRDefault="006B488E" w14:paraId="3C7D4231" w14:textId="77777777">
      <w:pPr>
        <w:pStyle w:val="ListParagraph"/>
        <w:numPr>
          <w:ilvl w:val="0"/>
          <w:numId w:val="14"/>
        </w:numPr>
      </w:pPr>
      <w:r>
        <w:t>Describe the principles of pharmacology as related to common drug actions and interactions.</w:t>
      </w:r>
    </w:p>
    <w:p w:rsidR="006B488E" w:rsidP="00622702" w:rsidRDefault="006B488E" w14:paraId="2C6121AD" w14:textId="77777777">
      <w:pPr>
        <w:pStyle w:val="ListParagraph"/>
        <w:numPr>
          <w:ilvl w:val="0"/>
          <w:numId w:val="14"/>
        </w:numPr>
      </w:pPr>
      <w:r>
        <w:t>Demonstrate competency with basic mathematical drug calculations.</w:t>
      </w:r>
    </w:p>
    <w:p w:rsidR="006B488E" w:rsidP="00622702" w:rsidRDefault="006B488E" w14:paraId="2555B574" w14:textId="77777777">
      <w:pPr>
        <w:pStyle w:val="ListParagraph"/>
        <w:numPr>
          <w:ilvl w:val="0"/>
          <w:numId w:val="14"/>
        </w:numPr>
      </w:pPr>
      <w:r>
        <w:t>Identify commonly used drug classification systems in Canada.</w:t>
      </w:r>
    </w:p>
    <w:p w:rsidR="006B488E" w:rsidP="00622702" w:rsidRDefault="006B488E" w14:paraId="641EE12E" w14:textId="77777777">
      <w:pPr>
        <w:pStyle w:val="ListParagraph"/>
        <w:numPr>
          <w:ilvl w:val="0"/>
          <w:numId w:val="14"/>
        </w:numPr>
      </w:pPr>
      <w:r>
        <w:t>Explain the principles of medication administration.</w:t>
      </w:r>
    </w:p>
    <w:p w:rsidR="006B488E" w:rsidP="00622702" w:rsidRDefault="006B488E" w14:paraId="0FB18AD7" w14:textId="77777777">
      <w:pPr>
        <w:pStyle w:val="ListParagraph"/>
        <w:numPr>
          <w:ilvl w:val="0"/>
          <w:numId w:val="14"/>
        </w:numPr>
      </w:pPr>
      <w:r>
        <w:t>Describe the routes of medication administration.</w:t>
      </w:r>
    </w:p>
    <w:p w:rsidR="006B488E" w:rsidP="00622702" w:rsidRDefault="006B488E" w14:paraId="29280784" w14:textId="77777777">
      <w:pPr>
        <w:pStyle w:val="ListParagraph"/>
        <w:numPr>
          <w:ilvl w:val="0"/>
          <w:numId w:val="14"/>
        </w:numPr>
      </w:pPr>
      <w:r>
        <w:t>Apply the nursing process as it relates to medication administration.</w:t>
      </w:r>
    </w:p>
    <w:p w:rsidR="006B488E" w:rsidP="00622702" w:rsidRDefault="006B488E" w14:paraId="7FB50946" w14:textId="77777777">
      <w:pPr>
        <w:pStyle w:val="ListParagraph"/>
        <w:numPr>
          <w:ilvl w:val="0"/>
          <w:numId w:val="14"/>
        </w:numPr>
      </w:pPr>
      <w:r>
        <w:t xml:space="preserve">Identify </w:t>
      </w:r>
      <w:r w:rsidR="00EA2DA5">
        <w:t xml:space="preserve">various classes of </w:t>
      </w:r>
      <w:r>
        <w:t>medications used to treat specific disorders/illness.</w:t>
      </w:r>
    </w:p>
    <w:p w:rsidR="006B488E" w:rsidP="00622702" w:rsidRDefault="006B488E" w14:paraId="5F31B6B8" w14:textId="676EE601">
      <w:pPr>
        <w:pStyle w:val="ListParagraph"/>
        <w:numPr>
          <w:ilvl w:val="0"/>
          <w:numId w:val="14"/>
        </w:numPr>
      </w:pPr>
      <w:r>
        <w:t>Identify complementary, Indigenous and alternative therapies.</w:t>
      </w:r>
    </w:p>
    <w:p w:rsidR="00DC58ED" w:rsidP="00622702" w:rsidRDefault="00DC58ED" w14:paraId="113B8717" w14:textId="2B2BBE12">
      <w:pPr>
        <w:pStyle w:val="ListParagraph"/>
        <w:numPr>
          <w:ilvl w:val="0"/>
          <w:numId w:val="14"/>
        </w:numPr>
      </w:pPr>
      <w:r>
        <w:t>Describe medication classifications, actions, interactions, adverse effects and nursing implications relative to body systems</w:t>
      </w:r>
      <w:r w:rsidR="00EA3637">
        <w:t>,</w:t>
      </w:r>
      <w:r>
        <w:t xml:space="preserve"> including endocrine, neurological, cardiovascular, respiratory, gastrointestinal, genitourinary</w:t>
      </w:r>
      <w:r w:rsidR="00EA3637">
        <w:t xml:space="preserve"> and</w:t>
      </w:r>
      <w:r>
        <w:t xml:space="preserve"> musculoskeletal systems, and miscellaneous drug classifications.</w:t>
      </w:r>
    </w:p>
    <w:p w:rsidR="00DC58ED" w:rsidP="00622702" w:rsidRDefault="00DC58ED" w14:paraId="33BA3374" w14:textId="77777777">
      <w:pPr>
        <w:pStyle w:val="ListParagraph"/>
        <w:numPr>
          <w:ilvl w:val="0"/>
          <w:numId w:val="14"/>
        </w:numPr>
      </w:pPr>
      <w:r>
        <w:t xml:space="preserve">Describe the effects, uses and indications for antimicrobials, and the relationship to drug resistance. </w:t>
      </w:r>
    </w:p>
    <w:p w:rsidR="00DC58ED" w:rsidP="00622702" w:rsidRDefault="00DC58ED" w14:paraId="0954C887" w14:textId="77777777">
      <w:pPr>
        <w:pStyle w:val="ListParagraph"/>
        <w:numPr>
          <w:ilvl w:val="0"/>
          <w:numId w:val="14"/>
        </w:numPr>
      </w:pPr>
      <w:r>
        <w:t>Relate drug interactions, polypharmacy, and food/drug affects to medication used across the lifespan, particularly the older adult.</w:t>
      </w:r>
    </w:p>
    <w:p w:rsidR="00DC58ED" w:rsidP="00622702" w:rsidRDefault="00DC58ED" w14:paraId="149D9F4A" w14:textId="48276F9C">
      <w:pPr>
        <w:pStyle w:val="ListParagraph"/>
        <w:numPr>
          <w:ilvl w:val="0"/>
          <w:numId w:val="14"/>
        </w:numPr>
      </w:pPr>
      <w:r>
        <w:t>Relate theoretical understanding of narcotic side effects, indications for use and legal responsibilities.</w:t>
      </w:r>
    </w:p>
    <w:p w:rsidR="00DC58ED" w:rsidP="00622702" w:rsidRDefault="00DC58ED" w14:paraId="7DF48EDB" w14:textId="77777777">
      <w:pPr>
        <w:pStyle w:val="ListParagraph"/>
        <w:numPr>
          <w:ilvl w:val="0"/>
          <w:numId w:val="14"/>
        </w:numPr>
      </w:pPr>
      <w:r>
        <w:t>Describe the potential interaction of complementary, Indigenous and herbal preparations with prescription medications</w:t>
      </w:r>
      <w:r w:rsidR="006834A6">
        <w:t>.</w:t>
      </w:r>
    </w:p>
    <w:p w:rsidR="00E56A75" w:rsidP="00B276F0" w:rsidRDefault="006834A6" w14:paraId="6FCD59EA" w14:textId="551B528F">
      <w:pPr>
        <w:pStyle w:val="ListParagraph"/>
        <w:numPr>
          <w:ilvl w:val="0"/>
          <w:numId w:val="14"/>
        </w:numPr>
      </w:pPr>
      <w:r w:rsidRPr="006834A6">
        <w:t>Consider the roles of other health care providers in determining one’s own professional and interprofessional roles related to complementary and prescription medication ordering, processing, dispensing, administration and monitoring.</w:t>
      </w:r>
    </w:p>
    <w:p w:rsidR="006B488E" w:rsidP="006B488E" w:rsidRDefault="006B488E" w14:paraId="6F33E231" w14:textId="77777777"/>
    <w:p w:rsidR="006B488E" w:rsidP="006B488E" w:rsidRDefault="006B488E" w14:paraId="347961F8" w14:textId="77777777">
      <w:pPr>
        <w:pStyle w:val="HEAD2"/>
      </w:pPr>
      <w:bookmarkStart w:name="_Toc511122551" w:id="65"/>
      <w:r>
        <w:t>Suggested Learning Activities</w:t>
      </w:r>
      <w:bookmarkEnd w:id="65"/>
    </w:p>
    <w:p w:rsidR="006B488E" w:rsidP="006B488E" w:rsidRDefault="006B488E" w14:paraId="2FB03DC9" w14:textId="77777777"/>
    <w:p w:rsidR="00EA3637" w:rsidP="00EA3637" w:rsidRDefault="00EA3637" w14:paraId="173F27EE" w14:textId="77777777">
      <w:pPr>
        <w:pStyle w:val="ListParagraph"/>
        <w:numPr>
          <w:ilvl w:val="0"/>
          <w:numId w:val="7"/>
        </w:numPr>
      </w:pPr>
      <w:r>
        <w:t>In groups, have learners research specific medications relative to classifications, actions, interactions, dosages and nursing implications and present to class.</w:t>
      </w:r>
    </w:p>
    <w:p w:rsidR="00EA3637" w:rsidP="00EA3637" w:rsidRDefault="00EA3637" w14:paraId="6CEB9C1E" w14:textId="77777777">
      <w:pPr>
        <w:pStyle w:val="ListParagraph"/>
        <w:numPr>
          <w:ilvl w:val="0"/>
          <w:numId w:val="7"/>
        </w:numPr>
      </w:pPr>
      <w:r>
        <w:t>With learners working in pairs, provide worksheets for learners to complete (e.g., table of medications used for constipation; share in class).</w:t>
      </w:r>
    </w:p>
    <w:p w:rsidR="00EA3637" w:rsidP="00EA3637" w:rsidRDefault="00EA3637" w14:paraId="25D10FC1" w14:textId="77777777">
      <w:pPr>
        <w:pStyle w:val="ListParagraph"/>
        <w:numPr>
          <w:ilvl w:val="0"/>
          <w:numId w:val="7"/>
        </w:numPr>
      </w:pPr>
      <w:r>
        <w:t xml:space="preserve">Ask learners to compare and contrast complementary, Indigenous and alternative healing remedies, including </w:t>
      </w:r>
      <w:r w:rsidRPr="00ED02E9">
        <w:t>traditiona</w:t>
      </w:r>
      <w:r>
        <w:t>l Chinese medicine and</w:t>
      </w:r>
      <w:r w:rsidRPr="00ED02E9">
        <w:t xml:space="preserve"> Ayurveda</w:t>
      </w:r>
      <w:r>
        <w:t>.</w:t>
      </w:r>
    </w:p>
    <w:p w:rsidR="00EA3637" w:rsidP="00EA3637" w:rsidRDefault="00EA3637" w14:paraId="60562578" w14:textId="77777777">
      <w:pPr>
        <w:pStyle w:val="ListParagraph"/>
        <w:numPr>
          <w:ilvl w:val="0"/>
          <w:numId w:val="7"/>
        </w:numPr>
      </w:pPr>
      <w:r>
        <w:t>Show videos on pharmacokinetics and pharmacodynamics.</w:t>
      </w:r>
    </w:p>
    <w:p w:rsidR="00EA3637" w:rsidP="00EA3637" w:rsidRDefault="00EA3637" w14:paraId="63E85BEF" w14:textId="77777777">
      <w:pPr>
        <w:pStyle w:val="ListParagraph"/>
        <w:numPr>
          <w:ilvl w:val="0"/>
          <w:numId w:val="7"/>
        </w:numPr>
      </w:pPr>
      <w:r>
        <w:t>In small groups, teach leaners how to use the CPS and drug guide for clinical practice.</w:t>
      </w:r>
    </w:p>
    <w:p w:rsidR="00EA3637" w:rsidP="00EA3637" w:rsidRDefault="00EA3637" w14:paraId="641BDCE1" w14:textId="77777777">
      <w:pPr>
        <w:pStyle w:val="ListParagraph"/>
        <w:numPr>
          <w:ilvl w:val="0"/>
          <w:numId w:val="7"/>
        </w:numPr>
      </w:pPr>
      <w:r>
        <w:t>Hold an interactive mini lecture using clickers, video clips and think‐pair‐share.</w:t>
      </w:r>
    </w:p>
    <w:p w:rsidR="00EA3637" w:rsidP="00EA3637" w:rsidRDefault="00EA3637" w14:paraId="1BF583A6" w14:textId="77777777">
      <w:pPr>
        <w:pStyle w:val="ListParagraph"/>
        <w:numPr>
          <w:ilvl w:val="0"/>
          <w:numId w:val="7"/>
        </w:numPr>
      </w:pPr>
      <w:r>
        <w:t>Have learners, individually or in pairs, complete activities such as crossword puzzles, word searches, matching, true and false, fill in the blanks.</w:t>
      </w:r>
    </w:p>
    <w:p w:rsidR="00EA3637" w:rsidP="00EA3637" w:rsidRDefault="00EA3637" w14:paraId="34C83DF7" w14:textId="77777777">
      <w:pPr>
        <w:pStyle w:val="ListParagraph"/>
        <w:numPr>
          <w:ilvl w:val="0"/>
          <w:numId w:val="7"/>
        </w:numPr>
      </w:pPr>
      <w:r>
        <w:t>Invite guest speakers (e.g., a pharmacist, a naturopath).</w:t>
      </w:r>
    </w:p>
    <w:p w:rsidR="00EA3637" w:rsidP="00EA3637" w:rsidRDefault="00EA3637" w14:paraId="00FDEB3A" w14:textId="77777777">
      <w:pPr>
        <w:pStyle w:val="ListParagraph"/>
        <w:numPr>
          <w:ilvl w:val="0"/>
          <w:numId w:val="7"/>
        </w:numPr>
      </w:pPr>
      <w:r>
        <w:t>Hold an interdisciplinary activity with pharmacology technician learners.</w:t>
      </w:r>
    </w:p>
    <w:p w:rsidR="00EA3637" w:rsidP="00EA3637" w:rsidRDefault="00EA3637" w14:paraId="2835AFEB" w14:textId="77777777">
      <w:pPr>
        <w:pStyle w:val="ListParagraph"/>
        <w:numPr>
          <w:ilvl w:val="0"/>
          <w:numId w:val="7"/>
        </w:numPr>
      </w:pPr>
      <w:r>
        <w:t>Have learners, in small groups, work on case scenarios with a focus on medication administration, legalities of medication administration and the role of the LPN, and present to class.</w:t>
      </w:r>
    </w:p>
    <w:p w:rsidR="00EA3637" w:rsidP="00EA3637" w:rsidRDefault="00EA3637" w14:paraId="2EAA856B" w14:textId="6FB72AC4">
      <w:pPr>
        <w:pStyle w:val="ListParagraph"/>
        <w:numPr>
          <w:ilvl w:val="0"/>
          <w:numId w:val="7"/>
        </w:numPr>
      </w:pPr>
      <w:r>
        <w:t xml:space="preserve">Introduce traditional medicines: Invite </w:t>
      </w:r>
      <w:r w:rsidRPr="00815F88">
        <w:t>T</w:t>
      </w:r>
      <w:r w:rsidRPr="00EA3637">
        <w:t xml:space="preserve">raditional </w:t>
      </w:r>
      <w:r w:rsidRPr="00815F88">
        <w:t>H</w:t>
      </w:r>
      <w:r>
        <w:t>ealers to speak on the topic of Indigenous medicines and practices.</w:t>
      </w:r>
    </w:p>
    <w:p w:rsidR="006B488E" w:rsidP="006B488E" w:rsidRDefault="006B488E" w14:paraId="0244A174" w14:textId="77777777"/>
    <w:p w:rsidR="006B488E" w:rsidP="006B488E" w:rsidRDefault="006B488E" w14:paraId="1DF29EC2" w14:textId="77777777">
      <w:pPr>
        <w:pStyle w:val="HEAD2"/>
      </w:pPr>
      <w:bookmarkStart w:name="_Toc511122552" w:id="66"/>
      <w:r>
        <w:t>Suggested Assessments</w:t>
      </w:r>
      <w:bookmarkEnd w:id="66"/>
    </w:p>
    <w:p w:rsidR="006B488E" w:rsidP="006B488E" w:rsidRDefault="006B488E" w14:paraId="7FC1341E" w14:textId="77777777"/>
    <w:p w:rsidR="00AF4E98" w:rsidP="00622702" w:rsidRDefault="00AF4E98" w14:paraId="31F96A38" w14:textId="120DA878">
      <w:pPr>
        <w:pStyle w:val="ListParagraph"/>
        <w:numPr>
          <w:ilvl w:val="0"/>
          <w:numId w:val="61"/>
        </w:numPr>
      </w:pPr>
      <w:r>
        <w:t xml:space="preserve">Math </w:t>
      </w:r>
      <w:r w:rsidR="00EA3637">
        <w:t>e</w:t>
      </w:r>
      <w:r>
        <w:t>xam</w:t>
      </w:r>
      <w:r w:rsidR="00EA3637">
        <w:t>.</w:t>
      </w:r>
      <w:r>
        <w:t xml:space="preserve"> </w:t>
      </w:r>
    </w:p>
    <w:p w:rsidR="00AF4E98" w:rsidP="00622702" w:rsidRDefault="00AF4E98" w14:paraId="486CC1FB" w14:textId="1A4E1078">
      <w:pPr>
        <w:pStyle w:val="ListParagraph"/>
        <w:numPr>
          <w:ilvl w:val="0"/>
          <w:numId w:val="61"/>
        </w:numPr>
      </w:pPr>
      <w:r>
        <w:t xml:space="preserve">Pharmacology </w:t>
      </w:r>
      <w:r w:rsidR="00EA3637">
        <w:t>q</w:t>
      </w:r>
      <w:r>
        <w:t>uiz</w:t>
      </w:r>
      <w:r w:rsidR="00EA3637">
        <w:t>zes.</w:t>
      </w:r>
    </w:p>
    <w:p w:rsidR="00AF4E98" w:rsidP="00622702" w:rsidRDefault="00AF4E98" w14:paraId="20563963" w14:textId="3FDBBE16">
      <w:pPr>
        <w:pStyle w:val="ListParagraph"/>
        <w:numPr>
          <w:ilvl w:val="0"/>
          <w:numId w:val="61"/>
        </w:numPr>
      </w:pPr>
      <w:r>
        <w:t xml:space="preserve">Pharmacology </w:t>
      </w:r>
      <w:r w:rsidR="00EA3637">
        <w:t xml:space="preserve">comprehensive final </w:t>
      </w:r>
      <w:r>
        <w:t>exam</w:t>
      </w:r>
      <w:r w:rsidR="00EA3637">
        <w:t xml:space="preserve">. </w:t>
      </w:r>
    </w:p>
    <w:p w:rsidR="00AF4E98" w:rsidP="00AF4E98" w:rsidRDefault="00AF4E98" w14:paraId="26E44EED" w14:textId="77777777">
      <w:pPr>
        <w:ind w:left="480"/>
      </w:pPr>
    </w:p>
    <w:p w:rsidR="00AF4E98" w:rsidP="00AF4E98" w:rsidRDefault="00AF4E98" w14:paraId="1FB4AA46" w14:textId="77777777">
      <w:pPr>
        <w:ind w:left="480"/>
      </w:pPr>
      <w:r w:rsidRPr="00AF4E98">
        <w:rPr>
          <w:b/>
        </w:rPr>
        <w:t>Note:</w:t>
      </w:r>
      <w:r>
        <w:t xml:space="preserve"> learners must achieve an 80% average overall on the theory portion of pharmacology</w:t>
      </w:r>
      <w:r w:rsidR="00EA3637">
        <w:t>.</w:t>
      </w:r>
    </w:p>
    <w:p w:rsidR="006B488E" w:rsidP="006B488E" w:rsidRDefault="006B488E" w14:paraId="70F5008A" w14:textId="77777777">
      <w:pPr>
        <w:ind w:firstLine="60"/>
      </w:pPr>
    </w:p>
    <w:p w:rsidR="006B488E" w:rsidP="006B488E" w:rsidRDefault="006B488E" w14:paraId="0222A86B" w14:textId="77777777">
      <w:pPr>
        <w:pStyle w:val="HEAD2"/>
      </w:pPr>
      <w:bookmarkStart w:name="_Toc511122553" w:id="67"/>
      <w:r w:rsidRPr="00637F30">
        <w:t>Suggested References/Resources</w:t>
      </w:r>
      <w:bookmarkEnd w:id="67"/>
    </w:p>
    <w:p w:rsidR="006B488E" w:rsidP="006B488E" w:rsidRDefault="006B488E" w14:paraId="06A3D522" w14:textId="77777777">
      <w:pPr>
        <w:pStyle w:val="HEAD2"/>
      </w:pPr>
      <w:r w:rsidRPr="00637F30">
        <w:t xml:space="preserve"> </w:t>
      </w:r>
    </w:p>
    <w:p w:rsidRPr="00B276F0" w:rsidR="00850ACE" w:rsidP="00B276F0" w:rsidRDefault="00AF4E98" w14:paraId="7D0AF841" w14:textId="3E8B715E">
      <w:pPr>
        <w:pStyle w:val="ListParagraph"/>
        <w:numPr>
          <w:ilvl w:val="0"/>
          <w:numId w:val="7"/>
        </w:numPr>
        <w:rPr>
          <w:lang w:val="en-CA"/>
        </w:rPr>
      </w:pPr>
      <w:r w:rsidRPr="00AF4E98">
        <w:rPr>
          <w:lang w:val="en-CA"/>
        </w:rPr>
        <w:t>See current suggestions in Access to Practical Nursing Curriculum Guide Supplement.</w:t>
      </w:r>
      <w:r w:rsidR="006B488E">
        <w:br w:type="page"/>
      </w:r>
    </w:p>
    <w:p w:rsidR="00F81E2D" w:rsidP="00F81E2D" w:rsidRDefault="00F81E2D" w14:paraId="28E2DEF5" w14:textId="61749DF8">
      <w:pPr>
        <w:pStyle w:val="Head1"/>
      </w:pPr>
      <w:bookmarkStart w:name="_Toc511122554" w:id="68"/>
      <w:r>
        <w:t>COURSE</w:t>
      </w:r>
      <w:r w:rsidR="00903D07">
        <w:t xml:space="preserve"> OUTLINE: VARIATIONS IN HEALTH A </w:t>
      </w:r>
      <w:r w:rsidR="00251ACA">
        <w:br/>
      </w:r>
      <w:r w:rsidR="00903D07">
        <w:t>(6</w:t>
      </w:r>
      <w:r>
        <w:t>0 HOURS)</w:t>
      </w:r>
      <w:bookmarkEnd w:id="68"/>
    </w:p>
    <w:p w:rsidR="00F81E2D" w:rsidP="00F81E2D" w:rsidRDefault="00F81E2D" w14:paraId="229034E6" w14:textId="77777777"/>
    <w:p w:rsidR="00F81E2D" w:rsidP="00F81E2D" w:rsidRDefault="00F81E2D" w14:paraId="114A1182" w14:textId="77777777">
      <w:pPr>
        <w:pStyle w:val="HEAD2"/>
      </w:pPr>
      <w:bookmarkStart w:name="_Toc511122555" w:id="69"/>
      <w:r>
        <w:t>Course Description</w:t>
      </w:r>
      <w:bookmarkEnd w:id="69"/>
    </w:p>
    <w:p w:rsidR="00F81E2D" w:rsidP="00F81E2D" w:rsidRDefault="00F81E2D" w14:paraId="618E534F" w14:textId="77777777"/>
    <w:p w:rsidR="0043717C" w:rsidP="00F81E2D" w:rsidRDefault="0043717C" w14:paraId="2C1EE88C" w14:textId="7CF60A69">
      <w:r>
        <w:t xml:space="preserve">This </w:t>
      </w:r>
      <w:r w:rsidR="00F81E2D">
        <w:t xml:space="preserve">course provides </w:t>
      </w:r>
      <w:r>
        <w:t xml:space="preserve">the learner </w:t>
      </w:r>
      <w:r w:rsidR="00F81E2D">
        <w:t xml:space="preserve">with the foundations of disease and illness across the lifespan. Learners will gain an understanding of pathophysiological alterations of body systems. Nursing management of disease and illness across the lifespan with an emphasis on interventions and treatment is also discussed. </w:t>
      </w:r>
      <w:r w:rsidRPr="0043717C">
        <w:t xml:space="preserve">The learners understanding of pathophysiology as it relates to the ageing process and selected chronic illness will increase. A major focus of this course is on the care of the older adult experiencing a health challenge. Cultural diversity in healing practices </w:t>
      </w:r>
      <w:r w:rsidR="00986955">
        <w:t>are</w:t>
      </w:r>
      <w:r w:rsidR="004C2C37">
        <w:t xml:space="preserve"> </w:t>
      </w:r>
      <w:r w:rsidRPr="0043717C">
        <w:t>explored as well as evidence</w:t>
      </w:r>
      <w:r w:rsidR="00986955">
        <w:t>-</w:t>
      </w:r>
      <w:r w:rsidRPr="0043717C">
        <w:t>informed research and practice.</w:t>
      </w:r>
    </w:p>
    <w:p w:rsidR="00F81E2D" w:rsidP="00F81E2D" w:rsidRDefault="00F81E2D" w14:paraId="38CC1D73" w14:textId="77777777"/>
    <w:p w:rsidR="00F81E2D" w:rsidP="00F81E2D" w:rsidRDefault="00F81E2D" w14:paraId="09928F69" w14:textId="0C1875C7">
      <w:r w:rsidRPr="00F81E2D">
        <w:rPr>
          <w:b/>
        </w:rPr>
        <w:t>Prerequisites:</w:t>
      </w:r>
      <w:r>
        <w:t xml:space="preserve"> </w:t>
      </w:r>
      <w:r w:rsidRPr="003F7B27" w:rsidR="003F7B27">
        <w:t xml:space="preserve">Admission to the </w:t>
      </w:r>
      <w:r w:rsidR="003F7B27">
        <w:t xml:space="preserve">Access to </w:t>
      </w:r>
      <w:r w:rsidRPr="003F7B27" w:rsidR="003F7B27">
        <w:t>Practical Nurse Program</w:t>
      </w:r>
      <w:r w:rsidR="00986955">
        <w:t>;</w:t>
      </w:r>
      <w:r w:rsidRPr="003F7B27" w:rsidR="003F7B27">
        <w:t xml:space="preserve"> Human Anatomy and Physiology for Practical Nurses with a minimum grade of C+ or equivalent.</w:t>
      </w:r>
    </w:p>
    <w:p w:rsidR="00311FE8" w:rsidP="00F81E2D" w:rsidRDefault="00311FE8" w14:paraId="56945F53" w14:textId="77777777"/>
    <w:p w:rsidR="00F81E2D" w:rsidP="00F81E2D" w:rsidRDefault="00F81E2D" w14:paraId="1519C520" w14:textId="2453C9B2">
      <w:r w:rsidRPr="00F81E2D">
        <w:rPr>
          <w:b/>
        </w:rPr>
        <w:t>Co‐requisites</w:t>
      </w:r>
      <w:r>
        <w:t xml:space="preserve">: </w:t>
      </w:r>
      <w:r w:rsidRPr="003F7B27" w:rsidR="003F7B27">
        <w:t>Professional Communication A; Integrated Nursing Practice A; Professional Practice A</w:t>
      </w:r>
      <w:r w:rsidR="00986955">
        <w:t>;</w:t>
      </w:r>
      <w:r w:rsidRPr="003F7B27" w:rsidR="003F7B27">
        <w:t xml:space="preserve"> Health Promotion A</w:t>
      </w:r>
      <w:r w:rsidR="00986955">
        <w:t>;</w:t>
      </w:r>
      <w:r w:rsidRPr="003F7B27" w:rsidR="003F7B27">
        <w:t xml:space="preserve"> Pharmacology A.</w:t>
      </w:r>
    </w:p>
    <w:p w:rsidR="003F7B27" w:rsidP="00F81E2D" w:rsidRDefault="003F7B27" w14:paraId="18AC2B87" w14:textId="77777777"/>
    <w:p w:rsidR="00F81E2D" w:rsidP="00F81E2D" w:rsidRDefault="00F81E2D" w14:paraId="200E97C9" w14:textId="77777777">
      <w:pPr>
        <w:pStyle w:val="HEAD2"/>
      </w:pPr>
      <w:bookmarkStart w:name="_Toc511122556" w:id="70"/>
      <w:r>
        <w:t>Course Concepts</w:t>
      </w:r>
      <w:bookmarkEnd w:id="70"/>
    </w:p>
    <w:p w:rsidR="00F81E2D" w:rsidP="00F81E2D" w:rsidRDefault="00F81E2D" w14:paraId="6AE1C745" w14:textId="77777777"/>
    <w:p w:rsidR="00F81E2D" w:rsidP="00F81E2D" w:rsidRDefault="00F81E2D" w14:paraId="72A68651" w14:textId="77777777">
      <w:r>
        <w:t>Course outcomes will be met through examination and exploration of the following:</w:t>
      </w:r>
    </w:p>
    <w:p w:rsidR="00F81E2D" w:rsidP="00F81E2D" w:rsidRDefault="00F81E2D" w14:paraId="797BD320" w14:textId="77777777"/>
    <w:p w:rsidR="00F81E2D" w:rsidP="00622702" w:rsidRDefault="00F81E2D" w14:paraId="1E5F5CA7" w14:textId="77777777">
      <w:pPr>
        <w:pStyle w:val="ListParagraph"/>
        <w:numPr>
          <w:ilvl w:val="0"/>
          <w:numId w:val="7"/>
        </w:numPr>
      </w:pPr>
      <w:r>
        <w:t>Introduction to pathophysiology</w:t>
      </w:r>
      <w:r w:rsidR="00986955">
        <w:t>.</w:t>
      </w:r>
    </w:p>
    <w:p w:rsidR="00F81E2D" w:rsidP="00622702" w:rsidRDefault="00F81E2D" w14:paraId="4B72270B" w14:textId="77777777">
      <w:pPr>
        <w:pStyle w:val="ListParagraph"/>
        <w:numPr>
          <w:ilvl w:val="0"/>
          <w:numId w:val="7"/>
        </w:numPr>
      </w:pPr>
      <w:r>
        <w:t>Maintaining homeostasis</w:t>
      </w:r>
      <w:r w:rsidR="00986955">
        <w:t>.</w:t>
      </w:r>
    </w:p>
    <w:p w:rsidR="00F81E2D" w:rsidP="00622702" w:rsidRDefault="00F81E2D" w14:paraId="7550A98F" w14:textId="77777777">
      <w:pPr>
        <w:pStyle w:val="ListParagraph"/>
        <w:numPr>
          <w:ilvl w:val="0"/>
          <w:numId w:val="7"/>
        </w:numPr>
      </w:pPr>
      <w:r>
        <w:t>Compensatory and decompensatory mechanisms</w:t>
      </w:r>
      <w:r w:rsidR="00986955">
        <w:t>.</w:t>
      </w:r>
    </w:p>
    <w:p w:rsidR="00F81E2D" w:rsidP="00622702" w:rsidRDefault="00F81E2D" w14:paraId="3285C79D" w14:textId="3D6D6943">
      <w:pPr>
        <w:pStyle w:val="ListParagraph"/>
        <w:numPr>
          <w:ilvl w:val="0"/>
          <w:numId w:val="7"/>
        </w:numPr>
      </w:pPr>
      <w:r>
        <w:t>Cell alteration</w:t>
      </w:r>
      <w:r w:rsidR="00986955">
        <w:t>:</w:t>
      </w:r>
      <w:r>
        <w:t xml:space="preserve"> types of cell injury and repair, cell aging/degeneration, irregular cell growth</w:t>
      </w:r>
      <w:r w:rsidR="00986955">
        <w:t>.</w:t>
      </w:r>
    </w:p>
    <w:p w:rsidR="00F81E2D" w:rsidP="00622702" w:rsidRDefault="00F81E2D" w14:paraId="5147A4D5" w14:textId="77777777">
      <w:pPr>
        <w:pStyle w:val="ListParagraph"/>
        <w:numPr>
          <w:ilvl w:val="0"/>
          <w:numId w:val="7"/>
        </w:numPr>
      </w:pPr>
      <w:r>
        <w:t>Alterations to all body systems (e.g., inflammation, infection, obstruction/occlusion, genetics, familial, cancer, trauma)</w:t>
      </w:r>
      <w:r w:rsidR="00986955">
        <w:t>.</w:t>
      </w:r>
    </w:p>
    <w:p w:rsidR="00F81E2D" w:rsidP="00622702" w:rsidRDefault="00F81E2D" w14:paraId="448B4E34" w14:textId="77777777">
      <w:pPr>
        <w:pStyle w:val="ListParagraph"/>
        <w:numPr>
          <w:ilvl w:val="0"/>
          <w:numId w:val="7"/>
        </w:numPr>
      </w:pPr>
      <w:r>
        <w:t>Physical and psychosocial stressors</w:t>
      </w:r>
      <w:r w:rsidR="00986955">
        <w:t>.</w:t>
      </w:r>
    </w:p>
    <w:p w:rsidR="00F81E2D" w:rsidP="00622702" w:rsidRDefault="00F81E2D" w14:paraId="2F43FE07" w14:textId="77777777">
      <w:pPr>
        <w:pStyle w:val="ListParagraph"/>
        <w:numPr>
          <w:ilvl w:val="0"/>
          <w:numId w:val="7"/>
        </w:numPr>
      </w:pPr>
      <w:r>
        <w:t>Chronic versus acute disease (health continuum); illness versus disease</w:t>
      </w:r>
      <w:r w:rsidR="00986955">
        <w:t>.</w:t>
      </w:r>
    </w:p>
    <w:p w:rsidR="00F81E2D" w:rsidP="00622702" w:rsidRDefault="00F81E2D" w14:paraId="5E7523EA" w14:textId="77777777">
      <w:pPr>
        <w:pStyle w:val="ListParagraph"/>
        <w:numPr>
          <w:ilvl w:val="0"/>
          <w:numId w:val="7"/>
        </w:numPr>
      </w:pPr>
      <w:r>
        <w:t>Nursing management of disease and illness across the lifespan</w:t>
      </w:r>
      <w:r w:rsidR="00986955">
        <w:t>.</w:t>
      </w:r>
    </w:p>
    <w:p w:rsidR="00F81E2D" w:rsidP="00622702" w:rsidRDefault="00F81E2D" w14:paraId="4EEFABE3" w14:textId="2F614A21">
      <w:pPr>
        <w:pStyle w:val="ListParagraph"/>
        <w:numPr>
          <w:ilvl w:val="0"/>
          <w:numId w:val="7"/>
        </w:numPr>
      </w:pPr>
      <w:r>
        <w:t>Nursing management</w:t>
      </w:r>
      <w:r w:rsidR="00986955">
        <w:t>,</w:t>
      </w:r>
      <w:r>
        <w:t xml:space="preserve"> includ</w:t>
      </w:r>
      <w:r w:rsidR="00986955">
        <w:t xml:space="preserve">ing </w:t>
      </w:r>
      <w:r>
        <w:t>assessment (holistic assessment, data collection including lab values and diagnostics); pharmacology; identification of real/potential problems</w:t>
      </w:r>
      <w:r w:rsidR="00986955">
        <w:t xml:space="preserve">; </w:t>
      </w:r>
      <w:r>
        <w:t xml:space="preserve">nursing diagnoses; planning of specific nursing interventions; implementing culturally </w:t>
      </w:r>
      <w:r w:rsidR="00267ED6">
        <w:t>safe and competent</w:t>
      </w:r>
      <w:r>
        <w:t xml:space="preserve"> care; evaluation of care; collaborating with other members of the </w:t>
      </w:r>
      <w:r w:rsidR="00986955">
        <w:t>health care team;</w:t>
      </w:r>
      <w:r>
        <w:t xml:space="preserve"> health promotion; client teaching.</w:t>
      </w:r>
    </w:p>
    <w:p w:rsidR="00F81E2D" w:rsidP="00622702" w:rsidRDefault="00F81E2D" w14:paraId="4B8F05A7" w14:textId="77777777">
      <w:pPr>
        <w:pStyle w:val="ListParagraph"/>
        <w:numPr>
          <w:ilvl w:val="0"/>
          <w:numId w:val="7"/>
        </w:numPr>
      </w:pPr>
      <w:r>
        <w:t>Therapeutic interventions and treatments including pharmacology</w:t>
      </w:r>
      <w:r w:rsidR="00986955">
        <w:t>.</w:t>
      </w:r>
    </w:p>
    <w:p w:rsidR="009D0132" w:rsidP="00622702" w:rsidRDefault="009D0132" w14:paraId="48D8A3CB" w14:textId="02596731">
      <w:pPr>
        <w:pStyle w:val="ListParagraph"/>
        <w:numPr>
          <w:ilvl w:val="0"/>
          <w:numId w:val="7"/>
        </w:numPr>
      </w:pPr>
      <w:r w:rsidRPr="009D0132">
        <w:t>Traditional healing practices</w:t>
      </w:r>
      <w:r w:rsidR="00986955">
        <w:t>.</w:t>
      </w:r>
    </w:p>
    <w:p w:rsidR="00F81E2D" w:rsidP="00622702" w:rsidRDefault="00F81E2D" w14:paraId="3A109191" w14:textId="77777777">
      <w:pPr>
        <w:pStyle w:val="ListParagraph"/>
        <w:numPr>
          <w:ilvl w:val="0"/>
          <w:numId w:val="7"/>
        </w:numPr>
      </w:pPr>
      <w:r>
        <w:t>Introduction to diagnostics</w:t>
      </w:r>
      <w:r w:rsidR="00986955">
        <w:t>.</w:t>
      </w:r>
    </w:p>
    <w:p w:rsidR="00F81E2D" w:rsidP="00622702" w:rsidRDefault="00F81E2D" w14:paraId="28AD33F4" w14:textId="77777777">
      <w:pPr>
        <w:pStyle w:val="ListParagraph"/>
        <w:numPr>
          <w:ilvl w:val="0"/>
          <w:numId w:val="7"/>
        </w:numPr>
      </w:pPr>
      <w:r>
        <w:t>Cultural diversity in health and healing</w:t>
      </w:r>
      <w:r w:rsidR="00986955">
        <w:t>.</w:t>
      </w:r>
    </w:p>
    <w:p w:rsidR="00F81E2D" w:rsidP="00622702" w:rsidRDefault="00F81E2D" w14:paraId="17AEEE09" w14:textId="586A4AC8">
      <w:pPr>
        <w:pStyle w:val="ListParagraph"/>
        <w:numPr>
          <w:ilvl w:val="0"/>
          <w:numId w:val="7"/>
        </w:numPr>
      </w:pPr>
      <w:r>
        <w:t>Introduction to evidenced</w:t>
      </w:r>
      <w:r w:rsidR="00986955">
        <w:t>-</w:t>
      </w:r>
      <w:r>
        <w:t>informed research and practice</w:t>
      </w:r>
      <w:r w:rsidR="00986955">
        <w:t>.</w:t>
      </w:r>
    </w:p>
    <w:p w:rsidRPr="004C2C37" w:rsidR="004C2C37" w:rsidP="004C2C37" w:rsidRDefault="004C2C37" w14:paraId="2C49D047" w14:textId="77777777">
      <w:pPr>
        <w:pStyle w:val="ListParagraph"/>
        <w:numPr>
          <w:ilvl w:val="0"/>
          <w:numId w:val="7"/>
        </w:numPr>
      </w:pPr>
      <w:r w:rsidRPr="004C2C37">
        <w:t>Physiological changes in the older adult contributing to disease and illness.</w:t>
      </w:r>
    </w:p>
    <w:p w:rsidRPr="004C2C37" w:rsidR="004C2C37" w:rsidP="004C2C37" w:rsidRDefault="004C2C37" w14:paraId="26C7FAD4" w14:textId="77777777">
      <w:pPr>
        <w:pStyle w:val="ListParagraph"/>
        <w:numPr>
          <w:ilvl w:val="0"/>
          <w:numId w:val="7"/>
        </w:numPr>
      </w:pPr>
      <w:r w:rsidRPr="004C2C37">
        <w:t>Recognition and presentation of common disease and illness in older adults.</w:t>
      </w:r>
    </w:p>
    <w:p w:rsidRPr="004C2C37" w:rsidR="004C2C37" w:rsidP="004C2C37" w:rsidRDefault="004C2C37" w14:paraId="60EE51FC" w14:textId="77777777">
      <w:pPr>
        <w:pStyle w:val="ListParagraph"/>
        <w:numPr>
          <w:ilvl w:val="0"/>
          <w:numId w:val="7"/>
        </w:numPr>
      </w:pPr>
      <w:r w:rsidRPr="004C2C37">
        <w:t>Nursing management of disease and illness for the older adult according to body systems.</w:t>
      </w:r>
    </w:p>
    <w:p w:rsidRPr="004C2C37" w:rsidR="004C2C37" w:rsidP="004C2C37" w:rsidRDefault="004C2C37" w14:paraId="31CC0884" w14:textId="77777777">
      <w:pPr>
        <w:pStyle w:val="ListParagraph"/>
        <w:numPr>
          <w:ilvl w:val="0"/>
          <w:numId w:val="7"/>
        </w:numPr>
      </w:pPr>
      <w:r w:rsidRPr="004C2C37">
        <w:t>Traditional healing practices (e.g., acupuncture, smudging, sweat lodge, reiki).</w:t>
      </w:r>
    </w:p>
    <w:p w:rsidR="004C2C37" w:rsidP="004C2C37" w:rsidRDefault="004C2C37" w14:paraId="00C3C43C" w14:textId="7B6F6CDE">
      <w:pPr>
        <w:pStyle w:val="ListParagraph"/>
        <w:numPr>
          <w:ilvl w:val="0"/>
          <w:numId w:val="7"/>
        </w:numPr>
      </w:pPr>
      <w:r w:rsidRPr="004C2C37">
        <w:t>Evidence-informed research and practice.</w:t>
      </w:r>
    </w:p>
    <w:p w:rsidRPr="00C15E7B" w:rsidR="0032236F" w:rsidP="004C2C37" w:rsidRDefault="0032236F" w14:paraId="2CEE934E" w14:textId="77777777">
      <w:pPr>
        <w:pStyle w:val="ListParagraph"/>
        <w:ind w:left="840"/>
        <w:rPr>
          <w:sz w:val="28"/>
          <w:szCs w:val="28"/>
        </w:rPr>
      </w:pPr>
    </w:p>
    <w:p w:rsidR="00A76BBE" w:rsidP="00A76BBE" w:rsidRDefault="00A76BBE" w14:paraId="5795EE7A" w14:textId="77777777">
      <w:pPr>
        <w:pStyle w:val="HEAD2"/>
      </w:pPr>
      <w:bookmarkStart w:name="_Toc511122557" w:id="71"/>
      <w:r>
        <w:t>Learning Outcomes</w:t>
      </w:r>
      <w:bookmarkEnd w:id="71"/>
    </w:p>
    <w:p w:rsidR="00A76BBE" w:rsidP="00A76BBE" w:rsidRDefault="00A76BBE" w14:paraId="2DEAA1AD" w14:textId="77777777"/>
    <w:p w:rsidR="00A76BBE" w:rsidP="00A76BBE" w:rsidRDefault="00A76BBE" w14:paraId="1D493E25" w14:textId="77777777">
      <w:r>
        <w:t>Upon successful completion of this course the learner will be able to:</w:t>
      </w:r>
    </w:p>
    <w:p w:rsidR="00A76BBE" w:rsidP="00A76BBE" w:rsidRDefault="00A76BBE" w14:paraId="1DE1D22F" w14:textId="77777777"/>
    <w:p w:rsidR="00A76BBE" w:rsidP="00622702" w:rsidRDefault="00A76BBE" w14:paraId="7B490626" w14:textId="77777777">
      <w:pPr>
        <w:pStyle w:val="ListParagraph"/>
        <w:numPr>
          <w:ilvl w:val="0"/>
          <w:numId w:val="15"/>
        </w:numPr>
      </w:pPr>
      <w:r>
        <w:t>Describe pathophysiology as it relates to common presentations of illness.</w:t>
      </w:r>
    </w:p>
    <w:p w:rsidR="00A76BBE" w:rsidP="00622702" w:rsidRDefault="00A76BBE" w14:paraId="3B7DDF09" w14:textId="77777777">
      <w:pPr>
        <w:pStyle w:val="ListParagraph"/>
        <w:numPr>
          <w:ilvl w:val="0"/>
          <w:numId w:val="15"/>
        </w:numPr>
      </w:pPr>
      <w:r>
        <w:t>Give examples of cellular alterations.</w:t>
      </w:r>
    </w:p>
    <w:p w:rsidR="00A76BBE" w:rsidP="00622702" w:rsidRDefault="00A76BBE" w14:paraId="66E2203A" w14:textId="77777777">
      <w:pPr>
        <w:pStyle w:val="ListParagraph"/>
        <w:numPr>
          <w:ilvl w:val="0"/>
          <w:numId w:val="15"/>
        </w:numPr>
      </w:pPr>
      <w:r>
        <w:t>Describe the inflammatory and reparative processes.</w:t>
      </w:r>
    </w:p>
    <w:p w:rsidR="00A76BBE" w:rsidP="00622702" w:rsidRDefault="00A76BBE" w14:paraId="0BFB479C" w14:textId="77777777">
      <w:pPr>
        <w:pStyle w:val="ListParagraph"/>
        <w:numPr>
          <w:ilvl w:val="0"/>
          <w:numId w:val="15"/>
        </w:numPr>
      </w:pPr>
      <w:r>
        <w:t>Explain physical and psychosocial stressors.</w:t>
      </w:r>
    </w:p>
    <w:p w:rsidR="00A76BBE" w:rsidP="00622702" w:rsidRDefault="00A76BBE" w14:paraId="41F6ECC9" w14:textId="77777777">
      <w:pPr>
        <w:pStyle w:val="ListParagraph"/>
        <w:numPr>
          <w:ilvl w:val="0"/>
          <w:numId w:val="15"/>
        </w:numPr>
      </w:pPr>
      <w:r>
        <w:t>Explain the following terms contributing to alterations in body function: inflammation, infection, obstruction/occlusion, genetics, congenital, cancer, traumatic injury, degeneration.</w:t>
      </w:r>
    </w:p>
    <w:p w:rsidR="00A76BBE" w:rsidP="00622702" w:rsidRDefault="00A76BBE" w14:paraId="38E6AEF1" w14:textId="77777777">
      <w:pPr>
        <w:pStyle w:val="ListParagraph"/>
        <w:numPr>
          <w:ilvl w:val="0"/>
          <w:numId w:val="15"/>
        </w:numPr>
      </w:pPr>
      <w:r>
        <w:t>Explain compensatory and decompensatory mechanisms.</w:t>
      </w:r>
    </w:p>
    <w:p w:rsidR="00A76BBE" w:rsidP="00622702" w:rsidRDefault="00A76BBE" w14:paraId="04D217D0" w14:textId="77777777">
      <w:pPr>
        <w:pStyle w:val="ListParagraph"/>
        <w:numPr>
          <w:ilvl w:val="0"/>
          <w:numId w:val="15"/>
        </w:numPr>
      </w:pPr>
      <w:r>
        <w:t>Describe chronic versus acute illness in the context of disease (health continuum and disease versus illness).</w:t>
      </w:r>
    </w:p>
    <w:p w:rsidR="00A76BBE" w:rsidP="00622702" w:rsidRDefault="00A76BBE" w14:paraId="0AE84C40" w14:textId="77777777">
      <w:pPr>
        <w:pStyle w:val="ListParagraph"/>
        <w:numPr>
          <w:ilvl w:val="0"/>
          <w:numId w:val="15"/>
        </w:numPr>
      </w:pPr>
      <w:r>
        <w:t>Identify the nursing management of disease and illness for body systems across the lifespan.</w:t>
      </w:r>
    </w:p>
    <w:p w:rsidR="00A76BBE" w:rsidP="00622702" w:rsidRDefault="00A76BBE" w14:paraId="0CC1E3E2" w14:textId="77777777">
      <w:pPr>
        <w:pStyle w:val="ListParagraph"/>
        <w:numPr>
          <w:ilvl w:val="0"/>
          <w:numId w:val="15"/>
        </w:numPr>
      </w:pPr>
      <w:r>
        <w:t xml:space="preserve">Identify </w:t>
      </w:r>
      <w:r w:rsidR="00C07D4F">
        <w:t xml:space="preserve">holistic and </w:t>
      </w:r>
      <w:r>
        <w:t>traditional healing practices associated with common illness.</w:t>
      </w:r>
    </w:p>
    <w:p w:rsidR="005F6E6F" w:rsidP="00622702" w:rsidRDefault="005F6E6F" w14:paraId="05500429" w14:textId="77777777">
      <w:pPr>
        <w:pStyle w:val="ListParagraph"/>
        <w:numPr>
          <w:ilvl w:val="0"/>
          <w:numId w:val="15"/>
        </w:numPr>
      </w:pPr>
      <w:r w:rsidRPr="005F6E6F">
        <w:t>Define the influence of culture in health and healing</w:t>
      </w:r>
      <w:r>
        <w:t>.</w:t>
      </w:r>
    </w:p>
    <w:p w:rsidR="00A76BBE" w:rsidP="00622702" w:rsidRDefault="00A76BBE" w14:paraId="69BC4F11" w14:textId="1C7DBC22">
      <w:pPr>
        <w:pStyle w:val="ListParagraph"/>
        <w:numPr>
          <w:ilvl w:val="0"/>
          <w:numId w:val="15"/>
        </w:numPr>
      </w:pPr>
      <w:r>
        <w:t>Identify appropriate evidence</w:t>
      </w:r>
      <w:r w:rsidR="00986955">
        <w:t>-</w:t>
      </w:r>
      <w:r>
        <w:t>informed research and practice resources.</w:t>
      </w:r>
    </w:p>
    <w:p w:rsidR="008D5E9C" w:rsidP="00622702" w:rsidRDefault="008D5E9C" w14:paraId="78322586" w14:textId="0FCD7DB4">
      <w:pPr>
        <w:pStyle w:val="ListParagraph"/>
        <w:numPr>
          <w:ilvl w:val="0"/>
          <w:numId w:val="15"/>
        </w:numPr>
      </w:pPr>
      <w:r>
        <w:t>Describe the nursing management of illness associated with aging</w:t>
      </w:r>
    </w:p>
    <w:p w:rsidR="008D5E9C" w:rsidP="00622702" w:rsidRDefault="008D5E9C" w14:paraId="36D68A87" w14:textId="77777777">
      <w:pPr>
        <w:pStyle w:val="ListParagraph"/>
        <w:numPr>
          <w:ilvl w:val="0"/>
          <w:numId w:val="15"/>
        </w:numPr>
      </w:pPr>
      <w:r>
        <w:t>Identify altered presentations of illnesses in the older adult client</w:t>
      </w:r>
      <w:r w:rsidR="00986955">
        <w:t>.</w:t>
      </w:r>
    </w:p>
    <w:p w:rsidR="008D5E9C" w:rsidP="00622702" w:rsidRDefault="008D5E9C" w14:paraId="5F8D38D4" w14:textId="77777777">
      <w:pPr>
        <w:pStyle w:val="ListParagraph"/>
        <w:numPr>
          <w:ilvl w:val="0"/>
          <w:numId w:val="15"/>
        </w:numPr>
      </w:pPr>
      <w:r>
        <w:t>Identify common mental health challenges or mental illness experienced by older adults (e.g., differences between normal aging and symptoms of a mental illness in older adults)</w:t>
      </w:r>
      <w:r w:rsidR="00986955">
        <w:t>.</w:t>
      </w:r>
    </w:p>
    <w:p w:rsidR="008D5E9C" w:rsidP="00622702" w:rsidRDefault="008D5E9C" w14:paraId="47CA0A69" w14:textId="77777777">
      <w:pPr>
        <w:pStyle w:val="ListParagraph"/>
        <w:numPr>
          <w:ilvl w:val="0"/>
          <w:numId w:val="15"/>
        </w:numPr>
      </w:pPr>
      <w:r>
        <w:t>Give examples of diversity in traditional healing practices in management of chronic illness</w:t>
      </w:r>
      <w:r w:rsidR="00A7415F">
        <w:t>.</w:t>
      </w:r>
    </w:p>
    <w:p w:rsidR="00CD10D0" w:rsidP="00622702" w:rsidRDefault="00CD10D0" w14:paraId="30D6034A" w14:textId="77777777">
      <w:pPr>
        <w:pStyle w:val="ListParagraph"/>
        <w:numPr>
          <w:ilvl w:val="0"/>
          <w:numId w:val="15"/>
        </w:numPr>
      </w:pPr>
      <w:r w:rsidRPr="00CD10D0">
        <w:t>Explain the influence of culture and cultural competency in health and healing</w:t>
      </w:r>
      <w:r>
        <w:t>.</w:t>
      </w:r>
    </w:p>
    <w:p w:rsidR="008D5E9C" w:rsidP="008D5E9C" w:rsidRDefault="008D5E9C" w14:paraId="1D48EACD" w14:textId="77777777">
      <w:pPr>
        <w:pStyle w:val="ListParagraph"/>
        <w:ind w:left="1080"/>
      </w:pPr>
    </w:p>
    <w:p w:rsidR="00A76BBE" w:rsidP="00A76BBE" w:rsidRDefault="00A76BBE" w14:paraId="116487CD" w14:textId="77777777">
      <w:pPr>
        <w:pStyle w:val="HEAD2"/>
      </w:pPr>
      <w:bookmarkStart w:name="_Toc511122558" w:id="72"/>
      <w:r>
        <w:t>Suggested Learning Activities</w:t>
      </w:r>
      <w:bookmarkEnd w:id="72"/>
    </w:p>
    <w:p w:rsidR="00A76BBE" w:rsidP="00A76BBE" w:rsidRDefault="00A76BBE" w14:paraId="58BA8855" w14:textId="77777777"/>
    <w:p w:rsidR="00A76BBE" w:rsidP="00622702" w:rsidRDefault="00986955" w14:paraId="070CFBF3" w14:textId="3BA04441">
      <w:pPr>
        <w:pStyle w:val="ListParagraph"/>
        <w:numPr>
          <w:ilvl w:val="0"/>
          <w:numId w:val="7"/>
        </w:numPr>
      </w:pPr>
      <w:r>
        <w:t>Prepare for class a review of pertinent human anatomy and physiology.</w:t>
      </w:r>
    </w:p>
    <w:p w:rsidR="00A76BBE" w:rsidP="00622702" w:rsidRDefault="00A76BBE" w14:paraId="182A4F4E" w14:textId="77777777">
      <w:pPr>
        <w:pStyle w:val="ListParagraph"/>
        <w:numPr>
          <w:ilvl w:val="0"/>
          <w:numId w:val="7"/>
        </w:numPr>
      </w:pPr>
      <w:r>
        <w:t xml:space="preserve">Develop a concept map describing the steps in </w:t>
      </w:r>
      <w:r w:rsidR="00986955">
        <w:t xml:space="preserve">the </w:t>
      </w:r>
      <w:r>
        <w:t>inflammatory process</w:t>
      </w:r>
      <w:r w:rsidR="00986955">
        <w:t>.</w:t>
      </w:r>
    </w:p>
    <w:p w:rsidR="00A76BBE" w:rsidP="00622702" w:rsidRDefault="00A76BBE" w14:paraId="2A311564" w14:textId="77777777">
      <w:pPr>
        <w:pStyle w:val="ListParagraph"/>
        <w:numPr>
          <w:ilvl w:val="0"/>
          <w:numId w:val="7"/>
        </w:numPr>
      </w:pPr>
      <w:r>
        <w:t>Have learners generate a list of common diagnostic tests associated with each body system</w:t>
      </w:r>
      <w:r w:rsidR="00986955">
        <w:t>.</w:t>
      </w:r>
    </w:p>
    <w:p w:rsidR="00986955" w:rsidP="00986955" w:rsidRDefault="00986955" w14:paraId="380E5DB1" w14:textId="77777777">
      <w:pPr>
        <w:pStyle w:val="ListParagraph"/>
        <w:numPr>
          <w:ilvl w:val="0"/>
          <w:numId w:val="7"/>
        </w:numPr>
      </w:pPr>
      <w:r>
        <w:t>Have learners work in groups to develop nursing care plans for common chronic disease and illnesses experienced by older adults (include end-of-life care) and present to class. Include evidence-informed research and interventions and case studies relating to end of life.</w:t>
      </w:r>
    </w:p>
    <w:p w:rsidR="006142E9" w:rsidP="006142E9" w:rsidRDefault="006142E9" w14:paraId="51BB39CF" w14:textId="77777777">
      <w:pPr>
        <w:pStyle w:val="ListParagraph"/>
        <w:numPr>
          <w:ilvl w:val="0"/>
          <w:numId w:val="7"/>
        </w:numPr>
      </w:pPr>
      <w:r>
        <w:t>Put learners in groups to identify the diverse population groups living in the community; share with class. As them to identify what disease concepts are prominent in this group, and use these for class presentations.</w:t>
      </w:r>
    </w:p>
    <w:p w:rsidR="00A76BBE" w:rsidP="00622702" w:rsidRDefault="00A76BBE" w14:paraId="6B57DC58" w14:textId="6054DCD2">
      <w:pPr>
        <w:pStyle w:val="ListParagraph"/>
        <w:numPr>
          <w:ilvl w:val="0"/>
          <w:numId w:val="7"/>
        </w:numPr>
      </w:pPr>
      <w:r>
        <w:t>Invite speakers to discuss cultural diversity in beliefs in relation to health</w:t>
      </w:r>
      <w:r w:rsidR="006142E9">
        <w:t xml:space="preserve"> and </w:t>
      </w:r>
      <w:r>
        <w:t>healing</w:t>
      </w:r>
      <w:r w:rsidR="006142E9">
        <w:t>,</w:t>
      </w:r>
      <w:r>
        <w:t xml:space="preserve"> including approaches to death and dying (include an </w:t>
      </w:r>
      <w:r w:rsidRPr="00DE2E4A" w:rsidR="00DE2E4A">
        <w:t>Indigenous</w:t>
      </w:r>
      <w:r>
        <w:t xml:space="preserve"> speaker).</w:t>
      </w:r>
    </w:p>
    <w:p w:rsidR="00015BF4" w:rsidP="00622702" w:rsidRDefault="00015BF4" w14:paraId="24ACFFA0" w14:textId="77777777">
      <w:pPr>
        <w:pStyle w:val="ListParagraph"/>
        <w:numPr>
          <w:ilvl w:val="0"/>
          <w:numId w:val="7"/>
        </w:numPr>
      </w:pPr>
      <w:r>
        <w:t>Have learners generate a list of common diagnostic tests associated with each body system of common chronic disease and illness of the older adult</w:t>
      </w:r>
      <w:r w:rsidR="006142E9">
        <w:t>.</w:t>
      </w:r>
    </w:p>
    <w:p w:rsidR="006142E9" w:rsidP="006142E9" w:rsidRDefault="006142E9" w14:paraId="1BD76715" w14:textId="7E7AC618">
      <w:pPr>
        <w:pStyle w:val="ListParagraph"/>
        <w:numPr>
          <w:ilvl w:val="0"/>
          <w:numId w:val="7"/>
        </w:numPr>
      </w:pPr>
      <w:r>
        <w:t xml:space="preserve">Cultivate respect and </w:t>
      </w:r>
      <w:r>
        <w:rPr>
          <w:i/>
        </w:rPr>
        <w:t>I</w:t>
      </w:r>
      <w:r w:rsidRPr="00484649">
        <w:rPr>
          <w:i/>
        </w:rPr>
        <w:t>ndigenous knowledge</w:t>
      </w:r>
      <w:r>
        <w:t xml:space="preserve"> </w:t>
      </w:r>
      <w:r w:rsidR="00EB7E29">
        <w:t>by using the resource “End-of-L</w:t>
      </w:r>
      <w:r>
        <w:t>ife Care”: use role play for learning about culturally competent approaches for end-of-life care.</w:t>
      </w:r>
    </w:p>
    <w:p w:rsidR="006142E9" w:rsidP="006142E9" w:rsidRDefault="006142E9" w14:paraId="07CE9EFE" w14:textId="4B4C1142">
      <w:pPr>
        <w:pStyle w:val="ListParagraph"/>
        <w:numPr>
          <w:ilvl w:val="0"/>
          <w:numId w:val="7"/>
        </w:numPr>
      </w:pPr>
      <w:r>
        <w:t>Explore the meaning of health for First Nations, Inuit and Métis families using a case study.</w:t>
      </w:r>
    </w:p>
    <w:p w:rsidR="006142E9" w:rsidP="006142E9" w:rsidRDefault="006142E9" w14:paraId="1CB61B71" w14:textId="403EF289">
      <w:pPr>
        <w:pStyle w:val="ListParagraph"/>
        <w:numPr>
          <w:ilvl w:val="0"/>
          <w:numId w:val="7"/>
        </w:numPr>
      </w:pPr>
      <w:r>
        <w:t xml:space="preserve">Use the resource “Approaching Traditional Knowledge” to teach learners about the Healer, </w:t>
      </w:r>
      <w:r w:rsidRPr="00815F88">
        <w:t>Elder</w:t>
      </w:r>
      <w:r>
        <w:t xml:space="preserve"> and Medicine Person.</w:t>
      </w:r>
    </w:p>
    <w:p w:rsidR="00A76BBE" w:rsidP="00622702" w:rsidRDefault="00A76BBE" w14:paraId="01D7F50C" w14:textId="2AC63F0B">
      <w:pPr>
        <w:pStyle w:val="ListParagraph"/>
        <w:numPr>
          <w:ilvl w:val="0"/>
          <w:numId w:val="7"/>
        </w:numPr>
      </w:pPr>
      <w:r>
        <w:t>Explore tensions and augmentations of biomedical and holistic health belief models</w:t>
      </w:r>
      <w:r w:rsidR="006142E9">
        <w:t xml:space="preserve"> in the film </w:t>
      </w:r>
      <w:r w:rsidRPr="00815F88">
        <w:rPr>
          <w:i/>
        </w:rPr>
        <w:t>Spirit Doctors</w:t>
      </w:r>
      <w:r w:rsidR="006142E9">
        <w:t>.</w:t>
      </w:r>
      <w:r>
        <w:t>`</w:t>
      </w:r>
    </w:p>
    <w:p w:rsidR="00A76BBE" w:rsidP="00A76BBE" w:rsidRDefault="00A76BBE" w14:paraId="54E0907F" w14:textId="77777777"/>
    <w:p w:rsidR="00A76BBE" w:rsidP="008003FC" w:rsidRDefault="008003FC" w14:paraId="46142863" w14:textId="77777777">
      <w:pPr>
        <w:pStyle w:val="HEAD2"/>
      </w:pPr>
      <w:bookmarkStart w:name="_Toc511122559" w:id="73"/>
      <w:r>
        <w:t>Suggested Assessments</w:t>
      </w:r>
      <w:bookmarkEnd w:id="73"/>
    </w:p>
    <w:p w:rsidR="008003FC" w:rsidP="00A76BBE" w:rsidRDefault="008003FC" w14:paraId="0E5E3D0D" w14:textId="77777777"/>
    <w:p w:rsidR="003E2665" w:rsidP="00622702" w:rsidRDefault="003E2665" w14:paraId="5058E274" w14:textId="126D59B2">
      <w:pPr>
        <w:pStyle w:val="ListParagraph"/>
        <w:numPr>
          <w:ilvl w:val="0"/>
          <w:numId w:val="7"/>
        </w:numPr>
      </w:pPr>
      <w:r>
        <w:t>Quiz</w:t>
      </w:r>
      <w:r w:rsidR="006142E9">
        <w:t>zes.</w:t>
      </w:r>
    </w:p>
    <w:p w:rsidR="00E56A75" w:rsidP="00622702" w:rsidRDefault="003E2665" w14:paraId="35BDD76C" w14:textId="6DCAAE3C">
      <w:pPr>
        <w:pStyle w:val="ListParagraph"/>
        <w:numPr>
          <w:ilvl w:val="0"/>
          <w:numId w:val="7"/>
        </w:numPr>
      </w:pPr>
      <w:r>
        <w:t xml:space="preserve">Group </w:t>
      </w:r>
      <w:r w:rsidR="006142E9">
        <w:t>assignment on evidence-informed practice.</w:t>
      </w:r>
    </w:p>
    <w:p w:rsidR="00E56A75" w:rsidP="00815F88" w:rsidRDefault="003E2665" w14:paraId="33FF4D56" w14:textId="77777777">
      <w:pPr>
        <w:pStyle w:val="ListParagraph"/>
        <w:numPr>
          <w:ilvl w:val="0"/>
          <w:numId w:val="7"/>
        </w:numPr>
      </w:pPr>
      <w:r>
        <w:t xml:space="preserve">Final </w:t>
      </w:r>
      <w:r w:rsidR="006142E9">
        <w:t>comprehensive exam.</w:t>
      </w:r>
    </w:p>
    <w:p w:rsidR="00E56A75" w:rsidP="008003FC" w:rsidRDefault="00E56A75" w14:paraId="1DECF273" w14:textId="77777777">
      <w:pPr>
        <w:pStyle w:val="HEAD2"/>
      </w:pPr>
    </w:p>
    <w:p w:rsidR="008003FC" w:rsidP="008003FC" w:rsidRDefault="008003FC" w14:paraId="0CC53C55" w14:textId="77777777">
      <w:pPr>
        <w:pStyle w:val="HEAD2"/>
      </w:pPr>
      <w:bookmarkStart w:name="_Toc511122560" w:id="74"/>
      <w:r w:rsidRPr="00637F30">
        <w:t>Suggested References/Resources</w:t>
      </w:r>
      <w:bookmarkEnd w:id="74"/>
    </w:p>
    <w:p w:rsidR="008003FC" w:rsidP="008003FC" w:rsidRDefault="008003FC" w14:paraId="05A83192" w14:textId="77777777">
      <w:pPr>
        <w:pStyle w:val="HEAD2"/>
      </w:pPr>
      <w:r w:rsidRPr="00637F30">
        <w:t xml:space="preserve"> </w:t>
      </w:r>
    </w:p>
    <w:p w:rsidRPr="00AF4E98" w:rsidR="00425906" w:rsidP="00622702" w:rsidRDefault="00425906" w14:paraId="2082535B" w14:textId="77777777">
      <w:pPr>
        <w:pStyle w:val="ListParagraph"/>
        <w:numPr>
          <w:ilvl w:val="0"/>
          <w:numId w:val="7"/>
        </w:numPr>
        <w:rPr>
          <w:lang w:val="en-CA"/>
        </w:rPr>
      </w:pPr>
      <w:r w:rsidRPr="00AF4E98">
        <w:rPr>
          <w:lang w:val="en-CA"/>
        </w:rPr>
        <w:t>See current suggestions in Access to Practical Nursing Curriculum Guide Supplement.</w:t>
      </w:r>
    </w:p>
    <w:p w:rsidR="004971C9" w:rsidRDefault="004971C9" w14:paraId="42C48F11" w14:textId="77777777">
      <w:r>
        <w:br w:type="page"/>
      </w:r>
    </w:p>
    <w:p w:rsidR="008003FC" w:rsidP="008003FC" w:rsidRDefault="008003FC" w14:paraId="09B1642F" w14:textId="77777777"/>
    <w:p w:rsidR="005B7495" w:rsidP="005B7495" w:rsidRDefault="005B7495" w14:paraId="755D0CDA" w14:textId="1CBE8902">
      <w:pPr>
        <w:pStyle w:val="Head1"/>
      </w:pPr>
      <w:bookmarkStart w:name="_Toc511122561" w:id="75"/>
      <w:r>
        <w:t xml:space="preserve">COURSE OUTLINE: VARIATIONS IN HEALTH III </w:t>
      </w:r>
      <w:r w:rsidR="00251ACA">
        <w:br/>
      </w:r>
      <w:r>
        <w:t xml:space="preserve">(45 </w:t>
      </w:r>
      <w:r w:rsidR="00753BEE">
        <w:t>HOURS</w:t>
      </w:r>
      <w:r>
        <w:t>)</w:t>
      </w:r>
      <w:bookmarkEnd w:id="75"/>
    </w:p>
    <w:p w:rsidR="005B7495" w:rsidP="005B7495" w:rsidRDefault="005B7495" w14:paraId="0DC306BA" w14:textId="77777777"/>
    <w:p w:rsidR="005B7495" w:rsidP="005B7495" w:rsidRDefault="005B7495" w14:paraId="0DE5C70B" w14:textId="77777777">
      <w:pPr>
        <w:pStyle w:val="HEAD2"/>
      </w:pPr>
      <w:bookmarkStart w:name="_Toc511122562" w:id="76"/>
      <w:r>
        <w:t>Course Description</w:t>
      </w:r>
      <w:bookmarkEnd w:id="76"/>
    </w:p>
    <w:p w:rsidR="005B7495" w:rsidP="005B7495" w:rsidRDefault="005B7495" w14:paraId="4311B0AF" w14:textId="77777777"/>
    <w:p w:rsidR="005B7495" w:rsidP="005B7495" w:rsidRDefault="005B7495" w14:paraId="18B4128D" w14:textId="178C3031">
      <w:r>
        <w:t>This course focuses on the continuum of care and the development of knowledge related to health challenges managed in the community setting. Pathophysiology and nursing care of clients requiring home health care, rehabilita</w:t>
      </w:r>
      <w:r w:rsidR="00263BD5">
        <w:t>tion and supportive services i</w:t>
      </w:r>
      <w:r>
        <w:t xml:space="preserve">n the community </w:t>
      </w:r>
      <w:r w:rsidR="004971C9">
        <w:t>are</w:t>
      </w:r>
      <w:r>
        <w:t xml:space="preserve"> explored. </w:t>
      </w:r>
      <w:r w:rsidR="004971C9">
        <w:t>AS well, c</w:t>
      </w:r>
      <w:r>
        <w:t xml:space="preserve">ultural diversity in healing approaches </w:t>
      </w:r>
      <w:r w:rsidR="004971C9">
        <w:t>are</w:t>
      </w:r>
      <w:r>
        <w:t xml:space="preserve"> explored </w:t>
      </w:r>
      <w:r w:rsidR="004971C9">
        <w:t xml:space="preserve">as along with </w:t>
      </w:r>
      <w:r>
        <w:t>the incorporation of evidence</w:t>
      </w:r>
      <w:r w:rsidR="004971C9">
        <w:t>-</w:t>
      </w:r>
      <w:r>
        <w:t>informed research and practice.</w:t>
      </w:r>
    </w:p>
    <w:p w:rsidR="005B7495" w:rsidP="005B7495" w:rsidRDefault="005B7495" w14:paraId="4F38710E" w14:textId="77777777"/>
    <w:p w:rsidR="005B7495" w:rsidP="005B7495" w:rsidRDefault="005B7495" w14:paraId="43560B04" w14:textId="0E7D9E7B">
      <w:r w:rsidRPr="005B7495">
        <w:rPr>
          <w:b/>
        </w:rPr>
        <w:t>Prerequisites:</w:t>
      </w:r>
      <w:r>
        <w:t xml:space="preserve"> Successful completion of Level </w:t>
      </w:r>
      <w:r w:rsidR="00CE21B5">
        <w:t>A</w:t>
      </w:r>
      <w:r w:rsidR="004F1723">
        <w:t xml:space="preserve"> </w:t>
      </w:r>
      <w:r>
        <w:t xml:space="preserve">coursework and Consolidated Practice Experience </w:t>
      </w:r>
      <w:r w:rsidR="00CE21B5">
        <w:t>A</w:t>
      </w:r>
      <w:r w:rsidR="00F81EE8">
        <w:t>.</w:t>
      </w:r>
    </w:p>
    <w:p w:rsidR="00CA34E2" w:rsidP="005B7495" w:rsidRDefault="00CA34E2" w14:paraId="56F165A1" w14:textId="77777777"/>
    <w:p w:rsidR="005B7495" w:rsidP="005B7495" w:rsidRDefault="005B7495" w14:paraId="05D4AEC7" w14:textId="04359F64">
      <w:r w:rsidRPr="005B7495">
        <w:rPr>
          <w:b/>
        </w:rPr>
        <w:t>Co</w:t>
      </w:r>
      <w:r w:rsidR="004F1723">
        <w:rPr>
          <w:b/>
        </w:rPr>
        <w:t>-</w:t>
      </w:r>
      <w:r w:rsidRPr="005B7495">
        <w:rPr>
          <w:b/>
        </w:rPr>
        <w:t>requisites:</w:t>
      </w:r>
      <w:r>
        <w:t xml:space="preserve"> Professional Communication III; Integrated Nursing Practice III; Professional Practice III; Health Promotion III.</w:t>
      </w:r>
    </w:p>
    <w:p w:rsidR="005B7495" w:rsidP="005B7495" w:rsidRDefault="005B7495" w14:paraId="4B41C13D" w14:textId="77777777">
      <w:pPr>
        <w:pStyle w:val="HEAD2"/>
      </w:pPr>
    </w:p>
    <w:p w:rsidR="005B7495" w:rsidP="005B7495" w:rsidRDefault="005B7495" w14:paraId="349F1CCC" w14:textId="77777777">
      <w:pPr>
        <w:pStyle w:val="HEAD2"/>
      </w:pPr>
      <w:bookmarkStart w:name="_Toc511122563" w:id="77"/>
      <w:r>
        <w:t>Course Concepts</w:t>
      </w:r>
      <w:bookmarkEnd w:id="77"/>
    </w:p>
    <w:p w:rsidR="005B7495" w:rsidP="005B7495" w:rsidRDefault="005B7495" w14:paraId="57209D91" w14:textId="77777777"/>
    <w:p w:rsidR="005B7495" w:rsidP="005B7495" w:rsidRDefault="005B7495" w14:paraId="1949AD41" w14:textId="77777777">
      <w:r>
        <w:t>Course outcomes will be met through examination and exploration of the following:</w:t>
      </w:r>
    </w:p>
    <w:p w:rsidR="005B7495" w:rsidP="005B7495" w:rsidRDefault="005B7495" w14:paraId="3A884778" w14:textId="77777777"/>
    <w:p w:rsidR="005B7495" w:rsidP="00622702" w:rsidRDefault="005B7495" w14:paraId="192A8A8E" w14:textId="77777777">
      <w:pPr>
        <w:pStyle w:val="ListParagraph"/>
        <w:numPr>
          <w:ilvl w:val="0"/>
          <w:numId w:val="7"/>
        </w:numPr>
      </w:pPr>
      <w:r>
        <w:t>Physiologic alterations associated with mental illness</w:t>
      </w:r>
      <w:r w:rsidR="004F1723">
        <w:t>.</w:t>
      </w:r>
    </w:p>
    <w:p w:rsidR="005B7495" w:rsidP="00622702" w:rsidRDefault="005B7495" w14:paraId="101239C3" w14:textId="77777777">
      <w:pPr>
        <w:pStyle w:val="ListParagraph"/>
        <w:numPr>
          <w:ilvl w:val="0"/>
          <w:numId w:val="7"/>
        </w:numPr>
      </w:pPr>
      <w:r>
        <w:t>Recognition and presentation of common acute/chronic behaviours associated with mental illness</w:t>
      </w:r>
      <w:r w:rsidR="004F1723">
        <w:t>.</w:t>
      </w:r>
    </w:p>
    <w:p w:rsidR="00815F88" w:rsidP="00815F88" w:rsidRDefault="005B7495" w14:paraId="409791ED" w14:textId="77777777">
      <w:pPr>
        <w:pStyle w:val="ListParagraph"/>
        <w:numPr>
          <w:ilvl w:val="0"/>
          <w:numId w:val="7"/>
        </w:numPr>
      </w:pPr>
      <w:r>
        <w:t xml:space="preserve">Nursing management of common acute/chronic </w:t>
      </w:r>
      <w:r w:rsidR="004F1723">
        <w:t xml:space="preserve">mental </w:t>
      </w:r>
      <w:r>
        <w:t>Illness</w:t>
      </w:r>
      <w:r w:rsidR="004F1723">
        <w:t>.</w:t>
      </w:r>
    </w:p>
    <w:p w:rsidR="005B7495" w:rsidP="00815F88" w:rsidRDefault="005B7495" w14:paraId="4DCA9A8F" w14:textId="11C618E0">
      <w:pPr>
        <w:pStyle w:val="ListParagraph"/>
        <w:numPr>
          <w:ilvl w:val="0"/>
          <w:numId w:val="7"/>
        </w:numPr>
      </w:pPr>
      <w:r>
        <w:t>Nursing management</w:t>
      </w:r>
      <w:r w:rsidR="004F1723">
        <w:t>,</w:t>
      </w:r>
      <w:r>
        <w:t xml:space="preserve"> includ</w:t>
      </w:r>
      <w:r w:rsidR="004F1723">
        <w:t>ing</w:t>
      </w:r>
      <w:r>
        <w:t xml:space="preserve"> assessment (holistic assessment, data collection including lab values and diagnostics); pharmacology; identification of real/potential problems</w:t>
      </w:r>
      <w:r w:rsidR="004F1723">
        <w:t xml:space="preserve">; </w:t>
      </w:r>
      <w:r>
        <w:t xml:space="preserve">ursing diagnoses; planning of specific nursing interventions; implementing </w:t>
      </w:r>
      <w:r w:rsidR="003F0BF5">
        <w:t xml:space="preserve">culturally safe </w:t>
      </w:r>
      <w:r>
        <w:t>care; evaluation of care; interprofessional collaboration; health promotion; client teaching.</w:t>
      </w:r>
    </w:p>
    <w:p w:rsidR="005B7495" w:rsidP="00622702" w:rsidRDefault="005B7495" w14:paraId="70984A92" w14:textId="77777777">
      <w:pPr>
        <w:pStyle w:val="ListParagraph"/>
        <w:numPr>
          <w:ilvl w:val="0"/>
          <w:numId w:val="7"/>
        </w:numPr>
      </w:pPr>
      <w:r>
        <w:t>Cycle of addiction</w:t>
      </w:r>
      <w:r w:rsidR="004F1723">
        <w:t>.</w:t>
      </w:r>
    </w:p>
    <w:p w:rsidR="005B7495" w:rsidP="00622702" w:rsidRDefault="005B7495" w14:paraId="1D71AF17" w14:textId="77777777">
      <w:pPr>
        <w:pStyle w:val="ListParagraph"/>
        <w:numPr>
          <w:ilvl w:val="0"/>
          <w:numId w:val="7"/>
        </w:numPr>
      </w:pPr>
      <w:r>
        <w:t>Psychosocial rehabilitation</w:t>
      </w:r>
      <w:r w:rsidR="004F1723">
        <w:t>.</w:t>
      </w:r>
    </w:p>
    <w:p w:rsidR="005B7495" w:rsidP="00622702" w:rsidRDefault="005B7495" w14:paraId="2D56B623" w14:textId="77777777">
      <w:pPr>
        <w:pStyle w:val="ListParagraph"/>
        <w:numPr>
          <w:ilvl w:val="0"/>
          <w:numId w:val="7"/>
        </w:numPr>
      </w:pPr>
      <w:r>
        <w:t>Physiologic alterations of pregnancy</w:t>
      </w:r>
      <w:r w:rsidR="004F1723">
        <w:t>.</w:t>
      </w:r>
    </w:p>
    <w:p w:rsidR="005B7495" w:rsidP="00622702" w:rsidRDefault="005B7495" w14:paraId="729619B4" w14:textId="77777777">
      <w:pPr>
        <w:pStyle w:val="ListParagraph"/>
        <w:numPr>
          <w:ilvl w:val="0"/>
          <w:numId w:val="7"/>
        </w:numPr>
      </w:pPr>
      <w:r>
        <w:t>Recognition and presentation of common conditions associated with pregnancy</w:t>
      </w:r>
      <w:r w:rsidR="004F1723">
        <w:t>.</w:t>
      </w:r>
    </w:p>
    <w:p w:rsidR="005B7495" w:rsidP="00622702" w:rsidRDefault="005B7495" w14:paraId="0365090D" w14:textId="77777777">
      <w:pPr>
        <w:pStyle w:val="ListParagraph"/>
        <w:numPr>
          <w:ilvl w:val="0"/>
          <w:numId w:val="7"/>
        </w:numPr>
      </w:pPr>
      <w:r>
        <w:t>Disabilities in the pediatric population</w:t>
      </w:r>
      <w:r w:rsidR="004F1723">
        <w:t>.</w:t>
      </w:r>
    </w:p>
    <w:p w:rsidR="005B7495" w:rsidP="00622702" w:rsidRDefault="005B7495" w14:paraId="5618F889" w14:textId="77777777">
      <w:pPr>
        <w:pStyle w:val="ListParagraph"/>
        <w:numPr>
          <w:ilvl w:val="0"/>
          <w:numId w:val="7"/>
        </w:numPr>
      </w:pPr>
      <w:r>
        <w:t>Traditional healing practices associated with mental illness and maternal and child health</w:t>
      </w:r>
      <w:r w:rsidR="004F1723">
        <w:t>.</w:t>
      </w:r>
    </w:p>
    <w:p w:rsidR="005B7495" w:rsidP="00622702" w:rsidRDefault="005B7495" w14:paraId="17037E2F" w14:textId="77777777">
      <w:pPr>
        <w:pStyle w:val="ListParagraph"/>
        <w:numPr>
          <w:ilvl w:val="0"/>
          <w:numId w:val="7"/>
        </w:numPr>
      </w:pPr>
      <w:r>
        <w:t>Cultural diversity in health and healing</w:t>
      </w:r>
      <w:r w:rsidR="004F1723">
        <w:t>.</w:t>
      </w:r>
    </w:p>
    <w:p w:rsidR="005B7495" w:rsidP="00622702" w:rsidRDefault="005B7495" w14:paraId="7C0C7F74" w14:textId="61CD0B42">
      <w:pPr>
        <w:pStyle w:val="ListParagraph"/>
        <w:numPr>
          <w:ilvl w:val="0"/>
          <w:numId w:val="7"/>
        </w:numPr>
      </w:pPr>
      <w:r>
        <w:t>Evidence</w:t>
      </w:r>
      <w:r w:rsidR="004F1723">
        <w:t>-</w:t>
      </w:r>
      <w:r>
        <w:t>informed research and practice‐best practice guidelines</w:t>
      </w:r>
      <w:r w:rsidR="004F1723">
        <w:t>.</w:t>
      </w:r>
    </w:p>
    <w:p w:rsidR="006C445C" w:rsidP="006B488E" w:rsidRDefault="006C445C" w14:paraId="06826FB1" w14:textId="77777777"/>
    <w:p w:rsidR="00586AA0" w:rsidP="00586AA0" w:rsidRDefault="00586AA0" w14:paraId="5503982A" w14:textId="77777777"/>
    <w:p w:rsidR="00586AA0" w:rsidP="00586AA0" w:rsidRDefault="00586AA0" w14:paraId="05F16C50" w14:textId="77777777">
      <w:pPr>
        <w:pStyle w:val="HEAD2"/>
      </w:pPr>
      <w:bookmarkStart w:name="_Toc511122564" w:id="78"/>
      <w:r>
        <w:t>Learning Outcomes</w:t>
      </w:r>
      <w:bookmarkEnd w:id="78"/>
    </w:p>
    <w:p w:rsidR="00586AA0" w:rsidP="00586AA0" w:rsidRDefault="00586AA0" w14:paraId="19D4DF81" w14:textId="77777777"/>
    <w:p w:rsidR="00586AA0" w:rsidP="00586AA0" w:rsidRDefault="00586AA0" w14:paraId="168F124F" w14:textId="77777777">
      <w:r>
        <w:t>Upon successful completion of this course, the learner will be able to:</w:t>
      </w:r>
    </w:p>
    <w:p w:rsidR="00586AA0" w:rsidP="00586AA0" w:rsidRDefault="00586AA0" w14:paraId="09BE2E41" w14:textId="77777777"/>
    <w:p w:rsidR="00586AA0" w:rsidP="00622702" w:rsidRDefault="00BE7D6E" w14:paraId="60012703" w14:textId="1235C390">
      <w:pPr>
        <w:pStyle w:val="ListParagraph"/>
        <w:numPr>
          <w:ilvl w:val="0"/>
          <w:numId w:val="18"/>
        </w:numPr>
      </w:pPr>
      <w:r>
        <w:t xml:space="preserve">Describe the use of the DSM </w:t>
      </w:r>
      <w:r w:rsidR="00695B9C">
        <w:t xml:space="preserve">5 </w:t>
      </w:r>
      <w:r w:rsidR="00586AA0">
        <w:t>in classification of mental Illness.</w:t>
      </w:r>
    </w:p>
    <w:p w:rsidR="00586AA0" w:rsidP="00622702" w:rsidRDefault="00586AA0" w14:paraId="27428F29" w14:textId="77777777">
      <w:pPr>
        <w:pStyle w:val="ListParagraph"/>
        <w:numPr>
          <w:ilvl w:val="0"/>
          <w:numId w:val="18"/>
        </w:numPr>
      </w:pPr>
      <w:r>
        <w:t>Explain several models of psychosocial rehabilitation and recovery.</w:t>
      </w:r>
    </w:p>
    <w:p w:rsidR="00586AA0" w:rsidP="00622702" w:rsidRDefault="00586AA0" w14:paraId="3F7ACF0B" w14:textId="77777777">
      <w:pPr>
        <w:pStyle w:val="ListParagraph"/>
        <w:numPr>
          <w:ilvl w:val="0"/>
          <w:numId w:val="18"/>
        </w:numPr>
      </w:pPr>
      <w:r>
        <w:t>Describe physiologic alterations expected in the postpartum client.</w:t>
      </w:r>
    </w:p>
    <w:p w:rsidR="00586AA0" w:rsidP="00622702" w:rsidRDefault="00586AA0" w14:paraId="6565A6D8" w14:textId="77777777">
      <w:pPr>
        <w:pStyle w:val="ListParagraph"/>
        <w:numPr>
          <w:ilvl w:val="0"/>
          <w:numId w:val="18"/>
        </w:numPr>
      </w:pPr>
      <w:r>
        <w:t>Describe the pathophysiology and nursing management of selected childhood illnesses and disabilities.</w:t>
      </w:r>
    </w:p>
    <w:p w:rsidR="00586AA0" w:rsidP="00622702" w:rsidRDefault="00586AA0" w14:paraId="07BEA21C" w14:textId="77777777">
      <w:pPr>
        <w:pStyle w:val="ListParagraph"/>
        <w:numPr>
          <w:ilvl w:val="0"/>
          <w:numId w:val="18"/>
        </w:numPr>
      </w:pPr>
      <w:r>
        <w:t>Describe the pathophysiology and nursing management of clients with selected mental Illness across the lifespan.</w:t>
      </w:r>
    </w:p>
    <w:p w:rsidR="00DB610C" w:rsidP="00622702" w:rsidRDefault="00DB610C" w14:paraId="375DC664" w14:textId="77777777">
      <w:pPr>
        <w:pStyle w:val="ListParagraph"/>
        <w:numPr>
          <w:ilvl w:val="0"/>
          <w:numId w:val="18"/>
        </w:numPr>
      </w:pPr>
      <w:r w:rsidRPr="00DB610C">
        <w:t>Analyze how cul</w:t>
      </w:r>
      <w:r w:rsidR="00943CCA">
        <w:t>ture and cultural safety impact</w:t>
      </w:r>
      <w:r w:rsidRPr="00DB610C">
        <w:t xml:space="preserve"> health and healing</w:t>
      </w:r>
      <w:r>
        <w:t>.</w:t>
      </w:r>
    </w:p>
    <w:p w:rsidR="00E81208" w:rsidP="00622702" w:rsidRDefault="00E81208" w14:paraId="2390C957" w14:textId="77777777">
      <w:pPr>
        <w:pStyle w:val="ListParagraph"/>
        <w:numPr>
          <w:ilvl w:val="0"/>
          <w:numId w:val="18"/>
        </w:numPr>
      </w:pPr>
      <w:r w:rsidRPr="00E81208">
        <w:t>Identify holistic healing practice</w:t>
      </w:r>
      <w:r w:rsidR="00D80DDA">
        <w:t>s</w:t>
      </w:r>
      <w:r w:rsidRPr="00E81208">
        <w:t xml:space="preserve"> associated with chronic illness.</w:t>
      </w:r>
    </w:p>
    <w:p w:rsidR="00586AA0" w:rsidP="00622702" w:rsidRDefault="00586AA0" w14:paraId="0488CE60" w14:textId="339C23F6">
      <w:pPr>
        <w:pStyle w:val="ListParagraph"/>
        <w:numPr>
          <w:ilvl w:val="0"/>
          <w:numId w:val="18"/>
        </w:numPr>
      </w:pPr>
      <w:r>
        <w:t>Describe resources for evidence</w:t>
      </w:r>
      <w:r w:rsidR="00695B9C">
        <w:t>-</w:t>
      </w:r>
      <w:r>
        <w:t>informed research and practice in delivering care in the context of clients accessing care in community settings.</w:t>
      </w:r>
    </w:p>
    <w:p w:rsidR="00586AA0" w:rsidP="00622702" w:rsidRDefault="00586AA0" w14:paraId="0F61DC18" w14:textId="77777777">
      <w:pPr>
        <w:pStyle w:val="ListParagraph"/>
        <w:numPr>
          <w:ilvl w:val="0"/>
          <w:numId w:val="18"/>
        </w:numPr>
      </w:pPr>
      <w:r>
        <w:t>Discuss the stigma associated with living with mental illness or physical and/or developmental disability.</w:t>
      </w:r>
    </w:p>
    <w:p w:rsidR="00586AA0" w:rsidP="00622702" w:rsidRDefault="00586AA0" w14:paraId="3845466F" w14:textId="41D465EE">
      <w:pPr>
        <w:pStyle w:val="ListParagraph"/>
        <w:numPr>
          <w:ilvl w:val="0"/>
          <w:numId w:val="18"/>
        </w:numPr>
      </w:pPr>
      <w:r>
        <w:t>Describe the continuity of care for clients experiencing addictions and</w:t>
      </w:r>
      <w:r w:rsidR="00695B9C">
        <w:t>/</w:t>
      </w:r>
      <w:r>
        <w:t>or concurrent disorders.</w:t>
      </w:r>
    </w:p>
    <w:p w:rsidR="002E34D8" w:rsidP="00622702" w:rsidRDefault="002E34D8" w14:paraId="54ABCF43" w14:textId="0C57438A">
      <w:pPr>
        <w:pStyle w:val="ListParagraph"/>
        <w:numPr>
          <w:ilvl w:val="0"/>
          <w:numId w:val="18"/>
        </w:numPr>
      </w:pPr>
      <w:r w:rsidRPr="002E34D8">
        <w:t>Discuss interprofessional collaboration roles when working with mental health teams.</w:t>
      </w:r>
    </w:p>
    <w:p w:rsidR="00586AA0" w:rsidP="00586AA0" w:rsidRDefault="00586AA0" w14:paraId="5E3B2D5B" w14:textId="77777777"/>
    <w:p w:rsidR="00586AA0" w:rsidP="00586AA0" w:rsidRDefault="00586AA0" w14:paraId="1F47EB1B" w14:textId="77777777">
      <w:pPr>
        <w:pStyle w:val="HEAD2"/>
      </w:pPr>
      <w:bookmarkStart w:name="_Toc511122565" w:id="79"/>
      <w:r>
        <w:t>Suggested Learning Activities</w:t>
      </w:r>
      <w:bookmarkEnd w:id="79"/>
    </w:p>
    <w:p w:rsidR="00586AA0" w:rsidP="00586AA0" w:rsidRDefault="00586AA0" w14:paraId="251325A1" w14:textId="77777777"/>
    <w:p w:rsidR="00695B9C" w:rsidP="00695B9C" w:rsidRDefault="00695B9C" w14:paraId="6A975B84" w14:textId="77777777">
      <w:pPr>
        <w:pStyle w:val="ListParagraph"/>
        <w:numPr>
          <w:ilvl w:val="0"/>
          <w:numId w:val="7"/>
        </w:numPr>
      </w:pPr>
      <w:r>
        <w:t xml:space="preserve">Put learners in groups to research examples of the pathophysiology and the nursing management (care plans) of common mental illnesses for clients across the lifespan and present to class. Include evidence-informed research and interventions. Refer to health authority policies, clinical practice guidelines </w:t>
      </w:r>
      <w:r w:rsidRPr="00FF1F2D">
        <w:t>and decision support tools</w:t>
      </w:r>
      <w:r>
        <w:t xml:space="preserve"> for best practice.</w:t>
      </w:r>
    </w:p>
    <w:p w:rsidR="00695B9C" w:rsidP="00695B9C" w:rsidRDefault="00695B9C" w14:paraId="4B9EC27A" w14:textId="77777777">
      <w:pPr>
        <w:pStyle w:val="ListParagraph"/>
        <w:numPr>
          <w:ilvl w:val="0"/>
          <w:numId w:val="7"/>
        </w:numPr>
      </w:pPr>
      <w:r>
        <w:t>Have learners work in groups to research examples of the pathophysiology and the nursing management (care plans) of common maternal/child illness and disease.</w:t>
      </w:r>
    </w:p>
    <w:p w:rsidR="00695B9C" w:rsidP="00695B9C" w:rsidRDefault="00695B9C" w14:paraId="24978EE6" w14:textId="77777777">
      <w:pPr>
        <w:pStyle w:val="ListParagraph"/>
        <w:numPr>
          <w:ilvl w:val="0"/>
          <w:numId w:val="7"/>
        </w:numPr>
      </w:pPr>
      <w:r>
        <w:t>Have learners work in groups to</w:t>
      </w:r>
      <w:r w:rsidDel="008D601F">
        <w:t xml:space="preserve"> </w:t>
      </w:r>
      <w:r>
        <w:t>research examples of the pathophysiology and the nursing management (care plans) of common developmental and physical disabilities.</w:t>
      </w:r>
    </w:p>
    <w:p w:rsidR="00695B9C" w:rsidP="00695B9C" w:rsidRDefault="00695B9C" w14:paraId="6551D975" w14:textId="77777777">
      <w:pPr>
        <w:pStyle w:val="ListParagraph"/>
        <w:numPr>
          <w:ilvl w:val="0"/>
          <w:numId w:val="7"/>
        </w:numPr>
      </w:pPr>
      <w:r>
        <w:t>Develop a concept map focusing on common psychotropic drugs specifically focusing on the signs and symptoms they target.</w:t>
      </w:r>
    </w:p>
    <w:p w:rsidR="00695B9C" w:rsidP="00695B9C" w:rsidRDefault="00695B9C" w14:paraId="1010376C" w14:textId="77777777">
      <w:pPr>
        <w:pStyle w:val="ListParagraph"/>
        <w:numPr>
          <w:ilvl w:val="0"/>
          <w:numId w:val="7"/>
        </w:numPr>
      </w:pPr>
      <w:r>
        <w:t>Invite speakers to discuss cultural diversity in beliefs in mental health, and maternal/child health and healing approaches.</w:t>
      </w:r>
    </w:p>
    <w:p w:rsidR="00695B9C" w:rsidP="00695B9C" w:rsidRDefault="00695B9C" w14:paraId="592ADC83" w14:textId="77777777">
      <w:pPr>
        <w:pStyle w:val="ListParagraph"/>
        <w:numPr>
          <w:ilvl w:val="0"/>
          <w:numId w:val="7"/>
        </w:numPr>
      </w:pPr>
      <w:r>
        <w:t>Invite a panel of individuals living with a mental illness to discuss how they manage self-care.</w:t>
      </w:r>
    </w:p>
    <w:p w:rsidR="00695B9C" w:rsidP="00695B9C" w:rsidRDefault="00695B9C" w14:paraId="5C5A62DB" w14:textId="77777777">
      <w:pPr>
        <w:pStyle w:val="ListParagraph"/>
        <w:numPr>
          <w:ilvl w:val="0"/>
          <w:numId w:val="7"/>
        </w:numPr>
      </w:pPr>
      <w:r>
        <w:t>Use an i</w:t>
      </w:r>
      <w:r w:rsidRPr="002C61D1">
        <w:t>nterprofessional collaboration simulati</w:t>
      </w:r>
      <w:r>
        <w:t>on: role play working with ment</w:t>
      </w:r>
      <w:r w:rsidRPr="002C61D1">
        <w:t>al health team members to provide optimal clien</w:t>
      </w:r>
      <w:r>
        <w:t>t care.</w:t>
      </w:r>
    </w:p>
    <w:p w:rsidR="00695B9C" w:rsidP="00695B9C" w:rsidRDefault="00695B9C" w14:paraId="128F6086" w14:textId="77777777">
      <w:pPr>
        <w:pStyle w:val="ListParagraph"/>
        <w:numPr>
          <w:ilvl w:val="0"/>
          <w:numId w:val="7"/>
        </w:numPr>
      </w:pPr>
      <w:r>
        <w:t>Interview a child and/or parents of a child with developmental/physical disabilities; learners can present poster of this topic to class.</w:t>
      </w:r>
    </w:p>
    <w:p w:rsidR="00695B9C" w:rsidP="00695B9C" w:rsidRDefault="00695B9C" w14:paraId="2176BCEA" w14:textId="0AC6C413">
      <w:pPr>
        <w:pStyle w:val="ListParagraph"/>
        <w:numPr>
          <w:ilvl w:val="0"/>
          <w:numId w:val="7"/>
        </w:numPr>
      </w:pPr>
      <w:r>
        <w:t>Cultivate respect, inclusivity and Indigenous knowledge by using the resource  “Supporting Traditional Knowledge in Health and Healing.”  Have learners conduct enquiry into traditional practices through community visits and engagement of Elders.</w:t>
      </w:r>
    </w:p>
    <w:p w:rsidR="00924289" w:rsidP="00A7330F" w:rsidRDefault="00924289" w14:paraId="404A2DC5" w14:textId="77777777">
      <w:pPr>
        <w:pStyle w:val="HEAD2"/>
      </w:pPr>
    </w:p>
    <w:p w:rsidR="00586AA0" w:rsidP="00A7330F" w:rsidRDefault="00A7330F" w14:paraId="78CAC1FE" w14:textId="77777777">
      <w:pPr>
        <w:pStyle w:val="HEAD2"/>
      </w:pPr>
      <w:bookmarkStart w:name="_Toc511122566" w:id="80"/>
      <w:r>
        <w:t>Suggested Assessments</w:t>
      </w:r>
      <w:bookmarkEnd w:id="80"/>
    </w:p>
    <w:p w:rsidR="00A7330F" w:rsidP="00A7330F" w:rsidRDefault="00A7330F" w14:paraId="15812EE7" w14:textId="77777777"/>
    <w:p w:rsidR="00586AA0" w:rsidP="00622702" w:rsidRDefault="00586AA0" w14:paraId="17F110B0" w14:textId="77777777">
      <w:pPr>
        <w:pStyle w:val="ListParagraph"/>
        <w:numPr>
          <w:ilvl w:val="0"/>
          <w:numId w:val="19"/>
        </w:numPr>
      </w:pPr>
      <w:r>
        <w:t>Poster presentation of a mental illness topic encountered in the clinical setting</w:t>
      </w:r>
      <w:r w:rsidR="00695B9C">
        <w:t>.</w:t>
      </w:r>
    </w:p>
    <w:p w:rsidR="00586AA0" w:rsidP="00622702" w:rsidRDefault="00A7330F" w14:paraId="1619EF54" w14:textId="77777777">
      <w:pPr>
        <w:pStyle w:val="ListParagraph"/>
        <w:numPr>
          <w:ilvl w:val="0"/>
          <w:numId w:val="19"/>
        </w:numPr>
      </w:pPr>
      <w:r>
        <w:t>Poster presentation of a p</w:t>
      </w:r>
      <w:r w:rsidR="00586AA0">
        <w:t>ediatric physical/developmental disability</w:t>
      </w:r>
      <w:r w:rsidR="00695B9C">
        <w:t>.</w:t>
      </w:r>
    </w:p>
    <w:p w:rsidR="00586AA0" w:rsidP="00622702" w:rsidRDefault="00586AA0" w14:paraId="7BFF369D" w14:textId="77777777">
      <w:pPr>
        <w:pStyle w:val="ListParagraph"/>
        <w:numPr>
          <w:ilvl w:val="0"/>
          <w:numId w:val="19"/>
        </w:numPr>
      </w:pPr>
      <w:r>
        <w:t>Quizzes</w:t>
      </w:r>
      <w:r w:rsidR="00695B9C">
        <w:t>.</w:t>
      </w:r>
    </w:p>
    <w:p w:rsidR="00586AA0" w:rsidP="00622702" w:rsidRDefault="00586AA0" w14:paraId="08DF21B8" w14:textId="77777777">
      <w:pPr>
        <w:pStyle w:val="ListParagraph"/>
        <w:numPr>
          <w:ilvl w:val="0"/>
          <w:numId w:val="19"/>
        </w:numPr>
      </w:pPr>
      <w:r>
        <w:t>Mid</w:t>
      </w:r>
      <w:r w:rsidR="00695B9C">
        <w:t>-</w:t>
      </w:r>
      <w:r>
        <w:t>term exam</w:t>
      </w:r>
      <w:r w:rsidR="00695B9C">
        <w:t>.</w:t>
      </w:r>
    </w:p>
    <w:p w:rsidR="00586AA0" w:rsidP="00622702" w:rsidRDefault="00586AA0" w14:paraId="731D4CE8" w14:textId="77777777">
      <w:pPr>
        <w:pStyle w:val="ListParagraph"/>
        <w:numPr>
          <w:ilvl w:val="0"/>
          <w:numId w:val="19"/>
        </w:numPr>
      </w:pPr>
      <w:r>
        <w:t>Final exam</w:t>
      </w:r>
      <w:r w:rsidR="00695B9C">
        <w:t>.</w:t>
      </w:r>
    </w:p>
    <w:p w:rsidR="00586AA0" w:rsidP="00A7330F" w:rsidRDefault="00586AA0" w14:paraId="49E4E469" w14:textId="77777777">
      <w:pPr>
        <w:ind w:firstLine="60"/>
      </w:pPr>
    </w:p>
    <w:p w:rsidR="00C757DB" w:rsidP="00C757DB" w:rsidRDefault="00C757DB" w14:paraId="6D1B75E5" w14:textId="77777777">
      <w:pPr>
        <w:pStyle w:val="HEAD2"/>
      </w:pPr>
      <w:bookmarkStart w:name="_Toc511122567" w:id="81"/>
      <w:r w:rsidRPr="00637F30">
        <w:t>Suggested References/Resources</w:t>
      </w:r>
      <w:bookmarkEnd w:id="81"/>
    </w:p>
    <w:p w:rsidR="00C757DB" w:rsidP="00C757DB" w:rsidRDefault="00C757DB" w14:paraId="5186C5A8" w14:textId="77777777">
      <w:pPr>
        <w:pStyle w:val="HEAD2"/>
      </w:pPr>
      <w:r w:rsidRPr="00637F30">
        <w:t xml:space="preserve"> </w:t>
      </w:r>
    </w:p>
    <w:p w:rsidRPr="00AF4E98" w:rsidR="00070B6F" w:rsidP="00622702" w:rsidRDefault="00070B6F" w14:paraId="3A59946D" w14:textId="77777777">
      <w:pPr>
        <w:pStyle w:val="ListParagraph"/>
        <w:numPr>
          <w:ilvl w:val="0"/>
          <w:numId w:val="7"/>
        </w:numPr>
        <w:rPr>
          <w:lang w:val="en-CA"/>
        </w:rPr>
      </w:pPr>
      <w:r w:rsidRPr="00AF4E98">
        <w:rPr>
          <w:lang w:val="en-CA"/>
        </w:rPr>
        <w:t>See current suggestions in Access to Practical Nursing Curriculum Guide Supplement.</w:t>
      </w:r>
    </w:p>
    <w:p w:rsidR="00070B6F" w:rsidP="00070B6F" w:rsidRDefault="00070B6F" w14:paraId="199FDDA3" w14:textId="77777777"/>
    <w:p w:rsidR="00C757DB" w:rsidP="00C757DB" w:rsidRDefault="00C757DB" w14:paraId="250666FF" w14:textId="77777777"/>
    <w:p w:rsidR="00C757DB" w:rsidP="00C757DB" w:rsidRDefault="00C757DB" w14:paraId="01AA01A2" w14:textId="77777777"/>
    <w:p w:rsidR="00586AA0" w:rsidP="006B488E" w:rsidRDefault="00586AA0" w14:paraId="720D51C8" w14:textId="77777777"/>
    <w:p w:rsidR="007E0648" w:rsidP="006B488E" w:rsidRDefault="007E0648" w14:paraId="04074CC3" w14:textId="77777777"/>
    <w:p w:rsidR="007E0648" w:rsidP="006B488E" w:rsidRDefault="007E0648" w14:paraId="27189175" w14:textId="77777777"/>
    <w:p w:rsidR="007E0648" w:rsidP="006B488E" w:rsidRDefault="007E0648" w14:paraId="74910D51" w14:textId="77777777"/>
    <w:p w:rsidR="007E0648" w:rsidP="006B488E" w:rsidRDefault="007E0648" w14:paraId="7BB8D821" w14:textId="77777777"/>
    <w:p w:rsidR="007E0648" w:rsidP="006B488E" w:rsidRDefault="007E0648" w14:paraId="7D4865FE" w14:textId="77777777"/>
    <w:p w:rsidR="007E0648" w:rsidP="006B488E" w:rsidRDefault="007E0648" w14:paraId="5D7DB2CA" w14:textId="77777777"/>
    <w:p w:rsidR="007E0648" w:rsidP="006B488E" w:rsidRDefault="007E0648" w14:paraId="3A40D06A" w14:textId="77777777"/>
    <w:p w:rsidR="007E0648" w:rsidP="006B488E" w:rsidRDefault="007E0648" w14:paraId="638854F6" w14:textId="77777777"/>
    <w:p w:rsidR="007E0648" w:rsidP="006B488E" w:rsidRDefault="007E0648" w14:paraId="00305523" w14:textId="77777777"/>
    <w:p w:rsidR="007E0648" w:rsidP="006B488E" w:rsidRDefault="007E0648" w14:paraId="593EC52E" w14:textId="77777777"/>
    <w:p w:rsidR="007E0648" w:rsidP="006B488E" w:rsidRDefault="007E0648" w14:paraId="581F48A8" w14:textId="77777777"/>
    <w:p w:rsidR="007E0648" w:rsidP="006B488E" w:rsidRDefault="007E0648" w14:paraId="4333402E" w14:textId="77777777"/>
    <w:p w:rsidR="007E0648" w:rsidP="006B488E" w:rsidRDefault="007E0648" w14:paraId="2031F4D0" w14:textId="77777777"/>
    <w:p w:rsidR="007E0648" w:rsidP="006B488E" w:rsidRDefault="007E0648" w14:paraId="378989B5" w14:textId="77777777"/>
    <w:p w:rsidR="007E0648" w:rsidP="006B488E" w:rsidRDefault="007E0648" w14:paraId="3274BCCC" w14:textId="77777777"/>
    <w:p w:rsidR="007E0648" w:rsidP="006B488E" w:rsidRDefault="007E0648" w14:paraId="437BA1FF" w14:textId="77777777"/>
    <w:p w:rsidR="007E0648" w:rsidP="006B488E" w:rsidRDefault="007E0648" w14:paraId="79027CD7" w14:textId="77777777"/>
    <w:p w:rsidR="00E56A75" w:rsidRDefault="00E56A75" w14:paraId="62388361" w14:textId="77777777">
      <w:pPr>
        <w:rPr>
          <w:rFonts w:ascii="Century Gothic" w:hAnsi="Century Gothic" w:eastAsiaTheme="majorEastAsia" w:cstheme="majorBidi"/>
          <w:b/>
          <w:color w:val="1A2F61"/>
          <w:sz w:val="32"/>
          <w:szCs w:val="32"/>
        </w:rPr>
      </w:pPr>
      <w:r>
        <w:br w:type="page"/>
      </w:r>
    </w:p>
    <w:p w:rsidR="007A2E6F" w:rsidP="004B3FC4" w:rsidRDefault="007A2E6F" w14:paraId="6F7C2FB3" w14:textId="29E3EBE0">
      <w:pPr>
        <w:pStyle w:val="Head1"/>
      </w:pPr>
      <w:bookmarkStart w:name="_Toc511122568" w:id="82"/>
      <w:r>
        <w:t xml:space="preserve">COURSE OUTLINE: VARIATIONS IN HEALTH IV </w:t>
      </w:r>
      <w:r w:rsidR="00251ACA">
        <w:br/>
      </w:r>
      <w:r>
        <w:t>(50 HOURS)</w:t>
      </w:r>
      <w:bookmarkEnd w:id="82"/>
    </w:p>
    <w:p w:rsidR="007A2E6F" w:rsidP="007A2E6F" w:rsidRDefault="007A2E6F" w14:paraId="0A3EDFF0" w14:textId="77777777"/>
    <w:p w:rsidR="004B3FC4" w:rsidP="004B3FC4" w:rsidRDefault="004B3FC4" w14:paraId="2921C20C" w14:textId="77777777">
      <w:pPr>
        <w:pStyle w:val="HEAD2"/>
      </w:pPr>
      <w:bookmarkStart w:name="_Toc511122569" w:id="83"/>
      <w:r>
        <w:t>Course Description</w:t>
      </w:r>
      <w:bookmarkEnd w:id="83"/>
    </w:p>
    <w:p w:rsidR="004B3FC4" w:rsidP="007A2E6F" w:rsidRDefault="004B3FC4" w14:paraId="0F1E0142" w14:textId="77777777"/>
    <w:p w:rsidR="007A2E6F" w:rsidP="007A2E6F" w:rsidRDefault="004B3FC4" w14:paraId="0D22EB9D" w14:textId="69FDE050">
      <w:r>
        <w:t>T</w:t>
      </w:r>
      <w:r w:rsidR="007A2E6F">
        <w:t xml:space="preserve">his course focuses on pathophysiology as it relates to acute disease and illness of clients across the lifespan, specifically the care of the client experiencing acute illness including nursing interventions and treatment options. Implications of the acute exacerbation of chronic illness </w:t>
      </w:r>
      <w:r w:rsidR="00BC38B9">
        <w:t>are</w:t>
      </w:r>
      <w:r w:rsidR="007A2E6F">
        <w:t xml:space="preserve"> addressed. Cultural diversity in healing practices </w:t>
      </w:r>
      <w:r w:rsidR="00BC38B9">
        <w:t>are</w:t>
      </w:r>
      <w:r w:rsidR="007A2E6F">
        <w:t xml:space="preserve"> explored as well as evidenced</w:t>
      </w:r>
      <w:r w:rsidR="00BC38B9">
        <w:t>-</w:t>
      </w:r>
      <w:r w:rsidR="007A2E6F">
        <w:t>informed research and practice.</w:t>
      </w:r>
    </w:p>
    <w:p w:rsidR="007A2E6F" w:rsidP="007A2E6F" w:rsidRDefault="007A2E6F" w14:paraId="0FB5A714" w14:textId="77777777"/>
    <w:p w:rsidR="007A2E6F" w:rsidP="007A2E6F" w:rsidRDefault="007A2E6F" w14:paraId="46D750DB" w14:textId="4B9340A4">
      <w:r w:rsidRPr="004B3FC4">
        <w:rPr>
          <w:b/>
        </w:rPr>
        <w:t>Pre‐requisites:</w:t>
      </w:r>
      <w:r>
        <w:t xml:space="preserve"> Successful completion of Level </w:t>
      </w:r>
      <w:r w:rsidR="00BC38B9">
        <w:t xml:space="preserve">3 </w:t>
      </w:r>
      <w:r>
        <w:t>courses and Consolidate</w:t>
      </w:r>
      <w:r w:rsidR="00BC38B9">
        <w:t>d</w:t>
      </w:r>
      <w:r>
        <w:t xml:space="preserve"> Practice Experience III.</w:t>
      </w:r>
    </w:p>
    <w:p w:rsidR="00700B0B" w:rsidP="007A2E6F" w:rsidRDefault="00700B0B" w14:paraId="4D45A9F0" w14:textId="77777777"/>
    <w:p w:rsidR="007A2E6F" w:rsidP="007A2E6F" w:rsidRDefault="007A2E6F" w14:paraId="049547DD" w14:textId="6B23BCC6">
      <w:r w:rsidRPr="004B3FC4">
        <w:rPr>
          <w:b/>
        </w:rPr>
        <w:t>Co</w:t>
      </w:r>
      <w:r w:rsidR="00BC38B9">
        <w:rPr>
          <w:b/>
        </w:rPr>
        <w:t>-</w:t>
      </w:r>
      <w:r w:rsidRPr="004B3FC4">
        <w:rPr>
          <w:b/>
        </w:rPr>
        <w:t>requisites:</w:t>
      </w:r>
      <w:r>
        <w:t xml:space="preserve"> Professional Communication IV; Integrated Nursing Practice IV; Professional Practice IV; Health Promotion IV.</w:t>
      </w:r>
    </w:p>
    <w:p w:rsidR="004B3FC4" w:rsidP="007A2E6F" w:rsidRDefault="004B3FC4" w14:paraId="6DF29D6F" w14:textId="77777777"/>
    <w:p w:rsidR="004B3FC4" w:rsidP="004B3FC4" w:rsidRDefault="004B3FC4" w14:paraId="0F8E955A" w14:textId="77777777">
      <w:pPr>
        <w:pStyle w:val="HEAD2"/>
      </w:pPr>
      <w:bookmarkStart w:name="_Toc511122570" w:id="84"/>
      <w:r>
        <w:t>Course Concepts</w:t>
      </w:r>
      <w:bookmarkEnd w:id="84"/>
    </w:p>
    <w:p w:rsidR="004B3FC4" w:rsidP="007A2E6F" w:rsidRDefault="004B3FC4" w14:paraId="6C045211" w14:textId="77777777"/>
    <w:p w:rsidR="007A2E6F" w:rsidP="007A2E6F" w:rsidRDefault="007A2E6F" w14:paraId="7CCD551A" w14:textId="77777777">
      <w:r>
        <w:t>Course outcomes will be met through examination and exploration of the following:</w:t>
      </w:r>
    </w:p>
    <w:p w:rsidR="004B3FC4" w:rsidP="007A2E6F" w:rsidRDefault="004B3FC4" w14:paraId="6C46BB42" w14:textId="77777777"/>
    <w:p w:rsidR="007A2E6F" w:rsidP="00622702" w:rsidRDefault="004B3FC4" w14:paraId="708AB3B5" w14:textId="77777777">
      <w:pPr>
        <w:pStyle w:val="ListParagraph"/>
        <w:numPr>
          <w:ilvl w:val="0"/>
          <w:numId w:val="7"/>
        </w:numPr>
      </w:pPr>
      <w:r>
        <w:t xml:space="preserve">Physiological changes </w:t>
      </w:r>
      <w:r w:rsidR="007A2E6F">
        <w:t>contributing to acute disease and illness across the lifespan</w:t>
      </w:r>
      <w:r w:rsidR="00BC38B9">
        <w:t>.</w:t>
      </w:r>
    </w:p>
    <w:p w:rsidR="007A2E6F" w:rsidP="00622702" w:rsidRDefault="007A2E6F" w14:paraId="141D13C7" w14:textId="77777777">
      <w:pPr>
        <w:pStyle w:val="ListParagraph"/>
        <w:numPr>
          <w:ilvl w:val="0"/>
          <w:numId w:val="7"/>
        </w:numPr>
      </w:pPr>
      <w:r>
        <w:t>Recognition and presentation of common acute disease and illness across the lifespan</w:t>
      </w:r>
      <w:r w:rsidR="00BC38B9">
        <w:t>.</w:t>
      </w:r>
    </w:p>
    <w:p w:rsidR="007A2E6F" w:rsidP="00622702" w:rsidRDefault="004B3FC4" w14:paraId="3A8C77DC" w14:textId="77777777">
      <w:pPr>
        <w:pStyle w:val="ListParagraph"/>
        <w:numPr>
          <w:ilvl w:val="0"/>
          <w:numId w:val="7"/>
        </w:numPr>
      </w:pPr>
      <w:r>
        <w:t xml:space="preserve">Nursing management of acute disease and </w:t>
      </w:r>
      <w:r w:rsidR="007A2E6F">
        <w:t>illness according to body system</w:t>
      </w:r>
      <w:r w:rsidR="00BC38B9">
        <w:t>.</w:t>
      </w:r>
    </w:p>
    <w:p w:rsidR="00BC38B9" w:rsidP="00BC38B9" w:rsidRDefault="00BC38B9" w14:paraId="39DF0019" w14:textId="77777777">
      <w:pPr>
        <w:pStyle w:val="ListParagraph"/>
        <w:numPr>
          <w:ilvl w:val="0"/>
          <w:numId w:val="7"/>
        </w:numPr>
      </w:pPr>
      <w:r>
        <w:t>Nursing management, including assessment (holistic assessment, data collection including lab values and diagnostics); pharmacology; identification of real/potential problems; nursing diagnoses; planning of specific nursing interventions; implementing culturally safe and culturally informed care; evaluation of care; collaborating with other members of the health care team; health promotion; client teaching.</w:t>
      </w:r>
    </w:p>
    <w:p w:rsidR="007A2E6F" w:rsidP="004B3FC4" w:rsidRDefault="007A2E6F" w14:paraId="4F807999" w14:textId="77777777"/>
    <w:p w:rsidR="007A2E6F" w:rsidP="00622702" w:rsidRDefault="004B3FC4" w14:paraId="0EC5CEDB" w14:textId="77777777">
      <w:pPr>
        <w:pStyle w:val="ListParagraph"/>
        <w:numPr>
          <w:ilvl w:val="0"/>
          <w:numId w:val="7"/>
        </w:numPr>
      </w:pPr>
      <w:r>
        <w:t xml:space="preserve">Therapeutic </w:t>
      </w:r>
      <w:r w:rsidR="007A2E6F">
        <w:t>interventions and treatments including pharmacology</w:t>
      </w:r>
      <w:r w:rsidR="00BC38B9">
        <w:t>.</w:t>
      </w:r>
    </w:p>
    <w:p w:rsidR="007A2E6F" w:rsidP="00622702" w:rsidRDefault="007A2E6F" w14:paraId="559D6D17" w14:textId="77777777">
      <w:pPr>
        <w:pStyle w:val="ListParagraph"/>
        <w:numPr>
          <w:ilvl w:val="0"/>
          <w:numId w:val="7"/>
        </w:numPr>
      </w:pPr>
      <w:r>
        <w:t>Emergency pharmacology</w:t>
      </w:r>
      <w:r w:rsidR="00BC38B9">
        <w:t>.</w:t>
      </w:r>
    </w:p>
    <w:p w:rsidR="007A2E6F" w:rsidP="00622702" w:rsidRDefault="007A2E6F" w14:paraId="136EFAC7" w14:textId="77777777">
      <w:pPr>
        <w:pStyle w:val="ListParagraph"/>
        <w:numPr>
          <w:ilvl w:val="0"/>
          <w:numId w:val="7"/>
        </w:numPr>
      </w:pPr>
      <w:r>
        <w:t>Traditional healing practices</w:t>
      </w:r>
      <w:r w:rsidR="00BC38B9">
        <w:t>.</w:t>
      </w:r>
    </w:p>
    <w:p w:rsidR="00815F88" w:rsidP="002950DE" w:rsidRDefault="00815F88" w14:paraId="71925B00" w14:textId="77777777">
      <w:pPr>
        <w:pStyle w:val="HEAD2"/>
      </w:pPr>
    </w:p>
    <w:p w:rsidR="002950DE" w:rsidP="002950DE" w:rsidRDefault="002950DE" w14:paraId="23975B98" w14:textId="77777777">
      <w:pPr>
        <w:pStyle w:val="HEAD2"/>
      </w:pPr>
      <w:bookmarkStart w:name="_Toc511122571" w:id="85"/>
      <w:r>
        <w:t>Learning Outcomes</w:t>
      </w:r>
      <w:bookmarkEnd w:id="85"/>
    </w:p>
    <w:p w:rsidR="002950DE" w:rsidP="002950DE" w:rsidRDefault="002950DE" w14:paraId="00A18BA6" w14:textId="77777777"/>
    <w:p w:rsidR="002950DE" w:rsidP="002950DE" w:rsidRDefault="002950DE" w14:paraId="5076FFF9" w14:textId="77777777">
      <w:r>
        <w:t>Upon successful completion of this course, the learner will be able to:</w:t>
      </w:r>
    </w:p>
    <w:p w:rsidR="002950DE" w:rsidP="002950DE" w:rsidRDefault="002950DE" w14:paraId="0046D4CB" w14:textId="77777777"/>
    <w:p w:rsidR="002950DE" w:rsidP="00622702" w:rsidRDefault="002950DE" w14:paraId="385E2CD0" w14:textId="77777777">
      <w:pPr>
        <w:pStyle w:val="ListParagraph"/>
        <w:numPr>
          <w:ilvl w:val="0"/>
          <w:numId w:val="20"/>
        </w:numPr>
      </w:pPr>
      <w:r>
        <w:t>Explain pathophysiology as it relates to selected common acute illness of clients across the lifespan.</w:t>
      </w:r>
    </w:p>
    <w:p w:rsidR="002950DE" w:rsidP="00622702" w:rsidRDefault="002950DE" w14:paraId="0FEA02D4" w14:textId="77777777">
      <w:pPr>
        <w:pStyle w:val="ListParagraph"/>
        <w:numPr>
          <w:ilvl w:val="0"/>
          <w:numId w:val="20"/>
        </w:numPr>
      </w:pPr>
      <w:r>
        <w:t>Explain the pathophysiology and nursing management of shock (cardiogenic, hypovolemic, neurogenic, anaphylactic, septic).</w:t>
      </w:r>
    </w:p>
    <w:p w:rsidR="002950DE" w:rsidP="00622702" w:rsidRDefault="00E36A2C" w14:paraId="1F7B4A05" w14:textId="77777777">
      <w:pPr>
        <w:pStyle w:val="ListParagraph"/>
        <w:numPr>
          <w:ilvl w:val="0"/>
          <w:numId w:val="20"/>
        </w:numPr>
      </w:pPr>
      <w:r>
        <w:t>Recogniz</w:t>
      </w:r>
      <w:r w:rsidR="002950DE">
        <w:t>e and explain the pathophysiology and nursing management of fluid and electrolyte imbalances.</w:t>
      </w:r>
    </w:p>
    <w:p w:rsidR="002950DE" w:rsidP="00622702" w:rsidRDefault="002950DE" w14:paraId="57D374D6" w14:textId="77777777">
      <w:pPr>
        <w:pStyle w:val="ListParagraph"/>
        <w:numPr>
          <w:ilvl w:val="0"/>
          <w:numId w:val="20"/>
        </w:numPr>
      </w:pPr>
      <w:r>
        <w:t>Explain nursing management of common acute disease and acute exacerbations of acute illness of clients across the lifespan.</w:t>
      </w:r>
    </w:p>
    <w:p w:rsidR="002950DE" w:rsidP="00622702" w:rsidRDefault="002950DE" w14:paraId="66361978" w14:textId="77777777">
      <w:pPr>
        <w:pStyle w:val="ListParagraph"/>
        <w:numPr>
          <w:ilvl w:val="0"/>
          <w:numId w:val="20"/>
        </w:numPr>
      </w:pPr>
      <w:r>
        <w:t xml:space="preserve">Identify </w:t>
      </w:r>
      <w:r w:rsidR="00281CCD">
        <w:t xml:space="preserve">holistic and </w:t>
      </w:r>
      <w:r>
        <w:t>traditional healing practices related to the acute illness experience.</w:t>
      </w:r>
    </w:p>
    <w:p w:rsidR="002950DE" w:rsidP="00622702" w:rsidRDefault="002950DE" w14:paraId="447C07BB" w14:textId="77777777">
      <w:pPr>
        <w:pStyle w:val="ListParagraph"/>
        <w:numPr>
          <w:ilvl w:val="0"/>
          <w:numId w:val="20"/>
        </w:numPr>
      </w:pPr>
      <w:r>
        <w:t xml:space="preserve">Describe the impact of cultural diversity </w:t>
      </w:r>
      <w:r w:rsidR="00B43192">
        <w:t xml:space="preserve">and cultural humility </w:t>
      </w:r>
      <w:r>
        <w:t>in health and healing.</w:t>
      </w:r>
    </w:p>
    <w:p w:rsidR="00281CCD" w:rsidP="00622702" w:rsidRDefault="00281CCD" w14:paraId="6541636D" w14:textId="77777777">
      <w:pPr>
        <w:pStyle w:val="ListParagraph"/>
        <w:numPr>
          <w:ilvl w:val="0"/>
          <w:numId w:val="20"/>
        </w:numPr>
      </w:pPr>
      <w:r w:rsidRPr="009823C6">
        <w:t>Compare and contrast how different cultural practices impact health and healing.</w:t>
      </w:r>
    </w:p>
    <w:p w:rsidR="002950DE" w:rsidP="00622702" w:rsidRDefault="002950DE" w14:paraId="18904C47" w14:textId="77777777">
      <w:pPr>
        <w:pStyle w:val="ListParagraph"/>
        <w:numPr>
          <w:ilvl w:val="0"/>
          <w:numId w:val="20"/>
        </w:numPr>
      </w:pPr>
      <w:r>
        <w:t>Access relevant best practice information to support learning.</w:t>
      </w:r>
    </w:p>
    <w:p w:rsidR="002950DE" w:rsidP="002950DE" w:rsidRDefault="002950DE" w14:paraId="72CB070C" w14:textId="77777777"/>
    <w:p w:rsidR="002950DE" w:rsidP="002950DE" w:rsidRDefault="002950DE" w14:paraId="71DA4D98" w14:textId="77777777">
      <w:pPr>
        <w:pStyle w:val="HEAD2"/>
      </w:pPr>
      <w:bookmarkStart w:name="_Toc511122572" w:id="86"/>
      <w:r>
        <w:t>Suggested Learning Activities</w:t>
      </w:r>
      <w:bookmarkEnd w:id="86"/>
    </w:p>
    <w:p w:rsidR="002950DE" w:rsidP="002950DE" w:rsidRDefault="002950DE" w14:paraId="5EDFB255" w14:textId="77777777"/>
    <w:p w:rsidR="00BC38B9" w:rsidP="00BC38B9" w:rsidRDefault="00BC38B9" w14:paraId="46C9594B" w14:textId="77777777">
      <w:pPr>
        <w:pStyle w:val="ListParagraph"/>
        <w:numPr>
          <w:ilvl w:val="0"/>
          <w:numId w:val="7"/>
        </w:numPr>
      </w:pPr>
      <w:r>
        <w:t>Have learners work in groups to</w:t>
      </w:r>
      <w:r w:rsidDel="008D601F">
        <w:t xml:space="preserve"> </w:t>
      </w:r>
      <w:r>
        <w:t>research examples of the pathophysiology and nursing management of common acute disease and illness of clients across the lifespan and present to class.</w:t>
      </w:r>
    </w:p>
    <w:p w:rsidR="002950DE" w:rsidP="00622702" w:rsidRDefault="002950DE" w14:paraId="2A1FE17B" w14:textId="77777777">
      <w:pPr>
        <w:pStyle w:val="ListParagraph"/>
        <w:numPr>
          <w:ilvl w:val="0"/>
          <w:numId w:val="7"/>
        </w:numPr>
      </w:pPr>
      <w:r>
        <w:t>Develop a concept map describing the phases of shock</w:t>
      </w:r>
      <w:r w:rsidR="00BC38B9">
        <w:t>.</w:t>
      </w:r>
    </w:p>
    <w:p w:rsidR="002950DE" w:rsidP="00622702" w:rsidRDefault="002950DE" w14:paraId="241A01B4" w14:textId="77777777">
      <w:pPr>
        <w:pStyle w:val="ListParagraph"/>
        <w:numPr>
          <w:ilvl w:val="0"/>
          <w:numId w:val="7"/>
        </w:numPr>
      </w:pPr>
      <w:r>
        <w:t>Create a poster or concept map presenting fluid and electrolyte imbalance</w:t>
      </w:r>
      <w:r w:rsidR="00BC38B9">
        <w:t>.</w:t>
      </w:r>
    </w:p>
    <w:p w:rsidR="002950DE" w:rsidP="00622702" w:rsidRDefault="002950DE" w14:paraId="14C01DF3" w14:textId="77777777">
      <w:pPr>
        <w:pStyle w:val="ListParagraph"/>
        <w:numPr>
          <w:ilvl w:val="0"/>
          <w:numId w:val="7"/>
        </w:numPr>
      </w:pPr>
      <w:r>
        <w:t xml:space="preserve">Have learners generate a list of common diagnostic tests associated with each body system of common acute disease and illness of clients across the lifespan. Embed </w:t>
      </w:r>
      <w:r w:rsidR="00BC38B9">
        <w:t xml:space="preserve">this </w:t>
      </w:r>
      <w:r>
        <w:t>in each class</w:t>
      </w:r>
      <w:r w:rsidR="00BC38B9">
        <w:t>.</w:t>
      </w:r>
    </w:p>
    <w:p w:rsidR="00BC38B9" w:rsidP="00BC38B9" w:rsidRDefault="00BC38B9" w14:paraId="2949B8AA" w14:textId="77777777">
      <w:pPr>
        <w:pStyle w:val="ListParagraph"/>
        <w:numPr>
          <w:ilvl w:val="0"/>
          <w:numId w:val="7"/>
        </w:numPr>
      </w:pPr>
      <w:r>
        <w:t>Have learners work in groups to</w:t>
      </w:r>
      <w:r w:rsidDel="008D601F">
        <w:t xml:space="preserve"> </w:t>
      </w:r>
      <w:r>
        <w:t xml:space="preserve">develop nursing care plans for common acute disease and illnesses experienced by clients across the lifespan (include end of life) and present to class. Include evidence-informed research and interventions. Refer to health authority policies, clinical practice guidelines and </w:t>
      </w:r>
      <w:r w:rsidRPr="003D7DEA">
        <w:t>decision support tools</w:t>
      </w:r>
      <w:r>
        <w:t xml:space="preserve"> for best practice.</w:t>
      </w:r>
    </w:p>
    <w:p w:rsidR="00BC38B9" w:rsidP="00BC38B9" w:rsidRDefault="00BC38B9" w14:paraId="4380D347" w14:textId="5E43EF66">
      <w:pPr>
        <w:pStyle w:val="ListParagraph"/>
        <w:numPr>
          <w:ilvl w:val="0"/>
          <w:numId w:val="7"/>
        </w:numPr>
      </w:pPr>
      <w:r>
        <w:t xml:space="preserve">Invite individuals from diverse cultures, including </w:t>
      </w:r>
      <w:r w:rsidRPr="00DE2E4A">
        <w:t>Indigenous</w:t>
      </w:r>
      <w:r>
        <w:t xml:space="preserve"> individuals, to speak about their hospital/illness experience and the importance of cultural humility.</w:t>
      </w:r>
    </w:p>
    <w:p w:rsidR="00BC38B9" w:rsidP="00BC38B9" w:rsidRDefault="00BC38B9" w14:paraId="403625D5" w14:textId="6F440F84">
      <w:pPr>
        <w:pStyle w:val="ListParagraph"/>
        <w:numPr>
          <w:ilvl w:val="0"/>
          <w:numId w:val="7"/>
        </w:numPr>
      </w:pPr>
      <w:r>
        <w:t xml:space="preserve">Expose learners to </w:t>
      </w:r>
      <w:r w:rsidRPr="008D601F">
        <w:t>Indigenous knowledge</w:t>
      </w:r>
      <w:r>
        <w:t xml:space="preserve"> through an Elder visit; include rituals and traditional practices (healing prayers, smudging, drums, songs, etc.).</w:t>
      </w:r>
    </w:p>
    <w:p w:rsidR="00BC38B9" w:rsidP="00BC38B9" w:rsidRDefault="00BC38B9" w14:paraId="78562A73" w14:textId="77777777">
      <w:pPr>
        <w:pStyle w:val="ListParagraph"/>
        <w:numPr>
          <w:ilvl w:val="0"/>
          <w:numId w:val="7"/>
        </w:numPr>
      </w:pPr>
      <w:r>
        <w:t>Use the resource “Pain Management” to examine the effects of culture on pain management.</w:t>
      </w:r>
    </w:p>
    <w:p w:rsidR="002950DE" w:rsidP="002950DE" w:rsidRDefault="002950DE" w14:paraId="0F296F61" w14:textId="77777777">
      <w:pPr>
        <w:pStyle w:val="ListParagraph"/>
        <w:ind w:left="840"/>
      </w:pPr>
    </w:p>
    <w:p w:rsidR="002950DE" w:rsidP="002950DE" w:rsidRDefault="002950DE" w14:paraId="43A28EBD" w14:textId="77777777">
      <w:pPr>
        <w:pStyle w:val="HEAD2"/>
      </w:pPr>
      <w:bookmarkStart w:name="_Toc511122573" w:id="87"/>
      <w:r>
        <w:t>Suggested Assessments</w:t>
      </w:r>
      <w:bookmarkEnd w:id="87"/>
    </w:p>
    <w:p w:rsidR="002950DE" w:rsidP="002950DE" w:rsidRDefault="002950DE" w14:paraId="4E4AD2D5" w14:textId="77777777"/>
    <w:p w:rsidR="002950DE" w:rsidP="00622702" w:rsidRDefault="002950DE" w14:paraId="27871DFB" w14:textId="77777777">
      <w:pPr>
        <w:pStyle w:val="ListParagraph"/>
        <w:numPr>
          <w:ilvl w:val="0"/>
          <w:numId w:val="21"/>
        </w:numPr>
      </w:pPr>
      <w:r>
        <w:t>Two quizzes or one quiz and one presentation</w:t>
      </w:r>
      <w:r w:rsidR="00BC38B9">
        <w:t>.</w:t>
      </w:r>
    </w:p>
    <w:p w:rsidR="002950DE" w:rsidP="00622702" w:rsidRDefault="002950DE" w14:paraId="0595EF8B" w14:textId="77777777">
      <w:pPr>
        <w:pStyle w:val="ListParagraph"/>
        <w:numPr>
          <w:ilvl w:val="0"/>
          <w:numId w:val="21"/>
        </w:numPr>
      </w:pPr>
      <w:r>
        <w:t>Mid</w:t>
      </w:r>
      <w:r w:rsidR="00BC38B9">
        <w:t>-</w:t>
      </w:r>
      <w:r>
        <w:t>term exam</w:t>
      </w:r>
      <w:r w:rsidR="00BC38B9">
        <w:t>.</w:t>
      </w:r>
    </w:p>
    <w:p w:rsidR="002950DE" w:rsidP="00622702" w:rsidRDefault="002950DE" w14:paraId="6413544D" w14:textId="59D607E4">
      <w:pPr>
        <w:pStyle w:val="ListParagraph"/>
        <w:numPr>
          <w:ilvl w:val="0"/>
          <w:numId w:val="21"/>
        </w:numPr>
      </w:pPr>
      <w:r>
        <w:t>Comprehensive final exam</w:t>
      </w:r>
      <w:r w:rsidR="00BC38B9">
        <w:t>.</w:t>
      </w:r>
    </w:p>
    <w:p w:rsidR="002950DE" w:rsidP="002950DE" w:rsidRDefault="002950DE" w14:paraId="5495FFA3" w14:textId="77777777">
      <w:r>
        <w:t xml:space="preserve"> </w:t>
      </w:r>
    </w:p>
    <w:p w:rsidR="002950DE" w:rsidP="006B488E" w:rsidRDefault="002950DE" w14:paraId="197CFF1D" w14:textId="77777777"/>
    <w:p w:rsidR="001E7239" w:rsidP="001E7239" w:rsidRDefault="001E7239" w14:paraId="6B53A86A" w14:textId="77777777">
      <w:pPr>
        <w:pStyle w:val="HEAD2"/>
      </w:pPr>
      <w:bookmarkStart w:name="_Toc511122574" w:id="88"/>
      <w:r w:rsidRPr="00637F30">
        <w:t>Suggested References/Resources</w:t>
      </w:r>
      <w:bookmarkEnd w:id="88"/>
    </w:p>
    <w:p w:rsidR="001E7239" w:rsidP="001E7239" w:rsidRDefault="001E7239" w14:paraId="0370E325" w14:textId="77777777">
      <w:pPr>
        <w:pStyle w:val="HEAD2"/>
      </w:pPr>
      <w:r w:rsidRPr="00637F30">
        <w:t xml:space="preserve"> </w:t>
      </w:r>
    </w:p>
    <w:p w:rsidRPr="00AF4E98" w:rsidR="00070B6F" w:rsidP="00622702" w:rsidRDefault="00070B6F" w14:paraId="1CC6C701" w14:textId="77777777">
      <w:pPr>
        <w:pStyle w:val="ListParagraph"/>
        <w:numPr>
          <w:ilvl w:val="0"/>
          <w:numId w:val="7"/>
        </w:numPr>
        <w:rPr>
          <w:lang w:val="en-CA"/>
        </w:rPr>
      </w:pPr>
      <w:r w:rsidRPr="00AF4E98">
        <w:rPr>
          <w:lang w:val="en-CA"/>
        </w:rPr>
        <w:t>See current suggestions in Access to Practical Nursing Curriculum Guide Supplement.</w:t>
      </w:r>
    </w:p>
    <w:p w:rsidR="00C73EA6" w:rsidP="006B488E" w:rsidRDefault="00C73EA6" w14:paraId="7AD6A126" w14:textId="77777777"/>
    <w:p w:rsidR="00C73EA6" w:rsidP="006B488E" w:rsidRDefault="00C73EA6" w14:paraId="16F11F20" w14:textId="77777777"/>
    <w:p w:rsidR="00C73EA6" w:rsidP="00C73EA6" w:rsidRDefault="00C73EA6" w14:paraId="04C4C23D" w14:textId="27DCB7C9">
      <w:pPr>
        <w:pStyle w:val="Head1"/>
      </w:pPr>
      <w:bookmarkStart w:name="_Toc511122575" w:id="89"/>
      <w:r>
        <w:t>CO</w:t>
      </w:r>
      <w:r w:rsidR="00D86628">
        <w:t>URSE OUTLINE: HEALTH PROMOTION A</w:t>
      </w:r>
      <w:r>
        <w:t xml:space="preserve"> </w:t>
      </w:r>
      <w:r w:rsidR="00251ACA">
        <w:br/>
      </w:r>
      <w:r>
        <w:t>(30 HOURS)</w:t>
      </w:r>
      <w:bookmarkEnd w:id="89"/>
    </w:p>
    <w:p w:rsidR="00C73EA6" w:rsidP="00C73EA6" w:rsidRDefault="00C73EA6" w14:paraId="0B5C41E8" w14:textId="77777777"/>
    <w:p w:rsidR="00C73EA6" w:rsidP="00C73EA6" w:rsidRDefault="00C73EA6" w14:paraId="6D59070B" w14:textId="77777777">
      <w:pPr>
        <w:pStyle w:val="HEAD2"/>
      </w:pPr>
      <w:bookmarkStart w:name="_Toc511122576" w:id="90"/>
      <w:r>
        <w:t>Course Description</w:t>
      </w:r>
      <w:bookmarkEnd w:id="90"/>
    </w:p>
    <w:p w:rsidR="00C73EA6" w:rsidP="00C73EA6" w:rsidRDefault="00C73EA6" w14:paraId="0B701FD2" w14:textId="77777777"/>
    <w:p w:rsidR="001917CF" w:rsidP="001917CF" w:rsidRDefault="001917CF" w14:paraId="67816147" w14:textId="117BA011">
      <w:r>
        <w:t xml:space="preserve">This introductory course will increase the learners understanding of health promotion within the Canadian context. This includes health enhancement, health protection, disease prevention </w:t>
      </w:r>
      <w:r w:rsidR="00D32019">
        <w:t>and health restoration (recovery, care and support).</w:t>
      </w:r>
      <w:r>
        <w:t>Knowledge of growth and development, health inequities and determinants of health will support the Practical Nurse to provide culturally appropriate and holistic care.</w:t>
      </w:r>
    </w:p>
    <w:p w:rsidR="00C73EA6" w:rsidP="00C73EA6" w:rsidRDefault="00C73EA6" w14:paraId="697DBE27" w14:textId="77777777"/>
    <w:p w:rsidR="00C73EA6" w:rsidP="00C73EA6" w:rsidRDefault="00C73EA6" w14:paraId="17F4C473" w14:textId="4EB869C4">
      <w:r w:rsidRPr="00C73EA6">
        <w:rPr>
          <w:b/>
        </w:rPr>
        <w:t>Prerequisites:</w:t>
      </w:r>
      <w:r>
        <w:t xml:space="preserve"> </w:t>
      </w:r>
      <w:r w:rsidRPr="005C5D93" w:rsidR="005C5D93">
        <w:t>Admission to the Access to Practical Nursing Program</w:t>
      </w:r>
      <w:r w:rsidR="005C5D93">
        <w:t>.</w:t>
      </w:r>
    </w:p>
    <w:p w:rsidR="004B275F" w:rsidP="00C73EA6" w:rsidRDefault="004B275F" w14:paraId="242120EF" w14:textId="77777777"/>
    <w:p w:rsidR="00C73EA6" w:rsidP="00C73EA6" w:rsidRDefault="00C73EA6" w14:paraId="25F92A4C" w14:textId="13BE69E2">
      <w:r w:rsidRPr="00C73EA6">
        <w:rPr>
          <w:b/>
        </w:rPr>
        <w:t>Co</w:t>
      </w:r>
      <w:r w:rsidR="00D32019">
        <w:rPr>
          <w:b/>
        </w:rPr>
        <w:t>-</w:t>
      </w:r>
      <w:r w:rsidRPr="00C73EA6">
        <w:rPr>
          <w:b/>
        </w:rPr>
        <w:t>requisites:</w:t>
      </w:r>
      <w:r>
        <w:t xml:space="preserve"> </w:t>
      </w:r>
      <w:r w:rsidRPr="005C5D93" w:rsidR="005C5D93">
        <w:t>Professional Communication A; Integrated Nursing Practice A; Professional Practice A, Health Promotion A, Pharmacology A.</w:t>
      </w:r>
    </w:p>
    <w:p w:rsidR="005C5D93" w:rsidP="00C73EA6" w:rsidRDefault="005C5D93" w14:paraId="62D8654C" w14:textId="77777777"/>
    <w:p w:rsidR="00C73EA6" w:rsidP="00C73EA6" w:rsidRDefault="00C73EA6" w14:paraId="22B2FD96" w14:textId="77777777">
      <w:pPr>
        <w:pStyle w:val="HEAD2"/>
      </w:pPr>
      <w:bookmarkStart w:name="_Toc511122577" w:id="91"/>
      <w:r>
        <w:t>Course Concepts</w:t>
      </w:r>
      <w:bookmarkEnd w:id="91"/>
    </w:p>
    <w:p w:rsidR="00C73EA6" w:rsidP="00C73EA6" w:rsidRDefault="00C73EA6" w14:paraId="47B72953" w14:textId="77777777"/>
    <w:p w:rsidR="00C73EA6" w:rsidP="00C73EA6" w:rsidRDefault="00C73EA6" w14:paraId="58B93A14" w14:textId="77777777">
      <w:r>
        <w:t>Course outcomes will be met through examination and exploration of the following:</w:t>
      </w:r>
    </w:p>
    <w:p w:rsidR="00C73EA6" w:rsidP="00C73EA6" w:rsidRDefault="00C73EA6" w14:paraId="54F604CE" w14:textId="77777777"/>
    <w:p w:rsidR="00C73EA6" w:rsidP="00622702" w:rsidRDefault="00C73EA6" w14:paraId="7D23301E" w14:textId="77777777">
      <w:pPr>
        <w:pStyle w:val="ListParagraph"/>
        <w:numPr>
          <w:ilvl w:val="0"/>
          <w:numId w:val="7"/>
        </w:numPr>
      </w:pPr>
      <w:r>
        <w:t>Canada’s health care system</w:t>
      </w:r>
      <w:r w:rsidR="00D32019">
        <w:t>.</w:t>
      </w:r>
    </w:p>
    <w:p w:rsidR="00C73EA6" w:rsidP="00622702" w:rsidRDefault="00C73EA6" w14:paraId="49F9F492" w14:textId="77777777">
      <w:pPr>
        <w:pStyle w:val="ListParagraph"/>
        <w:numPr>
          <w:ilvl w:val="0"/>
          <w:numId w:val="7"/>
        </w:numPr>
      </w:pPr>
      <w:r>
        <w:t>Holistic health</w:t>
      </w:r>
      <w:r w:rsidR="00D32019">
        <w:t>.</w:t>
      </w:r>
    </w:p>
    <w:p w:rsidR="00C73EA6" w:rsidP="00622702" w:rsidRDefault="00C73EA6" w14:paraId="152860AE" w14:textId="77777777">
      <w:pPr>
        <w:pStyle w:val="ListParagraph"/>
        <w:numPr>
          <w:ilvl w:val="0"/>
          <w:numId w:val="7"/>
        </w:numPr>
      </w:pPr>
      <w:r>
        <w:t>Wellness and health</w:t>
      </w:r>
      <w:r w:rsidR="00D32019">
        <w:t>.</w:t>
      </w:r>
    </w:p>
    <w:p w:rsidR="00C73EA6" w:rsidP="00622702" w:rsidRDefault="00C73EA6" w14:paraId="4911AC4E" w14:textId="77777777">
      <w:pPr>
        <w:pStyle w:val="ListParagraph"/>
        <w:numPr>
          <w:ilvl w:val="0"/>
          <w:numId w:val="7"/>
        </w:numPr>
      </w:pPr>
      <w:r>
        <w:t>Determinants of health</w:t>
      </w:r>
      <w:r w:rsidR="00D32019">
        <w:t>.</w:t>
      </w:r>
    </w:p>
    <w:p w:rsidR="00C73EA6" w:rsidP="00622702" w:rsidRDefault="00C73EA6" w14:paraId="460C15E9" w14:textId="77777777">
      <w:pPr>
        <w:pStyle w:val="ListParagraph"/>
        <w:numPr>
          <w:ilvl w:val="0"/>
          <w:numId w:val="7"/>
        </w:numPr>
      </w:pPr>
      <w:r>
        <w:t>Maslow’s hierarchy of needs</w:t>
      </w:r>
      <w:r w:rsidR="00D32019">
        <w:t>.</w:t>
      </w:r>
    </w:p>
    <w:p w:rsidR="00C73EA6" w:rsidP="00622702" w:rsidRDefault="00C73EA6" w14:paraId="58B162DC" w14:textId="77777777">
      <w:pPr>
        <w:pStyle w:val="ListParagraph"/>
        <w:numPr>
          <w:ilvl w:val="0"/>
          <w:numId w:val="7"/>
        </w:numPr>
      </w:pPr>
      <w:r>
        <w:t>Health promotion in Canada</w:t>
      </w:r>
      <w:r w:rsidR="00D32019">
        <w:t>.</w:t>
      </w:r>
    </w:p>
    <w:p w:rsidR="00C73EA6" w:rsidP="00622702" w:rsidRDefault="00C73EA6" w14:paraId="282A7C3F" w14:textId="77777777">
      <w:pPr>
        <w:pStyle w:val="ListParagraph"/>
        <w:numPr>
          <w:ilvl w:val="0"/>
          <w:numId w:val="7"/>
        </w:numPr>
      </w:pPr>
      <w:r>
        <w:t>Normal growth and development across the lifespan</w:t>
      </w:r>
      <w:r w:rsidR="00D32019">
        <w:t>.</w:t>
      </w:r>
    </w:p>
    <w:p w:rsidR="00C73EA6" w:rsidP="00622702" w:rsidRDefault="00C73EA6" w14:paraId="00ED4D10" w14:textId="77777777">
      <w:pPr>
        <w:pStyle w:val="ListParagraph"/>
        <w:numPr>
          <w:ilvl w:val="0"/>
          <w:numId w:val="7"/>
        </w:numPr>
      </w:pPr>
      <w:r>
        <w:t>Chronic disease management</w:t>
      </w:r>
      <w:r w:rsidR="00D32019">
        <w:t>.</w:t>
      </w:r>
    </w:p>
    <w:p w:rsidR="00C73EA6" w:rsidP="00622702" w:rsidRDefault="00C73EA6" w14:paraId="2AB21FED" w14:textId="77777777">
      <w:pPr>
        <w:pStyle w:val="ListParagraph"/>
        <w:numPr>
          <w:ilvl w:val="0"/>
          <w:numId w:val="7"/>
        </w:numPr>
      </w:pPr>
      <w:r>
        <w:t xml:space="preserve">Understanding </w:t>
      </w:r>
      <w:r w:rsidRPr="006B3C93">
        <w:t>health disparities</w:t>
      </w:r>
      <w:r w:rsidR="00D32019">
        <w:t>.</w:t>
      </w:r>
    </w:p>
    <w:p w:rsidR="00C73EA6" w:rsidP="00622702" w:rsidRDefault="00C73EA6" w14:paraId="0E7F9B06" w14:textId="0AF0C93D">
      <w:pPr>
        <w:pStyle w:val="ListParagraph"/>
        <w:numPr>
          <w:ilvl w:val="0"/>
          <w:numId w:val="7"/>
        </w:numPr>
      </w:pPr>
      <w:r>
        <w:t>Diversity in health beliefs</w:t>
      </w:r>
      <w:r w:rsidR="00D32019">
        <w:t xml:space="preserve">, including </w:t>
      </w:r>
      <w:r w:rsidRPr="005A06F7" w:rsidR="005A06F7">
        <w:t>Indigenous</w:t>
      </w:r>
      <w:r>
        <w:t xml:space="preserve"> and increasing multicultural populations</w:t>
      </w:r>
      <w:r w:rsidR="00D32019">
        <w:t>.</w:t>
      </w:r>
    </w:p>
    <w:p w:rsidR="00453C62" w:rsidP="00622702" w:rsidRDefault="00453C62" w14:paraId="506ADE94" w14:textId="77777777">
      <w:pPr>
        <w:pStyle w:val="ListParagraph"/>
        <w:numPr>
          <w:ilvl w:val="0"/>
          <w:numId w:val="7"/>
        </w:numPr>
      </w:pPr>
      <w:r>
        <w:t>Cultural sensitivity and awareness in health promotion</w:t>
      </w:r>
      <w:r w:rsidR="00D32019">
        <w:t>.</w:t>
      </w:r>
    </w:p>
    <w:p w:rsidR="00C73EA6" w:rsidP="00622702" w:rsidRDefault="00C73EA6" w14:paraId="2EE9A819" w14:textId="77777777">
      <w:pPr>
        <w:pStyle w:val="ListParagraph"/>
        <w:numPr>
          <w:ilvl w:val="0"/>
          <w:numId w:val="7"/>
        </w:numPr>
      </w:pPr>
      <w:r>
        <w:t>Introduction to health statistics and epidemiology</w:t>
      </w:r>
      <w:r w:rsidR="00D32019">
        <w:t>.</w:t>
      </w:r>
    </w:p>
    <w:p w:rsidR="00C73EA6" w:rsidP="00622702" w:rsidRDefault="00C73EA6" w14:paraId="54E29E73" w14:textId="77777777">
      <w:pPr>
        <w:pStyle w:val="ListParagraph"/>
        <w:numPr>
          <w:ilvl w:val="0"/>
          <w:numId w:val="7"/>
        </w:numPr>
      </w:pPr>
      <w:r>
        <w:t>Teaching and learning in health promotion</w:t>
      </w:r>
      <w:r w:rsidR="00D32019">
        <w:t>.</w:t>
      </w:r>
    </w:p>
    <w:p w:rsidR="00C73EA6" w:rsidP="00622702" w:rsidRDefault="00C73EA6" w14:paraId="14E573AD" w14:textId="77777777">
      <w:pPr>
        <w:pStyle w:val="ListParagraph"/>
        <w:numPr>
          <w:ilvl w:val="0"/>
          <w:numId w:val="7"/>
        </w:numPr>
      </w:pPr>
      <w:r>
        <w:t>Communicable diseases and epidemiology</w:t>
      </w:r>
      <w:r w:rsidR="00D32019">
        <w:t>.</w:t>
      </w:r>
    </w:p>
    <w:p w:rsidR="00C73EA6" w:rsidP="00622702" w:rsidRDefault="00C73EA6" w14:paraId="41937BC7" w14:textId="77777777">
      <w:pPr>
        <w:pStyle w:val="ListParagraph"/>
        <w:numPr>
          <w:ilvl w:val="0"/>
          <w:numId w:val="7"/>
        </w:numPr>
      </w:pPr>
      <w:r>
        <w:t>Harm reduction</w:t>
      </w:r>
      <w:r w:rsidR="00D32019">
        <w:t>.</w:t>
      </w:r>
    </w:p>
    <w:p w:rsidR="0038596D" w:rsidP="00622702" w:rsidRDefault="0038596D" w14:paraId="52006984" w14:textId="77777777">
      <w:pPr>
        <w:pStyle w:val="ListParagraph"/>
        <w:numPr>
          <w:ilvl w:val="0"/>
          <w:numId w:val="7"/>
        </w:numPr>
      </w:pPr>
      <w:r>
        <w:t>Trauma-informed practice</w:t>
      </w:r>
      <w:r w:rsidR="00D32019">
        <w:t>.</w:t>
      </w:r>
    </w:p>
    <w:p w:rsidR="00C73EA6" w:rsidP="00622702" w:rsidRDefault="00C73EA6" w14:paraId="74DCE031" w14:textId="77777777">
      <w:pPr>
        <w:pStyle w:val="ListParagraph"/>
        <w:numPr>
          <w:ilvl w:val="0"/>
          <w:numId w:val="7"/>
        </w:numPr>
      </w:pPr>
      <w:r w:rsidRPr="006B3C93">
        <w:t>Health literacy</w:t>
      </w:r>
      <w:r w:rsidR="00D32019">
        <w:t>.</w:t>
      </w:r>
    </w:p>
    <w:p w:rsidRPr="006B3C93" w:rsidR="00D144FA" w:rsidP="00815F88" w:rsidRDefault="00D144FA" w14:paraId="255CCB63" w14:textId="77777777"/>
    <w:p w:rsidR="00D37DA4" w:rsidP="00D37DA4" w:rsidRDefault="00D37DA4" w14:paraId="65A3BA45" w14:textId="77777777">
      <w:pPr>
        <w:pStyle w:val="HEAD2"/>
      </w:pPr>
      <w:bookmarkStart w:name="_Toc511122578" w:id="92"/>
      <w:r>
        <w:t>Learning Outcomes</w:t>
      </w:r>
      <w:bookmarkEnd w:id="92"/>
    </w:p>
    <w:p w:rsidR="00D37DA4" w:rsidP="00D37DA4" w:rsidRDefault="00D37DA4" w14:paraId="552DCA2C" w14:textId="77777777"/>
    <w:p w:rsidR="00D37DA4" w:rsidP="00D37DA4" w:rsidRDefault="00D37DA4" w14:paraId="58B1E368" w14:textId="77777777">
      <w:r>
        <w:t>Upon successful completion of this course, the learner will be able to:</w:t>
      </w:r>
    </w:p>
    <w:p w:rsidR="00D37DA4" w:rsidP="00D37DA4" w:rsidRDefault="00D37DA4" w14:paraId="3B6DFC6D" w14:textId="77777777"/>
    <w:p w:rsidR="00D37DA4" w:rsidP="00622702" w:rsidRDefault="00D37DA4" w14:paraId="0579ADCE" w14:textId="77777777">
      <w:pPr>
        <w:pStyle w:val="ListParagraph"/>
        <w:numPr>
          <w:ilvl w:val="0"/>
          <w:numId w:val="22"/>
        </w:numPr>
      </w:pPr>
      <w:r>
        <w:t>Explain definitions and concepts related to health promotion.</w:t>
      </w:r>
    </w:p>
    <w:p w:rsidR="00D37DA4" w:rsidP="00622702" w:rsidRDefault="00D37DA4" w14:paraId="280D60E6" w14:textId="77777777">
      <w:pPr>
        <w:pStyle w:val="ListParagraph"/>
        <w:numPr>
          <w:ilvl w:val="0"/>
          <w:numId w:val="22"/>
        </w:numPr>
      </w:pPr>
      <w:r>
        <w:t>Identify and explain epidemiology related to health promotion.</w:t>
      </w:r>
    </w:p>
    <w:p w:rsidR="00D37DA4" w:rsidP="00622702" w:rsidRDefault="00D37DA4" w14:paraId="244B1FB6" w14:textId="75CE2968">
      <w:pPr>
        <w:pStyle w:val="ListParagraph"/>
        <w:numPr>
          <w:ilvl w:val="0"/>
          <w:numId w:val="22"/>
        </w:numPr>
      </w:pPr>
      <w:r>
        <w:t>Explain the difference between primary, secondary and tertiary prevention.</w:t>
      </w:r>
    </w:p>
    <w:p w:rsidR="00D37DA4" w:rsidP="00622702" w:rsidRDefault="00D37DA4" w14:paraId="710C5FE2" w14:textId="77777777">
      <w:pPr>
        <w:pStyle w:val="ListParagraph"/>
        <w:numPr>
          <w:ilvl w:val="0"/>
          <w:numId w:val="22"/>
        </w:numPr>
      </w:pPr>
      <w:r>
        <w:t>Provide examples that explain the difference between health promotion and disease prevention.</w:t>
      </w:r>
    </w:p>
    <w:p w:rsidR="00D37DA4" w:rsidP="00622702" w:rsidRDefault="00D37DA4" w14:paraId="02C747FB" w14:textId="77777777">
      <w:pPr>
        <w:pStyle w:val="ListParagraph"/>
        <w:numPr>
          <w:ilvl w:val="0"/>
          <w:numId w:val="22"/>
        </w:numPr>
      </w:pPr>
      <w:r>
        <w:t>Discuss the major components of Canada’s health care system.</w:t>
      </w:r>
    </w:p>
    <w:p w:rsidR="00D37DA4" w:rsidP="00622702" w:rsidRDefault="00D37DA4" w14:paraId="32212ACC" w14:textId="77777777">
      <w:pPr>
        <w:pStyle w:val="ListParagraph"/>
        <w:numPr>
          <w:ilvl w:val="0"/>
          <w:numId w:val="22"/>
        </w:numPr>
      </w:pPr>
      <w:r>
        <w:t>Explain how the determinants of health impact individual health and wellness.</w:t>
      </w:r>
    </w:p>
    <w:p w:rsidR="00D37DA4" w:rsidP="00622702" w:rsidRDefault="00D37DA4" w14:paraId="3D7399F2" w14:textId="0117839B">
      <w:pPr>
        <w:pStyle w:val="ListParagraph"/>
        <w:numPr>
          <w:ilvl w:val="0"/>
          <w:numId w:val="22"/>
        </w:numPr>
      </w:pPr>
      <w:r>
        <w:t xml:space="preserve">Identify health disparities between </w:t>
      </w:r>
      <w:r w:rsidRPr="005A06F7" w:rsidR="005A06F7">
        <w:t>Indigenous</w:t>
      </w:r>
      <w:r>
        <w:t xml:space="preserve"> people and non‐</w:t>
      </w:r>
      <w:r w:rsidRPr="005A06F7" w:rsidR="005A06F7">
        <w:t>Indigenous</w:t>
      </w:r>
      <w:r>
        <w:t xml:space="preserve"> people in Canada.</w:t>
      </w:r>
    </w:p>
    <w:p w:rsidR="00D37DA4" w:rsidP="00622702" w:rsidRDefault="00D37DA4" w14:paraId="16E5AE7C" w14:textId="77777777">
      <w:pPr>
        <w:pStyle w:val="ListParagraph"/>
        <w:numPr>
          <w:ilvl w:val="0"/>
          <w:numId w:val="22"/>
        </w:numPr>
      </w:pPr>
      <w:r>
        <w:t xml:space="preserve">Identify the determinants of health of </w:t>
      </w:r>
      <w:r w:rsidRPr="005A06F7" w:rsidR="005A06F7">
        <w:t>Indigenous</w:t>
      </w:r>
      <w:r>
        <w:t xml:space="preserve"> populations.</w:t>
      </w:r>
    </w:p>
    <w:p w:rsidR="00D37DA4" w:rsidP="00622702" w:rsidRDefault="00D37DA4" w14:paraId="04638F29" w14:textId="77777777">
      <w:pPr>
        <w:pStyle w:val="ListParagraph"/>
        <w:numPr>
          <w:ilvl w:val="0"/>
          <w:numId w:val="22"/>
        </w:numPr>
      </w:pPr>
      <w:r>
        <w:t xml:space="preserve">Define cultural </w:t>
      </w:r>
      <w:r w:rsidR="002475DA">
        <w:t>competence</w:t>
      </w:r>
      <w:r>
        <w:t xml:space="preserve"> in health promotion.</w:t>
      </w:r>
    </w:p>
    <w:p w:rsidR="00D37DA4" w:rsidP="00622702" w:rsidRDefault="00D37DA4" w14:paraId="7A77CFA3" w14:textId="77777777">
      <w:pPr>
        <w:pStyle w:val="ListParagraph"/>
        <w:numPr>
          <w:ilvl w:val="0"/>
          <w:numId w:val="22"/>
        </w:numPr>
      </w:pPr>
      <w:r>
        <w:t>Explain the principles of chronic disease management.</w:t>
      </w:r>
    </w:p>
    <w:p w:rsidR="00D37DA4" w:rsidP="00622702" w:rsidRDefault="00D37DA4" w14:paraId="6165A5CF" w14:textId="77777777">
      <w:pPr>
        <w:pStyle w:val="ListParagraph"/>
        <w:numPr>
          <w:ilvl w:val="0"/>
          <w:numId w:val="22"/>
        </w:numPr>
      </w:pPr>
      <w:r>
        <w:t>Describe teaching and learning principles for health promotion across the lifespan.</w:t>
      </w:r>
    </w:p>
    <w:p w:rsidR="00D37DA4" w:rsidP="00622702" w:rsidRDefault="00D37DA4" w14:paraId="1396F14F" w14:textId="77777777">
      <w:pPr>
        <w:pStyle w:val="ListParagraph"/>
        <w:numPr>
          <w:ilvl w:val="0"/>
          <w:numId w:val="22"/>
        </w:numPr>
      </w:pPr>
      <w:r>
        <w:t>Describe the steps of communicable disease reporting.</w:t>
      </w:r>
    </w:p>
    <w:p w:rsidR="00D37DA4" w:rsidP="00622702" w:rsidRDefault="00D37DA4" w14:paraId="20B427E3" w14:textId="77777777">
      <w:pPr>
        <w:pStyle w:val="ListParagraph"/>
        <w:numPr>
          <w:ilvl w:val="0"/>
          <w:numId w:val="22"/>
        </w:numPr>
      </w:pPr>
      <w:r>
        <w:t>Describe common normal growth and development theories across the lifespan.</w:t>
      </w:r>
    </w:p>
    <w:p w:rsidR="00D37DA4" w:rsidP="00622702" w:rsidRDefault="00D37DA4" w14:paraId="3A6AEE2E" w14:textId="77777777">
      <w:pPr>
        <w:pStyle w:val="ListParagraph"/>
        <w:numPr>
          <w:ilvl w:val="0"/>
          <w:numId w:val="22"/>
        </w:numPr>
      </w:pPr>
      <w:r>
        <w:t>Explain the concept of harm reduction.</w:t>
      </w:r>
    </w:p>
    <w:p w:rsidR="00B53040" w:rsidP="00622702" w:rsidRDefault="00B53040" w14:paraId="334035D3" w14:textId="77777777">
      <w:pPr>
        <w:pStyle w:val="ListParagraph"/>
        <w:numPr>
          <w:ilvl w:val="0"/>
          <w:numId w:val="22"/>
        </w:numPr>
      </w:pPr>
      <w:r>
        <w:t xml:space="preserve">Define trauma-informed practice. </w:t>
      </w:r>
    </w:p>
    <w:p w:rsidR="00B53040" w:rsidP="00622702" w:rsidRDefault="00CF386B" w14:paraId="415DB4B2" w14:textId="77777777">
      <w:pPr>
        <w:pStyle w:val="ListParagraph"/>
        <w:numPr>
          <w:ilvl w:val="0"/>
          <w:numId w:val="22"/>
        </w:numPr>
      </w:pPr>
      <w:r w:rsidRPr="00CF386B">
        <w:t xml:space="preserve">Define health promotion principles in </w:t>
      </w:r>
      <w:r w:rsidRPr="00815F88">
        <w:t>LGBTQ2</w:t>
      </w:r>
      <w:r w:rsidRPr="00D32019">
        <w:t xml:space="preserve"> </w:t>
      </w:r>
      <w:r w:rsidRPr="00CF386B">
        <w:t>care</w:t>
      </w:r>
      <w:r>
        <w:t>.</w:t>
      </w:r>
    </w:p>
    <w:p w:rsidR="005B1AFF" w:rsidP="005B1AFF" w:rsidRDefault="005B1AFF" w14:paraId="42E9F0B9" w14:textId="77777777"/>
    <w:p w:rsidR="00D37DA4" w:rsidP="005B1AFF" w:rsidRDefault="005B1AFF" w14:paraId="23C4BDCE" w14:textId="77777777">
      <w:pPr>
        <w:pStyle w:val="HEAD2"/>
      </w:pPr>
      <w:bookmarkStart w:name="_Toc511122579" w:id="93"/>
      <w:r>
        <w:t>Suggested Learning Activities</w:t>
      </w:r>
      <w:bookmarkEnd w:id="93"/>
    </w:p>
    <w:p w:rsidR="005B1AFF" w:rsidP="00D37DA4" w:rsidRDefault="005B1AFF" w14:paraId="4DB23E15" w14:textId="77777777"/>
    <w:p w:rsidR="00D32019" w:rsidP="00D32019" w:rsidRDefault="00D32019" w14:paraId="4A0498F3" w14:textId="77777777">
      <w:pPr>
        <w:pStyle w:val="ListParagraph"/>
        <w:numPr>
          <w:ilvl w:val="0"/>
          <w:numId w:val="7"/>
        </w:numPr>
      </w:pPr>
      <w:r>
        <w:t>Have learners complete an environmental scan (e.g., windshield survey) of a local community, using a determinants of health approach to identify areas at risk for illness.</w:t>
      </w:r>
    </w:p>
    <w:p w:rsidR="00D32019" w:rsidP="00D32019" w:rsidRDefault="00D32019" w14:paraId="2D6C7CA4" w14:textId="77777777">
      <w:pPr>
        <w:pStyle w:val="ListParagraph"/>
        <w:numPr>
          <w:ilvl w:val="0"/>
          <w:numId w:val="7"/>
        </w:numPr>
      </w:pPr>
      <w:r>
        <w:t>Have learners develop a fact sheet with a health promoting topic.</w:t>
      </w:r>
    </w:p>
    <w:p w:rsidR="00D32019" w:rsidP="00D32019" w:rsidRDefault="00D32019" w14:paraId="35F67BAA" w14:textId="77777777">
      <w:pPr>
        <w:pStyle w:val="ListParagraph"/>
        <w:numPr>
          <w:ilvl w:val="0"/>
          <w:numId w:val="7"/>
        </w:numPr>
      </w:pPr>
      <w:r>
        <w:t>Have learners critically examine a current health promotion activity in the community to determine who is it serving and who is excluded.</w:t>
      </w:r>
    </w:p>
    <w:p w:rsidR="00D32019" w:rsidP="00D32019" w:rsidRDefault="00D32019" w14:paraId="4BF30BAA" w14:textId="77777777">
      <w:pPr>
        <w:pStyle w:val="ListParagraph"/>
        <w:numPr>
          <w:ilvl w:val="0"/>
          <w:numId w:val="7"/>
        </w:numPr>
      </w:pPr>
      <w:r>
        <w:t>Have learners work in groups to develop a series of growth and development charts based on theories; have each group present to class.</w:t>
      </w:r>
    </w:p>
    <w:p w:rsidR="00D32019" w:rsidP="00D32019" w:rsidRDefault="00D32019" w14:paraId="4613499B" w14:textId="77777777">
      <w:pPr>
        <w:pStyle w:val="ListParagraph"/>
        <w:numPr>
          <w:ilvl w:val="0"/>
          <w:numId w:val="7"/>
        </w:numPr>
      </w:pPr>
      <w:r>
        <w:t>Invite a panel of clients to discuss their experiences of chronic illness. What resources are available to them in the community and how do they maintain their health within the context of illness?</w:t>
      </w:r>
    </w:p>
    <w:p w:rsidR="00D32019" w:rsidP="00D32019" w:rsidRDefault="00D32019" w14:paraId="6CFB98C5" w14:textId="7E20787E">
      <w:pPr>
        <w:pStyle w:val="ListParagraph"/>
        <w:numPr>
          <w:ilvl w:val="0"/>
          <w:numId w:val="7"/>
        </w:numPr>
      </w:pPr>
      <w:r>
        <w:t>To cultivate a p</w:t>
      </w:r>
      <w:r w:rsidRPr="00395163">
        <w:t>ost</w:t>
      </w:r>
      <w:r>
        <w:t>-</w:t>
      </w:r>
      <w:r w:rsidRPr="00395163">
        <w:t>colonial understanding</w:t>
      </w:r>
      <w:r>
        <w:t>, use the resource “Health Trends,conduct a search of at least five local media clips (printed or digital) over the term to illuminate patterns of health issues identified in the region.</w:t>
      </w:r>
    </w:p>
    <w:p w:rsidR="00D32019" w:rsidP="00D32019" w:rsidRDefault="00D32019" w14:paraId="0B20B920" w14:textId="77777777">
      <w:pPr>
        <w:pStyle w:val="ListParagraph"/>
        <w:numPr>
          <w:ilvl w:val="0"/>
          <w:numId w:val="7"/>
        </w:numPr>
      </w:pPr>
      <w:r>
        <w:t xml:space="preserve">Explore how </w:t>
      </w:r>
      <w:r w:rsidRPr="00395163">
        <w:t>trauma-informed practice</w:t>
      </w:r>
      <w:r w:rsidRPr="00112F8B">
        <w:rPr>
          <w:i/>
        </w:rPr>
        <w:t xml:space="preserve"> </w:t>
      </w:r>
      <w:r>
        <w:t>supports cultural sensitivity and awareness.</w:t>
      </w:r>
    </w:p>
    <w:p w:rsidR="005B1AFF" w:rsidP="00D37DA4" w:rsidRDefault="005B1AFF" w14:paraId="4A2FC0F8" w14:textId="77777777"/>
    <w:p w:rsidR="00D37DA4" w:rsidP="005B1AFF" w:rsidRDefault="005B1AFF" w14:paraId="250AD8B1" w14:textId="77777777">
      <w:pPr>
        <w:pStyle w:val="HEAD2"/>
      </w:pPr>
      <w:bookmarkStart w:name="_Toc511122580" w:id="94"/>
      <w:r>
        <w:t>Suggested Assessments</w:t>
      </w:r>
      <w:bookmarkEnd w:id="94"/>
    </w:p>
    <w:p w:rsidR="007E4A1E" w:rsidP="005B1AFF" w:rsidRDefault="007E4A1E" w14:paraId="2C27B5AD" w14:textId="77777777">
      <w:pPr>
        <w:pStyle w:val="HEAD2"/>
      </w:pPr>
    </w:p>
    <w:p w:rsidR="007E4A1E" w:rsidP="007E4A1E" w:rsidRDefault="007E4A1E" w14:paraId="0A716A3E" w14:textId="54796261">
      <w:pPr>
        <w:pStyle w:val="ListParagraph"/>
        <w:numPr>
          <w:ilvl w:val="0"/>
          <w:numId w:val="60"/>
        </w:numPr>
      </w:pPr>
      <w:r>
        <w:t>Presentation on a course topic</w:t>
      </w:r>
      <w:r w:rsidR="00D32019">
        <w:t>.</w:t>
      </w:r>
      <w:r>
        <w:t xml:space="preserve"> </w:t>
      </w:r>
    </w:p>
    <w:p w:rsidR="00E56A75" w:rsidP="007E4A1E" w:rsidRDefault="007E4A1E" w14:paraId="3DBFE025" w14:textId="14DB08BD">
      <w:pPr>
        <w:pStyle w:val="ListParagraph"/>
        <w:numPr>
          <w:ilvl w:val="0"/>
          <w:numId w:val="60"/>
        </w:numPr>
      </w:pPr>
      <w:r>
        <w:t>Mid</w:t>
      </w:r>
      <w:r w:rsidR="00D32019">
        <w:t>-</w:t>
      </w:r>
      <w:r>
        <w:t>term exam</w:t>
      </w:r>
      <w:r w:rsidR="00D32019">
        <w:t>.</w:t>
      </w:r>
      <w:r>
        <w:t xml:space="preserve"> </w:t>
      </w:r>
    </w:p>
    <w:p w:rsidR="007E4A1E" w:rsidRDefault="007E4A1E" w14:paraId="3C5C7708" w14:textId="31EB0909">
      <w:pPr>
        <w:pStyle w:val="ListParagraph"/>
        <w:numPr>
          <w:ilvl w:val="0"/>
          <w:numId w:val="60"/>
        </w:numPr>
      </w:pPr>
      <w:r>
        <w:t>Final comprehensive exam</w:t>
      </w:r>
      <w:r w:rsidR="00D32019">
        <w:t>.</w:t>
      </w:r>
      <w:r>
        <w:t xml:space="preserve"> </w:t>
      </w:r>
    </w:p>
    <w:p w:rsidR="005B1AFF" w:rsidP="005B1AFF" w:rsidRDefault="005B1AFF" w14:paraId="424F425A" w14:textId="77777777">
      <w:pPr>
        <w:pStyle w:val="HEAD2"/>
      </w:pPr>
    </w:p>
    <w:p w:rsidR="005B1AFF" w:rsidP="005B1AFF" w:rsidRDefault="005B1AFF" w14:paraId="75B1455E" w14:textId="77777777">
      <w:pPr>
        <w:pStyle w:val="HEAD2"/>
      </w:pPr>
      <w:bookmarkStart w:name="_Toc511122581" w:id="95"/>
      <w:r w:rsidRPr="00637F30">
        <w:t>Suggested References/Resources</w:t>
      </w:r>
      <w:bookmarkEnd w:id="95"/>
    </w:p>
    <w:p w:rsidR="005B1AFF" w:rsidP="005B1AFF" w:rsidRDefault="005B1AFF" w14:paraId="2CBF1CB6" w14:textId="77777777">
      <w:pPr>
        <w:pStyle w:val="HEAD2"/>
      </w:pPr>
      <w:r w:rsidRPr="00637F30">
        <w:t xml:space="preserve"> </w:t>
      </w:r>
    </w:p>
    <w:p w:rsidR="005B1AFF" w:rsidP="00622702" w:rsidRDefault="00D86628" w14:paraId="3ABD4BCF" w14:textId="77777777">
      <w:pPr>
        <w:pStyle w:val="ListParagraph"/>
        <w:numPr>
          <w:ilvl w:val="0"/>
          <w:numId w:val="62"/>
        </w:numPr>
      </w:pPr>
      <w:r w:rsidRPr="00D86628">
        <w:rPr>
          <w:lang w:val="en-CA"/>
        </w:rPr>
        <w:t>See current suggestions in Access to Practical Nursing Curriculum Guide Supplement</w:t>
      </w:r>
    </w:p>
    <w:p w:rsidR="00F43FBC" w:rsidP="005B1AFF" w:rsidRDefault="00F43FBC" w14:paraId="0B1207F0" w14:textId="77777777"/>
    <w:p w:rsidR="00F43FBC" w:rsidP="005B1AFF" w:rsidRDefault="00F43FBC" w14:paraId="4DC73D75" w14:textId="77777777"/>
    <w:p w:rsidR="00F43FBC" w:rsidP="005B1AFF" w:rsidRDefault="00F43FBC" w14:paraId="6F8D7EFA" w14:textId="77777777"/>
    <w:p w:rsidR="00F43FBC" w:rsidP="005B1AFF" w:rsidRDefault="00F43FBC" w14:paraId="224D35FB" w14:textId="77777777"/>
    <w:p w:rsidR="00F43FBC" w:rsidP="005B1AFF" w:rsidRDefault="00F43FBC" w14:paraId="071CAD16" w14:textId="77777777"/>
    <w:p w:rsidR="00F43FBC" w:rsidP="005B1AFF" w:rsidRDefault="00F43FBC" w14:paraId="7228E2BB" w14:textId="77777777"/>
    <w:p w:rsidR="00F43FBC" w:rsidP="005B1AFF" w:rsidRDefault="00F43FBC" w14:paraId="258F138D" w14:textId="77777777"/>
    <w:p w:rsidR="00F43FBC" w:rsidP="005B1AFF" w:rsidRDefault="00F43FBC" w14:paraId="7CEDC62F" w14:textId="77777777"/>
    <w:p w:rsidR="00F43FBC" w:rsidP="005B1AFF" w:rsidRDefault="00F43FBC" w14:paraId="48D90198" w14:textId="77777777"/>
    <w:p w:rsidR="00F43FBC" w:rsidP="005B1AFF" w:rsidRDefault="00F43FBC" w14:paraId="481EFC42" w14:textId="77777777"/>
    <w:p w:rsidR="00F43FBC" w:rsidP="005B1AFF" w:rsidRDefault="00F43FBC" w14:paraId="67C05A39" w14:textId="77777777"/>
    <w:p w:rsidR="00F43FBC" w:rsidP="005B1AFF" w:rsidRDefault="00F43FBC" w14:paraId="59522C46" w14:textId="77777777"/>
    <w:p w:rsidR="00F43FBC" w:rsidP="005B1AFF" w:rsidRDefault="00F43FBC" w14:paraId="40796507" w14:textId="77777777"/>
    <w:p w:rsidR="00F43FBC" w:rsidP="005B1AFF" w:rsidRDefault="00F43FBC" w14:paraId="0C259117" w14:textId="77777777"/>
    <w:p w:rsidR="00F43FBC" w:rsidP="005B1AFF" w:rsidRDefault="00F43FBC" w14:paraId="183BE724" w14:textId="77777777"/>
    <w:p w:rsidR="00F43FBC" w:rsidP="005B1AFF" w:rsidRDefault="00F43FBC" w14:paraId="4D1F0401" w14:textId="77777777"/>
    <w:p w:rsidR="00F43FBC" w:rsidP="005B1AFF" w:rsidRDefault="00F43FBC" w14:paraId="39E96F7C" w14:textId="77777777"/>
    <w:p w:rsidR="00F43FBC" w:rsidP="005B1AFF" w:rsidRDefault="00F43FBC" w14:paraId="4B66A8B6" w14:textId="77777777"/>
    <w:p w:rsidR="00F43FBC" w:rsidP="005B1AFF" w:rsidRDefault="00F43FBC" w14:paraId="3C631E97" w14:textId="77777777"/>
    <w:p w:rsidR="00F43FBC" w:rsidP="005B1AFF" w:rsidRDefault="00F43FBC" w14:paraId="419963D7" w14:textId="77777777"/>
    <w:p w:rsidR="00F43FBC" w:rsidP="005B1AFF" w:rsidRDefault="00F43FBC" w14:paraId="349818E8" w14:textId="77777777"/>
    <w:p w:rsidR="00F43FBC" w:rsidP="005B1AFF" w:rsidRDefault="00F43FBC" w14:paraId="4A00420A" w14:textId="77777777"/>
    <w:p w:rsidR="00F43FBC" w:rsidP="005B1AFF" w:rsidRDefault="00F43FBC" w14:paraId="06F25799" w14:textId="77777777"/>
    <w:p w:rsidR="00F43FBC" w:rsidP="005B1AFF" w:rsidRDefault="00F43FBC" w14:paraId="1A173385" w14:textId="77777777"/>
    <w:p w:rsidR="00F43FBC" w:rsidP="005B1AFF" w:rsidRDefault="00F43FBC" w14:paraId="07202BDE" w14:textId="77777777"/>
    <w:p w:rsidR="00F43FBC" w:rsidP="005B1AFF" w:rsidRDefault="00F43FBC" w14:paraId="783FA01D" w14:textId="77777777"/>
    <w:p w:rsidR="00F43FBC" w:rsidP="005B1AFF" w:rsidRDefault="00F43FBC" w14:paraId="3BEE68C7" w14:textId="77777777"/>
    <w:p w:rsidR="00D86628" w:rsidP="005B1AFF" w:rsidRDefault="00D86628" w14:paraId="44367807" w14:textId="77777777"/>
    <w:p w:rsidR="0092692D" w:rsidP="00F3652E" w:rsidRDefault="0092692D" w14:paraId="78A7874C" w14:textId="77777777"/>
    <w:p w:rsidR="00155F68" w:rsidP="006B488E" w:rsidRDefault="00155F68" w14:paraId="4DFE57E2" w14:textId="77777777"/>
    <w:p w:rsidR="00E56A75" w:rsidRDefault="00E56A75" w14:paraId="6C5B9466" w14:textId="77777777">
      <w:pPr>
        <w:rPr>
          <w:rFonts w:ascii="Century Gothic" w:hAnsi="Century Gothic" w:eastAsiaTheme="majorEastAsia" w:cstheme="majorBidi"/>
          <w:b/>
          <w:color w:val="1A2F61"/>
          <w:sz w:val="32"/>
          <w:szCs w:val="32"/>
        </w:rPr>
      </w:pPr>
      <w:r>
        <w:br w:type="page"/>
      </w:r>
    </w:p>
    <w:p w:rsidR="00155F68" w:rsidP="00155F68" w:rsidRDefault="00155F68" w14:paraId="317E5AE2" w14:textId="59835177">
      <w:pPr>
        <w:pStyle w:val="Head1"/>
      </w:pPr>
      <w:bookmarkStart w:name="_Toc511122582" w:id="96"/>
      <w:r>
        <w:t xml:space="preserve">COURSE OUTLINE: HEALTH PROMOTION III </w:t>
      </w:r>
      <w:r w:rsidR="00251ACA">
        <w:br/>
      </w:r>
      <w:r>
        <w:t>(36 HOURS)</w:t>
      </w:r>
      <w:bookmarkEnd w:id="96"/>
    </w:p>
    <w:p w:rsidR="00155F68" w:rsidP="00155F68" w:rsidRDefault="00155F68" w14:paraId="57716B83" w14:textId="77777777"/>
    <w:p w:rsidR="00155F68" w:rsidP="00155F68" w:rsidRDefault="00155F68" w14:paraId="35367182" w14:textId="77777777">
      <w:pPr>
        <w:pStyle w:val="HEAD2"/>
      </w:pPr>
      <w:bookmarkStart w:name="_Toc511122583" w:id="97"/>
      <w:r>
        <w:t>Course Description</w:t>
      </w:r>
      <w:bookmarkEnd w:id="97"/>
    </w:p>
    <w:p w:rsidR="00155F68" w:rsidP="00155F68" w:rsidRDefault="00155F68" w14:paraId="04AD57CE" w14:textId="77777777"/>
    <w:p w:rsidR="00155F68" w:rsidP="00155F68" w:rsidRDefault="00155F68" w14:paraId="090E2992" w14:textId="33E8C18D">
      <w:r>
        <w:t>This course focuse</w:t>
      </w:r>
      <w:r w:rsidR="00DB6747">
        <w:t>s</w:t>
      </w:r>
      <w:r>
        <w:t xml:space="preserve"> on health promotion as it relates to the continuum of care across the lifespan. Health promotion in the context of mental illness, physical and developmental disabilities and maternal/child health is highlighted. Normal growth and development from conception to middle adulthood is addressed.</w:t>
      </w:r>
    </w:p>
    <w:p w:rsidR="00155F68" w:rsidP="00155F68" w:rsidRDefault="00155F68" w14:paraId="7F5D6E32" w14:textId="77777777"/>
    <w:p w:rsidR="00155F68" w:rsidP="00155F68" w:rsidRDefault="00155F68" w14:paraId="3E598227" w14:textId="011BCBE5">
      <w:r w:rsidRPr="00155F68">
        <w:rPr>
          <w:b/>
        </w:rPr>
        <w:t>Prerequisites:</w:t>
      </w:r>
      <w:r>
        <w:t xml:space="preserve"> Successful completion of all Level </w:t>
      </w:r>
      <w:r w:rsidR="00CE21B5">
        <w:t>A</w:t>
      </w:r>
      <w:r w:rsidR="00DB6747">
        <w:t xml:space="preserve"> </w:t>
      </w:r>
      <w:r>
        <w:t xml:space="preserve">courses and Consolidated Practice Experience </w:t>
      </w:r>
      <w:r w:rsidR="00CE21B5">
        <w:t>A</w:t>
      </w:r>
      <w:r>
        <w:t>.</w:t>
      </w:r>
    </w:p>
    <w:p w:rsidR="00DF2B9A" w:rsidP="00155F68" w:rsidRDefault="00DF2B9A" w14:paraId="0AE2F41A" w14:textId="77777777"/>
    <w:p w:rsidR="00155F68" w:rsidP="00155F68" w:rsidRDefault="00155F68" w14:paraId="3FBB4C6E" w14:textId="2269D1E8">
      <w:r w:rsidRPr="00155F68">
        <w:rPr>
          <w:b/>
        </w:rPr>
        <w:t>Co</w:t>
      </w:r>
      <w:r w:rsidR="00DB6747">
        <w:rPr>
          <w:b/>
        </w:rPr>
        <w:t>-</w:t>
      </w:r>
      <w:r w:rsidRPr="00155F68">
        <w:rPr>
          <w:b/>
        </w:rPr>
        <w:t>requisites:</w:t>
      </w:r>
      <w:r>
        <w:t xml:space="preserve"> Professional Communication III; Integrated Nursing Practice III; Professional Practice III; Variations in Health III.</w:t>
      </w:r>
    </w:p>
    <w:p w:rsidR="00155F68" w:rsidP="00155F68" w:rsidRDefault="00155F68" w14:paraId="0F7000A4" w14:textId="77777777"/>
    <w:p w:rsidR="00155F68" w:rsidP="00155F68" w:rsidRDefault="00155F68" w14:paraId="56D53D89" w14:textId="77777777">
      <w:pPr>
        <w:pStyle w:val="HEAD2"/>
      </w:pPr>
      <w:bookmarkStart w:name="_Toc511122584" w:id="98"/>
      <w:r>
        <w:t>Course Concepts</w:t>
      </w:r>
      <w:bookmarkEnd w:id="98"/>
    </w:p>
    <w:p w:rsidR="00155F68" w:rsidP="00155F68" w:rsidRDefault="00155F68" w14:paraId="4DA6A62F" w14:textId="77777777"/>
    <w:p w:rsidR="00155F68" w:rsidP="00155F68" w:rsidRDefault="00155F68" w14:paraId="0D4224C1" w14:textId="77777777">
      <w:r>
        <w:t>Course outcomes will be met through examination and exploration of the following:</w:t>
      </w:r>
    </w:p>
    <w:p w:rsidR="00155F68" w:rsidP="00155F68" w:rsidRDefault="00155F68" w14:paraId="3D88C51F" w14:textId="77777777"/>
    <w:p w:rsidR="00155F68" w:rsidP="00622702" w:rsidRDefault="00155F68" w14:paraId="42FF1B44" w14:textId="50A67039">
      <w:pPr>
        <w:pStyle w:val="ListParagraph"/>
        <w:numPr>
          <w:ilvl w:val="0"/>
          <w:numId w:val="7"/>
        </w:numPr>
      </w:pPr>
      <w:r>
        <w:t>Normal growth and development</w:t>
      </w:r>
      <w:r w:rsidR="00DB6747">
        <w:t xml:space="preserve">: </w:t>
      </w:r>
      <w:r>
        <w:t>conception to middle adulthood</w:t>
      </w:r>
      <w:r w:rsidR="00DB6747">
        <w:t>.</w:t>
      </w:r>
    </w:p>
    <w:p w:rsidR="00155F68" w:rsidP="00622702" w:rsidRDefault="00155F68" w14:paraId="4FC5D3D9" w14:textId="77777777">
      <w:pPr>
        <w:pStyle w:val="ListParagraph"/>
        <w:numPr>
          <w:ilvl w:val="0"/>
          <w:numId w:val="7"/>
        </w:numPr>
      </w:pPr>
      <w:r>
        <w:t>Continuum of care for maternal/child health client</w:t>
      </w:r>
      <w:r w:rsidR="00DB6747">
        <w:t>.</w:t>
      </w:r>
    </w:p>
    <w:p w:rsidR="00155F68" w:rsidP="00622702" w:rsidRDefault="00155F68" w14:paraId="735D04FE" w14:textId="77777777">
      <w:pPr>
        <w:pStyle w:val="ListParagraph"/>
        <w:numPr>
          <w:ilvl w:val="0"/>
          <w:numId w:val="7"/>
        </w:numPr>
      </w:pPr>
      <w:r>
        <w:t>Teaching and learning</w:t>
      </w:r>
      <w:r w:rsidR="00DB6747">
        <w:t>.</w:t>
      </w:r>
    </w:p>
    <w:p w:rsidR="00155F68" w:rsidP="00622702" w:rsidRDefault="00155F68" w14:paraId="52958A52" w14:textId="77777777">
      <w:pPr>
        <w:pStyle w:val="ListParagraph"/>
        <w:numPr>
          <w:ilvl w:val="0"/>
          <w:numId w:val="7"/>
        </w:numPr>
      </w:pPr>
      <w:r>
        <w:t>Continuum of care for clients experiencing mental illness</w:t>
      </w:r>
      <w:r w:rsidR="00DB6747">
        <w:t>.</w:t>
      </w:r>
    </w:p>
    <w:p w:rsidR="00155F68" w:rsidP="00622702" w:rsidRDefault="00155F68" w14:paraId="4DE843FB" w14:textId="1C2C0FDE">
      <w:pPr>
        <w:pStyle w:val="ListParagraph"/>
        <w:numPr>
          <w:ilvl w:val="0"/>
          <w:numId w:val="7"/>
        </w:numPr>
      </w:pPr>
      <w:r>
        <w:t xml:space="preserve">Substance </w:t>
      </w:r>
      <w:r w:rsidR="00DB6747">
        <w:t>a</w:t>
      </w:r>
      <w:r>
        <w:t>buse</w:t>
      </w:r>
      <w:r w:rsidR="00DB6747">
        <w:t>.</w:t>
      </w:r>
    </w:p>
    <w:p w:rsidR="00155F68" w:rsidP="00622702" w:rsidRDefault="00155F68" w14:paraId="6284C601" w14:textId="77777777">
      <w:pPr>
        <w:pStyle w:val="ListParagraph"/>
        <w:numPr>
          <w:ilvl w:val="0"/>
          <w:numId w:val="7"/>
        </w:numPr>
      </w:pPr>
      <w:r>
        <w:t>Health promotion strategies for clients with mental illness and physical or developmental disabilities</w:t>
      </w:r>
      <w:r w:rsidR="00DB6747">
        <w:t>.</w:t>
      </w:r>
    </w:p>
    <w:p w:rsidR="00155F68" w:rsidP="00622702" w:rsidRDefault="00155F68" w14:paraId="1AACFBB1" w14:textId="77777777">
      <w:pPr>
        <w:pStyle w:val="ListParagraph"/>
        <w:numPr>
          <w:ilvl w:val="0"/>
          <w:numId w:val="7"/>
        </w:numPr>
      </w:pPr>
      <w:r>
        <w:t>Promotion of safety for clients experiencing mental illness</w:t>
      </w:r>
      <w:r w:rsidR="00DB6747">
        <w:t>.</w:t>
      </w:r>
    </w:p>
    <w:p w:rsidR="00155F68" w:rsidP="00622702" w:rsidRDefault="00155F68" w14:paraId="79407B48" w14:textId="77777777">
      <w:pPr>
        <w:pStyle w:val="ListParagraph"/>
        <w:numPr>
          <w:ilvl w:val="0"/>
          <w:numId w:val="7"/>
        </w:numPr>
      </w:pPr>
      <w:r>
        <w:t>Families experiencing violence</w:t>
      </w:r>
      <w:r w:rsidR="00DB6747">
        <w:t>.</w:t>
      </w:r>
    </w:p>
    <w:p w:rsidR="00155F68" w:rsidP="00622702" w:rsidRDefault="00155F68" w14:paraId="39C66C06" w14:textId="77777777">
      <w:pPr>
        <w:pStyle w:val="ListParagraph"/>
        <w:numPr>
          <w:ilvl w:val="0"/>
          <w:numId w:val="7"/>
        </w:numPr>
      </w:pPr>
      <w:r w:rsidRPr="00815F88">
        <w:t>Public health</w:t>
      </w:r>
      <w:r>
        <w:t xml:space="preserve"> services</w:t>
      </w:r>
      <w:r w:rsidR="00DB6747">
        <w:t>.</w:t>
      </w:r>
    </w:p>
    <w:p w:rsidR="00155F68" w:rsidP="00622702" w:rsidRDefault="00155F68" w14:paraId="0C2AE731" w14:textId="77777777">
      <w:pPr>
        <w:pStyle w:val="ListParagraph"/>
        <w:numPr>
          <w:ilvl w:val="0"/>
          <w:numId w:val="7"/>
        </w:numPr>
      </w:pPr>
      <w:r>
        <w:t>Resource allocation/inequities</w:t>
      </w:r>
      <w:r w:rsidR="00DB6747">
        <w:t>.</w:t>
      </w:r>
    </w:p>
    <w:p w:rsidR="00155F68" w:rsidP="00622702" w:rsidRDefault="00155F68" w14:paraId="64F40170" w14:textId="77777777">
      <w:pPr>
        <w:pStyle w:val="ListParagraph"/>
        <w:numPr>
          <w:ilvl w:val="0"/>
          <w:numId w:val="7"/>
        </w:numPr>
      </w:pPr>
      <w:r>
        <w:t>Illness prevention: Immunization</w:t>
      </w:r>
      <w:r w:rsidR="00DB6747">
        <w:t>.</w:t>
      </w:r>
    </w:p>
    <w:p w:rsidR="00155F68" w:rsidP="00622702" w:rsidRDefault="00155F68" w14:paraId="7FE82031" w14:textId="77777777">
      <w:pPr>
        <w:pStyle w:val="ListParagraph"/>
        <w:numPr>
          <w:ilvl w:val="0"/>
          <w:numId w:val="7"/>
        </w:numPr>
      </w:pPr>
      <w:r>
        <w:t>Harm reduction</w:t>
      </w:r>
      <w:r w:rsidR="00DB6747">
        <w:t>.</w:t>
      </w:r>
    </w:p>
    <w:p w:rsidR="000F3925" w:rsidP="00622702" w:rsidRDefault="000F3925" w14:paraId="0727F755" w14:textId="77777777">
      <w:pPr>
        <w:pStyle w:val="ListParagraph"/>
        <w:numPr>
          <w:ilvl w:val="0"/>
          <w:numId w:val="7"/>
        </w:numPr>
      </w:pPr>
      <w:r>
        <w:t>Principles of trauma-informed practice</w:t>
      </w:r>
      <w:r w:rsidR="00DB6747">
        <w:t>.</w:t>
      </w:r>
    </w:p>
    <w:p w:rsidR="000F3925" w:rsidP="00622702" w:rsidRDefault="000F3925" w14:paraId="2348315A" w14:textId="77777777">
      <w:pPr>
        <w:pStyle w:val="ListParagraph"/>
        <w:numPr>
          <w:ilvl w:val="0"/>
          <w:numId w:val="7"/>
        </w:numPr>
      </w:pPr>
      <w:r>
        <w:t>Cultural safety across the continuum of care</w:t>
      </w:r>
      <w:r w:rsidR="00DB6747">
        <w:t>.</w:t>
      </w:r>
    </w:p>
    <w:p w:rsidR="000F3925" w:rsidP="00622702" w:rsidRDefault="000F3925" w14:paraId="239A0963" w14:textId="77777777">
      <w:pPr>
        <w:pStyle w:val="ListParagraph"/>
        <w:numPr>
          <w:ilvl w:val="0"/>
          <w:numId w:val="7"/>
        </w:numPr>
      </w:pPr>
      <w:r w:rsidRPr="000F3925">
        <w:t>LGBTQ2 care</w:t>
      </w:r>
      <w:r w:rsidR="00DB6747">
        <w:t>.</w:t>
      </w:r>
      <w:r>
        <w:t xml:space="preserve"> </w:t>
      </w:r>
    </w:p>
    <w:p w:rsidR="00155F68" w:rsidP="00622702" w:rsidRDefault="00155F68" w14:paraId="6766DD93" w14:textId="77777777">
      <w:pPr>
        <w:pStyle w:val="ListParagraph"/>
        <w:numPr>
          <w:ilvl w:val="0"/>
          <w:numId w:val="7"/>
        </w:numPr>
      </w:pPr>
      <w:r>
        <w:t>Normal physiological changes related to pregnancy</w:t>
      </w:r>
      <w:r w:rsidR="00DB6747">
        <w:t>.</w:t>
      </w:r>
    </w:p>
    <w:p w:rsidR="00155F68" w:rsidP="006B488E" w:rsidRDefault="00155F68" w14:paraId="704F3C99" w14:textId="77777777"/>
    <w:p w:rsidR="00301792" w:rsidP="00301792" w:rsidRDefault="00301792" w14:paraId="2AD49E83" w14:textId="77777777">
      <w:pPr>
        <w:pStyle w:val="HEAD2"/>
      </w:pPr>
      <w:bookmarkStart w:name="_Toc511122585" w:id="99"/>
      <w:r>
        <w:t>Learning Outcomes</w:t>
      </w:r>
      <w:bookmarkEnd w:id="99"/>
    </w:p>
    <w:p w:rsidR="00301792" w:rsidP="00301792" w:rsidRDefault="00301792" w14:paraId="39D1D4D7" w14:textId="77777777"/>
    <w:p w:rsidR="00301792" w:rsidP="00301792" w:rsidRDefault="00301792" w14:paraId="41DF205C" w14:textId="77777777">
      <w:r>
        <w:t>Upon successful completion of this course, the learner will be able to:</w:t>
      </w:r>
    </w:p>
    <w:p w:rsidR="00301792" w:rsidP="00301792" w:rsidRDefault="00301792" w14:paraId="27E9449D" w14:textId="77777777"/>
    <w:p w:rsidR="00301792" w:rsidP="00622702" w:rsidRDefault="00301792" w14:paraId="3AF9F0AF" w14:textId="77777777">
      <w:pPr>
        <w:pStyle w:val="ListParagraph"/>
        <w:numPr>
          <w:ilvl w:val="0"/>
          <w:numId w:val="23"/>
        </w:numPr>
      </w:pPr>
      <w:r>
        <w:t>Identify normal patterns of growth and development from conception to middle adulthood.</w:t>
      </w:r>
    </w:p>
    <w:p w:rsidR="00301792" w:rsidP="00622702" w:rsidRDefault="00301792" w14:paraId="21934583" w14:textId="77777777">
      <w:pPr>
        <w:pStyle w:val="ListParagraph"/>
        <w:numPr>
          <w:ilvl w:val="0"/>
          <w:numId w:val="23"/>
        </w:numPr>
      </w:pPr>
      <w:r>
        <w:t>Provide examples of public health services available to pregnant women in the community.</w:t>
      </w:r>
    </w:p>
    <w:p w:rsidR="00301792" w:rsidP="00622702" w:rsidRDefault="00301792" w14:paraId="29DE878F" w14:textId="616968A6">
      <w:pPr>
        <w:pStyle w:val="ListParagraph"/>
        <w:numPr>
          <w:ilvl w:val="0"/>
          <w:numId w:val="23"/>
        </w:numPr>
      </w:pPr>
      <w:r>
        <w:t>Describe health</w:t>
      </w:r>
      <w:r w:rsidR="00DB6747">
        <w:t>-</w:t>
      </w:r>
      <w:r>
        <w:t>promoting strategies for the postpartum client and newborn.</w:t>
      </w:r>
    </w:p>
    <w:p w:rsidR="00301792" w:rsidP="00622702" w:rsidRDefault="00301792" w14:paraId="5903520A" w14:textId="77777777">
      <w:pPr>
        <w:pStyle w:val="ListParagraph"/>
        <w:numPr>
          <w:ilvl w:val="0"/>
          <w:numId w:val="23"/>
        </w:numPr>
      </w:pPr>
      <w:r>
        <w:t>Provide examples of mental health/illness services available to clients in the community.</w:t>
      </w:r>
    </w:p>
    <w:p w:rsidR="00301792" w:rsidP="00622702" w:rsidRDefault="00301792" w14:paraId="6F6F2258" w14:textId="23E0A091">
      <w:pPr>
        <w:pStyle w:val="ListParagraph"/>
        <w:numPr>
          <w:ilvl w:val="0"/>
          <w:numId w:val="23"/>
        </w:numPr>
      </w:pPr>
      <w:r>
        <w:t xml:space="preserve">Describe how culture may impact </w:t>
      </w:r>
      <w:r w:rsidR="00DB6747">
        <w:t xml:space="preserve">use </w:t>
      </w:r>
      <w:r>
        <w:t>of mental health resources.</w:t>
      </w:r>
    </w:p>
    <w:p w:rsidR="00301792" w:rsidP="00622702" w:rsidRDefault="00301792" w14:paraId="15858C92" w14:textId="77777777">
      <w:pPr>
        <w:pStyle w:val="ListParagraph"/>
        <w:numPr>
          <w:ilvl w:val="0"/>
          <w:numId w:val="23"/>
        </w:numPr>
      </w:pPr>
      <w:r>
        <w:t>Compare the level of mental health services from urban to rural areas.</w:t>
      </w:r>
    </w:p>
    <w:p w:rsidR="00301792" w:rsidP="00622702" w:rsidRDefault="00301792" w14:paraId="3F6E8798" w14:textId="77777777">
      <w:pPr>
        <w:pStyle w:val="ListParagraph"/>
        <w:numPr>
          <w:ilvl w:val="0"/>
          <w:numId w:val="23"/>
        </w:numPr>
      </w:pPr>
      <w:r>
        <w:t>Explore examples of harm reduction activities.</w:t>
      </w:r>
    </w:p>
    <w:p w:rsidR="00301792" w:rsidP="00622702" w:rsidRDefault="00301792" w14:paraId="0E54A1CC" w14:textId="77777777">
      <w:pPr>
        <w:pStyle w:val="ListParagraph"/>
        <w:numPr>
          <w:ilvl w:val="0"/>
          <w:numId w:val="23"/>
        </w:numPr>
      </w:pPr>
      <w:r>
        <w:t>Discuss disparities in the delivery of community health services in BC</w:t>
      </w:r>
      <w:r w:rsidR="002612BB">
        <w:t xml:space="preserve"> including </w:t>
      </w:r>
      <w:r w:rsidRPr="002612BB" w:rsidR="002612BB">
        <w:t>LGBTQ2 care</w:t>
      </w:r>
      <w:r>
        <w:t>.</w:t>
      </w:r>
    </w:p>
    <w:p w:rsidR="00301792" w:rsidP="00622702" w:rsidRDefault="00301792" w14:paraId="5FCFBED6" w14:textId="77777777">
      <w:pPr>
        <w:pStyle w:val="ListParagraph"/>
        <w:numPr>
          <w:ilvl w:val="0"/>
          <w:numId w:val="23"/>
        </w:numPr>
      </w:pPr>
      <w:r>
        <w:t>Identify and describe health promotion activities for clients living with mental illness and those living with disabilities.</w:t>
      </w:r>
    </w:p>
    <w:p w:rsidR="000B35E2" w:rsidP="00622702" w:rsidRDefault="000B35E2" w14:paraId="3FD90CA1" w14:textId="77777777">
      <w:pPr>
        <w:pStyle w:val="ListParagraph"/>
        <w:numPr>
          <w:ilvl w:val="0"/>
          <w:numId w:val="23"/>
        </w:numPr>
      </w:pPr>
      <w:r>
        <w:t xml:space="preserve">Analyze the impact of cultural safety and trauma-informed practice </w:t>
      </w:r>
      <w:r w:rsidR="00982CD9">
        <w:t xml:space="preserve">to support mental health. </w:t>
      </w:r>
    </w:p>
    <w:p w:rsidR="00301792" w:rsidP="00622702" w:rsidRDefault="00301792" w14:paraId="04C6641E" w14:textId="77777777">
      <w:pPr>
        <w:pStyle w:val="ListParagraph"/>
        <w:numPr>
          <w:ilvl w:val="0"/>
          <w:numId w:val="23"/>
        </w:numPr>
      </w:pPr>
      <w:r>
        <w:t>Give examples of teaching and learning strategies for care in the community.</w:t>
      </w:r>
    </w:p>
    <w:p w:rsidR="00301792" w:rsidP="00622702" w:rsidRDefault="00301792" w14:paraId="49FB8E64" w14:textId="77777777">
      <w:pPr>
        <w:pStyle w:val="ListParagraph"/>
        <w:numPr>
          <w:ilvl w:val="0"/>
          <w:numId w:val="23"/>
        </w:numPr>
      </w:pPr>
      <w:r>
        <w:t>Discuss the impact of immunization in health promotion.</w:t>
      </w:r>
    </w:p>
    <w:p w:rsidR="00301792" w:rsidP="00301792" w:rsidRDefault="00301792" w14:paraId="529274B5" w14:textId="77777777">
      <w:r>
        <w:t xml:space="preserve"> </w:t>
      </w:r>
    </w:p>
    <w:p w:rsidR="00301792" w:rsidP="00301792" w:rsidRDefault="00301792" w14:paraId="5794308C" w14:textId="77777777">
      <w:pPr>
        <w:pStyle w:val="HEAD2"/>
      </w:pPr>
      <w:bookmarkStart w:name="_Toc511122586" w:id="100"/>
      <w:r>
        <w:t>Suggested Learning Activities</w:t>
      </w:r>
      <w:bookmarkEnd w:id="100"/>
    </w:p>
    <w:p w:rsidR="00301792" w:rsidP="00301792" w:rsidRDefault="00301792" w14:paraId="6B17612B" w14:textId="77777777"/>
    <w:p w:rsidR="00301792" w:rsidP="00622702" w:rsidRDefault="00DB6747" w14:paraId="7AF7A78D" w14:textId="7776FC88">
      <w:pPr>
        <w:pStyle w:val="ListParagraph"/>
        <w:numPr>
          <w:ilvl w:val="0"/>
          <w:numId w:val="7"/>
        </w:numPr>
      </w:pPr>
      <w:r>
        <w:t xml:space="preserve">Have learners </w:t>
      </w:r>
      <w:r w:rsidR="00301792">
        <w:t>develop health promotion strategy in collaboration with public health or pre‐natal group</w:t>
      </w:r>
      <w:r>
        <w:t>.</w:t>
      </w:r>
    </w:p>
    <w:p w:rsidR="00301792" w:rsidP="00622702" w:rsidRDefault="00301792" w14:paraId="09E3D306" w14:textId="77777777">
      <w:pPr>
        <w:pStyle w:val="ListParagraph"/>
        <w:numPr>
          <w:ilvl w:val="0"/>
          <w:numId w:val="7"/>
        </w:numPr>
      </w:pPr>
      <w:r>
        <w:t>Hold a discussion panel of several cultural groups to explore their beliefs on mental illness (invite guest speakers)</w:t>
      </w:r>
      <w:r w:rsidR="00DB6747">
        <w:t>.</w:t>
      </w:r>
    </w:p>
    <w:p w:rsidR="00D33C4E" w:rsidP="00622702" w:rsidRDefault="00D33C4E" w14:paraId="042337F8" w14:textId="77777777">
      <w:pPr>
        <w:pStyle w:val="ListParagraph"/>
        <w:numPr>
          <w:ilvl w:val="0"/>
          <w:numId w:val="7"/>
        </w:numPr>
      </w:pPr>
      <w:r>
        <w:t xml:space="preserve">Explore the effects </w:t>
      </w:r>
      <w:r w:rsidRPr="00DB6747">
        <w:t xml:space="preserve">of </w:t>
      </w:r>
      <w:r w:rsidRPr="00815F88">
        <w:t>intergenerational trauma</w:t>
      </w:r>
      <w:r w:rsidRPr="004F2B0F">
        <w:rPr>
          <w:i/>
        </w:rPr>
        <w:t xml:space="preserve"> </w:t>
      </w:r>
      <w:r>
        <w:t>and domestic violence on families across the lifespan</w:t>
      </w:r>
      <w:r w:rsidR="00DB6747">
        <w:t>.</w:t>
      </w:r>
    </w:p>
    <w:p w:rsidR="00301792" w:rsidP="00622702" w:rsidRDefault="00301792" w14:paraId="5626CDB4" w14:textId="77777777">
      <w:pPr>
        <w:pStyle w:val="ListParagraph"/>
        <w:numPr>
          <w:ilvl w:val="0"/>
          <w:numId w:val="7"/>
        </w:numPr>
      </w:pPr>
      <w:r>
        <w:t>Hold a discussion panel of several groups to discuss birthing practices from a variety of communities and cultures</w:t>
      </w:r>
      <w:r w:rsidR="00DB6747">
        <w:t>.</w:t>
      </w:r>
    </w:p>
    <w:p w:rsidR="00301792" w:rsidP="00622702" w:rsidRDefault="00301792" w14:paraId="29AE5D77" w14:textId="77777777">
      <w:pPr>
        <w:pStyle w:val="ListParagraph"/>
        <w:numPr>
          <w:ilvl w:val="0"/>
          <w:numId w:val="7"/>
        </w:numPr>
      </w:pPr>
      <w:r>
        <w:t>Visit pregnancy outreach programs to assess the health promotion activities</w:t>
      </w:r>
      <w:r w:rsidR="00DB6747">
        <w:t>.</w:t>
      </w:r>
    </w:p>
    <w:p w:rsidR="00301792" w:rsidP="00622702" w:rsidRDefault="00301792" w14:paraId="2144675D" w14:textId="77777777">
      <w:pPr>
        <w:pStyle w:val="ListParagraph"/>
        <w:numPr>
          <w:ilvl w:val="0"/>
          <w:numId w:val="7"/>
        </w:numPr>
      </w:pPr>
      <w:r>
        <w:t>Visit child and youth programs: what health promotion activities do they offer</w:t>
      </w:r>
      <w:r w:rsidR="00DB6747">
        <w:t>?</w:t>
      </w:r>
    </w:p>
    <w:p w:rsidR="00301792" w:rsidP="00622702" w:rsidRDefault="00301792" w14:paraId="583E190D" w14:textId="1133E1AA">
      <w:pPr>
        <w:pStyle w:val="ListParagraph"/>
        <w:numPr>
          <w:ilvl w:val="0"/>
          <w:numId w:val="7"/>
        </w:numPr>
      </w:pPr>
      <w:r>
        <w:t>Have learners complete a stress</w:t>
      </w:r>
      <w:r w:rsidR="00DB6747">
        <w:t xml:space="preserve"> </w:t>
      </w:r>
      <w:r>
        <w:t>test and develop strategies to maintain personal and workplace wellness</w:t>
      </w:r>
      <w:r w:rsidR="00DB6747">
        <w:t>.</w:t>
      </w:r>
    </w:p>
    <w:p w:rsidR="00301792" w:rsidP="00622702" w:rsidRDefault="00301792" w14:paraId="6153DF63" w14:textId="77777777">
      <w:pPr>
        <w:pStyle w:val="ListParagraph"/>
        <w:numPr>
          <w:ilvl w:val="0"/>
          <w:numId w:val="7"/>
        </w:numPr>
      </w:pPr>
      <w:r>
        <w:t>Develop a teaching plan for clients in the community context</w:t>
      </w:r>
      <w:r w:rsidR="00DB6747">
        <w:t>.</w:t>
      </w:r>
    </w:p>
    <w:p w:rsidR="00DB6747" w:rsidP="00DB6747" w:rsidRDefault="00DB6747" w14:paraId="69ADC6BC" w14:textId="0E65030A">
      <w:pPr>
        <w:pStyle w:val="ListParagraph"/>
        <w:numPr>
          <w:ilvl w:val="0"/>
          <w:numId w:val="7"/>
        </w:numPr>
      </w:pPr>
      <w:r>
        <w:t xml:space="preserve">To cultivate inclusivity, mentoring, respect and support, refer to “Health Resources”: research a website/resource database of </w:t>
      </w:r>
      <w:r w:rsidRPr="005A06F7">
        <w:t xml:space="preserve">Indigenous </w:t>
      </w:r>
      <w:r>
        <w:t xml:space="preserve">services to address the identified </w:t>
      </w:r>
      <w:r w:rsidRPr="00405934">
        <w:t xml:space="preserve">health </w:t>
      </w:r>
      <w:r w:rsidRPr="00395163">
        <w:t>t</w:t>
      </w:r>
      <w:r w:rsidRPr="00405934">
        <w:t>rends</w:t>
      </w:r>
      <w:r>
        <w:t xml:space="preserve"> (Health Promotion I) and support cultural safety and trauma-informed practice.</w:t>
      </w:r>
    </w:p>
    <w:p w:rsidR="00301792" w:rsidP="00301792" w:rsidRDefault="00301792" w14:paraId="0F140D89" w14:textId="77777777"/>
    <w:p w:rsidR="00E56A75" w:rsidP="00301792" w:rsidRDefault="00E56A75" w14:paraId="5443B936" w14:textId="77777777">
      <w:pPr>
        <w:rPr>
          <w:rFonts w:ascii="Century Gothic" w:hAnsi="Century Gothic" w:eastAsiaTheme="majorEastAsia" w:cstheme="majorBidi"/>
          <w:b/>
          <w:color w:val="000000" w:themeColor="text1"/>
          <w:sz w:val="28"/>
          <w:szCs w:val="26"/>
        </w:rPr>
      </w:pPr>
    </w:p>
    <w:p w:rsidR="00E56A75" w:rsidP="00301792" w:rsidRDefault="00E56A75" w14:paraId="44A6B1AC" w14:textId="77777777"/>
    <w:p w:rsidR="00301792" w:rsidP="00301792" w:rsidRDefault="00301792" w14:paraId="3DF3F308" w14:textId="77777777">
      <w:pPr>
        <w:pStyle w:val="HEAD2"/>
      </w:pPr>
      <w:bookmarkStart w:name="_Toc511122587" w:id="101"/>
      <w:r>
        <w:t>Suggested Assessments</w:t>
      </w:r>
      <w:bookmarkEnd w:id="101"/>
    </w:p>
    <w:p w:rsidR="00301792" w:rsidP="00301792" w:rsidRDefault="00301792" w14:paraId="52BF4AD4" w14:textId="77777777"/>
    <w:p w:rsidR="00301792" w:rsidP="00622702" w:rsidRDefault="00301792" w14:paraId="0FA68774" w14:textId="394418E1">
      <w:pPr>
        <w:pStyle w:val="ListParagraph"/>
        <w:numPr>
          <w:ilvl w:val="0"/>
          <w:numId w:val="7"/>
        </w:numPr>
      </w:pPr>
      <w:r>
        <w:t>Scholarly paper: How does culture impact approaches to managing mental illness</w:t>
      </w:r>
      <w:r w:rsidR="00DB6747">
        <w:t>,</w:t>
      </w:r>
      <w:r>
        <w:t xml:space="preserve"> effects of workplace stress on caregivers, etc.</w:t>
      </w:r>
      <w:r w:rsidR="00DB6747">
        <w:t>?</w:t>
      </w:r>
    </w:p>
    <w:p w:rsidR="00DB6747" w:rsidP="00DB6747" w:rsidRDefault="00DB6747" w14:paraId="02A717DB" w14:textId="77777777">
      <w:pPr>
        <w:pStyle w:val="ListParagraph"/>
        <w:numPr>
          <w:ilvl w:val="0"/>
          <w:numId w:val="7"/>
        </w:numPr>
      </w:pPr>
      <w:r>
        <w:t>Community scan: Have learners compile a list of available resources for clients experiencing mental health or addiction challenges (present to class).</w:t>
      </w:r>
    </w:p>
    <w:p w:rsidR="00DB6747" w:rsidP="00DB6747" w:rsidRDefault="00DB6747" w14:paraId="5F4ACE33" w14:textId="77777777">
      <w:pPr>
        <w:pStyle w:val="ListParagraph"/>
        <w:numPr>
          <w:ilvl w:val="0"/>
          <w:numId w:val="7"/>
        </w:numPr>
      </w:pPr>
      <w:r>
        <w:t>Health promotion presentation/information session for youth at a local youth community centre.</w:t>
      </w:r>
    </w:p>
    <w:p w:rsidR="00DB6747" w:rsidP="00DB6747" w:rsidRDefault="00DB6747" w14:paraId="53D569B9" w14:textId="77777777">
      <w:pPr>
        <w:pStyle w:val="ListParagraph"/>
        <w:numPr>
          <w:ilvl w:val="0"/>
          <w:numId w:val="7"/>
        </w:numPr>
      </w:pPr>
      <w:r>
        <w:t>Harm reduction activity to high-risk population within the post‐secondary education setting.</w:t>
      </w:r>
    </w:p>
    <w:p w:rsidR="00DB6747" w:rsidP="00DB6747" w:rsidRDefault="00DB6747" w14:paraId="3D45BDF7" w14:textId="77777777">
      <w:pPr>
        <w:pStyle w:val="ListParagraph"/>
        <w:numPr>
          <w:ilvl w:val="0"/>
          <w:numId w:val="7"/>
        </w:numPr>
      </w:pPr>
      <w:r>
        <w:t>Comprehensive exam.</w:t>
      </w:r>
    </w:p>
    <w:p w:rsidR="00301792" w:rsidP="006B488E" w:rsidRDefault="00301792" w14:paraId="45C9AD98" w14:textId="77777777"/>
    <w:p w:rsidR="00856A47" w:rsidP="006B488E" w:rsidRDefault="00856A47" w14:paraId="65157782" w14:textId="77777777"/>
    <w:p w:rsidR="00856A47" w:rsidP="00856A47" w:rsidRDefault="00856A47" w14:paraId="0396A786" w14:textId="77777777">
      <w:pPr>
        <w:pStyle w:val="HEAD2"/>
      </w:pPr>
      <w:bookmarkStart w:name="_Toc511122588" w:id="102"/>
      <w:r w:rsidRPr="00637F30">
        <w:t>Suggested References/Resources</w:t>
      </w:r>
      <w:bookmarkEnd w:id="102"/>
    </w:p>
    <w:p w:rsidR="00856A47" w:rsidP="00856A47" w:rsidRDefault="00856A47" w14:paraId="45A5655E" w14:textId="77777777">
      <w:pPr>
        <w:pStyle w:val="HEAD2"/>
      </w:pPr>
      <w:r w:rsidRPr="00637F30">
        <w:t xml:space="preserve"> </w:t>
      </w:r>
    </w:p>
    <w:p w:rsidRPr="004256FC" w:rsidR="00856A47" w:rsidP="00622702" w:rsidRDefault="00D86628" w14:paraId="752EAEFF" w14:textId="77777777">
      <w:pPr>
        <w:pStyle w:val="ListParagraph"/>
        <w:numPr>
          <w:ilvl w:val="0"/>
          <w:numId w:val="7"/>
        </w:numPr>
        <w:rPr>
          <w:lang w:val="en-CA"/>
        </w:rPr>
      </w:pPr>
      <w:r w:rsidRPr="00D86628">
        <w:rPr>
          <w:lang w:val="en-CA"/>
        </w:rPr>
        <w:t>See current suggestions in Access to Practical Nursing Curriculum Guide Supplement</w:t>
      </w:r>
    </w:p>
    <w:p w:rsidR="00856A47" w:rsidP="00856A47" w:rsidRDefault="00856A47" w14:paraId="1AFC6367" w14:textId="77777777"/>
    <w:p w:rsidR="00DB6747" w:rsidRDefault="00DB6747" w14:paraId="5F7E1625" w14:textId="77777777">
      <w:r>
        <w:br w:type="page"/>
      </w:r>
    </w:p>
    <w:p w:rsidR="00864D40" w:rsidP="006B488E" w:rsidRDefault="00864D40" w14:paraId="7762C652" w14:textId="77777777"/>
    <w:p w:rsidR="00864D40" w:rsidP="006B488E" w:rsidRDefault="00864D40" w14:paraId="235F37FE" w14:textId="77777777"/>
    <w:p w:rsidR="00864D40" w:rsidP="00065852" w:rsidRDefault="00864D40" w14:paraId="16F3DD06" w14:textId="1DD92BF5">
      <w:pPr>
        <w:pStyle w:val="Head1"/>
      </w:pPr>
      <w:bookmarkStart w:name="_Toc511122589" w:id="103"/>
      <w:r>
        <w:t xml:space="preserve">COURSE OUTLINE: HEALTH PROMOTION IV </w:t>
      </w:r>
      <w:r w:rsidR="00251ACA">
        <w:br/>
      </w:r>
      <w:r>
        <w:t>(24 HOURS)</w:t>
      </w:r>
      <w:bookmarkEnd w:id="103"/>
    </w:p>
    <w:p w:rsidR="00864D40" w:rsidP="00864D40" w:rsidRDefault="00864D40" w14:paraId="2472E92D" w14:textId="77777777"/>
    <w:p w:rsidR="00065852" w:rsidP="00065852" w:rsidRDefault="00864D40" w14:paraId="67682D73" w14:textId="77777777">
      <w:pPr>
        <w:pStyle w:val="HEAD2"/>
      </w:pPr>
      <w:bookmarkStart w:name="_Toc511122590" w:id="104"/>
      <w:r>
        <w:t>Course Descript</w:t>
      </w:r>
      <w:r w:rsidR="00065852">
        <w:t>ion</w:t>
      </w:r>
      <w:bookmarkEnd w:id="104"/>
    </w:p>
    <w:p w:rsidR="00065852" w:rsidP="00864D40" w:rsidRDefault="00065852" w14:paraId="22A48745" w14:textId="77777777"/>
    <w:p w:rsidR="00864D40" w:rsidP="00864D40" w:rsidRDefault="00065852" w14:paraId="1CE62A86" w14:textId="49139E44">
      <w:r>
        <w:t>T</w:t>
      </w:r>
      <w:r w:rsidR="00864D40">
        <w:t>his course focuses on health promotion in the context of caring for clients experiencing an acute exacerbation of chronic illness or an acute episode of illness.</w:t>
      </w:r>
      <w:r>
        <w:t xml:space="preserve"> </w:t>
      </w:r>
      <w:r w:rsidR="00DB6747">
        <w:t>It examines health-promoting strategies during hospitalization to improve or help maintain clients’ health status after discharge occurs. Also explored is how to prepare clients for discharge from care through teaching and learning of health-promoting strategies.</w:t>
      </w:r>
    </w:p>
    <w:p w:rsidR="00864D40" w:rsidP="00864D40" w:rsidRDefault="00864D40" w14:paraId="44FA22F5" w14:textId="77777777"/>
    <w:p w:rsidR="00864D40" w:rsidP="00864D40" w:rsidRDefault="00864D40" w14:paraId="4B1BE765" w14:textId="1CBB8E27">
      <w:r w:rsidRPr="00065852">
        <w:rPr>
          <w:b/>
        </w:rPr>
        <w:t>Prerequisites:</w:t>
      </w:r>
      <w:r>
        <w:t xml:space="preserve"> Successful completion of all Level </w:t>
      </w:r>
      <w:r w:rsidR="00DB6747">
        <w:t xml:space="preserve">3 </w:t>
      </w:r>
      <w:r>
        <w:t>courses and Consolidated Practice Experience III.</w:t>
      </w:r>
    </w:p>
    <w:p w:rsidR="000E1099" w:rsidP="00864D40" w:rsidRDefault="000E1099" w14:paraId="0888F818" w14:textId="77777777"/>
    <w:p w:rsidR="00864D40" w:rsidP="00864D40" w:rsidRDefault="00864D40" w14:paraId="09A26180" w14:textId="62492E3B">
      <w:r w:rsidRPr="00065852">
        <w:rPr>
          <w:b/>
        </w:rPr>
        <w:t>Co</w:t>
      </w:r>
      <w:r w:rsidR="00DB6747">
        <w:rPr>
          <w:b/>
        </w:rPr>
        <w:t>-</w:t>
      </w:r>
      <w:r w:rsidRPr="00065852">
        <w:rPr>
          <w:b/>
        </w:rPr>
        <w:t>requisites:</w:t>
      </w:r>
      <w:r>
        <w:t xml:space="preserve"> Professional Communication IV; Integrated Nursing Practice IV; Professional Practice IV; Variations in Health IV.</w:t>
      </w:r>
    </w:p>
    <w:p w:rsidR="00065852" w:rsidP="00864D40" w:rsidRDefault="00065852" w14:paraId="3583287E" w14:textId="77777777"/>
    <w:p w:rsidR="00065852" w:rsidP="00065852" w:rsidRDefault="00065852" w14:paraId="03B53E12" w14:textId="77777777">
      <w:pPr>
        <w:pStyle w:val="HEAD2"/>
      </w:pPr>
      <w:bookmarkStart w:name="_Toc511122591" w:id="105"/>
      <w:r>
        <w:t>Course Concepts</w:t>
      </w:r>
      <w:bookmarkEnd w:id="105"/>
    </w:p>
    <w:p w:rsidR="00065852" w:rsidP="00864D40" w:rsidRDefault="00065852" w14:paraId="5B1AF947" w14:textId="77777777"/>
    <w:p w:rsidR="00864D40" w:rsidP="00864D40" w:rsidRDefault="00864D40" w14:paraId="34D9F03C" w14:textId="77777777">
      <w:r>
        <w:t>Course outcomes will be met through examination and exploration of the following:</w:t>
      </w:r>
    </w:p>
    <w:p w:rsidR="00065852" w:rsidP="00864D40" w:rsidRDefault="00065852" w14:paraId="27E206AA" w14:textId="77777777"/>
    <w:p w:rsidR="00864D40" w:rsidP="00622702" w:rsidRDefault="00864D40" w14:paraId="25266B92" w14:textId="2C7F72E3">
      <w:pPr>
        <w:pStyle w:val="ListParagraph"/>
        <w:numPr>
          <w:ilvl w:val="0"/>
          <w:numId w:val="7"/>
        </w:numPr>
      </w:pPr>
      <w:r>
        <w:t>Risk</w:t>
      </w:r>
      <w:r w:rsidR="00DB6747">
        <w:t>-</w:t>
      </w:r>
      <w:r>
        <w:t>management strategies</w:t>
      </w:r>
      <w:r w:rsidR="00DB6747">
        <w:t>.</w:t>
      </w:r>
    </w:p>
    <w:p w:rsidR="00864D40" w:rsidP="00622702" w:rsidRDefault="00864D40" w14:paraId="4DF98246" w14:textId="77777777">
      <w:pPr>
        <w:pStyle w:val="ListParagraph"/>
        <w:numPr>
          <w:ilvl w:val="0"/>
          <w:numId w:val="7"/>
        </w:numPr>
      </w:pPr>
      <w:r>
        <w:t>Early detection of illness through screening</w:t>
      </w:r>
      <w:r w:rsidR="00DB6747">
        <w:t>.</w:t>
      </w:r>
    </w:p>
    <w:p w:rsidR="00864D40" w:rsidP="00622702" w:rsidRDefault="00864D40" w14:paraId="7807A725" w14:textId="77777777">
      <w:pPr>
        <w:pStyle w:val="ListParagraph"/>
        <w:numPr>
          <w:ilvl w:val="0"/>
          <w:numId w:val="7"/>
        </w:numPr>
      </w:pPr>
      <w:r>
        <w:t>Client teaching and learning</w:t>
      </w:r>
      <w:r w:rsidR="00DB6747">
        <w:t>.</w:t>
      </w:r>
    </w:p>
    <w:p w:rsidR="00864D40" w:rsidP="00622702" w:rsidRDefault="00864D40" w14:paraId="58A42FF9" w14:textId="77777777">
      <w:pPr>
        <w:pStyle w:val="ListParagraph"/>
        <w:numPr>
          <w:ilvl w:val="0"/>
          <w:numId w:val="7"/>
        </w:numPr>
      </w:pPr>
      <w:r>
        <w:t>Culturally appropriate and relevant learning strategies</w:t>
      </w:r>
      <w:r w:rsidR="00DB6747">
        <w:t>.</w:t>
      </w:r>
    </w:p>
    <w:p w:rsidR="00864D40" w:rsidP="00622702" w:rsidRDefault="00864D40" w14:paraId="2DD15546" w14:textId="77777777">
      <w:pPr>
        <w:pStyle w:val="ListParagraph"/>
        <w:numPr>
          <w:ilvl w:val="0"/>
          <w:numId w:val="7"/>
        </w:numPr>
      </w:pPr>
      <w:r>
        <w:t>Continuum of care (pre‐admission and discharge planning)</w:t>
      </w:r>
      <w:r w:rsidR="00DB6747">
        <w:t>.</w:t>
      </w:r>
    </w:p>
    <w:p w:rsidR="00864D40" w:rsidP="00622702" w:rsidRDefault="00864D40" w14:paraId="52C134E5" w14:textId="77777777">
      <w:pPr>
        <w:pStyle w:val="ListParagraph"/>
        <w:numPr>
          <w:ilvl w:val="0"/>
          <w:numId w:val="7"/>
        </w:numPr>
      </w:pPr>
      <w:r>
        <w:t>Harm reduction</w:t>
      </w:r>
      <w:r w:rsidR="00DB6747">
        <w:t>.</w:t>
      </w:r>
    </w:p>
    <w:p w:rsidR="00732C61" w:rsidP="00622702" w:rsidRDefault="00732C61" w14:paraId="5917268F" w14:textId="77777777">
      <w:pPr>
        <w:pStyle w:val="ListParagraph"/>
        <w:numPr>
          <w:ilvl w:val="0"/>
          <w:numId w:val="7"/>
        </w:numPr>
      </w:pPr>
      <w:r>
        <w:t>Trauma-informed practice in acute care settings</w:t>
      </w:r>
      <w:r w:rsidR="00DB6747">
        <w:t>.</w:t>
      </w:r>
    </w:p>
    <w:p w:rsidR="00732C61" w:rsidP="00622702" w:rsidRDefault="00732C61" w14:paraId="682F0EF8" w14:textId="77777777">
      <w:pPr>
        <w:pStyle w:val="ListParagraph"/>
        <w:numPr>
          <w:ilvl w:val="0"/>
          <w:numId w:val="7"/>
        </w:numPr>
      </w:pPr>
      <w:r>
        <w:t>Cultural safety and cultural humility in acute care</w:t>
      </w:r>
      <w:r w:rsidR="00DB6747">
        <w:t>.</w:t>
      </w:r>
    </w:p>
    <w:p w:rsidR="00732C61" w:rsidP="00622702" w:rsidRDefault="00732C61" w14:paraId="705E23D2" w14:textId="77777777">
      <w:pPr>
        <w:pStyle w:val="ListParagraph"/>
        <w:numPr>
          <w:ilvl w:val="0"/>
          <w:numId w:val="7"/>
        </w:numPr>
      </w:pPr>
      <w:r>
        <w:t xml:space="preserve">Acute </w:t>
      </w:r>
      <w:r w:rsidRPr="00732C61">
        <w:t>LGBTQ2</w:t>
      </w:r>
      <w:r>
        <w:t xml:space="preserve"> care</w:t>
      </w:r>
      <w:r w:rsidR="00DB6747">
        <w:t>.</w:t>
      </w:r>
    </w:p>
    <w:p w:rsidR="00864D40" w:rsidP="006B488E" w:rsidRDefault="00864D40" w14:paraId="6691266C" w14:textId="77777777"/>
    <w:p w:rsidR="00ED145A" w:rsidP="00ED145A" w:rsidRDefault="00ED145A" w14:paraId="697BF63E" w14:textId="77777777">
      <w:pPr>
        <w:pStyle w:val="HEAD2"/>
      </w:pPr>
      <w:bookmarkStart w:name="_Toc511122592" w:id="106"/>
      <w:r>
        <w:t>Learning Outcomes</w:t>
      </w:r>
      <w:bookmarkEnd w:id="106"/>
    </w:p>
    <w:p w:rsidR="00ED145A" w:rsidP="00ED145A" w:rsidRDefault="00ED145A" w14:paraId="53A28FC6" w14:textId="77777777"/>
    <w:p w:rsidR="00ED145A" w:rsidP="00ED145A" w:rsidRDefault="00ED145A" w14:paraId="1E72844F" w14:textId="77777777">
      <w:r>
        <w:t>Upon successful completion of this course, the learner will be able to:</w:t>
      </w:r>
    </w:p>
    <w:p w:rsidR="00ED145A" w:rsidP="00ED145A" w:rsidRDefault="00ED145A" w14:paraId="2A4A9B53" w14:textId="77777777"/>
    <w:p w:rsidR="00ED145A" w:rsidP="00622702" w:rsidRDefault="00ED145A" w14:paraId="0B3583B7" w14:textId="77777777">
      <w:pPr>
        <w:pStyle w:val="ListParagraph"/>
        <w:numPr>
          <w:ilvl w:val="0"/>
          <w:numId w:val="24"/>
        </w:numPr>
      </w:pPr>
      <w:r>
        <w:t>Formulate teaching strategies to manage or improve client health.</w:t>
      </w:r>
    </w:p>
    <w:p w:rsidR="00ED145A" w:rsidP="00622702" w:rsidRDefault="00ED145A" w14:paraId="1F0ABEAD" w14:textId="77777777">
      <w:pPr>
        <w:pStyle w:val="ListParagraph"/>
        <w:numPr>
          <w:ilvl w:val="0"/>
          <w:numId w:val="24"/>
        </w:numPr>
      </w:pPr>
      <w:r>
        <w:t>Discuss health promotion approaches in acute care settings and in relation to discharge planning.</w:t>
      </w:r>
    </w:p>
    <w:p w:rsidR="00ED145A" w:rsidP="00622702" w:rsidRDefault="00ED145A" w14:paraId="7A41B95A" w14:textId="3067460F">
      <w:pPr>
        <w:pStyle w:val="ListParagraph"/>
        <w:numPr>
          <w:ilvl w:val="0"/>
          <w:numId w:val="24"/>
        </w:numPr>
      </w:pPr>
      <w:r>
        <w:t xml:space="preserve">Explain </w:t>
      </w:r>
      <w:r w:rsidR="00DB6747">
        <w:t xml:space="preserve">use </w:t>
      </w:r>
      <w:r>
        <w:t>of screening tools for early detection of illness.</w:t>
      </w:r>
    </w:p>
    <w:p w:rsidR="00ED145A" w:rsidP="00622702" w:rsidRDefault="00ED145A" w14:paraId="4670AEFA" w14:textId="77777777">
      <w:pPr>
        <w:pStyle w:val="ListParagraph"/>
        <w:numPr>
          <w:ilvl w:val="0"/>
          <w:numId w:val="24"/>
        </w:numPr>
      </w:pPr>
      <w:r>
        <w:t>Identify and explain which immunizations are important for clients experiencing acute illness.</w:t>
      </w:r>
    </w:p>
    <w:p w:rsidR="00ED145A" w:rsidP="00622702" w:rsidRDefault="00ED145A" w14:paraId="6BF57B45" w14:textId="77777777">
      <w:pPr>
        <w:pStyle w:val="ListParagraph"/>
        <w:numPr>
          <w:ilvl w:val="0"/>
          <w:numId w:val="24"/>
        </w:numPr>
      </w:pPr>
      <w:r>
        <w:t xml:space="preserve">Identify </w:t>
      </w:r>
      <w:r w:rsidRPr="00613506" w:rsidR="00613506">
        <w:t xml:space="preserve">culturally safe, culturally </w:t>
      </w:r>
      <w:r w:rsidR="003643A9">
        <w:t>informed</w:t>
      </w:r>
      <w:r w:rsidRPr="00613506" w:rsidR="00613506">
        <w:t xml:space="preserve"> </w:t>
      </w:r>
      <w:r>
        <w:t>and appropriate health promotion materials.</w:t>
      </w:r>
    </w:p>
    <w:p w:rsidR="00ED145A" w:rsidP="00622702" w:rsidRDefault="00ED145A" w14:paraId="4386E6B9" w14:textId="77777777">
      <w:pPr>
        <w:pStyle w:val="ListParagraph"/>
        <w:numPr>
          <w:ilvl w:val="0"/>
          <w:numId w:val="24"/>
        </w:numPr>
      </w:pPr>
      <w:r>
        <w:t>Explain the continuum of care.</w:t>
      </w:r>
    </w:p>
    <w:p w:rsidR="00ED145A" w:rsidP="00622702" w:rsidRDefault="00ED145A" w14:paraId="294E2D56" w14:textId="77777777">
      <w:pPr>
        <w:pStyle w:val="ListParagraph"/>
        <w:numPr>
          <w:ilvl w:val="0"/>
          <w:numId w:val="24"/>
        </w:numPr>
      </w:pPr>
      <w:r>
        <w:t>Explain the discharge planning process.</w:t>
      </w:r>
    </w:p>
    <w:p w:rsidR="00ED145A" w:rsidP="00622702" w:rsidRDefault="00ED145A" w14:paraId="372E05D3" w14:textId="77777777">
      <w:pPr>
        <w:pStyle w:val="ListParagraph"/>
        <w:numPr>
          <w:ilvl w:val="0"/>
          <w:numId w:val="24"/>
        </w:numPr>
      </w:pPr>
      <w:r>
        <w:t>Examine and explore appropriate teaching and learning strategies to prepare clients for discharge.</w:t>
      </w:r>
    </w:p>
    <w:p w:rsidR="00ED145A" w:rsidP="00622702" w:rsidRDefault="00ED145A" w14:paraId="7BA2315C" w14:textId="77777777">
      <w:pPr>
        <w:pStyle w:val="ListParagraph"/>
        <w:numPr>
          <w:ilvl w:val="0"/>
          <w:numId w:val="24"/>
        </w:numPr>
      </w:pPr>
      <w:r>
        <w:t>Explain harm reduction strategies for acute care clients at risk.</w:t>
      </w:r>
    </w:p>
    <w:p w:rsidR="00382EE2" w:rsidP="00622702" w:rsidRDefault="00382EE2" w14:paraId="184CA217" w14:textId="77777777">
      <w:pPr>
        <w:pStyle w:val="ListParagraph"/>
        <w:numPr>
          <w:ilvl w:val="0"/>
          <w:numId w:val="24"/>
        </w:numPr>
      </w:pPr>
      <w:r>
        <w:t>Evaluate t</w:t>
      </w:r>
      <w:r w:rsidRPr="00382EE2">
        <w:t xml:space="preserve">rauma-informed </w:t>
      </w:r>
      <w:r>
        <w:t>practice within acute care settings</w:t>
      </w:r>
      <w:r w:rsidR="00DB6747">
        <w:t>.</w:t>
      </w:r>
    </w:p>
    <w:p w:rsidR="00382EE2" w:rsidP="00622702" w:rsidRDefault="00382EE2" w14:paraId="4EF31602" w14:textId="77777777">
      <w:pPr>
        <w:pStyle w:val="ListParagraph"/>
        <w:numPr>
          <w:ilvl w:val="0"/>
          <w:numId w:val="24"/>
        </w:numPr>
      </w:pPr>
      <w:r>
        <w:t xml:space="preserve">Evaluate LGBTQ2 needs for discharge teaching. </w:t>
      </w:r>
    </w:p>
    <w:p w:rsidR="00ED145A" w:rsidP="00ED145A" w:rsidRDefault="00ED145A" w14:paraId="5EA039C5" w14:textId="77777777"/>
    <w:p w:rsidR="00ED145A" w:rsidP="00065852" w:rsidRDefault="00065852" w14:paraId="43D51BC0" w14:textId="77777777">
      <w:pPr>
        <w:pStyle w:val="HEAD2"/>
      </w:pPr>
      <w:bookmarkStart w:name="_Toc511122593" w:id="107"/>
      <w:r>
        <w:t>Suggested Learning Activities</w:t>
      </w:r>
      <w:bookmarkEnd w:id="107"/>
    </w:p>
    <w:p w:rsidR="00065852" w:rsidP="00ED145A" w:rsidRDefault="00065852" w14:paraId="61965EC7" w14:textId="77777777"/>
    <w:p w:rsidR="00DB6747" w:rsidP="00DB6747" w:rsidRDefault="00DB6747" w14:paraId="60BEE3D0" w14:textId="77777777">
      <w:pPr>
        <w:pStyle w:val="ListParagraph"/>
        <w:numPr>
          <w:ilvl w:val="0"/>
          <w:numId w:val="7"/>
        </w:numPr>
      </w:pPr>
      <w:r>
        <w:t>Have learners use clients drawn from previous clinical encounters to develop a culturally safe and culturally informed discharge teaching plan for selected ages and illness. Learners can present to class.</w:t>
      </w:r>
    </w:p>
    <w:p w:rsidR="00DB6747" w:rsidP="00DB6747" w:rsidRDefault="00DB6747" w14:paraId="16369581" w14:textId="77777777">
      <w:pPr>
        <w:pStyle w:val="ListParagraph"/>
        <w:numPr>
          <w:ilvl w:val="0"/>
          <w:numId w:val="7"/>
        </w:numPr>
      </w:pPr>
      <w:r>
        <w:t>Develop a case study depicting a client with learning or sensory deficits; have learners develop appropriate learning strategies.</w:t>
      </w:r>
    </w:p>
    <w:p w:rsidR="00DB6747" w:rsidP="00DB6747" w:rsidRDefault="00DB6747" w14:paraId="471241C4" w14:textId="77777777">
      <w:pPr>
        <w:pStyle w:val="ListParagraph"/>
        <w:numPr>
          <w:ilvl w:val="0"/>
          <w:numId w:val="7"/>
        </w:numPr>
      </w:pPr>
      <w:r>
        <w:t>Have learners work in groups to examine harm reduction strategies and trauma-informed practice for applicable situations,</w:t>
      </w:r>
    </w:p>
    <w:p w:rsidR="00DB6747" w:rsidP="00DB6747" w:rsidRDefault="00DB6747" w14:paraId="2271D61F" w14:textId="77777777">
      <w:pPr>
        <w:pStyle w:val="ListParagraph"/>
        <w:numPr>
          <w:ilvl w:val="0"/>
          <w:numId w:val="7"/>
        </w:numPr>
      </w:pPr>
      <w:r>
        <w:t>Using case studies, develop appropriate teaching and learning strategies to prepare clients for discharge.</w:t>
      </w:r>
    </w:p>
    <w:p w:rsidR="00DB6747" w:rsidP="00DB6747" w:rsidRDefault="00DB6747" w14:paraId="0430158B" w14:textId="77777777">
      <w:pPr>
        <w:pStyle w:val="ListParagraph"/>
        <w:numPr>
          <w:ilvl w:val="0"/>
          <w:numId w:val="7"/>
        </w:numPr>
      </w:pPr>
      <w:r>
        <w:t>Using a case study, have learners develop a client discharge plan including health promotion activities.</w:t>
      </w:r>
    </w:p>
    <w:p w:rsidR="00DB6747" w:rsidP="00DB6747" w:rsidRDefault="00DB6747" w14:paraId="43B72467" w14:textId="04F76DE4">
      <w:pPr>
        <w:pStyle w:val="ListParagraph"/>
        <w:numPr>
          <w:ilvl w:val="0"/>
          <w:numId w:val="7"/>
        </w:numPr>
      </w:pPr>
      <w:r>
        <w:t xml:space="preserve">Cultivate respect for Indigenous knowledge by using the resource “Consideration of Health Access”: us evidence-informed research to inform practice for health access for </w:t>
      </w:r>
      <w:r w:rsidRPr="005A06F7">
        <w:t>Indigenous</w:t>
      </w:r>
      <w:r>
        <w:t xml:space="preserve"> women.</w:t>
      </w:r>
    </w:p>
    <w:p w:rsidR="00ED145A" w:rsidP="00ED145A" w:rsidRDefault="00ED145A" w14:paraId="7B6B8F36" w14:textId="77777777"/>
    <w:p w:rsidR="00ED145A" w:rsidP="00065852" w:rsidRDefault="00065852" w14:paraId="68620C64" w14:textId="77777777">
      <w:pPr>
        <w:pStyle w:val="HEAD2"/>
      </w:pPr>
      <w:bookmarkStart w:name="_Toc511122594" w:id="108"/>
      <w:r>
        <w:t>Suggested Assessments</w:t>
      </w:r>
      <w:bookmarkEnd w:id="108"/>
    </w:p>
    <w:p w:rsidR="00065852" w:rsidP="00ED145A" w:rsidRDefault="00065852" w14:paraId="1482493F" w14:textId="77777777"/>
    <w:p w:rsidR="00ED145A" w:rsidP="00622702" w:rsidRDefault="00ED145A" w14:paraId="6540C575" w14:textId="3327007A">
      <w:pPr>
        <w:pStyle w:val="ListParagraph"/>
        <w:numPr>
          <w:ilvl w:val="0"/>
          <w:numId w:val="7"/>
        </w:numPr>
      </w:pPr>
      <w:r>
        <w:t xml:space="preserve">Scholarly paper: </w:t>
      </w:r>
      <w:r w:rsidR="00DB6747">
        <w:t xml:space="preserve">using </w:t>
      </w:r>
      <w:r>
        <w:t>learning theories for discharge planning</w:t>
      </w:r>
      <w:r w:rsidR="00DB6747">
        <w:t>.</w:t>
      </w:r>
    </w:p>
    <w:p w:rsidR="00DB6747" w:rsidP="00DB6747" w:rsidRDefault="00DB6747" w14:paraId="00E415F7" w14:textId="77777777">
      <w:pPr>
        <w:pStyle w:val="ListParagraph"/>
        <w:numPr>
          <w:ilvl w:val="0"/>
          <w:numId w:val="7"/>
        </w:numPr>
      </w:pPr>
      <w:r>
        <w:t>Poster presentation for tips in designing effective low literacy materials.</w:t>
      </w:r>
    </w:p>
    <w:p w:rsidR="00DB6747" w:rsidP="00DB6747" w:rsidRDefault="00DB6747" w14:paraId="492B4CE4" w14:textId="77777777">
      <w:pPr>
        <w:pStyle w:val="ListParagraph"/>
        <w:numPr>
          <w:ilvl w:val="0"/>
          <w:numId w:val="7"/>
        </w:numPr>
      </w:pPr>
      <w:r>
        <w:t>Peer review: Have learners critique each other in a client teaching session.</w:t>
      </w:r>
    </w:p>
    <w:p w:rsidR="00DB6747" w:rsidP="00DB6747" w:rsidRDefault="00DB6747" w14:paraId="1D31AE75" w14:textId="77777777">
      <w:pPr>
        <w:pStyle w:val="ListParagraph"/>
        <w:numPr>
          <w:ilvl w:val="0"/>
          <w:numId w:val="7"/>
        </w:numPr>
      </w:pPr>
      <w:r>
        <w:t xml:space="preserve">Develop culturally safe, </w:t>
      </w:r>
      <w:r w:rsidRPr="00D76CA6">
        <w:t xml:space="preserve">culturally </w:t>
      </w:r>
      <w:r>
        <w:t>informed and appropriate Health Promotion materials.</w:t>
      </w:r>
    </w:p>
    <w:p w:rsidR="00DB6747" w:rsidP="00DB6747" w:rsidRDefault="00DB6747" w14:paraId="15FE8577" w14:textId="77777777">
      <w:pPr>
        <w:pStyle w:val="ListParagraph"/>
        <w:numPr>
          <w:ilvl w:val="0"/>
          <w:numId w:val="7"/>
        </w:numPr>
      </w:pPr>
      <w:r>
        <w:t>Client discharge plan.</w:t>
      </w:r>
    </w:p>
    <w:p w:rsidR="00DB6747" w:rsidP="00DB6747" w:rsidRDefault="00DB6747" w14:paraId="6052DA3B" w14:textId="77777777">
      <w:pPr>
        <w:pStyle w:val="ListParagraph"/>
        <w:numPr>
          <w:ilvl w:val="0"/>
          <w:numId w:val="7"/>
        </w:numPr>
      </w:pPr>
      <w:r>
        <w:t>Final comprehensive exam.</w:t>
      </w:r>
    </w:p>
    <w:p w:rsidR="00ED145A" w:rsidP="006B488E" w:rsidRDefault="00ED145A" w14:paraId="13657280" w14:textId="77777777"/>
    <w:p w:rsidR="00065852" w:rsidP="00065852" w:rsidRDefault="00065852" w14:paraId="35E6503F" w14:textId="77777777">
      <w:pPr>
        <w:pStyle w:val="HEAD2"/>
      </w:pPr>
      <w:bookmarkStart w:name="_Toc511122595" w:id="109"/>
      <w:r w:rsidRPr="00637F30">
        <w:t>Suggested References/Resources</w:t>
      </w:r>
      <w:bookmarkEnd w:id="109"/>
    </w:p>
    <w:p w:rsidR="00065852" w:rsidP="00065852" w:rsidRDefault="00065852" w14:paraId="5FA1601E" w14:textId="77777777">
      <w:pPr>
        <w:pStyle w:val="HEAD2"/>
      </w:pPr>
      <w:r w:rsidRPr="00637F30">
        <w:t xml:space="preserve"> </w:t>
      </w:r>
    </w:p>
    <w:p w:rsidR="00DB6747" w:rsidP="00622702" w:rsidRDefault="00D86628" w14:paraId="4CF159EE" w14:textId="77777777">
      <w:pPr>
        <w:pStyle w:val="ListParagraph"/>
        <w:numPr>
          <w:ilvl w:val="0"/>
          <w:numId w:val="63"/>
        </w:numPr>
        <w:rPr>
          <w:lang w:val="en-CA"/>
        </w:rPr>
      </w:pPr>
      <w:r w:rsidRPr="00D86628">
        <w:rPr>
          <w:lang w:val="en-CA"/>
        </w:rPr>
        <w:t>See current suggestions in Access to Practical Nursing Curriculum Guide Supplement</w:t>
      </w:r>
    </w:p>
    <w:p w:rsidR="00065852" w:rsidP="00815F88" w:rsidRDefault="00065852" w14:paraId="2FF9DFD5" w14:textId="77777777"/>
    <w:p w:rsidR="00344343" w:rsidP="00344343" w:rsidRDefault="00344343" w14:paraId="200CC91F" w14:textId="77777777">
      <w:pPr>
        <w:pStyle w:val="Head1"/>
      </w:pPr>
      <w:bookmarkStart w:name="_Toc511122596" w:id="110"/>
      <w:r>
        <w:t>PRACTICE EDUCATION EXPERIENCE</w:t>
      </w:r>
      <w:bookmarkEnd w:id="110"/>
    </w:p>
    <w:p w:rsidR="00344343" w:rsidP="00344343" w:rsidRDefault="00344343" w14:paraId="258C5C77" w14:textId="77777777"/>
    <w:p w:rsidR="00344343" w:rsidP="00344343" w:rsidRDefault="00344343" w14:paraId="14C40F89" w14:textId="77777777">
      <w:pPr>
        <w:pStyle w:val="HEAD2"/>
      </w:pPr>
      <w:bookmarkStart w:name="_Toc511122597" w:id="111"/>
      <w:r>
        <w:t>Background</w:t>
      </w:r>
      <w:bookmarkEnd w:id="111"/>
    </w:p>
    <w:p w:rsidR="00344343" w:rsidP="00344343" w:rsidRDefault="00344343" w14:paraId="4094A721" w14:textId="77777777"/>
    <w:p w:rsidR="00344343" w:rsidP="00344343" w:rsidRDefault="00344343" w14:paraId="21DC64D9" w14:textId="76937366">
      <w:r w:rsidRPr="00815F88">
        <w:t>Practice education</w:t>
      </w:r>
      <w:r>
        <w:t xml:space="preserve"> occurs when “students learn and practice in a community, clinical or simulated setting. It is the hands‐on experience that helps students learn the necessary skills, attitudes and knowledge required to practice effectively in their field” (BCAHC, 2010). And clinical learning experiences continue as the backbone of nursing education where students bring theory and practice together (e.g., praxis) in a transition to professional practice (Cloutier</w:t>
      </w:r>
      <w:r w:rsidR="00EC14A8">
        <w:t xml:space="preserve"> </w:t>
      </w:r>
      <w:r w:rsidR="00F71CAF">
        <w:t xml:space="preserve">et al., </w:t>
      </w:r>
      <w:r>
        <w:t>2004; Tanner, 2006).</w:t>
      </w:r>
    </w:p>
    <w:p w:rsidR="00344343" w:rsidP="00344343" w:rsidRDefault="00344343" w14:paraId="1F1593BA" w14:textId="77777777"/>
    <w:p w:rsidR="00344343" w:rsidP="00344343" w:rsidRDefault="00344343" w14:paraId="19D11792" w14:textId="11BF0F96">
      <w:r>
        <w:t>Health care restructuring and shifts/reductions with community health programs along with increased enrolments in nursing schools have made the allocation of clinical placements for all nursing students extremely challenging. Schools of nursing find themselves competing with other nursing and allied health care programs for limited clinical placements (Reimer‐Kirkham et al</w:t>
      </w:r>
      <w:r w:rsidR="00F71CAF">
        <w:t>.</w:t>
      </w:r>
      <w:r>
        <w:t>, 2005).</w:t>
      </w:r>
    </w:p>
    <w:p w:rsidR="00344343" w:rsidP="00344343" w:rsidRDefault="00344343" w14:paraId="0581FD15" w14:textId="77777777"/>
    <w:p w:rsidR="00344343" w:rsidP="00344343" w:rsidRDefault="00344343" w14:paraId="66D6B537" w14:textId="4A3D4CF8">
      <w:r>
        <w:t xml:space="preserve">Given the above perspectives, practice experiences reflect the realities of the current practice education environment, and provide adequate opportunities for learners to integrate theory and practice in order to be successful in meeting the </w:t>
      </w:r>
      <w:r w:rsidRPr="00815F88" w:rsidR="00922B94">
        <w:t>Entry</w:t>
      </w:r>
      <w:r w:rsidRPr="00815F88" w:rsidR="00F71CAF">
        <w:t>-</w:t>
      </w:r>
      <w:r w:rsidRPr="00815F88" w:rsidR="00922B94">
        <w:t>to</w:t>
      </w:r>
      <w:r w:rsidRPr="00815F88" w:rsidR="00F71CAF">
        <w:t>-</w:t>
      </w:r>
      <w:r w:rsidRPr="00815F88" w:rsidR="00922B94">
        <w:t xml:space="preserve">Practice Competencies for Licensed Practical Nurses </w:t>
      </w:r>
      <w:r w:rsidRPr="00F71CAF" w:rsidR="00922B94">
        <w:t>(</w:t>
      </w:r>
      <w:r w:rsidR="00922B94">
        <w:t xml:space="preserve">CCPNR, 2013). </w:t>
      </w:r>
      <w:r>
        <w:t xml:space="preserve">Practice education in this curriculum occurs primarily in the Integrated Nursing Practice </w:t>
      </w:r>
      <w:r w:rsidR="00F71CAF">
        <w:t>c</w:t>
      </w:r>
      <w:r>
        <w:t>ourses (see course outlines) and through the Consolidated Practice Experiences.</w:t>
      </w:r>
    </w:p>
    <w:p w:rsidR="00344343" w:rsidP="006B488E" w:rsidRDefault="00344343" w14:paraId="55F2EDB9" w14:textId="77777777"/>
    <w:p w:rsidR="00903BAF" w:rsidP="00903BAF" w:rsidRDefault="00903BAF" w14:paraId="6396BDE1" w14:textId="77777777">
      <w:pPr>
        <w:pStyle w:val="Head1"/>
      </w:pPr>
      <w:bookmarkStart w:name="_Toc511122598" w:id="112"/>
      <w:r>
        <w:t>INTEGRATED NURSING PRACTICE</w:t>
      </w:r>
      <w:bookmarkEnd w:id="112"/>
    </w:p>
    <w:p w:rsidR="00903BAF" w:rsidP="00903BAF" w:rsidRDefault="00903BAF" w14:paraId="28FF3B41" w14:textId="77777777"/>
    <w:p w:rsidR="000A1B5D" w:rsidP="00903BAF" w:rsidRDefault="000A1B5D" w14:paraId="6290F046" w14:textId="77777777"/>
    <w:p w:rsidR="00F71CAF" w:rsidP="00F71CAF" w:rsidRDefault="00F71CAF" w14:paraId="6D5E8817" w14:textId="77777777">
      <w:r>
        <w:t>The Integrated Nursing Practice courses are intended to integrate all theory courses expressed through strategies such as simulation,</w:t>
      </w:r>
      <w:r>
        <w:rPr>
          <w:rStyle w:val="FootnoteReference"/>
        </w:rPr>
        <w:footnoteReference w:id="1"/>
      </w:r>
      <w:r>
        <w:t xml:space="preserve"> case study, role play, self-directed learning, practical application of psychomotor skills in simulated environments and interprofessional learning opportunities. The intent is to better prepare the learner for success in the Consolidated Practice Experience.</w:t>
      </w:r>
    </w:p>
    <w:p w:rsidR="00F81EE8" w:rsidP="00903BAF" w:rsidRDefault="00F81EE8" w14:paraId="48AA8F1F" w14:textId="77777777"/>
    <w:p w:rsidR="00251ACA" w:rsidP="009262E0" w:rsidRDefault="00251ACA" w14:paraId="2F7814CC" w14:textId="77777777">
      <w:pPr>
        <w:pStyle w:val="HEAD2"/>
      </w:pPr>
    </w:p>
    <w:p w:rsidR="009262E0" w:rsidP="009262E0" w:rsidRDefault="009262E0" w14:paraId="1ECD1790" w14:textId="77777777">
      <w:pPr>
        <w:pStyle w:val="HEAD2"/>
      </w:pPr>
      <w:bookmarkStart w:name="_Toc511122599" w:id="113"/>
      <w:r>
        <w:t>Simulation</w:t>
      </w:r>
      <w:bookmarkEnd w:id="113"/>
    </w:p>
    <w:p w:rsidR="009262E0" w:rsidP="00903BAF" w:rsidRDefault="009262E0" w14:paraId="3D0DA333" w14:textId="77777777"/>
    <w:p w:rsidR="009262E0" w:rsidP="009262E0" w:rsidRDefault="00903BAF" w14:paraId="4F3AC058" w14:textId="4ADA182A">
      <w:r>
        <w:t>The use and perceived benefits of simulated practice has been well documented by Sanford (2010), Andrusyszyn et al. (2005), Benner et al. (2010), Ironside</w:t>
      </w:r>
      <w:r w:rsidR="00F71CAF">
        <w:t xml:space="preserve"> et al.</w:t>
      </w:r>
      <w:r>
        <w:t xml:space="preserve"> (2010) and Jeffries (2008)</w:t>
      </w:r>
      <w:r w:rsidR="00F71CAF">
        <w:t>. H</w:t>
      </w:r>
      <w:r>
        <w:t>owever, Schiavenato (2009) cautions that there is a paucity of evidence validating the application of simulation in nursing education and little is known about the effect of simulation replacing clinical experience versus simulation augmenting clinical experiences. While the</w:t>
      </w:r>
      <w:r w:rsidR="009262E0">
        <w:t xml:space="preserve"> literature indicates that more research is required on the limits and opportunities offered by simulation in nursing education, a study by the BC Practice Initiative (2007) suggests that simulation can reduce the overall time requirements for clinical staff who are supporting and supervising students.</w:t>
      </w:r>
    </w:p>
    <w:p w:rsidR="009262E0" w:rsidP="009262E0" w:rsidRDefault="009262E0" w14:paraId="1BF1C5D7" w14:textId="77777777"/>
    <w:p w:rsidR="009262E0" w:rsidP="009262E0" w:rsidRDefault="009262E0" w14:paraId="253F82BA" w14:textId="194BDA77">
      <w:r>
        <w:t xml:space="preserve">Benner, Sutphen, Leonard </w:t>
      </w:r>
      <w:r w:rsidR="00F71CAF">
        <w:t xml:space="preserve">&amp; </w:t>
      </w:r>
      <w:r>
        <w:t>Day (2010) wonder</w:t>
      </w:r>
      <w:r w:rsidR="00F71CAF">
        <w:t>,</w:t>
      </w:r>
      <w:r>
        <w:t xml:space="preserve"> however, whether simulation may be less valuable for learning skills of an interpersonal nature as </w:t>
      </w:r>
      <w:r w:rsidR="00F71CAF">
        <w:t xml:space="preserve">it </w:t>
      </w:r>
      <w:r>
        <w:t>does not consider the human encounter with “non‐verbal cues or psychological withdrawal” (p. 163). They contest that simulation is less ambiguous than real situations and the learner does not experience “risk threats and opportunities” that test their situated thinking and communication (p. 163).</w:t>
      </w:r>
    </w:p>
    <w:p w:rsidR="00F71CAF" w:rsidP="009262E0" w:rsidRDefault="00F71CAF" w14:paraId="1086E733" w14:textId="77777777"/>
    <w:p w:rsidR="009262E0" w:rsidP="009262E0" w:rsidRDefault="009262E0" w14:paraId="226049E6" w14:textId="0E93F47F">
      <w:r>
        <w:t xml:space="preserve">Additionally, the inclusion of </w:t>
      </w:r>
      <w:r w:rsidRPr="005A06F7" w:rsidR="005A06F7">
        <w:t>Indigenous</w:t>
      </w:r>
      <w:r>
        <w:t xml:space="preserve"> cultural </w:t>
      </w:r>
      <w:r w:rsidRPr="0022469F" w:rsidR="0022469F">
        <w:t xml:space="preserve">sensitivity, awareness, competency, safety and humility </w:t>
      </w:r>
      <w:r>
        <w:t>in the curriculum speaks to the need to highlight</w:t>
      </w:r>
      <w:r w:rsidRPr="005A06F7" w:rsidR="005A06F7">
        <w:t xml:space="preserve"> Indigenous </w:t>
      </w:r>
      <w:r>
        <w:t>epistemology and to decolonize educational practices. Thoughtful consultation and preparation should be given to the introduction of high</w:t>
      </w:r>
      <w:r w:rsidR="00F71CAF">
        <w:t>-</w:t>
      </w:r>
      <w:r>
        <w:t>fidelity simulation and web</w:t>
      </w:r>
      <w:r w:rsidR="00F71CAF">
        <w:t>-</w:t>
      </w:r>
      <w:r>
        <w:t xml:space="preserve">based learning tools that may create unnecessary barriers to learning for </w:t>
      </w:r>
      <w:r w:rsidRPr="005A06F7" w:rsidR="005A06F7">
        <w:t xml:space="preserve">Indigenous </w:t>
      </w:r>
      <w:r>
        <w:t>learners.</w:t>
      </w:r>
    </w:p>
    <w:p w:rsidR="009262E0" w:rsidP="009262E0" w:rsidRDefault="009262E0" w14:paraId="62FFC323" w14:textId="77777777"/>
    <w:p w:rsidR="009262E0" w:rsidP="009262E0" w:rsidRDefault="009262E0" w14:paraId="08EDF39B" w14:textId="77777777">
      <w:r>
        <w:t xml:space="preserve">In this curriculum, </w:t>
      </w:r>
      <w:r w:rsidRPr="00815F88">
        <w:t>simulated learning</w:t>
      </w:r>
      <w:r w:rsidRPr="00F71CAF">
        <w:t xml:space="preserve"> opportunities</w:t>
      </w:r>
      <w:r>
        <w:t xml:space="preserve"> are primarily linked with the Integrated Nursing Practice courses and take place in a simulated environment. Direct client contact experience takes place in the Consolidated Practice Experience (CPE).</w:t>
      </w:r>
      <w:r w:rsidR="00094FE8">
        <w:t xml:space="preserve"> </w:t>
      </w:r>
      <w:r w:rsidR="00094FE8">
        <w:rPr>
          <w:rStyle w:val="FootnoteReference"/>
        </w:rPr>
        <w:footnoteReference w:id="2"/>
      </w:r>
    </w:p>
    <w:p w:rsidR="00F71CAF" w:rsidP="009262E0" w:rsidRDefault="009262E0" w14:paraId="2BA72547" w14:textId="77777777">
      <w:r>
        <w:t xml:space="preserve"> </w:t>
      </w:r>
    </w:p>
    <w:p w:rsidR="00F71CAF" w:rsidRDefault="00F71CAF" w14:paraId="464DCF76" w14:textId="77777777">
      <w:r>
        <w:br w:type="page"/>
      </w:r>
    </w:p>
    <w:p w:rsidR="008D73BE" w:rsidP="00903BAF" w:rsidRDefault="008D73BE" w14:paraId="28CDA2E4" w14:textId="77777777"/>
    <w:p w:rsidR="00005D36" w:rsidP="00005D36" w:rsidRDefault="00005D36" w14:paraId="73EEDA3E" w14:textId="557FD487">
      <w:pPr>
        <w:pStyle w:val="Head1"/>
      </w:pPr>
      <w:bookmarkStart w:name="_Toc511122600" w:id="114"/>
      <w:r>
        <w:t>COURS</w:t>
      </w:r>
      <w:r w:rsidR="00EE578D">
        <w:t xml:space="preserve">E OUTLINE: INTEGRATED PRACTICE A </w:t>
      </w:r>
      <w:r w:rsidR="00251ACA">
        <w:br/>
      </w:r>
      <w:r w:rsidR="00EE578D">
        <w:t>(180</w:t>
      </w:r>
      <w:r>
        <w:t xml:space="preserve"> </w:t>
      </w:r>
      <w:r w:rsidR="00753BEE">
        <w:t>HOURS</w:t>
      </w:r>
      <w:r>
        <w:t>)</w:t>
      </w:r>
      <w:bookmarkEnd w:id="114"/>
    </w:p>
    <w:p w:rsidR="00005D36" w:rsidP="00005D36" w:rsidRDefault="00005D36" w14:paraId="2D377F6D" w14:textId="77777777"/>
    <w:p w:rsidR="00005D36" w:rsidP="00005D36" w:rsidRDefault="00005D36" w14:paraId="452038A9" w14:textId="77777777">
      <w:pPr>
        <w:pStyle w:val="HEAD2"/>
      </w:pPr>
      <w:bookmarkStart w:name="_Toc511122601" w:id="115"/>
      <w:r>
        <w:t>Course Description</w:t>
      </w:r>
      <w:bookmarkEnd w:id="115"/>
    </w:p>
    <w:p w:rsidR="00005D36" w:rsidP="00005D36" w:rsidRDefault="00005D36" w14:paraId="002A90DA" w14:textId="77777777"/>
    <w:p w:rsidR="00005D36" w:rsidP="00005D36" w:rsidRDefault="00005D36" w14:paraId="7C03AC6B" w14:textId="09D26912">
      <w:r>
        <w:t>This course emphasizes the art and science of nursing, focusing on the development of nursing care and assessment. Learners will apply nursing knowledge through the practice of clinical decision making, nursing assessment</w:t>
      </w:r>
      <w:r w:rsidR="00CC6652">
        <w:t>s</w:t>
      </w:r>
      <w:r>
        <w:t xml:space="preserve"> and nursing interventions aimed at </w:t>
      </w:r>
      <w:r w:rsidR="00BB761D">
        <w:t>promoting</w:t>
      </w:r>
      <w:r>
        <w:t xml:space="preserve"> health, independence and comfort. </w:t>
      </w:r>
      <w:r w:rsidRPr="00CC6652" w:rsidR="00CC6652">
        <w:t>Classroom, laboratory, simulation, and other practice experiences will assist learners to integrate theory from oth</w:t>
      </w:r>
      <w:r w:rsidR="00CC6652">
        <w:t>er Access courses to provide saf</w:t>
      </w:r>
      <w:r w:rsidRPr="00CC6652" w:rsidR="00CC6652">
        <w:t>e, competent and ethical nursing care with clients.</w:t>
      </w:r>
    </w:p>
    <w:p w:rsidR="00005D36" w:rsidP="00005D36" w:rsidRDefault="00005D36" w14:paraId="33FA920A" w14:textId="77777777"/>
    <w:p w:rsidR="00D91AA3" w:rsidP="00D91AA3" w:rsidRDefault="00005D36" w14:paraId="49B0860C" w14:textId="1FEFCE31">
      <w:r w:rsidRPr="00005D36">
        <w:rPr>
          <w:b/>
        </w:rPr>
        <w:t>Prerequisites:</w:t>
      </w:r>
      <w:r>
        <w:t xml:space="preserve"> </w:t>
      </w:r>
      <w:r w:rsidR="00D91AA3">
        <w:t>Admission to the Access to Practical Nurse Program</w:t>
      </w:r>
      <w:r w:rsidR="00BB761D">
        <w:t xml:space="preserve">; </w:t>
      </w:r>
      <w:r w:rsidR="00D91AA3">
        <w:t>Human Anatomy and Physiology for Practical Nurses with a minimum grade of C+ or equivalent.</w:t>
      </w:r>
    </w:p>
    <w:p w:rsidR="00F853C4" w:rsidP="00005D36" w:rsidRDefault="00F853C4" w14:paraId="14134B0F" w14:textId="77777777"/>
    <w:p w:rsidR="00005D36" w:rsidP="00005D36" w:rsidRDefault="00005D36" w14:paraId="433349FA" w14:textId="4DC5FF66">
      <w:r w:rsidRPr="00005D36">
        <w:rPr>
          <w:b/>
        </w:rPr>
        <w:t>Co</w:t>
      </w:r>
      <w:r w:rsidR="00BB761D">
        <w:rPr>
          <w:b/>
        </w:rPr>
        <w:t>-</w:t>
      </w:r>
      <w:r w:rsidRPr="00005D36">
        <w:rPr>
          <w:b/>
        </w:rPr>
        <w:t>requisites:</w:t>
      </w:r>
      <w:r>
        <w:t xml:space="preserve"> </w:t>
      </w:r>
      <w:r w:rsidRPr="00D91AA3" w:rsidR="00D91AA3">
        <w:t>Professional Communication A; Professional Practice A; Variations in Health A; Health Promotion A; Pharmacology A.</w:t>
      </w:r>
    </w:p>
    <w:p w:rsidR="00005D36" w:rsidP="00005D36" w:rsidRDefault="00005D36" w14:paraId="21A9D942" w14:textId="77777777"/>
    <w:p w:rsidR="007A7C2D" w:rsidP="007A7C2D" w:rsidRDefault="007A7C2D" w14:paraId="0C007FDD" w14:textId="77777777">
      <w:pPr>
        <w:pStyle w:val="HEAD2"/>
      </w:pPr>
      <w:bookmarkStart w:name="_Toc511122602" w:id="116"/>
      <w:r>
        <w:t>Course Concepts</w:t>
      </w:r>
      <w:bookmarkEnd w:id="116"/>
    </w:p>
    <w:p w:rsidR="007A7C2D" w:rsidP="00800809" w:rsidRDefault="007A7C2D" w14:paraId="0A35EE52" w14:textId="77777777"/>
    <w:p w:rsidR="00800809" w:rsidP="00800809" w:rsidRDefault="00800809" w14:paraId="520479A2" w14:textId="77777777">
      <w:r>
        <w:t>Course outcomes will be met through examination and exploration of the following:</w:t>
      </w:r>
    </w:p>
    <w:p w:rsidR="007A7C2D" w:rsidP="00800809" w:rsidRDefault="007A7C2D" w14:paraId="10BB1E63" w14:textId="77777777"/>
    <w:p w:rsidR="00800809" w:rsidP="00622702" w:rsidRDefault="00800809" w14:paraId="758969F8" w14:textId="77777777">
      <w:pPr>
        <w:pStyle w:val="ListParagraph"/>
        <w:numPr>
          <w:ilvl w:val="0"/>
          <w:numId w:val="7"/>
        </w:numPr>
      </w:pPr>
      <w:r>
        <w:t>Comprehensive health assessment of older adults with chronic illness</w:t>
      </w:r>
      <w:r w:rsidR="00BB761D">
        <w:t>.</w:t>
      </w:r>
    </w:p>
    <w:p w:rsidR="00800809" w:rsidP="00622702" w:rsidRDefault="00800809" w14:paraId="33B33D2A" w14:textId="77777777">
      <w:pPr>
        <w:pStyle w:val="ListParagraph"/>
        <w:numPr>
          <w:ilvl w:val="0"/>
          <w:numId w:val="7"/>
        </w:numPr>
      </w:pPr>
      <w:r>
        <w:t>Clinical decision making</w:t>
      </w:r>
      <w:r w:rsidR="00BB761D">
        <w:t>.</w:t>
      </w:r>
    </w:p>
    <w:p w:rsidR="00800809" w:rsidP="00622702" w:rsidRDefault="00800809" w14:paraId="7E3E47A6" w14:textId="77777777">
      <w:pPr>
        <w:pStyle w:val="ListParagraph"/>
        <w:numPr>
          <w:ilvl w:val="0"/>
          <w:numId w:val="7"/>
        </w:numPr>
      </w:pPr>
      <w:r>
        <w:t>Nursing interventions with older adults</w:t>
      </w:r>
      <w:r w:rsidR="00BB761D">
        <w:t>.</w:t>
      </w:r>
    </w:p>
    <w:p w:rsidR="00800809" w:rsidP="00622702" w:rsidRDefault="00800809" w14:paraId="364FB1E0" w14:textId="77777777">
      <w:pPr>
        <w:pStyle w:val="ListParagraph"/>
        <w:numPr>
          <w:ilvl w:val="0"/>
          <w:numId w:val="7"/>
        </w:numPr>
      </w:pPr>
      <w:r>
        <w:t>Safety specific to the care of older adults</w:t>
      </w:r>
      <w:r w:rsidR="00BB761D">
        <w:t>.</w:t>
      </w:r>
    </w:p>
    <w:p w:rsidR="00800809" w:rsidP="00622702" w:rsidRDefault="00800809" w14:paraId="2A67C0E8" w14:textId="77777777">
      <w:pPr>
        <w:pStyle w:val="ListParagraph"/>
        <w:numPr>
          <w:ilvl w:val="0"/>
          <w:numId w:val="7"/>
        </w:numPr>
      </w:pPr>
      <w:r>
        <w:t>Infection control</w:t>
      </w:r>
      <w:r w:rsidR="00BB761D">
        <w:t>.</w:t>
      </w:r>
    </w:p>
    <w:p w:rsidR="00800809" w:rsidP="00622702" w:rsidRDefault="00800809" w14:paraId="696058A6" w14:textId="77777777">
      <w:pPr>
        <w:pStyle w:val="ListParagraph"/>
        <w:numPr>
          <w:ilvl w:val="0"/>
          <w:numId w:val="7"/>
        </w:numPr>
      </w:pPr>
      <w:r>
        <w:t>Sterile technique</w:t>
      </w:r>
      <w:r w:rsidR="00BB761D">
        <w:t>.</w:t>
      </w:r>
    </w:p>
    <w:p w:rsidR="00800809" w:rsidP="00622702" w:rsidRDefault="00800809" w14:paraId="3035C660" w14:textId="77777777">
      <w:pPr>
        <w:pStyle w:val="ListParagraph"/>
        <w:numPr>
          <w:ilvl w:val="0"/>
          <w:numId w:val="7"/>
        </w:numPr>
      </w:pPr>
      <w:r>
        <w:t>Chronic wound management</w:t>
      </w:r>
      <w:r w:rsidR="00BB761D">
        <w:t>.</w:t>
      </w:r>
    </w:p>
    <w:p w:rsidR="00800809" w:rsidP="00622702" w:rsidRDefault="00800809" w14:paraId="1A082433" w14:textId="77777777">
      <w:pPr>
        <w:pStyle w:val="ListParagraph"/>
        <w:numPr>
          <w:ilvl w:val="0"/>
          <w:numId w:val="7"/>
        </w:numPr>
      </w:pPr>
      <w:r>
        <w:t>Pain management</w:t>
      </w:r>
      <w:r w:rsidR="00BB761D">
        <w:t>.</w:t>
      </w:r>
    </w:p>
    <w:p w:rsidR="00800809" w:rsidP="00622702" w:rsidRDefault="00800809" w14:paraId="45616B67" w14:textId="1F0F20AB">
      <w:pPr>
        <w:pStyle w:val="ListParagraph"/>
        <w:numPr>
          <w:ilvl w:val="0"/>
          <w:numId w:val="7"/>
        </w:numPr>
      </w:pPr>
      <w:r>
        <w:t>End</w:t>
      </w:r>
      <w:r w:rsidR="00BB761D">
        <w:t>-</w:t>
      </w:r>
      <w:r>
        <w:t>of</w:t>
      </w:r>
      <w:r w:rsidR="00BB761D">
        <w:t>-</w:t>
      </w:r>
      <w:r>
        <w:t>life care</w:t>
      </w:r>
      <w:r w:rsidR="00BB761D">
        <w:t>.</w:t>
      </w:r>
    </w:p>
    <w:p w:rsidR="00800809" w:rsidP="00622702" w:rsidRDefault="00800809" w14:paraId="45623512" w14:textId="77777777">
      <w:pPr>
        <w:pStyle w:val="ListParagraph"/>
        <w:numPr>
          <w:ilvl w:val="0"/>
          <w:numId w:val="7"/>
        </w:numPr>
      </w:pPr>
      <w:r>
        <w:t>Oral and nasal suctioning</w:t>
      </w:r>
      <w:r w:rsidR="00BB761D">
        <w:t>.</w:t>
      </w:r>
    </w:p>
    <w:p w:rsidR="00800809" w:rsidP="00622702" w:rsidRDefault="00800809" w14:paraId="639AC788" w14:textId="77777777">
      <w:pPr>
        <w:pStyle w:val="ListParagraph"/>
        <w:numPr>
          <w:ilvl w:val="0"/>
          <w:numId w:val="7"/>
        </w:numPr>
      </w:pPr>
      <w:r>
        <w:t>Oxygen therapy</w:t>
      </w:r>
      <w:r w:rsidR="00BB761D">
        <w:t>.</w:t>
      </w:r>
    </w:p>
    <w:p w:rsidR="00800809" w:rsidP="00622702" w:rsidRDefault="00800809" w14:paraId="43E59DFF" w14:textId="77777777">
      <w:pPr>
        <w:pStyle w:val="ListParagraph"/>
        <w:numPr>
          <w:ilvl w:val="0"/>
          <w:numId w:val="7"/>
        </w:numPr>
      </w:pPr>
      <w:r>
        <w:t>Care of established ostomies</w:t>
      </w:r>
      <w:r w:rsidR="00BB761D">
        <w:t>.</w:t>
      </w:r>
    </w:p>
    <w:p w:rsidR="00800809" w:rsidP="00622702" w:rsidRDefault="00800809" w14:paraId="5AEB2790" w14:textId="77777777">
      <w:pPr>
        <w:pStyle w:val="ListParagraph"/>
        <w:numPr>
          <w:ilvl w:val="0"/>
          <w:numId w:val="7"/>
        </w:numPr>
      </w:pPr>
      <w:r>
        <w:t>Specimen collection (sputum, urine and stool)</w:t>
      </w:r>
      <w:r w:rsidR="00BB761D">
        <w:t>.</w:t>
      </w:r>
    </w:p>
    <w:p w:rsidR="00800809" w:rsidP="00622702" w:rsidRDefault="00800809" w14:paraId="0A5996AF" w14:textId="77777777">
      <w:pPr>
        <w:pStyle w:val="ListParagraph"/>
        <w:numPr>
          <w:ilvl w:val="0"/>
          <w:numId w:val="7"/>
        </w:numPr>
      </w:pPr>
      <w:r>
        <w:t>Blood glucose monitoring</w:t>
      </w:r>
      <w:r w:rsidR="00BB761D">
        <w:t>.</w:t>
      </w:r>
    </w:p>
    <w:p w:rsidR="00800809" w:rsidP="00622702" w:rsidRDefault="00800809" w14:paraId="29F6631C" w14:textId="77777777">
      <w:pPr>
        <w:pStyle w:val="ListParagraph"/>
        <w:numPr>
          <w:ilvl w:val="0"/>
          <w:numId w:val="7"/>
        </w:numPr>
      </w:pPr>
      <w:r>
        <w:t>Quality practice environments</w:t>
      </w:r>
      <w:r w:rsidR="00BB761D">
        <w:t>.</w:t>
      </w:r>
    </w:p>
    <w:p w:rsidR="00800809" w:rsidP="00622702" w:rsidRDefault="00800809" w14:paraId="6C44F11A" w14:textId="77777777">
      <w:pPr>
        <w:pStyle w:val="ListParagraph"/>
        <w:numPr>
          <w:ilvl w:val="0"/>
          <w:numId w:val="7"/>
        </w:numPr>
      </w:pPr>
      <w:r>
        <w:t>Individualizing nursing care plans</w:t>
      </w:r>
      <w:r w:rsidR="00BB761D">
        <w:t>.</w:t>
      </w:r>
    </w:p>
    <w:p w:rsidR="00800809" w:rsidP="00622702" w:rsidRDefault="00800809" w14:paraId="2BE25AAC" w14:textId="77777777">
      <w:pPr>
        <w:pStyle w:val="ListParagraph"/>
        <w:numPr>
          <w:ilvl w:val="0"/>
          <w:numId w:val="7"/>
        </w:numPr>
      </w:pPr>
      <w:r>
        <w:t>Medication administration</w:t>
      </w:r>
      <w:r w:rsidR="00BB761D">
        <w:t>.</w:t>
      </w:r>
    </w:p>
    <w:p w:rsidR="00800809" w:rsidP="00622702" w:rsidRDefault="00800809" w14:paraId="25BD4570" w14:textId="77777777">
      <w:pPr>
        <w:pStyle w:val="ListParagraph"/>
        <w:numPr>
          <w:ilvl w:val="0"/>
          <w:numId w:val="7"/>
        </w:numPr>
      </w:pPr>
      <w:r>
        <w:t>Medication routes: oral, topical, subcutaneous, intramuscular and intradermal, inhalers</w:t>
      </w:r>
      <w:r w:rsidR="00BB761D">
        <w:t>.</w:t>
      </w:r>
    </w:p>
    <w:p w:rsidR="00800809" w:rsidP="00622702" w:rsidRDefault="00800809" w14:paraId="691DA211" w14:textId="77777777">
      <w:pPr>
        <w:pStyle w:val="ListParagraph"/>
        <w:numPr>
          <w:ilvl w:val="0"/>
          <w:numId w:val="7"/>
        </w:numPr>
      </w:pPr>
      <w:r>
        <w:t>Inserting a percutaneous infusion device</w:t>
      </w:r>
      <w:r w:rsidR="00BB761D">
        <w:t>.</w:t>
      </w:r>
    </w:p>
    <w:p w:rsidR="00800809" w:rsidP="00622702" w:rsidRDefault="00800809" w14:paraId="30DF51D9" w14:textId="77777777">
      <w:pPr>
        <w:pStyle w:val="ListParagraph"/>
        <w:numPr>
          <w:ilvl w:val="0"/>
          <w:numId w:val="7"/>
        </w:numPr>
      </w:pPr>
      <w:r>
        <w:t>Narcotic administration</w:t>
      </w:r>
      <w:r w:rsidR="00BB761D">
        <w:t>.</w:t>
      </w:r>
    </w:p>
    <w:p w:rsidR="00800809" w:rsidP="00622702" w:rsidRDefault="00800809" w14:paraId="0253CC59" w14:textId="77777777">
      <w:pPr>
        <w:pStyle w:val="ListParagraph"/>
        <w:numPr>
          <w:ilvl w:val="0"/>
          <w:numId w:val="7"/>
        </w:numPr>
      </w:pPr>
      <w:r>
        <w:t>Enteral feedings and medications via nasogastric, jejunostomy and gastrostomy tubes</w:t>
      </w:r>
      <w:r w:rsidR="00BB761D">
        <w:t>.</w:t>
      </w:r>
    </w:p>
    <w:p w:rsidR="00800809" w:rsidP="00622702" w:rsidRDefault="00800809" w14:paraId="63D335FE" w14:textId="04D4B821">
      <w:pPr>
        <w:pStyle w:val="ListParagraph"/>
        <w:numPr>
          <w:ilvl w:val="0"/>
          <w:numId w:val="7"/>
        </w:numPr>
      </w:pPr>
      <w:r>
        <w:t xml:space="preserve">Decision making </w:t>
      </w:r>
      <w:r w:rsidR="00BB761D">
        <w:t xml:space="preserve">on </w:t>
      </w:r>
      <w:r>
        <w:t xml:space="preserve">medication administration (e.g., medications </w:t>
      </w:r>
      <w:r w:rsidR="00BB761D">
        <w:t>“</w:t>
      </w:r>
      <w:r>
        <w:t>as needed</w:t>
      </w:r>
      <w:r w:rsidR="00BB761D">
        <w:t>”</w:t>
      </w:r>
      <w:r>
        <w:t>)</w:t>
      </w:r>
      <w:r w:rsidR="00BB761D">
        <w:t>.</w:t>
      </w:r>
    </w:p>
    <w:p w:rsidR="00800809" w:rsidP="00622702" w:rsidRDefault="00800809" w14:paraId="38CB2BF1" w14:textId="77777777">
      <w:pPr>
        <w:pStyle w:val="ListParagraph"/>
        <w:numPr>
          <w:ilvl w:val="0"/>
          <w:numId w:val="7"/>
        </w:numPr>
      </w:pPr>
      <w:r>
        <w:t>Taking and transcribing physician orders</w:t>
      </w:r>
      <w:r w:rsidR="00BB761D">
        <w:t>.</w:t>
      </w:r>
    </w:p>
    <w:p w:rsidR="00800809" w:rsidP="00622702" w:rsidRDefault="00800809" w14:paraId="65617EC9" w14:textId="77777777">
      <w:pPr>
        <w:pStyle w:val="ListParagraph"/>
        <w:numPr>
          <w:ilvl w:val="0"/>
          <w:numId w:val="7"/>
        </w:numPr>
      </w:pPr>
      <w:r>
        <w:t>Documentation of response to medication</w:t>
      </w:r>
      <w:r w:rsidR="00BB761D">
        <w:t>.</w:t>
      </w:r>
    </w:p>
    <w:p w:rsidR="00800809" w:rsidP="00622702" w:rsidRDefault="00800809" w14:paraId="6849D4BC" w14:textId="77777777">
      <w:pPr>
        <w:pStyle w:val="ListParagraph"/>
        <w:numPr>
          <w:ilvl w:val="0"/>
          <w:numId w:val="7"/>
        </w:numPr>
      </w:pPr>
      <w:r>
        <w:t>Reporting and documentation in residential care settings</w:t>
      </w:r>
      <w:r w:rsidR="00BB761D">
        <w:t>.</w:t>
      </w:r>
    </w:p>
    <w:p w:rsidR="00A36603" w:rsidP="00622702" w:rsidRDefault="00E87954" w14:paraId="737329D4" w14:textId="6FA87645">
      <w:pPr>
        <w:pStyle w:val="ListParagraph"/>
        <w:numPr>
          <w:ilvl w:val="0"/>
          <w:numId w:val="7"/>
        </w:numPr>
      </w:pPr>
      <w:r w:rsidRPr="00E87954">
        <w:t xml:space="preserve">Leadership </w:t>
      </w:r>
      <w:r w:rsidR="00BB761D">
        <w:t>c</w:t>
      </w:r>
      <w:r w:rsidRPr="00E87954">
        <w:t>ompetencies</w:t>
      </w:r>
      <w:r w:rsidR="00BB761D">
        <w:t>.</w:t>
      </w:r>
    </w:p>
    <w:p w:rsidR="00800809" w:rsidP="00800809" w:rsidRDefault="00800809" w14:paraId="24189BAF" w14:textId="77777777">
      <w:r>
        <w:t xml:space="preserve"> </w:t>
      </w:r>
    </w:p>
    <w:p w:rsidR="00C2705C" w:rsidP="00C2705C" w:rsidRDefault="00C2705C" w14:paraId="5F19512E" w14:textId="77777777">
      <w:pPr>
        <w:pStyle w:val="HEAD2"/>
      </w:pPr>
      <w:bookmarkStart w:name="_Toc511122603" w:id="117"/>
      <w:r>
        <w:t>Learning Outcomes</w:t>
      </w:r>
      <w:bookmarkEnd w:id="117"/>
    </w:p>
    <w:p w:rsidR="00C2705C" w:rsidP="00C2705C" w:rsidRDefault="00C2705C" w14:paraId="694C2BEC" w14:textId="77777777"/>
    <w:p w:rsidR="00C2705C" w:rsidP="00C2705C" w:rsidRDefault="00C2705C" w14:paraId="2A3DF140" w14:textId="77777777">
      <w:r>
        <w:t>Upon successful completion of this course, within the simulated learning environment, the learner will be able to:</w:t>
      </w:r>
    </w:p>
    <w:p w:rsidR="00C2705C" w:rsidP="00C2705C" w:rsidRDefault="00C2705C" w14:paraId="255CE909" w14:textId="77777777"/>
    <w:p w:rsidR="0055717B" w:rsidP="00622702" w:rsidRDefault="0055717B" w14:paraId="7864CE5D" w14:textId="66F95333">
      <w:pPr>
        <w:pStyle w:val="ListParagraph"/>
        <w:numPr>
          <w:ilvl w:val="0"/>
          <w:numId w:val="25"/>
        </w:numPr>
      </w:pPr>
      <w:r w:rsidRPr="0055717B">
        <w:t xml:space="preserve">Demonstrate understanding of the Scope of Practice: Standards, Limits and Conditions (CLPNBC, </w:t>
      </w:r>
      <w:r w:rsidRPr="00815F88">
        <w:t>201</w:t>
      </w:r>
      <w:r w:rsidRPr="00815F88" w:rsidR="002E695B">
        <w:t>6</w:t>
      </w:r>
      <w:r w:rsidRPr="002E695B">
        <w:t>),</w:t>
      </w:r>
      <w:r w:rsidRPr="0055717B">
        <w:t xml:space="preserve"> Entry</w:t>
      </w:r>
      <w:r w:rsidR="00BB761D">
        <w:t>-</w:t>
      </w:r>
      <w:r w:rsidRPr="0055717B">
        <w:t>to</w:t>
      </w:r>
      <w:r w:rsidR="00BB761D">
        <w:t>-</w:t>
      </w:r>
      <w:r w:rsidRPr="0055717B">
        <w:t>Practice Competencies for Licensed Practical Nurse (</w:t>
      </w:r>
      <w:r w:rsidR="003E4045">
        <w:t>CCPNR, 2013</w:t>
      </w:r>
      <w:r w:rsidRPr="0055717B">
        <w:t>), Professional Standards for LPNs (CLPNBC, 2014), and Practice Standards (</w:t>
      </w:r>
      <w:r w:rsidRPr="002E695B">
        <w:t>CLPNBC</w:t>
      </w:r>
      <w:r w:rsidRPr="0055717B">
        <w:t xml:space="preserve">, </w:t>
      </w:r>
      <w:r w:rsidR="003E4045">
        <w:t>current editions) and how they</w:t>
      </w:r>
      <w:r>
        <w:t xml:space="preserve"> </w:t>
      </w:r>
      <w:r w:rsidRPr="0055717B">
        <w:t>guide the practice of LPN</w:t>
      </w:r>
      <w:r>
        <w:t>s in residential care settings.</w:t>
      </w:r>
    </w:p>
    <w:p w:rsidR="00C2705C" w:rsidP="00622702" w:rsidRDefault="00C2705C" w14:paraId="4E4DCCA8" w14:textId="77777777">
      <w:pPr>
        <w:pStyle w:val="ListParagraph"/>
        <w:numPr>
          <w:ilvl w:val="0"/>
          <w:numId w:val="25"/>
        </w:numPr>
      </w:pPr>
      <w:r>
        <w:t>Safely and competently perform comprehensive nursing assessment and interventions with older adults.</w:t>
      </w:r>
    </w:p>
    <w:p w:rsidR="00C2705C" w:rsidP="00622702" w:rsidRDefault="00C2705C" w14:paraId="19B12113" w14:textId="05F9AE5D">
      <w:pPr>
        <w:pStyle w:val="ListParagraph"/>
        <w:numPr>
          <w:ilvl w:val="0"/>
          <w:numId w:val="25"/>
        </w:numPr>
      </w:pPr>
      <w:r>
        <w:t>Demonstrate safe disposal of sharps (e.g.</w:t>
      </w:r>
      <w:r w:rsidR="00BB761D">
        <w:t>,</w:t>
      </w:r>
      <w:r>
        <w:t xml:space="preserve"> needles, scalpels, intravenous starters)</w:t>
      </w:r>
      <w:r w:rsidR="00BB761D">
        <w:t>.</w:t>
      </w:r>
    </w:p>
    <w:p w:rsidR="00C2705C" w:rsidP="00622702" w:rsidRDefault="00C2705C" w14:paraId="3B4E99CA" w14:textId="77777777">
      <w:pPr>
        <w:pStyle w:val="ListParagraph"/>
        <w:numPr>
          <w:ilvl w:val="0"/>
          <w:numId w:val="25"/>
        </w:numPr>
      </w:pPr>
      <w:r>
        <w:t>Demonstrate critical thinking, clinical judgment and knowledge of assessment to plan, implement and evaluate care of older adults.</w:t>
      </w:r>
    </w:p>
    <w:p w:rsidR="00C2705C" w:rsidP="00622702" w:rsidRDefault="00C2705C" w14:paraId="516EA396" w14:textId="77777777">
      <w:pPr>
        <w:pStyle w:val="ListParagraph"/>
        <w:numPr>
          <w:ilvl w:val="0"/>
          <w:numId w:val="25"/>
        </w:numPr>
      </w:pPr>
      <w:r>
        <w:t>Practice in collaboration with older adult clients, the interprofessional health</w:t>
      </w:r>
      <w:r w:rsidR="009019DE">
        <w:t xml:space="preserve"> </w:t>
      </w:r>
      <w:r>
        <w:t>care team, peers and faculty.</w:t>
      </w:r>
    </w:p>
    <w:p w:rsidR="00C2705C" w:rsidP="00622702" w:rsidRDefault="00C2705C" w14:paraId="1C869D17" w14:textId="77777777">
      <w:pPr>
        <w:pStyle w:val="ListParagraph"/>
        <w:numPr>
          <w:ilvl w:val="0"/>
          <w:numId w:val="25"/>
        </w:numPr>
      </w:pPr>
      <w:r>
        <w:t>Provide a caring environment for older adult clients by connecting, sharing and exploring with them in a collaborative relationship.</w:t>
      </w:r>
    </w:p>
    <w:p w:rsidR="00C2705C" w:rsidP="00622702" w:rsidRDefault="00C2705C" w14:paraId="73454EE6" w14:textId="77777777">
      <w:pPr>
        <w:pStyle w:val="ListParagraph"/>
        <w:numPr>
          <w:ilvl w:val="0"/>
          <w:numId w:val="25"/>
        </w:numPr>
      </w:pPr>
      <w:r>
        <w:t>Identify potential sources of violence in residential, and home and community care.</w:t>
      </w:r>
    </w:p>
    <w:p w:rsidR="00C2705C" w:rsidP="00622702" w:rsidRDefault="00C2705C" w14:paraId="44F0BBB3" w14:textId="56A2C94D">
      <w:pPr>
        <w:pStyle w:val="ListParagraph"/>
        <w:numPr>
          <w:ilvl w:val="0"/>
          <w:numId w:val="25"/>
        </w:numPr>
      </w:pPr>
      <w:r>
        <w:t xml:space="preserve">Provide </w:t>
      </w:r>
      <w:r w:rsidR="00233B87">
        <w:t xml:space="preserve">culturally competent, </w:t>
      </w:r>
      <w:r>
        <w:t>person‐centred care that recognizes and respects the uniqueness of each individual and is sensitive to culture and diversity.</w:t>
      </w:r>
    </w:p>
    <w:p w:rsidR="00C2705C" w:rsidP="00622702" w:rsidRDefault="00C2705C" w14:paraId="625D9C77" w14:textId="3E116C8F">
      <w:pPr>
        <w:pStyle w:val="ListParagraph"/>
        <w:numPr>
          <w:ilvl w:val="0"/>
          <w:numId w:val="25"/>
        </w:numPr>
      </w:pPr>
      <w:r>
        <w:t>Identify own values, biases and assumptions as a self‐reflective, responsible and accountable practitioner.</w:t>
      </w:r>
    </w:p>
    <w:p w:rsidR="00C2705C" w:rsidP="00622702" w:rsidRDefault="00C2705C" w14:paraId="3C486449" w14:textId="77777777">
      <w:pPr>
        <w:pStyle w:val="ListParagraph"/>
        <w:numPr>
          <w:ilvl w:val="0"/>
          <w:numId w:val="25"/>
        </w:numPr>
      </w:pPr>
      <w:r>
        <w:t>Identify own learning needs to enhance competence.</w:t>
      </w:r>
    </w:p>
    <w:p w:rsidR="002F5D12" w:rsidP="00622702" w:rsidRDefault="00186E20" w14:paraId="403C234E" w14:textId="77777777">
      <w:pPr>
        <w:pStyle w:val="ListParagraph"/>
        <w:numPr>
          <w:ilvl w:val="0"/>
          <w:numId w:val="25"/>
        </w:numPr>
      </w:pPr>
      <w:r>
        <w:t>Compare and</w:t>
      </w:r>
      <w:r w:rsidRPr="002F5D12" w:rsidR="002F5D12">
        <w:t xml:space="preserve"> contrast leadership and management roles and responsibilities in a variety of settings.</w:t>
      </w:r>
    </w:p>
    <w:p w:rsidR="00EC4B09" w:rsidP="00622702" w:rsidRDefault="00EC4B09" w14:paraId="5E23388F" w14:textId="77777777">
      <w:pPr>
        <w:pStyle w:val="ListParagraph"/>
        <w:numPr>
          <w:ilvl w:val="0"/>
          <w:numId w:val="25"/>
        </w:numPr>
      </w:pPr>
      <w:r w:rsidRPr="00EC4B09">
        <w:t>Practice safe medication administration</w:t>
      </w:r>
    </w:p>
    <w:p w:rsidR="00C2705C" w:rsidP="00C2705C" w:rsidRDefault="00C2705C" w14:paraId="083D9BE5" w14:textId="77777777"/>
    <w:p w:rsidR="00C2705C" w:rsidP="00C2705C" w:rsidRDefault="00C2705C" w14:paraId="3E9260C8" w14:textId="77777777">
      <w:pPr>
        <w:pStyle w:val="HEAD2"/>
      </w:pPr>
      <w:bookmarkStart w:name="_Toc511122604" w:id="118"/>
      <w:r>
        <w:t>Suggested Learning Activities</w:t>
      </w:r>
      <w:bookmarkEnd w:id="118"/>
    </w:p>
    <w:p w:rsidR="00C2705C" w:rsidP="00C2705C" w:rsidRDefault="00C2705C" w14:paraId="1097A22A" w14:textId="77777777"/>
    <w:p w:rsidR="00C2705C" w:rsidP="00622702" w:rsidRDefault="00C2705C" w14:paraId="2434E001" w14:textId="77777777">
      <w:pPr>
        <w:pStyle w:val="ListParagraph"/>
        <w:numPr>
          <w:ilvl w:val="0"/>
          <w:numId w:val="7"/>
        </w:numPr>
      </w:pPr>
      <w:r>
        <w:t>Have learners practice nursing assessment and interventions in the lab setting.</w:t>
      </w:r>
    </w:p>
    <w:p w:rsidR="00C2705C" w:rsidP="00622702" w:rsidRDefault="00C2705C" w14:paraId="1B82496D" w14:textId="77777777">
      <w:pPr>
        <w:pStyle w:val="ListParagraph"/>
        <w:numPr>
          <w:ilvl w:val="0"/>
          <w:numId w:val="7"/>
        </w:numPr>
      </w:pPr>
      <w:r>
        <w:t>Use case studies to guide lab practice of assessment, communication and personal care skills of older adults.</w:t>
      </w:r>
    </w:p>
    <w:p w:rsidR="00C2705C" w:rsidP="00622702" w:rsidRDefault="00C2705C" w14:paraId="7047A3E0" w14:textId="77777777">
      <w:pPr>
        <w:pStyle w:val="ListParagraph"/>
        <w:numPr>
          <w:ilvl w:val="0"/>
          <w:numId w:val="7"/>
        </w:numPr>
      </w:pPr>
      <w:r>
        <w:t>Use case studies to explore ways to do a nursing assessment of an older adult in a residential care setting.</w:t>
      </w:r>
    </w:p>
    <w:p w:rsidR="00C2705C" w:rsidP="00622702" w:rsidRDefault="00C2705C" w14:paraId="0766BAF2" w14:textId="77777777">
      <w:pPr>
        <w:pStyle w:val="ListParagraph"/>
        <w:numPr>
          <w:ilvl w:val="0"/>
          <w:numId w:val="7"/>
        </w:numPr>
      </w:pPr>
      <w:r>
        <w:t>Have learners reflect on their learning after each class to continue to develop a self‐ reflective approach to practice.</w:t>
      </w:r>
    </w:p>
    <w:p w:rsidR="00C2705C" w:rsidP="00622702" w:rsidRDefault="00C2705C" w14:paraId="0B1E7F0E" w14:textId="38D216B8">
      <w:pPr>
        <w:pStyle w:val="ListParagraph"/>
        <w:numPr>
          <w:ilvl w:val="0"/>
          <w:numId w:val="7"/>
        </w:numPr>
      </w:pPr>
      <w:r>
        <w:t>Giv</w:t>
      </w:r>
      <w:r w:rsidR="009019DE">
        <w:t>e</w:t>
      </w:r>
      <w:r>
        <w:t xml:space="preserve"> and receiv</w:t>
      </w:r>
      <w:r w:rsidR="009019DE">
        <w:t>e</w:t>
      </w:r>
      <w:r>
        <w:t xml:space="preserve"> report</w:t>
      </w:r>
      <w:r w:rsidR="009019DE">
        <w:t>s.</w:t>
      </w:r>
    </w:p>
    <w:p w:rsidR="00C2705C" w:rsidP="00622702" w:rsidRDefault="00C2705C" w14:paraId="2BFCE4D9" w14:textId="77777777">
      <w:pPr>
        <w:pStyle w:val="ListParagraph"/>
        <w:numPr>
          <w:ilvl w:val="0"/>
          <w:numId w:val="7"/>
        </w:numPr>
      </w:pPr>
      <w:r>
        <w:t>Provide opportunities for interprofessional practice</w:t>
      </w:r>
      <w:r w:rsidR="009019DE">
        <w:t>.</w:t>
      </w:r>
    </w:p>
    <w:p w:rsidR="009019DE" w:rsidP="009019DE" w:rsidRDefault="009019DE" w14:paraId="1FE42B7B" w14:textId="77777777">
      <w:pPr>
        <w:pStyle w:val="ListParagraph"/>
        <w:numPr>
          <w:ilvl w:val="0"/>
          <w:numId w:val="7"/>
        </w:numPr>
      </w:pPr>
      <w:r>
        <w:t>Have learners participate in a community blood pressure clinic.</w:t>
      </w:r>
    </w:p>
    <w:p w:rsidR="009019DE" w:rsidP="009019DE" w:rsidRDefault="009019DE" w14:paraId="0F64CE93" w14:textId="77777777">
      <w:pPr>
        <w:pStyle w:val="ListParagraph"/>
        <w:numPr>
          <w:ilvl w:val="0"/>
          <w:numId w:val="7"/>
        </w:numPr>
      </w:pPr>
      <w:r>
        <w:t>Provide opportunities for simulation scenarios that require clinical judgment.</w:t>
      </w:r>
    </w:p>
    <w:p w:rsidR="00F519AC" w:rsidP="00622702" w:rsidRDefault="00F519AC" w14:paraId="49341DB2" w14:textId="1B20A0F6">
      <w:pPr>
        <w:pStyle w:val="ListParagraph"/>
        <w:numPr>
          <w:ilvl w:val="0"/>
          <w:numId w:val="7"/>
        </w:numPr>
      </w:pPr>
      <w:r w:rsidRPr="00F519AC">
        <w:t>Rol</w:t>
      </w:r>
      <w:r w:rsidR="009019DE">
        <w:t>-</w:t>
      </w:r>
      <w:r w:rsidRPr="00F519AC">
        <w:t xml:space="preserve"> </w:t>
      </w:r>
      <w:r w:rsidR="009019DE">
        <w:t>p</w:t>
      </w:r>
      <w:r w:rsidRPr="00F519AC">
        <w:t>lay and discuss leadership and management in the gerontological setting.</w:t>
      </w:r>
    </w:p>
    <w:p w:rsidR="00C2705C" w:rsidP="00622702" w:rsidRDefault="00C2705C" w14:paraId="6F641738" w14:textId="4DCBCEF7">
      <w:pPr>
        <w:pStyle w:val="ListParagraph"/>
        <w:numPr>
          <w:ilvl w:val="0"/>
          <w:numId w:val="7"/>
        </w:numPr>
      </w:pPr>
      <w:r>
        <w:t>Engage in collaborative activities to gain appreciation of traditional knowledge in health and healing</w:t>
      </w:r>
      <w:r w:rsidR="009019DE">
        <w:t>.</w:t>
      </w:r>
    </w:p>
    <w:p w:rsidR="00C2705C" w:rsidP="00C2705C" w:rsidRDefault="00C2705C" w14:paraId="6DDBAC36" w14:textId="77777777">
      <w:r>
        <w:t xml:space="preserve"> </w:t>
      </w:r>
    </w:p>
    <w:p w:rsidR="00C2705C" w:rsidP="00C2705C" w:rsidRDefault="00C2705C" w14:paraId="1F6A90F9" w14:textId="77777777">
      <w:pPr>
        <w:pStyle w:val="HEAD2"/>
      </w:pPr>
      <w:bookmarkStart w:name="_Toc511122605" w:id="119"/>
      <w:r>
        <w:t>Suggested Assessments</w:t>
      </w:r>
      <w:bookmarkEnd w:id="119"/>
    </w:p>
    <w:p w:rsidR="00C2705C" w:rsidP="00C2705C" w:rsidRDefault="00C2705C" w14:paraId="564875F3" w14:textId="77777777"/>
    <w:p w:rsidR="008E0CCA" w:rsidP="00622702" w:rsidRDefault="008E0CCA" w14:paraId="34E1CEC8" w14:textId="1ECFAC27">
      <w:pPr>
        <w:pStyle w:val="ListParagraph"/>
        <w:numPr>
          <w:ilvl w:val="0"/>
          <w:numId w:val="7"/>
        </w:numPr>
      </w:pPr>
      <w:r>
        <w:t>Quizzes</w:t>
      </w:r>
      <w:r w:rsidR="009019DE">
        <w:t>.</w:t>
      </w:r>
    </w:p>
    <w:p w:rsidR="008E0CCA" w:rsidP="00622702" w:rsidRDefault="008E0CCA" w14:paraId="55C6B0E3" w14:textId="77777777">
      <w:pPr>
        <w:pStyle w:val="ListParagraph"/>
        <w:numPr>
          <w:ilvl w:val="0"/>
          <w:numId w:val="7"/>
        </w:numPr>
      </w:pPr>
      <w:r>
        <w:t xml:space="preserve">Comprehensive </w:t>
      </w:r>
      <w:r w:rsidR="009019DE">
        <w:t>final exam.</w:t>
      </w:r>
    </w:p>
    <w:p w:rsidR="008E0CCA" w:rsidP="00622702" w:rsidRDefault="008E0CCA" w14:paraId="427CD353" w14:textId="77777777">
      <w:pPr>
        <w:pStyle w:val="ListParagraph"/>
        <w:numPr>
          <w:ilvl w:val="0"/>
          <w:numId w:val="7"/>
        </w:numPr>
      </w:pPr>
      <w:r>
        <w:t xml:space="preserve">Integrated </w:t>
      </w:r>
      <w:r w:rsidR="009019DE">
        <w:t xml:space="preserve">lab skill </w:t>
      </w:r>
      <w:r>
        <w:t>assessments</w:t>
      </w:r>
      <w:r w:rsidR="009019DE">
        <w:t>.</w:t>
      </w:r>
    </w:p>
    <w:p w:rsidR="00861BAE" w:rsidP="006B488E" w:rsidRDefault="00861BAE" w14:paraId="49C3EF58" w14:textId="77777777"/>
    <w:p w:rsidR="00EB5AE4" w:rsidP="00EB5AE4" w:rsidRDefault="00EB5AE4" w14:paraId="7CC1D4C9" w14:textId="77777777">
      <w:pPr>
        <w:pStyle w:val="HEAD2"/>
      </w:pPr>
      <w:bookmarkStart w:name="_Toc511122606" w:id="120"/>
      <w:r w:rsidRPr="00637F30">
        <w:t>Suggested References/Resources</w:t>
      </w:r>
      <w:bookmarkEnd w:id="120"/>
    </w:p>
    <w:p w:rsidR="00EB5AE4" w:rsidP="00EB5AE4" w:rsidRDefault="00EB5AE4" w14:paraId="330D30B6" w14:textId="77777777">
      <w:pPr>
        <w:pStyle w:val="HEAD2"/>
      </w:pPr>
      <w:r w:rsidRPr="00637F30">
        <w:t xml:space="preserve"> </w:t>
      </w:r>
    </w:p>
    <w:p w:rsidR="00EB5AE4" w:rsidP="00622702" w:rsidRDefault="00EB16F2" w14:paraId="1C127C2D" w14:textId="77777777">
      <w:pPr>
        <w:pStyle w:val="ListParagraph"/>
        <w:numPr>
          <w:ilvl w:val="0"/>
          <w:numId w:val="7"/>
        </w:numPr>
      </w:pPr>
      <w:r w:rsidRPr="00622702">
        <w:rPr>
          <w:lang w:val="en-CA"/>
        </w:rPr>
        <w:t>See current suggestions in Access to Practical Nursing Curriculum Guide Supplement.</w:t>
      </w:r>
    </w:p>
    <w:p w:rsidR="00EB5AE4" w:rsidP="006B488E" w:rsidRDefault="00EB5AE4" w14:paraId="0C329DD2" w14:textId="77777777"/>
    <w:p w:rsidR="00FA3162" w:rsidP="006B488E" w:rsidRDefault="00FA3162" w14:paraId="0CDD421B" w14:textId="77777777"/>
    <w:p w:rsidR="00FA3162" w:rsidP="006B488E" w:rsidRDefault="00FA3162" w14:paraId="1F3DBDDB" w14:textId="77777777"/>
    <w:p w:rsidR="00622702" w:rsidRDefault="00622702" w14:paraId="1EA94F4E" w14:textId="77777777">
      <w:r>
        <w:br w:type="page"/>
      </w:r>
    </w:p>
    <w:p w:rsidR="00604C47" w:rsidP="00604C47" w:rsidRDefault="00604C47" w14:paraId="60542785" w14:textId="3F6142F0">
      <w:pPr>
        <w:pStyle w:val="Head1"/>
      </w:pPr>
      <w:bookmarkStart w:name="_Toc511122607" w:id="121"/>
      <w:r>
        <w:t xml:space="preserve">COURSE OUTLINE: INTEGRATED NURSING PRACTICE III </w:t>
      </w:r>
      <w:r w:rsidR="00251ACA">
        <w:br/>
      </w:r>
      <w:r>
        <w:t>(120 HOURS)</w:t>
      </w:r>
      <w:bookmarkEnd w:id="121"/>
    </w:p>
    <w:p w:rsidR="00604C47" w:rsidP="00604C47" w:rsidRDefault="00604C47" w14:paraId="177CFE66" w14:textId="77777777"/>
    <w:p w:rsidR="00604C47" w:rsidP="00604C47" w:rsidRDefault="00604C47" w14:paraId="313843CE" w14:textId="77777777">
      <w:pPr>
        <w:pStyle w:val="HEAD2"/>
      </w:pPr>
      <w:bookmarkStart w:name="_Toc511122608" w:id="122"/>
      <w:r>
        <w:t>Course Description</w:t>
      </w:r>
      <w:bookmarkEnd w:id="122"/>
    </w:p>
    <w:p w:rsidR="00604C47" w:rsidP="00604C47" w:rsidRDefault="00604C47" w14:paraId="568E0AE1" w14:textId="77777777"/>
    <w:p w:rsidR="00604C47" w:rsidP="00604C47" w:rsidRDefault="00604C47" w14:paraId="224439CC" w14:textId="0D2E6156">
      <w:r>
        <w:t>This course builds on the theory and practice from Level</w:t>
      </w:r>
      <w:r w:rsidR="00CE21B5">
        <w:t xml:space="preserve"> A.</w:t>
      </w:r>
      <w:r>
        <w:t xml:space="preserve"> Through a variety of approaches (e.g., simulation), learners will continue to develop knowledge and practice </w:t>
      </w:r>
      <w:r w:rsidR="008209D6">
        <w:t xml:space="preserve">of </w:t>
      </w:r>
      <w:r>
        <w:t>comprehensive nursing assessment, planning for, and interventions with clients experiencing multiple health challenges</w:t>
      </w:r>
      <w:r w:rsidR="0049093B">
        <w:t xml:space="preserve"> </w:t>
      </w:r>
      <w:r w:rsidRPr="0049093B" w:rsidR="0049093B">
        <w:t>in a variety of settings</w:t>
      </w:r>
      <w:r>
        <w:t>.</w:t>
      </w:r>
    </w:p>
    <w:p w:rsidR="00604C47" w:rsidP="00604C47" w:rsidRDefault="00604C47" w14:paraId="2E6A1BB4" w14:textId="77777777"/>
    <w:p w:rsidR="00604C47" w:rsidP="00604C47" w:rsidRDefault="00604C47" w14:paraId="37B5A501" w14:textId="0B348B6F">
      <w:r w:rsidRPr="00604C47">
        <w:rPr>
          <w:b/>
        </w:rPr>
        <w:t>Prerequisites:</w:t>
      </w:r>
      <w:r>
        <w:t xml:space="preserve"> Successful completion of Level </w:t>
      </w:r>
      <w:r w:rsidR="008209D6">
        <w:t>A</w:t>
      </w:r>
      <w:r>
        <w:t xml:space="preserve"> courses and Consolidated Practice Experience </w:t>
      </w:r>
      <w:r w:rsidR="008209D6">
        <w:t>A</w:t>
      </w:r>
      <w:r>
        <w:t>.</w:t>
      </w:r>
    </w:p>
    <w:p w:rsidR="004A04F9" w:rsidP="00604C47" w:rsidRDefault="004A04F9" w14:paraId="4E87DE52" w14:textId="77777777"/>
    <w:p w:rsidR="00604C47" w:rsidP="00604C47" w:rsidRDefault="00604C47" w14:paraId="4D68CA27" w14:textId="79D5E235">
      <w:r w:rsidRPr="00604C47">
        <w:rPr>
          <w:b/>
        </w:rPr>
        <w:t>Co</w:t>
      </w:r>
      <w:r w:rsidR="008209D6">
        <w:rPr>
          <w:b/>
        </w:rPr>
        <w:t>-</w:t>
      </w:r>
      <w:r w:rsidRPr="00604C47">
        <w:rPr>
          <w:b/>
        </w:rPr>
        <w:t>requisites:</w:t>
      </w:r>
      <w:r>
        <w:t xml:space="preserve"> Professional Communication III; Professional Practice III; Variations in Health III, Health Promotion III; Pharmacology III.</w:t>
      </w:r>
    </w:p>
    <w:p w:rsidR="00604C47" w:rsidP="00604C47" w:rsidRDefault="00604C47" w14:paraId="48201641" w14:textId="77777777"/>
    <w:p w:rsidR="00604C47" w:rsidP="00604C47" w:rsidRDefault="00604C47" w14:paraId="12029E86" w14:textId="77777777">
      <w:pPr>
        <w:pStyle w:val="HEAD2"/>
      </w:pPr>
      <w:bookmarkStart w:name="_Toc511122609" w:id="123"/>
      <w:r>
        <w:t>Course Concepts</w:t>
      </w:r>
      <w:bookmarkEnd w:id="123"/>
    </w:p>
    <w:p w:rsidR="00604C47" w:rsidP="00604C47" w:rsidRDefault="00604C47" w14:paraId="0988252B" w14:textId="77777777"/>
    <w:p w:rsidR="00604C47" w:rsidP="00604C47" w:rsidRDefault="00604C47" w14:paraId="470695B9" w14:textId="77777777">
      <w:r>
        <w:t>Course outcomes will be met through examination and exploration of the following:</w:t>
      </w:r>
    </w:p>
    <w:p w:rsidR="00604C47" w:rsidP="00604C47" w:rsidRDefault="00604C47" w14:paraId="62AAAF66" w14:textId="77777777"/>
    <w:p w:rsidR="00604C47" w:rsidP="00622702" w:rsidRDefault="00604C47" w14:paraId="4917CA0D" w14:textId="77777777">
      <w:pPr>
        <w:pStyle w:val="ListParagraph"/>
        <w:numPr>
          <w:ilvl w:val="0"/>
          <w:numId w:val="7"/>
        </w:numPr>
      </w:pPr>
      <w:r>
        <w:t>Comprehensive health assessment</w:t>
      </w:r>
      <w:r w:rsidR="008209D6">
        <w:t>.</w:t>
      </w:r>
    </w:p>
    <w:p w:rsidR="00604C47" w:rsidP="00622702" w:rsidRDefault="00604C47" w14:paraId="30AF2113" w14:textId="77777777">
      <w:pPr>
        <w:pStyle w:val="ListParagraph"/>
        <w:numPr>
          <w:ilvl w:val="0"/>
          <w:numId w:val="7"/>
        </w:numPr>
      </w:pPr>
      <w:r>
        <w:t>Clinical decision making</w:t>
      </w:r>
      <w:r w:rsidR="008209D6">
        <w:t>.</w:t>
      </w:r>
    </w:p>
    <w:p w:rsidR="00604C47" w:rsidP="00622702" w:rsidRDefault="00604C47" w14:paraId="4994B343" w14:textId="77777777">
      <w:pPr>
        <w:pStyle w:val="ListParagraph"/>
        <w:numPr>
          <w:ilvl w:val="0"/>
          <w:numId w:val="7"/>
        </w:numPr>
      </w:pPr>
      <w:r>
        <w:t>Nursing interventions</w:t>
      </w:r>
      <w:r w:rsidR="008209D6">
        <w:t>.</w:t>
      </w:r>
    </w:p>
    <w:p w:rsidR="00604C47" w:rsidP="00622702" w:rsidRDefault="00604C47" w14:paraId="68ADF79D" w14:textId="77777777">
      <w:pPr>
        <w:pStyle w:val="ListParagraph"/>
        <w:numPr>
          <w:ilvl w:val="0"/>
          <w:numId w:val="7"/>
        </w:numPr>
      </w:pPr>
      <w:r>
        <w:t>Risk management</w:t>
      </w:r>
      <w:r w:rsidR="008209D6">
        <w:t>.</w:t>
      </w:r>
    </w:p>
    <w:p w:rsidR="00604C47" w:rsidP="00622702" w:rsidRDefault="00604C47" w14:paraId="75013FE9" w14:textId="1D5416FF">
      <w:pPr>
        <w:pStyle w:val="ListParagraph"/>
        <w:numPr>
          <w:ilvl w:val="0"/>
          <w:numId w:val="7"/>
        </w:numPr>
      </w:pPr>
      <w:r>
        <w:t>Surgical wound management (assessment, cleansing and irrigation)</w:t>
      </w:r>
      <w:r w:rsidR="008209D6">
        <w:t>.</w:t>
      </w:r>
    </w:p>
    <w:p w:rsidR="00604C47" w:rsidP="00622702" w:rsidRDefault="00604C47" w14:paraId="4BFDD3D7" w14:textId="77777777">
      <w:pPr>
        <w:pStyle w:val="ListParagraph"/>
        <w:numPr>
          <w:ilvl w:val="0"/>
          <w:numId w:val="7"/>
        </w:numPr>
      </w:pPr>
      <w:r>
        <w:t>Infusion therapy I (assessment of insertion sites including PIC and CVC lines, changing IV tubing and solutions, regulating rate of flow, setting up and priming infusion line, converting IV to an intermittent infusion device, flushing an intermittent infusion device, discontinuing a peripheral infusion device)</w:t>
      </w:r>
      <w:r w:rsidR="008209D6">
        <w:t>.</w:t>
      </w:r>
    </w:p>
    <w:p w:rsidR="00604C47" w:rsidP="00622702" w:rsidRDefault="00604C47" w14:paraId="63B4C53B" w14:textId="77777777">
      <w:pPr>
        <w:pStyle w:val="ListParagraph"/>
        <w:numPr>
          <w:ilvl w:val="0"/>
          <w:numId w:val="7"/>
        </w:numPr>
      </w:pPr>
      <w:r>
        <w:t>Blood and blood products (checking client identification, monitoring infusion, responding to blood reactions)</w:t>
      </w:r>
      <w:r w:rsidR="008209D6">
        <w:t>.</w:t>
      </w:r>
    </w:p>
    <w:p w:rsidR="00604C47" w:rsidP="00622702" w:rsidRDefault="00604C47" w14:paraId="28FF5861" w14:textId="77777777">
      <w:pPr>
        <w:pStyle w:val="ListParagraph"/>
        <w:numPr>
          <w:ilvl w:val="0"/>
          <w:numId w:val="7"/>
        </w:numPr>
      </w:pPr>
      <w:r>
        <w:t>Catheterization</w:t>
      </w:r>
      <w:r w:rsidR="008209D6">
        <w:t>.</w:t>
      </w:r>
    </w:p>
    <w:p w:rsidR="00604C47" w:rsidP="00622702" w:rsidRDefault="00604C47" w14:paraId="66EE42F3" w14:textId="77777777">
      <w:pPr>
        <w:pStyle w:val="ListParagraph"/>
        <w:numPr>
          <w:ilvl w:val="0"/>
          <w:numId w:val="7"/>
        </w:numPr>
      </w:pPr>
      <w:r>
        <w:t>Assessment and care of the mental health client</w:t>
      </w:r>
      <w:r w:rsidR="008209D6">
        <w:t>.</w:t>
      </w:r>
    </w:p>
    <w:p w:rsidR="00604C47" w:rsidP="00622702" w:rsidRDefault="00604C47" w14:paraId="5D8B4994" w14:textId="77777777">
      <w:pPr>
        <w:pStyle w:val="ListParagraph"/>
        <w:numPr>
          <w:ilvl w:val="0"/>
          <w:numId w:val="7"/>
        </w:numPr>
      </w:pPr>
      <w:r>
        <w:t>Assessment and care of the postpartum client</w:t>
      </w:r>
      <w:r w:rsidR="008209D6">
        <w:t>.</w:t>
      </w:r>
    </w:p>
    <w:p w:rsidR="00604C47" w:rsidP="00622702" w:rsidRDefault="00604C47" w14:paraId="4392A2C9" w14:textId="77777777">
      <w:pPr>
        <w:pStyle w:val="ListParagraph"/>
        <w:numPr>
          <w:ilvl w:val="0"/>
          <w:numId w:val="7"/>
        </w:numPr>
      </w:pPr>
      <w:r>
        <w:t>Assessment and care of the newborn</w:t>
      </w:r>
      <w:r w:rsidR="008209D6">
        <w:t>.</w:t>
      </w:r>
    </w:p>
    <w:p w:rsidR="00604C47" w:rsidP="00622702" w:rsidRDefault="00604C47" w14:paraId="6B7BC1B3" w14:textId="77777777">
      <w:pPr>
        <w:pStyle w:val="ListParagraph"/>
        <w:numPr>
          <w:ilvl w:val="0"/>
          <w:numId w:val="7"/>
        </w:numPr>
      </w:pPr>
      <w:r>
        <w:t>Individualizing nursing care plans across the lifespan</w:t>
      </w:r>
      <w:r w:rsidR="008209D6">
        <w:t>.</w:t>
      </w:r>
    </w:p>
    <w:p w:rsidR="00B1464F" w:rsidP="00622702" w:rsidRDefault="00B1464F" w14:paraId="05C2D137" w14:textId="77777777">
      <w:pPr>
        <w:pStyle w:val="ListParagraph"/>
        <w:numPr>
          <w:ilvl w:val="0"/>
          <w:numId w:val="7"/>
        </w:numPr>
      </w:pPr>
      <w:r>
        <w:t xml:space="preserve">Medication </w:t>
      </w:r>
      <w:r w:rsidR="008209D6">
        <w:t>administration:</w:t>
      </w:r>
    </w:p>
    <w:p w:rsidR="00B1464F" w:rsidP="00622702" w:rsidRDefault="00B1464F" w14:paraId="1DE0CEB9" w14:textId="77777777">
      <w:pPr>
        <w:pStyle w:val="ListParagraph"/>
        <w:numPr>
          <w:ilvl w:val="1"/>
          <w:numId w:val="7"/>
        </w:numPr>
      </w:pPr>
      <w:r>
        <w:t>Mental health medications across the lifespan</w:t>
      </w:r>
      <w:r w:rsidR="008209D6">
        <w:t>.</w:t>
      </w:r>
    </w:p>
    <w:p w:rsidR="00B1464F" w:rsidP="00622702" w:rsidRDefault="00B1464F" w14:paraId="54675B55" w14:textId="77777777">
      <w:pPr>
        <w:pStyle w:val="ListParagraph"/>
        <w:numPr>
          <w:ilvl w:val="1"/>
          <w:numId w:val="7"/>
        </w:numPr>
      </w:pPr>
      <w:r>
        <w:t>Pediatric/Maternal medications</w:t>
      </w:r>
      <w:r w:rsidR="008209D6">
        <w:t>.</w:t>
      </w:r>
    </w:p>
    <w:p w:rsidR="00B1464F" w:rsidP="00622702" w:rsidRDefault="00B1464F" w14:paraId="1C27BAB3" w14:textId="77777777">
      <w:pPr>
        <w:pStyle w:val="ListParagraph"/>
        <w:numPr>
          <w:ilvl w:val="0"/>
          <w:numId w:val="7"/>
        </w:numPr>
      </w:pPr>
      <w:r>
        <w:t>Pain management</w:t>
      </w:r>
      <w:r w:rsidR="008209D6">
        <w:t xml:space="preserve"> of:</w:t>
      </w:r>
    </w:p>
    <w:p w:rsidR="00B1464F" w:rsidP="00622702" w:rsidRDefault="008209D6" w14:paraId="3B32314E" w14:textId="3E030556">
      <w:pPr>
        <w:pStyle w:val="ListParagraph"/>
        <w:numPr>
          <w:ilvl w:val="1"/>
          <w:numId w:val="7"/>
        </w:numPr>
      </w:pPr>
      <w:r>
        <w:t>T</w:t>
      </w:r>
      <w:r w:rsidR="00B1464F">
        <w:t>the mental health client</w:t>
      </w:r>
      <w:r>
        <w:t>.</w:t>
      </w:r>
    </w:p>
    <w:p w:rsidR="00B1464F" w:rsidP="00622702" w:rsidRDefault="00B1464F" w14:paraId="0F9A53BB" w14:textId="77777777">
      <w:pPr>
        <w:pStyle w:val="ListParagraph"/>
        <w:numPr>
          <w:ilvl w:val="1"/>
          <w:numId w:val="7"/>
        </w:numPr>
      </w:pPr>
      <w:r>
        <w:t>The maternity client</w:t>
      </w:r>
      <w:r w:rsidR="008209D6">
        <w:t>.</w:t>
      </w:r>
    </w:p>
    <w:p w:rsidR="00B1464F" w:rsidP="00622702" w:rsidRDefault="00B1464F" w14:paraId="2E8AF0F8" w14:textId="77777777">
      <w:pPr>
        <w:pStyle w:val="ListParagraph"/>
        <w:numPr>
          <w:ilvl w:val="1"/>
          <w:numId w:val="7"/>
        </w:numPr>
      </w:pPr>
      <w:r>
        <w:t>The pediatric client</w:t>
      </w:r>
      <w:r w:rsidR="008209D6">
        <w:t>.</w:t>
      </w:r>
    </w:p>
    <w:p w:rsidR="00B1464F" w:rsidP="00622702" w:rsidRDefault="00B1464F" w14:paraId="234B313D" w14:textId="77777777">
      <w:pPr>
        <w:pStyle w:val="ListParagraph"/>
        <w:numPr>
          <w:ilvl w:val="0"/>
          <w:numId w:val="7"/>
        </w:numPr>
      </w:pPr>
      <w:r>
        <w:t>Immunizations across the lifespan</w:t>
      </w:r>
      <w:r w:rsidR="008209D6">
        <w:t>.</w:t>
      </w:r>
    </w:p>
    <w:p w:rsidR="00604C47" w:rsidP="00622702" w:rsidRDefault="00604C47" w14:paraId="16ACAE28" w14:textId="14F07FC6">
      <w:pPr>
        <w:pStyle w:val="ListParagraph"/>
        <w:numPr>
          <w:ilvl w:val="0"/>
          <w:numId w:val="7"/>
        </w:numPr>
      </w:pPr>
      <w:r>
        <w:t>Context</w:t>
      </w:r>
      <w:r w:rsidR="008209D6">
        <w:t>-</w:t>
      </w:r>
      <w:r>
        <w:t>specific reporting and documentation</w:t>
      </w:r>
      <w:r w:rsidR="008209D6">
        <w:t>.</w:t>
      </w:r>
    </w:p>
    <w:p w:rsidR="00E87954" w:rsidP="00622702" w:rsidRDefault="00E87954" w14:paraId="79A1E276" w14:textId="69628600">
      <w:pPr>
        <w:pStyle w:val="ListParagraph"/>
        <w:numPr>
          <w:ilvl w:val="0"/>
          <w:numId w:val="7"/>
        </w:numPr>
      </w:pPr>
      <w:r w:rsidRPr="00E87954">
        <w:t xml:space="preserve">Leadership </w:t>
      </w:r>
      <w:r w:rsidR="008209D6">
        <w:t>c</w:t>
      </w:r>
      <w:r w:rsidRPr="00E87954" w:rsidR="008209D6">
        <w:t>ompetencies</w:t>
      </w:r>
      <w:r w:rsidR="008209D6">
        <w:t>.</w:t>
      </w:r>
    </w:p>
    <w:p w:rsidR="00335074" w:rsidP="00836AD5" w:rsidRDefault="00335074" w14:paraId="5279AFF8" w14:textId="77777777">
      <w:pPr>
        <w:pStyle w:val="HEAD2"/>
      </w:pPr>
    </w:p>
    <w:p w:rsidR="00836AD5" w:rsidP="00836AD5" w:rsidRDefault="00836AD5" w14:paraId="2160948A" w14:textId="77777777">
      <w:pPr>
        <w:pStyle w:val="HEAD2"/>
      </w:pPr>
      <w:bookmarkStart w:name="_Toc511122610" w:id="124"/>
      <w:r>
        <w:t>Learning Outcomes</w:t>
      </w:r>
      <w:bookmarkEnd w:id="124"/>
    </w:p>
    <w:p w:rsidR="00836AD5" w:rsidP="00836AD5" w:rsidRDefault="00836AD5" w14:paraId="112F24A3" w14:textId="77777777"/>
    <w:p w:rsidR="00836AD5" w:rsidP="00836AD5" w:rsidRDefault="00836AD5" w14:paraId="589D4506" w14:textId="77777777">
      <w:r>
        <w:t>Upon successful completion of this course, within the simulated learning environment, the learner will be able to:</w:t>
      </w:r>
    </w:p>
    <w:p w:rsidR="00836AD5" w:rsidP="00836AD5" w:rsidRDefault="00836AD5" w14:paraId="246DDFC8" w14:textId="77777777"/>
    <w:p w:rsidR="001211FC" w:rsidP="00622702" w:rsidRDefault="001211FC" w14:paraId="262EC503" w14:textId="4B60FF51">
      <w:pPr>
        <w:pStyle w:val="ListParagraph"/>
        <w:numPr>
          <w:ilvl w:val="0"/>
          <w:numId w:val="26"/>
        </w:numPr>
      </w:pPr>
      <w:r w:rsidRPr="001211FC">
        <w:t xml:space="preserve">Demonstrate understanding of the Scope of Practice: Standards, Limits and Conditions (CLPNBC, </w:t>
      </w:r>
      <w:r w:rsidRPr="002E695B">
        <w:t>201</w:t>
      </w:r>
      <w:r w:rsidRPr="00815F88" w:rsidR="002E695B">
        <w:t>6</w:t>
      </w:r>
      <w:r w:rsidRPr="002E695B">
        <w:t>),</w:t>
      </w:r>
      <w:r w:rsidRPr="001211FC">
        <w:t xml:space="preserve"> Entry</w:t>
      </w:r>
      <w:r w:rsidR="008209D6">
        <w:t>-</w:t>
      </w:r>
      <w:r w:rsidRPr="001211FC">
        <w:t>to</w:t>
      </w:r>
      <w:r w:rsidR="008209D6">
        <w:t>-</w:t>
      </w:r>
      <w:r w:rsidRPr="001211FC">
        <w:t>Practice Competencies for Licensed Practical Nurse (CCPNR, 2013), Professional Standards for LPNs (CLPNBC, 2014), and Practice Standards (</w:t>
      </w:r>
      <w:r w:rsidRPr="002E695B">
        <w:t>CLPNB</w:t>
      </w:r>
      <w:r w:rsidRPr="002E695B" w:rsidR="003E4045">
        <w:t>C</w:t>
      </w:r>
      <w:r w:rsidR="003E4045">
        <w:t>, current editions) to guide p</w:t>
      </w:r>
      <w:r w:rsidRPr="001211FC">
        <w:t>ractice.</w:t>
      </w:r>
    </w:p>
    <w:p w:rsidR="0046511E" w:rsidP="00622702" w:rsidRDefault="0046511E" w14:paraId="6B48D742" w14:textId="77777777">
      <w:pPr>
        <w:pStyle w:val="ListParagraph"/>
        <w:numPr>
          <w:ilvl w:val="0"/>
          <w:numId w:val="26"/>
        </w:numPr>
      </w:pPr>
      <w:r w:rsidRPr="0046511E">
        <w:t>Safely and competently perform comprehensive nursing assessment and interventions including principles of medication administration with clients experiencing mental illness.</w:t>
      </w:r>
    </w:p>
    <w:p w:rsidR="007F5E23" w:rsidP="00622702" w:rsidRDefault="007F5E23" w14:paraId="6476F0A4" w14:textId="77777777">
      <w:pPr>
        <w:pStyle w:val="ListParagraph"/>
        <w:numPr>
          <w:ilvl w:val="0"/>
          <w:numId w:val="26"/>
        </w:numPr>
      </w:pPr>
      <w:r w:rsidRPr="007F5E23">
        <w:t>Safely and competently perform comprehensive nursing assessment and interventions including principles of medication administration with maternal/pediatric clients.</w:t>
      </w:r>
    </w:p>
    <w:p w:rsidR="00836AD5" w:rsidP="00622702" w:rsidRDefault="00836AD5" w14:paraId="41FAB28C" w14:textId="34524BD1">
      <w:pPr>
        <w:pStyle w:val="ListParagraph"/>
        <w:numPr>
          <w:ilvl w:val="0"/>
          <w:numId w:val="26"/>
        </w:numPr>
      </w:pPr>
      <w:r>
        <w:t>Safely and competently complete a point</w:t>
      </w:r>
      <w:r w:rsidR="008209D6">
        <w:t>-</w:t>
      </w:r>
      <w:r>
        <w:t>of</w:t>
      </w:r>
      <w:r w:rsidR="008209D6">
        <w:t>-</w:t>
      </w:r>
      <w:r>
        <w:t>care risk assessment related to infectious diseases.</w:t>
      </w:r>
    </w:p>
    <w:p w:rsidR="00836AD5" w:rsidP="00622702" w:rsidRDefault="00836AD5" w14:paraId="49A07F13" w14:textId="77777777">
      <w:pPr>
        <w:pStyle w:val="ListParagraph"/>
        <w:numPr>
          <w:ilvl w:val="0"/>
          <w:numId w:val="26"/>
        </w:numPr>
      </w:pPr>
      <w:r>
        <w:t>Incorporate practice guidelines into decision making.</w:t>
      </w:r>
    </w:p>
    <w:p w:rsidR="00836AD5" w:rsidP="00622702" w:rsidRDefault="00836AD5" w14:paraId="2D37CA0E" w14:textId="77777777">
      <w:pPr>
        <w:pStyle w:val="ListParagraph"/>
        <w:numPr>
          <w:ilvl w:val="0"/>
          <w:numId w:val="26"/>
        </w:numPr>
      </w:pPr>
      <w:r>
        <w:t>Demonstrate critical thinking, clinical judgment and knowledge of assessment to plan, implement and evaluate care of clients across the lifespan.</w:t>
      </w:r>
    </w:p>
    <w:p w:rsidR="00836AD5" w:rsidP="00622702" w:rsidRDefault="00836AD5" w14:paraId="504F3FDF" w14:textId="77777777">
      <w:pPr>
        <w:pStyle w:val="ListParagraph"/>
        <w:numPr>
          <w:ilvl w:val="0"/>
          <w:numId w:val="26"/>
        </w:numPr>
      </w:pPr>
      <w:r>
        <w:t>Practice in collaboration with clients, the interprofessional health</w:t>
      </w:r>
      <w:r w:rsidR="008209D6">
        <w:t xml:space="preserve"> </w:t>
      </w:r>
      <w:r>
        <w:t>care team, peers and faculty.</w:t>
      </w:r>
    </w:p>
    <w:p w:rsidR="00836AD5" w:rsidP="00622702" w:rsidRDefault="00836AD5" w14:paraId="0B521E1D" w14:textId="77777777">
      <w:pPr>
        <w:pStyle w:val="ListParagraph"/>
        <w:numPr>
          <w:ilvl w:val="0"/>
          <w:numId w:val="26"/>
        </w:numPr>
      </w:pPr>
      <w:r>
        <w:t>Provide a caring environment for clients by connecting, sharing and exploring with them in a collaborative relationship.</w:t>
      </w:r>
    </w:p>
    <w:p w:rsidR="00836AD5" w:rsidP="00622702" w:rsidRDefault="00836AD5" w14:paraId="6859F8AD" w14:textId="5433643F">
      <w:pPr>
        <w:pStyle w:val="ListParagraph"/>
        <w:numPr>
          <w:ilvl w:val="0"/>
          <w:numId w:val="26"/>
        </w:numPr>
      </w:pPr>
      <w:r>
        <w:t xml:space="preserve">Provide </w:t>
      </w:r>
      <w:r w:rsidR="00B41BEB">
        <w:t xml:space="preserve">culturally safe, </w:t>
      </w:r>
      <w:r>
        <w:t>person‐centred care that recognizes and respects the uniqueness of each individual and is sensitive to culture and diversity.</w:t>
      </w:r>
    </w:p>
    <w:p w:rsidR="00836AD5" w:rsidP="00622702" w:rsidRDefault="00836AD5" w14:paraId="5EA60340" w14:textId="52999E20">
      <w:pPr>
        <w:pStyle w:val="ListParagraph"/>
        <w:numPr>
          <w:ilvl w:val="0"/>
          <w:numId w:val="26"/>
        </w:numPr>
      </w:pPr>
      <w:r>
        <w:t>Identify own values, biases and assumptions as a self‐reflective, responsible and accountable practitioner.</w:t>
      </w:r>
    </w:p>
    <w:p w:rsidR="00836AD5" w:rsidP="00622702" w:rsidRDefault="00836AD5" w14:paraId="21D79880" w14:textId="77777777">
      <w:pPr>
        <w:pStyle w:val="ListParagraph"/>
        <w:numPr>
          <w:ilvl w:val="0"/>
          <w:numId w:val="26"/>
        </w:numPr>
      </w:pPr>
      <w:r>
        <w:t>Identify own learning needs to enhance competence</w:t>
      </w:r>
      <w:r w:rsidR="008209D6">
        <w:t>.</w:t>
      </w:r>
    </w:p>
    <w:p w:rsidR="00266386" w:rsidP="00622702" w:rsidRDefault="00266386" w14:paraId="67022FB4" w14:textId="77777777">
      <w:pPr>
        <w:pStyle w:val="ListParagraph"/>
        <w:numPr>
          <w:ilvl w:val="0"/>
          <w:numId w:val="26"/>
        </w:numPr>
      </w:pPr>
      <w:r w:rsidRPr="00266386">
        <w:t>Demonstrate competency with mathematical drug calculations in the pediatric client.</w:t>
      </w:r>
    </w:p>
    <w:p w:rsidR="009F7D63" w:rsidP="00622702" w:rsidRDefault="009F7D63" w14:paraId="59ECF7FD" w14:textId="77777777">
      <w:pPr>
        <w:pStyle w:val="ListParagraph"/>
        <w:numPr>
          <w:ilvl w:val="0"/>
          <w:numId w:val="26"/>
        </w:numPr>
      </w:pPr>
      <w:r w:rsidRPr="009F7D63">
        <w:t>Analyze leadership and followership roles and responsibilities in a variety of settings.</w:t>
      </w:r>
    </w:p>
    <w:p w:rsidR="00836AD5" w:rsidP="00836AD5" w:rsidRDefault="00836AD5" w14:paraId="72F27874" w14:textId="77777777"/>
    <w:p w:rsidR="00836AD5" w:rsidP="00836AD5" w:rsidRDefault="00836AD5" w14:paraId="5B03E849" w14:textId="77777777">
      <w:pPr>
        <w:pStyle w:val="HEAD2"/>
      </w:pPr>
      <w:bookmarkStart w:name="_Toc511122611" w:id="125"/>
      <w:r>
        <w:t>Suggested Learning Activities</w:t>
      </w:r>
      <w:bookmarkEnd w:id="125"/>
    </w:p>
    <w:p w:rsidR="00836AD5" w:rsidP="00836AD5" w:rsidRDefault="00836AD5" w14:paraId="3FF312F5" w14:textId="77777777"/>
    <w:p w:rsidR="00836AD5" w:rsidP="00622702" w:rsidRDefault="00836AD5" w14:paraId="6B2B240F" w14:textId="77777777">
      <w:pPr>
        <w:pStyle w:val="ListParagraph"/>
        <w:numPr>
          <w:ilvl w:val="0"/>
          <w:numId w:val="7"/>
        </w:numPr>
      </w:pPr>
      <w:r>
        <w:t>Have learners practice nursing assessments and interventions in the lab setting</w:t>
      </w:r>
      <w:r w:rsidR="008209D6">
        <w:t>.</w:t>
      </w:r>
    </w:p>
    <w:p w:rsidR="00836AD5" w:rsidP="00622702" w:rsidRDefault="00836AD5" w14:paraId="7113323B" w14:textId="77777777">
      <w:pPr>
        <w:pStyle w:val="ListParagraph"/>
        <w:numPr>
          <w:ilvl w:val="0"/>
          <w:numId w:val="7"/>
        </w:numPr>
      </w:pPr>
      <w:r>
        <w:t>Use a variety of case studies to guide lab practice of assessment, communication and nursing skills</w:t>
      </w:r>
      <w:r w:rsidR="00D52287">
        <w:t xml:space="preserve"> </w:t>
      </w:r>
      <w:r w:rsidRPr="00D52287" w:rsidR="00D52287">
        <w:t>including principles of medication administration</w:t>
      </w:r>
      <w:r>
        <w:t>, particularly with pediatric clients and postpartum clients</w:t>
      </w:r>
      <w:r w:rsidR="008209D6">
        <w:t>.</w:t>
      </w:r>
    </w:p>
    <w:p w:rsidR="00836AD5" w:rsidP="00622702" w:rsidRDefault="00836AD5" w14:paraId="087AF919" w14:textId="77777777">
      <w:pPr>
        <w:pStyle w:val="ListParagraph"/>
        <w:numPr>
          <w:ilvl w:val="0"/>
          <w:numId w:val="7"/>
        </w:numPr>
      </w:pPr>
      <w:r>
        <w:t xml:space="preserve">Use a complex case study to explore ways to do a comprehensive nursing assessment </w:t>
      </w:r>
      <w:r w:rsidRPr="00D52287" w:rsidR="00D52287">
        <w:t xml:space="preserve">including principles of medication administration </w:t>
      </w:r>
      <w:r>
        <w:t>of a client experiencing mental illness</w:t>
      </w:r>
      <w:r w:rsidR="008209D6">
        <w:t>.</w:t>
      </w:r>
    </w:p>
    <w:p w:rsidR="00836AD5" w:rsidP="00622702" w:rsidRDefault="00836AD5" w14:paraId="70B2EAB4" w14:textId="6A541846">
      <w:pPr>
        <w:pStyle w:val="ListParagraph"/>
        <w:numPr>
          <w:ilvl w:val="0"/>
          <w:numId w:val="7"/>
        </w:numPr>
      </w:pPr>
      <w:r>
        <w:t>Have learners reflect after each class to integrate a self‐reflective approach to their practice.</w:t>
      </w:r>
    </w:p>
    <w:p w:rsidR="006A1F1B" w:rsidP="00622702" w:rsidRDefault="006A1F1B" w14:paraId="1AE2E531" w14:textId="77777777">
      <w:pPr>
        <w:pStyle w:val="ListParagraph"/>
        <w:numPr>
          <w:ilvl w:val="0"/>
          <w:numId w:val="7"/>
        </w:numPr>
      </w:pPr>
      <w:r>
        <w:t xml:space="preserve">Use a case study of a maternal client with co-morbidities or </w:t>
      </w:r>
      <w:r w:rsidR="008209D6">
        <w:t xml:space="preserve">who is </w:t>
      </w:r>
      <w:r>
        <w:t>breastfeeding to apply the principles of medication administration.</w:t>
      </w:r>
    </w:p>
    <w:p w:rsidR="006A1F1B" w:rsidP="00622702" w:rsidRDefault="006A1F1B" w14:paraId="0D7F4E90" w14:textId="37342FCA">
      <w:pPr>
        <w:pStyle w:val="ListParagraph"/>
        <w:numPr>
          <w:ilvl w:val="0"/>
          <w:numId w:val="7"/>
        </w:numPr>
      </w:pPr>
      <w:r>
        <w:t>Provide worksheets/</w:t>
      </w:r>
      <w:r w:rsidR="008209D6">
        <w:t>c</w:t>
      </w:r>
      <w:r>
        <w:t>ase studies that provide for the application and demonstration of the principles of pediatric medication administration.</w:t>
      </w:r>
    </w:p>
    <w:p w:rsidR="00C653CD" w:rsidP="00622702" w:rsidRDefault="00C653CD" w14:paraId="67F5A1E8" w14:textId="77777777">
      <w:pPr>
        <w:pStyle w:val="ListParagraph"/>
        <w:numPr>
          <w:ilvl w:val="0"/>
          <w:numId w:val="7"/>
        </w:numPr>
      </w:pPr>
      <w:r w:rsidRPr="00C653CD">
        <w:t>Use a complex case study/simulation activity to analyze leadership and followership roles and responsibilities in a variety of settings.</w:t>
      </w:r>
    </w:p>
    <w:p w:rsidR="00836AD5" w:rsidP="00622702" w:rsidRDefault="00836AD5" w14:paraId="555138F1" w14:textId="681A239C">
      <w:pPr>
        <w:pStyle w:val="ListParagraph"/>
        <w:numPr>
          <w:ilvl w:val="0"/>
          <w:numId w:val="7"/>
        </w:numPr>
      </w:pPr>
      <w:r>
        <w:t>Engage in collaborative</w:t>
      </w:r>
      <w:r w:rsidR="007A7AA8">
        <w:t>, culturally safe</w:t>
      </w:r>
      <w:r>
        <w:t xml:space="preserve"> activities to gain appreciation of traditional knowledge in health and healing</w:t>
      </w:r>
      <w:r w:rsidR="006A1F1B">
        <w:t>.</w:t>
      </w:r>
    </w:p>
    <w:p w:rsidR="00836AD5" w:rsidP="00836AD5" w:rsidRDefault="00836AD5" w14:paraId="28025277" w14:textId="77777777"/>
    <w:p w:rsidR="00836AD5" w:rsidP="00836AD5" w:rsidRDefault="00836AD5" w14:paraId="7C225BB2" w14:textId="77777777">
      <w:pPr>
        <w:pStyle w:val="HEAD2"/>
      </w:pPr>
      <w:bookmarkStart w:name="_Toc511122612" w:id="126"/>
      <w:r>
        <w:t>Suggested Assessments</w:t>
      </w:r>
      <w:bookmarkEnd w:id="126"/>
    </w:p>
    <w:p w:rsidR="00836AD5" w:rsidP="00836AD5" w:rsidRDefault="00836AD5" w14:paraId="4D24ABE8" w14:textId="77777777"/>
    <w:p w:rsidR="00836AD5" w:rsidP="00622702" w:rsidRDefault="00836AD5" w14:paraId="12E3C105" w14:textId="63C6A72C">
      <w:pPr>
        <w:pStyle w:val="ListParagraph"/>
        <w:numPr>
          <w:ilvl w:val="0"/>
          <w:numId w:val="7"/>
        </w:numPr>
      </w:pPr>
      <w:r>
        <w:t>Exam</w:t>
      </w:r>
      <w:r w:rsidR="008209D6">
        <w:t xml:space="preserve">: </w:t>
      </w:r>
      <w:r>
        <w:t>multiple</w:t>
      </w:r>
      <w:r w:rsidR="008209D6">
        <w:t>-</w:t>
      </w:r>
      <w:r>
        <w:t>choice and short</w:t>
      </w:r>
      <w:r w:rsidR="008209D6">
        <w:t>-</w:t>
      </w:r>
      <w:r>
        <w:t>answer questions to assess understanding of theory</w:t>
      </w:r>
      <w:r w:rsidR="008209D6">
        <w:t>.</w:t>
      </w:r>
    </w:p>
    <w:p w:rsidR="00836AD5" w:rsidP="00622702" w:rsidRDefault="00F97CF1" w14:paraId="46709935" w14:textId="705A38E3">
      <w:pPr>
        <w:pStyle w:val="ListParagraph"/>
        <w:numPr>
          <w:ilvl w:val="0"/>
          <w:numId w:val="7"/>
        </w:numPr>
      </w:pPr>
      <w:r>
        <w:t>Self-</w:t>
      </w:r>
      <w:r w:rsidR="008209D6">
        <w:t xml:space="preserve">reflection assignment: </w:t>
      </w:r>
      <w:r w:rsidR="00836AD5">
        <w:t xml:space="preserve">have learners complete an assessment of their own performance in this course addressing each learning outcome as well as how they are meeting the </w:t>
      </w:r>
      <w:r w:rsidRPr="002E695B" w:rsidR="00836AD5">
        <w:t>CLPNBC P</w:t>
      </w:r>
      <w:r w:rsidR="00836AD5">
        <w:t xml:space="preserve">rofessional </w:t>
      </w:r>
      <w:r w:rsidR="00EE349B">
        <w:t xml:space="preserve">and Practice </w:t>
      </w:r>
      <w:r w:rsidR="00836AD5">
        <w:t>Standards for LPNs</w:t>
      </w:r>
      <w:r w:rsidR="008209D6">
        <w:t>.</w:t>
      </w:r>
    </w:p>
    <w:p w:rsidR="00836AD5" w:rsidP="00622702" w:rsidRDefault="00836AD5" w14:paraId="68B26F87" w14:textId="0D717B5C">
      <w:pPr>
        <w:pStyle w:val="ListParagraph"/>
        <w:numPr>
          <w:ilvl w:val="0"/>
          <w:numId w:val="7"/>
        </w:numPr>
      </w:pPr>
      <w:r>
        <w:t xml:space="preserve">Integrated </w:t>
      </w:r>
      <w:r w:rsidR="008209D6">
        <w:t xml:space="preserve">lab assessment: </w:t>
      </w:r>
      <w:r>
        <w:t>have learners perform a randomly selected case study in the lab. This strategy allows the learner to integrate the theory into practice and to demonstrate understanding and application of professional communication skills, nursing assessment and nursing interventions appropriate to the mental health, maternity or pediatric setting</w:t>
      </w:r>
      <w:r w:rsidR="008209D6">
        <w:t>.</w:t>
      </w:r>
    </w:p>
    <w:p w:rsidR="00836AD5" w:rsidP="006B488E" w:rsidRDefault="00836AD5" w14:paraId="206D6FC0" w14:textId="77777777"/>
    <w:p w:rsidR="00F97CF1" w:rsidP="00F97CF1" w:rsidRDefault="00F97CF1" w14:paraId="2164ED32" w14:textId="77777777">
      <w:pPr>
        <w:pStyle w:val="HEAD2"/>
      </w:pPr>
      <w:bookmarkStart w:name="_Toc511122613" w:id="127"/>
      <w:r w:rsidRPr="00637F30">
        <w:t>Suggested References/Resources</w:t>
      </w:r>
      <w:bookmarkEnd w:id="127"/>
    </w:p>
    <w:p w:rsidR="00F97CF1" w:rsidP="00F97CF1" w:rsidRDefault="00F97CF1" w14:paraId="37EC65D7" w14:textId="77777777">
      <w:pPr>
        <w:pStyle w:val="HEAD2"/>
      </w:pPr>
      <w:r w:rsidRPr="00637F30">
        <w:t xml:space="preserve"> </w:t>
      </w:r>
    </w:p>
    <w:p w:rsidR="008209D6" w:rsidP="00622702" w:rsidRDefault="00622702" w14:paraId="030BB84F" w14:textId="77777777">
      <w:pPr>
        <w:pStyle w:val="ListParagraph"/>
        <w:numPr>
          <w:ilvl w:val="0"/>
          <w:numId w:val="7"/>
        </w:numPr>
        <w:rPr>
          <w:lang w:val="en-CA"/>
        </w:rPr>
      </w:pPr>
      <w:r w:rsidRPr="00AF4E98">
        <w:rPr>
          <w:lang w:val="en-CA"/>
        </w:rPr>
        <w:t>See current suggestions in Access to Practical Nursing Curriculum Guide Supplement.</w:t>
      </w:r>
    </w:p>
    <w:p w:rsidRPr="00AF4E98" w:rsidR="00622702" w:rsidP="00815F88" w:rsidRDefault="008209D6" w14:paraId="6A7C8A68" w14:textId="55961EEF">
      <w:pPr>
        <w:rPr>
          <w:lang w:val="en-CA"/>
        </w:rPr>
      </w:pPr>
      <w:r>
        <w:rPr>
          <w:lang w:val="en-CA"/>
        </w:rPr>
        <w:br w:type="page"/>
      </w:r>
    </w:p>
    <w:p w:rsidR="00491B24" w:rsidP="004F1C48" w:rsidRDefault="00491B24" w14:paraId="547938C0" w14:textId="1151D1A0">
      <w:pPr>
        <w:pStyle w:val="Head1"/>
      </w:pPr>
      <w:bookmarkStart w:name="_Toc511122614" w:id="128"/>
      <w:r>
        <w:t>COURSE OUTLINE: INTEGRATED NURSING PRACTICE IV</w:t>
      </w:r>
      <w:r w:rsidR="004F1C48">
        <w:t xml:space="preserve"> </w:t>
      </w:r>
      <w:r w:rsidR="00251ACA">
        <w:br/>
      </w:r>
      <w:r>
        <w:t>(180 HOURS)</w:t>
      </w:r>
      <w:bookmarkEnd w:id="128"/>
    </w:p>
    <w:p w:rsidR="004F1C48" w:rsidP="00491B24" w:rsidRDefault="004F1C48" w14:paraId="4982F69D" w14:textId="77777777"/>
    <w:p w:rsidR="004F1C48" w:rsidP="004F1C48" w:rsidRDefault="004F1C48" w14:paraId="403BCF35" w14:textId="77777777">
      <w:pPr>
        <w:pStyle w:val="HEAD2"/>
      </w:pPr>
      <w:bookmarkStart w:name="_Toc511122615" w:id="129"/>
      <w:r>
        <w:t>Course Description</w:t>
      </w:r>
      <w:bookmarkEnd w:id="129"/>
    </w:p>
    <w:p w:rsidR="004F1C48" w:rsidP="00491B24" w:rsidRDefault="004F1C48" w14:paraId="51890CDA" w14:textId="77777777"/>
    <w:p w:rsidR="00491B24" w:rsidP="00491B24" w:rsidRDefault="004F1C48" w14:paraId="11BEF6EB" w14:textId="275BDD4E">
      <w:r>
        <w:t>T</w:t>
      </w:r>
      <w:r w:rsidR="00491B24">
        <w:t xml:space="preserve">his course emphasizes the development of nursing skills aimed at promoting health and healing with individuals experiencing acute health challenges across the lifespan. A variety of approaches (e.g., simulation) will help learners build on theory and practice from Levels </w:t>
      </w:r>
      <w:r w:rsidR="004C7BB7">
        <w:t xml:space="preserve">A and 3 </w:t>
      </w:r>
      <w:r w:rsidR="00491B24">
        <w:t>to integrate new knowledge and skills relevant to the acute care setting.</w:t>
      </w:r>
    </w:p>
    <w:p w:rsidR="00491B24" w:rsidP="00491B24" w:rsidRDefault="00491B24" w14:paraId="6613422D" w14:textId="77777777"/>
    <w:p w:rsidR="00491B24" w:rsidP="00491B24" w:rsidRDefault="00491B24" w14:paraId="0BDEAA04" w14:textId="2F3CCB24">
      <w:r w:rsidRPr="004F1C48">
        <w:rPr>
          <w:b/>
        </w:rPr>
        <w:t>Pre‐requisites:</w:t>
      </w:r>
      <w:r>
        <w:t xml:space="preserve"> Successful </w:t>
      </w:r>
      <w:r w:rsidR="004C7BB7">
        <w:t>c</w:t>
      </w:r>
      <w:r>
        <w:t xml:space="preserve">ompletion of Level </w:t>
      </w:r>
      <w:r w:rsidR="004C7BB7">
        <w:t xml:space="preserve">3 </w:t>
      </w:r>
      <w:r>
        <w:t>courses and Consolidated Practice Experience III.</w:t>
      </w:r>
    </w:p>
    <w:p w:rsidR="00FB637F" w:rsidP="00491B24" w:rsidRDefault="00FB637F" w14:paraId="782D23FB" w14:textId="77777777"/>
    <w:p w:rsidR="00491B24" w:rsidP="00491B24" w:rsidRDefault="00491B24" w14:paraId="76CA4DCA" w14:textId="77777777">
      <w:r w:rsidRPr="004F1C48">
        <w:rPr>
          <w:b/>
        </w:rPr>
        <w:t>Co requisites:</w:t>
      </w:r>
      <w:r>
        <w:t xml:space="preserve"> Professional Communication IV; Professional Practice IV; Variations in Health IV, Health Promotion IV.</w:t>
      </w:r>
    </w:p>
    <w:p w:rsidR="004F1C48" w:rsidP="00491B24" w:rsidRDefault="004F1C48" w14:paraId="4A173718" w14:textId="77777777"/>
    <w:p w:rsidR="004F1C48" w:rsidP="004F1C48" w:rsidRDefault="004F1C48" w14:paraId="77A95F2B" w14:textId="77777777">
      <w:pPr>
        <w:pStyle w:val="HEAD2"/>
      </w:pPr>
      <w:bookmarkStart w:name="_Toc511122616" w:id="130"/>
      <w:r>
        <w:t>Course Concepts</w:t>
      </w:r>
      <w:bookmarkEnd w:id="130"/>
    </w:p>
    <w:p w:rsidR="004F1C48" w:rsidP="00491B24" w:rsidRDefault="004F1C48" w14:paraId="37B4F174" w14:textId="77777777"/>
    <w:p w:rsidR="00491B24" w:rsidP="00491B24" w:rsidRDefault="00491B24" w14:paraId="339FBA4B" w14:textId="77777777">
      <w:r>
        <w:t>Course outcomes will be met through examination and exploration of the following:</w:t>
      </w:r>
    </w:p>
    <w:p w:rsidR="004F1C48" w:rsidP="00491B24" w:rsidRDefault="004F1C48" w14:paraId="11BAB035" w14:textId="77777777"/>
    <w:p w:rsidR="00491B24" w:rsidP="00622702" w:rsidRDefault="00491B24" w14:paraId="42069661" w14:textId="77777777">
      <w:pPr>
        <w:pStyle w:val="ListParagraph"/>
        <w:numPr>
          <w:ilvl w:val="0"/>
          <w:numId w:val="7"/>
        </w:numPr>
      </w:pPr>
      <w:r>
        <w:t xml:space="preserve">Comprehensive </w:t>
      </w:r>
      <w:r w:rsidRPr="00815F88">
        <w:t>holistic health assessment</w:t>
      </w:r>
      <w:r w:rsidR="004C7BB7">
        <w:t>.</w:t>
      </w:r>
    </w:p>
    <w:p w:rsidR="00491B24" w:rsidP="00622702" w:rsidRDefault="00563486" w14:paraId="11C3D8C3" w14:textId="4A49E245">
      <w:pPr>
        <w:pStyle w:val="ListParagraph"/>
        <w:numPr>
          <w:ilvl w:val="0"/>
          <w:numId w:val="7"/>
        </w:numPr>
      </w:pPr>
      <w:r>
        <w:t>Clinical decision</w:t>
      </w:r>
      <w:r w:rsidR="004C7BB7">
        <w:t xml:space="preserve"> </w:t>
      </w:r>
      <w:r w:rsidR="00491B24">
        <w:t>making</w:t>
      </w:r>
      <w:r w:rsidR="004C7BB7">
        <w:t>.</w:t>
      </w:r>
    </w:p>
    <w:p w:rsidR="00491B24" w:rsidP="00622702" w:rsidRDefault="00491B24" w14:paraId="215F7C4B" w14:textId="77777777">
      <w:pPr>
        <w:pStyle w:val="ListParagraph"/>
        <w:numPr>
          <w:ilvl w:val="0"/>
          <w:numId w:val="7"/>
        </w:numPr>
      </w:pPr>
      <w:r>
        <w:t>Nursing interventions with clients experiencing acute illness</w:t>
      </w:r>
      <w:r w:rsidR="004C7BB7">
        <w:t>.</w:t>
      </w:r>
    </w:p>
    <w:p w:rsidR="00491B24" w:rsidP="00622702" w:rsidRDefault="00491B24" w14:paraId="67301FB6" w14:textId="77777777">
      <w:pPr>
        <w:pStyle w:val="ListParagraph"/>
        <w:numPr>
          <w:ilvl w:val="0"/>
          <w:numId w:val="7"/>
        </w:numPr>
      </w:pPr>
      <w:r>
        <w:t>Continuous bladder irrigation</w:t>
      </w:r>
      <w:r w:rsidR="004C7BB7">
        <w:t>.</w:t>
      </w:r>
    </w:p>
    <w:p w:rsidR="00491B24" w:rsidP="00622702" w:rsidRDefault="00491B24" w14:paraId="3C3D7A7C" w14:textId="77777777">
      <w:pPr>
        <w:pStyle w:val="ListParagraph"/>
        <w:numPr>
          <w:ilvl w:val="0"/>
          <w:numId w:val="7"/>
        </w:numPr>
      </w:pPr>
      <w:r>
        <w:t>Risk management</w:t>
      </w:r>
      <w:r w:rsidR="004C7BB7">
        <w:t>.</w:t>
      </w:r>
    </w:p>
    <w:p w:rsidR="00491B24" w:rsidP="00622702" w:rsidRDefault="00491B24" w14:paraId="1D90BA12" w14:textId="77777777">
      <w:pPr>
        <w:pStyle w:val="ListParagraph"/>
        <w:numPr>
          <w:ilvl w:val="0"/>
          <w:numId w:val="7"/>
        </w:numPr>
      </w:pPr>
      <w:r>
        <w:t>Principles of infection contro</w:t>
      </w:r>
      <w:r w:rsidR="004C7BB7">
        <w:t>.</w:t>
      </w:r>
      <w:r>
        <w:t>l</w:t>
      </w:r>
    </w:p>
    <w:p w:rsidR="00207FC2" w:rsidP="00207FC2" w:rsidRDefault="00207FC2" w14:paraId="543F01E8" w14:textId="77777777">
      <w:pPr>
        <w:pStyle w:val="ListParagraph"/>
        <w:numPr>
          <w:ilvl w:val="0"/>
          <w:numId w:val="7"/>
        </w:numPr>
      </w:pPr>
      <w:r>
        <w:t>Removing sutures, staples and drains; inserting and removing packing.</w:t>
      </w:r>
    </w:p>
    <w:p w:rsidR="00207FC2" w:rsidP="00207FC2" w:rsidRDefault="00207FC2" w14:paraId="1038F20F" w14:textId="77777777">
      <w:pPr>
        <w:pStyle w:val="ListParagraph"/>
        <w:numPr>
          <w:ilvl w:val="0"/>
          <w:numId w:val="7"/>
        </w:numPr>
      </w:pPr>
      <w:r>
        <w:t>IV therapy II (converting IV to an intermittent infusion device, flushing an intermittent infusion device, discontinuing a peripheral infusion device).</w:t>
      </w:r>
    </w:p>
    <w:p w:rsidR="00207FC2" w:rsidP="00207FC2" w:rsidRDefault="00207FC2" w14:paraId="73AAD594" w14:textId="77777777">
      <w:pPr>
        <w:pStyle w:val="ListParagraph"/>
        <w:numPr>
          <w:ilvl w:val="1"/>
          <w:numId w:val="7"/>
        </w:numPr>
      </w:pPr>
      <w:r>
        <w:t>IV insertion</w:t>
      </w:r>
      <w:r w:rsidRPr="0080768D">
        <w:t>—</w:t>
      </w:r>
      <w:r>
        <w:t>theory/knowledge only.</w:t>
      </w:r>
    </w:p>
    <w:p w:rsidR="00207FC2" w:rsidP="00207FC2" w:rsidRDefault="00207FC2" w14:paraId="7BD08E71" w14:textId="77777777">
      <w:pPr>
        <w:pStyle w:val="ListParagraph"/>
        <w:numPr>
          <w:ilvl w:val="0"/>
          <w:numId w:val="7"/>
        </w:numPr>
      </w:pPr>
      <w:r>
        <w:t>Blood and blood products (checking client identification, monitoring infusion, responding to blood reactions).</w:t>
      </w:r>
    </w:p>
    <w:p w:rsidR="00207FC2" w:rsidP="00207FC2" w:rsidRDefault="00207FC2" w14:paraId="0AF572AD" w14:textId="77777777">
      <w:pPr>
        <w:pStyle w:val="ListParagraph"/>
        <w:numPr>
          <w:ilvl w:val="1"/>
          <w:numId w:val="7"/>
        </w:numPr>
      </w:pPr>
      <w:r>
        <w:t>Initiation of blood and blood products</w:t>
      </w:r>
      <w:r w:rsidRPr="0080768D">
        <w:t>—</w:t>
      </w:r>
      <w:r>
        <w:t>theory/knowledge only.</w:t>
      </w:r>
    </w:p>
    <w:p w:rsidR="00207FC2" w:rsidP="00207FC2" w:rsidRDefault="00207FC2" w14:paraId="053D0070" w14:textId="77777777">
      <w:pPr>
        <w:pStyle w:val="ListParagraph"/>
        <w:numPr>
          <w:ilvl w:val="0"/>
          <w:numId w:val="7"/>
        </w:numPr>
      </w:pPr>
      <w:r>
        <w:t>Maintaining, and removing nasogastric tubes.</w:t>
      </w:r>
    </w:p>
    <w:p w:rsidR="00207FC2" w:rsidP="00207FC2" w:rsidRDefault="00207FC2" w14:paraId="104674E6" w14:textId="77777777">
      <w:pPr>
        <w:pStyle w:val="ListParagraph"/>
        <w:numPr>
          <w:ilvl w:val="0"/>
          <w:numId w:val="7"/>
        </w:numPr>
      </w:pPr>
      <w:r>
        <w:t>Inserting nasogastric tubes</w:t>
      </w:r>
      <w:r>
        <w:rPr>
          <w:rFonts w:cstheme="minorHAnsi"/>
        </w:rPr>
        <w:t>—</w:t>
      </w:r>
      <w:r>
        <w:t>theory/knowledge only.</w:t>
      </w:r>
    </w:p>
    <w:p w:rsidR="00491B24" w:rsidP="00622702" w:rsidRDefault="00491B24" w14:paraId="28893873" w14:textId="77777777">
      <w:pPr>
        <w:pStyle w:val="ListParagraph"/>
        <w:numPr>
          <w:ilvl w:val="0"/>
          <w:numId w:val="7"/>
        </w:numPr>
      </w:pPr>
      <w:r>
        <w:t>Management of chest tubes, epidural catheter, drainage tubes, suprapubic catheter, tracheostomy, ostomy</w:t>
      </w:r>
      <w:r w:rsidR="00207FC2">
        <w:t>:</w:t>
      </w:r>
    </w:p>
    <w:p w:rsidR="00491B24" w:rsidP="00815F88" w:rsidRDefault="00491B24" w14:paraId="33476B12" w14:textId="77777777">
      <w:pPr>
        <w:pStyle w:val="ListParagraph"/>
        <w:numPr>
          <w:ilvl w:val="1"/>
          <w:numId w:val="7"/>
        </w:numPr>
      </w:pPr>
      <w:r>
        <w:t>Care of the medical/surgical client</w:t>
      </w:r>
      <w:r w:rsidR="00207FC2">
        <w:t>.</w:t>
      </w:r>
    </w:p>
    <w:p w:rsidR="00491B24" w:rsidP="00622702" w:rsidRDefault="00491B24" w14:paraId="55E35C77" w14:textId="77777777">
      <w:pPr>
        <w:pStyle w:val="ListParagraph"/>
        <w:numPr>
          <w:ilvl w:val="0"/>
          <w:numId w:val="7"/>
        </w:numPr>
      </w:pPr>
      <w:r>
        <w:t>Individualizing nursing care plans in acute care setting</w:t>
      </w:r>
      <w:r w:rsidR="00207FC2">
        <w:t>.</w:t>
      </w:r>
    </w:p>
    <w:p w:rsidR="00FF27FA" w:rsidP="00622702" w:rsidRDefault="00FF27FA" w14:paraId="0E5F33A6" w14:textId="23B02E5F">
      <w:pPr>
        <w:pStyle w:val="ListParagraph"/>
        <w:numPr>
          <w:ilvl w:val="0"/>
          <w:numId w:val="7"/>
        </w:numPr>
      </w:pPr>
      <w:r>
        <w:t xml:space="preserve">Medication </w:t>
      </w:r>
      <w:r w:rsidR="00207FC2">
        <w:t>a</w:t>
      </w:r>
      <w:r>
        <w:t>dministration</w:t>
      </w:r>
    </w:p>
    <w:p w:rsidR="00FF27FA" w:rsidP="00622702" w:rsidRDefault="00FF27FA" w14:paraId="754D28CA" w14:textId="77777777">
      <w:pPr>
        <w:pStyle w:val="ListParagraph"/>
        <w:numPr>
          <w:ilvl w:val="1"/>
          <w:numId w:val="7"/>
        </w:numPr>
      </w:pPr>
      <w:r>
        <w:t>Client in the acute care setting</w:t>
      </w:r>
      <w:r w:rsidR="00207FC2">
        <w:t>.</w:t>
      </w:r>
    </w:p>
    <w:p w:rsidR="00FF27FA" w:rsidP="00622702" w:rsidRDefault="00FF27FA" w14:paraId="2C22C425" w14:textId="77777777">
      <w:pPr>
        <w:pStyle w:val="ListParagraph"/>
        <w:numPr>
          <w:ilvl w:val="0"/>
          <w:numId w:val="7"/>
        </w:numPr>
      </w:pPr>
      <w:r>
        <w:t>Pain management</w:t>
      </w:r>
      <w:r w:rsidR="00207FC2">
        <w:t>:</w:t>
      </w:r>
    </w:p>
    <w:p w:rsidR="00FF27FA" w:rsidP="00622702" w:rsidRDefault="00FF27FA" w14:paraId="4CCB9589" w14:textId="77777777">
      <w:pPr>
        <w:pStyle w:val="ListParagraph"/>
        <w:numPr>
          <w:ilvl w:val="1"/>
          <w:numId w:val="7"/>
        </w:numPr>
      </w:pPr>
      <w:r>
        <w:t>Client in the acute care setting</w:t>
      </w:r>
      <w:r w:rsidR="00207FC2">
        <w:t>.</w:t>
      </w:r>
    </w:p>
    <w:p w:rsidR="00FF27FA" w:rsidP="00622702" w:rsidRDefault="00FF27FA" w14:paraId="3934774C" w14:textId="38EFB965">
      <w:pPr>
        <w:pStyle w:val="ListParagraph"/>
        <w:numPr>
          <w:ilvl w:val="0"/>
          <w:numId w:val="7"/>
        </w:numPr>
      </w:pPr>
      <w:r w:rsidRPr="00815F88">
        <w:t xml:space="preserve">IV medication </w:t>
      </w:r>
      <w:r w:rsidRPr="00207FC2">
        <w:t>administration</w:t>
      </w:r>
      <w:r w:rsidR="00207FC2">
        <w:rPr>
          <w:rFonts w:cstheme="minorHAnsi"/>
        </w:rPr>
        <w:t>—</w:t>
      </w:r>
      <w:r>
        <w:t>theory/</w:t>
      </w:r>
      <w:r w:rsidRPr="00FF27FA">
        <w:t xml:space="preserve"> knowledge only</w:t>
      </w:r>
      <w:r w:rsidR="00207FC2">
        <w:t>.</w:t>
      </w:r>
    </w:p>
    <w:p w:rsidR="00491B24" w:rsidP="00622702" w:rsidRDefault="00491B24" w14:paraId="2CD15FE0" w14:textId="77777777">
      <w:pPr>
        <w:pStyle w:val="ListParagraph"/>
        <w:numPr>
          <w:ilvl w:val="0"/>
          <w:numId w:val="7"/>
        </w:numPr>
      </w:pPr>
      <w:r>
        <w:t>Reporting and documentation in the acute care setting</w:t>
      </w:r>
      <w:r w:rsidR="00207FC2">
        <w:t>.</w:t>
      </w:r>
    </w:p>
    <w:p w:rsidR="00131B6C" w:rsidP="00622702" w:rsidRDefault="00131B6C" w14:paraId="7757CFDD" w14:textId="77777777">
      <w:pPr>
        <w:pStyle w:val="ListParagraph"/>
        <w:numPr>
          <w:ilvl w:val="0"/>
          <w:numId w:val="7"/>
        </w:numPr>
      </w:pPr>
      <w:r w:rsidRPr="00131B6C">
        <w:t xml:space="preserve">Leadership </w:t>
      </w:r>
      <w:r w:rsidRPr="00131B6C" w:rsidR="00207FC2">
        <w:t>competencies</w:t>
      </w:r>
      <w:r w:rsidR="00207FC2">
        <w:t>.</w:t>
      </w:r>
    </w:p>
    <w:p w:rsidR="004F1C48" w:rsidP="004F1C48" w:rsidRDefault="004F1C48" w14:paraId="7ECE5A07" w14:textId="77777777"/>
    <w:p w:rsidR="004F1C48" w:rsidP="004F1C48" w:rsidRDefault="004F1C48" w14:paraId="4D60AB6A" w14:textId="77777777">
      <w:pPr>
        <w:pStyle w:val="HEAD2"/>
      </w:pPr>
      <w:bookmarkStart w:name="_Toc511122617" w:id="131"/>
      <w:r>
        <w:t>Learning Outcomes</w:t>
      </w:r>
      <w:bookmarkEnd w:id="131"/>
    </w:p>
    <w:p w:rsidR="004F1C48" w:rsidP="004F1C48" w:rsidRDefault="004F1C48" w14:paraId="109CD881" w14:textId="77777777"/>
    <w:p w:rsidR="004F1C48" w:rsidP="004F1C48" w:rsidRDefault="004F1C48" w14:paraId="6C2A7BEA" w14:textId="77777777">
      <w:r>
        <w:t>Upon successful completion of this course, within the simulated learning environment, the learner will be able to:</w:t>
      </w:r>
    </w:p>
    <w:p w:rsidR="004F1C48" w:rsidP="004F1C48" w:rsidRDefault="004F1C48" w14:paraId="34E0C2E9" w14:textId="77777777"/>
    <w:p w:rsidR="001211FC" w:rsidP="00622702" w:rsidRDefault="001211FC" w14:paraId="2DA224B6" w14:textId="329D81D2">
      <w:pPr>
        <w:pStyle w:val="ListParagraph"/>
        <w:numPr>
          <w:ilvl w:val="0"/>
          <w:numId w:val="27"/>
        </w:numPr>
      </w:pPr>
      <w:r w:rsidRPr="001211FC">
        <w:t>Demonstrate understanding of the Scope of Practice: Standards, Limits and Conditions (</w:t>
      </w:r>
      <w:r w:rsidRPr="002E695B">
        <w:t>CLPNBC, 201</w:t>
      </w:r>
      <w:r w:rsidRPr="00815F88" w:rsidR="002E695B">
        <w:t>6</w:t>
      </w:r>
      <w:r w:rsidRPr="002E695B">
        <w:t>), Entry</w:t>
      </w:r>
      <w:r w:rsidRPr="002E695B" w:rsidR="00207FC2">
        <w:t>-</w:t>
      </w:r>
      <w:r w:rsidRPr="002E695B">
        <w:t>to</w:t>
      </w:r>
      <w:r w:rsidRPr="002E695B" w:rsidR="00207FC2">
        <w:t>-</w:t>
      </w:r>
      <w:r w:rsidRPr="002E695B">
        <w:t>Practice Competencies for Licensed Practical Nurse (CCPNR, 2013), Professional Standards for LPNs (CLPNBC, 2014) and Practice Standards (CLPNBC, current</w:t>
      </w:r>
      <w:r w:rsidRPr="001211FC">
        <w:t xml:space="preserve"> editions) and how they guide the practice of LPNs in acute care settings.</w:t>
      </w:r>
    </w:p>
    <w:p w:rsidR="004F1C48" w:rsidP="00622702" w:rsidRDefault="00A90B12" w14:paraId="40671935" w14:textId="77777777">
      <w:pPr>
        <w:pStyle w:val="ListParagraph"/>
        <w:numPr>
          <w:ilvl w:val="0"/>
          <w:numId w:val="27"/>
        </w:numPr>
      </w:pPr>
      <w:r w:rsidRPr="00A90B12">
        <w:t>Perform comprehensive nursing assessment and interventions including principles of medication administration with clients experiencing acute illness.</w:t>
      </w:r>
    </w:p>
    <w:p w:rsidR="004F1C48" w:rsidP="00622702" w:rsidRDefault="004F1C48" w14:paraId="4E3EDDD8" w14:textId="77777777">
      <w:pPr>
        <w:pStyle w:val="ListParagraph"/>
        <w:numPr>
          <w:ilvl w:val="0"/>
          <w:numId w:val="27"/>
        </w:numPr>
      </w:pPr>
      <w:r>
        <w:t>Apply critical thinking, clinical judgment and knowledge of assessment to plan, implement and evaluate care of clients experiencing acute illness.</w:t>
      </w:r>
    </w:p>
    <w:p w:rsidR="004F1C48" w:rsidP="00622702" w:rsidRDefault="004F1C48" w14:paraId="5CD18E45" w14:textId="77777777">
      <w:pPr>
        <w:pStyle w:val="ListParagraph"/>
        <w:numPr>
          <w:ilvl w:val="0"/>
          <w:numId w:val="27"/>
        </w:numPr>
      </w:pPr>
      <w:r>
        <w:t>Practice in collaboration with clients, the interprofessional health</w:t>
      </w:r>
      <w:r w:rsidR="00207FC2">
        <w:t xml:space="preserve"> </w:t>
      </w:r>
      <w:r>
        <w:t>care team, peers and faculty.</w:t>
      </w:r>
    </w:p>
    <w:p w:rsidR="004F1C48" w:rsidP="00622702" w:rsidRDefault="004F1C48" w14:paraId="6E4BCEFF" w14:textId="77777777">
      <w:pPr>
        <w:pStyle w:val="ListParagraph"/>
        <w:numPr>
          <w:ilvl w:val="0"/>
          <w:numId w:val="27"/>
        </w:numPr>
      </w:pPr>
      <w:r>
        <w:t>Provide a caring environment for clients by connecting, sharing and exploring with them in a collaborative relationship.</w:t>
      </w:r>
    </w:p>
    <w:p w:rsidR="004F1C48" w:rsidP="00622702" w:rsidRDefault="004F1C48" w14:paraId="6D50F5FC" w14:textId="508735F5">
      <w:pPr>
        <w:pStyle w:val="ListParagraph"/>
        <w:numPr>
          <w:ilvl w:val="0"/>
          <w:numId w:val="27"/>
        </w:numPr>
      </w:pPr>
      <w:r>
        <w:t xml:space="preserve">Provide </w:t>
      </w:r>
      <w:r w:rsidR="00CE2642">
        <w:t xml:space="preserve">culturally </w:t>
      </w:r>
      <w:r w:rsidR="00207FC2">
        <w:t>safe</w:t>
      </w:r>
      <w:r w:rsidR="000B3AB8">
        <w:t xml:space="preserve">, </w:t>
      </w:r>
      <w:r>
        <w:t>person‐centred care that recognizes and respects the uniqueness of each individual and is sensitive to culture and diversity.</w:t>
      </w:r>
    </w:p>
    <w:p w:rsidR="004F1C48" w:rsidP="00622702" w:rsidRDefault="004F1C48" w14:paraId="55F9AD5F" w14:textId="6E2DD13E">
      <w:pPr>
        <w:pStyle w:val="ListParagraph"/>
        <w:numPr>
          <w:ilvl w:val="0"/>
          <w:numId w:val="27"/>
        </w:numPr>
      </w:pPr>
      <w:r>
        <w:t>Identify own values, biases and assumptions as a self‐reflective, responsible and accountable practitioner.</w:t>
      </w:r>
    </w:p>
    <w:p w:rsidR="004F1C48" w:rsidP="00622702" w:rsidRDefault="004F1C48" w14:paraId="667CF3D8" w14:textId="77777777">
      <w:pPr>
        <w:pStyle w:val="ListParagraph"/>
        <w:numPr>
          <w:ilvl w:val="0"/>
          <w:numId w:val="27"/>
        </w:numPr>
      </w:pPr>
      <w:r>
        <w:t>Identify own learning needs to enhance competence.</w:t>
      </w:r>
    </w:p>
    <w:p w:rsidR="0082759E" w:rsidP="00622702" w:rsidRDefault="0082759E" w14:paraId="62A3999B" w14:textId="77777777">
      <w:pPr>
        <w:pStyle w:val="ListParagraph"/>
        <w:numPr>
          <w:ilvl w:val="0"/>
          <w:numId w:val="27"/>
        </w:numPr>
      </w:pPr>
      <w:r w:rsidRPr="0082759E">
        <w:t>Demonstrate competency with mathematical drug calculations in client in the acute care setting.</w:t>
      </w:r>
    </w:p>
    <w:p w:rsidR="004C2DF3" w:rsidP="00622702" w:rsidRDefault="004C2DF3" w14:paraId="3948BDFA" w14:textId="77777777">
      <w:pPr>
        <w:pStyle w:val="ListParagraph"/>
        <w:numPr>
          <w:ilvl w:val="0"/>
          <w:numId w:val="27"/>
        </w:numPr>
      </w:pPr>
      <w:r w:rsidRPr="004C2DF3">
        <w:t>Examine practical applications associated with leadership, management and followership.</w:t>
      </w:r>
    </w:p>
    <w:p w:rsidR="004F1C48" w:rsidP="004F1C48" w:rsidRDefault="004F1C48" w14:paraId="36AD0486" w14:textId="77777777"/>
    <w:p w:rsidR="004F1C48" w:rsidP="004F1C48" w:rsidRDefault="004F1C48" w14:paraId="26936751" w14:textId="77777777">
      <w:pPr>
        <w:pStyle w:val="HEAD2"/>
      </w:pPr>
      <w:bookmarkStart w:name="_Toc511122618" w:id="132"/>
      <w:r>
        <w:t>Suggested Learning Activities</w:t>
      </w:r>
      <w:bookmarkEnd w:id="132"/>
    </w:p>
    <w:p w:rsidR="004F1C48" w:rsidP="004F1C48" w:rsidRDefault="004F1C48" w14:paraId="7FEF51B5" w14:textId="77777777"/>
    <w:p w:rsidR="004F1C48" w:rsidP="00622702" w:rsidRDefault="004F1C48" w14:paraId="1B1E914E" w14:textId="77777777">
      <w:pPr>
        <w:pStyle w:val="ListParagraph"/>
        <w:numPr>
          <w:ilvl w:val="0"/>
          <w:numId w:val="7"/>
        </w:numPr>
      </w:pPr>
      <w:r>
        <w:t xml:space="preserve">Have learners practice nursing assessments and interventions </w:t>
      </w:r>
      <w:r w:rsidRPr="0040277A" w:rsidR="0040277A">
        <w:t xml:space="preserve">including principles of medication administration </w:t>
      </w:r>
      <w:r>
        <w:t>in the lab setting.</w:t>
      </w:r>
    </w:p>
    <w:p w:rsidR="004F1C48" w:rsidP="00622702" w:rsidRDefault="004F1C48" w14:paraId="7EB91D3F" w14:textId="77777777">
      <w:pPr>
        <w:pStyle w:val="ListParagraph"/>
        <w:numPr>
          <w:ilvl w:val="0"/>
          <w:numId w:val="7"/>
        </w:numPr>
      </w:pPr>
      <w:r>
        <w:t xml:space="preserve">Use case studies to guide lab practice of assessment, communication and nursing skills </w:t>
      </w:r>
      <w:r w:rsidRPr="0040277A" w:rsidR="0040277A">
        <w:t xml:space="preserve">including principles of medication administration </w:t>
      </w:r>
      <w:r>
        <w:t>of clients experiencing acute illness.</w:t>
      </w:r>
    </w:p>
    <w:p w:rsidR="004F1C48" w:rsidP="00622702" w:rsidRDefault="004F1C48" w14:paraId="1EA3F7C5" w14:textId="77777777">
      <w:pPr>
        <w:pStyle w:val="ListParagraph"/>
        <w:numPr>
          <w:ilvl w:val="0"/>
          <w:numId w:val="7"/>
        </w:numPr>
      </w:pPr>
      <w:r>
        <w:t xml:space="preserve">Use case studies to explore ways to do comprehensive nursing assessments </w:t>
      </w:r>
      <w:r w:rsidRPr="0040277A" w:rsidR="0040277A">
        <w:t xml:space="preserve">including principles of medication administration </w:t>
      </w:r>
      <w:r>
        <w:t>of a client experiencing acute illness.</w:t>
      </w:r>
    </w:p>
    <w:p w:rsidR="004F1C48" w:rsidP="00622702" w:rsidRDefault="004F1C48" w14:paraId="1364FA0A" w14:textId="6EC11E2C">
      <w:pPr>
        <w:pStyle w:val="ListParagraph"/>
        <w:numPr>
          <w:ilvl w:val="0"/>
          <w:numId w:val="7"/>
        </w:numPr>
      </w:pPr>
      <w:r>
        <w:t>Have learners reflect after each class to continue to develop a self‐ reflective approach to practice</w:t>
      </w:r>
      <w:r w:rsidR="00207FC2">
        <w:t>.</w:t>
      </w:r>
    </w:p>
    <w:p w:rsidR="004F1C48" w:rsidP="00622702" w:rsidRDefault="004F1C48" w14:paraId="23D91153" w14:textId="77777777">
      <w:pPr>
        <w:pStyle w:val="ListParagraph"/>
        <w:numPr>
          <w:ilvl w:val="0"/>
          <w:numId w:val="7"/>
        </w:numPr>
      </w:pPr>
      <w:r>
        <w:t>Provide opportunities for interprofessional learning and practice</w:t>
      </w:r>
      <w:r w:rsidR="00207FC2">
        <w:t>.</w:t>
      </w:r>
    </w:p>
    <w:p w:rsidR="004F1C48" w:rsidP="00622702" w:rsidRDefault="004F1C48" w14:paraId="597A5FC3" w14:textId="77777777">
      <w:pPr>
        <w:pStyle w:val="ListParagraph"/>
        <w:numPr>
          <w:ilvl w:val="0"/>
          <w:numId w:val="7"/>
        </w:numPr>
      </w:pPr>
      <w:r>
        <w:t>Provide simulation opportunities in preparation for acute care experience</w:t>
      </w:r>
      <w:r w:rsidR="00207FC2">
        <w:t>.</w:t>
      </w:r>
    </w:p>
    <w:p w:rsidR="00330FBF" w:rsidP="00622702" w:rsidRDefault="00330FBF" w14:paraId="46B8A809" w14:textId="77777777">
      <w:pPr>
        <w:pStyle w:val="ListParagraph"/>
        <w:numPr>
          <w:ilvl w:val="0"/>
          <w:numId w:val="7"/>
        </w:numPr>
      </w:pPr>
      <w:r w:rsidRPr="00330FBF">
        <w:t>Using a complex case study and a change management theory, identify strategies to support nurses in leadership, management and followership.</w:t>
      </w:r>
    </w:p>
    <w:p w:rsidR="004F1C48" w:rsidP="00622702" w:rsidRDefault="004F1C48" w14:paraId="35134633" w14:textId="01AF787F">
      <w:pPr>
        <w:pStyle w:val="ListParagraph"/>
        <w:numPr>
          <w:ilvl w:val="0"/>
          <w:numId w:val="7"/>
        </w:numPr>
      </w:pPr>
      <w:r>
        <w:t>Engage in collaborative</w:t>
      </w:r>
      <w:r w:rsidR="00107B73">
        <w:t xml:space="preserve">, culturally safe and </w:t>
      </w:r>
      <w:r w:rsidR="00B077E7">
        <w:t>informed</w:t>
      </w:r>
      <w:r>
        <w:t xml:space="preserve"> activities to gain appreciation of traditional knowledge in health and healing</w:t>
      </w:r>
      <w:r w:rsidR="00207FC2">
        <w:t>.</w:t>
      </w:r>
    </w:p>
    <w:p w:rsidR="004F1C48" w:rsidP="004F1C48" w:rsidRDefault="004F1C48" w14:paraId="3F78DFB4" w14:textId="77777777"/>
    <w:p w:rsidR="004F1C48" w:rsidP="004F1C48" w:rsidRDefault="004F1C48" w14:paraId="1B2AD9AE" w14:textId="77777777"/>
    <w:p w:rsidR="004F1C48" w:rsidP="004F1C48" w:rsidRDefault="004F1C48" w14:paraId="55EDA128" w14:textId="77777777">
      <w:pPr>
        <w:pStyle w:val="HEAD2"/>
      </w:pPr>
      <w:bookmarkStart w:name="_Toc511122619" w:id="133"/>
      <w:r>
        <w:t>Suggested Assessments</w:t>
      </w:r>
      <w:bookmarkEnd w:id="133"/>
    </w:p>
    <w:p w:rsidR="004F1C48" w:rsidP="004F1C48" w:rsidRDefault="004F1C48" w14:paraId="184C572C" w14:textId="77777777"/>
    <w:p w:rsidR="004F1C48" w:rsidP="00622702" w:rsidRDefault="004F1C48" w14:paraId="43B8EC14" w14:textId="77777777">
      <w:pPr>
        <w:pStyle w:val="ListParagraph"/>
        <w:numPr>
          <w:ilvl w:val="0"/>
          <w:numId w:val="7"/>
        </w:numPr>
      </w:pPr>
      <w:r>
        <w:t>Quizzes</w:t>
      </w:r>
      <w:r w:rsidR="00207FC2">
        <w:t>.</w:t>
      </w:r>
    </w:p>
    <w:p w:rsidR="004F1C48" w:rsidP="00622702" w:rsidRDefault="004F1C48" w14:paraId="2845A4D7" w14:textId="77777777">
      <w:pPr>
        <w:pStyle w:val="ListParagraph"/>
        <w:numPr>
          <w:ilvl w:val="0"/>
          <w:numId w:val="7"/>
        </w:numPr>
      </w:pPr>
      <w:r>
        <w:t>Formative skill assessment</w:t>
      </w:r>
      <w:r w:rsidR="00207FC2">
        <w:t>.</w:t>
      </w:r>
    </w:p>
    <w:p w:rsidR="004F1C48" w:rsidP="00622702" w:rsidRDefault="004F1C48" w14:paraId="12D1A353" w14:textId="77777777">
      <w:pPr>
        <w:pStyle w:val="ListParagraph"/>
        <w:numPr>
          <w:ilvl w:val="0"/>
          <w:numId w:val="7"/>
        </w:numPr>
      </w:pPr>
      <w:r>
        <w:t>Comprehensive final exam</w:t>
      </w:r>
      <w:r w:rsidR="00207FC2">
        <w:t>.</w:t>
      </w:r>
    </w:p>
    <w:p w:rsidR="00207FC2" w:rsidP="00207FC2" w:rsidRDefault="00207FC2" w14:paraId="0F736B1E" w14:textId="77777777">
      <w:pPr>
        <w:pStyle w:val="ListParagraph"/>
        <w:numPr>
          <w:ilvl w:val="0"/>
          <w:numId w:val="7"/>
        </w:numPr>
      </w:pPr>
      <w:r>
        <w:t>Self-reflection assignment: have learners complete an assessment of their own performance in this course addressing each learning outcome. This could include a goal-setting assignment early in the course and a final self‐evaluation at the end.</w:t>
      </w:r>
    </w:p>
    <w:p w:rsidR="004F1C48" w:rsidP="00622702" w:rsidRDefault="00207FC2" w14:paraId="28F1923B" w14:textId="2E5EE406">
      <w:pPr>
        <w:pStyle w:val="ListParagraph"/>
        <w:numPr>
          <w:ilvl w:val="0"/>
          <w:numId w:val="7"/>
        </w:numPr>
      </w:pPr>
      <w:r>
        <w:t xml:space="preserve">Integrated lab assessment: have </w:t>
      </w:r>
      <w:r w:rsidR="004F1C48">
        <w:t>learners perform a randomly selected case study in the lab. This strategy allows the learner to integrate the theory into practice and to demonstrate understanding and application of professional communication skills, nursing assessment and nursing interventions appropriate to the acute care setting.</w:t>
      </w:r>
    </w:p>
    <w:p w:rsidR="004F1C48" w:rsidP="004F1C48" w:rsidRDefault="004F1C48" w14:paraId="5683B55A" w14:textId="77777777"/>
    <w:p w:rsidR="00E037ED" w:rsidP="00E037ED" w:rsidRDefault="00E037ED" w14:paraId="15D12852" w14:textId="77777777">
      <w:pPr>
        <w:pStyle w:val="HEAD2"/>
      </w:pPr>
      <w:bookmarkStart w:name="_Toc511122620" w:id="134"/>
      <w:r w:rsidRPr="00637F30">
        <w:t>Suggested References/Resources</w:t>
      </w:r>
      <w:bookmarkEnd w:id="134"/>
    </w:p>
    <w:p w:rsidR="00E037ED" w:rsidP="00E037ED" w:rsidRDefault="00E037ED" w14:paraId="1404977A" w14:textId="77777777">
      <w:pPr>
        <w:pStyle w:val="HEAD2"/>
      </w:pPr>
      <w:r w:rsidRPr="00637F30">
        <w:t xml:space="preserve"> </w:t>
      </w:r>
    </w:p>
    <w:p w:rsidRPr="00AF4E98" w:rsidR="00622702" w:rsidP="00622702" w:rsidRDefault="00622702" w14:paraId="0F33D3F4" w14:textId="77777777">
      <w:pPr>
        <w:pStyle w:val="ListParagraph"/>
        <w:numPr>
          <w:ilvl w:val="0"/>
          <w:numId w:val="7"/>
        </w:numPr>
        <w:rPr>
          <w:lang w:val="en-CA"/>
        </w:rPr>
      </w:pPr>
      <w:r w:rsidRPr="00AF4E98">
        <w:rPr>
          <w:lang w:val="en-CA"/>
        </w:rPr>
        <w:t>See current suggestions in Access to Practical Nursing Curriculum Guide Supplement.</w:t>
      </w:r>
    </w:p>
    <w:p w:rsidR="00207FC2" w:rsidRDefault="00207FC2" w14:paraId="5256E6B2" w14:textId="77777777">
      <w:r>
        <w:br w:type="page"/>
      </w:r>
    </w:p>
    <w:p w:rsidR="00230784" w:rsidP="00230784" w:rsidRDefault="00230784" w14:paraId="23517691" w14:textId="77777777">
      <w:pPr>
        <w:pStyle w:val="Head1"/>
      </w:pPr>
      <w:bookmarkStart w:name="_Toc511122621" w:id="135"/>
      <w:r>
        <w:t>CONSOLIDATED PRACTICE EXPERIENCES</w:t>
      </w:r>
      <w:bookmarkEnd w:id="135"/>
    </w:p>
    <w:p w:rsidR="00230784" w:rsidP="00230784" w:rsidRDefault="00230784" w14:paraId="073E555F" w14:textId="77777777"/>
    <w:p w:rsidR="00230784" w:rsidP="00230784" w:rsidRDefault="00230784" w14:paraId="7D5DD5EE" w14:textId="77777777">
      <w:pPr>
        <w:pStyle w:val="HEAD2"/>
      </w:pPr>
      <w:bookmarkStart w:name="_Toc511122622" w:id="136"/>
      <w:r>
        <w:t>Background</w:t>
      </w:r>
      <w:bookmarkEnd w:id="136"/>
    </w:p>
    <w:p w:rsidR="00230784" w:rsidP="00230784" w:rsidRDefault="00230784" w14:paraId="13E5030D" w14:textId="77777777"/>
    <w:p w:rsidR="00360181" w:rsidP="00230784" w:rsidRDefault="00595FC3" w14:paraId="53B2B94D" w14:textId="27541787">
      <w:r w:rsidRPr="00595FC3">
        <w:t>The Consolidated Practice Experience (CPE) refers to the essential, hands</w:t>
      </w:r>
      <w:r w:rsidR="00360181">
        <w:t>-</w:t>
      </w:r>
      <w:r w:rsidRPr="00595FC3">
        <w:t>on or direct patient care experiences required for learners to meet the entry-to-practice competencies for nursing practice. These courses are levelled to support the progressive development of nursing practice. The learner will bring forward previously gained experiences and be introduced to new client foci and context at each level. The CPE experiences will be evaluated based on a laddering of the entry-to-practice competencies throughout all four levels and reflected in the evaluation tools.</w:t>
      </w:r>
      <w:r>
        <w:t xml:space="preserve"> </w:t>
      </w:r>
    </w:p>
    <w:p w:rsidR="00360181" w:rsidP="00230784" w:rsidRDefault="00360181" w14:paraId="0A7BA5ED" w14:textId="77777777"/>
    <w:p w:rsidR="00230784" w:rsidP="00230784" w:rsidRDefault="00230784" w14:paraId="44993E9A" w14:textId="7B3DC486">
      <w:r>
        <w:t xml:space="preserve">The </w:t>
      </w:r>
      <w:r w:rsidR="00360181">
        <w:t xml:space="preserve">CPE A </w:t>
      </w:r>
      <w:r>
        <w:t xml:space="preserve">and </w:t>
      </w:r>
      <w:r w:rsidR="00F81EE8">
        <w:t xml:space="preserve">CPE </w:t>
      </w:r>
      <w:r>
        <w:t>IV experiences are to be faculty supervised (direct). CPE III will be optimally faculty supervised (direct) and could be faculty supervised (monitored) if students are paired with a qualified practitioner in a community practice experience.</w:t>
      </w:r>
    </w:p>
    <w:p w:rsidR="00230784" w:rsidP="00230784" w:rsidRDefault="00230784" w14:paraId="46037B0D" w14:textId="77777777"/>
    <w:p w:rsidR="00230784" w:rsidP="00230784" w:rsidRDefault="00230784" w14:paraId="0E948B26" w14:textId="77777777"/>
    <w:p w:rsidR="00230784" w:rsidP="00230784" w:rsidRDefault="00230784" w14:paraId="73AAFA15" w14:textId="77777777">
      <w:pPr>
        <w:pStyle w:val="HEAD2"/>
      </w:pPr>
      <w:bookmarkStart w:name="_Toc511122623" w:id="137"/>
      <w:r>
        <w:t>Focus of Consolidated Practice Experiences</w:t>
      </w:r>
      <w:bookmarkEnd w:id="137"/>
    </w:p>
    <w:p w:rsidR="00230784" w:rsidP="00230784" w:rsidRDefault="00230784" w14:paraId="0148EA33" w14:textId="77777777"/>
    <w:p w:rsidR="00230784" w:rsidP="00230784" w:rsidRDefault="00230784" w14:paraId="654D4FA9" w14:textId="5CBF00E5">
      <w:r w:rsidRPr="00230784">
        <w:rPr>
          <w:b/>
        </w:rPr>
        <w:t xml:space="preserve">In CPE </w:t>
      </w:r>
      <w:r w:rsidR="006E64C8">
        <w:rPr>
          <w:b/>
        </w:rPr>
        <w:t>A</w:t>
      </w:r>
      <w:r>
        <w:t xml:space="preserve">, the focus is on the </w:t>
      </w:r>
      <w:r w:rsidRPr="002C302F" w:rsidR="002C302F">
        <w:t>on the aging adult and clients experiencing chronic illne</w:t>
      </w:r>
      <w:r w:rsidR="002C302F">
        <w:t xml:space="preserve">ss </w:t>
      </w:r>
      <w:r>
        <w:t xml:space="preserve">and becoming comfortable with the relational aspects of nursing, learning the role of the Practical Nurse and becoming confident </w:t>
      </w:r>
      <w:r w:rsidR="002C302F">
        <w:t xml:space="preserve">with assessments, personal care, </w:t>
      </w:r>
      <w:r>
        <w:t>medication administration</w:t>
      </w:r>
      <w:r w:rsidR="002C302F">
        <w:t xml:space="preserve"> and chronic wound management</w:t>
      </w:r>
      <w:r>
        <w:t>. This faculty</w:t>
      </w:r>
      <w:r w:rsidR="00C67EE7">
        <w:t>-</w:t>
      </w:r>
      <w:r>
        <w:t xml:space="preserve">supervised experience is 120 hours in </w:t>
      </w:r>
      <w:r w:rsidR="00C67EE7">
        <w:t>r</w:t>
      </w:r>
      <w:r>
        <w:t>esidential or multi</w:t>
      </w:r>
      <w:r w:rsidR="00C67EE7">
        <w:t>-</w:t>
      </w:r>
      <w:r>
        <w:t>level care.</w:t>
      </w:r>
    </w:p>
    <w:p w:rsidR="00230784" w:rsidP="00230784" w:rsidRDefault="00230784" w14:paraId="61F5FBE2" w14:textId="77777777"/>
    <w:p w:rsidR="005B045D" w:rsidP="005B045D" w:rsidRDefault="00230784" w14:paraId="34CCEB36" w14:textId="3D2B9475">
      <w:r w:rsidRPr="00230784">
        <w:rPr>
          <w:b/>
        </w:rPr>
        <w:t xml:space="preserve">In CPE </w:t>
      </w:r>
      <w:r w:rsidR="00360181">
        <w:rPr>
          <w:b/>
        </w:rPr>
        <w:t>III</w:t>
      </w:r>
      <w:r w:rsidRPr="00230784">
        <w:rPr>
          <w:b/>
        </w:rPr>
        <w:t>,</w:t>
      </w:r>
      <w:r>
        <w:t xml:space="preserve"> </w:t>
      </w:r>
      <w:r w:rsidR="005B045D">
        <w:t>the focus is on the role of the Practical Nurse within a continuum of care in a variety of community and acute care settings. The continuum of care will provide the learner with an opportunity to integrate and apply previous knowledge in community</w:t>
      </w:r>
      <w:r w:rsidR="00C67EE7">
        <w:t>-</w:t>
      </w:r>
      <w:r w:rsidR="005B045D">
        <w:t>based settings including home health care, rehabilitation agencies and supportive services such as com</w:t>
      </w:r>
      <w:r w:rsidR="00DD546A">
        <w:t xml:space="preserve">munity living and disabilities </w:t>
      </w:r>
      <w:r w:rsidR="005B045D">
        <w:t xml:space="preserve">or acute care settings such as maternity, pediatric and inpatient mental </w:t>
      </w:r>
      <w:r w:rsidR="00DD546A">
        <w:t xml:space="preserve">health services where available. </w:t>
      </w:r>
      <w:r w:rsidR="005B045D">
        <w:t xml:space="preserve">These hours may be offered as CPE </w:t>
      </w:r>
      <w:r w:rsidR="00C67EE7">
        <w:t>III</w:t>
      </w:r>
      <w:r w:rsidR="005B045D">
        <w:t xml:space="preserve"> or integrated into the Integrated Nursing Practice </w:t>
      </w:r>
      <w:r w:rsidR="00C67EE7">
        <w:t>III</w:t>
      </w:r>
      <w:r w:rsidR="005B045D">
        <w:t xml:space="preserve"> course as practice hours. This faculty</w:t>
      </w:r>
      <w:r w:rsidR="00C67EE7">
        <w:t>-</w:t>
      </w:r>
      <w:r w:rsidR="005B045D">
        <w:t>supervised experience is 65 hours</w:t>
      </w:r>
      <w:r w:rsidR="00C67EE7">
        <w:t>.</w:t>
      </w:r>
    </w:p>
    <w:p w:rsidR="00230784" w:rsidP="00230784" w:rsidRDefault="00230784" w14:paraId="21B260DE" w14:textId="4BEB2EBC"/>
    <w:p w:rsidR="00230784" w:rsidP="00230784" w:rsidRDefault="00230784" w14:paraId="533AE1DD" w14:textId="6AC459FE">
      <w:r w:rsidRPr="00230784">
        <w:rPr>
          <w:b/>
        </w:rPr>
        <w:t xml:space="preserve">In CPE </w:t>
      </w:r>
      <w:r w:rsidR="00C67EE7">
        <w:rPr>
          <w:b/>
        </w:rPr>
        <w:t>IV</w:t>
      </w:r>
      <w:r w:rsidRPr="00230784">
        <w:rPr>
          <w:b/>
        </w:rPr>
        <w:t>,</w:t>
      </w:r>
      <w:r>
        <w:t xml:space="preserve"> the role of the Practical Nurse in acute care is emphasized. Learners focus on exacerbations of chronic illness and/or presentations of acute illness, and consolidate skills such as post-operative care, surgical wound management, IV therapy and focused assessment. This faculty</w:t>
      </w:r>
      <w:r w:rsidR="00C67EE7">
        <w:t>-</w:t>
      </w:r>
      <w:r>
        <w:t>supervised experience is 200 hours</w:t>
      </w:r>
      <w:r w:rsidR="00A35C24">
        <w:t xml:space="preserve">. </w:t>
      </w:r>
      <w:r w:rsidRPr="00A35C24" w:rsidR="00A35C24">
        <w:t xml:space="preserve">Up to 30% of these hours may be integrated as clinical practice hours within the semester (not to be included </w:t>
      </w:r>
      <w:r w:rsidRPr="00A35C24" w:rsidR="00C67EE7">
        <w:t>in I</w:t>
      </w:r>
      <w:r w:rsidR="00C67EE7">
        <w:t>ntegrated Nursing Practice IV</w:t>
      </w:r>
      <w:r w:rsidRPr="00A35C24" w:rsidR="00C67EE7">
        <w:t xml:space="preserve"> hours)</w:t>
      </w:r>
      <w:r w:rsidR="00C67EE7">
        <w:t>.</w:t>
      </w:r>
    </w:p>
    <w:p w:rsidR="00230784" w:rsidP="00230784" w:rsidRDefault="00230784" w14:paraId="14F7C47D" w14:textId="77777777"/>
    <w:p w:rsidR="00DD546A" w:rsidP="00230784" w:rsidRDefault="00DD546A" w14:paraId="0039A3CA" w14:textId="77777777"/>
    <w:p w:rsidR="00F81EE8" w:rsidP="00230784" w:rsidRDefault="00F81EE8" w14:paraId="07F8FF61" w14:textId="77777777"/>
    <w:p w:rsidR="000564F2" w:rsidRDefault="000564F2" w14:paraId="0B44F399" w14:textId="77777777">
      <w:pPr>
        <w:rPr>
          <w:rFonts w:ascii="Century Gothic" w:hAnsi="Century Gothic" w:eastAsiaTheme="majorEastAsia" w:cstheme="majorBidi"/>
          <w:b/>
          <w:color w:val="000000" w:themeColor="text1"/>
          <w:sz w:val="28"/>
          <w:szCs w:val="26"/>
        </w:rPr>
      </w:pPr>
      <w:r>
        <w:br w:type="page"/>
      </w:r>
    </w:p>
    <w:p w:rsidR="00230784" w:rsidP="00230784" w:rsidRDefault="00230784" w14:paraId="3E4D2E96" w14:textId="6BE6AB42">
      <w:pPr>
        <w:pStyle w:val="HEAD2"/>
      </w:pPr>
      <w:bookmarkStart w:name="_Toc511122624" w:id="138"/>
      <w:r>
        <w:t>Final Practice Experience</w:t>
      </w:r>
      <w:bookmarkEnd w:id="138"/>
    </w:p>
    <w:p w:rsidR="00230784" w:rsidP="00230784" w:rsidRDefault="00230784" w14:paraId="3200FECB" w14:textId="77777777"/>
    <w:p w:rsidR="00230784" w:rsidP="00230784" w:rsidRDefault="00230784" w14:paraId="6B3B92DA" w14:textId="43AE67F2">
      <w:r>
        <w:t>The final practice experience (FPE) is an individualized, faculty</w:t>
      </w:r>
      <w:r w:rsidR="00C67EE7">
        <w:t>-</w:t>
      </w:r>
      <w:r>
        <w:t xml:space="preserve">monitored practice experience that offers an opportunity for the learner to consolidate knowledge and skills in preparation for entry to practice and to be </w:t>
      </w:r>
      <w:r w:rsidRPr="001C609B">
        <w:t>practice ready</w:t>
      </w:r>
      <w:r>
        <w:t>. Historically, schools of nursing have used a preceptorship model for this final experience, but more recently a collaborative learning unit model has been made available in some regions. Other models of practice experience could also be considered.</w:t>
      </w:r>
    </w:p>
    <w:p w:rsidR="00230784" w:rsidP="00230784" w:rsidRDefault="00230784" w14:paraId="677D9E9E" w14:textId="77777777"/>
    <w:p w:rsidR="00230784" w:rsidP="00230784" w:rsidRDefault="00230784" w14:paraId="593B031E" w14:textId="5105A612">
      <w:r>
        <w:t>In a preceptorship model, the learner is under the immediate supervision of a single fully qualified individual and monitored by the faculty. This may be an experienced LPN or</w:t>
      </w:r>
      <w:r w:rsidR="00C67EE7">
        <w:t>,</w:t>
      </w:r>
      <w:r>
        <w:t xml:space="preserve"> in some cases, a Registered Nurse (RN) or Registered Psychiatric Nurse (RPN) with knowledge of the LPN scope of practice. The RN/RPN must be familiar with the LPN role expectations set by the employer and understand the LPN role description so that they can reference that to the learner’s actual performance and provide feedback to the educational institute. The RN/RPN must also understand the educational preparation of the learner and the </w:t>
      </w:r>
      <w:r w:rsidRPr="00E56C31" w:rsidR="00E56C31">
        <w:t xml:space="preserve">entry-to-practice </w:t>
      </w:r>
      <w:r>
        <w:t xml:space="preserve">competencies and </w:t>
      </w:r>
      <w:r w:rsidRPr="004325C4" w:rsidR="00C67EE7">
        <w:t>CLPNBC Standards of Practice Framework</w:t>
      </w:r>
      <w:r>
        <w:t xml:space="preserve">. It is particularly helpful if the RN/RPN has actually worked with LPNs in </w:t>
      </w:r>
      <w:r w:rsidR="00FB4F03">
        <w:t>their own practice (CLPNBC, 201</w:t>
      </w:r>
      <w:r w:rsidR="00F81EE8">
        <w:t>1</w:t>
      </w:r>
      <w:r>
        <w:t>).</w:t>
      </w:r>
    </w:p>
    <w:p w:rsidR="00230784" w:rsidP="00230784" w:rsidRDefault="00230784" w14:paraId="47F36912" w14:textId="77777777"/>
    <w:p w:rsidR="00230784" w:rsidP="00230784" w:rsidRDefault="00230784" w14:paraId="6012A2D7" w14:textId="6369772E">
      <w:r>
        <w:t xml:space="preserve">A collaborative learning unit (CLU) is a practice education alternative to preceptorship. In the CLU model, learners practice and learn on a nursing unit, each following an individual set rotation and choosing their learning assignment (and therefore the </w:t>
      </w:r>
      <w:r w:rsidR="00C67EE7">
        <w:t>LPN</w:t>
      </w:r>
      <w:r>
        <w:t xml:space="preserve"> with whom they partner), according to their learning plans. Unlike the traditional one‐to‐one preceptorship, an emphasis is placed on learner responsibility for self‐guiding and for communicating their learning plan with faculty and clinical nurses (e.g., the approaches to learning and the responsibility they are seeking to assume). All nursing staff members on the </w:t>
      </w:r>
      <w:r w:rsidR="00C67EE7">
        <w:t xml:space="preserve">collaborative learning unit </w:t>
      </w:r>
      <w:r>
        <w:t>are involved in this model and, therefore, not only do the learners gain a wide variety of knowledge, but the unit also has the ability to provide practice experiences for a larger number of students (Lougheed &amp; Galloway, 2005).</w:t>
      </w:r>
    </w:p>
    <w:p w:rsidR="00230784" w:rsidP="006B488E" w:rsidRDefault="00230784" w14:paraId="3C79303F" w14:textId="600E1DAA">
      <w:r>
        <w:t xml:space="preserve"> </w:t>
      </w:r>
    </w:p>
    <w:p w:rsidR="00FB4F03" w:rsidRDefault="00FB4F03" w14:paraId="103CB329" w14:textId="77777777">
      <w:r>
        <w:br w:type="page"/>
      </w:r>
    </w:p>
    <w:p w:rsidR="00CA0B74" w:rsidP="00CA0B74" w:rsidRDefault="00CA0B74" w14:paraId="03B1F04F" w14:textId="77777777">
      <w:pPr>
        <w:pStyle w:val="Head1"/>
      </w:pPr>
      <w:bookmarkStart w:name="_Toc511122625" w:id="139"/>
      <w:r>
        <w:t>COURSE OUTLINE: CO</w:t>
      </w:r>
      <w:r w:rsidR="00FB4F03">
        <w:t>NSOLIDATED PRACTICE EXPERIENCE A</w:t>
      </w:r>
      <w:r w:rsidR="00594784">
        <w:t xml:space="preserve"> </w:t>
      </w:r>
      <w:r w:rsidR="00FB4F03">
        <w:t>(12</w:t>
      </w:r>
      <w:r>
        <w:t>0 HOURS)</w:t>
      </w:r>
      <w:bookmarkEnd w:id="139"/>
    </w:p>
    <w:p w:rsidR="00CA0B74" w:rsidP="00CA0B74" w:rsidRDefault="00CA0B74" w14:paraId="5C5CB3F4" w14:textId="77777777"/>
    <w:p w:rsidR="00CA0B74" w:rsidP="00CA0B74" w:rsidRDefault="00CA0B74" w14:paraId="6B708CC0" w14:textId="77777777">
      <w:pPr>
        <w:pStyle w:val="HEAD2"/>
      </w:pPr>
      <w:bookmarkStart w:name="_Toc511122626" w:id="140"/>
      <w:r>
        <w:t>Course Description</w:t>
      </w:r>
      <w:bookmarkEnd w:id="140"/>
    </w:p>
    <w:p w:rsidR="00CA0B74" w:rsidP="00CA0B74" w:rsidRDefault="00CA0B74" w14:paraId="57D49E48" w14:textId="77777777"/>
    <w:p w:rsidR="00D71E71" w:rsidP="00D71E71" w:rsidRDefault="00D71E71" w14:paraId="12C905CD" w14:textId="23D0F4E2">
      <w:r>
        <w:t>This clinical experience provides learners with the opportunity to integrate theory from the Access level into practice. Learners will practice with aging clients and/or those with chronic illness in residential care settings. Medication administration, nursing care, organization, comprehensive health assessment, wound care and introduction to leadership are emphasized.</w:t>
      </w:r>
    </w:p>
    <w:p w:rsidR="00D71E71" w:rsidP="00D71E71" w:rsidRDefault="00D71E71" w14:paraId="44F0548D" w14:textId="77777777"/>
    <w:p w:rsidR="00D71E71" w:rsidP="00D71E71" w:rsidRDefault="00D71E71" w14:paraId="52E87F36" w14:textId="77777777">
      <w:r>
        <w:t>This is a hands-on direct patent care experience supervised by faculty. The Level A competencies are practiced and mastered.</w:t>
      </w:r>
    </w:p>
    <w:p w:rsidR="00CA0B74" w:rsidP="00CA0B74" w:rsidRDefault="00CA0B74" w14:paraId="3C651A3A" w14:textId="77777777"/>
    <w:p w:rsidR="00CA0B74" w:rsidP="00CA0B74" w:rsidRDefault="00CA0B74" w14:paraId="0DABF439" w14:textId="224F4517">
      <w:r w:rsidRPr="00CA0B74">
        <w:rPr>
          <w:b/>
        </w:rPr>
        <w:t>Prerequisites:</w:t>
      </w:r>
      <w:r w:rsidR="00A86251">
        <w:t xml:space="preserve"> Professional Communication A; Professional Practice A; Variations in Health A, Health Promotion A; Pharmacology A; Integrated Nursing Practice A</w:t>
      </w:r>
      <w:r>
        <w:t>.</w:t>
      </w:r>
    </w:p>
    <w:p w:rsidR="003575BA" w:rsidP="00CA0B74" w:rsidRDefault="003575BA" w14:paraId="18C4D752" w14:textId="77777777"/>
    <w:p w:rsidR="00CA0B74" w:rsidP="00CA0B74" w:rsidRDefault="00CA0B74" w14:paraId="5285297F" w14:textId="77777777">
      <w:r w:rsidRPr="00CA0B74">
        <w:rPr>
          <w:b/>
        </w:rPr>
        <w:t>Co requisites:</w:t>
      </w:r>
      <w:r>
        <w:t xml:space="preserve"> None</w:t>
      </w:r>
      <w:r w:rsidR="00E53294">
        <w:t>.</w:t>
      </w:r>
    </w:p>
    <w:p w:rsidR="00CA0B74" w:rsidP="00CA0B74" w:rsidRDefault="00CA0B74" w14:paraId="5995DCA1" w14:textId="77777777"/>
    <w:p w:rsidR="00CA0B74" w:rsidP="00CA0B74" w:rsidRDefault="00CA0B74" w14:paraId="653DF11D" w14:textId="77777777">
      <w:pPr>
        <w:pStyle w:val="HEAD2"/>
      </w:pPr>
      <w:bookmarkStart w:name="_Toc511122627" w:id="141"/>
      <w:r>
        <w:t>Course Concepts</w:t>
      </w:r>
      <w:bookmarkEnd w:id="141"/>
    </w:p>
    <w:p w:rsidR="00CA0B74" w:rsidP="00CA0B74" w:rsidRDefault="00CA0B74" w14:paraId="1457E391" w14:textId="77777777"/>
    <w:p w:rsidR="00CA0B74" w:rsidP="00CA0B74" w:rsidRDefault="00CA0B74" w14:paraId="0AC1F916" w14:textId="77777777">
      <w:r>
        <w:t>Course outcomes will be met through examination and exploration of the following:</w:t>
      </w:r>
    </w:p>
    <w:p w:rsidR="00CA0B74" w:rsidP="00CA0B74" w:rsidRDefault="00CA0B74" w14:paraId="4E7D7870" w14:textId="77777777"/>
    <w:p w:rsidR="00CA0B74" w:rsidP="00622702" w:rsidRDefault="0062011F" w14:paraId="3E824A69" w14:textId="77777777">
      <w:pPr>
        <w:pStyle w:val="ListParagraph"/>
        <w:numPr>
          <w:ilvl w:val="0"/>
          <w:numId w:val="7"/>
        </w:numPr>
      </w:pPr>
      <w:r>
        <w:t>Professional communication</w:t>
      </w:r>
      <w:r w:rsidR="00E53294">
        <w:t>.</w:t>
      </w:r>
    </w:p>
    <w:p w:rsidR="0062011F" w:rsidP="0062011F" w:rsidRDefault="0062011F" w14:paraId="276D834D" w14:textId="77777777">
      <w:pPr>
        <w:pStyle w:val="ListParagraph"/>
        <w:numPr>
          <w:ilvl w:val="0"/>
          <w:numId w:val="7"/>
        </w:numPr>
      </w:pPr>
      <w:r>
        <w:t>Communication with the older adult with cognitive challenges</w:t>
      </w:r>
      <w:r w:rsidR="00E53294">
        <w:t>.</w:t>
      </w:r>
    </w:p>
    <w:p w:rsidR="00CA0B74" w:rsidP="00622702" w:rsidRDefault="00CA0B74" w14:paraId="2F52DCB1" w14:textId="77777777">
      <w:pPr>
        <w:pStyle w:val="ListParagraph"/>
        <w:numPr>
          <w:ilvl w:val="0"/>
          <w:numId w:val="7"/>
        </w:numPr>
      </w:pPr>
      <w:r>
        <w:t>Nurse‐client relationship</w:t>
      </w:r>
      <w:r w:rsidR="00E53294">
        <w:t>.</w:t>
      </w:r>
    </w:p>
    <w:p w:rsidR="00CA0B74" w:rsidP="00622702" w:rsidRDefault="00CA0B74" w14:paraId="18E9433A" w14:textId="77777777">
      <w:pPr>
        <w:pStyle w:val="ListParagraph"/>
        <w:numPr>
          <w:ilvl w:val="0"/>
          <w:numId w:val="7"/>
        </w:numPr>
      </w:pPr>
      <w:r>
        <w:t>Comprehensive assessments</w:t>
      </w:r>
      <w:r w:rsidR="00E53294">
        <w:t>.</w:t>
      </w:r>
    </w:p>
    <w:p w:rsidR="0062011F" w:rsidP="0062011F" w:rsidRDefault="0062011F" w14:paraId="47C4C224" w14:textId="77777777">
      <w:pPr>
        <w:pStyle w:val="ListParagraph"/>
        <w:numPr>
          <w:ilvl w:val="0"/>
          <w:numId w:val="7"/>
        </w:numPr>
      </w:pPr>
      <w:r>
        <w:t>Medication administration</w:t>
      </w:r>
      <w:r w:rsidR="00E53294">
        <w:t>.</w:t>
      </w:r>
    </w:p>
    <w:p w:rsidR="00CA0B74" w:rsidP="00622702" w:rsidRDefault="0062011F" w14:paraId="6258B026" w14:textId="77777777">
      <w:pPr>
        <w:pStyle w:val="ListParagraph"/>
        <w:numPr>
          <w:ilvl w:val="0"/>
          <w:numId w:val="7"/>
        </w:numPr>
      </w:pPr>
      <w:r>
        <w:t>Inter</w:t>
      </w:r>
      <w:r w:rsidR="00CA0B74">
        <w:t>professional approach to care</w:t>
      </w:r>
      <w:r w:rsidR="00E53294">
        <w:t>.</w:t>
      </w:r>
    </w:p>
    <w:p w:rsidR="00CA0B74" w:rsidP="00622702" w:rsidRDefault="00CA0B74" w14:paraId="7F6A902C" w14:textId="77777777">
      <w:pPr>
        <w:pStyle w:val="ListParagraph"/>
        <w:numPr>
          <w:ilvl w:val="0"/>
          <w:numId w:val="7"/>
        </w:numPr>
      </w:pPr>
      <w:r>
        <w:t>Ethical practice</w:t>
      </w:r>
      <w:r w:rsidR="00E53294">
        <w:t>.</w:t>
      </w:r>
    </w:p>
    <w:p w:rsidR="00CA0B74" w:rsidP="00622702" w:rsidRDefault="00CA0B74" w14:paraId="3629D72E" w14:textId="77777777">
      <w:pPr>
        <w:pStyle w:val="ListParagraph"/>
        <w:numPr>
          <w:ilvl w:val="0"/>
          <w:numId w:val="7"/>
        </w:numPr>
      </w:pPr>
      <w:r>
        <w:t>Wellness and health promotion</w:t>
      </w:r>
      <w:r w:rsidR="00E53294">
        <w:t>.</w:t>
      </w:r>
    </w:p>
    <w:p w:rsidR="00CA0B74" w:rsidP="00622702" w:rsidRDefault="00CA0B74" w14:paraId="7E30C876" w14:textId="77777777">
      <w:pPr>
        <w:pStyle w:val="ListParagraph"/>
        <w:numPr>
          <w:ilvl w:val="0"/>
          <w:numId w:val="7"/>
        </w:numPr>
      </w:pPr>
      <w:r>
        <w:t>Nursing care including assessment, personal care, basic wound care, topical and rectal medication administration, documentation</w:t>
      </w:r>
      <w:r w:rsidR="00E53294">
        <w:t>.</w:t>
      </w:r>
    </w:p>
    <w:p w:rsidR="0062011F" w:rsidP="0062011F" w:rsidRDefault="0062011F" w14:paraId="30876562" w14:textId="77777777">
      <w:pPr>
        <w:pStyle w:val="ListParagraph"/>
        <w:numPr>
          <w:ilvl w:val="0"/>
          <w:numId w:val="7"/>
        </w:numPr>
      </w:pPr>
      <w:r>
        <w:t>Legislation specific to the older adult</w:t>
      </w:r>
      <w:r w:rsidR="00E53294">
        <w:t>.</w:t>
      </w:r>
    </w:p>
    <w:p w:rsidR="0062011F" w:rsidP="0062011F" w:rsidRDefault="0062011F" w14:paraId="554926A9" w14:textId="77777777">
      <w:pPr>
        <w:pStyle w:val="ListParagraph"/>
        <w:numPr>
          <w:ilvl w:val="0"/>
          <w:numId w:val="7"/>
        </w:numPr>
      </w:pPr>
      <w:r>
        <w:t>Leadership</w:t>
      </w:r>
      <w:r w:rsidR="00E53294">
        <w:t>.</w:t>
      </w:r>
    </w:p>
    <w:p w:rsidR="0062011F" w:rsidP="0062011F" w:rsidRDefault="0062011F" w14:paraId="725CF4DD" w14:textId="77777777">
      <w:pPr>
        <w:pStyle w:val="ListParagraph"/>
        <w:numPr>
          <w:ilvl w:val="0"/>
          <w:numId w:val="7"/>
        </w:numPr>
      </w:pPr>
      <w:r>
        <w:t>Chronic wound care</w:t>
      </w:r>
      <w:r w:rsidR="00E53294">
        <w:t>.</w:t>
      </w:r>
    </w:p>
    <w:p w:rsidR="0062011F" w:rsidP="0062011F" w:rsidRDefault="0062011F" w14:paraId="732AA975" w14:textId="77777777">
      <w:pPr>
        <w:pStyle w:val="ListParagraph"/>
        <w:numPr>
          <w:ilvl w:val="0"/>
          <w:numId w:val="7"/>
        </w:numPr>
      </w:pPr>
      <w:r>
        <w:t>Self‐reflective approach to practice</w:t>
      </w:r>
      <w:r w:rsidR="00E53294">
        <w:t>.</w:t>
      </w:r>
    </w:p>
    <w:p w:rsidR="00904068" w:rsidP="00904068" w:rsidRDefault="00904068" w14:paraId="47B45614" w14:textId="77777777"/>
    <w:p w:rsidR="00D16F45" w:rsidP="00D16F45" w:rsidRDefault="00D16F45" w14:paraId="6C571E99" w14:textId="77777777">
      <w:pPr>
        <w:pStyle w:val="HEAD2"/>
      </w:pPr>
      <w:bookmarkStart w:name="_Toc511122628" w:id="142"/>
      <w:r>
        <w:t>Learning Outcomes</w:t>
      </w:r>
      <w:bookmarkEnd w:id="142"/>
    </w:p>
    <w:p w:rsidR="00D16F45" w:rsidP="00D16F45" w:rsidRDefault="00D16F45" w14:paraId="653DB9EF" w14:textId="77777777"/>
    <w:p w:rsidR="00D16F45" w:rsidP="00D16F45" w:rsidRDefault="00D16F45" w14:paraId="0C12E476" w14:textId="77777777">
      <w:r>
        <w:t>Upon completion of this course, with faculty guidance and input from the interprofessional health team, learners will be able to:</w:t>
      </w:r>
    </w:p>
    <w:p w:rsidR="00D16F45" w:rsidP="00D16F45" w:rsidRDefault="00D16F45" w14:paraId="4BD34627" w14:textId="77777777"/>
    <w:p w:rsidR="00807351" w:rsidP="00622702" w:rsidRDefault="00807351" w14:paraId="0337245B" w14:textId="3A1BBDE9">
      <w:pPr>
        <w:pStyle w:val="ListParagraph"/>
        <w:numPr>
          <w:ilvl w:val="0"/>
          <w:numId w:val="30"/>
        </w:numPr>
      </w:pPr>
      <w:r w:rsidRPr="00807351">
        <w:t>Practice within relevant legislation, Entry</w:t>
      </w:r>
      <w:r w:rsidR="00C873A5">
        <w:t>-</w:t>
      </w:r>
      <w:r w:rsidRPr="00807351">
        <w:t>to</w:t>
      </w:r>
      <w:r w:rsidR="00C873A5">
        <w:t>-</w:t>
      </w:r>
      <w:r w:rsidRPr="00807351">
        <w:t xml:space="preserve">Practice Competencies for Licensed Practical Nurse (CCPNR, 2013), Scope of Practice: Standards, Limits and Conditions (CLPNBC, </w:t>
      </w:r>
      <w:r w:rsidRPr="002E695B">
        <w:t>201</w:t>
      </w:r>
      <w:r w:rsidR="002E695B">
        <w:t>6</w:t>
      </w:r>
      <w:r w:rsidRPr="002E695B">
        <w:t>), Professional Standards for LPNs (CLPNBC, 2014), and Practice Standards (CLPNBC,</w:t>
      </w:r>
      <w:r w:rsidRPr="00807351">
        <w:t xml:space="preserve"> current editions), the </w:t>
      </w:r>
      <w:r w:rsidRPr="00C61D5D" w:rsidR="00C61D5D">
        <w:t>Nurses (Licensed Practical) Regulation (2015)</w:t>
      </w:r>
      <w:r w:rsidRPr="00807351">
        <w:t>, and facility</w:t>
      </w:r>
      <w:r w:rsidR="00C873A5">
        <w:t>-</w:t>
      </w:r>
      <w:r w:rsidRPr="00807351">
        <w:t>specific policy and procedures</w:t>
      </w:r>
      <w:r>
        <w:t>.</w:t>
      </w:r>
    </w:p>
    <w:p w:rsidR="00D16F45" w:rsidP="00622702" w:rsidRDefault="00D16F45" w14:paraId="757A76E5" w14:textId="77777777">
      <w:pPr>
        <w:pStyle w:val="ListParagraph"/>
        <w:numPr>
          <w:ilvl w:val="0"/>
          <w:numId w:val="30"/>
        </w:numPr>
      </w:pPr>
      <w:r>
        <w:t>Apply the definition of consent in providing safe, competen</w:t>
      </w:r>
      <w:r w:rsidR="008F30C4">
        <w:t>t, culturally competent</w:t>
      </w:r>
      <w:r>
        <w:t xml:space="preserve"> and ethical care.</w:t>
      </w:r>
    </w:p>
    <w:p w:rsidR="00D16F45" w:rsidP="00622702" w:rsidRDefault="00D16F45" w14:paraId="7630261A" w14:textId="555158A7">
      <w:pPr>
        <w:pStyle w:val="ListParagraph"/>
        <w:numPr>
          <w:ilvl w:val="0"/>
          <w:numId w:val="30"/>
        </w:numPr>
      </w:pPr>
      <w:r>
        <w:t>Demonstrate critical thinking, clinical judgment and knowledge of assessment to plan, implement and evaluate care of older adults with assistance as required</w:t>
      </w:r>
      <w:r w:rsidR="00C873A5">
        <w:t>.</w:t>
      </w:r>
    </w:p>
    <w:p w:rsidR="00D16F45" w:rsidP="00622702" w:rsidRDefault="00D16F45" w14:paraId="3032AE67" w14:textId="77777777">
      <w:pPr>
        <w:pStyle w:val="ListParagraph"/>
        <w:numPr>
          <w:ilvl w:val="0"/>
          <w:numId w:val="30"/>
        </w:numPr>
      </w:pPr>
      <w:r>
        <w:t>Apply the nursing process to a variety of health challenges in the residential care setting</w:t>
      </w:r>
      <w:r w:rsidR="00C873A5">
        <w:t>.</w:t>
      </w:r>
    </w:p>
    <w:p w:rsidR="00D16F45" w:rsidP="00622702" w:rsidRDefault="00D16F45" w14:paraId="2359821B" w14:textId="16A226A8">
      <w:pPr>
        <w:pStyle w:val="ListParagraph"/>
        <w:numPr>
          <w:ilvl w:val="0"/>
          <w:numId w:val="30"/>
        </w:numPr>
      </w:pPr>
      <w:r>
        <w:t>Demonstrate cons</w:t>
      </w:r>
      <w:r w:rsidR="005C1A23">
        <w:t>istent client</w:t>
      </w:r>
      <w:r w:rsidR="00C873A5">
        <w:t>-</w:t>
      </w:r>
      <w:r w:rsidR="005C1A23">
        <w:t>specific decision</w:t>
      </w:r>
      <w:r w:rsidR="00C873A5">
        <w:t xml:space="preserve"> </w:t>
      </w:r>
      <w:r>
        <w:t>making that considers client acuity, complexity, variability and available resources.</w:t>
      </w:r>
    </w:p>
    <w:p w:rsidR="00D16F45" w:rsidP="00622702" w:rsidRDefault="00D16F45" w14:paraId="3BE113BC" w14:textId="77777777">
      <w:pPr>
        <w:pStyle w:val="ListParagraph"/>
        <w:numPr>
          <w:ilvl w:val="0"/>
          <w:numId w:val="30"/>
        </w:numPr>
      </w:pPr>
      <w:r>
        <w:t>Demonstrate a collaborative approach with other members of the health care team to meet the collective needs of older adult clients.</w:t>
      </w:r>
    </w:p>
    <w:p w:rsidR="00D16F45" w:rsidP="00622702" w:rsidRDefault="00D16F45" w14:paraId="44BEE98A" w14:textId="77777777">
      <w:pPr>
        <w:pStyle w:val="ListParagraph"/>
        <w:numPr>
          <w:ilvl w:val="0"/>
          <w:numId w:val="30"/>
        </w:numPr>
      </w:pPr>
      <w:r>
        <w:t>Provide a caring environment for patients by connecting, sharing and exploring with them in a collaborative relationship.</w:t>
      </w:r>
    </w:p>
    <w:p w:rsidR="00D16F45" w:rsidP="00622702" w:rsidRDefault="00D16F45" w14:paraId="6B122F98" w14:textId="65B1B459">
      <w:pPr>
        <w:pStyle w:val="ListParagraph"/>
        <w:numPr>
          <w:ilvl w:val="0"/>
          <w:numId w:val="30"/>
        </w:numPr>
      </w:pPr>
      <w:r>
        <w:t>Deliver person‐centred care that recognizes and respects the un</w:t>
      </w:r>
      <w:r w:rsidR="00A70809">
        <w:t xml:space="preserve">iqueness of each individual, </w:t>
      </w:r>
      <w:r>
        <w:t>is sensitive to culture and diversity</w:t>
      </w:r>
      <w:r w:rsidR="00A70809">
        <w:t>, and applies principles of trauma-informed practice</w:t>
      </w:r>
      <w:r>
        <w:t>.</w:t>
      </w:r>
    </w:p>
    <w:p w:rsidR="00D16F45" w:rsidP="00622702" w:rsidRDefault="00D16F45" w14:paraId="33B8B99B" w14:textId="77777777">
      <w:pPr>
        <w:pStyle w:val="ListParagraph"/>
        <w:numPr>
          <w:ilvl w:val="0"/>
          <w:numId w:val="30"/>
        </w:numPr>
      </w:pPr>
      <w:r>
        <w:t>Demonstrate various communication strategies in communicating with clients with cognitive, sensory and/or mental health disorders.</w:t>
      </w:r>
    </w:p>
    <w:p w:rsidR="00D16F45" w:rsidP="00622702" w:rsidRDefault="00D16F45" w14:paraId="50B52BA0" w14:textId="6D60B8CF">
      <w:pPr>
        <w:pStyle w:val="ListParagraph"/>
        <w:numPr>
          <w:ilvl w:val="0"/>
          <w:numId w:val="30"/>
        </w:numPr>
      </w:pPr>
      <w:r>
        <w:t>Collaborate with faculty to provide leadership, direction, assignment and supervision of unregulated care providers in the residential care setting.</w:t>
      </w:r>
    </w:p>
    <w:p w:rsidR="00D16F45" w:rsidP="00622702" w:rsidRDefault="00D16F45" w14:paraId="51577B6E" w14:textId="77777777">
      <w:pPr>
        <w:pStyle w:val="ListParagraph"/>
        <w:numPr>
          <w:ilvl w:val="0"/>
          <w:numId w:val="30"/>
        </w:numPr>
      </w:pPr>
      <w:r>
        <w:t>Advocate for change reflecting evidence‐informed practice.</w:t>
      </w:r>
    </w:p>
    <w:p w:rsidR="00D16F45" w:rsidP="00622702" w:rsidRDefault="00D16F45" w14:paraId="242710CA" w14:textId="329ECE6B">
      <w:pPr>
        <w:pStyle w:val="ListParagraph"/>
        <w:numPr>
          <w:ilvl w:val="0"/>
          <w:numId w:val="30"/>
        </w:numPr>
      </w:pPr>
      <w:r>
        <w:t>Identify own values, biases and assumptions on interactions with clients and other members of the health care team.</w:t>
      </w:r>
    </w:p>
    <w:p w:rsidR="00D16F45" w:rsidP="00622702" w:rsidRDefault="00D16F45" w14:paraId="09BBE975" w14:textId="77777777">
      <w:pPr>
        <w:pStyle w:val="ListParagraph"/>
        <w:numPr>
          <w:ilvl w:val="0"/>
          <w:numId w:val="30"/>
        </w:numPr>
      </w:pPr>
      <w:r>
        <w:t>Participate in continuous learning to maintain and enhance competence.</w:t>
      </w:r>
    </w:p>
    <w:p w:rsidR="00D16F45" w:rsidP="00D16F45" w:rsidRDefault="00D16F45" w14:paraId="08F7D957" w14:textId="77777777"/>
    <w:p w:rsidR="00D16F45" w:rsidP="00845540" w:rsidRDefault="00845540" w14:paraId="27599C0C" w14:textId="77777777">
      <w:pPr>
        <w:pStyle w:val="HEAD2"/>
      </w:pPr>
      <w:bookmarkStart w:name="_Toc511122629" w:id="143"/>
      <w:r>
        <w:t>Suggested Learning Activities</w:t>
      </w:r>
      <w:bookmarkEnd w:id="143"/>
    </w:p>
    <w:p w:rsidR="00845540" w:rsidP="00D16F45" w:rsidRDefault="00845540" w14:paraId="33C4501A" w14:textId="77777777"/>
    <w:p w:rsidR="00D16F45" w:rsidP="00622702" w:rsidRDefault="00D16F45" w14:paraId="0D41C3D3" w14:textId="77777777">
      <w:pPr>
        <w:pStyle w:val="ListParagraph"/>
        <w:numPr>
          <w:ilvl w:val="0"/>
          <w:numId w:val="7"/>
        </w:numPr>
      </w:pPr>
      <w:r>
        <w:t>Assign a variety of clients with diverse backgrounds, medical diagnoses</w:t>
      </w:r>
      <w:r w:rsidR="00C873A5">
        <w:t>,</w:t>
      </w:r>
      <w:r>
        <w:t xml:space="preserve"> etc. to each student</w:t>
      </w:r>
      <w:r w:rsidR="00C873A5">
        <w:t>.</w:t>
      </w:r>
    </w:p>
    <w:p w:rsidR="00D16F45" w:rsidP="00622702" w:rsidRDefault="00C873A5" w14:paraId="2F0228FB" w14:textId="1161A408">
      <w:pPr>
        <w:pStyle w:val="ListParagraph"/>
        <w:numPr>
          <w:ilvl w:val="0"/>
          <w:numId w:val="7"/>
        </w:numPr>
      </w:pPr>
      <w:r>
        <w:t>Have learners do written research on pertinent diagnoses and verbalize to faculty.</w:t>
      </w:r>
    </w:p>
    <w:p w:rsidR="00F24C9A" w:rsidP="00622702" w:rsidRDefault="00D16F45" w14:paraId="7B141A0C" w14:textId="3D1F8F31">
      <w:pPr>
        <w:pStyle w:val="ListParagraph"/>
        <w:numPr>
          <w:ilvl w:val="0"/>
          <w:numId w:val="7"/>
        </w:numPr>
      </w:pPr>
      <w:r>
        <w:t>Assign learners to take turns being the student team leader</w:t>
      </w:r>
      <w:r w:rsidR="00C873A5">
        <w:t xml:space="preserve"> to </w:t>
      </w:r>
      <w:r>
        <w:t>provide them with an opportunity to practice leading their group of peers.</w:t>
      </w:r>
    </w:p>
    <w:p w:rsidR="00D16F45" w:rsidP="00815F88" w:rsidRDefault="00C873A5" w14:paraId="5CF430D7" w14:textId="6BED7B51">
      <w:pPr>
        <w:pStyle w:val="ListParagraph"/>
        <w:numPr>
          <w:ilvl w:val="0"/>
          <w:numId w:val="7"/>
        </w:numPr>
      </w:pPr>
      <w:r>
        <w:t>Have learners practice medication administration: administering medications to one, two and then six clients (on at least two occasions).</w:t>
      </w:r>
    </w:p>
    <w:p w:rsidR="00251ACA" w:rsidP="00845540" w:rsidRDefault="00251ACA" w14:paraId="0AE391D6" w14:textId="77777777">
      <w:pPr>
        <w:pStyle w:val="HEAD2"/>
      </w:pPr>
    </w:p>
    <w:p w:rsidR="00251ACA" w:rsidP="00845540" w:rsidRDefault="00251ACA" w14:paraId="575E86BF" w14:textId="77777777">
      <w:pPr>
        <w:pStyle w:val="HEAD2"/>
      </w:pPr>
    </w:p>
    <w:p w:rsidR="00D16F45" w:rsidP="00845540" w:rsidRDefault="00845540" w14:paraId="1F02865E" w14:textId="77777777">
      <w:pPr>
        <w:pStyle w:val="HEAD2"/>
      </w:pPr>
      <w:bookmarkStart w:name="_Toc511122630" w:id="144"/>
      <w:r>
        <w:t>Suggested Assessments</w:t>
      </w:r>
      <w:bookmarkEnd w:id="144"/>
    </w:p>
    <w:p w:rsidR="00845540" w:rsidP="00D16F45" w:rsidRDefault="00845540" w14:paraId="3EE98AF5" w14:textId="77777777"/>
    <w:p w:rsidR="00C873A5" w:rsidP="00C873A5" w:rsidRDefault="00C873A5" w14:paraId="2084A56F" w14:textId="77777777">
      <w:pPr>
        <w:pStyle w:val="ListParagraph"/>
        <w:numPr>
          <w:ilvl w:val="0"/>
          <w:numId w:val="7"/>
        </w:numPr>
      </w:pPr>
      <w:r>
        <w:t>Journal: reflect on learning about their client by preparing a journal.</w:t>
      </w:r>
    </w:p>
    <w:p w:rsidR="00C873A5" w:rsidP="00C873A5" w:rsidRDefault="00C873A5" w14:paraId="1BCB514B" w14:textId="77777777">
      <w:pPr>
        <w:pStyle w:val="ListParagraph"/>
        <w:numPr>
          <w:ilvl w:val="0"/>
          <w:numId w:val="7"/>
        </w:numPr>
      </w:pPr>
      <w:r>
        <w:t>Self‐evaluation: Reflect on their progress in meeting each of the learning outcomes.</w:t>
      </w:r>
    </w:p>
    <w:p w:rsidR="00C873A5" w:rsidP="00C873A5" w:rsidRDefault="00C873A5" w14:paraId="61FA660A" w14:textId="77777777">
      <w:pPr>
        <w:pStyle w:val="ListParagraph"/>
        <w:numPr>
          <w:ilvl w:val="0"/>
          <w:numId w:val="7"/>
        </w:numPr>
      </w:pPr>
      <w:r>
        <w:t>Faculty evaluation/feedback based on each learning outcome.</w:t>
      </w:r>
    </w:p>
    <w:p w:rsidR="00C873A5" w:rsidP="00C873A5" w:rsidRDefault="00C873A5" w14:paraId="5E296586" w14:textId="77777777">
      <w:pPr>
        <w:pStyle w:val="ListParagraph"/>
        <w:numPr>
          <w:ilvl w:val="0"/>
          <w:numId w:val="7"/>
        </w:numPr>
      </w:pPr>
      <w:r>
        <w:t>Nursing care plan assignment: have learners prepare a written nursing care plan for each client.</w:t>
      </w:r>
    </w:p>
    <w:p w:rsidR="00C873A5" w:rsidP="00C873A5" w:rsidRDefault="00C873A5" w14:paraId="7528A1FD" w14:textId="77777777">
      <w:pPr>
        <w:pStyle w:val="ListParagraph"/>
        <w:numPr>
          <w:ilvl w:val="0"/>
          <w:numId w:val="7"/>
        </w:numPr>
      </w:pPr>
      <w:r>
        <w:t>Leadership assignment: develop a teaching plan about a care issue. Deliver this teaching plan with their peers and lead post‐conference.</w:t>
      </w:r>
    </w:p>
    <w:p w:rsidR="00C873A5" w:rsidP="00C873A5" w:rsidRDefault="00C873A5" w14:paraId="32DB5EB9" w14:textId="77777777">
      <w:pPr>
        <w:pStyle w:val="ListParagraph"/>
        <w:numPr>
          <w:ilvl w:val="0"/>
          <w:numId w:val="31"/>
        </w:numPr>
      </w:pPr>
      <w:r>
        <w:t>Have learners demonstrate theory of teaching and learning.</w:t>
      </w:r>
    </w:p>
    <w:p w:rsidR="00904068" w:rsidP="00904068" w:rsidRDefault="00904068" w14:paraId="141AD929" w14:textId="77777777"/>
    <w:p w:rsidR="00845540" w:rsidP="00845540" w:rsidRDefault="00845540" w14:paraId="6509B7B5" w14:textId="77777777">
      <w:pPr>
        <w:pStyle w:val="HEAD2"/>
      </w:pPr>
      <w:bookmarkStart w:name="_Toc511122631" w:id="145"/>
      <w:r w:rsidRPr="00637F30">
        <w:t>Suggested References/Resources</w:t>
      </w:r>
      <w:bookmarkEnd w:id="145"/>
    </w:p>
    <w:p w:rsidR="00845540" w:rsidP="00845540" w:rsidRDefault="00845540" w14:paraId="40D99556" w14:textId="77777777">
      <w:pPr>
        <w:pStyle w:val="HEAD2"/>
      </w:pPr>
      <w:r w:rsidRPr="00637F30">
        <w:t xml:space="preserve"> </w:t>
      </w:r>
    </w:p>
    <w:p w:rsidR="00845540" w:rsidP="00E1163A" w:rsidRDefault="00E1163A" w14:paraId="7642E45F" w14:textId="77777777">
      <w:pPr>
        <w:pStyle w:val="ListParagraph"/>
        <w:numPr>
          <w:ilvl w:val="0"/>
          <w:numId w:val="31"/>
        </w:numPr>
      </w:pPr>
      <w:r w:rsidRPr="00E1163A">
        <w:rPr>
          <w:lang w:val="en-CA"/>
        </w:rPr>
        <w:t>See current suggestions in Access to Practical Nursing Curriculum Guide Supplement.</w:t>
      </w:r>
    </w:p>
    <w:p w:rsidR="006E373B" w:rsidP="006B488E" w:rsidRDefault="006E373B" w14:paraId="7F40126F" w14:textId="77777777"/>
    <w:p w:rsidR="00C873A5" w:rsidRDefault="00C873A5" w14:paraId="58102B54" w14:textId="77777777">
      <w:r>
        <w:br w:type="page"/>
      </w:r>
    </w:p>
    <w:p w:rsidR="00024655" w:rsidP="00024655" w:rsidRDefault="00024655" w14:paraId="646C6B19" w14:textId="60643C94">
      <w:pPr>
        <w:pStyle w:val="Head1"/>
      </w:pPr>
      <w:bookmarkStart w:name="_Toc511122632" w:id="146"/>
      <w:r>
        <w:t>COURSE OUTLINE: CONSOLIDATED PRACTICE EXPERIENCE III (65 H</w:t>
      </w:r>
      <w:r w:rsidR="00251ACA">
        <w:t>OU</w:t>
      </w:r>
      <w:r>
        <w:t>RS)</w:t>
      </w:r>
      <w:bookmarkEnd w:id="146"/>
    </w:p>
    <w:p w:rsidR="00024655" w:rsidP="00024655" w:rsidRDefault="00024655" w14:paraId="2E5584F6" w14:textId="77777777"/>
    <w:p w:rsidR="00024655" w:rsidP="00024655" w:rsidRDefault="00024655" w14:paraId="21DA93E8" w14:textId="77777777">
      <w:pPr>
        <w:pStyle w:val="HEAD2"/>
      </w:pPr>
      <w:bookmarkStart w:name="_Toc511122633" w:id="147"/>
      <w:r>
        <w:t>Course Description</w:t>
      </w:r>
      <w:bookmarkEnd w:id="147"/>
    </w:p>
    <w:p w:rsidR="00024655" w:rsidP="00024655" w:rsidRDefault="00024655" w14:paraId="5968EA25" w14:textId="77777777"/>
    <w:p w:rsidR="00024655" w:rsidP="00024655" w:rsidRDefault="009F0B4E" w14:paraId="28EB767E" w14:textId="56EE58AF">
      <w:r w:rsidRPr="009F0B4E">
        <w:t xml:space="preserve">This practice experience will introduce learners to </w:t>
      </w:r>
      <w:r w:rsidR="00D329BE">
        <w:t xml:space="preserve">community </w:t>
      </w:r>
      <w:r w:rsidR="00C873A5">
        <w:t xml:space="preserve">care </w:t>
      </w:r>
      <w:r w:rsidRPr="009F0B4E">
        <w:t>settings and an opportunity to apply and adapt k</w:t>
      </w:r>
      <w:r w:rsidR="00491F61">
        <w:t>nowledge gained in Levels A</w:t>
      </w:r>
      <w:r w:rsidRPr="009F0B4E">
        <w:t xml:space="preserve"> and III within a continuum of care for clients across the lifespan. Learners may gain experience through simulation and in a variety of settings with a focu</w:t>
      </w:r>
      <w:r>
        <w:t xml:space="preserve">s on concepts outlined in </w:t>
      </w:r>
      <w:r w:rsidR="00C873A5">
        <w:t>Integrated Nursing Practice III.</w:t>
      </w:r>
    </w:p>
    <w:p w:rsidR="009F0B4E" w:rsidP="00024655" w:rsidRDefault="009F0B4E" w14:paraId="6C2D8C93" w14:textId="77777777"/>
    <w:p w:rsidR="00024655" w:rsidP="00024655" w:rsidRDefault="00024655" w14:paraId="2A76C436" w14:textId="77777777">
      <w:r w:rsidRPr="00024655">
        <w:rPr>
          <w:b/>
        </w:rPr>
        <w:t>Note:</w:t>
      </w:r>
      <w:r>
        <w:t xml:space="preserve"> These hours may be offered as CPE III or integrated into the Integrated Nursing Practice III course as practice hours.</w:t>
      </w:r>
    </w:p>
    <w:p w:rsidR="00024655" w:rsidP="00024655" w:rsidRDefault="00024655" w14:paraId="2952192B" w14:textId="77777777"/>
    <w:p w:rsidR="00024655" w:rsidP="00024655" w:rsidRDefault="00024655" w14:paraId="4D9C6062" w14:textId="10CD1635">
      <w:r w:rsidRPr="00024655">
        <w:rPr>
          <w:b/>
        </w:rPr>
        <w:t>Pre</w:t>
      </w:r>
      <w:r w:rsidR="00C873A5">
        <w:rPr>
          <w:b/>
        </w:rPr>
        <w:t>-</w:t>
      </w:r>
      <w:r w:rsidRPr="00024655">
        <w:rPr>
          <w:b/>
        </w:rPr>
        <w:t>requisites:</w:t>
      </w:r>
      <w:r w:rsidR="00F458AA">
        <w:t xml:space="preserve"> Professional Communication A; Professional Practice A; Variations in Health A; Health Promotion A</w:t>
      </w:r>
      <w:r>
        <w:t>; Integrated Nursing P</w:t>
      </w:r>
      <w:r w:rsidR="000E209D">
        <w:t xml:space="preserve">ractice </w:t>
      </w:r>
      <w:r w:rsidR="00F458AA">
        <w:t>A</w:t>
      </w:r>
      <w:r>
        <w:t>.</w:t>
      </w:r>
    </w:p>
    <w:p w:rsidR="00781BAC" w:rsidP="00024655" w:rsidRDefault="00781BAC" w14:paraId="032A80AC" w14:textId="77777777"/>
    <w:p w:rsidR="00024655" w:rsidP="00024655" w:rsidRDefault="00024655" w14:paraId="1096FDA3" w14:textId="77777777">
      <w:r w:rsidRPr="00024655">
        <w:rPr>
          <w:b/>
        </w:rPr>
        <w:t>Co‐requisites:</w:t>
      </w:r>
      <w:r>
        <w:t xml:space="preserve"> </w:t>
      </w:r>
      <w:r w:rsidRPr="00197815" w:rsidR="00197815">
        <w:t>Professional Communication III; Professional Practice III; Variations in Health III; Health Promotion III; Integrated Nursing Practice III.</w:t>
      </w:r>
    </w:p>
    <w:p w:rsidR="00024655" w:rsidP="00024655" w:rsidRDefault="00024655" w14:paraId="0B8CFDB5" w14:textId="77777777"/>
    <w:p w:rsidR="00024655" w:rsidP="00024655" w:rsidRDefault="00024655" w14:paraId="3AEDC8AB" w14:textId="77777777">
      <w:pPr>
        <w:pStyle w:val="HEAD2"/>
      </w:pPr>
      <w:bookmarkStart w:name="_Toc511122634" w:id="148"/>
      <w:r>
        <w:t>Course Concepts</w:t>
      </w:r>
      <w:bookmarkEnd w:id="148"/>
    </w:p>
    <w:p w:rsidR="00024655" w:rsidP="00024655" w:rsidRDefault="00024655" w14:paraId="4F381FA3" w14:textId="77777777"/>
    <w:p w:rsidR="00024655" w:rsidP="00024655" w:rsidRDefault="00024655" w14:paraId="3722900D" w14:textId="77777777">
      <w:r>
        <w:t>Course outcomes will be met through examination and exploration of the following:</w:t>
      </w:r>
    </w:p>
    <w:p w:rsidR="00024655" w:rsidP="00024655" w:rsidRDefault="00024655" w14:paraId="43FD0269" w14:textId="77777777"/>
    <w:p w:rsidR="00024655" w:rsidP="00622702" w:rsidRDefault="00024655" w14:paraId="5C525F1E" w14:textId="77777777">
      <w:pPr>
        <w:pStyle w:val="ListParagraph"/>
        <w:numPr>
          <w:ilvl w:val="0"/>
          <w:numId w:val="7"/>
        </w:numPr>
      </w:pPr>
      <w:r>
        <w:t>Professional communication</w:t>
      </w:r>
      <w:r w:rsidR="00C873A5">
        <w:t>.</w:t>
      </w:r>
    </w:p>
    <w:p w:rsidR="00024655" w:rsidP="00622702" w:rsidRDefault="00024655" w14:paraId="5F17EE18" w14:textId="77777777">
      <w:pPr>
        <w:pStyle w:val="ListParagraph"/>
        <w:numPr>
          <w:ilvl w:val="0"/>
          <w:numId w:val="7"/>
        </w:numPr>
      </w:pPr>
      <w:r>
        <w:t>Nurse‐client relationship</w:t>
      </w:r>
      <w:r w:rsidR="00C873A5">
        <w:t>.</w:t>
      </w:r>
    </w:p>
    <w:p w:rsidR="00024655" w:rsidP="00622702" w:rsidRDefault="00024655" w14:paraId="3415F3A6" w14:textId="77777777">
      <w:pPr>
        <w:pStyle w:val="ListParagraph"/>
        <w:numPr>
          <w:ilvl w:val="0"/>
          <w:numId w:val="7"/>
        </w:numPr>
      </w:pPr>
      <w:r>
        <w:t>Comprehensive assessments across the lifespan</w:t>
      </w:r>
      <w:r w:rsidR="00C873A5">
        <w:t>.</w:t>
      </w:r>
    </w:p>
    <w:p w:rsidR="00024655" w:rsidP="00622702" w:rsidRDefault="00024655" w14:paraId="4930F47B" w14:textId="26D9A08F">
      <w:pPr>
        <w:pStyle w:val="ListParagraph"/>
        <w:numPr>
          <w:ilvl w:val="0"/>
          <w:numId w:val="7"/>
        </w:numPr>
      </w:pPr>
      <w:r>
        <w:t>Interprofessional approach to care</w:t>
      </w:r>
      <w:r w:rsidR="00C873A5">
        <w:t>.</w:t>
      </w:r>
    </w:p>
    <w:p w:rsidR="00024655" w:rsidP="00622702" w:rsidRDefault="00024655" w14:paraId="761FEFF7" w14:textId="77777777">
      <w:pPr>
        <w:pStyle w:val="ListParagraph"/>
        <w:numPr>
          <w:ilvl w:val="0"/>
          <w:numId w:val="7"/>
        </w:numPr>
      </w:pPr>
      <w:r>
        <w:t>Ethical practice</w:t>
      </w:r>
      <w:r w:rsidR="00C873A5">
        <w:t>.</w:t>
      </w:r>
    </w:p>
    <w:p w:rsidR="00024655" w:rsidP="00622702" w:rsidRDefault="00024655" w14:paraId="4245DC67" w14:textId="77777777">
      <w:pPr>
        <w:pStyle w:val="ListParagraph"/>
        <w:numPr>
          <w:ilvl w:val="0"/>
          <w:numId w:val="7"/>
        </w:numPr>
      </w:pPr>
      <w:r>
        <w:t>Wellness and health promotion</w:t>
      </w:r>
      <w:r w:rsidR="00C873A5">
        <w:t>.</w:t>
      </w:r>
    </w:p>
    <w:p w:rsidR="00024655" w:rsidP="00622702" w:rsidRDefault="00024655" w14:paraId="0D25370F" w14:textId="77777777">
      <w:pPr>
        <w:pStyle w:val="ListParagraph"/>
        <w:numPr>
          <w:ilvl w:val="0"/>
          <w:numId w:val="7"/>
        </w:numPr>
      </w:pPr>
      <w:r>
        <w:t>Nursing care and documentation</w:t>
      </w:r>
      <w:r w:rsidR="00C873A5">
        <w:t>.</w:t>
      </w:r>
    </w:p>
    <w:p w:rsidR="00024655" w:rsidP="00622702" w:rsidRDefault="00024655" w14:paraId="67BDF38B" w14:textId="77777777">
      <w:pPr>
        <w:pStyle w:val="ListParagraph"/>
        <w:numPr>
          <w:ilvl w:val="0"/>
          <w:numId w:val="7"/>
        </w:numPr>
      </w:pPr>
      <w:r>
        <w:t>Self‐reflective approach to practice</w:t>
      </w:r>
      <w:r w:rsidR="00C873A5">
        <w:t>.</w:t>
      </w:r>
    </w:p>
    <w:p w:rsidR="00845540" w:rsidP="006B488E" w:rsidRDefault="00845540" w14:paraId="7D350511" w14:textId="77777777"/>
    <w:p w:rsidR="00CD65AF" w:rsidP="00CD65AF" w:rsidRDefault="00CD65AF" w14:paraId="76105AC1" w14:textId="77777777">
      <w:pPr>
        <w:pStyle w:val="HEAD2"/>
      </w:pPr>
      <w:bookmarkStart w:name="_Toc511122635" w:id="149"/>
      <w:r>
        <w:t>Learning Outcomes</w:t>
      </w:r>
      <w:bookmarkEnd w:id="149"/>
    </w:p>
    <w:p w:rsidR="00CD65AF" w:rsidP="00CD65AF" w:rsidRDefault="00CD65AF" w14:paraId="6C76886F" w14:textId="77777777"/>
    <w:p w:rsidR="00CD65AF" w:rsidP="00CD65AF" w:rsidRDefault="00CD65AF" w14:paraId="1A5D00F0" w14:textId="77777777">
      <w:r>
        <w:t>Upon successful completion of this course, and with input from the interprofessional health team and faculty guidance, the learner will be able to:</w:t>
      </w:r>
    </w:p>
    <w:p w:rsidR="00CD65AF" w:rsidP="00CD65AF" w:rsidRDefault="00CD65AF" w14:paraId="7CF9BF57" w14:textId="77777777"/>
    <w:p w:rsidR="00781BAC" w:rsidP="00622702" w:rsidRDefault="00781BAC" w14:paraId="142E69BD" w14:textId="240B6B60">
      <w:pPr>
        <w:pStyle w:val="ListParagraph"/>
        <w:numPr>
          <w:ilvl w:val="0"/>
          <w:numId w:val="32"/>
        </w:numPr>
      </w:pPr>
      <w:r w:rsidRPr="00781BAC">
        <w:t>Practice within relevant legislation, Entry</w:t>
      </w:r>
      <w:r w:rsidR="00C873A5">
        <w:t>-</w:t>
      </w:r>
      <w:r w:rsidRPr="00781BAC">
        <w:t>to</w:t>
      </w:r>
      <w:r w:rsidR="00C873A5">
        <w:t>-</w:t>
      </w:r>
      <w:r w:rsidRPr="00781BAC">
        <w:t xml:space="preserve">Practice Competencies for Licensed Practical Nurse (CCPNR, 2013), Scope of Practice: Standards, Limits and Conditions (CLPNBC, </w:t>
      </w:r>
      <w:r w:rsidRPr="002E695B">
        <w:t>201</w:t>
      </w:r>
      <w:r w:rsidRPr="00815F88" w:rsidR="002E695B">
        <w:t>6</w:t>
      </w:r>
      <w:r w:rsidRPr="002E695B">
        <w:t>),</w:t>
      </w:r>
      <w:r w:rsidRPr="00781BAC">
        <w:t xml:space="preserve"> Professional Standards for LPNs (CLPNBC, 2014), and Practice </w:t>
      </w:r>
      <w:r w:rsidRPr="00781BAC">
        <w:t>Standards (</w:t>
      </w:r>
      <w:r w:rsidRPr="002E695B">
        <w:t>CLPNBC, current</w:t>
      </w:r>
      <w:r w:rsidRPr="00781BAC">
        <w:t xml:space="preserve"> editions), the </w:t>
      </w:r>
      <w:r w:rsidRPr="00C61D5D" w:rsidR="00C61D5D">
        <w:t>Nurses (Licensed Practical) Regulation (2015)</w:t>
      </w:r>
      <w:r w:rsidRPr="00781BAC">
        <w:t>, and facility specific policy and procedures</w:t>
      </w:r>
      <w:r>
        <w:t>.</w:t>
      </w:r>
    </w:p>
    <w:p w:rsidR="00CD65AF" w:rsidP="00622702" w:rsidRDefault="00CD65AF" w14:paraId="539B3853" w14:textId="652300AA">
      <w:pPr>
        <w:pStyle w:val="ListParagraph"/>
        <w:numPr>
          <w:ilvl w:val="0"/>
          <w:numId w:val="32"/>
        </w:numPr>
      </w:pPr>
      <w:r>
        <w:t xml:space="preserve">Incorporate health promoting strategies to provide safe, competent, </w:t>
      </w:r>
      <w:r w:rsidR="00781BAC">
        <w:t xml:space="preserve">culturally safe </w:t>
      </w:r>
      <w:r>
        <w:t>and ethical care to clients in community</w:t>
      </w:r>
    </w:p>
    <w:p w:rsidR="00CD65AF" w:rsidP="00622702" w:rsidRDefault="00CD65AF" w14:paraId="04CC98A1" w14:textId="0ADD5BD8">
      <w:pPr>
        <w:pStyle w:val="ListParagraph"/>
        <w:numPr>
          <w:ilvl w:val="0"/>
          <w:numId w:val="32"/>
        </w:numPr>
      </w:pPr>
      <w:r>
        <w:t>Apply critical thinking, clinical judgment and knowledge of assessment to plan, implement and evaluate care in providing a continuum of care for predictable situations.</w:t>
      </w:r>
    </w:p>
    <w:p w:rsidR="00CD65AF" w:rsidP="00622702" w:rsidRDefault="00CD65AF" w14:paraId="38080F1D" w14:textId="69191807">
      <w:pPr>
        <w:pStyle w:val="ListParagraph"/>
        <w:numPr>
          <w:ilvl w:val="0"/>
          <w:numId w:val="32"/>
        </w:numPr>
      </w:pPr>
      <w:r>
        <w:t>Participate in collaborative practice decisions that are client specific and consider client acuity, complexity, variability and available resources in a supervised practice setting.</w:t>
      </w:r>
    </w:p>
    <w:p w:rsidR="00CD65AF" w:rsidP="00622702" w:rsidRDefault="00CD65AF" w14:paraId="28388EF9" w14:textId="73B4DBE4">
      <w:pPr>
        <w:pStyle w:val="ListParagraph"/>
        <w:numPr>
          <w:ilvl w:val="0"/>
          <w:numId w:val="32"/>
        </w:numPr>
      </w:pPr>
      <w:r>
        <w:t>Facilitate and participa</w:t>
      </w:r>
      <w:r w:rsidR="00FB23D8">
        <w:t>te in interprofessional problem</w:t>
      </w:r>
      <w:r w:rsidR="00C873A5">
        <w:t xml:space="preserve"> </w:t>
      </w:r>
      <w:r w:rsidR="00FB23D8">
        <w:t>solving and decision</w:t>
      </w:r>
      <w:r w:rsidR="00C873A5">
        <w:t xml:space="preserve"> </w:t>
      </w:r>
      <w:r>
        <w:t>making.</w:t>
      </w:r>
    </w:p>
    <w:p w:rsidR="00CD65AF" w:rsidP="00622702" w:rsidRDefault="00CD65AF" w14:paraId="1CD1AC38" w14:textId="77777777">
      <w:pPr>
        <w:pStyle w:val="ListParagraph"/>
        <w:numPr>
          <w:ilvl w:val="0"/>
          <w:numId w:val="32"/>
        </w:numPr>
      </w:pPr>
      <w:r>
        <w:t>Describe an interprofessional approach to supporting a client in community.</w:t>
      </w:r>
    </w:p>
    <w:p w:rsidR="00CD65AF" w:rsidP="00622702" w:rsidRDefault="00CD65AF" w14:paraId="32C897F1" w14:textId="77777777">
      <w:pPr>
        <w:pStyle w:val="ListParagraph"/>
        <w:numPr>
          <w:ilvl w:val="0"/>
          <w:numId w:val="32"/>
        </w:numPr>
      </w:pPr>
      <w:r>
        <w:t>Participate with the health care team to meet the collective needs of clients.</w:t>
      </w:r>
    </w:p>
    <w:p w:rsidR="00CD65AF" w:rsidP="00622702" w:rsidRDefault="00CD65AF" w14:paraId="5479C9D9" w14:textId="77777777">
      <w:pPr>
        <w:pStyle w:val="ListParagraph"/>
        <w:numPr>
          <w:ilvl w:val="0"/>
          <w:numId w:val="32"/>
        </w:numPr>
      </w:pPr>
      <w:r>
        <w:t>Connect, share a</w:t>
      </w:r>
      <w:r w:rsidR="001F39E7">
        <w:t xml:space="preserve">nd explore </w:t>
      </w:r>
      <w:r>
        <w:t>collaborative relationships with clients in a caring community environment.</w:t>
      </w:r>
    </w:p>
    <w:p w:rsidR="00CD65AF" w:rsidP="00622702" w:rsidRDefault="00CD65AF" w14:paraId="5F4166BE" w14:textId="77777777">
      <w:pPr>
        <w:pStyle w:val="ListParagraph"/>
        <w:numPr>
          <w:ilvl w:val="0"/>
          <w:numId w:val="32"/>
        </w:numPr>
      </w:pPr>
      <w:r>
        <w:t xml:space="preserve">Provide </w:t>
      </w:r>
      <w:r w:rsidR="00FB23D8">
        <w:t xml:space="preserve">culturally safe, </w:t>
      </w:r>
      <w:r w:rsidRPr="00F854E4" w:rsidR="00F854E4">
        <w:t>trauma-informed,</w:t>
      </w:r>
      <w:r w:rsidR="00F854E4">
        <w:t xml:space="preserve"> </w:t>
      </w:r>
      <w:r w:rsidR="00FB23D8">
        <w:t xml:space="preserve">relational </w:t>
      </w:r>
      <w:r>
        <w:t>care that recognizes and respects the uniqueness of each individual and is sensitive to culture and diversity as appropriate.</w:t>
      </w:r>
    </w:p>
    <w:p w:rsidR="00CD65AF" w:rsidP="00622702" w:rsidRDefault="00CD65AF" w14:paraId="6B0F69DA" w14:textId="77777777">
      <w:pPr>
        <w:pStyle w:val="ListParagraph"/>
        <w:numPr>
          <w:ilvl w:val="0"/>
          <w:numId w:val="32"/>
        </w:numPr>
      </w:pPr>
      <w:r>
        <w:t>Provide leadership, direction, assignment, and supervision</w:t>
      </w:r>
      <w:r w:rsidR="00CB5A52">
        <w:t xml:space="preserve"> of unregulated care providers </w:t>
      </w:r>
      <w:r>
        <w:t>within the context of community care with direction as appropriate</w:t>
      </w:r>
      <w:r w:rsidR="00C873A5">
        <w:t>.</w:t>
      </w:r>
    </w:p>
    <w:p w:rsidR="00CD65AF" w:rsidP="00622702" w:rsidRDefault="00CD65AF" w14:paraId="495CC070" w14:textId="3C958C5C">
      <w:pPr>
        <w:pStyle w:val="ListParagraph"/>
        <w:numPr>
          <w:ilvl w:val="0"/>
          <w:numId w:val="32"/>
        </w:numPr>
      </w:pPr>
      <w:r>
        <w:t>Identify</w:t>
      </w:r>
      <w:r w:rsidR="00CB5A52">
        <w:t xml:space="preserve"> how evidence</w:t>
      </w:r>
      <w:r w:rsidR="00C873A5">
        <w:t>-</w:t>
      </w:r>
      <w:r w:rsidR="00CB5A52">
        <w:t>informed decision</w:t>
      </w:r>
      <w:r w:rsidR="00C873A5">
        <w:t xml:space="preserve"> </w:t>
      </w:r>
      <w:r>
        <w:t xml:space="preserve">making can advocate </w:t>
      </w:r>
      <w:r w:rsidR="00C873A5">
        <w:t xml:space="preserve">for </w:t>
      </w:r>
      <w:r>
        <w:t>change in the community setting</w:t>
      </w:r>
      <w:r w:rsidR="00C873A5">
        <w:t>.</w:t>
      </w:r>
    </w:p>
    <w:p w:rsidR="00CD65AF" w:rsidP="00622702" w:rsidRDefault="00CD65AF" w14:paraId="064F666D" w14:textId="77777777">
      <w:pPr>
        <w:pStyle w:val="ListParagraph"/>
        <w:numPr>
          <w:ilvl w:val="0"/>
          <w:numId w:val="32"/>
        </w:numPr>
      </w:pPr>
      <w:r>
        <w:t xml:space="preserve">Identify how interactions with clients and other members of the health care team in </w:t>
      </w:r>
      <w:r w:rsidR="00C873A5">
        <w:t xml:space="preserve">the </w:t>
      </w:r>
      <w:r>
        <w:t>community are influenced by own biases, values and assumptions.</w:t>
      </w:r>
    </w:p>
    <w:p w:rsidR="00CD65AF" w:rsidP="00622702" w:rsidRDefault="00CD65AF" w14:paraId="2F191FFE" w14:textId="77777777">
      <w:pPr>
        <w:pStyle w:val="ListParagraph"/>
        <w:numPr>
          <w:ilvl w:val="0"/>
          <w:numId w:val="32"/>
        </w:numPr>
      </w:pPr>
      <w:r>
        <w:t>Participate in continuous learning opportunities to maintain and enhance competence.</w:t>
      </w:r>
    </w:p>
    <w:p w:rsidR="00CD65AF" w:rsidP="00622702" w:rsidRDefault="00CD65AF" w14:paraId="71ED162F" w14:textId="77777777">
      <w:pPr>
        <w:pStyle w:val="ListParagraph"/>
        <w:numPr>
          <w:ilvl w:val="0"/>
          <w:numId w:val="32"/>
        </w:numPr>
      </w:pPr>
      <w:r>
        <w:t>Recognize and respect the roles and ability of other members of the health care team in the community setting.</w:t>
      </w:r>
    </w:p>
    <w:p w:rsidR="00CD65AF" w:rsidP="00622702" w:rsidRDefault="00CD65AF" w14:paraId="2F78EAC8" w14:textId="77777777">
      <w:pPr>
        <w:pStyle w:val="ListParagraph"/>
        <w:numPr>
          <w:ilvl w:val="0"/>
          <w:numId w:val="32"/>
        </w:numPr>
      </w:pPr>
      <w:r>
        <w:t>Recognize changes in client status and collaborate with other members of the health care team to develop a plan of care.</w:t>
      </w:r>
    </w:p>
    <w:p w:rsidR="00CD65AF" w:rsidP="00CD65AF" w:rsidRDefault="00CD65AF" w14:paraId="4CD3CF1A" w14:textId="77777777"/>
    <w:p w:rsidR="00CD65AF" w:rsidP="00CD65AF" w:rsidRDefault="00CD65AF" w14:paraId="74BCE71E" w14:textId="77777777">
      <w:pPr>
        <w:pStyle w:val="HEAD2"/>
      </w:pPr>
      <w:bookmarkStart w:name="_Toc511122636" w:id="150"/>
      <w:r>
        <w:t>Suggested Learning Activities</w:t>
      </w:r>
      <w:bookmarkEnd w:id="150"/>
    </w:p>
    <w:p w:rsidR="00CD65AF" w:rsidP="00CD65AF" w:rsidRDefault="00CD65AF" w14:paraId="0DFB5F77" w14:textId="77777777"/>
    <w:p w:rsidR="00CD65AF" w:rsidP="00622702" w:rsidRDefault="00CD65AF" w14:paraId="7F8A0B8E" w14:textId="77777777">
      <w:pPr>
        <w:pStyle w:val="ListParagraph"/>
        <w:numPr>
          <w:ilvl w:val="0"/>
          <w:numId w:val="7"/>
        </w:numPr>
      </w:pPr>
      <w:r>
        <w:t>Assign a variety of client scenarios to each learner, to work with clients with various backgrounds, diagnoses, etc.</w:t>
      </w:r>
    </w:p>
    <w:p w:rsidR="00C873A5" w:rsidP="00C873A5" w:rsidRDefault="00C873A5" w14:paraId="6DEA30AF" w14:textId="77777777">
      <w:pPr>
        <w:pStyle w:val="ListParagraph"/>
        <w:numPr>
          <w:ilvl w:val="0"/>
          <w:numId w:val="7"/>
        </w:numPr>
      </w:pPr>
      <w:r>
        <w:t>Have learners research a pertinent diagnosis in writing and verbalize findings to faculty.</w:t>
      </w:r>
    </w:p>
    <w:p w:rsidR="00C873A5" w:rsidP="00C873A5" w:rsidRDefault="00C873A5" w14:paraId="4C5A8B35" w14:textId="77777777">
      <w:pPr>
        <w:pStyle w:val="ListParagraph"/>
        <w:numPr>
          <w:ilvl w:val="0"/>
          <w:numId w:val="7"/>
        </w:numPr>
      </w:pPr>
      <w:r>
        <w:t>Prepare a time plan for each to work on organization and time management skills (if in community setting).</w:t>
      </w:r>
    </w:p>
    <w:p w:rsidR="00026B99" w:rsidP="00815F88" w:rsidRDefault="00C873A5" w14:paraId="1A6D58A3" w14:textId="527F8C67">
      <w:pPr>
        <w:pStyle w:val="ListParagraph"/>
        <w:numPr>
          <w:ilvl w:val="0"/>
          <w:numId w:val="7"/>
        </w:numPr>
      </w:pPr>
      <w:r>
        <w:t>Hold simulated lab practice using case scenarios, including ethical dilemmas and clients with behavioural changes and manipulative behavior.</w:t>
      </w:r>
    </w:p>
    <w:p w:rsidR="00D144FA" w:rsidP="00CD65AF" w:rsidRDefault="00D144FA" w14:paraId="255A6F66" w14:textId="77777777">
      <w:pPr>
        <w:pStyle w:val="HEAD2"/>
      </w:pPr>
    </w:p>
    <w:p w:rsidR="00D144FA" w:rsidP="00815F88" w:rsidRDefault="00D144FA" w14:paraId="0A20F7A3" w14:textId="77777777"/>
    <w:p w:rsidR="00CD65AF" w:rsidP="00CD65AF" w:rsidRDefault="00CD65AF" w14:paraId="32565091" w14:textId="77777777">
      <w:pPr>
        <w:pStyle w:val="HEAD2"/>
      </w:pPr>
      <w:bookmarkStart w:name="_Toc511122637" w:id="151"/>
      <w:r>
        <w:t>Suggested Assessments</w:t>
      </w:r>
      <w:bookmarkEnd w:id="151"/>
    </w:p>
    <w:p w:rsidR="00CD65AF" w:rsidP="00CD65AF" w:rsidRDefault="00CD65AF" w14:paraId="345DAB42" w14:textId="77777777"/>
    <w:p w:rsidR="00C873A5" w:rsidP="00C873A5" w:rsidRDefault="00C873A5" w14:paraId="087FE1FD" w14:textId="77777777">
      <w:pPr>
        <w:pStyle w:val="ListParagraph"/>
        <w:numPr>
          <w:ilvl w:val="0"/>
          <w:numId w:val="7"/>
        </w:numPr>
      </w:pPr>
      <w:r>
        <w:t>Journal: learners reflect on their learning about their client.</w:t>
      </w:r>
    </w:p>
    <w:p w:rsidR="00C873A5" w:rsidP="00C873A5" w:rsidRDefault="00C873A5" w14:paraId="2D0D66AD" w14:textId="77777777">
      <w:pPr>
        <w:pStyle w:val="ListParagraph"/>
        <w:numPr>
          <w:ilvl w:val="0"/>
          <w:numId w:val="7"/>
        </w:numPr>
      </w:pPr>
      <w:r>
        <w:t>Simulated lab assessment based on a number of scenarios.</w:t>
      </w:r>
    </w:p>
    <w:p w:rsidR="00C873A5" w:rsidP="00C873A5" w:rsidRDefault="00C873A5" w14:paraId="7628C46D" w14:textId="77777777">
      <w:pPr>
        <w:pStyle w:val="ListParagraph"/>
        <w:numPr>
          <w:ilvl w:val="0"/>
          <w:numId w:val="7"/>
        </w:numPr>
      </w:pPr>
      <w:r>
        <w:t>Self‐evaluation: have learners reflect on their progress in meeting each of the learning outcomes.</w:t>
      </w:r>
    </w:p>
    <w:p w:rsidR="00C873A5" w:rsidP="00C873A5" w:rsidRDefault="00C873A5" w14:paraId="150471AD" w14:textId="77777777">
      <w:pPr>
        <w:pStyle w:val="ListParagraph"/>
        <w:numPr>
          <w:ilvl w:val="0"/>
          <w:numId w:val="7"/>
        </w:numPr>
      </w:pPr>
      <w:r>
        <w:t>Faculty evaluation/feedback based on learning outcomes.</w:t>
      </w:r>
    </w:p>
    <w:p w:rsidR="00C873A5" w:rsidP="00C873A5" w:rsidRDefault="00C873A5" w14:paraId="6689B8DC" w14:textId="77777777">
      <w:pPr>
        <w:pStyle w:val="ListParagraph"/>
        <w:numPr>
          <w:ilvl w:val="0"/>
          <w:numId w:val="7"/>
        </w:numPr>
      </w:pPr>
      <w:r>
        <w:t>Nursing care plan assignment: have learners prepare a written nursing care plan for each client (either simulated or in the clinical setting).</w:t>
      </w:r>
    </w:p>
    <w:p w:rsidR="009120D5" w:rsidP="006B488E" w:rsidRDefault="009120D5" w14:paraId="46B2FD23" w14:textId="77777777"/>
    <w:p w:rsidR="00CD65AF" w:rsidP="00CD65AF" w:rsidRDefault="00CD65AF" w14:paraId="5BA6085F" w14:textId="77777777">
      <w:pPr>
        <w:pStyle w:val="HEAD2"/>
      </w:pPr>
      <w:bookmarkStart w:name="_Toc511122638" w:id="152"/>
      <w:r w:rsidRPr="00637F30">
        <w:t>Suggested References/Resources</w:t>
      </w:r>
      <w:bookmarkEnd w:id="152"/>
    </w:p>
    <w:p w:rsidR="00CD65AF" w:rsidP="00CD65AF" w:rsidRDefault="00CD65AF" w14:paraId="0B9C0A7E" w14:textId="77777777">
      <w:pPr>
        <w:pStyle w:val="HEAD2"/>
      </w:pPr>
      <w:r w:rsidRPr="00637F30">
        <w:t xml:space="preserve"> </w:t>
      </w:r>
    </w:p>
    <w:p w:rsidR="00CD65AF" w:rsidP="00E1163A" w:rsidRDefault="00E1163A" w14:paraId="7C4B3F6A" w14:textId="77777777">
      <w:pPr>
        <w:pStyle w:val="ListParagraph"/>
        <w:numPr>
          <w:ilvl w:val="0"/>
          <w:numId w:val="7"/>
        </w:numPr>
      </w:pPr>
      <w:r w:rsidRPr="00E1163A">
        <w:rPr>
          <w:lang w:val="en-CA"/>
        </w:rPr>
        <w:t>See current suggestions in Access to Practical Nursing Curriculum Guide Supplement.</w:t>
      </w:r>
    </w:p>
    <w:p w:rsidR="00C873A5" w:rsidRDefault="00C873A5" w14:paraId="6DCCB5D3" w14:textId="77777777">
      <w:r>
        <w:br w:type="page"/>
      </w:r>
    </w:p>
    <w:p w:rsidR="001C582B" w:rsidP="006B488E" w:rsidRDefault="001C582B" w14:paraId="69A82FF2" w14:textId="77777777"/>
    <w:p w:rsidR="001C582B" w:rsidP="001C582B" w:rsidRDefault="001C582B" w14:paraId="744456F7" w14:textId="77777777">
      <w:pPr>
        <w:pStyle w:val="Head1"/>
      </w:pPr>
      <w:bookmarkStart w:name="_Toc511122639" w:id="153"/>
      <w:r>
        <w:t>COURSE OUTLINE: CONSOLIDATED PRACTICE EXPERIENCE IV (200 HOURS)</w:t>
      </w:r>
      <w:bookmarkEnd w:id="153"/>
    </w:p>
    <w:p w:rsidR="001C582B" w:rsidP="001C582B" w:rsidRDefault="001C582B" w14:paraId="7CC92BD3" w14:textId="77777777"/>
    <w:p w:rsidR="001C582B" w:rsidP="001C582B" w:rsidRDefault="001C582B" w14:paraId="4CA345A6" w14:textId="77777777">
      <w:pPr>
        <w:pStyle w:val="HEAD2"/>
      </w:pPr>
      <w:bookmarkStart w:name="_Toc511122640" w:id="154"/>
      <w:r>
        <w:t>Course Description</w:t>
      </w:r>
      <w:bookmarkEnd w:id="154"/>
    </w:p>
    <w:p w:rsidR="001C582B" w:rsidP="001C582B" w:rsidRDefault="001C582B" w14:paraId="2EB3BEDB" w14:textId="77777777"/>
    <w:p w:rsidR="001C582B" w:rsidP="001C582B" w:rsidRDefault="001C582B" w14:paraId="40ADB153" w14:textId="0598A2A5">
      <w:r>
        <w:t>This practice experience provides learners with the opportunity to integrate theory from all courses into the role of the Practical Nurse in the acute care setting and other practice areas as appropriate. Learners will focus on clients with exacerbations of chronic illness and/or acute illness across the lifespan and will consolidate kno</w:t>
      </w:r>
      <w:r w:rsidR="00854C16">
        <w:t>wledge and skills such as post-</w:t>
      </w:r>
      <w:r>
        <w:t>operative care, surgical wound management, intravenous therapy, focused assessment and clinical decision</w:t>
      </w:r>
      <w:r w:rsidR="001441E9">
        <w:t xml:space="preserve"> </w:t>
      </w:r>
      <w:r>
        <w:t>making in acute care settings.</w:t>
      </w:r>
    </w:p>
    <w:p w:rsidR="001C582B" w:rsidP="001C582B" w:rsidRDefault="001C582B" w14:paraId="627887DB" w14:textId="77777777"/>
    <w:p w:rsidR="001C582B" w:rsidP="001C582B" w:rsidRDefault="001C582B" w14:paraId="4500BA12" w14:textId="4BA457D3">
      <w:r w:rsidRPr="001C582B">
        <w:rPr>
          <w:b/>
        </w:rPr>
        <w:t>Prerequisites:</w:t>
      </w:r>
      <w:r>
        <w:t xml:space="preserve"> </w:t>
      </w:r>
      <w:r w:rsidRPr="00C35548" w:rsidR="00C35548">
        <w:t>Professional Communication III; Professional Practice III; Variations in Health III, Health Promotion III; Integrated Nursing Practice III.</w:t>
      </w:r>
    </w:p>
    <w:p w:rsidR="00454747" w:rsidP="001C582B" w:rsidRDefault="00454747" w14:paraId="47EF1264" w14:textId="77777777"/>
    <w:p w:rsidR="001C582B" w:rsidP="001C582B" w:rsidRDefault="001C582B" w14:paraId="39A1559A" w14:textId="7ACA2938">
      <w:r w:rsidRPr="001C582B">
        <w:rPr>
          <w:b/>
        </w:rPr>
        <w:t>Co</w:t>
      </w:r>
      <w:r w:rsidR="001441E9">
        <w:rPr>
          <w:b/>
        </w:rPr>
        <w:t>-</w:t>
      </w:r>
      <w:r w:rsidRPr="001C582B">
        <w:rPr>
          <w:b/>
        </w:rPr>
        <w:t>requisites:</w:t>
      </w:r>
      <w:r>
        <w:t xml:space="preserve"> </w:t>
      </w:r>
      <w:r w:rsidRPr="00C35548" w:rsidR="00C35548">
        <w:t>Professional Communication IV; Professional Practice IV; Variations in Health IV, Health Promotion IV; Integrated Nursing Practice IV.</w:t>
      </w:r>
    </w:p>
    <w:p w:rsidR="001C582B" w:rsidP="001C582B" w:rsidRDefault="001C582B" w14:paraId="7D5DD586" w14:textId="77777777"/>
    <w:p w:rsidR="001C582B" w:rsidP="001C582B" w:rsidRDefault="001C582B" w14:paraId="13D57B0E" w14:textId="77777777">
      <w:pPr>
        <w:pStyle w:val="HEAD2"/>
      </w:pPr>
      <w:bookmarkStart w:name="_Toc511122641" w:id="155"/>
      <w:r>
        <w:t>Course Concepts</w:t>
      </w:r>
      <w:bookmarkEnd w:id="155"/>
    </w:p>
    <w:p w:rsidR="001C582B" w:rsidP="001C582B" w:rsidRDefault="001C582B" w14:paraId="7FDE87D9" w14:textId="77777777"/>
    <w:p w:rsidR="001C582B" w:rsidP="001C582B" w:rsidRDefault="001C582B" w14:paraId="170E7FC7" w14:textId="77777777">
      <w:r>
        <w:t>Course outcomes will be met through examination and exploration of the following:</w:t>
      </w:r>
    </w:p>
    <w:p w:rsidR="001C582B" w:rsidP="001C582B" w:rsidRDefault="001C582B" w14:paraId="2248B728" w14:textId="77777777"/>
    <w:p w:rsidR="001C582B" w:rsidP="00622702" w:rsidRDefault="001C582B" w14:paraId="5AA74668" w14:textId="77777777">
      <w:pPr>
        <w:pStyle w:val="ListParagraph"/>
        <w:numPr>
          <w:ilvl w:val="0"/>
          <w:numId w:val="7"/>
        </w:numPr>
      </w:pPr>
      <w:r>
        <w:t>Leadership</w:t>
      </w:r>
      <w:r w:rsidR="001441E9">
        <w:t>.</w:t>
      </w:r>
    </w:p>
    <w:p w:rsidR="001C582B" w:rsidP="00622702" w:rsidRDefault="001C582B" w14:paraId="5E44EB8E" w14:textId="77777777">
      <w:pPr>
        <w:pStyle w:val="ListParagraph"/>
        <w:numPr>
          <w:ilvl w:val="0"/>
          <w:numId w:val="7"/>
        </w:numPr>
      </w:pPr>
      <w:r>
        <w:t>Professional communication</w:t>
      </w:r>
      <w:r w:rsidR="001441E9">
        <w:t>.</w:t>
      </w:r>
    </w:p>
    <w:p w:rsidR="001C582B" w:rsidP="00622702" w:rsidRDefault="001C582B" w14:paraId="150D9662" w14:textId="77777777">
      <w:pPr>
        <w:pStyle w:val="ListParagraph"/>
        <w:numPr>
          <w:ilvl w:val="0"/>
          <w:numId w:val="7"/>
        </w:numPr>
      </w:pPr>
      <w:r>
        <w:t>Clinical decision making</w:t>
      </w:r>
      <w:r w:rsidR="001441E9">
        <w:t>.</w:t>
      </w:r>
    </w:p>
    <w:p w:rsidR="001C582B" w:rsidP="00622702" w:rsidRDefault="001C582B" w14:paraId="454EE161" w14:textId="389C34F1">
      <w:pPr>
        <w:pStyle w:val="ListParagraph"/>
        <w:numPr>
          <w:ilvl w:val="0"/>
          <w:numId w:val="7"/>
        </w:numPr>
      </w:pPr>
      <w:r>
        <w:t>Interprofessional approach to practice</w:t>
      </w:r>
      <w:r w:rsidR="001441E9">
        <w:t>.</w:t>
      </w:r>
    </w:p>
    <w:p w:rsidR="001C582B" w:rsidP="00622702" w:rsidRDefault="001C582B" w14:paraId="7E290D6B" w14:textId="77777777">
      <w:pPr>
        <w:pStyle w:val="ListParagraph"/>
        <w:numPr>
          <w:ilvl w:val="0"/>
          <w:numId w:val="7"/>
        </w:numPr>
      </w:pPr>
      <w:r>
        <w:t>Comprehensive and focused assessments</w:t>
      </w:r>
      <w:r w:rsidR="001441E9">
        <w:t>.</w:t>
      </w:r>
    </w:p>
    <w:p w:rsidR="001C582B" w:rsidP="00622702" w:rsidRDefault="001C582B" w14:paraId="07F4B125" w14:textId="77777777">
      <w:pPr>
        <w:pStyle w:val="ListParagraph"/>
        <w:numPr>
          <w:ilvl w:val="0"/>
          <w:numId w:val="7"/>
        </w:numPr>
      </w:pPr>
      <w:r>
        <w:t>Medication administration</w:t>
      </w:r>
      <w:r w:rsidR="001441E9">
        <w:t>.</w:t>
      </w:r>
    </w:p>
    <w:p w:rsidR="001C582B" w:rsidP="00622702" w:rsidRDefault="001441E9" w14:paraId="513C81E0" w14:textId="50A6E7DD">
      <w:pPr>
        <w:pStyle w:val="ListParagraph"/>
        <w:numPr>
          <w:ilvl w:val="0"/>
          <w:numId w:val="7"/>
        </w:numPr>
      </w:pPr>
      <w:r>
        <w:t>W</w:t>
      </w:r>
      <w:r w:rsidR="001C582B">
        <w:t>ound care</w:t>
      </w:r>
      <w:r>
        <w:t>.</w:t>
      </w:r>
    </w:p>
    <w:p w:rsidR="001C582B" w:rsidP="00622702" w:rsidRDefault="001C582B" w14:paraId="194F5960" w14:textId="77777777">
      <w:pPr>
        <w:pStyle w:val="ListParagraph"/>
        <w:numPr>
          <w:ilvl w:val="0"/>
          <w:numId w:val="7"/>
        </w:numPr>
      </w:pPr>
      <w:r>
        <w:t>Discharge planning</w:t>
      </w:r>
      <w:r w:rsidR="001441E9">
        <w:t>.</w:t>
      </w:r>
    </w:p>
    <w:p w:rsidR="001C582B" w:rsidP="00622702" w:rsidRDefault="001C582B" w14:paraId="14247A0A" w14:textId="77777777">
      <w:pPr>
        <w:pStyle w:val="ListParagraph"/>
        <w:numPr>
          <w:ilvl w:val="0"/>
          <w:numId w:val="7"/>
        </w:numPr>
      </w:pPr>
      <w:r>
        <w:t>Self‐reflective approach to practice</w:t>
      </w:r>
      <w:r w:rsidR="001441E9">
        <w:t>.</w:t>
      </w:r>
    </w:p>
    <w:p w:rsidR="001C582B" w:rsidP="006B488E" w:rsidRDefault="001C582B" w14:paraId="566A9405" w14:textId="77777777"/>
    <w:p w:rsidR="00F65541" w:rsidP="00F65541" w:rsidRDefault="00F65541" w14:paraId="51BD5B1B" w14:textId="77777777">
      <w:pPr>
        <w:pStyle w:val="HEAD2"/>
      </w:pPr>
      <w:bookmarkStart w:name="_Toc511122642" w:id="156"/>
      <w:r>
        <w:t>Learning Outcomes</w:t>
      </w:r>
      <w:bookmarkEnd w:id="156"/>
    </w:p>
    <w:p w:rsidR="00F65541" w:rsidP="00F65541" w:rsidRDefault="00F65541" w14:paraId="685D0C19" w14:textId="77777777"/>
    <w:p w:rsidR="00F65541" w:rsidP="00F65541" w:rsidRDefault="00F65541" w14:paraId="54A60D7F" w14:textId="77777777">
      <w:r>
        <w:t>Upon completion of this course and with input from the health care team and faculty guidance, learners will be able to:</w:t>
      </w:r>
    </w:p>
    <w:p w:rsidR="00F65541" w:rsidP="00F65541" w:rsidRDefault="00F65541" w14:paraId="0160A8FE" w14:textId="77777777"/>
    <w:p w:rsidR="00F65541" w:rsidP="00622702" w:rsidRDefault="00454747" w14:paraId="743FC24E" w14:textId="3D498C71">
      <w:pPr>
        <w:pStyle w:val="ListParagraph"/>
        <w:numPr>
          <w:ilvl w:val="0"/>
          <w:numId w:val="33"/>
        </w:numPr>
      </w:pPr>
      <w:r w:rsidRPr="00454747">
        <w:t>Practice within relevant legislation, Entry</w:t>
      </w:r>
      <w:r w:rsidR="00675729">
        <w:t>–</w:t>
      </w:r>
      <w:r w:rsidR="00930A31">
        <w:t>t</w:t>
      </w:r>
      <w:r w:rsidRPr="00454747">
        <w:t>o</w:t>
      </w:r>
      <w:r w:rsidR="00675729">
        <w:t>-</w:t>
      </w:r>
      <w:r w:rsidRPr="00454747">
        <w:t xml:space="preserve">Practice Competencies for Licensed Practical Nurse (CCPNR, 2013), Scope of Practice: Standards, Limits and Conditions </w:t>
      </w:r>
      <w:r w:rsidRPr="00454747">
        <w:t>(</w:t>
      </w:r>
      <w:r w:rsidRPr="002E695B">
        <w:t>CLPNBC, 201</w:t>
      </w:r>
      <w:r w:rsidR="002E695B">
        <w:t>6</w:t>
      </w:r>
      <w:r w:rsidRPr="002E695B">
        <w:t>), Professional Standards for LPNs (CLPNBC, 2014), and Practice Standards (CLPNBC,</w:t>
      </w:r>
      <w:r w:rsidRPr="00454747">
        <w:t xml:space="preserve"> current editions), the </w:t>
      </w:r>
      <w:r w:rsidRPr="00C61D5D" w:rsidR="00C61D5D">
        <w:t>Nurses (Licensed Practical) Regulation (2015)</w:t>
      </w:r>
      <w:r w:rsidRPr="00454747">
        <w:t>, and facility specific policy and procedures</w:t>
      </w:r>
      <w:r w:rsidR="00675729">
        <w:t>.</w:t>
      </w:r>
    </w:p>
    <w:p w:rsidR="00F65541" w:rsidP="00622702" w:rsidRDefault="00F65541" w14:paraId="4D0E26B8" w14:textId="499DA809">
      <w:pPr>
        <w:pStyle w:val="ListParagraph"/>
        <w:numPr>
          <w:ilvl w:val="0"/>
          <w:numId w:val="33"/>
        </w:numPr>
      </w:pPr>
      <w:r>
        <w:t xml:space="preserve">Provide </w:t>
      </w:r>
      <w:r w:rsidR="00CE2642">
        <w:t>culturally informed</w:t>
      </w:r>
      <w:r w:rsidR="0094749A">
        <w:t xml:space="preserve">, </w:t>
      </w:r>
      <w:r>
        <w:t>safe, competent and ethical care to clients experiencing medical or surgical challenges</w:t>
      </w:r>
      <w:r w:rsidR="00675729">
        <w:t>.</w:t>
      </w:r>
    </w:p>
    <w:p w:rsidR="00F65541" w:rsidP="00622702" w:rsidRDefault="00F65541" w14:paraId="32F033F1" w14:textId="40444B12">
      <w:pPr>
        <w:pStyle w:val="ListParagraph"/>
        <w:numPr>
          <w:ilvl w:val="0"/>
          <w:numId w:val="33"/>
        </w:numPr>
      </w:pPr>
      <w:r>
        <w:t>Independently apply critical thinking, clinical judgment and knowledge of assessment to plan, implement, and evaluate the agreed</w:t>
      </w:r>
      <w:r w:rsidR="00675729">
        <w:t>-</w:t>
      </w:r>
      <w:r>
        <w:t>upon plan of care for stable post-operative or medical clients across the lifespan</w:t>
      </w:r>
      <w:r w:rsidR="00675729">
        <w:t>.</w:t>
      </w:r>
    </w:p>
    <w:p w:rsidR="00F65541" w:rsidP="00622702" w:rsidRDefault="00F65541" w14:paraId="440568E3" w14:textId="1700B74D">
      <w:pPr>
        <w:pStyle w:val="ListParagraph"/>
        <w:numPr>
          <w:ilvl w:val="0"/>
          <w:numId w:val="33"/>
        </w:numPr>
      </w:pPr>
      <w:r>
        <w:t>Independently implement nursing interventions and make practice decisions that are client specific and consider client acuity, complexity, variability and available resources.</w:t>
      </w:r>
    </w:p>
    <w:p w:rsidR="00F65541" w:rsidP="00622702" w:rsidRDefault="00F65541" w14:paraId="1E95991E" w14:textId="77777777">
      <w:pPr>
        <w:pStyle w:val="ListParagraph"/>
        <w:numPr>
          <w:ilvl w:val="0"/>
          <w:numId w:val="33"/>
        </w:numPr>
      </w:pPr>
      <w:r>
        <w:t>Recognize and respect the roles and ability of other members of the health care team in the acute care setting.</w:t>
      </w:r>
    </w:p>
    <w:p w:rsidR="00F65541" w:rsidP="00622702" w:rsidRDefault="00F65541" w14:paraId="6C1FE6C4" w14:textId="77777777">
      <w:pPr>
        <w:pStyle w:val="ListParagraph"/>
        <w:numPr>
          <w:ilvl w:val="0"/>
          <w:numId w:val="33"/>
        </w:numPr>
      </w:pPr>
      <w:r>
        <w:t>Recognize changes in client status and collaborate with other members of the health care team to develop a plan of care</w:t>
      </w:r>
      <w:r w:rsidR="00675729">
        <w:t>.</w:t>
      </w:r>
    </w:p>
    <w:p w:rsidR="00F65541" w:rsidP="00622702" w:rsidRDefault="00F65541" w14:paraId="1EE4E95D" w14:textId="77777777">
      <w:pPr>
        <w:pStyle w:val="ListParagraph"/>
        <w:numPr>
          <w:ilvl w:val="0"/>
          <w:numId w:val="33"/>
        </w:numPr>
      </w:pPr>
      <w:r>
        <w:t>Provide a caring environment for clients and families by connecting, sharing and exploring with them in a collaborative relationship.</w:t>
      </w:r>
    </w:p>
    <w:p w:rsidR="00F65541" w:rsidP="00622702" w:rsidRDefault="00F65541" w14:paraId="4ED94783" w14:textId="77777777">
      <w:pPr>
        <w:pStyle w:val="ListParagraph"/>
        <w:numPr>
          <w:ilvl w:val="0"/>
          <w:numId w:val="33"/>
        </w:numPr>
      </w:pPr>
      <w:r>
        <w:t xml:space="preserve">Deliver </w:t>
      </w:r>
      <w:r w:rsidR="00CE2642">
        <w:t>culturally informed</w:t>
      </w:r>
      <w:r w:rsidRPr="00DA5A6C" w:rsidR="00DA5A6C">
        <w:t xml:space="preserve">, trauma-informed, relational </w:t>
      </w:r>
      <w:r w:rsidR="00DA5A6C">
        <w:t xml:space="preserve">care </w:t>
      </w:r>
      <w:r>
        <w:t>that recognizes and respects the uniqueness of each individual and is sensitive to culture and diversity.</w:t>
      </w:r>
    </w:p>
    <w:p w:rsidR="00F65541" w:rsidP="00622702" w:rsidRDefault="00F65541" w14:paraId="0099454F" w14:textId="77777777">
      <w:pPr>
        <w:pStyle w:val="ListParagraph"/>
        <w:numPr>
          <w:ilvl w:val="0"/>
          <w:numId w:val="33"/>
        </w:numPr>
      </w:pPr>
      <w:r>
        <w:t>Demonstrate teaching and learning through a continuum of care and discharge planning</w:t>
      </w:r>
      <w:r w:rsidR="00675729">
        <w:t>.</w:t>
      </w:r>
    </w:p>
    <w:p w:rsidR="00F65541" w:rsidP="00622702" w:rsidRDefault="00F65541" w14:paraId="13049D93" w14:textId="1184BC93">
      <w:pPr>
        <w:pStyle w:val="ListParagraph"/>
        <w:numPr>
          <w:ilvl w:val="0"/>
          <w:numId w:val="33"/>
        </w:numPr>
      </w:pPr>
      <w:r>
        <w:t>Provide leadership, direction, assignment and supervision of unregulated care providers in the acute care setting.</w:t>
      </w:r>
    </w:p>
    <w:p w:rsidR="00F65541" w:rsidP="00622702" w:rsidRDefault="00F65541" w14:paraId="331DDAE2" w14:textId="77777777">
      <w:pPr>
        <w:pStyle w:val="ListParagraph"/>
        <w:numPr>
          <w:ilvl w:val="0"/>
          <w:numId w:val="33"/>
        </w:numPr>
      </w:pPr>
      <w:r>
        <w:t>Advocate for and lead change reflective of evidence‐informed practice.</w:t>
      </w:r>
    </w:p>
    <w:p w:rsidR="002F2E67" w:rsidP="00622702" w:rsidRDefault="002F2E67" w14:paraId="1B62E436" w14:textId="77777777">
      <w:pPr>
        <w:pStyle w:val="ListParagraph"/>
        <w:numPr>
          <w:ilvl w:val="0"/>
          <w:numId w:val="33"/>
        </w:numPr>
      </w:pPr>
      <w:r w:rsidRPr="002F2E67">
        <w:t>Identify how interactions with clients and other members of the health care team are influenced by own biases, values and assumptions.</w:t>
      </w:r>
    </w:p>
    <w:p w:rsidR="00F65541" w:rsidP="00622702" w:rsidRDefault="00F65541" w14:paraId="3BD9AE1E" w14:textId="77777777">
      <w:pPr>
        <w:pStyle w:val="ListParagraph"/>
        <w:numPr>
          <w:ilvl w:val="0"/>
          <w:numId w:val="33"/>
        </w:numPr>
      </w:pPr>
      <w:r>
        <w:t>Seek out and engage in continuous learning to maintain and enhance competence.</w:t>
      </w:r>
    </w:p>
    <w:p w:rsidR="00F65541" w:rsidP="00F65541" w:rsidRDefault="00F65541" w14:paraId="28F98376" w14:textId="77777777">
      <w:pPr>
        <w:pStyle w:val="HEAD2"/>
      </w:pPr>
    </w:p>
    <w:p w:rsidR="00F65541" w:rsidP="00F65541" w:rsidRDefault="00F65541" w14:paraId="07351DD6" w14:textId="77777777">
      <w:pPr>
        <w:pStyle w:val="HEAD2"/>
      </w:pPr>
      <w:bookmarkStart w:name="_Toc511122643" w:id="157"/>
      <w:r>
        <w:t>Suggested Learning Activities</w:t>
      </w:r>
      <w:bookmarkEnd w:id="157"/>
    </w:p>
    <w:p w:rsidR="00F65541" w:rsidP="00F65541" w:rsidRDefault="00F65541" w14:paraId="1BC657A9" w14:textId="77777777"/>
    <w:p w:rsidR="00F65541" w:rsidP="00622702" w:rsidRDefault="00F65541" w14:paraId="231DBBB9" w14:textId="77777777">
      <w:pPr>
        <w:pStyle w:val="ListParagraph"/>
        <w:numPr>
          <w:ilvl w:val="0"/>
          <w:numId w:val="7"/>
        </w:numPr>
      </w:pPr>
      <w:r>
        <w:t>Assign a variety of clients to each learner, allowing them to work with clients with various backgrounds, medical/surgical diagnoses, etc.</w:t>
      </w:r>
    </w:p>
    <w:p w:rsidR="00F65541" w:rsidP="00622702" w:rsidRDefault="00F65541" w14:paraId="46B76D11" w14:textId="77777777">
      <w:pPr>
        <w:pStyle w:val="ListParagraph"/>
        <w:numPr>
          <w:ilvl w:val="0"/>
          <w:numId w:val="7"/>
        </w:numPr>
      </w:pPr>
      <w:r>
        <w:t>Prepare a time plan for each shift in order to work on organization and time‐ management skills.</w:t>
      </w:r>
    </w:p>
    <w:p w:rsidR="00675729" w:rsidP="00675729" w:rsidRDefault="00675729" w14:paraId="05DFFC3F" w14:textId="77777777">
      <w:pPr>
        <w:pStyle w:val="ListParagraph"/>
        <w:numPr>
          <w:ilvl w:val="0"/>
          <w:numId w:val="7"/>
        </w:numPr>
      </w:pPr>
      <w:r>
        <w:t>Have learners provide written research on pertinent diagnoses and verbalize to faculty.</w:t>
      </w:r>
    </w:p>
    <w:p w:rsidR="00675729" w:rsidP="00675729" w:rsidRDefault="00675729" w14:paraId="7CDCB2E8" w14:textId="77777777">
      <w:pPr>
        <w:pStyle w:val="ListParagraph"/>
        <w:numPr>
          <w:ilvl w:val="0"/>
          <w:numId w:val="7"/>
        </w:numPr>
      </w:pPr>
      <w:r>
        <w:t>Have learners take turns being the student team leader. This provides them with an opportunity to practice leading their group of peers, including post‐conference.</w:t>
      </w:r>
    </w:p>
    <w:p w:rsidR="00F65541" w:rsidP="00622702" w:rsidRDefault="00F65541" w14:paraId="590EFC4F" w14:textId="77777777">
      <w:pPr>
        <w:pStyle w:val="ListParagraph"/>
        <w:numPr>
          <w:ilvl w:val="0"/>
          <w:numId w:val="7"/>
        </w:numPr>
      </w:pPr>
      <w:r>
        <w:t>Identify opportunities for interprofessional practice</w:t>
      </w:r>
      <w:r w:rsidR="00675729">
        <w:t>.</w:t>
      </w:r>
    </w:p>
    <w:p w:rsidR="00F65541" w:rsidP="00F65541" w:rsidRDefault="00F65541" w14:paraId="2EF2502C" w14:textId="77777777"/>
    <w:p w:rsidR="00F65541" w:rsidP="00F65541" w:rsidRDefault="00F65541" w14:paraId="20FA69EC" w14:textId="77777777">
      <w:pPr>
        <w:pStyle w:val="HEAD2"/>
      </w:pPr>
      <w:bookmarkStart w:name="_Toc511122644" w:id="158"/>
      <w:r>
        <w:t>Suggested Assessments</w:t>
      </w:r>
      <w:bookmarkEnd w:id="158"/>
    </w:p>
    <w:p w:rsidR="00F65541" w:rsidP="00F65541" w:rsidRDefault="00F65541" w14:paraId="41BE5694" w14:textId="77777777"/>
    <w:p w:rsidR="00675729" w:rsidP="00675729" w:rsidRDefault="00675729" w14:paraId="3E0C4F6C" w14:textId="77777777">
      <w:pPr>
        <w:pStyle w:val="ListParagraph"/>
        <w:numPr>
          <w:ilvl w:val="0"/>
          <w:numId w:val="7"/>
        </w:numPr>
      </w:pPr>
      <w:r>
        <w:t>Journal: reflect on learning about the client.</w:t>
      </w:r>
    </w:p>
    <w:p w:rsidR="00675729" w:rsidP="00675729" w:rsidRDefault="00675729" w14:paraId="794FAC09" w14:textId="77777777">
      <w:pPr>
        <w:pStyle w:val="ListParagraph"/>
        <w:numPr>
          <w:ilvl w:val="0"/>
          <w:numId w:val="7"/>
        </w:numPr>
      </w:pPr>
      <w:r>
        <w:t>Self‐evaluation: reflect on learner progress in meeting each of the learning outcomes.</w:t>
      </w:r>
    </w:p>
    <w:p w:rsidR="00675729" w:rsidP="00675729" w:rsidRDefault="00675729" w14:paraId="0087D241" w14:textId="77777777">
      <w:pPr>
        <w:pStyle w:val="ListParagraph"/>
        <w:numPr>
          <w:ilvl w:val="0"/>
          <w:numId w:val="7"/>
        </w:numPr>
      </w:pPr>
      <w:r>
        <w:t>Faculty evaluation/feedback related to each learning outcome.</w:t>
      </w:r>
    </w:p>
    <w:p w:rsidR="00675729" w:rsidP="00675729" w:rsidRDefault="00675729" w14:paraId="7599BA30" w14:textId="77777777">
      <w:pPr>
        <w:pStyle w:val="ListParagraph"/>
        <w:numPr>
          <w:ilvl w:val="0"/>
          <w:numId w:val="7"/>
        </w:numPr>
      </w:pPr>
      <w:r>
        <w:t>Nursing care plan assignment: have learners prepare a written nursing care plan for each client.</w:t>
      </w:r>
    </w:p>
    <w:p w:rsidR="00675729" w:rsidP="00675729" w:rsidRDefault="00675729" w14:paraId="2588B495" w14:textId="77777777">
      <w:pPr>
        <w:pStyle w:val="ListParagraph"/>
        <w:numPr>
          <w:ilvl w:val="0"/>
          <w:numId w:val="7"/>
        </w:numPr>
      </w:pPr>
      <w:r>
        <w:t>Leadership assignment: have learners develop a teaching plan in collaboration with other health care team members. Learner to deliver this teaching plan with their peers while using principles of teaching and learning.</w:t>
      </w:r>
    </w:p>
    <w:p w:rsidR="00F65541" w:rsidP="00F65541" w:rsidRDefault="00F65541" w14:paraId="3390C3CF" w14:textId="77777777">
      <w:r>
        <w:t xml:space="preserve"> </w:t>
      </w:r>
    </w:p>
    <w:p w:rsidR="00F65541" w:rsidP="00F65541" w:rsidRDefault="00F65541" w14:paraId="53B4A81A" w14:textId="77777777">
      <w:pPr>
        <w:pStyle w:val="HEAD2"/>
      </w:pPr>
      <w:bookmarkStart w:name="_Toc511122645" w:id="159"/>
      <w:r w:rsidRPr="00637F30">
        <w:t>Suggested References/Resources</w:t>
      </w:r>
      <w:bookmarkEnd w:id="159"/>
    </w:p>
    <w:p w:rsidR="00F65541" w:rsidP="00F65541" w:rsidRDefault="00F65541" w14:paraId="54A1C75C" w14:textId="77777777">
      <w:pPr>
        <w:pStyle w:val="HEAD2"/>
      </w:pPr>
      <w:r w:rsidRPr="00637F30">
        <w:t xml:space="preserve"> </w:t>
      </w:r>
    </w:p>
    <w:p w:rsidR="00F65541" w:rsidP="00AD354B" w:rsidRDefault="00AD354B" w14:paraId="5D69ED10" w14:textId="77777777">
      <w:pPr>
        <w:pStyle w:val="ListParagraph"/>
        <w:numPr>
          <w:ilvl w:val="0"/>
          <w:numId w:val="7"/>
        </w:numPr>
      </w:pPr>
      <w:r w:rsidRPr="00AD354B">
        <w:rPr>
          <w:lang w:val="en-CA"/>
        </w:rPr>
        <w:t>See current suggestions in Access to Practical Nursing Curriculum Guide Supplement.</w:t>
      </w:r>
    </w:p>
    <w:p w:rsidR="00675729" w:rsidRDefault="00675729" w14:paraId="43B85415" w14:textId="77777777">
      <w:r>
        <w:br w:type="page"/>
      </w:r>
    </w:p>
    <w:p w:rsidR="00394534" w:rsidP="006B488E" w:rsidRDefault="00394534" w14:paraId="45EC6E91" w14:textId="77777777"/>
    <w:p w:rsidR="00F40BD2" w:rsidP="00F40BD2" w:rsidRDefault="00F40BD2" w14:paraId="1A5A7E9B" w14:textId="0074E8E3">
      <w:pPr>
        <w:pStyle w:val="Head1"/>
      </w:pPr>
      <w:bookmarkStart w:name="_Toc511122646" w:id="160"/>
      <w:r>
        <w:t xml:space="preserve">COURSE OUTLINE: TRANSITION TO PRECEPTORSHIP </w:t>
      </w:r>
      <w:r w:rsidR="00251ACA">
        <w:br/>
      </w:r>
      <w:r>
        <w:t>(30 HOURS)</w:t>
      </w:r>
      <w:bookmarkEnd w:id="160"/>
    </w:p>
    <w:p w:rsidR="00F40BD2" w:rsidP="00F40BD2" w:rsidRDefault="00F40BD2" w14:paraId="1CB7B031" w14:textId="77777777"/>
    <w:p w:rsidR="00F40BD2" w:rsidP="00F40BD2" w:rsidRDefault="00F40BD2" w14:paraId="4DEEFDE6" w14:textId="77777777">
      <w:pPr>
        <w:pStyle w:val="HEAD2"/>
      </w:pPr>
      <w:bookmarkStart w:name="_Toc511122647" w:id="161"/>
      <w:r>
        <w:t>Course Description</w:t>
      </w:r>
      <w:bookmarkEnd w:id="161"/>
    </w:p>
    <w:p w:rsidR="00F40BD2" w:rsidP="00F40BD2" w:rsidRDefault="00F40BD2" w14:paraId="648F3FF0" w14:textId="77777777"/>
    <w:p w:rsidR="00F40BD2" w:rsidP="00F40BD2" w:rsidRDefault="00F40BD2" w14:paraId="6694BCCB" w14:textId="77777777">
      <w:r>
        <w:t>This course will prepare the learner for the final practice experience. Simulation experiences and self-directed learning will provide the learner with increased competence and confidence in their final practice experience.</w:t>
      </w:r>
    </w:p>
    <w:p w:rsidR="00F40BD2" w:rsidP="00F40BD2" w:rsidRDefault="00F40BD2" w14:paraId="731B9315" w14:textId="77777777"/>
    <w:p w:rsidR="00F40BD2" w:rsidP="00F40BD2" w:rsidRDefault="00F40BD2" w14:paraId="03E67695" w14:textId="7E0CE8FF">
      <w:r w:rsidRPr="00E75E4F">
        <w:rPr>
          <w:b/>
        </w:rPr>
        <w:t>Prerequisites:</w:t>
      </w:r>
      <w:r>
        <w:t xml:space="preserve"> Completion of all coursework and successful completion of Consolidated Practice Experience IV.</w:t>
      </w:r>
    </w:p>
    <w:p w:rsidR="00F40BD2" w:rsidP="00F40BD2" w:rsidRDefault="00F40BD2" w14:paraId="3B5FDF9C" w14:textId="77777777"/>
    <w:p w:rsidR="00F40BD2" w:rsidP="00F40BD2" w:rsidRDefault="00F40BD2" w14:paraId="68124753" w14:textId="77777777">
      <w:r w:rsidRPr="00E75E4F">
        <w:rPr>
          <w:b/>
        </w:rPr>
        <w:t>Co‐requisites:</w:t>
      </w:r>
      <w:r>
        <w:t xml:space="preserve"> none</w:t>
      </w:r>
    </w:p>
    <w:p w:rsidR="00F40BD2" w:rsidP="00F40BD2" w:rsidRDefault="00F40BD2" w14:paraId="20472B52" w14:textId="77777777"/>
    <w:p w:rsidR="00F40BD2" w:rsidP="00F40BD2" w:rsidRDefault="00F40BD2" w14:paraId="6555BF67" w14:textId="77777777">
      <w:pPr>
        <w:pStyle w:val="HEAD2"/>
      </w:pPr>
      <w:bookmarkStart w:name="_Toc511122648" w:id="162"/>
      <w:r>
        <w:t>Course Concepts</w:t>
      </w:r>
      <w:bookmarkEnd w:id="162"/>
    </w:p>
    <w:p w:rsidR="00F40BD2" w:rsidP="00F40BD2" w:rsidRDefault="00F40BD2" w14:paraId="259CD1B9" w14:textId="77777777"/>
    <w:p w:rsidR="00F40BD2" w:rsidP="00F40BD2" w:rsidRDefault="00F40BD2" w14:paraId="0C2670FD" w14:textId="77777777">
      <w:r>
        <w:t>Course outcomes will be met through examination and exploration of the following:</w:t>
      </w:r>
    </w:p>
    <w:p w:rsidR="00F40BD2" w:rsidP="00F40BD2" w:rsidRDefault="00F40BD2" w14:paraId="39C95807" w14:textId="77777777"/>
    <w:p w:rsidR="00F40BD2" w:rsidP="00F40BD2" w:rsidRDefault="00F40BD2" w14:paraId="7C42CE45" w14:textId="77777777">
      <w:pPr>
        <w:pStyle w:val="ListParagraph"/>
        <w:numPr>
          <w:ilvl w:val="0"/>
          <w:numId w:val="7"/>
        </w:numPr>
      </w:pPr>
      <w:r>
        <w:t>Student self-evaluation of learning needs</w:t>
      </w:r>
      <w:r w:rsidR="001F38B5">
        <w:t>.</w:t>
      </w:r>
    </w:p>
    <w:p w:rsidR="00F40BD2" w:rsidP="00F40BD2" w:rsidRDefault="00F40BD2" w14:paraId="29F02315" w14:textId="77777777">
      <w:pPr>
        <w:pStyle w:val="ListParagraph"/>
        <w:numPr>
          <w:ilvl w:val="0"/>
          <w:numId w:val="7"/>
        </w:numPr>
      </w:pPr>
      <w:r>
        <w:t>Preparation of learning plan appropriate to placement</w:t>
      </w:r>
      <w:r w:rsidR="001F38B5">
        <w:t>.</w:t>
      </w:r>
    </w:p>
    <w:p w:rsidR="00F40BD2" w:rsidP="00F40BD2" w:rsidRDefault="00F40BD2" w14:paraId="7C7E9366" w14:textId="50536EE1">
      <w:pPr>
        <w:pStyle w:val="ListParagraph"/>
        <w:numPr>
          <w:ilvl w:val="0"/>
          <w:numId w:val="7"/>
        </w:numPr>
      </w:pPr>
      <w:r>
        <w:t>Review and practice of relevant knowledge, skills and abilities</w:t>
      </w:r>
      <w:r w:rsidR="001F38B5">
        <w:t>.</w:t>
      </w:r>
    </w:p>
    <w:p w:rsidR="00F40BD2" w:rsidP="00F40BD2" w:rsidRDefault="00F40BD2" w14:paraId="1EE9A7CB" w14:textId="77777777">
      <w:pPr>
        <w:pStyle w:val="ListParagraph"/>
        <w:numPr>
          <w:ilvl w:val="0"/>
          <w:numId w:val="7"/>
        </w:numPr>
      </w:pPr>
      <w:r>
        <w:t>Self-reflective practice and leadership</w:t>
      </w:r>
      <w:r w:rsidR="001F38B5">
        <w:t>.</w:t>
      </w:r>
    </w:p>
    <w:p w:rsidR="00F40BD2" w:rsidP="00F40BD2" w:rsidRDefault="00F40BD2" w14:paraId="04D6D46B" w14:textId="77777777">
      <w:pPr>
        <w:pStyle w:val="ListParagraph"/>
        <w:numPr>
          <w:ilvl w:val="0"/>
          <w:numId w:val="7"/>
        </w:numPr>
      </w:pPr>
      <w:r>
        <w:t>Review of interprofessional competencies</w:t>
      </w:r>
      <w:r w:rsidR="001F38B5">
        <w:t>.</w:t>
      </w:r>
    </w:p>
    <w:p w:rsidR="00F40BD2" w:rsidP="00F40BD2" w:rsidRDefault="00F40BD2" w14:paraId="409FACCA" w14:textId="77777777">
      <w:pPr>
        <w:pStyle w:val="ListParagraph"/>
        <w:numPr>
          <w:ilvl w:val="0"/>
          <w:numId w:val="7"/>
        </w:numPr>
      </w:pPr>
      <w:r>
        <w:t xml:space="preserve">Review of appropriate clinical practice guidelines and </w:t>
      </w:r>
      <w:r w:rsidRPr="003D7DEA" w:rsidR="001F38B5">
        <w:t>decision support tools</w:t>
      </w:r>
      <w:r w:rsidR="001F38B5">
        <w:t>.</w:t>
      </w:r>
    </w:p>
    <w:p w:rsidR="00F40BD2" w:rsidP="00F40BD2" w:rsidRDefault="00F40BD2" w14:paraId="48B4A9C2" w14:textId="77777777">
      <w:pPr>
        <w:pStyle w:val="ListParagraph"/>
        <w:numPr>
          <w:ilvl w:val="0"/>
          <w:numId w:val="7"/>
        </w:numPr>
      </w:pPr>
      <w:r>
        <w:t>Agency orientation and introduction to practice education model</w:t>
      </w:r>
      <w:r w:rsidR="001F38B5">
        <w:t>.</w:t>
      </w:r>
    </w:p>
    <w:p w:rsidR="00F40BD2" w:rsidP="00F40BD2" w:rsidRDefault="00F40BD2" w14:paraId="55E1524A" w14:textId="77777777">
      <w:pPr>
        <w:pStyle w:val="ListParagraph"/>
        <w:numPr>
          <w:ilvl w:val="0"/>
          <w:numId w:val="7"/>
        </w:numPr>
      </w:pPr>
      <w:r>
        <w:t>Simulated scenarios appropriate to selected area of practice</w:t>
      </w:r>
      <w:r w:rsidR="001F38B5">
        <w:t>.</w:t>
      </w:r>
    </w:p>
    <w:p w:rsidR="00F40BD2" w:rsidP="00F40BD2" w:rsidRDefault="00F40BD2" w14:paraId="401EC06B" w14:textId="77777777"/>
    <w:p w:rsidR="00F40BD2" w:rsidP="00F40BD2" w:rsidRDefault="00F40BD2" w14:paraId="76C8930C" w14:textId="77777777">
      <w:pPr>
        <w:pStyle w:val="HEAD2"/>
      </w:pPr>
      <w:bookmarkStart w:name="_Toc511122649" w:id="163"/>
      <w:r>
        <w:t>Learning Outcomes</w:t>
      </w:r>
      <w:bookmarkEnd w:id="163"/>
    </w:p>
    <w:p w:rsidR="00F40BD2" w:rsidP="00F40BD2" w:rsidRDefault="00F40BD2" w14:paraId="07BE2CD2" w14:textId="77777777"/>
    <w:p w:rsidR="00F40BD2" w:rsidP="00F40BD2" w:rsidRDefault="00F40BD2" w14:paraId="25CA38B3" w14:textId="77777777">
      <w:r>
        <w:t>Upon successful completion of this course, within the simulated learning environment, the learner will be able to:</w:t>
      </w:r>
    </w:p>
    <w:p w:rsidR="00F40BD2" w:rsidP="00F40BD2" w:rsidRDefault="00F40BD2" w14:paraId="59EDFEA5" w14:textId="77777777"/>
    <w:p w:rsidR="00F40BD2" w:rsidP="00F40BD2" w:rsidRDefault="00F40BD2" w14:paraId="1A4EF50F" w14:textId="77777777">
      <w:pPr>
        <w:pStyle w:val="ListParagraph"/>
        <w:numPr>
          <w:ilvl w:val="0"/>
          <w:numId w:val="28"/>
        </w:numPr>
      </w:pPr>
      <w:r>
        <w:t>Develop a learning plan to be shared with mentors</w:t>
      </w:r>
      <w:r w:rsidR="001F38B5">
        <w:t>.</w:t>
      </w:r>
    </w:p>
    <w:p w:rsidR="00F40BD2" w:rsidP="00F40BD2" w:rsidRDefault="00F40BD2" w14:paraId="621BF040" w14:textId="77777777">
      <w:pPr>
        <w:pStyle w:val="ListParagraph"/>
        <w:numPr>
          <w:ilvl w:val="0"/>
          <w:numId w:val="28"/>
        </w:numPr>
      </w:pPr>
      <w:r>
        <w:t>Agency policies/preceptor in final practice experience.</w:t>
      </w:r>
    </w:p>
    <w:p w:rsidR="00F40BD2" w:rsidP="00F40BD2" w:rsidRDefault="00F40BD2" w14:paraId="64DCC31B" w14:textId="77777777">
      <w:pPr>
        <w:pStyle w:val="ListParagraph"/>
        <w:numPr>
          <w:ilvl w:val="0"/>
          <w:numId w:val="28"/>
        </w:numPr>
      </w:pPr>
      <w:r>
        <w:t>Competently apply knowledge and skills relevant to the final practice experience.</w:t>
      </w:r>
    </w:p>
    <w:p w:rsidR="00F40BD2" w:rsidP="00F40BD2" w:rsidRDefault="00F40BD2" w14:paraId="0435C651" w14:textId="2BD18B7A">
      <w:pPr>
        <w:pStyle w:val="ListParagraph"/>
        <w:numPr>
          <w:ilvl w:val="0"/>
          <w:numId w:val="28"/>
        </w:numPr>
      </w:pPr>
      <w:r>
        <w:t>Initiate, suppor</w:t>
      </w:r>
      <w:r w:rsidR="002E695B">
        <w:t>t</w:t>
      </w:r>
      <w:r>
        <w:t>, and develop respectful, supportive collaborative relationships in the practice environment</w:t>
      </w:r>
      <w:r w:rsidR="001F38B5">
        <w:t>.</w:t>
      </w:r>
    </w:p>
    <w:p w:rsidR="00F40BD2" w:rsidP="00F40BD2" w:rsidRDefault="00F40BD2" w14:paraId="1E05CD4C" w14:textId="6029C664">
      <w:pPr>
        <w:pStyle w:val="ListParagraph"/>
        <w:numPr>
          <w:ilvl w:val="0"/>
          <w:numId w:val="28"/>
        </w:numPr>
      </w:pPr>
      <w:r>
        <w:t>Be familiar with the established policies and procedures of agency where culminating practice education experiences will occur.</w:t>
      </w:r>
    </w:p>
    <w:p w:rsidR="00F40BD2" w:rsidP="00F40BD2" w:rsidRDefault="00F40BD2" w14:paraId="5FA1951B" w14:textId="77777777">
      <w:pPr>
        <w:pStyle w:val="ListParagraph"/>
        <w:numPr>
          <w:ilvl w:val="0"/>
          <w:numId w:val="28"/>
        </w:numPr>
      </w:pPr>
      <w:r>
        <w:t>Describe the leadership role within role and responsibility of Practical Nurses.</w:t>
      </w:r>
    </w:p>
    <w:p w:rsidR="00F40BD2" w:rsidP="00F40BD2" w:rsidRDefault="00F40BD2" w14:paraId="54E20500" w14:textId="77777777"/>
    <w:p w:rsidR="00F40BD2" w:rsidP="00F40BD2" w:rsidRDefault="00F40BD2" w14:paraId="7DE6A2D1" w14:textId="77777777"/>
    <w:p w:rsidR="00F40BD2" w:rsidP="00F40BD2" w:rsidRDefault="00F40BD2" w14:paraId="1401399E" w14:textId="77777777">
      <w:pPr>
        <w:pStyle w:val="HEAD2"/>
      </w:pPr>
      <w:bookmarkStart w:name="_Toc511122650" w:id="164"/>
      <w:r>
        <w:t>Suggested Learning Activities</w:t>
      </w:r>
      <w:bookmarkEnd w:id="164"/>
    </w:p>
    <w:p w:rsidR="00F40BD2" w:rsidP="00F40BD2" w:rsidRDefault="00F40BD2" w14:paraId="0E0C2876" w14:textId="77777777"/>
    <w:p w:rsidR="00F40BD2" w:rsidP="00F40BD2" w:rsidRDefault="00F40BD2" w14:paraId="0378E3FA" w14:textId="77777777">
      <w:r>
        <w:t>•</w:t>
      </w:r>
      <w:r>
        <w:tab/>
      </w:r>
      <w:r>
        <w:t>Simulation and lab‐web based learning tools</w:t>
      </w:r>
      <w:r w:rsidR="001F38B5">
        <w:t>.</w:t>
      </w:r>
    </w:p>
    <w:p w:rsidR="00F40BD2" w:rsidP="00F40BD2" w:rsidRDefault="00F40BD2" w14:paraId="4FCEAEA2" w14:textId="77777777">
      <w:r>
        <w:t>•</w:t>
      </w:r>
      <w:r>
        <w:tab/>
      </w:r>
      <w:r>
        <w:t>Self-directed student learning</w:t>
      </w:r>
      <w:r w:rsidR="001F38B5">
        <w:t>.</w:t>
      </w:r>
    </w:p>
    <w:p w:rsidR="00F40BD2" w:rsidP="00F40BD2" w:rsidRDefault="00F40BD2" w14:paraId="470E5B43" w14:textId="77777777"/>
    <w:p w:rsidR="00F40BD2" w:rsidP="00F40BD2" w:rsidRDefault="00F40BD2" w14:paraId="0CCFEE16" w14:textId="77777777">
      <w:pPr>
        <w:pStyle w:val="HEAD2"/>
      </w:pPr>
      <w:bookmarkStart w:name="_Toc511122651" w:id="165"/>
      <w:r>
        <w:t>Suggested Assessments</w:t>
      </w:r>
      <w:bookmarkEnd w:id="165"/>
    </w:p>
    <w:p w:rsidR="00F40BD2" w:rsidP="00F40BD2" w:rsidRDefault="00F40BD2" w14:paraId="1FED862E" w14:textId="77777777"/>
    <w:p w:rsidR="00F40BD2" w:rsidP="00F40BD2" w:rsidRDefault="00F40BD2" w14:paraId="7641516C" w14:textId="77777777">
      <w:r>
        <w:t>Self/peer assessment of knowledge and skills specific to learner</w:t>
      </w:r>
      <w:r w:rsidR="001F38B5">
        <w:t>.</w:t>
      </w:r>
    </w:p>
    <w:p w:rsidR="00F40BD2" w:rsidP="00F40BD2" w:rsidRDefault="00F40BD2" w14:paraId="42DD9DB6" w14:textId="77777777">
      <w:r>
        <w:t xml:space="preserve"> </w:t>
      </w:r>
    </w:p>
    <w:p w:rsidR="00F40BD2" w:rsidP="00F40BD2" w:rsidRDefault="00F40BD2" w14:paraId="4AF82429" w14:textId="77777777">
      <w:pPr>
        <w:pStyle w:val="HEAD2"/>
      </w:pPr>
      <w:bookmarkStart w:name="_Toc511122652" w:id="166"/>
      <w:r w:rsidRPr="00637F30">
        <w:t>Suggested References/Resources</w:t>
      </w:r>
      <w:bookmarkEnd w:id="166"/>
    </w:p>
    <w:p w:rsidR="00F40BD2" w:rsidP="00F40BD2" w:rsidRDefault="00F40BD2" w14:paraId="2C9018F4" w14:textId="77777777">
      <w:pPr>
        <w:pStyle w:val="HEAD2"/>
      </w:pPr>
      <w:r w:rsidRPr="00637F30">
        <w:t xml:space="preserve"> </w:t>
      </w:r>
    </w:p>
    <w:p w:rsidR="00F40BD2" w:rsidP="00AD354B" w:rsidRDefault="00AD354B" w14:paraId="2F1A1D3C" w14:textId="77777777">
      <w:pPr>
        <w:pStyle w:val="ListParagraph"/>
        <w:numPr>
          <w:ilvl w:val="0"/>
          <w:numId w:val="7"/>
        </w:numPr>
      </w:pPr>
      <w:r w:rsidRPr="00AD354B">
        <w:rPr>
          <w:lang w:val="en-CA"/>
        </w:rPr>
        <w:t>See current suggestions in Access to Practical Nursing Curriculum Guide Supplement.</w:t>
      </w:r>
    </w:p>
    <w:p w:rsidR="00F40BD2" w:rsidP="00F40BD2" w:rsidRDefault="00F40BD2" w14:paraId="17E06369" w14:textId="77777777"/>
    <w:p w:rsidR="00F40BD2" w:rsidP="00F40BD2" w:rsidRDefault="00F40BD2" w14:paraId="16527A1B" w14:textId="77777777"/>
    <w:p w:rsidR="00F40BD2" w:rsidP="00F40BD2" w:rsidRDefault="00F40BD2" w14:paraId="752311CE" w14:textId="77777777"/>
    <w:p w:rsidR="00F40BD2" w:rsidP="00F40BD2" w:rsidRDefault="00F40BD2" w14:paraId="5D6F0E49" w14:textId="77777777"/>
    <w:p w:rsidR="00F40BD2" w:rsidP="00F40BD2" w:rsidRDefault="00F40BD2" w14:paraId="0883E981" w14:textId="77777777"/>
    <w:p w:rsidR="00F40BD2" w:rsidP="00F40BD2" w:rsidRDefault="00F40BD2" w14:paraId="47A1AB51" w14:textId="77777777"/>
    <w:p w:rsidR="00F40BD2" w:rsidP="00F40BD2" w:rsidRDefault="00F40BD2" w14:paraId="203617C5" w14:textId="77777777"/>
    <w:p w:rsidR="00F40BD2" w:rsidP="00F40BD2" w:rsidRDefault="00F40BD2" w14:paraId="563AB622" w14:textId="77777777"/>
    <w:p w:rsidR="00F40BD2" w:rsidP="00F40BD2" w:rsidRDefault="00F40BD2" w14:paraId="256A20D4" w14:textId="77777777"/>
    <w:p w:rsidR="00F40BD2" w:rsidRDefault="00F40BD2" w14:paraId="737A1CC2" w14:textId="77777777">
      <w:pPr>
        <w:rPr>
          <w:rFonts w:ascii="Century Gothic" w:hAnsi="Century Gothic" w:eastAsiaTheme="majorEastAsia" w:cstheme="majorBidi"/>
          <w:b/>
          <w:color w:val="1A2F61"/>
          <w:sz w:val="32"/>
          <w:szCs w:val="32"/>
        </w:rPr>
      </w:pPr>
      <w:r>
        <w:br w:type="page"/>
      </w:r>
    </w:p>
    <w:p w:rsidR="00394534" w:rsidP="00394534" w:rsidRDefault="00394534" w14:paraId="2EAE4413" w14:textId="20170E41">
      <w:pPr>
        <w:pStyle w:val="Head1"/>
      </w:pPr>
      <w:bookmarkStart w:name="_Toc511122653" w:id="167"/>
      <w:r>
        <w:t xml:space="preserve">COURSE OUTLINE: FINAL PRACTICE EXPERIENCE </w:t>
      </w:r>
      <w:r w:rsidR="00251ACA">
        <w:br/>
      </w:r>
      <w:r>
        <w:t>(180 HOURS)</w:t>
      </w:r>
      <w:bookmarkEnd w:id="167"/>
    </w:p>
    <w:p w:rsidR="00394534" w:rsidP="00394534" w:rsidRDefault="00394534" w14:paraId="6E7661A5" w14:textId="77777777"/>
    <w:p w:rsidR="00394534" w:rsidP="00394534" w:rsidRDefault="00394534" w14:paraId="4E8CE17D" w14:textId="77777777">
      <w:pPr>
        <w:pStyle w:val="HEAD2"/>
      </w:pPr>
      <w:bookmarkStart w:name="_Toc511122654" w:id="168"/>
      <w:r>
        <w:t>Course Description</w:t>
      </w:r>
      <w:bookmarkEnd w:id="168"/>
    </w:p>
    <w:p w:rsidR="00394534" w:rsidP="00394534" w:rsidRDefault="00394534" w14:paraId="0DB35DA4" w14:textId="77777777"/>
    <w:p w:rsidR="00394534" w:rsidP="00394534" w:rsidRDefault="00394534" w14:paraId="351C1F44" w14:textId="3DACCC09">
      <w:r>
        <w:t>This final practice experience provides an opportunity for learners to demonstrate integration and consolidation of knowledge, skills and abilities within the realities of the workplace, and become practice ready.</w:t>
      </w:r>
    </w:p>
    <w:p w:rsidR="00394534" w:rsidP="00394534" w:rsidRDefault="00394534" w14:paraId="12E84082" w14:textId="77777777"/>
    <w:p w:rsidR="00394534" w:rsidP="00394534" w:rsidRDefault="00394534" w14:paraId="72FF75AB" w14:textId="291C49B7">
      <w:r w:rsidRPr="00394534">
        <w:rPr>
          <w:b/>
        </w:rPr>
        <w:t>Note:</w:t>
      </w:r>
      <w:r>
        <w:t xml:space="preserve"> This experience may occur through a variety of practice experience models, including the preceptorship model, under the immediate supervision of a single fully qualified and experienced LPN or RN or RPN and/or within the context of a collaborative learning environment as a participating team member.</w:t>
      </w:r>
    </w:p>
    <w:p w:rsidR="0021738E" w:rsidP="00394534" w:rsidRDefault="0021738E" w14:paraId="4D521509" w14:textId="77777777"/>
    <w:p w:rsidR="00394534" w:rsidP="00394534" w:rsidRDefault="00394534" w14:paraId="60FDD41B" w14:textId="488895FD">
      <w:r w:rsidRPr="0021738E">
        <w:rPr>
          <w:b/>
        </w:rPr>
        <w:t>Prerequisites:</w:t>
      </w:r>
      <w:r>
        <w:t xml:space="preserve"> Completion </w:t>
      </w:r>
      <w:r w:rsidR="00964502">
        <w:t xml:space="preserve">of all course work and CPE A, </w:t>
      </w:r>
      <w:r w:rsidR="001F38B5">
        <w:t>III</w:t>
      </w:r>
      <w:r w:rsidR="00964502">
        <w:t xml:space="preserve">, </w:t>
      </w:r>
      <w:r w:rsidR="001F38B5">
        <w:t>IV</w:t>
      </w:r>
      <w:r w:rsidR="00964502">
        <w:t xml:space="preserve"> and </w:t>
      </w:r>
      <w:r>
        <w:t xml:space="preserve">Transition to </w:t>
      </w:r>
      <w:r w:rsidR="001F38B5">
        <w:t>Preceptorship</w:t>
      </w:r>
    </w:p>
    <w:p w:rsidR="00744A1B" w:rsidP="00394534" w:rsidRDefault="00744A1B" w14:paraId="04BF07D9" w14:textId="77777777"/>
    <w:p w:rsidR="0021738E" w:rsidP="0021738E" w:rsidRDefault="0021738E" w14:paraId="2F9CC2DC" w14:textId="3AEEF0AA">
      <w:r w:rsidRPr="001C582B">
        <w:rPr>
          <w:b/>
        </w:rPr>
        <w:t>Co</w:t>
      </w:r>
      <w:r w:rsidR="001F38B5">
        <w:rPr>
          <w:b/>
        </w:rPr>
        <w:t>-</w:t>
      </w:r>
      <w:r w:rsidRPr="001C582B">
        <w:rPr>
          <w:b/>
        </w:rPr>
        <w:t>requisites:</w:t>
      </w:r>
      <w:r>
        <w:t xml:space="preserve"> None</w:t>
      </w:r>
      <w:r w:rsidR="001F38B5">
        <w:t>.</w:t>
      </w:r>
    </w:p>
    <w:p w:rsidR="0021738E" w:rsidP="0021738E" w:rsidRDefault="0021738E" w14:paraId="2BEC4026" w14:textId="77777777"/>
    <w:p w:rsidRPr="003A0B63" w:rsidR="0021738E" w:rsidP="0021738E" w:rsidRDefault="0021738E" w14:paraId="2165BD8F" w14:textId="77777777">
      <w:pPr>
        <w:pStyle w:val="HEAD2"/>
      </w:pPr>
      <w:bookmarkStart w:name="_Toc511122655" w:id="169"/>
      <w:r w:rsidRPr="003A0B63">
        <w:t>Course Concepts</w:t>
      </w:r>
      <w:bookmarkEnd w:id="169"/>
    </w:p>
    <w:p w:rsidRPr="0021738E" w:rsidR="0021738E" w:rsidP="0021738E" w:rsidRDefault="0021738E" w14:paraId="5725E2ED" w14:textId="77777777">
      <w:pPr>
        <w:rPr>
          <w:highlight w:val="yellow"/>
        </w:rPr>
      </w:pPr>
    </w:p>
    <w:p w:rsidRPr="003A0B63" w:rsidR="0021738E" w:rsidP="0021738E" w:rsidRDefault="0021738E" w14:paraId="637F7EFA" w14:textId="77777777">
      <w:r w:rsidRPr="003A0B63">
        <w:t>Course outcomes will be met through examination and exploration of the following:</w:t>
      </w:r>
    </w:p>
    <w:p w:rsidRPr="0021738E" w:rsidR="0021738E" w:rsidP="00394534" w:rsidRDefault="0021738E" w14:paraId="2D3737B4" w14:textId="77777777">
      <w:pPr>
        <w:rPr>
          <w:highlight w:val="yellow"/>
        </w:rPr>
      </w:pPr>
    </w:p>
    <w:p w:rsidR="003A0B63" w:rsidP="00622702" w:rsidRDefault="003A0B63" w14:paraId="3A60CA09" w14:textId="77777777">
      <w:pPr>
        <w:pStyle w:val="ListParagraph"/>
        <w:numPr>
          <w:ilvl w:val="0"/>
          <w:numId w:val="7"/>
        </w:numPr>
      </w:pPr>
      <w:r>
        <w:t>Leadership</w:t>
      </w:r>
      <w:r w:rsidR="001F38B5">
        <w:t>.</w:t>
      </w:r>
    </w:p>
    <w:p w:rsidR="003A0B63" w:rsidP="00622702" w:rsidRDefault="003A0B63" w14:paraId="2E338659" w14:textId="77777777">
      <w:pPr>
        <w:pStyle w:val="ListParagraph"/>
        <w:numPr>
          <w:ilvl w:val="0"/>
          <w:numId w:val="7"/>
        </w:numPr>
      </w:pPr>
      <w:r>
        <w:t>Professional communication</w:t>
      </w:r>
      <w:r w:rsidR="001F38B5">
        <w:t>.</w:t>
      </w:r>
    </w:p>
    <w:p w:rsidR="003A0B63" w:rsidP="00622702" w:rsidRDefault="003A0B63" w14:paraId="09B5DE53" w14:textId="7B9376DB">
      <w:pPr>
        <w:pStyle w:val="ListParagraph"/>
        <w:numPr>
          <w:ilvl w:val="0"/>
          <w:numId w:val="7"/>
        </w:numPr>
      </w:pPr>
      <w:r>
        <w:t>Clinical decision</w:t>
      </w:r>
      <w:r w:rsidR="001F38B5">
        <w:t xml:space="preserve"> </w:t>
      </w:r>
      <w:r>
        <w:t>making</w:t>
      </w:r>
      <w:r w:rsidR="001F38B5">
        <w:t>.</w:t>
      </w:r>
    </w:p>
    <w:p w:rsidR="003A0B63" w:rsidP="00622702" w:rsidRDefault="003A0B63" w14:paraId="211ECF66" w14:textId="6343AC3D">
      <w:pPr>
        <w:pStyle w:val="ListParagraph"/>
        <w:numPr>
          <w:ilvl w:val="0"/>
          <w:numId w:val="7"/>
        </w:numPr>
      </w:pPr>
      <w:r>
        <w:t>Interprofessional approach to practice</w:t>
      </w:r>
      <w:r w:rsidR="001F38B5">
        <w:t>.</w:t>
      </w:r>
    </w:p>
    <w:p w:rsidR="003A0B63" w:rsidP="00622702" w:rsidRDefault="003A0B63" w14:paraId="36074D34" w14:textId="77777777">
      <w:pPr>
        <w:pStyle w:val="ListParagraph"/>
        <w:numPr>
          <w:ilvl w:val="0"/>
          <w:numId w:val="7"/>
        </w:numPr>
      </w:pPr>
      <w:r>
        <w:t>Comprehensive and focused assessments</w:t>
      </w:r>
      <w:r w:rsidR="001F38B5">
        <w:t>.</w:t>
      </w:r>
    </w:p>
    <w:p w:rsidR="003A0B63" w:rsidP="00622702" w:rsidRDefault="003A0B63" w14:paraId="512992DD" w14:textId="77777777">
      <w:pPr>
        <w:pStyle w:val="ListParagraph"/>
        <w:numPr>
          <w:ilvl w:val="0"/>
          <w:numId w:val="7"/>
        </w:numPr>
      </w:pPr>
      <w:r>
        <w:t>Medication administration</w:t>
      </w:r>
      <w:r w:rsidR="001F38B5">
        <w:t>.</w:t>
      </w:r>
    </w:p>
    <w:p w:rsidR="003A0B63" w:rsidP="00622702" w:rsidRDefault="003A0B63" w14:paraId="42F4135C" w14:textId="77777777">
      <w:pPr>
        <w:pStyle w:val="ListParagraph"/>
        <w:numPr>
          <w:ilvl w:val="0"/>
          <w:numId w:val="7"/>
        </w:numPr>
      </w:pPr>
      <w:r>
        <w:t>Wound care</w:t>
      </w:r>
      <w:r w:rsidR="001F38B5">
        <w:t>.</w:t>
      </w:r>
    </w:p>
    <w:p w:rsidR="003A0B63" w:rsidP="00622702" w:rsidRDefault="003A0B63" w14:paraId="2897798E" w14:textId="77777777">
      <w:pPr>
        <w:pStyle w:val="ListParagraph"/>
        <w:numPr>
          <w:ilvl w:val="0"/>
          <w:numId w:val="7"/>
        </w:numPr>
      </w:pPr>
      <w:r>
        <w:t>Discharge planning</w:t>
      </w:r>
      <w:r w:rsidR="001F38B5">
        <w:t>.</w:t>
      </w:r>
    </w:p>
    <w:p w:rsidR="003A0B63" w:rsidP="00622702" w:rsidRDefault="003A0B63" w14:paraId="561EFADA" w14:textId="77777777">
      <w:pPr>
        <w:pStyle w:val="ListParagraph"/>
        <w:numPr>
          <w:ilvl w:val="0"/>
          <w:numId w:val="7"/>
        </w:numPr>
      </w:pPr>
      <w:r>
        <w:t>Self‐reflective approach to practice</w:t>
      </w:r>
      <w:r w:rsidR="001F38B5">
        <w:t>.</w:t>
      </w:r>
    </w:p>
    <w:p w:rsidR="00394534" w:rsidP="006B488E" w:rsidRDefault="00394534" w14:paraId="7D8A54DC" w14:textId="77777777"/>
    <w:p w:rsidR="00197477" w:rsidP="00197477" w:rsidRDefault="00197477" w14:paraId="3EE669B1" w14:textId="77777777">
      <w:pPr>
        <w:pStyle w:val="HEAD2"/>
      </w:pPr>
      <w:bookmarkStart w:name="_Toc511122656" w:id="170"/>
      <w:r>
        <w:t>Learning Outcomes</w:t>
      </w:r>
      <w:bookmarkEnd w:id="170"/>
    </w:p>
    <w:p w:rsidR="00197477" w:rsidP="00197477" w:rsidRDefault="00197477" w14:paraId="28718930" w14:textId="77777777"/>
    <w:p w:rsidR="00197477" w:rsidP="00197477" w:rsidRDefault="00197477" w14:paraId="26A8C0C5" w14:textId="77777777">
      <w:r>
        <w:t>Upon successful completion of this course, with input from the interprofessional health team and faculty guidance, the learner will be able to:</w:t>
      </w:r>
    </w:p>
    <w:p w:rsidR="00197477" w:rsidP="00197477" w:rsidRDefault="00197477" w14:paraId="32F8003D" w14:textId="77777777"/>
    <w:p w:rsidR="00875D49" w:rsidP="00622702" w:rsidRDefault="00875D49" w14:paraId="6F2DE040" w14:textId="0E8648E2">
      <w:pPr>
        <w:pStyle w:val="ListParagraph"/>
        <w:numPr>
          <w:ilvl w:val="0"/>
          <w:numId w:val="34"/>
        </w:numPr>
      </w:pPr>
      <w:r w:rsidRPr="00875D49">
        <w:t xml:space="preserve">Apply the </w:t>
      </w:r>
      <w:r w:rsidRPr="00815F88">
        <w:t>Entry</w:t>
      </w:r>
      <w:r w:rsidR="001F38B5">
        <w:t>-</w:t>
      </w:r>
      <w:r w:rsidRPr="00815F88">
        <w:t>to</w:t>
      </w:r>
      <w:r w:rsidR="001F38B5">
        <w:t>-</w:t>
      </w:r>
      <w:r w:rsidRPr="00815F88">
        <w:t>Practice Competencies for Licensed Practical Nurses</w:t>
      </w:r>
      <w:r w:rsidRPr="00875D49">
        <w:t xml:space="preserve"> (2013) to provide safe, competent, cu</w:t>
      </w:r>
      <w:r w:rsidR="00CE2642">
        <w:t>lturally safe, culturally informed</w:t>
      </w:r>
      <w:r>
        <w:t xml:space="preserve"> and ethical care.</w:t>
      </w:r>
    </w:p>
    <w:p w:rsidR="00EA506D" w:rsidP="00622702" w:rsidRDefault="00EA506D" w14:paraId="4E00EB04" w14:textId="77777777">
      <w:pPr>
        <w:pStyle w:val="ListParagraph"/>
        <w:numPr>
          <w:ilvl w:val="0"/>
          <w:numId w:val="34"/>
        </w:numPr>
      </w:pPr>
      <w:r w:rsidRPr="00EA506D">
        <w:t xml:space="preserve">Practice within relevant legislation, Scope of Practice, Professional Standards, Standards of Practice and ethical standards as set out by </w:t>
      </w:r>
      <w:r w:rsidRPr="002E695B">
        <w:t>the CLPNBC and the</w:t>
      </w:r>
      <w:r>
        <w:t xml:space="preserve"> </w:t>
      </w:r>
      <w:r w:rsidRPr="00C61D5D" w:rsidR="00C61D5D">
        <w:t>Nurses (Licensed Practical) Regulation (2015)</w:t>
      </w:r>
      <w:r>
        <w:t>.</w:t>
      </w:r>
    </w:p>
    <w:p w:rsidR="00197477" w:rsidP="00622702" w:rsidRDefault="00197477" w14:paraId="1444C45C" w14:textId="77777777">
      <w:pPr>
        <w:pStyle w:val="ListParagraph"/>
        <w:numPr>
          <w:ilvl w:val="0"/>
          <w:numId w:val="34"/>
        </w:numPr>
      </w:pPr>
      <w:r>
        <w:t>Value and engage in continuous learning to maintain and enhance competence.</w:t>
      </w:r>
    </w:p>
    <w:p w:rsidR="00197477" w:rsidP="00622702" w:rsidRDefault="00197477" w14:paraId="2D2DB0F9" w14:textId="77777777">
      <w:pPr>
        <w:pStyle w:val="ListParagraph"/>
        <w:numPr>
          <w:ilvl w:val="0"/>
          <w:numId w:val="34"/>
        </w:numPr>
      </w:pPr>
      <w:r>
        <w:t>Practice in collaboration with other members of the health care team to meet the collective needs of their clients.</w:t>
      </w:r>
    </w:p>
    <w:p w:rsidR="00197477" w:rsidP="00622702" w:rsidRDefault="00197477" w14:paraId="4CEB1919" w14:textId="26DF77CD">
      <w:pPr>
        <w:pStyle w:val="ListParagraph"/>
        <w:numPr>
          <w:ilvl w:val="0"/>
          <w:numId w:val="34"/>
        </w:numPr>
      </w:pPr>
      <w:r>
        <w:t>Participate in interprofessional problem solving and decision</w:t>
      </w:r>
      <w:r w:rsidR="001F38B5">
        <w:t xml:space="preserve"> </w:t>
      </w:r>
      <w:r>
        <w:t>making.</w:t>
      </w:r>
    </w:p>
    <w:p w:rsidR="00197477" w:rsidP="00622702" w:rsidRDefault="00197477" w14:paraId="722EA959" w14:textId="77777777">
      <w:pPr>
        <w:pStyle w:val="ListParagraph"/>
        <w:numPr>
          <w:ilvl w:val="0"/>
          <w:numId w:val="34"/>
        </w:numPr>
      </w:pPr>
      <w:r>
        <w:t>Advocate for and facilitate change reflecting evidence‐informed practice.</w:t>
      </w:r>
    </w:p>
    <w:p w:rsidR="00197477" w:rsidP="00622702" w:rsidRDefault="00197477" w14:paraId="0323B04D" w14:textId="6603C4EB">
      <w:pPr>
        <w:pStyle w:val="ListParagraph"/>
        <w:numPr>
          <w:ilvl w:val="0"/>
          <w:numId w:val="34"/>
        </w:numPr>
      </w:pPr>
      <w:r>
        <w:t>Make practice decisions that are client specific and consider client acuity, complexity, variability and available resources.</w:t>
      </w:r>
    </w:p>
    <w:p w:rsidR="00197477" w:rsidP="00622702" w:rsidRDefault="00197477" w14:paraId="0B2F1BEB" w14:textId="5433A774">
      <w:pPr>
        <w:pStyle w:val="ListParagraph"/>
        <w:numPr>
          <w:ilvl w:val="0"/>
          <w:numId w:val="34"/>
        </w:numPr>
      </w:pPr>
      <w:r>
        <w:t>Use critical thinking, clinical judgment and knowledge of assessment to plan, implement and evaluate the agreed</w:t>
      </w:r>
      <w:r w:rsidR="001F38B5">
        <w:t>-</w:t>
      </w:r>
      <w:r>
        <w:t>upon plan of care.</w:t>
      </w:r>
    </w:p>
    <w:p w:rsidR="00197477" w:rsidP="00622702" w:rsidRDefault="00B75CD6" w14:paraId="294EC4B7" w14:textId="77777777">
      <w:pPr>
        <w:pStyle w:val="ListParagraph"/>
        <w:numPr>
          <w:ilvl w:val="0"/>
          <w:numId w:val="34"/>
        </w:numPr>
      </w:pPr>
      <w:r>
        <w:t xml:space="preserve">Develop </w:t>
      </w:r>
      <w:r w:rsidR="00197477">
        <w:t>collaborative relationships with clients by connecting, sharing and exploring with them in a caring environment.</w:t>
      </w:r>
    </w:p>
    <w:p w:rsidR="00B10D7E" w:rsidP="00622702" w:rsidRDefault="00CE2642" w14:paraId="4DDD6FBF" w14:textId="77777777">
      <w:pPr>
        <w:pStyle w:val="ListParagraph"/>
        <w:numPr>
          <w:ilvl w:val="0"/>
          <w:numId w:val="34"/>
        </w:numPr>
      </w:pPr>
      <w:r>
        <w:t>Provide culturally informed</w:t>
      </w:r>
      <w:r w:rsidRPr="00B10D7E" w:rsidR="00B10D7E">
        <w:t>, trauma-informed, relational care across the lifespan that recognizes and respects the uniqueness of each individual and is sensitive to cultural safety and diversity.</w:t>
      </w:r>
    </w:p>
    <w:p w:rsidR="00197477" w:rsidP="00622702" w:rsidRDefault="00197477" w14:paraId="4314C3B9" w14:textId="5CABE3AE">
      <w:pPr>
        <w:pStyle w:val="ListParagraph"/>
        <w:numPr>
          <w:ilvl w:val="0"/>
          <w:numId w:val="34"/>
        </w:numPr>
      </w:pPr>
      <w:r>
        <w:t>Provide leadership, direction, assignment and supervision of unregulated care providers as appropriate.</w:t>
      </w:r>
    </w:p>
    <w:p w:rsidR="00197477" w:rsidP="00622702" w:rsidRDefault="00197477" w14:paraId="0EA55D63" w14:textId="494A828C">
      <w:pPr>
        <w:pStyle w:val="ListParagraph"/>
        <w:numPr>
          <w:ilvl w:val="0"/>
          <w:numId w:val="34"/>
        </w:numPr>
      </w:pPr>
      <w:r>
        <w:t>Identify one’s own values, biases and assumptions on interactions with clients and other members of the health care team.</w:t>
      </w:r>
    </w:p>
    <w:p w:rsidR="00197477" w:rsidP="00197477" w:rsidRDefault="00197477" w14:paraId="78FC55E2" w14:textId="77777777"/>
    <w:p w:rsidR="00197477" w:rsidP="00197477" w:rsidRDefault="00197477" w14:paraId="0377C4C7" w14:textId="77777777">
      <w:pPr>
        <w:pStyle w:val="HEAD2"/>
      </w:pPr>
      <w:bookmarkStart w:name="_Toc511122657" w:id="171"/>
      <w:r w:rsidRPr="000711B9">
        <w:t>Suggested Learning Activities</w:t>
      </w:r>
      <w:bookmarkEnd w:id="171"/>
    </w:p>
    <w:p w:rsidR="00197477" w:rsidP="00197477" w:rsidRDefault="00197477" w14:paraId="24C4BB92" w14:textId="77777777"/>
    <w:p w:rsidR="001F38B5" w:rsidP="001F38B5" w:rsidRDefault="001F38B5" w14:paraId="2A5C8923" w14:textId="77777777">
      <w:pPr>
        <w:pStyle w:val="ListParagraph"/>
        <w:numPr>
          <w:ilvl w:val="0"/>
          <w:numId w:val="7"/>
        </w:numPr>
      </w:pPr>
      <w:r>
        <w:t>Assign learners a variety of clients in collaboration with preceptor or mentor, allowing them to work with clients with various backgrounds, diagnoses, etc.</w:t>
      </w:r>
    </w:p>
    <w:p w:rsidR="001F38B5" w:rsidP="001F38B5" w:rsidRDefault="001F38B5" w14:paraId="3B05C6ED" w14:textId="77777777">
      <w:pPr>
        <w:pStyle w:val="ListParagraph"/>
        <w:numPr>
          <w:ilvl w:val="0"/>
          <w:numId w:val="7"/>
        </w:numPr>
      </w:pPr>
      <w:r>
        <w:t>Have learners prepare a time plan for each shift in order to work on organization and time management skills.</w:t>
      </w:r>
    </w:p>
    <w:p w:rsidR="001F38B5" w:rsidP="001F38B5" w:rsidRDefault="001F38B5" w14:paraId="67AD4950" w14:textId="77777777">
      <w:pPr>
        <w:pStyle w:val="ListParagraph"/>
        <w:numPr>
          <w:ilvl w:val="0"/>
          <w:numId w:val="7"/>
        </w:numPr>
      </w:pPr>
      <w:r>
        <w:t>Have learners research pertinent diagnoses and apply evidence to practice.</w:t>
      </w:r>
    </w:p>
    <w:p w:rsidR="001F38B5" w:rsidP="001F38B5" w:rsidRDefault="001F38B5" w14:paraId="7DE26C62" w14:textId="77777777">
      <w:pPr>
        <w:pStyle w:val="ListParagraph"/>
        <w:numPr>
          <w:ilvl w:val="0"/>
          <w:numId w:val="7"/>
        </w:numPr>
      </w:pPr>
      <w:r>
        <w:t>Have learners seek out opportunities for interprofessional practice.</w:t>
      </w:r>
    </w:p>
    <w:p w:rsidR="00197477" w:rsidP="00197477" w:rsidRDefault="00197477" w14:paraId="6E2B3792" w14:textId="77777777"/>
    <w:p w:rsidR="00197477" w:rsidP="00B75CD6" w:rsidRDefault="00B75CD6" w14:paraId="0AFFD2BB" w14:textId="77777777">
      <w:pPr>
        <w:pStyle w:val="HEAD2"/>
      </w:pPr>
      <w:bookmarkStart w:name="_Toc511122658" w:id="172"/>
      <w:r>
        <w:t>Suggested Assessments</w:t>
      </w:r>
      <w:bookmarkEnd w:id="172"/>
    </w:p>
    <w:p w:rsidR="00B75CD6" w:rsidP="00197477" w:rsidRDefault="00B75CD6" w14:paraId="1343F89F" w14:textId="77777777"/>
    <w:p w:rsidR="001F38B5" w:rsidP="001F38B5" w:rsidRDefault="001F38B5" w14:paraId="31A5B771" w14:textId="77777777">
      <w:pPr>
        <w:pStyle w:val="ListParagraph"/>
        <w:numPr>
          <w:ilvl w:val="0"/>
          <w:numId w:val="7"/>
        </w:numPr>
      </w:pPr>
      <w:r>
        <w:t>Journal: learners track their progress in final practice experience.</w:t>
      </w:r>
    </w:p>
    <w:p w:rsidR="00197477" w:rsidP="00622702" w:rsidRDefault="00197477" w14:paraId="39C93774" w14:textId="719A5214">
      <w:pPr>
        <w:pStyle w:val="ListParagraph"/>
        <w:numPr>
          <w:ilvl w:val="0"/>
          <w:numId w:val="7"/>
        </w:numPr>
      </w:pPr>
      <w:r>
        <w:t>Regular and ongoing faculty communication with learner and mentors</w:t>
      </w:r>
      <w:r w:rsidR="001F38B5">
        <w:t>.</w:t>
      </w:r>
    </w:p>
    <w:p w:rsidR="00197477" w:rsidP="00622702" w:rsidRDefault="00197477" w14:paraId="77613148" w14:textId="77777777">
      <w:pPr>
        <w:pStyle w:val="ListParagraph"/>
        <w:numPr>
          <w:ilvl w:val="0"/>
          <w:numId w:val="7"/>
        </w:numPr>
      </w:pPr>
      <w:r>
        <w:t>Mid</w:t>
      </w:r>
      <w:r w:rsidR="001F38B5">
        <w:t>-</w:t>
      </w:r>
      <w:r>
        <w:t>term and final written evaluations</w:t>
      </w:r>
      <w:r w:rsidR="001F38B5">
        <w:t>.</w:t>
      </w:r>
    </w:p>
    <w:p w:rsidR="00197477" w:rsidP="00622702" w:rsidRDefault="00B75CD6" w14:paraId="66AC96AF" w14:textId="77777777">
      <w:pPr>
        <w:pStyle w:val="ListParagraph"/>
        <w:numPr>
          <w:ilvl w:val="0"/>
          <w:numId w:val="7"/>
        </w:numPr>
      </w:pPr>
      <w:r>
        <w:t>Learner self-</w:t>
      </w:r>
      <w:r w:rsidR="00197477">
        <w:t>evaluation</w:t>
      </w:r>
      <w:r w:rsidR="001F38B5">
        <w:t>.</w:t>
      </w:r>
    </w:p>
    <w:p w:rsidR="00197477" w:rsidP="00197477" w:rsidRDefault="00197477" w14:paraId="061D9769" w14:textId="77777777">
      <w:r>
        <w:t xml:space="preserve"> </w:t>
      </w:r>
    </w:p>
    <w:p w:rsidR="00B75CD6" w:rsidP="00B75CD6" w:rsidRDefault="00B75CD6" w14:paraId="384656D6" w14:textId="77777777">
      <w:pPr>
        <w:pStyle w:val="HEAD2"/>
      </w:pPr>
      <w:bookmarkStart w:name="_Toc511122659" w:id="173"/>
      <w:r w:rsidRPr="00637F30">
        <w:t>Suggested References/Resources</w:t>
      </w:r>
      <w:bookmarkEnd w:id="173"/>
    </w:p>
    <w:p w:rsidR="00B75CD6" w:rsidP="00B75CD6" w:rsidRDefault="00B75CD6" w14:paraId="7D7E125A" w14:textId="77777777">
      <w:pPr>
        <w:pStyle w:val="HEAD2"/>
      </w:pPr>
      <w:r w:rsidRPr="00637F30">
        <w:t xml:space="preserve"> </w:t>
      </w:r>
    </w:p>
    <w:p w:rsidRPr="00251ACA" w:rsidR="0021738E" w:rsidP="006B488E" w:rsidRDefault="00AD354B" w14:paraId="1D8654A8" w14:textId="7590F642">
      <w:pPr>
        <w:pStyle w:val="ListParagraph"/>
        <w:numPr>
          <w:ilvl w:val="0"/>
          <w:numId w:val="7"/>
        </w:numPr>
        <w:rPr>
          <w:lang w:val="en-CA"/>
        </w:rPr>
      </w:pPr>
      <w:r w:rsidRPr="00AD354B">
        <w:rPr>
          <w:lang w:val="en-CA"/>
        </w:rPr>
        <w:t>See current suggestions in Access to Practical Nursing Curriculum Guide Supplement.</w:t>
      </w:r>
    </w:p>
    <w:p w:rsidR="004574CC" w:rsidP="006B488E" w:rsidRDefault="004574CC" w14:paraId="4CC75DCE" w14:textId="77777777"/>
    <w:p w:rsidR="00235D63" w:rsidP="00DE55B8" w:rsidRDefault="004F16A5" w14:paraId="5225000C" w14:textId="77777777">
      <w:pPr>
        <w:pStyle w:val="Head1"/>
      </w:pPr>
      <w:r>
        <w:br w:type="page"/>
      </w:r>
      <w:bookmarkStart w:name="_Toc511122660" w:id="174"/>
      <w:r w:rsidR="00DE55B8">
        <w:t>A</w:t>
      </w:r>
      <w:r w:rsidR="00235D63">
        <w:t xml:space="preserve">PPENDIX </w:t>
      </w:r>
      <w:r w:rsidR="004360A1">
        <w:t>A</w:t>
      </w:r>
      <w:bookmarkEnd w:id="174"/>
    </w:p>
    <w:p w:rsidR="00235D63" w:rsidP="00235D63" w:rsidRDefault="00235D63" w14:paraId="707F9C88" w14:textId="77777777"/>
    <w:p w:rsidR="00235D63" w:rsidP="005B05B4" w:rsidRDefault="00235D63" w14:paraId="6AA4F4E1" w14:textId="484BCC04">
      <w:pPr>
        <w:pStyle w:val="HEAD2"/>
      </w:pPr>
      <w:bookmarkStart w:name="_Toc511122661" w:id="175"/>
      <w:r>
        <w:t>Suggested Case Study and Problem</w:t>
      </w:r>
      <w:r w:rsidR="001F38B5">
        <w:t>-</w:t>
      </w:r>
      <w:r>
        <w:t>Based Learning Concepts</w:t>
      </w:r>
      <w:bookmarkEnd w:id="175"/>
    </w:p>
    <w:p w:rsidR="00235D63" w:rsidP="00235D63" w:rsidRDefault="00235D63" w14:paraId="55535618" w14:textId="77777777">
      <w:r>
        <w:t xml:space="preserve"> </w:t>
      </w:r>
    </w:p>
    <w:p w:rsidRPr="00873932" w:rsidR="00235D63" w:rsidP="00235D63" w:rsidRDefault="00235D63" w14:paraId="791AC84F" w14:textId="77777777">
      <w:pPr>
        <w:rPr>
          <w:b/>
        </w:rPr>
      </w:pPr>
      <w:r w:rsidRPr="00873932">
        <w:rPr>
          <w:b/>
        </w:rPr>
        <w:t>Cardiovascular</w:t>
      </w:r>
    </w:p>
    <w:p w:rsidR="00873932" w:rsidP="00235D63" w:rsidRDefault="00873932" w14:paraId="138366A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5F7799" w:rsidTr="000854BF" w14:paraId="4C803E8B" w14:textId="77777777">
        <w:tc>
          <w:tcPr>
            <w:tcW w:w="4675" w:type="dxa"/>
          </w:tcPr>
          <w:p w:rsidR="00217C7D" w:rsidP="00622702" w:rsidRDefault="00217C7D" w14:paraId="3304DF91" w14:textId="77777777">
            <w:pPr>
              <w:pStyle w:val="ListParagraph"/>
              <w:numPr>
                <w:ilvl w:val="0"/>
                <w:numId w:val="42"/>
              </w:numPr>
            </w:pPr>
            <w:r>
              <w:t>Heart failure</w:t>
            </w:r>
          </w:p>
          <w:p w:rsidR="005F7799" w:rsidP="00235D63" w:rsidRDefault="005F7799" w14:paraId="5D01968A" w14:textId="77777777"/>
        </w:tc>
        <w:tc>
          <w:tcPr>
            <w:tcW w:w="4675" w:type="dxa"/>
          </w:tcPr>
          <w:p w:rsidR="00217C7D" w:rsidP="00622702" w:rsidRDefault="00217C7D" w14:paraId="20F9164F" w14:textId="77777777">
            <w:pPr>
              <w:pStyle w:val="ListParagraph"/>
              <w:numPr>
                <w:ilvl w:val="0"/>
                <w:numId w:val="42"/>
              </w:numPr>
            </w:pPr>
            <w:r>
              <w:t>Shock</w:t>
            </w:r>
          </w:p>
          <w:p w:rsidR="005F7799" w:rsidP="00235D63" w:rsidRDefault="005F7799" w14:paraId="0ED996F0" w14:textId="77777777"/>
        </w:tc>
      </w:tr>
      <w:tr w:rsidR="005F7799" w:rsidTr="000854BF" w14:paraId="0F0A6F2F" w14:textId="77777777">
        <w:tc>
          <w:tcPr>
            <w:tcW w:w="4675" w:type="dxa"/>
          </w:tcPr>
          <w:p w:rsidR="00217C7D" w:rsidP="00622702" w:rsidRDefault="00217C7D" w14:paraId="6EEC2DAA" w14:textId="77777777">
            <w:pPr>
              <w:pStyle w:val="ListParagraph"/>
              <w:numPr>
                <w:ilvl w:val="0"/>
                <w:numId w:val="42"/>
              </w:numPr>
            </w:pPr>
            <w:r>
              <w:t>Coronary heart disease (CHD)</w:t>
            </w:r>
          </w:p>
          <w:p w:rsidR="005F7799" w:rsidP="00235D63" w:rsidRDefault="005F7799" w14:paraId="75A0C46C" w14:textId="77777777"/>
        </w:tc>
        <w:tc>
          <w:tcPr>
            <w:tcW w:w="4675" w:type="dxa"/>
          </w:tcPr>
          <w:p w:rsidR="005F7799" w:rsidP="00622702" w:rsidRDefault="00217C7D" w14:paraId="339C5234" w14:textId="77777777">
            <w:pPr>
              <w:pStyle w:val="ListParagraph"/>
              <w:numPr>
                <w:ilvl w:val="0"/>
                <w:numId w:val="42"/>
              </w:numPr>
            </w:pPr>
            <w:r>
              <w:t xml:space="preserve">Myocardial </w:t>
            </w:r>
            <w:r w:rsidR="00452723">
              <w:t xml:space="preserve">infarction </w:t>
            </w:r>
            <w:r>
              <w:t>(MI)</w:t>
            </w:r>
          </w:p>
        </w:tc>
      </w:tr>
      <w:tr w:rsidR="005F7799" w:rsidTr="000854BF" w14:paraId="63D55D90" w14:textId="77777777">
        <w:tc>
          <w:tcPr>
            <w:tcW w:w="4675" w:type="dxa"/>
          </w:tcPr>
          <w:p w:rsidR="00217C7D" w:rsidP="00622702" w:rsidRDefault="00217C7D" w14:paraId="1E580CD5" w14:textId="77777777">
            <w:pPr>
              <w:pStyle w:val="ListParagraph"/>
              <w:numPr>
                <w:ilvl w:val="0"/>
                <w:numId w:val="42"/>
              </w:numPr>
            </w:pPr>
            <w:r>
              <w:t>Angina</w:t>
            </w:r>
          </w:p>
          <w:p w:rsidR="005F7799" w:rsidP="00235D63" w:rsidRDefault="005F7799" w14:paraId="32F1080B" w14:textId="77777777"/>
        </w:tc>
        <w:tc>
          <w:tcPr>
            <w:tcW w:w="4675" w:type="dxa"/>
          </w:tcPr>
          <w:p w:rsidR="00217C7D" w:rsidP="00622702" w:rsidRDefault="00217C7D" w14:paraId="63CE5E78" w14:textId="77777777">
            <w:pPr>
              <w:pStyle w:val="ListParagraph"/>
              <w:numPr>
                <w:ilvl w:val="0"/>
                <w:numId w:val="42"/>
              </w:numPr>
            </w:pPr>
            <w:r>
              <w:t xml:space="preserve">Acute </w:t>
            </w:r>
            <w:r w:rsidR="00452723">
              <w:t xml:space="preserve">coronary syndrome </w:t>
            </w:r>
            <w:r>
              <w:t>(ACS)</w:t>
            </w:r>
          </w:p>
          <w:p w:rsidR="005F7799" w:rsidP="00235D63" w:rsidRDefault="005F7799" w14:paraId="7F0AFE94" w14:textId="77777777"/>
        </w:tc>
      </w:tr>
      <w:tr w:rsidR="005F7799" w:rsidTr="000854BF" w14:paraId="006538D7" w14:textId="77777777">
        <w:tc>
          <w:tcPr>
            <w:tcW w:w="4675" w:type="dxa"/>
          </w:tcPr>
          <w:p w:rsidR="00217C7D" w:rsidP="00622702" w:rsidRDefault="00217C7D" w14:paraId="0B734970" w14:textId="77777777">
            <w:pPr>
              <w:pStyle w:val="ListParagraph"/>
              <w:numPr>
                <w:ilvl w:val="0"/>
                <w:numId w:val="42"/>
              </w:numPr>
            </w:pPr>
            <w:r>
              <w:t>Hypertension</w:t>
            </w:r>
          </w:p>
          <w:p w:rsidR="005F7799" w:rsidP="00235D63" w:rsidRDefault="005F7799" w14:paraId="60D50548" w14:textId="77777777"/>
        </w:tc>
        <w:tc>
          <w:tcPr>
            <w:tcW w:w="4675" w:type="dxa"/>
          </w:tcPr>
          <w:p w:rsidR="005F7799" w:rsidP="00622702" w:rsidRDefault="00217C7D" w14:paraId="673892D1" w14:textId="77777777">
            <w:pPr>
              <w:pStyle w:val="ListParagraph"/>
              <w:numPr>
                <w:ilvl w:val="0"/>
                <w:numId w:val="42"/>
              </w:numPr>
            </w:pPr>
            <w:r w:rsidRPr="00217C7D">
              <w:t>Ventricular septal defect (VSD)</w:t>
            </w:r>
          </w:p>
        </w:tc>
      </w:tr>
      <w:tr w:rsidR="005F7799" w:rsidTr="000854BF" w14:paraId="38017516" w14:textId="77777777">
        <w:tc>
          <w:tcPr>
            <w:tcW w:w="4675" w:type="dxa"/>
          </w:tcPr>
          <w:p w:rsidR="00217C7D" w:rsidP="00622702" w:rsidRDefault="00217C7D" w14:paraId="46424C93" w14:textId="77777777">
            <w:pPr>
              <w:pStyle w:val="ListParagraph"/>
              <w:numPr>
                <w:ilvl w:val="0"/>
                <w:numId w:val="42"/>
              </w:numPr>
            </w:pPr>
            <w:r>
              <w:t xml:space="preserve">Peripheral </w:t>
            </w:r>
            <w:r w:rsidR="00452723">
              <w:t xml:space="preserve">vascular disease </w:t>
            </w:r>
            <w:r>
              <w:t>(PVD)</w:t>
            </w:r>
          </w:p>
          <w:p w:rsidR="005F7799" w:rsidP="00235D63" w:rsidRDefault="005F7799" w14:paraId="78806D48" w14:textId="77777777"/>
        </w:tc>
        <w:tc>
          <w:tcPr>
            <w:tcW w:w="4675" w:type="dxa"/>
          </w:tcPr>
          <w:p w:rsidR="005F7799" w:rsidP="000854BF" w:rsidRDefault="005F7799" w14:paraId="71ED4F20" w14:textId="77777777">
            <w:pPr>
              <w:pStyle w:val="ListParagraph"/>
              <w:ind w:left="840"/>
            </w:pPr>
          </w:p>
        </w:tc>
      </w:tr>
    </w:tbl>
    <w:p w:rsidR="00EC34A7" w:rsidP="00235D63" w:rsidRDefault="00EC34A7" w14:paraId="2AF5AD94" w14:textId="77777777"/>
    <w:p w:rsidRPr="00D40B2C" w:rsidR="00235D63" w:rsidP="00235D63" w:rsidRDefault="00235D63" w14:paraId="2E10BF6A" w14:textId="77777777">
      <w:pPr>
        <w:rPr>
          <w:b/>
        </w:rPr>
      </w:pPr>
      <w:r w:rsidRPr="00D40B2C">
        <w:rPr>
          <w:b/>
        </w:rPr>
        <w:t>Genitourinary</w:t>
      </w:r>
    </w:p>
    <w:p w:rsidR="00D40B2C" w:rsidP="00235D63" w:rsidRDefault="00D40B2C" w14:paraId="538C054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D40B2C" w:rsidTr="00FD3F40" w14:paraId="2351F0F3" w14:textId="77777777">
        <w:tc>
          <w:tcPr>
            <w:tcW w:w="4675" w:type="dxa"/>
          </w:tcPr>
          <w:p w:rsidR="00D40B2C" w:rsidP="00622702" w:rsidRDefault="00D40B2C" w14:paraId="3DB31802" w14:textId="77777777">
            <w:pPr>
              <w:pStyle w:val="ListParagraph"/>
              <w:numPr>
                <w:ilvl w:val="0"/>
                <w:numId w:val="43"/>
              </w:numPr>
            </w:pPr>
            <w:r>
              <w:t>Urinary incontinence</w:t>
            </w:r>
          </w:p>
        </w:tc>
        <w:tc>
          <w:tcPr>
            <w:tcW w:w="4675" w:type="dxa"/>
          </w:tcPr>
          <w:p w:rsidR="00D40B2C" w:rsidP="00622702" w:rsidRDefault="00D40B2C" w14:paraId="1AACECCE" w14:textId="77777777">
            <w:pPr>
              <w:pStyle w:val="ListParagraph"/>
              <w:numPr>
                <w:ilvl w:val="0"/>
                <w:numId w:val="43"/>
              </w:numPr>
            </w:pPr>
            <w:r>
              <w:t>Acute/chronic renal failure</w:t>
            </w:r>
          </w:p>
          <w:p w:rsidR="00D40B2C" w:rsidP="00235D63" w:rsidRDefault="00D40B2C" w14:paraId="770559C6" w14:textId="77777777"/>
        </w:tc>
      </w:tr>
      <w:tr w:rsidR="00D40B2C" w:rsidTr="00FD3F40" w14:paraId="459281F5" w14:textId="77777777">
        <w:tc>
          <w:tcPr>
            <w:tcW w:w="4675" w:type="dxa"/>
          </w:tcPr>
          <w:p w:rsidR="00D40B2C" w:rsidP="00622702" w:rsidRDefault="00D40B2C" w14:paraId="19956309" w14:textId="77777777">
            <w:pPr>
              <w:pStyle w:val="ListParagraph"/>
              <w:numPr>
                <w:ilvl w:val="0"/>
                <w:numId w:val="43"/>
              </w:numPr>
            </w:pPr>
            <w:r>
              <w:t>Urinary tract infections</w:t>
            </w:r>
          </w:p>
        </w:tc>
        <w:tc>
          <w:tcPr>
            <w:tcW w:w="4675" w:type="dxa"/>
          </w:tcPr>
          <w:p w:rsidR="00D40B2C" w:rsidP="00622702" w:rsidRDefault="00D40B2C" w14:paraId="1305120F" w14:textId="77777777">
            <w:pPr>
              <w:pStyle w:val="ListParagraph"/>
              <w:numPr>
                <w:ilvl w:val="0"/>
                <w:numId w:val="43"/>
              </w:numPr>
            </w:pPr>
            <w:r>
              <w:t>Glomerulonephritis</w:t>
            </w:r>
          </w:p>
          <w:p w:rsidR="00D40B2C" w:rsidP="00235D63" w:rsidRDefault="00D40B2C" w14:paraId="44928F5B" w14:textId="77777777"/>
        </w:tc>
      </w:tr>
      <w:tr w:rsidR="00D40B2C" w:rsidTr="00FD3F40" w14:paraId="1511F367" w14:textId="77777777">
        <w:tc>
          <w:tcPr>
            <w:tcW w:w="4675" w:type="dxa"/>
          </w:tcPr>
          <w:p w:rsidR="00D40B2C" w:rsidP="00622702" w:rsidRDefault="00D40B2C" w14:paraId="20905D10" w14:textId="77777777">
            <w:pPr>
              <w:pStyle w:val="ListParagraph"/>
              <w:numPr>
                <w:ilvl w:val="0"/>
                <w:numId w:val="43"/>
              </w:numPr>
            </w:pPr>
            <w:r>
              <w:t>Benign prostatic hypertrophy</w:t>
            </w:r>
          </w:p>
        </w:tc>
        <w:tc>
          <w:tcPr>
            <w:tcW w:w="4675" w:type="dxa"/>
          </w:tcPr>
          <w:p w:rsidR="00D40B2C" w:rsidP="00622702" w:rsidRDefault="00D40B2C" w14:paraId="5D4EE61C" w14:textId="77777777">
            <w:pPr>
              <w:pStyle w:val="ListParagraph"/>
              <w:numPr>
                <w:ilvl w:val="0"/>
                <w:numId w:val="43"/>
              </w:numPr>
            </w:pPr>
            <w:r>
              <w:t>Urolithiasis</w:t>
            </w:r>
          </w:p>
          <w:p w:rsidR="00D40B2C" w:rsidP="00235D63" w:rsidRDefault="00D40B2C" w14:paraId="36DE9BF6" w14:textId="77777777"/>
        </w:tc>
      </w:tr>
      <w:tr w:rsidR="00D40B2C" w:rsidTr="00FD3F40" w14:paraId="6DFD4917" w14:textId="77777777">
        <w:tc>
          <w:tcPr>
            <w:tcW w:w="4675" w:type="dxa"/>
          </w:tcPr>
          <w:p w:rsidR="00D40B2C" w:rsidP="00622702" w:rsidRDefault="00D40B2C" w14:paraId="6CB37162" w14:textId="77777777">
            <w:pPr>
              <w:pStyle w:val="ListParagraph"/>
              <w:numPr>
                <w:ilvl w:val="0"/>
                <w:numId w:val="43"/>
              </w:numPr>
            </w:pPr>
            <w:r>
              <w:t>Vaginosis</w:t>
            </w:r>
          </w:p>
          <w:p w:rsidR="00D40B2C" w:rsidP="00235D63" w:rsidRDefault="00D40B2C" w14:paraId="3B11BAEE" w14:textId="77777777"/>
        </w:tc>
        <w:tc>
          <w:tcPr>
            <w:tcW w:w="4675" w:type="dxa"/>
          </w:tcPr>
          <w:p w:rsidR="00D40B2C" w:rsidP="00FD3F40" w:rsidRDefault="00D40B2C" w14:paraId="323D1FE4" w14:textId="77777777">
            <w:pPr>
              <w:pStyle w:val="ListParagraph"/>
              <w:ind w:left="840"/>
            </w:pPr>
          </w:p>
        </w:tc>
      </w:tr>
    </w:tbl>
    <w:p w:rsidR="00235D63" w:rsidP="00235D63" w:rsidRDefault="00235D63" w14:paraId="28E9DA56" w14:textId="77777777"/>
    <w:p w:rsidRPr="00A4443E" w:rsidR="00235D63" w:rsidP="00235D63" w:rsidRDefault="00235D63" w14:paraId="2E69ED22" w14:textId="77777777">
      <w:pPr>
        <w:rPr>
          <w:b/>
        </w:rPr>
      </w:pPr>
      <w:r w:rsidRPr="00A4443E">
        <w:rPr>
          <w:b/>
        </w:rPr>
        <w:t xml:space="preserve"> Respiratory</w:t>
      </w:r>
    </w:p>
    <w:p w:rsidR="00A4443E" w:rsidP="00235D63" w:rsidRDefault="00A4443E" w14:paraId="30BB0DA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A4443E" w:rsidTr="00DB015C" w14:paraId="1BE4EBE2" w14:textId="77777777">
        <w:tc>
          <w:tcPr>
            <w:tcW w:w="4675" w:type="dxa"/>
          </w:tcPr>
          <w:p w:rsidR="00A4443E" w:rsidP="00622702" w:rsidRDefault="00A4443E" w14:paraId="13080435" w14:textId="77777777">
            <w:pPr>
              <w:pStyle w:val="ListParagraph"/>
              <w:numPr>
                <w:ilvl w:val="0"/>
                <w:numId w:val="44"/>
              </w:numPr>
            </w:pPr>
            <w:r>
              <w:t>COPD</w:t>
            </w:r>
          </w:p>
        </w:tc>
        <w:tc>
          <w:tcPr>
            <w:tcW w:w="4675" w:type="dxa"/>
          </w:tcPr>
          <w:p w:rsidR="00A4443E" w:rsidP="00622702" w:rsidRDefault="00A4443E" w14:paraId="359629BD" w14:textId="77777777">
            <w:pPr>
              <w:pStyle w:val="ListParagraph"/>
              <w:numPr>
                <w:ilvl w:val="0"/>
                <w:numId w:val="44"/>
              </w:numPr>
            </w:pPr>
            <w:r>
              <w:t xml:space="preserve">Acute </w:t>
            </w:r>
            <w:r w:rsidR="00452723">
              <w:t>asthma</w:t>
            </w:r>
          </w:p>
          <w:p w:rsidR="00A4443E" w:rsidP="00235D63" w:rsidRDefault="00A4443E" w14:paraId="5CCC123F" w14:textId="77777777"/>
        </w:tc>
      </w:tr>
      <w:tr w:rsidR="00A4443E" w:rsidTr="00DB015C" w14:paraId="70483F4A" w14:textId="77777777">
        <w:tc>
          <w:tcPr>
            <w:tcW w:w="4675" w:type="dxa"/>
          </w:tcPr>
          <w:p w:rsidR="00A4443E" w:rsidP="00622702" w:rsidRDefault="00A4443E" w14:paraId="3839ED48" w14:textId="77777777">
            <w:pPr>
              <w:pStyle w:val="ListParagraph"/>
              <w:numPr>
                <w:ilvl w:val="0"/>
                <w:numId w:val="44"/>
              </w:numPr>
            </w:pPr>
            <w:r>
              <w:t>Pneumonia</w:t>
            </w:r>
          </w:p>
          <w:p w:rsidR="00A4443E" w:rsidP="00235D63" w:rsidRDefault="00A4443E" w14:paraId="2150B521" w14:textId="77777777"/>
        </w:tc>
        <w:tc>
          <w:tcPr>
            <w:tcW w:w="4675" w:type="dxa"/>
          </w:tcPr>
          <w:p w:rsidR="00A4443E" w:rsidP="00622702" w:rsidRDefault="00A4443E" w14:paraId="304181E4" w14:textId="77777777">
            <w:pPr>
              <w:pStyle w:val="ListParagraph"/>
              <w:numPr>
                <w:ilvl w:val="0"/>
                <w:numId w:val="44"/>
              </w:numPr>
            </w:pPr>
            <w:r>
              <w:t xml:space="preserve">Pulmonary </w:t>
            </w:r>
            <w:r w:rsidR="00452723">
              <w:t>embolism</w:t>
            </w:r>
          </w:p>
          <w:p w:rsidR="00A4443E" w:rsidP="00235D63" w:rsidRDefault="00A4443E" w14:paraId="5C20C591" w14:textId="77777777"/>
        </w:tc>
      </w:tr>
      <w:tr w:rsidR="00A4443E" w:rsidTr="00DB015C" w14:paraId="1F6E3F6F" w14:textId="77777777">
        <w:tc>
          <w:tcPr>
            <w:tcW w:w="4675" w:type="dxa"/>
          </w:tcPr>
          <w:p w:rsidR="00A4443E" w:rsidP="00622702" w:rsidRDefault="00A4443E" w14:paraId="1EB0DE24" w14:textId="77777777">
            <w:pPr>
              <w:pStyle w:val="ListParagraph"/>
              <w:numPr>
                <w:ilvl w:val="0"/>
                <w:numId w:val="44"/>
              </w:numPr>
            </w:pPr>
            <w:r>
              <w:t xml:space="preserve">Lung </w:t>
            </w:r>
            <w:r w:rsidR="00452723">
              <w:t>cancer</w:t>
            </w:r>
          </w:p>
          <w:p w:rsidR="00A4443E" w:rsidP="00235D63" w:rsidRDefault="00A4443E" w14:paraId="0246C00E" w14:textId="77777777"/>
        </w:tc>
        <w:tc>
          <w:tcPr>
            <w:tcW w:w="4675" w:type="dxa"/>
          </w:tcPr>
          <w:p w:rsidR="00A4443E" w:rsidP="00622702" w:rsidRDefault="00A4443E" w14:paraId="6F429CAB" w14:textId="77777777">
            <w:pPr>
              <w:pStyle w:val="ListParagraph"/>
              <w:numPr>
                <w:ilvl w:val="0"/>
                <w:numId w:val="44"/>
              </w:numPr>
            </w:pPr>
            <w:r>
              <w:t>Pneumothorax</w:t>
            </w:r>
          </w:p>
          <w:p w:rsidR="00A4443E" w:rsidP="00235D63" w:rsidRDefault="00A4443E" w14:paraId="6981462E" w14:textId="77777777"/>
        </w:tc>
      </w:tr>
      <w:tr w:rsidR="00A4443E" w:rsidTr="00DB015C" w14:paraId="33A769CD" w14:textId="77777777">
        <w:tc>
          <w:tcPr>
            <w:tcW w:w="4675" w:type="dxa"/>
          </w:tcPr>
          <w:p w:rsidR="00A4443E" w:rsidP="00622702" w:rsidRDefault="00A4443E" w14:paraId="63844E4D" w14:textId="77777777">
            <w:pPr>
              <w:pStyle w:val="ListParagraph"/>
              <w:numPr>
                <w:ilvl w:val="0"/>
                <w:numId w:val="44"/>
              </w:numPr>
            </w:pPr>
            <w:r>
              <w:t>Tuberculosis</w:t>
            </w:r>
          </w:p>
        </w:tc>
        <w:tc>
          <w:tcPr>
            <w:tcW w:w="4675" w:type="dxa"/>
          </w:tcPr>
          <w:p w:rsidR="00A4443E" w:rsidP="00622702" w:rsidRDefault="00A4443E" w14:paraId="65BCDD07" w14:textId="77777777">
            <w:pPr>
              <w:pStyle w:val="ListParagraph"/>
              <w:numPr>
                <w:ilvl w:val="0"/>
                <w:numId w:val="44"/>
              </w:numPr>
            </w:pPr>
            <w:r>
              <w:t>Tuberculosis</w:t>
            </w:r>
          </w:p>
          <w:p w:rsidR="00A4443E" w:rsidP="00235D63" w:rsidRDefault="00A4443E" w14:paraId="19783574" w14:textId="77777777"/>
        </w:tc>
      </w:tr>
      <w:tr w:rsidR="00A4443E" w:rsidTr="00DB015C" w14:paraId="2CA79099" w14:textId="77777777">
        <w:tc>
          <w:tcPr>
            <w:tcW w:w="4675" w:type="dxa"/>
          </w:tcPr>
          <w:p w:rsidR="00A4443E" w:rsidP="00622702" w:rsidRDefault="00A4443E" w14:paraId="38929BF7" w14:textId="77777777">
            <w:pPr>
              <w:pStyle w:val="ListParagraph"/>
              <w:numPr>
                <w:ilvl w:val="0"/>
                <w:numId w:val="44"/>
              </w:numPr>
            </w:pPr>
            <w:r>
              <w:t xml:space="preserve">Cystic </w:t>
            </w:r>
            <w:r w:rsidR="00452723">
              <w:t>fibrosis</w:t>
            </w:r>
          </w:p>
        </w:tc>
        <w:tc>
          <w:tcPr>
            <w:tcW w:w="4675" w:type="dxa"/>
          </w:tcPr>
          <w:p w:rsidR="00A4443E" w:rsidP="00D9048E" w:rsidRDefault="00A4443E" w14:paraId="6B7618F0" w14:textId="77777777">
            <w:pPr>
              <w:pStyle w:val="ListParagraph"/>
              <w:ind w:left="840"/>
            </w:pPr>
          </w:p>
        </w:tc>
      </w:tr>
    </w:tbl>
    <w:p w:rsidR="00A4443E" w:rsidP="00235D63" w:rsidRDefault="00A4443E" w14:paraId="3362F627" w14:textId="77777777"/>
    <w:p w:rsidR="00364AB5" w:rsidP="00235D63" w:rsidRDefault="00364AB5" w14:paraId="05DBDDE4" w14:textId="77777777">
      <w:pPr>
        <w:rPr>
          <w:b/>
        </w:rPr>
      </w:pPr>
    </w:p>
    <w:p w:rsidR="00235D63" w:rsidP="00235D63" w:rsidRDefault="00235D63" w14:paraId="768A1553" w14:textId="77777777">
      <w:pPr>
        <w:rPr>
          <w:b/>
        </w:rPr>
      </w:pPr>
      <w:r w:rsidRPr="00D9048E">
        <w:rPr>
          <w:b/>
        </w:rPr>
        <w:t>Neurological</w:t>
      </w:r>
      <w:r w:rsidR="00D9048E">
        <w:rPr>
          <w:b/>
        </w:rPr>
        <w:t xml:space="preserve"> - Sensory</w:t>
      </w:r>
    </w:p>
    <w:p w:rsidR="00D9048E" w:rsidP="00235D63" w:rsidRDefault="00D9048E" w14:paraId="2A610538"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D9048E" w:rsidTr="00D132F4" w14:paraId="79F31D6A" w14:textId="77777777">
        <w:tc>
          <w:tcPr>
            <w:tcW w:w="4675" w:type="dxa"/>
          </w:tcPr>
          <w:p w:rsidR="00D9048E" w:rsidP="00622702" w:rsidRDefault="00D9048E" w14:paraId="6711F6C1" w14:textId="77777777">
            <w:pPr>
              <w:pStyle w:val="ListParagraph"/>
              <w:numPr>
                <w:ilvl w:val="0"/>
                <w:numId w:val="45"/>
              </w:numPr>
            </w:pPr>
            <w:r>
              <w:t>Cerebrovascular accidents</w:t>
            </w:r>
          </w:p>
          <w:p w:rsidR="00D9048E" w:rsidP="00235D63" w:rsidRDefault="00D9048E" w14:paraId="373439E8" w14:textId="77777777">
            <w:pPr>
              <w:rPr>
                <w:b/>
              </w:rPr>
            </w:pPr>
          </w:p>
        </w:tc>
        <w:tc>
          <w:tcPr>
            <w:tcW w:w="4675" w:type="dxa"/>
          </w:tcPr>
          <w:p w:rsidRPr="00D132F4" w:rsidR="00D9048E" w:rsidP="00622702" w:rsidRDefault="00D9048E" w14:paraId="699E536B" w14:textId="77777777">
            <w:pPr>
              <w:pStyle w:val="ListParagraph"/>
              <w:numPr>
                <w:ilvl w:val="0"/>
                <w:numId w:val="45"/>
              </w:numPr>
              <w:rPr>
                <w:b/>
              </w:rPr>
            </w:pPr>
            <w:r>
              <w:t>Parkinson disease</w:t>
            </w:r>
          </w:p>
        </w:tc>
      </w:tr>
      <w:tr w:rsidR="00D9048E" w:rsidTr="00D132F4" w14:paraId="60D310FC" w14:textId="77777777">
        <w:tc>
          <w:tcPr>
            <w:tcW w:w="4675" w:type="dxa"/>
          </w:tcPr>
          <w:p w:rsidR="00D9048E" w:rsidP="00622702" w:rsidRDefault="00D9048E" w14:paraId="7EBC5AC6" w14:textId="77777777">
            <w:pPr>
              <w:pStyle w:val="ListParagraph"/>
              <w:numPr>
                <w:ilvl w:val="0"/>
                <w:numId w:val="45"/>
              </w:numPr>
            </w:pPr>
            <w:r>
              <w:t>Spinal cord injury</w:t>
            </w:r>
          </w:p>
          <w:p w:rsidR="00D9048E" w:rsidP="00235D63" w:rsidRDefault="00D9048E" w14:paraId="1AF35418" w14:textId="77777777">
            <w:pPr>
              <w:rPr>
                <w:b/>
              </w:rPr>
            </w:pPr>
          </w:p>
        </w:tc>
        <w:tc>
          <w:tcPr>
            <w:tcW w:w="4675" w:type="dxa"/>
          </w:tcPr>
          <w:p w:rsidR="00D9048E" w:rsidP="00622702" w:rsidRDefault="00D9048E" w14:paraId="03EDE16F" w14:textId="77777777">
            <w:pPr>
              <w:pStyle w:val="ListParagraph"/>
              <w:numPr>
                <w:ilvl w:val="0"/>
                <w:numId w:val="45"/>
              </w:numPr>
            </w:pPr>
            <w:r>
              <w:t>Meningitis</w:t>
            </w:r>
          </w:p>
          <w:p w:rsidR="00D9048E" w:rsidP="00235D63" w:rsidRDefault="00D9048E" w14:paraId="57EE0217" w14:textId="77777777">
            <w:pPr>
              <w:rPr>
                <w:b/>
              </w:rPr>
            </w:pPr>
          </w:p>
        </w:tc>
      </w:tr>
      <w:tr w:rsidR="00D9048E" w:rsidTr="00D132F4" w14:paraId="5DD3A0A7" w14:textId="77777777">
        <w:tc>
          <w:tcPr>
            <w:tcW w:w="4675" w:type="dxa"/>
          </w:tcPr>
          <w:p w:rsidR="00D9048E" w:rsidP="00622702" w:rsidRDefault="00D9048E" w14:paraId="1C3F6B37" w14:textId="77777777">
            <w:pPr>
              <w:pStyle w:val="ListParagraph"/>
              <w:numPr>
                <w:ilvl w:val="0"/>
                <w:numId w:val="45"/>
              </w:numPr>
            </w:pPr>
            <w:r>
              <w:t>Cognitive alterations</w:t>
            </w:r>
            <w:r>
              <w:tab/>
            </w:r>
          </w:p>
          <w:p w:rsidR="00D9048E" w:rsidP="00235D63" w:rsidRDefault="00D9048E" w14:paraId="4800E463" w14:textId="77777777">
            <w:pPr>
              <w:rPr>
                <w:b/>
              </w:rPr>
            </w:pPr>
          </w:p>
        </w:tc>
        <w:tc>
          <w:tcPr>
            <w:tcW w:w="4675" w:type="dxa"/>
          </w:tcPr>
          <w:p w:rsidRPr="00D132F4" w:rsidR="00D9048E" w:rsidP="00452723" w:rsidRDefault="00D9048E" w14:paraId="654687C6" w14:textId="15AE27BD">
            <w:pPr>
              <w:pStyle w:val="ListParagraph"/>
              <w:numPr>
                <w:ilvl w:val="0"/>
                <w:numId w:val="45"/>
              </w:numPr>
              <w:rPr>
                <w:b/>
              </w:rPr>
            </w:pPr>
            <w:r>
              <w:t>Vision loss (glaucoma; cataracts)</w:t>
            </w:r>
          </w:p>
        </w:tc>
      </w:tr>
      <w:tr w:rsidR="00D9048E" w:rsidTr="00D132F4" w14:paraId="781F0F8C" w14:textId="77777777">
        <w:tc>
          <w:tcPr>
            <w:tcW w:w="4675" w:type="dxa"/>
          </w:tcPr>
          <w:p w:rsidR="00D9048E" w:rsidP="00622702" w:rsidRDefault="00D9048E" w14:paraId="1AC70BD3" w14:textId="77777777">
            <w:pPr>
              <w:pStyle w:val="ListParagraph"/>
              <w:numPr>
                <w:ilvl w:val="0"/>
                <w:numId w:val="45"/>
              </w:numPr>
            </w:pPr>
            <w:r>
              <w:t>Concussion</w:t>
            </w:r>
          </w:p>
          <w:p w:rsidR="00D9048E" w:rsidP="00235D63" w:rsidRDefault="00D9048E" w14:paraId="611D595E" w14:textId="77777777">
            <w:pPr>
              <w:rPr>
                <w:b/>
              </w:rPr>
            </w:pPr>
          </w:p>
        </w:tc>
        <w:tc>
          <w:tcPr>
            <w:tcW w:w="4675" w:type="dxa"/>
          </w:tcPr>
          <w:p w:rsidR="00D9048E" w:rsidP="00622702" w:rsidRDefault="00D9048E" w14:paraId="3DFA626F" w14:textId="77777777">
            <w:pPr>
              <w:pStyle w:val="ListParagraph"/>
              <w:numPr>
                <w:ilvl w:val="0"/>
                <w:numId w:val="45"/>
              </w:numPr>
            </w:pPr>
            <w:r>
              <w:t>Increased intracranial pressure</w:t>
            </w:r>
          </w:p>
          <w:p w:rsidR="00D9048E" w:rsidP="00235D63" w:rsidRDefault="00D9048E" w14:paraId="499F1CC2" w14:textId="77777777">
            <w:pPr>
              <w:rPr>
                <w:b/>
              </w:rPr>
            </w:pPr>
          </w:p>
        </w:tc>
      </w:tr>
      <w:tr w:rsidR="00D9048E" w:rsidTr="00D132F4" w14:paraId="65E3BB8B" w14:textId="77777777">
        <w:tc>
          <w:tcPr>
            <w:tcW w:w="4675" w:type="dxa"/>
          </w:tcPr>
          <w:p w:rsidRPr="00D132F4" w:rsidR="00D9048E" w:rsidP="00622702" w:rsidRDefault="00D9048E" w14:paraId="5AA45C3A" w14:textId="77777777">
            <w:pPr>
              <w:pStyle w:val="ListParagraph"/>
              <w:numPr>
                <w:ilvl w:val="0"/>
                <w:numId w:val="45"/>
              </w:numPr>
              <w:rPr>
                <w:b/>
              </w:rPr>
            </w:pPr>
            <w:r>
              <w:t>Transient ischemic attacks</w:t>
            </w:r>
          </w:p>
        </w:tc>
        <w:tc>
          <w:tcPr>
            <w:tcW w:w="4675" w:type="dxa"/>
          </w:tcPr>
          <w:p w:rsidR="00D9048E" w:rsidP="00622702" w:rsidRDefault="00452723" w14:paraId="6E730C56" w14:textId="5537425E">
            <w:pPr>
              <w:pStyle w:val="ListParagraph"/>
              <w:numPr>
                <w:ilvl w:val="0"/>
                <w:numId w:val="45"/>
              </w:numPr>
            </w:pPr>
            <w:r>
              <w:t>H</w:t>
            </w:r>
            <w:r w:rsidR="00D9048E">
              <w:t>earing loss</w:t>
            </w:r>
          </w:p>
          <w:p w:rsidR="00D9048E" w:rsidP="00235D63" w:rsidRDefault="00D9048E" w14:paraId="4EAD3554" w14:textId="77777777">
            <w:pPr>
              <w:rPr>
                <w:b/>
              </w:rPr>
            </w:pPr>
          </w:p>
        </w:tc>
      </w:tr>
      <w:tr w:rsidR="00D9048E" w:rsidTr="00D132F4" w14:paraId="51E9010B" w14:textId="77777777">
        <w:tc>
          <w:tcPr>
            <w:tcW w:w="4675" w:type="dxa"/>
          </w:tcPr>
          <w:p w:rsidR="00D9048E" w:rsidP="00622702" w:rsidRDefault="00D9048E" w14:paraId="6C9EB024" w14:textId="77777777">
            <w:pPr>
              <w:pStyle w:val="ListParagraph"/>
              <w:numPr>
                <w:ilvl w:val="0"/>
                <w:numId w:val="45"/>
              </w:numPr>
            </w:pPr>
            <w:r>
              <w:t>Epilepsy</w:t>
            </w:r>
          </w:p>
          <w:p w:rsidR="00D9048E" w:rsidP="00235D63" w:rsidRDefault="00D9048E" w14:paraId="1ED83D75" w14:textId="77777777">
            <w:pPr>
              <w:rPr>
                <w:b/>
              </w:rPr>
            </w:pPr>
          </w:p>
        </w:tc>
        <w:tc>
          <w:tcPr>
            <w:tcW w:w="4675" w:type="dxa"/>
          </w:tcPr>
          <w:p w:rsidRPr="00D132F4" w:rsidR="00D9048E" w:rsidP="00622702" w:rsidRDefault="00D9048E" w14:paraId="68BA6607" w14:textId="77777777">
            <w:pPr>
              <w:pStyle w:val="ListParagraph"/>
              <w:numPr>
                <w:ilvl w:val="0"/>
                <w:numId w:val="45"/>
              </w:numPr>
              <w:rPr>
                <w:b/>
              </w:rPr>
            </w:pPr>
            <w:r>
              <w:t xml:space="preserve">Muscular </w:t>
            </w:r>
            <w:r w:rsidR="00452723">
              <w:t>sclerosis</w:t>
            </w:r>
          </w:p>
        </w:tc>
      </w:tr>
    </w:tbl>
    <w:p w:rsidRPr="00D9048E" w:rsidR="00D9048E" w:rsidP="00235D63" w:rsidRDefault="00D9048E" w14:paraId="72D9EF6A" w14:textId="77777777">
      <w:pPr>
        <w:rPr>
          <w:b/>
        </w:rPr>
      </w:pPr>
    </w:p>
    <w:p w:rsidR="000C7CFD" w:rsidP="00235D63" w:rsidRDefault="00235D63" w14:paraId="2DC2AF58" w14:textId="77777777">
      <w:r>
        <w:t xml:space="preserve">  </w:t>
      </w:r>
    </w:p>
    <w:p w:rsidR="00235D63" w:rsidP="00235D63" w:rsidRDefault="000C7CFD" w14:paraId="20CD83EF" w14:textId="77777777">
      <w:pPr>
        <w:rPr>
          <w:b/>
        </w:rPr>
      </w:pPr>
      <w:r w:rsidRPr="000C7CFD">
        <w:rPr>
          <w:b/>
        </w:rPr>
        <w:t>H</w:t>
      </w:r>
      <w:r w:rsidRPr="000C7CFD" w:rsidR="00235D63">
        <w:rPr>
          <w:b/>
        </w:rPr>
        <w:t>ematological</w:t>
      </w:r>
    </w:p>
    <w:p w:rsidR="000418FC" w:rsidP="00235D63" w:rsidRDefault="000418FC" w14:paraId="074B2DD0"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0418FC" w:rsidTr="00C0263F" w14:paraId="3BF15555" w14:textId="77777777">
        <w:tc>
          <w:tcPr>
            <w:tcW w:w="4675" w:type="dxa"/>
          </w:tcPr>
          <w:p w:rsidR="00C0263F" w:rsidP="00622702" w:rsidRDefault="00C0263F" w14:paraId="6A292AB3" w14:textId="77777777">
            <w:pPr>
              <w:pStyle w:val="ListParagraph"/>
              <w:numPr>
                <w:ilvl w:val="0"/>
                <w:numId w:val="46"/>
              </w:numPr>
            </w:pPr>
            <w:r>
              <w:t>Anemia (</w:t>
            </w:r>
            <w:r w:rsidR="00452723">
              <w:t>pernicious; iron deficiency</w:t>
            </w:r>
            <w:r>
              <w:t>)</w:t>
            </w:r>
          </w:p>
          <w:p w:rsidR="000418FC" w:rsidP="00235D63" w:rsidRDefault="000418FC" w14:paraId="48580053" w14:textId="77777777">
            <w:pPr>
              <w:rPr>
                <w:b/>
              </w:rPr>
            </w:pPr>
          </w:p>
        </w:tc>
        <w:tc>
          <w:tcPr>
            <w:tcW w:w="4675" w:type="dxa"/>
          </w:tcPr>
          <w:p w:rsidR="00C0263F" w:rsidP="00622702" w:rsidRDefault="00C0263F" w14:paraId="73114E2F" w14:textId="77777777">
            <w:pPr>
              <w:pStyle w:val="ListParagraph"/>
              <w:numPr>
                <w:ilvl w:val="0"/>
                <w:numId w:val="46"/>
              </w:numPr>
            </w:pPr>
            <w:r>
              <w:t>Polycythemia</w:t>
            </w:r>
          </w:p>
          <w:p w:rsidR="000418FC" w:rsidP="00235D63" w:rsidRDefault="000418FC" w14:paraId="79F15FB3" w14:textId="77777777">
            <w:pPr>
              <w:rPr>
                <w:b/>
              </w:rPr>
            </w:pPr>
          </w:p>
        </w:tc>
      </w:tr>
      <w:tr w:rsidR="000418FC" w:rsidTr="00C0263F" w14:paraId="500BD21E" w14:textId="77777777">
        <w:tc>
          <w:tcPr>
            <w:tcW w:w="4675" w:type="dxa"/>
          </w:tcPr>
          <w:p w:rsidR="00C0263F" w:rsidP="00622702" w:rsidRDefault="00C0263F" w14:paraId="346368BC" w14:textId="77777777">
            <w:pPr>
              <w:pStyle w:val="ListParagraph"/>
              <w:numPr>
                <w:ilvl w:val="0"/>
                <w:numId w:val="46"/>
              </w:numPr>
            </w:pPr>
            <w:r>
              <w:t>Chronic leukemia</w:t>
            </w:r>
          </w:p>
          <w:p w:rsidR="000418FC" w:rsidP="00235D63" w:rsidRDefault="000418FC" w14:paraId="64B5B961" w14:textId="77777777">
            <w:pPr>
              <w:rPr>
                <w:b/>
              </w:rPr>
            </w:pPr>
          </w:p>
        </w:tc>
        <w:tc>
          <w:tcPr>
            <w:tcW w:w="4675" w:type="dxa"/>
          </w:tcPr>
          <w:p w:rsidR="00C0263F" w:rsidP="00622702" w:rsidRDefault="00C0263F" w14:paraId="2A95AA36" w14:textId="77777777">
            <w:pPr>
              <w:pStyle w:val="ListParagraph"/>
              <w:numPr>
                <w:ilvl w:val="0"/>
                <w:numId w:val="46"/>
              </w:numPr>
            </w:pPr>
            <w:r>
              <w:t>Thrombocyotpenia</w:t>
            </w:r>
          </w:p>
          <w:p w:rsidR="000418FC" w:rsidP="00235D63" w:rsidRDefault="000418FC" w14:paraId="4AAFA9A4" w14:textId="77777777">
            <w:pPr>
              <w:rPr>
                <w:b/>
              </w:rPr>
            </w:pPr>
          </w:p>
        </w:tc>
      </w:tr>
      <w:tr w:rsidR="000418FC" w:rsidTr="00C0263F" w14:paraId="2C03A773" w14:textId="77777777">
        <w:tc>
          <w:tcPr>
            <w:tcW w:w="4675" w:type="dxa"/>
          </w:tcPr>
          <w:p w:rsidR="00C0263F" w:rsidP="00622702" w:rsidRDefault="00C0263F" w14:paraId="7088A50F" w14:textId="77777777">
            <w:pPr>
              <w:pStyle w:val="ListParagraph"/>
              <w:numPr>
                <w:ilvl w:val="0"/>
                <w:numId w:val="46"/>
              </w:numPr>
            </w:pPr>
            <w:r>
              <w:t xml:space="preserve">Aplastic </w:t>
            </w:r>
            <w:r w:rsidR="00452723">
              <w:t>anemia</w:t>
            </w:r>
          </w:p>
          <w:p w:rsidR="000418FC" w:rsidP="00235D63" w:rsidRDefault="000418FC" w14:paraId="45311A53" w14:textId="77777777">
            <w:pPr>
              <w:rPr>
                <w:b/>
              </w:rPr>
            </w:pPr>
          </w:p>
        </w:tc>
        <w:tc>
          <w:tcPr>
            <w:tcW w:w="4675" w:type="dxa"/>
          </w:tcPr>
          <w:p w:rsidRPr="00C0263F" w:rsidR="000418FC" w:rsidP="006C0560" w:rsidRDefault="000418FC" w14:paraId="07CBAEF5" w14:textId="77777777">
            <w:pPr>
              <w:pStyle w:val="ListParagraph"/>
              <w:ind w:left="840"/>
              <w:rPr>
                <w:b/>
              </w:rPr>
            </w:pPr>
          </w:p>
        </w:tc>
      </w:tr>
    </w:tbl>
    <w:p w:rsidR="00235D63" w:rsidP="00235D63" w:rsidRDefault="00235D63" w14:paraId="4481D448" w14:textId="77777777"/>
    <w:p w:rsidR="00235D63" w:rsidP="00235D63" w:rsidRDefault="00235D63" w14:paraId="43B998DC" w14:textId="77777777">
      <w:pPr>
        <w:rPr>
          <w:b/>
        </w:rPr>
      </w:pPr>
      <w:r w:rsidRPr="00D7071B">
        <w:rPr>
          <w:b/>
        </w:rPr>
        <w:t>Endocrine</w:t>
      </w:r>
    </w:p>
    <w:p w:rsidR="00D7071B" w:rsidP="00235D63" w:rsidRDefault="00D7071B" w14:paraId="422A0D6F"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D7071B" w:rsidTr="00D7071B" w14:paraId="353CF4FB" w14:textId="77777777">
        <w:tc>
          <w:tcPr>
            <w:tcW w:w="4675" w:type="dxa"/>
          </w:tcPr>
          <w:p w:rsidRPr="00D7071B" w:rsidR="00D7071B" w:rsidP="00622702" w:rsidRDefault="00D7071B" w14:paraId="6252292C" w14:textId="77777777">
            <w:pPr>
              <w:pStyle w:val="ListParagraph"/>
              <w:numPr>
                <w:ilvl w:val="0"/>
                <w:numId w:val="47"/>
              </w:numPr>
              <w:rPr>
                <w:b/>
              </w:rPr>
            </w:pPr>
            <w:r>
              <w:t>Diabetes – Type 1 and 2</w:t>
            </w:r>
          </w:p>
        </w:tc>
        <w:tc>
          <w:tcPr>
            <w:tcW w:w="4675" w:type="dxa"/>
          </w:tcPr>
          <w:p w:rsidR="00D7071B" w:rsidP="00622702" w:rsidRDefault="00D7071B" w14:paraId="050272A0" w14:textId="77777777">
            <w:pPr>
              <w:pStyle w:val="ListParagraph"/>
              <w:numPr>
                <w:ilvl w:val="0"/>
                <w:numId w:val="47"/>
              </w:numPr>
            </w:pPr>
            <w:r>
              <w:t>Hypothyroidism</w:t>
            </w:r>
          </w:p>
          <w:p w:rsidR="00D7071B" w:rsidP="00235D63" w:rsidRDefault="00D7071B" w14:paraId="49F41E58" w14:textId="77777777">
            <w:pPr>
              <w:rPr>
                <w:b/>
              </w:rPr>
            </w:pPr>
          </w:p>
        </w:tc>
      </w:tr>
    </w:tbl>
    <w:p w:rsidRPr="00D7071B" w:rsidR="00D7071B" w:rsidP="00235D63" w:rsidRDefault="00D7071B" w14:paraId="7E8F00F2" w14:textId="77777777">
      <w:pPr>
        <w:rPr>
          <w:b/>
        </w:rPr>
      </w:pPr>
    </w:p>
    <w:p w:rsidR="008111C1" w:rsidP="008111C1" w:rsidRDefault="008111C1" w14:paraId="4F2433DB" w14:textId="77777777">
      <w:pPr>
        <w:rPr>
          <w:b/>
        </w:rPr>
      </w:pPr>
      <w:r w:rsidRPr="008111C1">
        <w:rPr>
          <w:b/>
        </w:rPr>
        <w:t>Integumentary</w:t>
      </w:r>
    </w:p>
    <w:p w:rsidR="006B44BE" w:rsidP="008111C1" w:rsidRDefault="006B44BE" w14:paraId="3AE640C9"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6B44BE" w:rsidTr="001E7739" w14:paraId="6581B378" w14:textId="77777777">
        <w:tc>
          <w:tcPr>
            <w:tcW w:w="4675" w:type="dxa"/>
          </w:tcPr>
          <w:p w:rsidR="001E7739" w:rsidP="00622702" w:rsidRDefault="001E7739" w14:paraId="2E502BE6" w14:textId="77777777">
            <w:pPr>
              <w:pStyle w:val="ListParagraph"/>
              <w:numPr>
                <w:ilvl w:val="0"/>
                <w:numId w:val="49"/>
              </w:numPr>
            </w:pPr>
            <w:r>
              <w:t>Common skin conditions</w:t>
            </w:r>
          </w:p>
          <w:p w:rsidR="006B44BE" w:rsidP="008111C1" w:rsidRDefault="006B44BE" w14:paraId="54B0D7F7" w14:textId="77777777">
            <w:pPr>
              <w:rPr>
                <w:b/>
              </w:rPr>
            </w:pPr>
          </w:p>
        </w:tc>
        <w:tc>
          <w:tcPr>
            <w:tcW w:w="4675" w:type="dxa"/>
          </w:tcPr>
          <w:p w:rsidR="001E7739" w:rsidP="00622702" w:rsidRDefault="001E7739" w14:paraId="1F5A0E87" w14:textId="77777777">
            <w:pPr>
              <w:pStyle w:val="ListParagraph"/>
              <w:numPr>
                <w:ilvl w:val="0"/>
                <w:numId w:val="49"/>
              </w:numPr>
            </w:pPr>
            <w:r>
              <w:t>Burns</w:t>
            </w:r>
          </w:p>
          <w:p w:rsidR="006B44BE" w:rsidP="008111C1" w:rsidRDefault="006B44BE" w14:paraId="5CEC04D1" w14:textId="77777777">
            <w:pPr>
              <w:rPr>
                <w:b/>
              </w:rPr>
            </w:pPr>
          </w:p>
        </w:tc>
      </w:tr>
      <w:tr w:rsidR="006B44BE" w:rsidTr="001E7739" w14:paraId="302CDBC3" w14:textId="77777777">
        <w:tc>
          <w:tcPr>
            <w:tcW w:w="4675" w:type="dxa"/>
          </w:tcPr>
          <w:p w:rsidR="001E7739" w:rsidP="00622702" w:rsidRDefault="001E7739" w14:paraId="3BCEF1DD" w14:textId="77777777">
            <w:pPr>
              <w:pStyle w:val="ListParagraph"/>
              <w:numPr>
                <w:ilvl w:val="0"/>
                <w:numId w:val="49"/>
              </w:numPr>
            </w:pPr>
            <w:r>
              <w:t>Skin cancers</w:t>
            </w:r>
          </w:p>
          <w:p w:rsidR="006B44BE" w:rsidP="008111C1" w:rsidRDefault="006B44BE" w14:paraId="0D217B03" w14:textId="77777777">
            <w:pPr>
              <w:rPr>
                <w:b/>
              </w:rPr>
            </w:pPr>
          </w:p>
        </w:tc>
        <w:tc>
          <w:tcPr>
            <w:tcW w:w="4675" w:type="dxa"/>
          </w:tcPr>
          <w:p w:rsidRPr="001E7739" w:rsidR="006B44BE" w:rsidP="001E7739" w:rsidRDefault="006B44BE" w14:paraId="5878DFC1" w14:textId="77777777">
            <w:pPr>
              <w:pStyle w:val="ListParagraph"/>
              <w:ind w:left="840"/>
              <w:rPr>
                <w:b/>
              </w:rPr>
            </w:pPr>
          </w:p>
        </w:tc>
      </w:tr>
    </w:tbl>
    <w:p w:rsidR="005B05B4" w:rsidP="00CA4AEA" w:rsidRDefault="005B05B4" w14:paraId="71F1B384" w14:textId="77777777">
      <w:pPr>
        <w:rPr>
          <w:b/>
        </w:rPr>
      </w:pPr>
    </w:p>
    <w:p w:rsidR="00CA4AEA" w:rsidP="00CA4AEA" w:rsidRDefault="00CA4AEA" w14:paraId="6080C869" w14:textId="77777777">
      <w:pPr>
        <w:rPr>
          <w:b/>
        </w:rPr>
      </w:pPr>
      <w:r w:rsidRPr="00CA4AEA">
        <w:rPr>
          <w:b/>
        </w:rPr>
        <w:t>Cancer</w:t>
      </w:r>
    </w:p>
    <w:p w:rsidR="00CA4AEA" w:rsidP="00CA4AEA" w:rsidRDefault="00CA4AEA" w14:paraId="47954EEB"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CA4AEA" w:rsidTr="00CA4AEA" w14:paraId="439A7828" w14:textId="77777777">
        <w:tc>
          <w:tcPr>
            <w:tcW w:w="4675" w:type="dxa"/>
          </w:tcPr>
          <w:p w:rsidR="00CA4AEA" w:rsidP="00622702" w:rsidRDefault="00CA4AEA" w14:paraId="460160FE" w14:textId="77777777">
            <w:pPr>
              <w:pStyle w:val="ListParagraph"/>
              <w:numPr>
                <w:ilvl w:val="0"/>
                <w:numId w:val="50"/>
              </w:numPr>
            </w:pPr>
            <w:r>
              <w:t xml:space="preserve">Breast </w:t>
            </w:r>
            <w:r w:rsidR="00452723">
              <w:t>cancer</w:t>
            </w:r>
          </w:p>
          <w:p w:rsidR="00CA4AEA" w:rsidP="00CA4AEA" w:rsidRDefault="00CA4AEA" w14:paraId="3DF2BF06" w14:textId="77777777">
            <w:pPr>
              <w:rPr>
                <w:b/>
              </w:rPr>
            </w:pPr>
          </w:p>
        </w:tc>
        <w:tc>
          <w:tcPr>
            <w:tcW w:w="4675" w:type="dxa"/>
          </w:tcPr>
          <w:p w:rsidR="00CA4AEA" w:rsidP="00622702" w:rsidRDefault="00CA4AEA" w14:paraId="24971F59" w14:textId="77777777">
            <w:pPr>
              <w:pStyle w:val="ListParagraph"/>
              <w:numPr>
                <w:ilvl w:val="0"/>
                <w:numId w:val="50"/>
              </w:numPr>
            </w:pPr>
            <w:r>
              <w:t>Prostate cancer</w:t>
            </w:r>
          </w:p>
          <w:p w:rsidRPr="00CA4AEA" w:rsidR="00CA4AEA" w:rsidP="00CA4AEA" w:rsidRDefault="00CA4AEA" w14:paraId="549A6ED3" w14:textId="77777777">
            <w:pPr>
              <w:pStyle w:val="ListParagraph"/>
              <w:ind w:left="840"/>
              <w:rPr>
                <w:b/>
              </w:rPr>
            </w:pPr>
          </w:p>
        </w:tc>
      </w:tr>
      <w:tr w:rsidR="00CA4AEA" w:rsidTr="00CA4AEA" w14:paraId="29A9BC2B" w14:textId="77777777">
        <w:tc>
          <w:tcPr>
            <w:tcW w:w="4675" w:type="dxa"/>
          </w:tcPr>
          <w:p w:rsidR="00CA4AEA" w:rsidP="00622702" w:rsidRDefault="00CA4AEA" w14:paraId="180078C4" w14:textId="77777777">
            <w:pPr>
              <w:pStyle w:val="ListParagraph"/>
              <w:numPr>
                <w:ilvl w:val="0"/>
                <w:numId w:val="50"/>
              </w:numPr>
            </w:pPr>
            <w:r>
              <w:t>Uterine cancer</w:t>
            </w:r>
          </w:p>
          <w:p w:rsidR="00CA4AEA" w:rsidP="00CA4AEA" w:rsidRDefault="00CA4AEA" w14:paraId="6525AFB2" w14:textId="77777777">
            <w:pPr>
              <w:rPr>
                <w:b/>
              </w:rPr>
            </w:pPr>
          </w:p>
        </w:tc>
        <w:tc>
          <w:tcPr>
            <w:tcW w:w="4675" w:type="dxa"/>
          </w:tcPr>
          <w:p w:rsidR="00CA4AEA" w:rsidP="00CA4AEA" w:rsidRDefault="00CA4AEA" w14:paraId="71D23E37" w14:textId="77777777">
            <w:pPr>
              <w:rPr>
                <w:b/>
              </w:rPr>
            </w:pPr>
          </w:p>
        </w:tc>
      </w:tr>
    </w:tbl>
    <w:p w:rsidRPr="00CA4AEA" w:rsidR="00CA4AEA" w:rsidP="00CA4AEA" w:rsidRDefault="00CA4AEA" w14:paraId="6FA47E95" w14:textId="77777777">
      <w:pPr>
        <w:rPr>
          <w:b/>
        </w:rPr>
      </w:pPr>
    </w:p>
    <w:p w:rsidR="00235D63" w:rsidP="00235D63" w:rsidRDefault="00235D63" w14:paraId="1499067A" w14:textId="77777777">
      <w:pPr>
        <w:rPr>
          <w:b/>
        </w:rPr>
      </w:pPr>
      <w:r w:rsidRPr="00D7071B">
        <w:rPr>
          <w:b/>
        </w:rPr>
        <w:t>Gastrointestinal</w:t>
      </w:r>
    </w:p>
    <w:p w:rsidR="00D7071B" w:rsidP="00235D63" w:rsidRDefault="00D7071B" w14:paraId="4D9A42F9"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D7071B" w:rsidTr="003F735B" w14:paraId="26A6476E" w14:textId="77777777">
        <w:tc>
          <w:tcPr>
            <w:tcW w:w="4675" w:type="dxa"/>
          </w:tcPr>
          <w:p w:rsidR="00D7071B" w:rsidP="00622702" w:rsidRDefault="00D7071B" w14:paraId="32081D54" w14:textId="77777777">
            <w:pPr>
              <w:pStyle w:val="ListParagraph"/>
              <w:numPr>
                <w:ilvl w:val="0"/>
                <w:numId w:val="48"/>
              </w:numPr>
            </w:pPr>
            <w:r>
              <w:t>Dental disease</w:t>
            </w:r>
          </w:p>
          <w:p w:rsidR="00D7071B" w:rsidP="003F735B" w:rsidRDefault="00D7071B" w14:paraId="7C59F54E" w14:textId="77777777">
            <w:pPr>
              <w:rPr>
                <w:b/>
              </w:rPr>
            </w:pPr>
          </w:p>
        </w:tc>
        <w:tc>
          <w:tcPr>
            <w:tcW w:w="4675" w:type="dxa"/>
          </w:tcPr>
          <w:p w:rsidR="00022899" w:rsidP="00622702" w:rsidRDefault="00022899" w14:paraId="2224B0B7" w14:textId="77777777">
            <w:pPr>
              <w:pStyle w:val="ListParagraph"/>
              <w:numPr>
                <w:ilvl w:val="0"/>
                <w:numId w:val="48"/>
              </w:numPr>
            </w:pPr>
            <w:r>
              <w:t xml:space="preserve">Inflammatory </w:t>
            </w:r>
            <w:r w:rsidR="00452723">
              <w:t>bowel disease</w:t>
            </w:r>
          </w:p>
          <w:p w:rsidR="00D7071B" w:rsidP="003F735B" w:rsidRDefault="00D7071B" w14:paraId="749C2E39" w14:textId="77777777">
            <w:pPr>
              <w:rPr>
                <w:b/>
              </w:rPr>
            </w:pPr>
          </w:p>
        </w:tc>
      </w:tr>
      <w:tr w:rsidR="00D7071B" w:rsidTr="003F735B" w14:paraId="2C519450" w14:textId="77777777">
        <w:tc>
          <w:tcPr>
            <w:tcW w:w="4675" w:type="dxa"/>
          </w:tcPr>
          <w:p w:rsidR="00D7071B" w:rsidP="00622702" w:rsidRDefault="00D7071B" w14:paraId="540F1137" w14:textId="77777777">
            <w:pPr>
              <w:pStyle w:val="ListParagraph"/>
              <w:numPr>
                <w:ilvl w:val="0"/>
                <w:numId w:val="48"/>
              </w:numPr>
            </w:pPr>
            <w:r>
              <w:t>Dehydration</w:t>
            </w:r>
          </w:p>
          <w:p w:rsidR="00D7071B" w:rsidP="003F735B" w:rsidRDefault="00D7071B" w14:paraId="6114450B" w14:textId="77777777">
            <w:pPr>
              <w:rPr>
                <w:b/>
              </w:rPr>
            </w:pPr>
          </w:p>
        </w:tc>
        <w:tc>
          <w:tcPr>
            <w:tcW w:w="4675" w:type="dxa"/>
          </w:tcPr>
          <w:p w:rsidR="00022899" w:rsidP="00622702" w:rsidRDefault="00022899" w14:paraId="61A99D92" w14:textId="77777777">
            <w:pPr>
              <w:pStyle w:val="ListParagraph"/>
              <w:numPr>
                <w:ilvl w:val="0"/>
                <w:numId w:val="48"/>
              </w:numPr>
            </w:pPr>
            <w:r>
              <w:t>Gastroenteritis</w:t>
            </w:r>
          </w:p>
          <w:p w:rsidR="00D7071B" w:rsidP="003F735B" w:rsidRDefault="00D7071B" w14:paraId="430EDD6E" w14:textId="77777777">
            <w:pPr>
              <w:rPr>
                <w:b/>
              </w:rPr>
            </w:pPr>
          </w:p>
        </w:tc>
      </w:tr>
      <w:tr w:rsidR="00D7071B" w:rsidTr="003F735B" w14:paraId="7E05A766" w14:textId="77777777">
        <w:tc>
          <w:tcPr>
            <w:tcW w:w="4675" w:type="dxa"/>
          </w:tcPr>
          <w:p w:rsidR="00D7071B" w:rsidP="00622702" w:rsidRDefault="00D7071B" w14:paraId="50B38240" w14:textId="77777777">
            <w:pPr>
              <w:pStyle w:val="ListParagraph"/>
              <w:numPr>
                <w:ilvl w:val="0"/>
                <w:numId w:val="48"/>
              </w:numPr>
            </w:pPr>
            <w:r>
              <w:t>Malnutrition</w:t>
            </w:r>
          </w:p>
          <w:p w:rsidR="00D7071B" w:rsidP="003F735B" w:rsidRDefault="00D7071B" w14:paraId="1198AC24" w14:textId="77777777">
            <w:pPr>
              <w:rPr>
                <w:b/>
              </w:rPr>
            </w:pPr>
          </w:p>
        </w:tc>
        <w:tc>
          <w:tcPr>
            <w:tcW w:w="4675" w:type="dxa"/>
          </w:tcPr>
          <w:p w:rsidRPr="00022899" w:rsidR="00D7071B" w:rsidP="00622702" w:rsidRDefault="00022899" w14:paraId="2910A138" w14:textId="77777777">
            <w:pPr>
              <w:pStyle w:val="ListParagraph"/>
              <w:numPr>
                <w:ilvl w:val="0"/>
                <w:numId w:val="48"/>
              </w:numPr>
            </w:pPr>
            <w:r>
              <w:t xml:space="preserve">Bowel </w:t>
            </w:r>
            <w:r w:rsidR="00452723">
              <w:t>obstruction</w:t>
            </w:r>
          </w:p>
        </w:tc>
      </w:tr>
      <w:tr w:rsidR="00D7071B" w:rsidTr="003F735B" w14:paraId="4436649F" w14:textId="77777777">
        <w:tc>
          <w:tcPr>
            <w:tcW w:w="4675" w:type="dxa"/>
          </w:tcPr>
          <w:p w:rsidR="00D7071B" w:rsidP="00622702" w:rsidRDefault="00D7071B" w14:paraId="39F3EDE4" w14:textId="77777777">
            <w:pPr>
              <w:pStyle w:val="ListParagraph"/>
              <w:numPr>
                <w:ilvl w:val="0"/>
                <w:numId w:val="48"/>
              </w:numPr>
            </w:pPr>
            <w:r>
              <w:t>Diverticulitis</w:t>
            </w:r>
          </w:p>
          <w:p w:rsidR="00D7071B" w:rsidP="003F735B" w:rsidRDefault="00D7071B" w14:paraId="5DFA04CA" w14:textId="77777777">
            <w:pPr>
              <w:rPr>
                <w:b/>
              </w:rPr>
            </w:pPr>
          </w:p>
        </w:tc>
        <w:tc>
          <w:tcPr>
            <w:tcW w:w="4675" w:type="dxa"/>
          </w:tcPr>
          <w:p w:rsidR="00022899" w:rsidP="00622702" w:rsidRDefault="00022899" w14:paraId="5B96A5BA" w14:textId="77777777">
            <w:pPr>
              <w:pStyle w:val="ListParagraph"/>
              <w:numPr>
                <w:ilvl w:val="0"/>
                <w:numId w:val="48"/>
              </w:numPr>
            </w:pPr>
            <w:r>
              <w:t>Hepatitis</w:t>
            </w:r>
          </w:p>
          <w:p w:rsidR="00D7071B" w:rsidP="003F735B" w:rsidRDefault="00D7071B" w14:paraId="3D60C370" w14:textId="77777777">
            <w:pPr>
              <w:rPr>
                <w:b/>
              </w:rPr>
            </w:pPr>
          </w:p>
        </w:tc>
      </w:tr>
      <w:tr w:rsidR="00D7071B" w:rsidTr="003F735B" w14:paraId="5AE583DE" w14:textId="77777777">
        <w:tc>
          <w:tcPr>
            <w:tcW w:w="4675" w:type="dxa"/>
          </w:tcPr>
          <w:p w:rsidR="00D7071B" w:rsidP="00622702" w:rsidRDefault="00D7071B" w14:paraId="75BF05CB" w14:textId="77777777">
            <w:pPr>
              <w:pStyle w:val="ListParagraph"/>
              <w:numPr>
                <w:ilvl w:val="0"/>
                <w:numId w:val="48"/>
              </w:numPr>
            </w:pPr>
            <w:r>
              <w:t>Colorectal cancer</w:t>
            </w:r>
          </w:p>
          <w:p w:rsidR="00D7071B" w:rsidP="003F735B" w:rsidRDefault="00D7071B" w14:paraId="3C4E3B60" w14:textId="77777777">
            <w:pPr>
              <w:rPr>
                <w:b/>
              </w:rPr>
            </w:pPr>
          </w:p>
        </w:tc>
        <w:tc>
          <w:tcPr>
            <w:tcW w:w="4675" w:type="dxa"/>
          </w:tcPr>
          <w:p w:rsidR="00022899" w:rsidP="00622702" w:rsidRDefault="00022899" w14:paraId="2048AAD1" w14:textId="77777777">
            <w:pPr>
              <w:pStyle w:val="ListParagraph"/>
              <w:numPr>
                <w:ilvl w:val="0"/>
                <w:numId w:val="48"/>
              </w:numPr>
            </w:pPr>
            <w:r>
              <w:t>Pancreatitis</w:t>
            </w:r>
          </w:p>
          <w:p w:rsidR="00D7071B" w:rsidP="003F735B" w:rsidRDefault="00D7071B" w14:paraId="1ECDDEB5" w14:textId="77777777">
            <w:pPr>
              <w:rPr>
                <w:b/>
              </w:rPr>
            </w:pPr>
          </w:p>
        </w:tc>
      </w:tr>
      <w:tr w:rsidR="00D7071B" w:rsidTr="003F735B" w14:paraId="12A7A158" w14:textId="77777777">
        <w:tc>
          <w:tcPr>
            <w:tcW w:w="4675" w:type="dxa"/>
          </w:tcPr>
          <w:p w:rsidR="00022899" w:rsidP="00622702" w:rsidRDefault="003F735B" w14:paraId="3200CBBE" w14:textId="77777777">
            <w:pPr>
              <w:pStyle w:val="ListParagraph"/>
              <w:numPr>
                <w:ilvl w:val="0"/>
                <w:numId w:val="48"/>
              </w:numPr>
            </w:pPr>
            <w:r w:rsidRPr="003F735B">
              <w:t>Gastroesophageal reflux disease</w:t>
            </w:r>
          </w:p>
          <w:p w:rsidR="00D7071B" w:rsidP="003F735B" w:rsidRDefault="00D7071B" w14:paraId="639507AC" w14:textId="77777777">
            <w:pPr>
              <w:rPr>
                <w:b/>
              </w:rPr>
            </w:pPr>
          </w:p>
        </w:tc>
        <w:tc>
          <w:tcPr>
            <w:tcW w:w="4675" w:type="dxa"/>
          </w:tcPr>
          <w:p w:rsidR="00022899" w:rsidP="00622702" w:rsidRDefault="00022899" w14:paraId="67542E8B" w14:textId="77777777">
            <w:pPr>
              <w:pStyle w:val="ListParagraph"/>
              <w:numPr>
                <w:ilvl w:val="0"/>
                <w:numId w:val="48"/>
              </w:numPr>
            </w:pPr>
            <w:r>
              <w:t>Cholecystitis</w:t>
            </w:r>
          </w:p>
          <w:p w:rsidR="00D7071B" w:rsidP="003F735B" w:rsidRDefault="00D7071B" w14:paraId="238A7B44" w14:textId="77777777">
            <w:pPr>
              <w:rPr>
                <w:b/>
              </w:rPr>
            </w:pPr>
          </w:p>
        </w:tc>
      </w:tr>
      <w:tr w:rsidR="00D7071B" w:rsidTr="003F735B" w14:paraId="78D9F9FD" w14:textId="77777777">
        <w:tc>
          <w:tcPr>
            <w:tcW w:w="4675" w:type="dxa"/>
          </w:tcPr>
          <w:p w:rsidR="00022899" w:rsidP="00622702" w:rsidRDefault="00022899" w14:paraId="43E564F1" w14:textId="77777777">
            <w:pPr>
              <w:pStyle w:val="ListParagraph"/>
              <w:numPr>
                <w:ilvl w:val="0"/>
                <w:numId w:val="48"/>
              </w:numPr>
            </w:pPr>
            <w:r>
              <w:t xml:space="preserve">Peptic </w:t>
            </w:r>
            <w:r w:rsidR="00452723">
              <w:t>ulcer</w:t>
            </w:r>
          </w:p>
          <w:p w:rsidR="00D7071B" w:rsidP="003F735B" w:rsidRDefault="00D7071B" w14:paraId="525E3F53" w14:textId="77777777">
            <w:pPr>
              <w:rPr>
                <w:b/>
              </w:rPr>
            </w:pPr>
          </w:p>
        </w:tc>
        <w:tc>
          <w:tcPr>
            <w:tcW w:w="4675" w:type="dxa"/>
          </w:tcPr>
          <w:p w:rsidRPr="003F735B" w:rsidR="00D7071B" w:rsidP="003F735B" w:rsidRDefault="00D7071B" w14:paraId="04B041D3" w14:textId="77777777">
            <w:pPr>
              <w:pStyle w:val="ListParagraph"/>
              <w:ind w:left="840"/>
              <w:rPr>
                <w:b/>
              </w:rPr>
            </w:pPr>
          </w:p>
        </w:tc>
      </w:tr>
    </w:tbl>
    <w:p w:rsidRPr="00D7071B" w:rsidR="00D7071B" w:rsidP="00235D63" w:rsidRDefault="00D7071B" w14:paraId="5D5863E8" w14:textId="77777777">
      <w:pPr>
        <w:rPr>
          <w:b/>
        </w:rPr>
      </w:pPr>
    </w:p>
    <w:p w:rsidR="00235D63" w:rsidP="00235D63" w:rsidRDefault="00235D63" w14:paraId="22FDA502" w14:textId="77777777">
      <w:pPr>
        <w:rPr>
          <w:b/>
        </w:rPr>
      </w:pPr>
      <w:r w:rsidRPr="00CA4AEA">
        <w:rPr>
          <w:b/>
        </w:rPr>
        <w:t>Musculoskeletal</w:t>
      </w:r>
    </w:p>
    <w:p w:rsidR="00CA4AEA" w:rsidP="00235D63" w:rsidRDefault="00CA4AEA" w14:paraId="77AFFC83"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C56CBD" w:rsidTr="00C56CBD" w14:paraId="3D563939" w14:textId="77777777">
        <w:tc>
          <w:tcPr>
            <w:tcW w:w="4675" w:type="dxa"/>
          </w:tcPr>
          <w:p w:rsidR="00C56CBD" w:rsidP="00622702" w:rsidRDefault="00C56CBD" w14:paraId="35773609" w14:textId="77777777">
            <w:pPr>
              <w:pStyle w:val="ListParagraph"/>
              <w:numPr>
                <w:ilvl w:val="0"/>
                <w:numId w:val="51"/>
              </w:numPr>
            </w:pPr>
            <w:r>
              <w:t>Osteoarthritis</w:t>
            </w:r>
          </w:p>
          <w:p w:rsidR="00C56CBD" w:rsidP="00235D63" w:rsidRDefault="00C56CBD" w14:paraId="3960C845" w14:textId="77777777">
            <w:pPr>
              <w:rPr>
                <w:b/>
              </w:rPr>
            </w:pPr>
          </w:p>
        </w:tc>
        <w:tc>
          <w:tcPr>
            <w:tcW w:w="4675" w:type="dxa"/>
          </w:tcPr>
          <w:p w:rsidR="00C56CBD" w:rsidP="00622702" w:rsidRDefault="00C56CBD" w14:paraId="50EFC01A" w14:textId="77777777">
            <w:pPr>
              <w:pStyle w:val="ListParagraph"/>
              <w:numPr>
                <w:ilvl w:val="0"/>
                <w:numId w:val="51"/>
              </w:numPr>
            </w:pPr>
            <w:r>
              <w:t>Scoliosis</w:t>
            </w:r>
          </w:p>
          <w:p w:rsidR="00C56CBD" w:rsidP="00235D63" w:rsidRDefault="00C56CBD" w14:paraId="18A998C3" w14:textId="77777777">
            <w:pPr>
              <w:rPr>
                <w:b/>
              </w:rPr>
            </w:pPr>
          </w:p>
        </w:tc>
      </w:tr>
      <w:tr w:rsidR="00C56CBD" w:rsidTr="00C56CBD" w14:paraId="104ADAC4" w14:textId="77777777">
        <w:tc>
          <w:tcPr>
            <w:tcW w:w="4675" w:type="dxa"/>
          </w:tcPr>
          <w:p w:rsidR="00C56CBD" w:rsidP="00622702" w:rsidRDefault="00C56CBD" w14:paraId="2FDE0504" w14:textId="77777777">
            <w:pPr>
              <w:pStyle w:val="ListParagraph"/>
              <w:numPr>
                <w:ilvl w:val="0"/>
                <w:numId w:val="51"/>
              </w:numPr>
            </w:pPr>
            <w:r>
              <w:t>Osteoporosis</w:t>
            </w:r>
          </w:p>
          <w:p w:rsidR="00C56CBD" w:rsidP="00235D63" w:rsidRDefault="00C56CBD" w14:paraId="737344F7" w14:textId="77777777">
            <w:pPr>
              <w:rPr>
                <w:b/>
              </w:rPr>
            </w:pPr>
          </w:p>
        </w:tc>
        <w:tc>
          <w:tcPr>
            <w:tcW w:w="4675" w:type="dxa"/>
          </w:tcPr>
          <w:p w:rsidR="00C56CBD" w:rsidP="00622702" w:rsidRDefault="00C56CBD" w14:paraId="2829A1C1" w14:textId="77777777">
            <w:pPr>
              <w:pStyle w:val="ListParagraph"/>
              <w:numPr>
                <w:ilvl w:val="0"/>
                <w:numId w:val="51"/>
              </w:numPr>
            </w:pPr>
            <w:r>
              <w:t>Spinal cord injury</w:t>
            </w:r>
          </w:p>
          <w:p w:rsidR="00C56CBD" w:rsidP="00235D63" w:rsidRDefault="00C56CBD" w14:paraId="602F43DA" w14:textId="77777777">
            <w:pPr>
              <w:rPr>
                <w:b/>
              </w:rPr>
            </w:pPr>
          </w:p>
        </w:tc>
      </w:tr>
      <w:tr w:rsidR="00C56CBD" w:rsidTr="00C56CBD" w14:paraId="78EB43C5" w14:textId="77777777">
        <w:tc>
          <w:tcPr>
            <w:tcW w:w="4675" w:type="dxa"/>
          </w:tcPr>
          <w:p w:rsidR="00C56CBD" w:rsidP="00622702" w:rsidRDefault="00C56CBD" w14:paraId="22B73924" w14:textId="77777777">
            <w:pPr>
              <w:pStyle w:val="ListParagraph"/>
              <w:numPr>
                <w:ilvl w:val="0"/>
                <w:numId w:val="51"/>
              </w:numPr>
            </w:pPr>
            <w:r>
              <w:t>Rheumatoid arthritis</w:t>
            </w:r>
          </w:p>
          <w:p w:rsidR="00C56CBD" w:rsidP="00235D63" w:rsidRDefault="00C56CBD" w14:paraId="6A17ECCC" w14:textId="77777777">
            <w:pPr>
              <w:rPr>
                <w:b/>
              </w:rPr>
            </w:pPr>
          </w:p>
        </w:tc>
        <w:tc>
          <w:tcPr>
            <w:tcW w:w="4675" w:type="dxa"/>
          </w:tcPr>
          <w:p w:rsidRPr="00C56CBD" w:rsidR="00C56CBD" w:rsidP="00C56CBD" w:rsidRDefault="00C56CBD" w14:paraId="32E43C54" w14:textId="77777777">
            <w:pPr>
              <w:pStyle w:val="ListParagraph"/>
              <w:ind w:left="840"/>
              <w:rPr>
                <w:b/>
              </w:rPr>
            </w:pPr>
          </w:p>
        </w:tc>
      </w:tr>
    </w:tbl>
    <w:p w:rsidRPr="00CA4AEA" w:rsidR="00CA4AEA" w:rsidP="00235D63" w:rsidRDefault="00CA4AEA" w14:paraId="7493D3ED" w14:textId="77777777">
      <w:pPr>
        <w:rPr>
          <w:b/>
        </w:rPr>
      </w:pPr>
    </w:p>
    <w:p w:rsidRPr="009C3623" w:rsidR="00235D63" w:rsidP="00235D63" w:rsidRDefault="00235D63" w14:paraId="66361292" w14:textId="77777777">
      <w:pPr>
        <w:rPr>
          <w:b/>
        </w:rPr>
      </w:pPr>
      <w:r w:rsidRPr="009C3623">
        <w:rPr>
          <w:b/>
        </w:rPr>
        <w:t>Developmental Disorders</w:t>
      </w:r>
    </w:p>
    <w:p w:rsidR="009C3623" w:rsidP="00235D63" w:rsidRDefault="009C3623" w14:paraId="4373656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9C3623" w:rsidTr="009C3623" w14:paraId="24F362B4" w14:textId="77777777">
        <w:tc>
          <w:tcPr>
            <w:tcW w:w="4675" w:type="dxa"/>
          </w:tcPr>
          <w:p w:rsidR="009C3623" w:rsidP="00622702" w:rsidRDefault="009C3623" w14:paraId="3D05C548" w14:textId="77777777">
            <w:pPr>
              <w:pStyle w:val="ListParagraph"/>
              <w:numPr>
                <w:ilvl w:val="0"/>
                <w:numId w:val="52"/>
              </w:numPr>
            </w:pPr>
            <w:r>
              <w:t>Autism</w:t>
            </w:r>
          </w:p>
          <w:p w:rsidR="009C3623" w:rsidP="00235D63" w:rsidRDefault="009C3623" w14:paraId="216E4315" w14:textId="77777777"/>
        </w:tc>
        <w:tc>
          <w:tcPr>
            <w:tcW w:w="4675" w:type="dxa"/>
          </w:tcPr>
          <w:p w:rsidR="009C3623" w:rsidP="00622702" w:rsidRDefault="009C3623" w14:paraId="1E1053FF" w14:textId="77777777">
            <w:pPr>
              <w:pStyle w:val="ListParagraph"/>
              <w:numPr>
                <w:ilvl w:val="0"/>
                <w:numId w:val="52"/>
              </w:numPr>
            </w:pPr>
            <w:r>
              <w:t xml:space="preserve">Behaviour </w:t>
            </w:r>
            <w:r w:rsidR="00452723">
              <w:t>disorders</w:t>
            </w:r>
            <w:r>
              <w:t>: ADHD</w:t>
            </w:r>
          </w:p>
          <w:p w:rsidR="009C3623" w:rsidP="00235D63" w:rsidRDefault="009C3623" w14:paraId="73732F88" w14:textId="77777777"/>
        </w:tc>
      </w:tr>
      <w:tr w:rsidR="009C3623" w:rsidTr="009C3623" w14:paraId="22F102CA" w14:textId="77777777">
        <w:tc>
          <w:tcPr>
            <w:tcW w:w="4675" w:type="dxa"/>
          </w:tcPr>
          <w:p w:rsidR="009C3623" w:rsidP="00622702" w:rsidRDefault="009C3623" w14:paraId="281E5541" w14:textId="77777777">
            <w:pPr>
              <w:pStyle w:val="ListParagraph"/>
              <w:numPr>
                <w:ilvl w:val="0"/>
                <w:numId w:val="52"/>
              </w:numPr>
            </w:pPr>
            <w:r>
              <w:t>Asperger’s</w:t>
            </w:r>
          </w:p>
          <w:p w:rsidR="009C3623" w:rsidP="00235D63" w:rsidRDefault="009C3623" w14:paraId="2EB96B7E" w14:textId="77777777"/>
        </w:tc>
        <w:tc>
          <w:tcPr>
            <w:tcW w:w="4675" w:type="dxa"/>
          </w:tcPr>
          <w:p w:rsidR="009C3623" w:rsidP="00622702" w:rsidRDefault="009C3623" w14:paraId="1A5D8230" w14:textId="77777777">
            <w:pPr>
              <w:pStyle w:val="ListParagraph"/>
              <w:numPr>
                <w:ilvl w:val="0"/>
                <w:numId w:val="52"/>
              </w:numPr>
            </w:pPr>
            <w:r>
              <w:t>Developmental Disabilities</w:t>
            </w:r>
          </w:p>
          <w:p w:rsidR="009C3623" w:rsidP="00235D63" w:rsidRDefault="009C3623" w14:paraId="105834DF" w14:textId="77777777"/>
        </w:tc>
      </w:tr>
    </w:tbl>
    <w:p w:rsidR="009C3623" w:rsidP="00235D63" w:rsidRDefault="009C3623" w14:paraId="1304C691" w14:textId="77777777"/>
    <w:p w:rsidR="00235D63" w:rsidP="00235D63" w:rsidRDefault="00235D63" w14:paraId="39427195" w14:textId="77777777"/>
    <w:p w:rsidR="00235D63" w:rsidP="00235D63" w:rsidRDefault="00235D63" w14:paraId="450C30DA" w14:textId="77777777">
      <w:pPr>
        <w:rPr>
          <w:b/>
        </w:rPr>
      </w:pPr>
      <w:r w:rsidRPr="003D2AB6">
        <w:rPr>
          <w:b/>
        </w:rPr>
        <w:t>Mental Illness</w:t>
      </w:r>
    </w:p>
    <w:p w:rsidR="003D2AB6" w:rsidP="00235D63" w:rsidRDefault="003D2AB6" w14:paraId="7FBAFF39"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8F3781" w:rsidTr="008F3781" w14:paraId="3B6D9605" w14:textId="77777777">
        <w:tc>
          <w:tcPr>
            <w:tcW w:w="4675" w:type="dxa"/>
          </w:tcPr>
          <w:p w:rsidR="008F3781" w:rsidP="00622702" w:rsidRDefault="008F3781" w14:paraId="43DE1A5A" w14:textId="77777777">
            <w:pPr>
              <w:pStyle w:val="ListParagraph"/>
              <w:numPr>
                <w:ilvl w:val="0"/>
                <w:numId w:val="53"/>
              </w:numPr>
            </w:pPr>
            <w:r>
              <w:t>Eating disorders: anorexia nervosa; bulimia nervosa</w:t>
            </w:r>
          </w:p>
          <w:p w:rsidR="008F3781" w:rsidP="00235D63" w:rsidRDefault="008F3781" w14:paraId="3AA5D739" w14:textId="77777777">
            <w:pPr>
              <w:rPr>
                <w:b/>
              </w:rPr>
            </w:pPr>
          </w:p>
        </w:tc>
        <w:tc>
          <w:tcPr>
            <w:tcW w:w="4675" w:type="dxa"/>
          </w:tcPr>
          <w:p w:rsidR="008F3781" w:rsidP="00622702" w:rsidRDefault="008F3781" w14:paraId="073E6819" w14:textId="77777777">
            <w:pPr>
              <w:pStyle w:val="ListParagraph"/>
              <w:numPr>
                <w:ilvl w:val="0"/>
                <w:numId w:val="53"/>
              </w:numPr>
            </w:pPr>
            <w:r>
              <w:t xml:space="preserve">Psychotic disorders: </w:t>
            </w:r>
            <w:r w:rsidR="00452723">
              <w:t>schizophrenia</w:t>
            </w:r>
            <w:r>
              <w:t>, psychosis</w:t>
            </w:r>
          </w:p>
          <w:p w:rsidR="008F3781" w:rsidP="00235D63" w:rsidRDefault="008F3781" w14:paraId="002C3804" w14:textId="77777777">
            <w:pPr>
              <w:rPr>
                <w:b/>
              </w:rPr>
            </w:pPr>
          </w:p>
        </w:tc>
      </w:tr>
      <w:tr w:rsidR="008F3781" w:rsidTr="008F3781" w14:paraId="7D0E458A" w14:textId="77777777">
        <w:tc>
          <w:tcPr>
            <w:tcW w:w="4675" w:type="dxa"/>
          </w:tcPr>
          <w:p w:rsidR="008F3781" w:rsidP="00622702" w:rsidRDefault="008F3781" w14:paraId="762109DE" w14:textId="43F9FFA4">
            <w:pPr>
              <w:pStyle w:val="ListParagraph"/>
              <w:numPr>
                <w:ilvl w:val="0"/>
                <w:numId w:val="53"/>
              </w:numPr>
            </w:pPr>
            <w:r>
              <w:t>Depression</w:t>
            </w:r>
            <w:r w:rsidR="00452723">
              <w:t xml:space="preserve">, </w:t>
            </w:r>
            <w:r>
              <w:t>including postpartum</w:t>
            </w:r>
          </w:p>
          <w:p w:rsidR="008F3781" w:rsidP="00235D63" w:rsidRDefault="008F3781" w14:paraId="6C847FE2" w14:textId="77777777">
            <w:pPr>
              <w:rPr>
                <w:b/>
              </w:rPr>
            </w:pPr>
          </w:p>
        </w:tc>
        <w:tc>
          <w:tcPr>
            <w:tcW w:w="4675" w:type="dxa"/>
          </w:tcPr>
          <w:p w:rsidR="008F3781" w:rsidP="00622702" w:rsidRDefault="008F3781" w14:paraId="322AF338" w14:textId="77777777">
            <w:pPr>
              <w:pStyle w:val="ListParagraph"/>
              <w:numPr>
                <w:ilvl w:val="0"/>
                <w:numId w:val="53"/>
              </w:numPr>
            </w:pPr>
            <w:r>
              <w:t>Bipolar disorders</w:t>
            </w:r>
          </w:p>
          <w:p w:rsidR="008F3781" w:rsidP="00235D63" w:rsidRDefault="008F3781" w14:paraId="34C17766" w14:textId="77777777">
            <w:pPr>
              <w:rPr>
                <w:b/>
              </w:rPr>
            </w:pPr>
          </w:p>
        </w:tc>
      </w:tr>
      <w:tr w:rsidR="008F3781" w:rsidTr="008F3781" w14:paraId="40BC6DB1" w14:textId="77777777">
        <w:tc>
          <w:tcPr>
            <w:tcW w:w="4675" w:type="dxa"/>
          </w:tcPr>
          <w:p w:rsidR="008F3781" w:rsidP="00622702" w:rsidRDefault="008F3781" w14:paraId="278EB5E5" w14:textId="77777777">
            <w:pPr>
              <w:pStyle w:val="ListParagraph"/>
              <w:numPr>
                <w:ilvl w:val="0"/>
                <w:numId w:val="53"/>
              </w:numPr>
            </w:pPr>
            <w:r>
              <w:t>Suicide</w:t>
            </w:r>
          </w:p>
          <w:p w:rsidR="008F3781" w:rsidP="00235D63" w:rsidRDefault="008F3781" w14:paraId="28E4E849" w14:textId="77777777">
            <w:pPr>
              <w:rPr>
                <w:b/>
              </w:rPr>
            </w:pPr>
          </w:p>
        </w:tc>
        <w:tc>
          <w:tcPr>
            <w:tcW w:w="4675" w:type="dxa"/>
          </w:tcPr>
          <w:p w:rsidR="008F3781" w:rsidP="00622702" w:rsidRDefault="008F3781" w14:paraId="70B0070B" w14:textId="77777777">
            <w:pPr>
              <w:pStyle w:val="ListParagraph"/>
              <w:numPr>
                <w:ilvl w:val="0"/>
                <w:numId w:val="53"/>
              </w:numPr>
            </w:pPr>
            <w:r>
              <w:t>Schizophrenia</w:t>
            </w:r>
          </w:p>
          <w:p w:rsidR="008F3781" w:rsidP="00235D63" w:rsidRDefault="008F3781" w14:paraId="2C0B18A0" w14:textId="77777777">
            <w:pPr>
              <w:rPr>
                <w:b/>
              </w:rPr>
            </w:pPr>
          </w:p>
        </w:tc>
      </w:tr>
      <w:tr w:rsidR="008F3781" w:rsidTr="008F3781" w14:paraId="5A335678" w14:textId="77777777">
        <w:tc>
          <w:tcPr>
            <w:tcW w:w="4675" w:type="dxa"/>
          </w:tcPr>
          <w:p w:rsidR="008F3781" w:rsidP="00622702" w:rsidRDefault="008F3781" w14:paraId="17C908A7" w14:textId="77777777">
            <w:pPr>
              <w:pStyle w:val="ListParagraph"/>
              <w:numPr>
                <w:ilvl w:val="0"/>
                <w:numId w:val="53"/>
              </w:numPr>
            </w:pPr>
            <w:r>
              <w:t>Psychoses</w:t>
            </w:r>
          </w:p>
          <w:p w:rsidR="008F3781" w:rsidP="00235D63" w:rsidRDefault="008F3781" w14:paraId="165DB0FB" w14:textId="77777777">
            <w:pPr>
              <w:rPr>
                <w:b/>
              </w:rPr>
            </w:pPr>
          </w:p>
        </w:tc>
        <w:tc>
          <w:tcPr>
            <w:tcW w:w="4675" w:type="dxa"/>
          </w:tcPr>
          <w:p w:rsidR="008F3781" w:rsidP="00622702" w:rsidRDefault="008F3781" w14:paraId="235B5D82" w14:textId="77777777">
            <w:pPr>
              <w:pStyle w:val="ListParagraph"/>
              <w:numPr>
                <w:ilvl w:val="0"/>
                <w:numId w:val="53"/>
              </w:numPr>
            </w:pPr>
            <w:r>
              <w:t>Anxiety</w:t>
            </w:r>
          </w:p>
          <w:p w:rsidR="008F3781" w:rsidP="00235D63" w:rsidRDefault="008F3781" w14:paraId="031F1348" w14:textId="77777777">
            <w:pPr>
              <w:rPr>
                <w:b/>
              </w:rPr>
            </w:pPr>
          </w:p>
        </w:tc>
      </w:tr>
      <w:tr w:rsidR="008F3781" w:rsidTr="008F3781" w14:paraId="60BB8098" w14:textId="77777777">
        <w:tc>
          <w:tcPr>
            <w:tcW w:w="4675" w:type="dxa"/>
          </w:tcPr>
          <w:p w:rsidRPr="008F3781" w:rsidR="008F3781" w:rsidP="00622702" w:rsidRDefault="008F3781" w14:paraId="7E8924F7" w14:textId="77777777">
            <w:pPr>
              <w:pStyle w:val="ListParagraph"/>
              <w:numPr>
                <w:ilvl w:val="0"/>
                <w:numId w:val="53"/>
              </w:numPr>
            </w:pPr>
            <w:r>
              <w:t>Personality Disorders</w:t>
            </w:r>
          </w:p>
        </w:tc>
        <w:tc>
          <w:tcPr>
            <w:tcW w:w="4675" w:type="dxa"/>
          </w:tcPr>
          <w:p w:rsidR="008F3781" w:rsidP="00622702" w:rsidRDefault="008F3781" w14:paraId="6E5C13BC" w14:textId="77777777">
            <w:pPr>
              <w:pStyle w:val="ListParagraph"/>
              <w:numPr>
                <w:ilvl w:val="0"/>
                <w:numId w:val="53"/>
              </w:numPr>
            </w:pPr>
            <w:r>
              <w:t>Somatoform disorders</w:t>
            </w:r>
          </w:p>
          <w:p w:rsidR="008F3781" w:rsidP="00235D63" w:rsidRDefault="008F3781" w14:paraId="5D6E04D0" w14:textId="77777777">
            <w:pPr>
              <w:rPr>
                <w:b/>
              </w:rPr>
            </w:pPr>
          </w:p>
        </w:tc>
      </w:tr>
      <w:tr w:rsidR="008F3781" w:rsidTr="008F3781" w14:paraId="696E1460" w14:textId="77777777">
        <w:tc>
          <w:tcPr>
            <w:tcW w:w="4675" w:type="dxa"/>
          </w:tcPr>
          <w:p w:rsidR="008F3781" w:rsidP="00622702" w:rsidRDefault="008F3781" w14:paraId="144129AD" w14:textId="77777777">
            <w:pPr>
              <w:pStyle w:val="ListParagraph"/>
              <w:numPr>
                <w:ilvl w:val="0"/>
                <w:numId w:val="53"/>
              </w:numPr>
            </w:pPr>
            <w:r>
              <w:t>Dissociative disorders</w:t>
            </w:r>
          </w:p>
          <w:p w:rsidR="008F3781" w:rsidP="00235D63" w:rsidRDefault="008F3781" w14:paraId="22E89F40" w14:textId="77777777">
            <w:pPr>
              <w:rPr>
                <w:b/>
              </w:rPr>
            </w:pPr>
          </w:p>
        </w:tc>
        <w:tc>
          <w:tcPr>
            <w:tcW w:w="4675" w:type="dxa"/>
          </w:tcPr>
          <w:p w:rsidR="008F3781" w:rsidP="00622702" w:rsidRDefault="008F3781" w14:paraId="51322614" w14:textId="77777777">
            <w:pPr>
              <w:pStyle w:val="ListParagraph"/>
              <w:numPr>
                <w:ilvl w:val="0"/>
                <w:numId w:val="53"/>
              </w:numPr>
            </w:pPr>
            <w:r>
              <w:t>Substance abuse</w:t>
            </w:r>
          </w:p>
          <w:p w:rsidR="008F3781" w:rsidP="00235D63" w:rsidRDefault="008F3781" w14:paraId="0BEBA037" w14:textId="77777777">
            <w:pPr>
              <w:rPr>
                <w:b/>
              </w:rPr>
            </w:pPr>
          </w:p>
        </w:tc>
      </w:tr>
    </w:tbl>
    <w:p w:rsidRPr="003D2AB6" w:rsidR="003D2AB6" w:rsidP="00235D63" w:rsidRDefault="003D2AB6" w14:paraId="3F10A222" w14:textId="77777777">
      <w:pPr>
        <w:rPr>
          <w:b/>
        </w:rPr>
      </w:pPr>
    </w:p>
    <w:p w:rsidR="00235D63" w:rsidP="00235D63" w:rsidRDefault="008F3781" w14:paraId="7C28C478" w14:textId="77777777">
      <w:pPr>
        <w:rPr>
          <w:b/>
        </w:rPr>
      </w:pPr>
      <w:r w:rsidRPr="00D63543">
        <w:rPr>
          <w:b/>
        </w:rPr>
        <w:t>Complications of Pregnancy</w:t>
      </w:r>
    </w:p>
    <w:p w:rsidR="00F90498" w:rsidP="00235D63" w:rsidRDefault="00F90498" w14:paraId="430632CB" w14:textId="77777777">
      <w:pPr>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F90498" w:rsidTr="00DB7F44" w14:paraId="1473507E" w14:textId="77777777">
        <w:tc>
          <w:tcPr>
            <w:tcW w:w="4675" w:type="dxa"/>
          </w:tcPr>
          <w:p w:rsidR="00F90498" w:rsidP="00622702" w:rsidRDefault="00F90498" w14:paraId="5FD771AE" w14:textId="3E7B5254">
            <w:pPr>
              <w:pStyle w:val="ListParagraph"/>
              <w:numPr>
                <w:ilvl w:val="0"/>
                <w:numId w:val="54"/>
              </w:numPr>
            </w:pPr>
            <w:r>
              <w:t xml:space="preserve">Placenta previa and </w:t>
            </w:r>
            <w:r w:rsidR="00EC1790">
              <w:t xml:space="preserve">placenta </w:t>
            </w:r>
            <w:r>
              <w:t xml:space="preserve">abruption </w:t>
            </w:r>
          </w:p>
          <w:p w:rsidR="00F90498" w:rsidP="00235D63" w:rsidRDefault="00F90498" w14:paraId="67311B8A" w14:textId="77777777">
            <w:pPr>
              <w:rPr>
                <w:b/>
              </w:rPr>
            </w:pPr>
          </w:p>
        </w:tc>
        <w:tc>
          <w:tcPr>
            <w:tcW w:w="4675" w:type="dxa"/>
          </w:tcPr>
          <w:p w:rsidR="00F90498" w:rsidP="00622702" w:rsidRDefault="00F90498" w14:paraId="61FA7C96" w14:textId="77777777">
            <w:pPr>
              <w:pStyle w:val="ListParagraph"/>
              <w:numPr>
                <w:ilvl w:val="0"/>
                <w:numId w:val="54"/>
              </w:numPr>
            </w:pPr>
            <w:r>
              <w:t>Gestational diabetes</w:t>
            </w:r>
          </w:p>
          <w:p w:rsidR="00F90498" w:rsidP="00235D63" w:rsidRDefault="00F90498" w14:paraId="618A5F35" w14:textId="77777777">
            <w:pPr>
              <w:rPr>
                <w:b/>
              </w:rPr>
            </w:pPr>
          </w:p>
        </w:tc>
      </w:tr>
      <w:tr w:rsidR="00F90498" w:rsidTr="00DB7F44" w14:paraId="19FDA41A" w14:textId="77777777">
        <w:tc>
          <w:tcPr>
            <w:tcW w:w="4675" w:type="dxa"/>
          </w:tcPr>
          <w:p w:rsidR="00F90498" w:rsidP="00622702" w:rsidRDefault="00F90498" w14:paraId="26E3BC41" w14:textId="77777777">
            <w:pPr>
              <w:pStyle w:val="ListParagraph"/>
              <w:numPr>
                <w:ilvl w:val="0"/>
                <w:numId w:val="54"/>
              </w:numPr>
            </w:pPr>
            <w:r>
              <w:t>Hypertension</w:t>
            </w:r>
          </w:p>
          <w:p w:rsidR="00F90498" w:rsidP="00235D63" w:rsidRDefault="00F90498" w14:paraId="09B9D239" w14:textId="77777777">
            <w:pPr>
              <w:rPr>
                <w:b/>
              </w:rPr>
            </w:pPr>
          </w:p>
        </w:tc>
        <w:tc>
          <w:tcPr>
            <w:tcW w:w="4675" w:type="dxa"/>
          </w:tcPr>
          <w:p w:rsidRPr="00DB7F44" w:rsidR="00F90498" w:rsidP="00DB7F44" w:rsidRDefault="00F90498" w14:paraId="38C2888F" w14:textId="77777777">
            <w:pPr>
              <w:pStyle w:val="ListParagraph"/>
              <w:ind w:left="840"/>
              <w:rPr>
                <w:b/>
              </w:rPr>
            </w:pPr>
          </w:p>
        </w:tc>
      </w:tr>
    </w:tbl>
    <w:p w:rsidR="00452723" w:rsidP="00235D63" w:rsidRDefault="00452723" w14:paraId="328D3E3B" w14:textId="77777777">
      <w:pPr>
        <w:rPr>
          <w:b/>
        </w:rPr>
      </w:pPr>
    </w:p>
    <w:p w:rsidRPr="00251ACA" w:rsidR="00531893" w:rsidP="00235D63" w:rsidRDefault="00452723" w14:paraId="6D1DA359" w14:textId="554425EE">
      <w:pPr>
        <w:rPr>
          <w:b/>
        </w:rPr>
      </w:pPr>
      <w:r>
        <w:rPr>
          <w:b/>
        </w:rPr>
        <w:br w:type="page"/>
      </w:r>
    </w:p>
    <w:p w:rsidR="006A257C" w:rsidP="006A257C" w:rsidRDefault="006A257C" w14:paraId="2510806D" w14:textId="77777777">
      <w:pPr>
        <w:pStyle w:val="Head1"/>
      </w:pPr>
      <w:bookmarkStart w:name="_Toc511122662" w:id="176"/>
      <w:r>
        <w:t xml:space="preserve">APPENDIX </w:t>
      </w:r>
      <w:r w:rsidR="004360A1">
        <w:t>B</w:t>
      </w:r>
      <w:bookmarkEnd w:id="176"/>
    </w:p>
    <w:p w:rsidR="006A257C" w:rsidP="006A257C" w:rsidRDefault="006A257C" w14:paraId="051B8914" w14:textId="77777777"/>
    <w:p w:rsidR="006A257C" w:rsidP="005B05B4" w:rsidRDefault="006A257C" w14:paraId="0C666F94" w14:textId="77777777">
      <w:pPr>
        <w:pStyle w:val="HEAD2"/>
      </w:pPr>
      <w:bookmarkStart w:name="_Toc511122663" w:id="177"/>
      <w:r>
        <w:t>Bloom's Taxonomy</w:t>
      </w:r>
      <w:bookmarkEnd w:id="177"/>
    </w:p>
    <w:p w:rsidR="006A257C" w:rsidP="006A257C" w:rsidRDefault="006A257C" w14:paraId="50D333CB" w14:textId="77777777"/>
    <w:p w:rsidR="006A257C" w:rsidP="006A257C" w:rsidRDefault="006A257C" w14:paraId="5176C0F8" w14:textId="77777777">
      <w:r>
        <w:t>Benjamin Bloom created this taxonomy for categorizing level of abstraction of questions that commonly occur in educational settings. The PPNP has developed and levelled course learning outcomes based on this taxonomy.</w:t>
      </w:r>
    </w:p>
    <w:p w:rsidR="006A257C" w:rsidP="006A257C" w:rsidRDefault="006A257C" w14:paraId="53D5DC35" w14:textId="77777777"/>
    <w:tbl>
      <w:tblPr>
        <w:tblW w:w="9644" w:type="dxa"/>
        <w:tblInd w:w="123" w:type="dxa"/>
        <w:tblLayout w:type="fixed"/>
        <w:tblCellMar>
          <w:left w:w="0" w:type="dxa"/>
          <w:right w:w="0" w:type="dxa"/>
        </w:tblCellMar>
        <w:tblLook w:val="01E0" w:firstRow="1" w:lastRow="1" w:firstColumn="1" w:lastColumn="1" w:noHBand="0" w:noVBand="0"/>
      </w:tblPr>
      <w:tblGrid>
        <w:gridCol w:w="1934"/>
        <w:gridCol w:w="766"/>
        <w:gridCol w:w="6944"/>
      </w:tblGrid>
      <w:tr w:rsidR="0087352D" w:rsidTr="00BA3B76" w14:paraId="73048AF3" w14:textId="77777777">
        <w:tc>
          <w:tcPr>
            <w:tcW w:w="1934" w:type="dxa"/>
            <w:tcBorders>
              <w:top w:val="double" w:color="7F7F7F" w:sz="2" w:space="0"/>
              <w:left w:val="double" w:color="D4D0C8" w:sz="2" w:space="0"/>
              <w:bottom w:val="double" w:color="7F7F7F" w:sz="2" w:space="0"/>
              <w:right w:val="double" w:color="7F7F7F" w:sz="2" w:space="0"/>
            </w:tcBorders>
          </w:tcPr>
          <w:p w:rsidR="0087352D" w:rsidP="003C6B95" w:rsidRDefault="0087352D" w14:paraId="4E6DCF98" w14:textId="77777777">
            <w:pPr>
              <w:pStyle w:val="TableParagraph"/>
              <w:spacing w:before="4"/>
              <w:jc w:val="center"/>
              <w:rPr>
                <w:sz w:val="30"/>
              </w:rPr>
            </w:pPr>
          </w:p>
          <w:p w:rsidR="0087352D" w:rsidP="003C6B95" w:rsidRDefault="0087352D" w14:paraId="65C1DB19" w14:textId="77777777">
            <w:pPr>
              <w:pStyle w:val="TableParagraph"/>
              <w:spacing w:before="1"/>
              <w:ind w:left="168"/>
              <w:jc w:val="center"/>
              <w:rPr>
                <w:b/>
                <w:sz w:val="24"/>
              </w:rPr>
            </w:pPr>
            <w:r>
              <w:rPr>
                <w:b/>
                <w:sz w:val="24"/>
              </w:rPr>
              <w:t>Competence</w:t>
            </w:r>
          </w:p>
        </w:tc>
        <w:tc>
          <w:tcPr>
            <w:tcW w:w="7710" w:type="dxa"/>
            <w:gridSpan w:val="2"/>
            <w:tcBorders>
              <w:top w:val="double" w:color="7F7F7F" w:sz="2" w:space="0"/>
              <w:left w:val="double" w:color="7F7F7F" w:sz="2" w:space="0"/>
              <w:bottom w:val="double" w:color="7F7F7F" w:sz="2" w:space="0"/>
              <w:right w:val="double" w:color="7F7F7F" w:sz="2" w:space="0"/>
            </w:tcBorders>
          </w:tcPr>
          <w:p w:rsidR="0087352D" w:rsidP="003C6B95" w:rsidRDefault="0087352D" w14:paraId="58FF48F7" w14:textId="77777777">
            <w:pPr>
              <w:pStyle w:val="TableParagraph"/>
              <w:spacing w:before="4"/>
              <w:jc w:val="center"/>
              <w:rPr>
                <w:sz w:val="30"/>
              </w:rPr>
            </w:pPr>
          </w:p>
          <w:p w:rsidR="0087352D" w:rsidP="003C6B95" w:rsidRDefault="0087352D" w14:paraId="549F015F" w14:textId="77777777">
            <w:pPr>
              <w:pStyle w:val="TableParagraph"/>
              <w:spacing w:before="1"/>
              <w:ind w:left="172"/>
              <w:jc w:val="center"/>
              <w:rPr>
                <w:b/>
                <w:sz w:val="24"/>
              </w:rPr>
            </w:pPr>
            <w:r>
              <w:rPr>
                <w:b/>
                <w:sz w:val="24"/>
              </w:rPr>
              <w:t>Skills Demonstrated</w:t>
            </w:r>
          </w:p>
        </w:tc>
      </w:tr>
      <w:tr w:rsidR="0087352D" w:rsidTr="00BA3B76" w14:paraId="6FCF1C4C" w14:textId="77777777">
        <w:trPr>
          <w:trHeight w:val="460"/>
        </w:trPr>
        <w:tc>
          <w:tcPr>
            <w:tcW w:w="1934" w:type="dxa"/>
            <w:tcBorders>
              <w:top w:val="double" w:color="7F7F7F" w:sz="2" w:space="0"/>
              <w:left w:val="double" w:color="D4D0C8" w:sz="2" w:space="0"/>
              <w:right w:val="double" w:color="7F7F7F" w:sz="2" w:space="0"/>
            </w:tcBorders>
          </w:tcPr>
          <w:p w:rsidR="0087352D" w:rsidP="00D64530" w:rsidRDefault="0087352D" w14:paraId="10538CA2" w14:textId="77777777">
            <w:pPr>
              <w:pStyle w:val="TableParagraph"/>
              <w:spacing w:before="170" w:line="285" w:lineRule="exact"/>
              <w:ind w:left="168"/>
              <w:rPr>
                <w:b/>
                <w:sz w:val="24"/>
              </w:rPr>
            </w:pPr>
            <w:r>
              <w:rPr>
                <w:b/>
                <w:sz w:val="24"/>
              </w:rPr>
              <w:t>Knowledge</w:t>
            </w:r>
          </w:p>
        </w:tc>
        <w:tc>
          <w:tcPr>
            <w:tcW w:w="766" w:type="dxa"/>
            <w:tcBorders>
              <w:top w:val="double" w:color="7F7F7F" w:sz="2" w:space="0"/>
              <w:left w:val="double" w:color="7F7F7F" w:sz="2" w:space="0"/>
            </w:tcBorders>
          </w:tcPr>
          <w:p w:rsidR="0087352D" w:rsidP="00D64530" w:rsidRDefault="0087352D" w14:paraId="7046DC2B" w14:textId="77777777">
            <w:pPr>
              <w:pStyle w:val="TableParagraph"/>
              <w:spacing w:before="213"/>
              <w:ind w:right="131"/>
              <w:jc w:val="right"/>
              <w:rPr>
                <w:rFonts w:ascii="Arial" w:hAnsi="Arial"/>
                <w:sz w:val="20"/>
              </w:rPr>
            </w:pPr>
            <w:r>
              <w:rPr>
                <w:rFonts w:ascii="Arial" w:hAnsi="Arial"/>
                <w:w w:val="131"/>
                <w:sz w:val="20"/>
              </w:rPr>
              <w:t></w:t>
            </w:r>
          </w:p>
        </w:tc>
        <w:tc>
          <w:tcPr>
            <w:tcW w:w="6944" w:type="dxa"/>
            <w:tcBorders>
              <w:top w:val="double" w:color="7F7F7F" w:sz="2" w:space="0"/>
              <w:right w:val="double" w:color="7F7F7F" w:sz="2" w:space="0"/>
            </w:tcBorders>
          </w:tcPr>
          <w:p w:rsidR="0087352D" w:rsidP="00D64530" w:rsidRDefault="0087352D" w14:paraId="69795C19" w14:textId="77777777">
            <w:pPr>
              <w:pStyle w:val="TableParagraph"/>
              <w:spacing w:before="172" w:line="284" w:lineRule="exact"/>
              <w:ind w:left="133"/>
              <w:rPr>
                <w:sz w:val="24"/>
              </w:rPr>
            </w:pPr>
            <w:r>
              <w:rPr>
                <w:sz w:val="24"/>
              </w:rPr>
              <w:t>observation and recall of information</w:t>
            </w:r>
          </w:p>
        </w:tc>
      </w:tr>
      <w:tr w:rsidR="0087352D" w:rsidTr="00BA3B76" w14:paraId="57687626" w14:textId="77777777">
        <w:trPr>
          <w:trHeight w:val="280"/>
        </w:trPr>
        <w:tc>
          <w:tcPr>
            <w:tcW w:w="1934" w:type="dxa"/>
            <w:tcBorders>
              <w:left w:val="double" w:color="D4D0C8" w:sz="2" w:space="0"/>
              <w:right w:val="double" w:color="7F7F7F" w:sz="2" w:space="0"/>
            </w:tcBorders>
          </w:tcPr>
          <w:p w:rsidR="0087352D" w:rsidP="00D64530" w:rsidRDefault="0087352D" w14:paraId="777D7B0E" w14:textId="77777777">
            <w:pPr>
              <w:pStyle w:val="TableParagraph"/>
              <w:rPr>
                <w:rFonts w:ascii="Times New Roman"/>
                <w:sz w:val="20"/>
              </w:rPr>
            </w:pPr>
          </w:p>
        </w:tc>
        <w:tc>
          <w:tcPr>
            <w:tcW w:w="766" w:type="dxa"/>
            <w:tcBorders>
              <w:left w:val="double" w:color="7F7F7F" w:sz="2" w:space="0"/>
            </w:tcBorders>
          </w:tcPr>
          <w:p w:rsidR="0087352D" w:rsidP="00D64530" w:rsidRDefault="0087352D" w14:paraId="23E6B436"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649C3349" w14:textId="77777777">
            <w:pPr>
              <w:pStyle w:val="TableParagraph"/>
              <w:spacing w:line="273" w:lineRule="exact"/>
              <w:ind w:left="133"/>
              <w:rPr>
                <w:sz w:val="24"/>
              </w:rPr>
            </w:pPr>
            <w:r>
              <w:rPr>
                <w:sz w:val="24"/>
              </w:rPr>
              <w:t>knowledge of dates, events, places</w:t>
            </w:r>
          </w:p>
        </w:tc>
      </w:tr>
      <w:tr w:rsidR="0087352D" w:rsidTr="00BA3B76" w14:paraId="2537D110" w14:textId="77777777">
        <w:trPr>
          <w:trHeight w:val="280"/>
        </w:trPr>
        <w:tc>
          <w:tcPr>
            <w:tcW w:w="1934" w:type="dxa"/>
            <w:tcBorders>
              <w:left w:val="double" w:color="D4D0C8" w:sz="2" w:space="0"/>
              <w:right w:val="double" w:color="7F7F7F" w:sz="2" w:space="0"/>
            </w:tcBorders>
          </w:tcPr>
          <w:p w:rsidR="0087352D" w:rsidP="00D64530" w:rsidRDefault="0087352D" w14:paraId="5D896898" w14:textId="77777777">
            <w:pPr>
              <w:pStyle w:val="TableParagraph"/>
              <w:rPr>
                <w:rFonts w:ascii="Times New Roman"/>
                <w:sz w:val="20"/>
              </w:rPr>
            </w:pPr>
          </w:p>
        </w:tc>
        <w:tc>
          <w:tcPr>
            <w:tcW w:w="766" w:type="dxa"/>
            <w:tcBorders>
              <w:left w:val="double" w:color="7F7F7F" w:sz="2" w:space="0"/>
            </w:tcBorders>
          </w:tcPr>
          <w:p w:rsidR="0087352D" w:rsidP="00D64530" w:rsidRDefault="0087352D" w14:paraId="7B7E726C"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3CF885F5" w14:textId="77777777">
            <w:pPr>
              <w:pStyle w:val="TableParagraph"/>
              <w:spacing w:line="273" w:lineRule="exact"/>
              <w:ind w:left="133"/>
              <w:rPr>
                <w:sz w:val="24"/>
              </w:rPr>
            </w:pPr>
            <w:r>
              <w:rPr>
                <w:sz w:val="24"/>
              </w:rPr>
              <w:t>knowledge of major ideas</w:t>
            </w:r>
          </w:p>
        </w:tc>
      </w:tr>
      <w:tr w:rsidR="0087352D" w:rsidTr="00BA3B76" w14:paraId="19152564" w14:textId="77777777">
        <w:trPr>
          <w:trHeight w:val="280"/>
        </w:trPr>
        <w:tc>
          <w:tcPr>
            <w:tcW w:w="1934" w:type="dxa"/>
            <w:tcBorders>
              <w:left w:val="double" w:color="D4D0C8" w:sz="2" w:space="0"/>
              <w:right w:val="double" w:color="7F7F7F" w:sz="2" w:space="0"/>
            </w:tcBorders>
          </w:tcPr>
          <w:p w:rsidR="0087352D" w:rsidP="00D64530" w:rsidRDefault="0087352D" w14:paraId="695C0A1B" w14:textId="77777777">
            <w:pPr>
              <w:pStyle w:val="TableParagraph"/>
              <w:rPr>
                <w:rFonts w:ascii="Times New Roman"/>
              </w:rPr>
            </w:pPr>
          </w:p>
        </w:tc>
        <w:tc>
          <w:tcPr>
            <w:tcW w:w="766" w:type="dxa"/>
            <w:tcBorders>
              <w:left w:val="double" w:color="7F7F7F" w:sz="2" w:space="0"/>
            </w:tcBorders>
          </w:tcPr>
          <w:p w:rsidR="0087352D" w:rsidP="00D64530" w:rsidRDefault="0087352D" w14:paraId="0AFCAFF6"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1AF73767" w14:textId="77777777">
            <w:pPr>
              <w:pStyle w:val="TableParagraph"/>
              <w:spacing w:line="273" w:lineRule="exact"/>
              <w:ind w:left="133"/>
              <w:rPr>
                <w:sz w:val="24"/>
              </w:rPr>
            </w:pPr>
            <w:r>
              <w:rPr>
                <w:sz w:val="24"/>
              </w:rPr>
              <w:t>mastery of subject matter</w:t>
            </w:r>
          </w:p>
        </w:tc>
      </w:tr>
      <w:tr w:rsidR="0087352D" w:rsidTr="00BA3B76" w14:paraId="578CFA8E" w14:textId="77777777">
        <w:trPr>
          <w:trHeight w:val="300"/>
        </w:trPr>
        <w:tc>
          <w:tcPr>
            <w:tcW w:w="1934" w:type="dxa"/>
            <w:tcBorders>
              <w:left w:val="double" w:color="D4D0C8" w:sz="2" w:space="0"/>
              <w:right w:val="double" w:color="7F7F7F" w:sz="2" w:space="0"/>
            </w:tcBorders>
          </w:tcPr>
          <w:p w:rsidR="0087352D" w:rsidP="00D64530" w:rsidRDefault="0087352D" w14:paraId="5B481EEE" w14:textId="77777777">
            <w:pPr>
              <w:pStyle w:val="TableParagraph"/>
              <w:rPr>
                <w:rFonts w:ascii="Times New Roman"/>
              </w:rPr>
            </w:pPr>
          </w:p>
        </w:tc>
        <w:tc>
          <w:tcPr>
            <w:tcW w:w="766" w:type="dxa"/>
            <w:tcBorders>
              <w:left w:val="double" w:color="7F7F7F" w:sz="2" w:space="0"/>
            </w:tcBorders>
          </w:tcPr>
          <w:p w:rsidR="0087352D" w:rsidP="00D64530" w:rsidRDefault="0087352D" w14:paraId="78D773BD" w14:textId="77777777">
            <w:pPr>
              <w:pStyle w:val="TableParagraph"/>
              <w:spacing w:before="30"/>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7C800D59" w14:textId="77777777">
            <w:pPr>
              <w:pStyle w:val="TableParagraph"/>
              <w:spacing w:line="282" w:lineRule="exact"/>
              <w:ind w:left="133"/>
              <w:rPr>
                <w:i/>
                <w:sz w:val="24"/>
              </w:rPr>
            </w:pPr>
            <w:r>
              <w:rPr>
                <w:i/>
                <w:sz w:val="24"/>
              </w:rPr>
              <w:t>Descriptors:</w:t>
            </w:r>
          </w:p>
        </w:tc>
      </w:tr>
      <w:tr w:rsidR="0087352D" w:rsidTr="00BA3B76" w14:paraId="2CBEDD6E" w14:textId="77777777">
        <w:trPr>
          <w:trHeight w:val="280"/>
        </w:trPr>
        <w:tc>
          <w:tcPr>
            <w:tcW w:w="1934" w:type="dxa"/>
            <w:tcBorders>
              <w:left w:val="double" w:color="D4D0C8" w:sz="2" w:space="0"/>
              <w:right w:val="double" w:color="7F7F7F" w:sz="2" w:space="0"/>
            </w:tcBorders>
          </w:tcPr>
          <w:p w:rsidR="0087352D" w:rsidP="00D64530" w:rsidRDefault="0087352D" w14:paraId="5674F0BA" w14:textId="77777777">
            <w:pPr>
              <w:pStyle w:val="TableParagraph"/>
              <w:rPr>
                <w:rFonts w:ascii="Times New Roman"/>
                <w:sz w:val="20"/>
              </w:rPr>
            </w:pPr>
          </w:p>
        </w:tc>
        <w:tc>
          <w:tcPr>
            <w:tcW w:w="766" w:type="dxa"/>
            <w:tcBorders>
              <w:left w:val="double" w:color="7F7F7F" w:sz="2" w:space="0"/>
            </w:tcBorders>
          </w:tcPr>
          <w:p w:rsidR="0087352D" w:rsidP="00D64530" w:rsidRDefault="0087352D" w14:paraId="5F43F2EC" w14:textId="77777777">
            <w:pPr>
              <w:pStyle w:val="TableParagraph"/>
              <w:rPr>
                <w:rFonts w:ascii="Times New Roman"/>
                <w:sz w:val="20"/>
              </w:rPr>
            </w:pPr>
          </w:p>
        </w:tc>
        <w:tc>
          <w:tcPr>
            <w:tcW w:w="6944" w:type="dxa"/>
            <w:tcBorders>
              <w:right w:val="double" w:color="7F7F7F" w:sz="2" w:space="0"/>
            </w:tcBorders>
          </w:tcPr>
          <w:p w:rsidR="0087352D" w:rsidP="00D64530" w:rsidRDefault="0087352D" w14:paraId="4CCB4264" w14:textId="77777777">
            <w:pPr>
              <w:pStyle w:val="TableParagraph"/>
              <w:spacing w:line="271" w:lineRule="exact"/>
              <w:ind w:left="133"/>
              <w:rPr>
                <w:sz w:val="24"/>
              </w:rPr>
            </w:pPr>
            <w:r>
              <w:rPr>
                <w:sz w:val="24"/>
              </w:rPr>
              <w:t>list, define, tell, describe, identify, show, label, collect, examine,</w:t>
            </w:r>
          </w:p>
        </w:tc>
      </w:tr>
      <w:tr w:rsidR="0087352D" w:rsidTr="00BA3B76" w14:paraId="25F2771E" w14:textId="77777777">
        <w:trPr>
          <w:trHeight w:val="720"/>
        </w:trPr>
        <w:tc>
          <w:tcPr>
            <w:tcW w:w="1934" w:type="dxa"/>
            <w:tcBorders>
              <w:left w:val="double" w:color="D4D0C8" w:sz="2" w:space="0"/>
              <w:bottom w:val="double" w:color="7F7F7F" w:sz="2" w:space="0"/>
              <w:right w:val="double" w:color="7F7F7F" w:sz="2" w:space="0"/>
            </w:tcBorders>
          </w:tcPr>
          <w:p w:rsidR="0087352D" w:rsidP="00D64530" w:rsidRDefault="0087352D" w14:paraId="31419C67" w14:textId="77777777">
            <w:pPr>
              <w:pStyle w:val="TableParagraph"/>
              <w:rPr>
                <w:rFonts w:ascii="Times New Roman"/>
              </w:rPr>
            </w:pPr>
          </w:p>
        </w:tc>
        <w:tc>
          <w:tcPr>
            <w:tcW w:w="766" w:type="dxa"/>
            <w:tcBorders>
              <w:left w:val="double" w:color="7F7F7F" w:sz="2" w:space="0"/>
              <w:bottom w:val="double" w:color="7F7F7F" w:sz="2" w:space="0"/>
            </w:tcBorders>
          </w:tcPr>
          <w:p w:rsidR="0087352D" w:rsidP="00D64530" w:rsidRDefault="0087352D" w14:paraId="3D19F449" w14:textId="77777777">
            <w:pPr>
              <w:pStyle w:val="TableParagraph"/>
              <w:rPr>
                <w:rFonts w:ascii="Times New Roman"/>
              </w:rPr>
            </w:pPr>
          </w:p>
        </w:tc>
        <w:tc>
          <w:tcPr>
            <w:tcW w:w="6944" w:type="dxa"/>
            <w:tcBorders>
              <w:bottom w:val="double" w:color="7F7F7F" w:sz="2" w:space="0"/>
              <w:right w:val="double" w:color="7F7F7F" w:sz="2" w:space="0"/>
            </w:tcBorders>
          </w:tcPr>
          <w:p w:rsidR="0087352D" w:rsidP="00D64530" w:rsidRDefault="0087352D" w14:paraId="27BD5855" w14:textId="77777777">
            <w:pPr>
              <w:pStyle w:val="TableParagraph"/>
              <w:spacing w:line="271" w:lineRule="exact"/>
              <w:ind w:left="133"/>
              <w:rPr>
                <w:sz w:val="24"/>
              </w:rPr>
            </w:pPr>
            <w:r>
              <w:rPr>
                <w:sz w:val="24"/>
              </w:rPr>
              <w:t>tabulate, quote, name, who, when, where, etc.</w:t>
            </w:r>
          </w:p>
        </w:tc>
      </w:tr>
      <w:tr w:rsidR="0087352D" w:rsidTr="00BA3B76" w14:paraId="7DDDD9AE" w14:textId="77777777">
        <w:trPr>
          <w:trHeight w:val="460"/>
        </w:trPr>
        <w:tc>
          <w:tcPr>
            <w:tcW w:w="1934" w:type="dxa"/>
            <w:tcBorders>
              <w:top w:val="double" w:color="7F7F7F" w:sz="2" w:space="0"/>
              <w:left w:val="double" w:color="D4D0C8" w:sz="2" w:space="0"/>
              <w:right w:val="double" w:color="7F7F7F" w:sz="2" w:space="0"/>
            </w:tcBorders>
          </w:tcPr>
          <w:p w:rsidR="0087352D" w:rsidP="00D64530" w:rsidRDefault="0087352D" w14:paraId="61D08340" w14:textId="77777777">
            <w:pPr>
              <w:pStyle w:val="TableParagraph"/>
              <w:spacing w:before="170" w:line="285" w:lineRule="exact"/>
              <w:ind w:left="168"/>
              <w:rPr>
                <w:b/>
                <w:sz w:val="24"/>
              </w:rPr>
            </w:pPr>
            <w:r>
              <w:rPr>
                <w:b/>
                <w:sz w:val="24"/>
              </w:rPr>
              <w:t>Comprehension</w:t>
            </w:r>
          </w:p>
        </w:tc>
        <w:tc>
          <w:tcPr>
            <w:tcW w:w="766" w:type="dxa"/>
            <w:tcBorders>
              <w:top w:val="double" w:color="7F7F7F" w:sz="2" w:space="0"/>
              <w:left w:val="double" w:color="7F7F7F" w:sz="2" w:space="0"/>
            </w:tcBorders>
          </w:tcPr>
          <w:p w:rsidR="0087352D" w:rsidP="00D64530" w:rsidRDefault="0087352D" w14:paraId="174827C9" w14:textId="77777777">
            <w:pPr>
              <w:pStyle w:val="TableParagraph"/>
              <w:spacing w:before="213"/>
              <w:ind w:right="131"/>
              <w:jc w:val="right"/>
              <w:rPr>
                <w:rFonts w:ascii="Arial" w:hAnsi="Arial"/>
                <w:sz w:val="20"/>
              </w:rPr>
            </w:pPr>
            <w:r>
              <w:rPr>
                <w:rFonts w:ascii="Arial" w:hAnsi="Arial"/>
                <w:w w:val="131"/>
                <w:sz w:val="20"/>
              </w:rPr>
              <w:t></w:t>
            </w:r>
          </w:p>
        </w:tc>
        <w:tc>
          <w:tcPr>
            <w:tcW w:w="6944" w:type="dxa"/>
            <w:tcBorders>
              <w:top w:val="double" w:color="7F7F7F" w:sz="2" w:space="0"/>
              <w:right w:val="double" w:color="7F7F7F" w:sz="2" w:space="0"/>
            </w:tcBorders>
          </w:tcPr>
          <w:p w:rsidR="0087352D" w:rsidP="00D64530" w:rsidRDefault="0087352D" w14:paraId="462B1553" w14:textId="77777777">
            <w:pPr>
              <w:pStyle w:val="TableParagraph"/>
              <w:spacing w:before="172" w:line="284" w:lineRule="exact"/>
              <w:ind w:left="133"/>
              <w:rPr>
                <w:sz w:val="24"/>
              </w:rPr>
            </w:pPr>
            <w:r>
              <w:rPr>
                <w:sz w:val="24"/>
              </w:rPr>
              <w:t>understanding information</w:t>
            </w:r>
          </w:p>
        </w:tc>
      </w:tr>
      <w:tr w:rsidR="0087352D" w:rsidTr="00BA3B76" w14:paraId="4DF16DB8" w14:textId="77777777">
        <w:trPr>
          <w:trHeight w:val="280"/>
        </w:trPr>
        <w:tc>
          <w:tcPr>
            <w:tcW w:w="1934" w:type="dxa"/>
            <w:tcBorders>
              <w:left w:val="double" w:color="D4D0C8" w:sz="2" w:space="0"/>
              <w:right w:val="double" w:color="7F7F7F" w:sz="2" w:space="0"/>
            </w:tcBorders>
          </w:tcPr>
          <w:p w:rsidR="0087352D" w:rsidP="00D64530" w:rsidRDefault="0087352D" w14:paraId="42F4E1D2" w14:textId="77777777">
            <w:pPr>
              <w:pStyle w:val="TableParagraph"/>
              <w:rPr>
                <w:rFonts w:ascii="Times New Roman"/>
              </w:rPr>
            </w:pPr>
          </w:p>
        </w:tc>
        <w:tc>
          <w:tcPr>
            <w:tcW w:w="766" w:type="dxa"/>
            <w:tcBorders>
              <w:left w:val="double" w:color="7F7F7F" w:sz="2" w:space="0"/>
            </w:tcBorders>
          </w:tcPr>
          <w:p w:rsidR="0087352D" w:rsidP="00D64530" w:rsidRDefault="0087352D" w14:paraId="478807A3"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4899C398" w14:textId="77777777">
            <w:pPr>
              <w:pStyle w:val="TableParagraph"/>
              <w:spacing w:line="273" w:lineRule="exact"/>
              <w:ind w:left="133"/>
              <w:rPr>
                <w:sz w:val="24"/>
              </w:rPr>
            </w:pPr>
            <w:r>
              <w:rPr>
                <w:sz w:val="24"/>
              </w:rPr>
              <w:t>grasp meaning</w:t>
            </w:r>
          </w:p>
        </w:tc>
      </w:tr>
      <w:tr w:rsidR="0087352D" w:rsidTr="00BA3B76" w14:paraId="48714306" w14:textId="77777777">
        <w:trPr>
          <w:trHeight w:val="280"/>
        </w:trPr>
        <w:tc>
          <w:tcPr>
            <w:tcW w:w="1934" w:type="dxa"/>
            <w:tcBorders>
              <w:left w:val="double" w:color="D4D0C8" w:sz="2" w:space="0"/>
              <w:right w:val="double" w:color="7F7F7F" w:sz="2" w:space="0"/>
            </w:tcBorders>
          </w:tcPr>
          <w:p w:rsidR="0087352D" w:rsidP="00D64530" w:rsidRDefault="0087352D" w14:paraId="420AFAF8" w14:textId="77777777">
            <w:pPr>
              <w:pStyle w:val="TableParagraph"/>
              <w:rPr>
                <w:rFonts w:ascii="Times New Roman"/>
              </w:rPr>
            </w:pPr>
          </w:p>
        </w:tc>
        <w:tc>
          <w:tcPr>
            <w:tcW w:w="766" w:type="dxa"/>
            <w:tcBorders>
              <w:left w:val="double" w:color="7F7F7F" w:sz="2" w:space="0"/>
            </w:tcBorders>
          </w:tcPr>
          <w:p w:rsidR="0087352D" w:rsidP="00D64530" w:rsidRDefault="0087352D" w14:paraId="3A4ACEBE" w14:textId="77777777">
            <w:pPr>
              <w:pStyle w:val="TableParagraph"/>
              <w:spacing w:before="30"/>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62EA0FE9" w14:textId="77777777">
            <w:pPr>
              <w:pStyle w:val="TableParagraph"/>
              <w:spacing w:line="273" w:lineRule="exact"/>
              <w:ind w:left="133"/>
              <w:rPr>
                <w:sz w:val="24"/>
              </w:rPr>
            </w:pPr>
            <w:r>
              <w:rPr>
                <w:sz w:val="24"/>
              </w:rPr>
              <w:t>translate knowledge into new context</w:t>
            </w:r>
          </w:p>
        </w:tc>
      </w:tr>
      <w:tr w:rsidR="0087352D" w:rsidTr="00BA3B76" w14:paraId="1C570DE9" w14:textId="77777777">
        <w:trPr>
          <w:trHeight w:val="280"/>
        </w:trPr>
        <w:tc>
          <w:tcPr>
            <w:tcW w:w="1934" w:type="dxa"/>
            <w:tcBorders>
              <w:left w:val="double" w:color="D4D0C8" w:sz="2" w:space="0"/>
              <w:right w:val="double" w:color="7F7F7F" w:sz="2" w:space="0"/>
            </w:tcBorders>
          </w:tcPr>
          <w:p w:rsidR="0087352D" w:rsidP="00D64530" w:rsidRDefault="0087352D" w14:paraId="3C250DCE" w14:textId="77777777">
            <w:pPr>
              <w:pStyle w:val="TableParagraph"/>
              <w:rPr>
                <w:rFonts w:ascii="Times New Roman"/>
                <w:sz w:val="20"/>
              </w:rPr>
            </w:pPr>
          </w:p>
        </w:tc>
        <w:tc>
          <w:tcPr>
            <w:tcW w:w="766" w:type="dxa"/>
            <w:tcBorders>
              <w:left w:val="double" w:color="7F7F7F" w:sz="2" w:space="0"/>
            </w:tcBorders>
          </w:tcPr>
          <w:p w:rsidR="0087352D" w:rsidP="00D64530" w:rsidRDefault="0087352D" w14:paraId="748F5C64"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3AD87040" w14:textId="77777777">
            <w:pPr>
              <w:pStyle w:val="TableParagraph"/>
              <w:spacing w:line="273" w:lineRule="exact"/>
              <w:ind w:left="133"/>
              <w:rPr>
                <w:sz w:val="24"/>
              </w:rPr>
            </w:pPr>
            <w:r>
              <w:rPr>
                <w:sz w:val="24"/>
              </w:rPr>
              <w:t>interpret facts, compare, contrast</w:t>
            </w:r>
          </w:p>
        </w:tc>
      </w:tr>
      <w:tr w:rsidR="0087352D" w:rsidTr="00BA3B76" w14:paraId="074F3504" w14:textId="77777777">
        <w:trPr>
          <w:trHeight w:val="280"/>
        </w:trPr>
        <w:tc>
          <w:tcPr>
            <w:tcW w:w="1934" w:type="dxa"/>
            <w:tcBorders>
              <w:left w:val="double" w:color="D4D0C8" w:sz="2" w:space="0"/>
              <w:right w:val="double" w:color="7F7F7F" w:sz="2" w:space="0"/>
            </w:tcBorders>
          </w:tcPr>
          <w:p w:rsidR="0087352D" w:rsidP="00D64530" w:rsidRDefault="0087352D" w14:paraId="52BD6222" w14:textId="77777777">
            <w:pPr>
              <w:pStyle w:val="TableParagraph"/>
              <w:rPr>
                <w:rFonts w:ascii="Times New Roman"/>
                <w:sz w:val="20"/>
              </w:rPr>
            </w:pPr>
          </w:p>
        </w:tc>
        <w:tc>
          <w:tcPr>
            <w:tcW w:w="766" w:type="dxa"/>
            <w:tcBorders>
              <w:left w:val="double" w:color="7F7F7F" w:sz="2" w:space="0"/>
            </w:tcBorders>
          </w:tcPr>
          <w:p w:rsidR="0087352D" w:rsidP="00D64530" w:rsidRDefault="0087352D" w14:paraId="466A9EEC"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035FA525" w14:textId="77777777">
            <w:pPr>
              <w:pStyle w:val="TableParagraph"/>
              <w:spacing w:line="273" w:lineRule="exact"/>
              <w:ind w:left="133"/>
              <w:rPr>
                <w:sz w:val="24"/>
              </w:rPr>
            </w:pPr>
            <w:r>
              <w:rPr>
                <w:sz w:val="24"/>
              </w:rPr>
              <w:t>order, group, infer causes</w:t>
            </w:r>
          </w:p>
        </w:tc>
      </w:tr>
      <w:tr w:rsidR="0087352D" w:rsidTr="00BA3B76" w14:paraId="31DB2FA5" w14:textId="77777777">
        <w:trPr>
          <w:trHeight w:val="280"/>
        </w:trPr>
        <w:tc>
          <w:tcPr>
            <w:tcW w:w="1934" w:type="dxa"/>
            <w:tcBorders>
              <w:left w:val="double" w:color="D4D0C8" w:sz="2" w:space="0"/>
              <w:right w:val="double" w:color="7F7F7F" w:sz="2" w:space="0"/>
            </w:tcBorders>
          </w:tcPr>
          <w:p w:rsidR="0087352D" w:rsidP="00D64530" w:rsidRDefault="0087352D" w14:paraId="04B19341" w14:textId="77777777">
            <w:pPr>
              <w:pStyle w:val="TableParagraph"/>
              <w:rPr>
                <w:rFonts w:ascii="Times New Roman"/>
                <w:sz w:val="20"/>
              </w:rPr>
            </w:pPr>
          </w:p>
        </w:tc>
        <w:tc>
          <w:tcPr>
            <w:tcW w:w="766" w:type="dxa"/>
            <w:tcBorders>
              <w:left w:val="double" w:color="7F7F7F" w:sz="2" w:space="0"/>
            </w:tcBorders>
          </w:tcPr>
          <w:p w:rsidR="0087352D" w:rsidP="00D64530" w:rsidRDefault="0087352D" w14:paraId="2B6ACBF4"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3B1F10FB" w14:textId="77777777">
            <w:pPr>
              <w:pStyle w:val="TableParagraph"/>
              <w:spacing w:line="273" w:lineRule="exact"/>
              <w:ind w:left="133"/>
              <w:rPr>
                <w:sz w:val="24"/>
              </w:rPr>
            </w:pPr>
            <w:r>
              <w:rPr>
                <w:sz w:val="24"/>
              </w:rPr>
              <w:t>predict consequences</w:t>
            </w:r>
          </w:p>
        </w:tc>
      </w:tr>
      <w:tr w:rsidR="0087352D" w:rsidTr="00BA3B76" w14:paraId="6DA63978" w14:textId="77777777">
        <w:trPr>
          <w:trHeight w:val="300"/>
        </w:trPr>
        <w:tc>
          <w:tcPr>
            <w:tcW w:w="1934" w:type="dxa"/>
            <w:tcBorders>
              <w:left w:val="double" w:color="D4D0C8" w:sz="2" w:space="0"/>
              <w:right w:val="double" w:color="7F7F7F" w:sz="2" w:space="0"/>
            </w:tcBorders>
          </w:tcPr>
          <w:p w:rsidR="0087352D" w:rsidP="00D64530" w:rsidRDefault="0087352D" w14:paraId="40BFAB34" w14:textId="77777777">
            <w:pPr>
              <w:pStyle w:val="TableParagraph"/>
              <w:rPr>
                <w:rFonts w:ascii="Times New Roman"/>
              </w:rPr>
            </w:pPr>
          </w:p>
        </w:tc>
        <w:tc>
          <w:tcPr>
            <w:tcW w:w="766" w:type="dxa"/>
            <w:tcBorders>
              <w:left w:val="double" w:color="7F7F7F" w:sz="2" w:space="0"/>
            </w:tcBorders>
          </w:tcPr>
          <w:p w:rsidR="0087352D" w:rsidP="00D64530" w:rsidRDefault="0087352D" w14:paraId="1417B0B3"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6BE28F74" w14:textId="77777777">
            <w:pPr>
              <w:pStyle w:val="TableParagraph"/>
              <w:spacing w:line="282" w:lineRule="exact"/>
              <w:ind w:left="133"/>
              <w:rPr>
                <w:i/>
                <w:sz w:val="24"/>
              </w:rPr>
            </w:pPr>
            <w:r>
              <w:rPr>
                <w:i/>
                <w:sz w:val="24"/>
              </w:rPr>
              <w:t>Descriptors:</w:t>
            </w:r>
          </w:p>
        </w:tc>
      </w:tr>
      <w:tr w:rsidR="0087352D" w:rsidTr="00BA3B76" w14:paraId="7850285E" w14:textId="77777777">
        <w:trPr>
          <w:trHeight w:val="280"/>
        </w:trPr>
        <w:tc>
          <w:tcPr>
            <w:tcW w:w="1934" w:type="dxa"/>
            <w:tcBorders>
              <w:left w:val="double" w:color="D4D0C8" w:sz="2" w:space="0"/>
              <w:right w:val="double" w:color="7F7F7F" w:sz="2" w:space="0"/>
            </w:tcBorders>
          </w:tcPr>
          <w:p w:rsidR="0087352D" w:rsidP="00D64530" w:rsidRDefault="0087352D" w14:paraId="1CF792D4" w14:textId="77777777">
            <w:pPr>
              <w:pStyle w:val="TableParagraph"/>
              <w:rPr>
                <w:rFonts w:ascii="Times New Roman"/>
                <w:sz w:val="20"/>
              </w:rPr>
            </w:pPr>
          </w:p>
        </w:tc>
        <w:tc>
          <w:tcPr>
            <w:tcW w:w="766" w:type="dxa"/>
            <w:tcBorders>
              <w:left w:val="double" w:color="7F7F7F" w:sz="2" w:space="0"/>
            </w:tcBorders>
          </w:tcPr>
          <w:p w:rsidR="0087352D" w:rsidP="00D64530" w:rsidRDefault="0087352D" w14:paraId="60C88796" w14:textId="77777777">
            <w:pPr>
              <w:pStyle w:val="TableParagraph"/>
              <w:rPr>
                <w:rFonts w:ascii="Times New Roman"/>
                <w:sz w:val="20"/>
              </w:rPr>
            </w:pPr>
          </w:p>
        </w:tc>
        <w:tc>
          <w:tcPr>
            <w:tcW w:w="6944" w:type="dxa"/>
            <w:tcBorders>
              <w:right w:val="double" w:color="7F7F7F" w:sz="2" w:space="0"/>
            </w:tcBorders>
          </w:tcPr>
          <w:p w:rsidR="0087352D" w:rsidP="00D64530" w:rsidRDefault="0087352D" w14:paraId="080664A8" w14:textId="77777777">
            <w:pPr>
              <w:pStyle w:val="TableParagraph"/>
              <w:spacing w:line="271" w:lineRule="exact"/>
              <w:ind w:left="133"/>
              <w:rPr>
                <w:sz w:val="24"/>
              </w:rPr>
            </w:pPr>
            <w:r>
              <w:rPr>
                <w:sz w:val="24"/>
              </w:rPr>
              <w:t>summarize, describe, interpret, contrast, predict, associate,</w:t>
            </w:r>
          </w:p>
        </w:tc>
      </w:tr>
      <w:tr w:rsidR="0087352D" w:rsidTr="00BA3B76" w14:paraId="6E673133" w14:textId="77777777">
        <w:trPr>
          <w:trHeight w:val="720"/>
        </w:trPr>
        <w:tc>
          <w:tcPr>
            <w:tcW w:w="1934" w:type="dxa"/>
            <w:tcBorders>
              <w:left w:val="double" w:color="D4D0C8" w:sz="2" w:space="0"/>
              <w:bottom w:val="double" w:color="7F7F7F" w:sz="2" w:space="0"/>
              <w:right w:val="double" w:color="7F7F7F" w:sz="2" w:space="0"/>
            </w:tcBorders>
          </w:tcPr>
          <w:p w:rsidR="0087352D" w:rsidP="00D64530" w:rsidRDefault="0087352D" w14:paraId="362985DA" w14:textId="77777777">
            <w:pPr>
              <w:pStyle w:val="TableParagraph"/>
              <w:rPr>
                <w:rFonts w:ascii="Times New Roman"/>
              </w:rPr>
            </w:pPr>
          </w:p>
        </w:tc>
        <w:tc>
          <w:tcPr>
            <w:tcW w:w="766" w:type="dxa"/>
            <w:tcBorders>
              <w:left w:val="double" w:color="7F7F7F" w:sz="2" w:space="0"/>
              <w:bottom w:val="double" w:color="7F7F7F" w:sz="2" w:space="0"/>
            </w:tcBorders>
          </w:tcPr>
          <w:p w:rsidR="0087352D" w:rsidP="00D64530" w:rsidRDefault="0087352D" w14:paraId="7200BEA7" w14:textId="77777777">
            <w:pPr>
              <w:pStyle w:val="TableParagraph"/>
              <w:rPr>
                <w:rFonts w:ascii="Times New Roman"/>
              </w:rPr>
            </w:pPr>
          </w:p>
        </w:tc>
        <w:tc>
          <w:tcPr>
            <w:tcW w:w="6944" w:type="dxa"/>
            <w:tcBorders>
              <w:bottom w:val="double" w:color="7F7F7F" w:sz="2" w:space="0"/>
              <w:right w:val="double" w:color="7F7F7F" w:sz="2" w:space="0"/>
            </w:tcBorders>
          </w:tcPr>
          <w:p w:rsidR="0087352D" w:rsidP="00D64530" w:rsidRDefault="0087352D" w14:paraId="219F114B" w14:textId="77777777">
            <w:pPr>
              <w:pStyle w:val="TableParagraph"/>
              <w:spacing w:line="271" w:lineRule="exact"/>
              <w:ind w:left="133"/>
              <w:rPr>
                <w:sz w:val="24"/>
              </w:rPr>
            </w:pPr>
            <w:r>
              <w:rPr>
                <w:sz w:val="24"/>
              </w:rPr>
              <w:t>distinguish, estimate, differentiate, discuss, extend</w:t>
            </w:r>
          </w:p>
        </w:tc>
      </w:tr>
      <w:tr w:rsidR="0087352D" w:rsidTr="00BA3B76" w14:paraId="4300919A" w14:textId="77777777">
        <w:trPr>
          <w:trHeight w:val="460"/>
        </w:trPr>
        <w:tc>
          <w:tcPr>
            <w:tcW w:w="1934" w:type="dxa"/>
            <w:tcBorders>
              <w:top w:val="double" w:color="7F7F7F" w:sz="2" w:space="0"/>
              <w:left w:val="double" w:color="D4D0C8" w:sz="2" w:space="0"/>
              <w:right w:val="double" w:color="7F7F7F" w:sz="2" w:space="0"/>
            </w:tcBorders>
          </w:tcPr>
          <w:p w:rsidR="0087352D" w:rsidP="00D64530" w:rsidRDefault="0087352D" w14:paraId="07D77242" w14:textId="77777777">
            <w:pPr>
              <w:pStyle w:val="TableParagraph"/>
              <w:spacing w:before="170" w:line="285" w:lineRule="exact"/>
              <w:ind w:left="168"/>
              <w:rPr>
                <w:b/>
                <w:sz w:val="24"/>
              </w:rPr>
            </w:pPr>
            <w:r>
              <w:rPr>
                <w:b/>
                <w:sz w:val="24"/>
              </w:rPr>
              <w:t>Application</w:t>
            </w:r>
          </w:p>
        </w:tc>
        <w:tc>
          <w:tcPr>
            <w:tcW w:w="766" w:type="dxa"/>
            <w:tcBorders>
              <w:top w:val="double" w:color="7F7F7F" w:sz="2" w:space="0"/>
              <w:left w:val="double" w:color="7F7F7F" w:sz="2" w:space="0"/>
            </w:tcBorders>
          </w:tcPr>
          <w:p w:rsidR="0087352D" w:rsidP="00D64530" w:rsidRDefault="0087352D" w14:paraId="6F4703D9" w14:textId="77777777">
            <w:pPr>
              <w:pStyle w:val="TableParagraph"/>
              <w:spacing w:before="213"/>
              <w:ind w:right="131"/>
              <w:jc w:val="right"/>
              <w:rPr>
                <w:rFonts w:ascii="Arial" w:hAnsi="Arial"/>
                <w:sz w:val="20"/>
              </w:rPr>
            </w:pPr>
            <w:r>
              <w:rPr>
                <w:rFonts w:ascii="Arial" w:hAnsi="Arial"/>
                <w:w w:val="131"/>
                <w:sz w:val="20"/>
              </w:rPr>
              <w:t></w:t>
            </w:r>
          </w:p>
        </w:tc>
        <w:tc>
          <w:tcPr>
            <w:tcW w:w="6944" w:type="dxa"/>
            <w:tcBorders>
              <w:top w:val="double" w:color="7F7F7F" w:sz="2" w:space="0"/>
              <w:right w:val="double" w:color="7F7F7F" w:sz="2" w:space="0"/>
            </w:tcBorders>
          </w:tcPr>
          <w:p w:rsidR="0087352D" w:rsidP="00D64530" w:rsidRDefault="0087352D" w14:paraId="126B8CAD" w14:textId="77777777">
            <w:pPr>
              <w:pStyle w:val="TableParagraph"/>
              <w:spacing w:before="172" w:line="284" w:lineRule="exact"/>
              <w:ind w:left="133"/>
              <w:rPr>
                <w:sz w:val="24"/>
              </w:rPr>
            </w:pPr>
            <w:r>
              <w:rPr>
                <w:sz w:val="24"/>
              </w:rPr>
              <w:t>use information</w:t>
            </w:r>
          </w:p>
        </w:tc>
      </w:tr>
      <w:tr w:rsidR="0087352D" w:rsidTr="00BA3B76" w14:paraId="5C0E2041" w14:textId="77777777">
        <w:trPr>
          <w:trHeight w:val="280"/>
        </w:trPr>
        <w:tc>
          <w:tcPr>
            <w:tcW w:w="1934" w:type="dxa"/>
            <w:tcBorders>
              <w:left w:val="double" w:color="D4D0C8" w:sz="2" w:space="0"/>
              <w:right w:val="double" w:color="7F7F7F" w:sz="2" w:space="0"/>
            </w:tcBorders>
          </w:tcPr>
          <w:p w:rsidR="0087352D" w:rsidP="00D64530" w:rsidRDefault="0087352D" w14:paraId="07DEA919" w14:textId="77777777">
            <w:pPr>
              <w:pStyle w:val="TableParagraph"/>
              <w:rPr>
                <w:rFonts w:ascii="Times New Roman"/>
                <w:sz w:val="20"/>
              </w:rPr>
            </w:pPr>
          </w:p>
        </w:tc>
        <w:tc>
          <w:tcPr>
            <w:tcW w:w="766" w:type="dxa"/>
            <w:tcBorders>
              <w:left w:val="double" w:color="7F7F7F" w:sz="2" w:space="0"/>
            </w:tcBorders>
          </w:tcPr>
          <w:p w:rsidR="0087352D" w:rsidP="00D64530" w:rsidRDefault="0087352D" w14:paraId="0409E9FE"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0B627ACF" w14:textId="77777777">
            <w:pPr>
              <w:pStyle w:val="TableParagraph"/>
              <w:spacing w:line="273" w:lineRule="exact"/>
              <w:ind w:left="133"/>
              <w:rPr>
                <w:sz w:val="24"/>
              </w:rPr>
            </w:pPr>
            <w:r>
              <w:rPr>
                <w:sz w:val="24"/>
              </w:rPr>
              <w:t>use methods, concepts, theories in new situations</w:t>
            </w:r>
          </w:p>
        </w:tc>
      </w:tr>
      <w:tr w:rsidR="0087352D" w:rsidTr="00BA3B76" w14:paraId="4728EB35" w14:textId="77777777">
        <w:trPr>
          <w:trHeight w:val="280"/>
        </w:trPr>
        <w:tc>
          <w:tcPr>
            <w:tcW w:w="1934" w:type="dxa"/>
            <w:tcBorders>
              <w:left w:val="double" w:color="D4D0C8" w:sz="2" w:space="0"/>
              <w:right w:val="double" w:color="7F7F7F" w:sz="2" w:space="0"/>
            </w:tcBorders>
          </w:tcPr>
          <w:p w:rsidR="0087352D" w:rsidP="00D64530" w:rsidRDefault="0087352D" w14:paraId="24F83B47" w14:textId="77777777">
            <w:pPr>
              <w:pStyle w:val="TableParagraph"/>
              <w:rPr>
                <w:rFonts w:ascii="Times New Roman"/>
                <w:sz w:val="20"/>
              </w:rPr>
            </w:pPr>
          </w:p>
        </w:tc>
        <w:tc>
          <w:tcPr>
            <w:tcW w:w="766" w:type="dxa"/>
            <w:tcBorders>
              <w:left w:val="double" w:color="7F7F7F" w:sz="2" w:space="0"/>
            </w:tcBorders>
          </w:tcPr>
          <w:p w:rsidR="0087352D" w:rsidP="00D64530" w:rsidRDefault="0087352D" w14:paraId="6206C837"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393BD360" w14:textId="77777777">
            <w:pPr>
              <w:pStyle w:val="TableParagraph"/>
              <w:spacing w:line="273" w:lineRule="exact"/>
              <w:ind w:left="133"/>
              <w:rPr>
                <w:sz w:val="24"/>
              </w:rPr>
            </w:pPr>
            <w:r>
              <w:rPr>
                <w:sz w:val="24"/>
              </w:rPr>
              <w:t>solve problems using required skills or knowledge</w:t>
            </w:r>
          </w:p>
        </w:tc>
      </w:tr>
      <w:tr w:rsidR="0087352D" w:rsidTr="00BA3B76" w14:paraId="3D88F900" w14:textId="77777777">
        <w:trPr>
          <w:trHeight w:val="300"/>
        </w:trPr>
        <w:tc>
          <w:tcPr>
            <w:tcW w:w="1934" w:type="dxa"/>
            <w:tcBorders>
              <w:left w:val="double" w:color="D4D0C8" w:sz="2" w:space="0"/>
              <w:right w:val="double" w:color="7F7F7F" w:sz="2" w:space="0"/>
            </w:tcBorders>
          </w:tcPr>
          <w:p w:rsidR="0087352D" w:rsidP="00D64530" w:rsidRDefault="0087352D" w14:paraId="07D42839" w14:textId="77777777">
            <w:pPr>
              <w:pStyle w:val="TableParagraph"/>
              <w:rPr>
                <w:rFonts w:ascii="Times New Roman"/>
              </w:rPr>
            </w:pPr>
          </w:p>
        </w:tc>
        <w:tc>
          <w:tcPr>
            <w:tcW w:w="766" w:type="dxa"/>
            <w:tcBorders>
              <w:left w:val="double" w:color="7F7F7F" w:sz="2" w:space="0"/>
            </w:tcBorders>
          </w:tcPr>
          <w:p w:rsidR="0087352D" w:rsidP="00D64530" w:rsidRDefault="0087352D" w14:paraId="7117CF9F"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right w:val="double" w:color="7F7F7F" w:sz="2" w:space="0"/>
            </w:tcBorders>
          </w:tcPr>
          <w:p w:rsidR="0087352D" w:rsidP="00D64530" w:rsidRDefault="0087352D" w14:paraId="3984FA74" w14:textId="77777777">
            <w:pPr>
              <w:pStyle w:val="TableParagraph"/>
              <w:spacing w:line="282" w:lineRule="exact"/>
              <w:ind w:left="133"/>
              <w:rPr>
                <w:i/>
                <w:sz w:val="24"/>
              </w:rPr>
            </w:pPr>
            <w:r>
              <w:rPr>
                <w:i/>
                <w:sz w:val="24"/>
              </w:rPr>
              <w:t>Descriptors:</w:t>
            </w:r>
          </w:p>
        </w:tc>
      </w:tr>
      <w:tr w:rsidR="0087352D" w:rsidTr="00BA3B76" w14:paraId="06CD264D" w14:textId="77777777">
        <w:trPr>
          <w:trHeight w:val="280"/>
        </w:trPr>
        <w:tc>
          <w:tcPr>
            <w:tcW w:w="1934" w:type="dxa"/>
            <w:tcBorders>
              <w:left w:val="double" w:color="D4D0C8" w:sz="2" w:space="0"/>
              <w:right w:val="double" w:color="7F7F7F" w:sz="2" w:space="0"/>
            </w:tcBorders>
          </w:tcPr>
          <w:p w:rsidR="0087352D" w:rsidP="00D64530" w:rsidRDefault="0087352D" w14:paraId="4AC54C11" w14:textId="77777777">
            <w:pPr>
              <w:pStyle w:val="TableParagraph"/>
              <w:rPr>
                <w:rFonts w:ascii="Times New Roman"/>
              </w:rPr>
            </w:pPr>
          </w:p>
        </w:tc>
        <w:tc>
          <w:tcPr>
            <w:tcW w:w="766" w:type="dxa"/>
            <w:tcBorders>
              <w:left w:val="double" w:color="7F7F7F" w:sz="2" w:space="0"/>
            </w:tcBorders>
          </w:tcPr>
          <w:p w:rsidR="0087352D" w:rsidP="00D64530" w:rsidRDefault="0087352D" w14:paraId="0E040491" w14:textId="77777777">
            <w:pPr>
              <w:pStyle w:val="TableParagraph"/>
              <w:rPr>
                <w:rFonts w:ascii="Times New Roman"/>
              </w:rPr>
            </w:pPr>
          </w:p>
        </w:tc>
        <w:tc>
          <w:tcPr>
            <w:tcW w:w="6944" w:type="dxa"/>
            <w:tcBorders>
              <w:right w:val="double" w:color="7F7F7F" w:sz="2" w:space="0"/>
            </w:tcBorders>
          </w:tcPr>
          <w:p w:rsidR="0087352D" w:rsidP="00D64530" w:rsidRDefault="0087352D" w14:paraId="4B2FE0BA" w14:textId="77777777">
            <w:pPr>
              <w:pStyle w:val="TableParagraph"/>
              <w:spacing w:line="271" w:lineRule="exact"/>
              <w:ind w:left="133"/>
              <w:rPr>
                <w:sz w:val="24"/>
              </w:rPr>
            </w:pPr>
            <w:r>
              <w:rPr>
                <w:sz w:val="24"/>
              </w:rPr>
              <w:t>apply, demonstrate, calculate, complete, illustrate, show, solve,</w:t>
            </w:r>
          </w:p>
        </w:tc>
      </w:tr>
      <w:tr w:rsidR="0087352D" w:rsidTr="00815F88" w14:paraId="60AFFFE3" w14:textId="77777777">
        <w:trPr>
          <w:trHeight w:val="720"/>
        </w:trPr>
        <w:tc>
          <w:tcPr>
            <w:tcW w:w="1934" w:type="dxa"/>
            <w:tcBorders>
              <w:left w:val="double" w:color="D4D0C8" w:sz="2" w:space="0"/>
              <w:bottom w:val="double" w:color="7F7F7F" w:sz="2" w:space="0"/>
              <w:right w:val="double" w:color="7F7F7F" w:sz="2" w:space="0"/>
            </w:tcBorders>
          </w:tcPr>
          <w:p w:rsidR="0087352D" w:rsidP="00D64530" w:rsidRDefault="0087352D" w14:paraId="07430C93" w14:textId="77777777">
            <w:pPr>
              <w:pStyle w:val="TableParagraph"/>
              <w:rPr>
                <w:rFonts w:ascii="Times New Roman"/>
              </w:rPr>
            </w:pPr>
          </w:p>
        </w:tc>
        <w:tc>
          <w:tcPr>
            <w:tcW w:w="766" w:type="dxa"/>
            <w:tcBorders>
              <w:left w:val="double" w:color="7F7F7F" w:sz="2" w:space="0"/>
              <w:bottom w:val="double" w:color="7F7F7F" w:sz="2" w:space="0"/>
            </w:tcBorders>
          </w:tcPr>
          <w:p w:rsidR="0087352D" w:rsidP="00D64530" w:rsidRDefault="0087352D" w14:paraId="32462A83" w14:textId="77777777">
            <w:pPr>
              <w:pStyle w:val="TableParagraph"/>
              <w:rPr>
                <w:rFonts w:ascii="Times New Roman"/>
              </w:rPr>
            </w:pPr>
          </w:p>
        </w:tc>
        <w:tc>
          <w:tcPr>
            <w:tcW w:w="6944" w:type="dxa"/>
            <w:tcBorders>
              <w:bottom w:val="double" w:color="7F7F7F" w:sz="2" w:space="0"/>
              <w:right w:val="double" w:color="7F7F7F" w:sz="2" w:space="0"/>
            </w:tcBorders>
          </w:tcPr>
          <w:p w:rsidR="0087352D" w:rsidP="00D64530" w:rsidRDefault="0087352D" w14:paraId="48D9A587" w14:textId="77777777">
            <w:pPr>
              <w:pStyle w:val="TableParagraph"/>
              <w:spacing w:line="271" w:lineRule="exact"/>
              <w:ind w:left="133"/>
              <w:rPr>
                <w:sz w:val="24"/>
              </w:rPr>
            </w:pPr>
            <w:r>
              <w:rPr>
                <w:sz w:val="24"/>
              </w:rPr>
              <w:t>examine, modify, relate, change, classify, experiment, discover</w:t>
            </w:r>
          </w:p>
        </w:tc>
      </w:tr>
      <w:tr w:rsidR="0087352D" w:rsidTr="00815F88" w14:paraId="2D63BCB0" w14:textId="77777777">
        <w:trPr>
          <w:trHeight w:val="460"/>
        </w:trPr>
        <w:tc>
          <w:tcPr>
            <w:tcW w:w="1934" w:type="dxa"/>
            <w:tcBorders>
              <w:top w:val="double" w:color="7F7F7F" w:sz="2" w:space="0"/>
              <w:left w:val="double" w:color="D4D0C8" w:sz="2" w:space="0"/>
              <w:bottom w:val="double" w:color="7F7F7F" w:sz="2" w:space="0"/>
              <w:right w:val="double" w:color="7F7F7F" w:sz="2" w:space="0"/>
            </w:tcBorders>
          </w:tcPr>
          <w:p w:rsidR="0087352D" w:rsidP="00D64530" w:rsidRDefault="0087352D" w14:paraId="5AF88B1E" w14:textId="77777777">
            <w:pPr>
              <w:pStyle w:val="TableParagraph"/>
              <w:spacing w:before="170" w:line="285" w:lineRule="exact"/>
              <w:ind w:left="168"/>
              <w:rPr>
                <w:b/>
                <w:sz w:val="24"/>
              </w:rPr>
            </w:pPr>
            <w:r>
              <w:rPr>
                <w:b/>
                <w:sz w:val="24"/>
              </w:rPr>
              <w:t>Analysis</w:t>
            </w:r>
          </w:p>
        </w:tc>
        <w:tc>
          <w:tcPr>
            <w:tcW w:w="766" w:type="dxa"/>
            <w:tcBorders>
              <w:top w:val="double" w:color="7F7F7F" w:sz="2" w:space="0"/>
              <w:left w:val="double" w:color="7F7F7F" w:sz="2" w:space="0"/>
              <w:bottom w:val="double" w:color="7F7F7F" w:sz="2" w:space="0"/>
            </w:tcBorders>
          </w:tcPr>
          <w:p w:rsidR="0087352D" w:rsidP="00D64530" w:rsidRDefault="0087352D" w14:paraId="0BFDEE12" w14:textId="77777777">
            <w:pPr>
              <w:pStyle w:val="TableParagraph"/>
              <w:spacing w:before="213"/>
              <w:ind w:right="131"/>
              <w:jc w:val="right"/>
              <w:rPr>
                <w:rFonts w:ascii="Arial" w:hAnsi="Arial"/>
                <w:sz w:val="20"/>
              </w:rPr>
            </w:pPr>
            <w:r>
              <w:rPr>
                <w:rFonts w:ascii="Arial" w:hAnsi="Arial"/>
                <w:w w:val="131"/>
                <w:sz w:val="20"/>
              </w:rPr>
              <w:t></w:t>
            </w:r>
          </w:p>
        </w:tc>
        <w:tc>
          <w:tcPr>
            <w:tcW w:w="6944" w:type="dxa"/>
            <w:tcBorders>
              <w:top w:val="double" w:color="7F7F7F" w:sz="2" w:space="0"/>
              <w:bottom w:val="double" w:color="7F7F7F" w:sz="2" w:space="0"/>
              <w:right w:val="double" w:color="7F7F7F" w:sz="2" w:space="0"/>
            </w:tcBorders>
          </w:tcPr>
          <w:p w:rsidR="0087352D" w:rsidP="00D64530" w:rsidRDefault="0087352D" w14:paraId="27A2D8CB" w14:textId="77777777">
            <w:pPr>
              <w:pStyle w:val="TableParagraph"/>
              <w:spacing w:before="172" w:line="284" w:lineRule="exact"/>
              <w:ind w:left="133"/>
              <w:rPr>
                <w:sz w:val="24"/>
              </w:rPr>
            </w:pPr>
            <w:r>
              <w:rPr>
                <w:sz w:val="24"/>
              </w:rPr>
              <w:t>seeing patterns</w:t>
            </w:r>
          </w:p>
        </w:tc>
      </w:tr>
      <w:tr w:rsidR="0087352D" w:rsidTr="00815F88" w14:paraId="0E3F57BC" w14:textId="77777777">
        <w:trPr>
          <w:trHeight w:val="440"/>
        </w:trPr>
        <w:tc>
          <w:tcPr>
            <w:tcW w:w="1934" w:type="dxa"/>
            <w:tcBorders>
              <w:top w:val="double" w:color="7F7F7F" w:sz="2" w:space="0"/>
              <w:left w:val="double" w:color="D4D0C8" w:sz="2" w:space="0"/>
              <w:bottom w:val="double" w:color="7F7F7F" w:sz="2" w:space="0"/>
              <w:right w:val="double" w:color="7F7F7F" w:sz="2" w:space="0"/>
            </w:tcBorders>
          </w:tcPr>
          <w:p w:rsidR="0087352D" w:rsidP="00D64530" w:rsidRDefault="0087352D" w14:paraId="664A76B7" w14:textId="77777777">
            <w:pPr>
              <w:pStyle w:val="TableParagraph"/>
              <w:rPr>
                <w:rFonts w:ascii="Times New Roman"/>
              </w:rPr>
            </w:pPr>
          </w:p>
        </w:tc>
        <w:tc>
          <w:tcPr>
            <w:tcW w:w="766" w:type="dxa"/>
            <w:tcBorders>
              <w:top w:val="double" w:color="7F7F7F" w:sz="2" w:space="0"/>
              <w:left w:val="double" w:color="7F7F7F" w:sz="2" w:space="0"/>
              <w:bottom w:val="double" w:color="7F7F7F" w:sz="2" w:space="0"/>
            </w:tcBorders>
          </w:tcPr>
          <w:p w:rsidR="0087352D" w:rsidP="00D64530" w:rsidRDefault="0087352D" w14:paraId="51B92EF5" w14:textId="77777777">
            <w:pPr>
              <w:pStyle w:val="TableParagraph"/>
              <w:spacing w:before="29"/>
              <w:ind w:right="131"/>
              <w:jc w:val="right"/>
              <w:rPr>
                <w:rFonts w:ascii="Arial" w:hAnsi="Arial"/>
                <w:sz w:val="20"/>
              </w:rPr>
            </w:pPr>
            <w:r>
              <w:rPr>
                <w:rFonts w:ascii="Arial" w:hAnsi="Arial"/>
                <w:w w:val="131"/>
                <w:sz w:val="20"/>
              </w:rPr>
              <w:t></w:t>
            </w:r>
          </w:p>
        </w:tc>
        <w:tc>
          <w:tcPr>
            <w:tcW w:w="6944" w:type="dxa"/>
            <w:tcBorders>
              <w:top w:val="double" w:color="7F7F7F" w:sz="2" w:space="0"/>
              <w:bottom w:val="double" w:color="7F7F7F" w:sz="2" w:space="0"/>
              <w:right w:val="double" w:color="7F7F7F" w:sz="2" w:space="0"/>
            </w:tcBorders>
          </w:tcPr>
          <w:p w:rsidR="0087352D" w:rsidP="00D64530" w:rsidRDefault="0087352D" w14:paraId="484B5D19" w14:textId="77777777">
            <w:pPr>
              <w:pStyle w:val="TableParagraph"/>
              <w:spacing w:line="282" w:lineRule="exact"/>
              <w:ind w:left="133"/>
              <w:rPr>
                <w:sz w:val="24"/>
              </w:rPr>
            </w:pPr>
            <w:r>
              <w:rPr>
                <w:sz w:val="24"/>
              </w:rPr>
              <w:t>organization of parts</w:t>
            </w:r>
          </w:p>
        </w:tc>
      </w:tr>
      <w:tr w:rsidR="00BA3B76" w:rsidTr="00BA3B76" w14:paraId="76072C38" w14:textId="77777777">
        <w:trPr>
          <w:trHeight w:val="440"/>
        </w:trPr>
        <w:tc>
          <w:tcPr>
            <w:tcW w:w="1934" w:type="dxa"/>
            <w:tcBorders>
              <w:left w:val="double" w:color="D4D0C8" w:sz="2" w:space="0"/>
              <w:bottom w:val="double" w:color="7F7F7F" w:sz="2" w:space="0"/>
              <w:right w:val="double" w:color="7F7F7F" w:sz="2" w:space="0"/>
            </w:tcBorders>
          </w:tcPr>
          <w:p w:rsidR="00BA3B76" w:rsidP="00D64530" w:rsidRDefault="00BA3B76" w14:paraId="2F157DFF"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BA3B76" w:rsidRDefault="00BA3B76" w14:paraId="668F6A0A" w14:textId="77777777">
            <w:pPr>
              <w:pStyle w:val="TableParagraph"/>
              <w:spacing w:before="29"/>
              <w:ind w:right="131"/>
              <w:jc w:val="right"/>
              <w:rPr>
                <w:rFonts w:ascii="Arial" w:hAnsi="Arial"/>
                <w:w w:val="131"/>
                <w:sz w:val="20"/>
              </w:rPr>
            </w:pPr>
            <w:r>
              <w:rPr>
                <w:rFonts w:ascii="Arial" w:hAnsi="Arial"/>
                <w:w w:val="131"/>
                <w:sz w:val="20"/>
              </w:rPr>
              <w:t></w:t>
            </w:r>
          </w:p>
          <w:p w:rsidRPr="00BA3B76" w:rsidR="00BA3B76" w:rsidP="00BA3B76" w:rsidRDefault="00BA3B76" w14:paraId="26E3E9A3" w14:textId="77777777">
            <w:pPr>
              <w:pStyle w:val="TableParagraph"/>
              <w:spacing w:before="29"/>
              <w:ind w:right="131"/>
              <w:jc w:val="right"/>
              <w:rPr>
                <w:rFonts w:ascii="Arial" w:hAnsi="Arial"/>
                <w:w w:val="131"/>
                <w:sz w:val="20"/>
              </w:rPr>
            </w:pPr>
            <w:r>
              <w:rPr>
                <w:rFonts w:ascii="Arial" w:hAnsi="Arial"/>
                <w:w w:val="131"/>
                <w:sz w:val="20"/>
              </w:rPr>
              <w:t></w:t>
            </w:r>
          </w:p>
          <w:p w:rsidRPr="00BA3B76" w:rsidR="00BA3B76" w:rsidP="00BA3B76" w:rsidRDefault="00BA3B76" w14:paraId="1086CA31"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Pr="00BA3B76" w:rsidR="00BA3B76" w:rsidP="00BA3B76" w:rsidRDefault="00BA3B76" w14:paraId="1E076137" w14:textId="77777777">
            <w:pPr>
              <w:pStyle w:val="TableParagraph"/>
              <w:spacing w:line="282" w:lineRule="exact"/>
              <w:ind w:left="133"/>
              <w:rPr>
                <w:sz w:val="24"/>
              </w:rPr>
            </w:pPr>
            <w:r>
              <w:rPr>
                <w:sz w:val="24"/>
              </w:rPr>
              <w:t xml:space="preserve">recognition of hidden meanings identification of components </w:t>
            </w:r>
            <w:r w:rsidRPr="00815F88">
              <w:rPr>
                <w:i/>
                <w:sz w:val="24"/>
              </w:rPr>
              <w:t>Descriptors</w:t>
            </w:r>
            <w:r w:rsidRPr="00BA3B76">
              <w:rPr>
                <w:sz w:val="24"/>
              </w:rPr>
              <w:t>:</w:t>
            </w:r>
          </w:p>
          <w:p w:rsidR="00BA3B76" w:rsidP="00BA3B76" w:rsidRDefault="00BA3B76" w14:paraId="1C29434A" w14:textId="77777777">
            <w:pPr>
              <w:pStyle w:val="TableParagraph"/>
              <w:spacing w:line="282" w:lineRule="exact"/>
              <w:ind w:left="133"/>
              <w:rPr>
                <w:sz w:val="24"/>
              </w:rPr>
            </w:pPr>
            <w:r>
              <w:rPr>
                <w:sz w:val="24"/>
              </w:rPr>
              <w:t>analyze, separate, order, explain, connect, classify, arrange, divide, compare, select, explain, infer</w:t>
            </w:r>
          </w:p>
        </w:tc>
      </w:tr>
      <w:tr w:rsidR="00BA3B76" w:rsidTr="00BA3B76" w14:paraId="0372F535"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514F5C" w:rsidRDefault="00BA3B76" w14:paraId="0C386558" w14:textId="77777777">
            <w:pPr>
              <w:pStyle w:val="TableParagraph"/>
              <w:jc w:val="center"/>
              <w:rPr>
                <w:rFonts w:asciiTheme="minorHAnsi" w:hAnsiTheme="minorHAnsi"/>
                <w:b/>
                <w:sz w:val="24"/>
                <w:szCs w:val="24"/>
              </w:rPr>
            </w:pPr>
            <w:r w:rsidRPr="00BA3B76">
              <w:rPr>
                <w:rFonts w:asciiTheme="minorHAnsi" w:hAnsiTheme="minorHAnsi"/>
                <w:b/>
                <w:sz w:val="24"/>
                <w:szCs w:val="24"/>
              </w:rPr>
              <w:t>Synthesis</w:t>
            </w:r>
          </w:p>
        </w:tc>
        <w:tc>
          <w:tcPr>
            <w:tcW w:w="766" w:type="dxa"/>
            <w:tcBorders>
              <w:left w:val="double" w:color="7F7F7F" w:sz="2" w:space="0"/>
              <w:bottom w:val="double" w:color="7F7F7F" w:sz="2" w:space="0"/>
            </w:tcBorders>
          </w:tcPr>
          <w:p w:rsidRPr="00BA3B76" w:rsidR="00BA3B76" w:rsidP="00BA3B76" w:rsidRDefault="00BA3B76" w14:paraId="6A94A454"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63710FAB" w14:textId="77777777">
            <w:pPr>
              <w:pStyle w:val="TableParagraph"/>
              <w:spacing w:line="282" w:lineRule="exact"/>
              <w:ind w:left="133"/>
              <w:rPr>
                <w:sz w:val="24"/>
              </w:rPr>
            </w:pPr>
            <w:r>
              <w:rPr>
                <w:sz w:val="24"/>
              </w:rPr>
              <w:t>use old ideas to create new ones</w:t>
            </w:r>
          </w:p>
        </w:tc>
      </w:tr>
      <w:tr w:rsidR="00BA3B76" w:rsidTr="00BA3B76" w14:paraId="315E27FF"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D64530" w:rsidRDefault="00BA3B76" w14:paraId="6C359CD0"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D64530" w:rsidRDefault="00BA3B76" w14:paraId="5FCDB7FE"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721882C8" w14:textId="77777777">
            <w:pPr>
              <w:pStyle w:val="TableParagraph"/>
              <w:spacing w:line="282" w:lineRule="exact"/>
              <w:ind w:left="133"/>
              <w:rPr>
                <w:sz w:val="24"/>
              </w:rPr>
            </w:pPr>
            <w:r>
              <w:rPr>
                <w:sz w:val="24"/>
              </w:rPr>
              <w:t>generalize from given facts</w:t>
            </w:r>
          </w:p>
        </w:tc>
      </w:tr>
      <w:tr w:rsidR="00BA3B76" w:rsidTr="00BA3B76" w14:paraId="03B0FC4A"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D64530" w:rsidRDefault="00BA3B76" w14:paraId="04312680"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D64530" w:rsidRDefault="00BA3B76" w14:paraId="6C9EAD33"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1E678048" w14:textId="77777777">
            <w:pPr>
              <w:pStyle w:val="TableParagraph"/>
              <w:spacing w:line="282" w:lineRule="exact"/>
              <w:ind w:left="133"/>
              <w:rPr>
                <w:sz w:val="24"/>
              </w:rPr>
            </w:pPr>
            <w:r>
              <w:rPr>
                <w:sz w:val="24"/>
              </w:rPr>
              <w:t>relate knowledge from several areas</w:t>
            </w:r>
          </w:p>
        </w:tc>
      </w:tr>
      <w:tr w:rsidR="00BA3B76" w:rsidTr="00BA3B76" w14:paraId="17D06951"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D64530" w:rsidRDefault="00BA3B76" w14:paraId="37CB43DA"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D64530" w:rsidRDefault="00BA3B76" w14:paraId="0BF6D90A"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17F11C1E" w14:textId="77777777">
            <w:pPr>
              <w:pStyle w:val="TableParagraph"/>
              <w:spacing w:line="282" w:lineRule="exact"/>
              <w:ind w:left="133"/>
              <w:rPr>
                <w:sz w:val="24"/>
              </w:rPr>
            </w:pPr>
            <w:r>
              <w:rPr>
                <w:sz w:val="24"/>
              </w:rPr>
              <w:t>predict, draw conclusions</w:t>
            </w:r>
          </w:p>
        </w:tc>
      </w:tr>
      <w:tr w:rsidR="00BA3B76" w:rsidTr="00BA3B76" w14:paraId="2B24CEF3" w14:textId="77777777">
        <w:trPr>
          <w:trHeight w:val="440"/>
        </w:trPr>
        <w:tc>
          <w:tcPr>
            <w:tcW w:w="1934" w:type="dxa"/>
            <w:tcBorders>
              <w:left w:val="double" w:color="D4D0C8" w:sz="2" w:space="0"/>
              <w:bottom w:val="double" w:color="7F7F7F" w:sz="2" w:space="0"/>
              <w:right w:val="double" w:color="7F7F7F" w:sz="2" w:space="0"/>
            </w:tcBorders>
          </w:tcPr>
          <w:p w:rsidR="00BA3B76" w:rsidP="00D64530" w:rsidRDefault="00BA3B76" w14:paraId="316507AB"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D64530" w:rsidRDefault="00BA3B76" w14:paraId="0BE3EA4A"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Pr="00BA3B76" w:rsidR="00BA3B76" w:rsidP="00D64530" w:rsidRDefault="00BA3B76" w14:paraId="419FD114" w14:textId="77777777">
            <w:pPr>
              <w:pStyle w:val="TableParagraph"/>
              <w:spacing w:line="282" w:lineRule="exact"/>
              <w:ind w:left="133"/>
              <w:rPr>
                <w:sz w:val="24"/>
              </w:rPr>
            </w:pPr>
            <w:r w:rsidRPr="00BA3B76">
              <w:rPr>
                <w:sz w:val="24"/>
              </w:rPr>
              <w:t>Descriptors:</w:t>
            </w:r>
          </w:p>
        </w:tc>
      </w:tr>
      <w:tr w:rsidR="00BA3B76" w:rsidTr="00BA3B76" w14:paraId="0C122D49"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D64530" w:rsidRDefault="00BA3B76" w14:paraId="3E23FC38"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BA3B76" w:rsidRDefault="00BA3B76" w14:paraId="058FD62D" w14:textId="77777777">
            <w:pPr>
              <w:pStyle w:val="TableParagraph"/>
              <w:spacing w:before="29"/>
              <w:ind w:right="131"/>
              <w:jc w:val="right"/>
              <w:rPr>
                <w:rFonts w:ascii="Arial" w:hAnsi="Arial"/>
                <w:w w:val="131"/>
                <w:sz w:val="20"/>
              </w:rPr>
            </w:pPr>
          </w:p>
        </w:tc>
        <w:tc>
          <w:tcPr>
            <w:tcW w:w="6944" w:type="dxa"/>
            <w:tcBorders>
              <w:bottom w:val="double" w:color="7F7F7F" w:sz="2" w:space="0"/>
              <w:right w:val="double" w:color="7F7F7F" w:sz="2" w:space="0"/>
            </w:tcBorders>
          </w:tcPr>
          <w:p w:rsidR="00BA3B76" w:rsidP="00BA3B76" w:rsidRDefault="00BA3B76" w14:paraId="7A182A0D" w14:textId="77777777">
            <w:pPr>
              <w:pStyle w:val="TableParagraph"/>
              <w:spacing w:line="282" w:lineRule="exact"/>
              <w:ind w:left="133"/>
              <w:rPr>
                <w:sz w:val="24"/>
              </w:rPr>
            </w:pPr>
            <w:r>
              <w:rPr>
                <w:sz w:val="24"/>
              </w:rPr>
              <w:t>combine, integrate, modify, rearrange, substitute, plan, create,</w:t>
            </w:r>
          </w:p>
        </w:tc>
      </w:tr>
      <w:tr w:rsidR="00BA3B76" w:rsidTr="00BA3B76" w14:paraId="79D35FD3" w14:textId="77777777">
        <w:trPr>
          <w:trHeight w:val="440"/>
        </w:trPr>
        <w:tc>
          <w:tcPr>
            <w:tcW w:w="1934" w:type="dxa"/>
            <w:tcBorders>
              <w:left w:val="double" w:color="D4D0C8" w:sz="2" w:space="0"/>
              <w:bottom w:val="double" w:color="7F7F7F" w:sz="2" w:space="0"/>
              <w:right w:val="double" w:color="7F7F7F" w:sz="2" w:space="0"/>
            </w:tcBorders>
          </w:tcPr>
          <w:p w:rsidR="00BA3B76" w:rsidP="00D64530" w:rsidRDefault="00BA3B76" w14:paraId="30600709"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BA3B76" w:rsidRDefault="00BA3B76" w14:paraId="6EFAC2FA" w14:textId="77777777">
            <w:pPr>
              <w:pStyle w:val="TableParagraph"/>
              <w:spacing w:before="29"/>
              <w:ind w:right="131"/>
              <w:jc w:val="right"/>
              <w:rPr>
                <w:rFonts w:ascii="Arial" w:hAnsi="Arial"/>
                <w:w w:val="131"/>
                <w:sz w:val="20"/>
              </w:rPr>
            </w:pPr>
          </w:p>
        </w:tc>
        <w:tc>
          <w:tcPr>
            <w:tcW w:w="6944" w:type="dxa"/>
            <w:tcBorders>
              <w:bottom w:val="double" w:color="7F7F7F" w:sz="2" w:space="0"/>
              <w:right w:val="double" w:color="7F7F7F" w:sz="2" w:space="0"/>
            </w:tcBorders>
          </w:tcPr>
          <w:p w:rsidR="00BA3B76" w:rsidP="00BA3B76" w:rsidRDefault="00BA3B76" w14:paraId="2516E171" w14:textId="77777777">
            <w:pPr>
              <w:pStyle w:val="TableParagraph"/>
              <w:spacing w:line="282" w:lineRule="exact"/>
              <w:ind w:left="133"/>
              <w:rPr>
                <w:sz w:val="24"/>
              </w:rPr>
            </w:pPr>
            <w:r>
              <w:rPr>
                <w:sz w:val="24"/>
              </w:rPr>
              <w:t>design, invent, what if?, compose, formulate, prepare, generalize,</w:t>
            </w:r>
          </w:p>
        </w:tc>
      </w:tr>
      <w:tr w:rsidR="00BA3B76" w:rsidTr="00BA3B76" w14:paraId="74C4CE2B" w14:textId="77777777">
        <w:trPr>
          <w:trHeight w:val="440"/>
        </w:trPr>
        <w:tc>
          <w:tcPr>
            <w:tcW w:w="1934" w:type="dxa"/>
            <w:tcBorders>
              <w:left w:val="double" w:color="D4D0C8" w:sz="2" w:space="0"/>
              <w:bottom w:val="double" w:color="7F7F7F" w:sz="2" w:space="0"/>
              <w:right w:val="double" w:color="7F7F7F" w:sz="2" w:space="0"/>
            </w:tcBorders>
          </w:tcPr>
          <w:p w:rsidR="00BA3B76" w:rsidP="00D64530" w:rsidRDefault="00BA3B76" w14:paraId="3D100F33"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BA3B76" w:rsidRDefault="00BA3B76" w14:paraId="2C23E095" w14:textId="77777777">
            <w:pPr>
              <w:pStyle w:val="TableParagraph"/>
              <w:spacing w:before="29"/>
              <w:ind w:right="131"/>
              <w:jc w:val="right"/>
              <w:rPr>
                <w:rFonts w:ascii="Arial" w:hAnsi="Arial"/>
                <w:w w:val="131"/>
                <w:sz w:val="20"/>
              </w:rPr>
            </w:pPr>
          </w:p>
        </w:tc>
        <w:tc>
          <w:tcPr>
            <w:tcW w:w="6944" w:type="dxa"/>
            <w:tcBorders>
              <w:bottom w:val="double" w:color="7F7F7F" w:sz="2" w:space="0"/>
              <w:right w:val="double" w:color="7F7F7F" w:sz="2" w:space="0"/>
            </w:tcBorders>
          </w:tcPr>
          <w:p w:rsidR="00BA3B76" w:rsidP="00BA3B76" w:rsidRDefault="00BA3B76" w14:paraId="776B91C9" w14:textId="77777777">
            <w:pPr>
              <w:pStyle w:val="TableParagraph"/>
              <w:spacing w:line="282" w:lineRule="exact"/>
              <w:ind w:left="133"/>
              <w:rPr>
                <w:sz w:val="24"/>
              </w:rPr>
            </w:pPr>
            <w:r>
              <w:rPr>
                <w:sz w:val="24"/>
              </w:rPr>
              <w:t>rewrite</w:t>
            </w:r>
          </w:p>
        </w:tc>
      </w:tr>
      <w:tr w:rsidR="00BA3B76" w:rsidTr="00BA3B76" w14:paraId="3CB291EC"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514F5C" w:rsidRDefault="00BA3B76" w14:paraId="3D263518" w14:textId="77777777">
            <w:pPr>
              <w:pStyle w:val="TableParagraph"/>
              <w:jc w:val="center"/>
              <w:rPr>
                <w:rFonts w:asciiTheme="minorHAnsi" w:hAnsiTheme="minorHAnsi"/>
                <w:b/>
                <w:sz w:val="24"/>
                <w:szCs w:val="24"/>
              </w:rPr>
            </w:pPr>
            <w:r w:rsidRPr="00BA3B76">
              <w:rPr>
                <w:rFonts w:asciiTheme="minorHAnsi" w:hAnsiTheme="minorHAnsi"/>
                <w:b/>
                <w:sz w:val="24"/>
                <w:szCs w:val="24"/>
              </w:rPr>
              <w:t>Evaluation</w:t>
            </w:r>
          </w:p>
        </w:tc>
        <w:tc>
          <w:tcPr>
            <w:tcW w:w="766" w:type="dxa"/>
            <w:tcBorders>
              <w:left w:val="double" w:color="7F7F7F" w:sz="2" w:space="0"/>
              <w:bottom w:val="double" w:color="7F7F7F" w:sz="2" w:space="0"/>
            </w:tcBorders>
          </w:tcPr>
          <w:p w:rsidRPr="00BA3B76" w:rsidR="00BA3B76" w:rsidP="00BA3B76" w:rsidRDefault="00BA3B76" w14:paraId="7DCF9BBA"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20962FC0" w14:textId="77777777">
            <w:pPr>
              <w:pStyle w:val="TableParagraph"/>
              <w:spacing w:line="282" w:lineRule="exact"/>
              <w:ind w:left="133"/>
              <w:rPr>
                <w:sz w:val="24"/>
              </w:rPr>
            </w:pPr>
            <w:r>
              <w:rPr>
                <w:sz w:val="24"/>
              </w:rPr>
              <w:t>compare and discriminate between ideas</w:t>
            </w:r>
          </w:p>
        </w:tc>
      </w:tr>
      <w:tr w:rsidR="00BA3B76" w:rsidTr="00BA3B76" w14:paraId="10841019"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D64530" w:rsidRDefault="00BA3B76" w14:paraId="2994D4EA"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D64530" w:rsidRDefault="00BA3B76" w14:paraId="4DB8E81A"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49AD1825" w14:textId="77777777">
            <w:pPr>
              <w:pStyle w:val="TableParagraph"/>
              <w:spacing w:line="282" w:lineRule="exact"/>
              <w:ind w:left="133"/>
              <w:rPr>
                <w:sz w:val="24"/>
              </w:rPr>
            </w:pPr>
            <w:r>
              <w:rPr>
                <w:sz w:val="24"/>
              </w:rPr>
              <w:t>assess value of theories, presentations</w:t>
            </w:r>
          </w:p>
        </w:tc>
      </w:tr>
      <w:tr w:rsidR="00BA3B76" w:rsidTr="00BA3B76" w14:paraId="42641D89" w14:textId="77777777">
        <w:trPr>
          <w:trHeight w:val="440"/>
        </w:trPr>
        <w:tc>
          <w:tcPr>
            <w:tcW w:w="1934" w:type="dxa"/>
            <w:tcBorders>
              <w:left w:val="double" w:color="D4D0C8" w:sz="2" w:space="0"/>
              <w:bottom w:val="double" w:color="7F7F7F" w:sz="2" w:space="0"/>
              <w:right w:val="double" w:color="7F7F7F" w:sz="2" w:space="0"/>
            </w:tcBorders>
          </w:tcPr>
          <w:p w:rsidR="00BA3B76" w:rsidP="00D64530" w:rsidRDefault="00BA3B76" w14:paraId="356A3B97"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D64530" w:rsidRDefault="00BA3B76" w14:paraId="477CE5A6"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1D82EA52" w14:textId="77777777">
            <w:pPr>
              <w:pStyle w:val="TableParagraph"/>
              <w:spacing w:line="282" w:lineRule="exact"/>
              <w:ind w:left="133"/>
              <w:rPr>
                <w:sz w:val="24"/>
              </w:rPr>
            </w:pPr>
            <w:r>
              <w:rPr>
                <w:sz w:val="24"/>
              </w:rPr>
              <w:t>make choices based on reasoned argument</w:t>
            </w:r>
          </w:p>
        </w:tc>
      </w:tr>
      <w:tr w:rsidR="00BA3B76" w:rsidTr="00BA3B76" w14:paraId="6FFFF249" w14:textId="77777777">
        <w:trPr>
          <w:trHeight w:val="440"/>
        </w:trPr>
        <w:tc>
          <w:tcPr>
            <w:tcW w:w="1934" w:type="dxa"/>
            <w:tcBorders>
              <w:left w:val="double" w:color="D4D0C8" w:sz="2" w:space="0"/>
              <w:bottom w:val="double" w:color="7F7F7F" w:sz="2" w:space="0"/>
              <w:right w:val="double" w:color="7F7F7F" w:sz="2" w:space="0"/>
            </w:tcBorders>
          </w:tcPr>
          <w:p w:rsidR="00BA3B76" w:rsidP="00D64530" w:rsidRDefault="00BA3B76" w14:paraId="15CDF121"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BA3B76" w:rsidRDefault="00BA3B76" w14:paraId="18A84918"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0B08E9D9" w14:textId="77777777">
            <w:pPr>
              <w:pStyle w:val="TableParagraph"/>
              <w:spacing w:line="282" w:lineRule="exact"/>
              <w:ind w:left="133"/>
              <w:rPr>
                <w:sz w:val="24"/>
              </w:rPr>
            </w:pPr>
            <w:r>
              <w:rPr>
                <w:sz w:val="24"/>
              </w:rPr>
              <w:t>verify value of evidence</w:t>
            </w:r>
          </w:p>
        </w:tc>
      </w:tr>
      <w:tr w:rsidR="00BA3B76" w:rsidTr="00BA3B76" w14:paraId="581B2871"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D64530" w:rsidRDefault="00BA3B76" w14:paraId="48FECD29"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D64530" w:rsidRDefault="00BA3B76" w14:paraId="7211746F"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00BA3B76" w:rsidP="00BA3B76" w:rsidRDefault="00BA3B76" w14:paraId="22ACBEA9" w14:textId="77777777">
            <w:pPr>
              <w:pStyle w:val="TableParagraph"/>
              <w:spacing w:line="282" w:lineRule="exact"/>
              <w:ind w:left="133"/>
              <w:rPr>
                <w:sz w:val="24"/>
              </w:rPr>
            </w:pPr>
            <w:r>
              <w:rPr>
                <w:sz w:val="24"/>
              </w:rPr>
              <w:t>recognize subjectivity</w:t>
            </w:r>
          </w:p>
        </w:tc>
      </w:tr>
      <w:tr w:rsidR="00BA3B76" w:rsidTr="00BA3B76" w14:paraId="6B2D218B" w14:textId="77777777">
        <w:trPr>
          <w:trHeight w:val="440"/>
        </w:trPr>
        <w:tc>
          <w:tcPr>
            <w:tcW w:w="1934" w:type="dxa"/>
            <w:tcBorders>
              <w:left w:val="double" w:color="D4D0C8" w:sz="2" w:space="0"/>
              <w:bottom w:val="double" w:color="7F7F7F" w:sz="2" w:space="0"/>
              <w:right w:val="double" w:color="7F7F7F" w:sz="2" w:space="0"/>
            </w:tcBorders>
          </w:tcPr>
          <w:p w:rsidR="00BA3B76" w:rsidP="00D64530" w:rsidRDefault="00BA3B76" w14:paraId="24EB6918"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D64530" w:rsidRDefault="00BA3B76" w14:paraId="762B82BA" w14:textId="77777777">
            <w:pPr>
              <w:pStyle w:val="TableParagraph"/>
              <w:spacing w:before="29"/>
              <w:ind w:right="131"/>
              <w:jc w:val="right"/>
              <w:rPr>
                <w:rFonts w:ascii="Arial" w:hAnsi="Arial"/>
                <w:w w:val="131"/>
                <w:sz w:val="20"/>
              </w:rPr>
            </w:pPr>
            <w:r>
              <w:rPr>
                <w:rFonts w:ascii="Arial" w:hAnsi="Arial"/>
                <w:w w:val="131"/>
                <w:sz w:val="20"/>
              </w:rPr>
              <w:t></w:t>
            </w:r>
          </w:p>
        </w:tc>
        <w:tc>
          <w:tcPr>
            <w:tcW w:w="6944" w:type="dxa"/>
            <w:tcBorders>
              <w:bottom w:val="double" w:color="7F7F7F" w:sz="2" w:space="0"/>
              <w:right w:val="double" w:color="7F7F7F" w:sz="2" w:space="0"/>
            </w:tcBorders>
          </w:tcPr>
          <w:p w:rsidRPr="00BA3B76" w:rsidR="00BA3B76" w:rsidP="00D64530" w:rsidRDefault="00BA3B76" w14:paraId="7E42FE92" w14:textId="77777777">
            <w:pPr>
              <w:pStyle w:val="TableParagraph"/>
              <w:spacing w:line="282" w:lineRule="exact"/>
              <w:ind w:left="133"/>
              <w:rPr>
                <w:sz w:val="24"/>
              </w:rPr>
            </w:pPr>
            <w:r w:rsidRPr="00BA3B76">
              <w:rPr>
                <w:sz w:val="24"/>
              </w:rPr>
              <w:t>Descriptors:</w:t>
            </w:r>
          </w:p>
        </w:tc>
      </w:tr>
      <w:tr w:rsidR="00BA3B76" w:rsidTr="00BA3B76" w14:paraId="1B8E145E"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D64530" w:rsidRDefault="00BA3B76" w14:paraId="3D6CD119"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BA3B76" w:rsidRDefault="00BA3B76" w14:paraId="129E92D0" w14:textId="77777777">
            <w:pPr>
              <w:pStyle w:val="TableParagraph"/>
              <w:spacing w:before="29"/>
              <w:ind w:right="131"/>
              <w:jc w:val="right"/>
              <w:rPr>
                <w:rFonts w:ascii="Arial" w:hAnsi="Arial"/>
                <w:w w:val="131"/>
                <w:sz w:val="20"/>
              </w:rPr>
            </w:pPr>
          </w:p>
        </w:tc>
        <w:tc>
          <w:tcPr>
            <w:tcW w:w="6944" w:type="dxa"/>
            <w:tcBorders>
              <w:bottom w:val="double" w:color="7F7F7F" w:sz="2" w:space="0"/>
              <w:right w:val="double" w:color="7F7F7F" w:sz="2" w:space="0"/>
            </w:tcBorders>
          </w:tcPr>
          <w:p w:rsidR="00BA3B76" w:rsidP="00BA3B76" w:rsidRDefault="00BA3B76" w14:paraId="6872EA29" w14:textId="77777777">
            <w:pPr>
              <w:pStyle w:val="TableParagraph"/>
              <w:spacing w:line="282" w:lineRule="exact"/>
              <w:ind w:left="133"/>
              <w:rPr>
                <w:sz w:val="24"/>
              </w:rPr>
            </w:pPr>
            <w:r>
              <w:rPr>
                <w:sz w:val="24"/>
              </w:rPr>
              <w:t>assess, decide, rank, grade, test, measure, recommend, convince,</w:t>
            </w:r>
          </w:p>
        </w:tc>
      </w:tr>
      <w:tr w:rsidR="00BA3B76" w:rsidTr="00BA3B76" w14:paraId="1FAAF6DD" w14:textId="77777777">
        <w:trPr>
          <w:trHeight w:val="440"/>
        </w:trPr>
        <w:tc>
          <w:tcPr>
            <w:tcW w:w="1934" w:type="dxa"/>
            <w:tcBorders>
              <w:left w:val="double" w:color="D4D0C8" w:sz="2" w:space="0"/>
              <w:bottom w:val="double" w:color="7F7F7F" w:sz="2" w:space="0"/>
              <w:right w:val="double" w:color="7F7F7F" w:sz="2" w:space="0"/>
            </w:tcBorders>
          </w:tcPr>
          <w:p w:rsidRPr="00BA3B76" w:rsidR="00BA3B76" w:rsidP="00D64530" w:rsidRDefault="00BA3B76" w14:paraId="34B01C16"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BA3B76" w:rsidRDefault="00BA3B76" w14:paraId="63324BD6" w14:textId="77777777">
            <w:pPr>
              <w:pStyle w:val="TableParagraph"/>
              <w:spacing w:before="29"/>
              <w:ind w:right="131"/>
              <w:jc w:val="right"/>
              <w:rPr>
                <w:rFonts w:ascii="Arial" w:hAnsi="Arial"/>
                <w:w w:val="131"/>
                <w:sz w:val="20"/>
              </w:rPr>
            </w:pPr>
          </w:p>
        </w:tc>
        <w:tc>
          <w:tcPr>
            <w:tcW w:w="6944" w:type="dxa"/>
            <w:tcBorders>
              <w:bottom w:val="double" w:color="7F7F7F" w:sz="2" w:space="0"/>
              <w:right w:val="double" w:color="7F7F7F" w:sz="2" w:space="0"/>
            </w:tcBorders>
          </w:tcPr>
          <w:p w:rsidR="00BA3B76" w:rsidP="00BA3B76" w:rsidRDefault="00BA3B76" w14:paraId="1B943466" w14:textId="77777777">
            <w:pPr>
              <w:pStyle w:val="TableParagraph"/>
              <w:spacing w:line="282" w:lineRule="exact"/>
              <w:ind w:left="133"/>
              <w:rPr>
                <w:sz w:val="24"/>
              </w:rPr>
            </w:pPr>
            <w:r>
              <w:rPr>
                <w:sz w:val="24"/>
              </w:rPr>
              <w:t>select, judge, explain, discriminate, support, conclude, compare,</w:t>
            </w:r>
          </w:p>
        </w:tc>
      </w:tr>
      <w:tr w:rsidR="00BA3B76" w:rsidTr="00BA3B76" w14:paraId="0769E990" w14:textId="77777777">
        <w:trPr>
          <w:trHeight w:val="440"/>
        </w:trPr>
        <w:tc>
          <w:tcPr>
            <w:tcW w:w="1934" w:type="dxa"/>
            <w:tcBorders>
              <w:left w:val="double" w:color="D4D0C8" w:sz="2" w:space="0"/>
              <w:bottom w:val="double" w:color="7F7F7F" w:sz="2" w:space="0"/>
              <w:right w:val="double" w:color="7F7F7F" w:sz="2" w:space="0"/>
            </w:tcBorders>
          </w:tcPr>
          <w:p w:rsidR="00BA3B76" w:rsidP="00D64530" w:rsidRDefault="00BA3B76" w14:paraId="7CCD2C89" w14:textId="77777777">
            <w:pPr>
              <w:pStyle w:val="TableParagraph"/>
              <w:rPr>
                <w:rFonts w:ascii="Times New Roman"/>
              </w:rPr>
            </w:pPr>
          </w:p>
        </w:tc>
        <w:tc>
          <w:tcPr>
            <w:tcW w:w="766" w:type="dxa"/>
            <w:tcBorders>
              <w:left w:val="double" w:color="7F7F7F" w:sz="2" w:space="0"/>
              <w:bottom w:val="double" w:color="7F7F7F" w:sz="2" w:space="0"/>
            </w:tcBorders>
          </w:tcPr>
          <w:p w:rsidRPr="00BA3B76" w:rsidR="00BA3B76" w:rsidP="00BA3B76" w:rsidRDefault="00BA3B76" w14:paraId="66328312" w14:textId="77777777">
            <w:pPr>
              <w:pStyle w:val="TableParagraph"/>
              <w:spacing w:before="29"/>
              <w:ind w:right="131"/>
              <w:jc w:val="right"/>
              <w:rPr>
                <w:rFonts w:ascii="Arial" w:hAnsi="Arial"/>
                <w:w w:val="131"/>
                <w:sz w:val="20"/>
              </w:rPr>
            </w:pPr>
          </w:p>
        </w:tc>
        <w:tc>
          <w:tcPr>
            <w:tcW w:w="6944" w:type="dxa"/>
            <w:tcBorders>
              <w:bottom w:val="double" w:color="7F7F7F" w:sz="2" w:space="0"/>
              <w:right w:val="double" w:color="7F7F7F" w:sz="2" w:space="0"/>
            </w:tcBorders>
          </w:tcPr>
          <w:p w:rsidR="00BA3B76" w:rsidP="00BA3B76" w:rsidRDefault="00BA3B76" w14:paraId="3ADB3AC2" w14:textId="77777777">
            <w:pPr>
              <w:pStyle w:val="TableParagraph"/>
              <w:spacing w:line="282" w:lineRule="exact"/>
              <w:ind w:left="133"/>
              <w:rPr>
                <w:sz w:val="24"/>
              </w:rPr>
            </w:pPr>
            <w:r>
              <w:rPr>
                <w:sz w:val="24"/>
              </w:rPr>
              <w:t>summarize</w:t>
            </w:r>
          </w:p>
        </w:tc>
      </w:tr>
    </w:tbl>
    <w:p w:rsidR="00531893" w:rsidP="00235D63" w:rsidRDefault="00531893" w14:paraId="0531FEED" w14:textId="77777777"/>
    <w:p w:rsidR="00BA3B76" w:rsidP="00BA3B76" w:rsidRDefault="00BA3B76" w14:paraId="6A0D73C1" w14:textId="68D11B34">
      <w:r>
        <w:t>From Benjamin S</w:t>
      </w:r>
      <w:r w:rsidRPr="00BA3B76">
        <w:rPr>
          <w:i/>
        </w:rPr>
        <w:t xml:space="preserve">. </w:t>
      </w:r>
      <w:r w:rsidRPr="000640FE">
        <w:t>Bloom</w:t>
      </w:r>
      <w:r w:rsidR="00AE1F37">
        <w:t>.</w:t>
      </w:r>
      <w:r w:rsidRPr="000640FE">
        <w:t xml:space="preserve"> </w:t>
      </w:r>
      <w:r w:rsidRPr="000640FE" w:rsidR="000640FE">
        <w:t>(1984).</w:t>
      </w:r>
      <w:r w:rsidRPr="000640FE" w:rsidR="000640FE">
        <w:rPr>
          <w:i/>
        </w:rPr>
        <w:t xml:space="preserve"> Taxonomy of Educational Objectives Book 1: Cognitive Domain. </w:t>
      </w:r>
      <w:r w:rsidRPr="000640FE" w:rsidR="000640FE">
        <w:t>Boston, MA: Addison Wesley.</w:t>
      </w:r>
    </w:p>
    <w:p w:rsidR="00BA3B76" w:rsidP="00BA3B76" w:rsidRDefault="00BA3B76" w14:paraId="211EB305" w14:textId="77777777">
      <w:r>
        <w:t xml:space="preserve"> </w:t>
      </w:r>
    </w:p>
    <w:p w:rsidR="00452723" w:rsidRDefault="00452723" w14:paraId="31C67C9E" w14:textId="77777777">
      <w:r>
        <w:br w:type="page"/>
      </w:r>
    </w:p>
    <w:p w:rsidR="00A62DC0" w:rsidP="00143C63" w:rsidRDefault="00143C63" w14:paraId="037EA6A9" w14:textId="77777777">
      <w:pPr>
        <w:pStyle w:val="Head1"/>
      </w:pPr>
      <w:bookmarkStart w:name="_Toc511122664" w:id="178"/>
      <w:r>
        <w:t>REFERENCES</w:t>
      </w:r>
      <w:bookmarkEnd w:id="178"/>
    </w:p>
    <w:p w:rsidR="00143C63" w:rsidP="00143C63" w:rsidRDefault="00143C63" w14:paraId="2CCC479C" w14:textId="77777777">
      <w:pPr>
        <w:jc w:val="both"/>
      </w:pPr>
    </w:p>
    <w:p w:rsidR="00452723" w:rsidP="00452723" w:rsidRDefault="00364AB5" w14:paraId="33E3F793" w14:textId="2616FCD1">
      <w:pPr>
        <w:ind w:hanging="720"/>
        <w:jc w:val="both"/>
      </w:pPr>
      <w:r>
        <w:tab/>
      </w:r>
      <w:r w:rsidRPr="008653FF" w:rsidR="00452723">
        <w:t xml:space="preserve">Aboriginal Nurses Association of Canada (ANAC), Canadian Association of Schools of Nursing </w:t>
      </w:r>
      <w:r>
        <w:tab/>
      </w:r>
      <w:r w:rsidRPr="008653FF" w:rsidR="00452723">
        <w:t xml:space="preserve">(CASN), Canadian Nurses Association (CNA) (2009). </w:t>
      </w:r>
      <w:r w:rsidRPr="008653FF" w:rsidR="00452723">
        <w:rPr>
          <w:i/>
        </w:rPr>
        <w:t xml:space="preserve">Cultural Competence and Cultural </w:t>
      </w:r>
      <w:r>
        <w:rPr>
          <w:i/>
        </w:rPr>
        <w:tab/>
      </w:r>
      <w:r w:rsidRPr="008653FF" w:rsidR="00452723">
        <w:rPr>
          <w:i/>
        </w:rPr>
        <w:t>Safety in Nursing Education.</w:t>
      </w:r>
      <w:r w:rsidRPr="008653FF" w:rsidR="00452723">
        <w:t xml:space="preserve"> Ottawa: Author.  </w:t>
      </w:r>
    </w:p>
    <w:p w:rsidRPr="00143C63" w:rsidR="00452723" w:rsidP="00452723" w:rsidRDefault="00452723" w14:paraId="4B9D9C51" w14:textId="77777777">
      <w:pPr>
        <w:ind w:hanging="720"/>
        <w:jc w:val="both"/>
      </w:pPr>
    </w:p>
    <w:p w:rsidR="00452723" w:rsidP="00452723" w:rsidRDefault="00364AB5" w14:paraId="7882A810" w14:textId="7D6BE939">
      <w:pPr>
        <w:ind w:hanging="720"/>
        <w:jc w:val="both"/>
      </w:pPr>
      <w:r>
        <w:tab/>
      </w:r>
      <w:r w:rsidRPr="00143C63" w:rsidR="00452723">
        <w:t>Anderson, L. W. &amp; Krathwohl, D. R., (Eds.) (2001</w:t>
      </w:r>
      <w:r w:rsidRPr="00143C63" w:rsidR="00452723">
        <w:rPr>
          <w:i/>
        </w:rPr>
        <w:t xml:space="preserve">). A taxonomy for learning, teaching, and </w:t>
      </w:r>
      <w:r>
        <w:rPr>
          <w:i/>
        </w:rPr>
        <w:tab/>
      </w:r>
      <w:r w:rsidRPr="00143C63" w:rsidR="00452723">
        <w:rPr>
          <w:i/>
        </w:rPr>
        <w:t>assessing: A revision of Bloom's taxonomy of educational objectives</w:t>
      </w:r>
      <w:r w:rsidRPr="00143C63" w:rsidR="00452723">
        <w:t xml:space="preserve">. Boston: Allyn &amp; </w:t>
      </w:r>
      <w:r>
        <w:tab/>
      </w:r>
      <w:r w:rsidRPr="00143C63" w:rsidR="00452723">
        <w:t>Bacon. (Pearson Education Group).</w:t>
      </w:r>
    </w:p>
    <w:p w:rsidR="00CB30B0" w:rsidP="00143C63" w:rsidRDefault="00CB30B0" w14:paraId="321A3918" w14:textId="77777777">
      <w:pPr>
        <w:jc w:val="both"/>
      </w:pPr>
    </w:p>
    <w:p w:rsidRPr="00143C63" w:rsidR="00452723" w:rsidP="00452723" w:rsidRDefault="00364AB5" w14:paraId="330D0ADD" w14:textId="2001722F">
      <w:pPr>
        <w:ind w:hanging="720"/>
        <w:jc w:val="both"/>
      </w:pPr>
      <w:r>
        <w:tab/>
      </w:r>
      <w:r w:rsidRPr="00143C63" w:rsidR="00452723">
        <w:t xml:space="preserve">Benner, P., Sutphen, M., Leonard, V., &amp; Day, L. (2010). </w:t>
      </w:r>
      <w:r w:rsidRPr="00143C63" w:rsidR="00452723">
        <w:rPr>
          <w:i/>
        </w:rPr>
        <w:t xml:space="preserve">Educating Nurses: A call for radical </w:t>
      </w:r>
      <w:r>
        <w:rPr>
          <w:i/>
        </w:rPr>
        <w:tab/>
      </w:r>
      <w:r w:rsidRPr="00143C63" w:rsidR="00452723">
        <w:rPr>
          <w:i/>
        </w:rPr>
        <w:t xml:space="preserve">transformation. </w:t>
      </w:r>
      <w:r w:rsidRPr="00924CE3" w:rsidR="00452723">
        <w:t>San Francisco</w:t>
      </w:r>
      <w:r w:rsidRPr="00143C63" w:rsidR="00452723">
        <w:t>: Jossey‐Bass.</w:t>
      </w:r>
    </w:p>
    <w:p w:rsidR="00364AB5" w:rsidP="00452723" w:rsidRDefault="00364AB5" w14:paraId="72863FDA" w14:textId="77777777">
      <w:pPr>
        <w:ind w:hanging="720"/>
        <w:jc w:val="both"/>
      </w:pPr>
    </w:p>
    <w:p w:rsidRPr="00143C63" w:rsidR="00452723" w:rsidP="00452723" w:rsidRDefault="00364AB5" w14:paraId="7C07BBBB" w14:textId="66B20F75">
      <w:pPr>
        <w:ind w:hanging="720"/>
        <w:jc w:val="both"/>
      </w:pPr>
      <w:r>
        <w:tab/>
      </w:r>
      <w:r w:rsidRPr="00846F24" w:rsidR="00452723">
        <w:t>Bloom</w:t>
      </w:r>
      <w:r w:rsidR="00452723">
        <w:t>, B. (1984).</w:t>
      </w:r>
      <w:r w:rsidRPr="00846F24" w:rsidR="00452723">
        <w:t xml:space="preserve"> </w:t>
      </w:r>
      <w:r w:rsidRPr="00325AD8" w:rsidR="00452723">
        <w:rPr>
          <w:i/>
        </w:rPr>
        <w:t>Taxonomy of Educational Objectives Book 1: Cognitive Domain</w:t>
      </w:r>
      <w:r w:rsidRPr="00846F24" w:rsidR="00452723">
        <w:t xml:space="preserve">. </w:t>
      </w:r>
      <w:r w:rsidR="00452723">
        <w:t xml:space="preserve">Boston, MA: </w:t>
      </w:r>
      <w:r>
        <w:tab/>
      </w:r>
      <w:r w:rsidR="00452723">
        <w:t xml:space="preserve">Addison Wesley. </w:t>
      </w:r>
    </w:p>
    <w:p w:rsidR="0046100E" w:rsidP="00143C63" w:rsidRDefault="0046100E" w14:paraId="2ACD5F2C" w14:textId="77777777">
      <w:pPr>
        <w:jc w:val="both"/>
      </w:pPr>
    </w:p>
    <w:p w:rsidR="00452723" w:rsidP="00452723" w:rsidRDefault="00364AB5" w14:paraId="23C8E3D1" w14:textId="52EC78C7">
      <w:pPr>
        <w:ind w:hanging="720"/>
        <w:jc w:val="both"/>
      </w:pPr>
      <w:r>
        <w:tab/>
      </w:r>
      <w:r w:rsidR="00452723">
        <w:t xml:space="preserve">British Columbia Ministry of Health. (2015). </w:t>
      </w:r>
      <w:r w:rsidRPr="00536434" w:rsidR="00452723">
        <w:rPr>
          <w:i/>
        </w:rPr>
        <w:t xml:space="preserve">Nurses (Licensed Practical) Regulation, Health </w:t>
      </w:r>
      <w:r>
        <w:rPr>
          <w:i/>
        </w:rPr>
        <w:tab/>
      </w:r>
      <w:r w:rsidRPr="00536434" w:rsidR="00452723">
        <w:rPr>
          <w:i/>
        </w:rPr>
        <w:t>Profession Act.</w:t>
      </w:r>
      <w:r w:rsidR="00452723">
        <w:t xml:space="preserve"> Victoria; Queens Printing. </w:t>
      </w:r>
    </w:p>
    <w:p w:rsidR="00492D4A" w:rsidP="0037267A" w:rsidRDefault="00492D4A" w14:paraId="4B59A85C" w14:textId="77777777"/>
    <w:p w:rsidR="00452723" w:rsidP="00452723" w:rsidRDefault="00364AB5" w14:paraId="499CBDD8" w14:textId="3B6B7700">
      <w:pPr>
        <w:ind w:hanging="720"/>
      </w:pPr>
      <w:r>
        <w:tab/>
      </w:r>
      <w:r w:rsidRPr="00A5304B" w:rsidR="00452723">
        <w:t>Canadian Council for Practical Nurse Regulators (CCPNR)</w:t>
      </w:r>
      <w:r w:rsidR="00AE1F37">
        <w:t>.</w:t>
      </w:r>
      <w:r w:rsidRPr="00A5304B" w:rsidR="00452723">
        <w:t xml:space="preserve"> (2013). </w:t>
      </w:r>
      <w:r w:rsidRPr="00A5304B" w:rsidR="00452723">
        <w:rPr>
          <w:i/>
        </w:rPr>
        <w:t>Entry</w:t>
      </w:r>
      <w:r w:rsidR="00452723">
        <w:rPr>
          <w:i/>
        </w:rPr>
        <w:t>-</w:t>
      </w:r>
      <w:r w:rsidRPr="00A5304B" w:rsidR="00452723">
        <w:rPr>
          <w:i/>
        </w:rPr>
        <w:t>to</w:t>
      </w:r>
      <w:r w:rsidR="00452723">
        <w:rPr>
          <w:i/>
        </w:rPr>
        <w:t>-</w:t>
      </w:r>
      <w:r w:rsidRPr="00A5304B" w:rsidR="00452723">
        <w:rPr>
          <w:i/>
        </w:rPr>
        <w:t xml:space="preserve">Practice Competencies </w:t>
      </w:r>
      <w:r>
        <w:rPr>
          <w:i/>
        </w:rPr>
        <w:tab/>
      </w:r>
      <w:r w:rsidRPr="00A5304B" w:rsidR="00452723">
        <w:rPr>
          <w:i/>
        </w:rPr>
        <w:t xml:space="preserve">for Licensed Practical Nurses. </w:t>
      </w:r>
    </w:p>
    <w:p w:rsidR="00452723" w:rsidP="00452723" w:rsidRDefault="00452723" w14:paraId="1D2BDAF1" w14:textId="77777777">
      <w:pPr>
        <w:ind w:hanging="720"/>
      </w:pPr>
    </w:p>
    <w:p w:rsidRPr="00A5304B" w:rsidR="00452723" w:rsidP="00452723" w:rsidRDefault="00364AB5" w14:paraId="367B105D" w14:textId="5B2789AF">
      <w:pPr>
        <w:ind w:hanging="720"/>
      </w:pPr>
      <w:r>
        <w:tab/>
      </w:r>
      <w:r w:rsidRPr="00B553C5" w:rsidR="00452723">
        <w:t xml:space="preserve">Canadian Health Services Research Foundation (CHSRF) and Canadian Nurses Association (CNA). </w:t>
      </w:r>
      <w:r>
        <w:tab/>
      </w:r>
      <w:r w:rsidRPr="00B553C5" w:rsidR="00452723">
        <w:t xml:space="preserve">(2012). </w:t>
      </w:r>
      <w:r w:rsidRPr="00B553C5" w:rsidR="00452723">
        <w:rPr>
          <w:i/>
        </w:rPr>
        <w:t>Interprofessional Collaborative teams</w:t>
      </w:r>
      <w:r w:rsidRPr="00B553C5" w:rsidR="00452723">
        <w:t xml:space="preserve">. Ottawa: Author.  </w:t>
      </w:r>
    </w:p>
    <w:p w:rsidR="00D5122D" w:rsidP="0037267A" w:rsidRDefault="00D5122D" w14:paraId="412F583E" w14:textId="77777777"/>
    <w:p w:rsidR="00452723" w:rsidP="00452723" w:rsidRDefault="00364AB5" w14:paraId="50592B92" w14:textId="4177E7D7">
      <w:pPr>
        <w:ind w:hanging="720"/>
      </w:pPr>
      <w:r>
        <w:tab/>
      </w:r>
      <w:r w:rsidRPr="002D26B5" w:rsidR="00452723">
        <w:t>Canadian Institutes of Health Research</w:t>
      </w:r>
      <w:r w:rsidR="00452723">
        <w:t xml:space="preserve"> (CIHR)</w:t>
      </w:r>
      <w:r w:rsidRPr="002D26B5" w:rsidR="00452723">
        <w:t xml:space="preserve">. (2017). </w:t>
      </w:r>
      <w:r w:rsidRPr="002D26B5" w:rsidR="00452723">
        <w:rPr>
          <w:i/>
        </w:rPr>
        <w:t xml:space="preserve">Helping LGBTQ2 youth through research. </w:t>
      </w:r>
      <w:r>
        <w:rPr>
          <w:i/>
        </w:rPr>
        <w:tab/>
      </w:r>
      <w:r w:rsidRPr="002D26B5" w:rsidR="00452723">
        <w:t>Retrieved from: http://www.cihr-irsc.gc.ca/e/50097.html</w:t>
      </w:r>
    </w:p>
    <w:p w:rsidR="00BB691E" w:rsidP="0037267A" w:rsidRDefault="00BB691E" w14:paraId="21F572B3" w14:textId="77777777"/>
    <w:p w:rsidR="00452723" w:rsidP="00452723" w:rsidRDefault="00364AB5" w14:paraId="603E0A94" w14:textId="670D09EC">
      <w:pPr>
        <w:ind w:hanging="720"/>
      </w:pPr>
      <w:r>
        <w:tab/>
      </w:r>
      <w:r w:rsidRPr="00D70C72" w:rsidR="00452723">
        <w:t>Canadian Interprofessional Health Collaborative (CIHC)</w:t>
      </w:r>
      <w:r w:rsidR="00AE1F37">
        <w:t>.</w:t>
      </w:r>
      <w:r w:rsidRPr="00D70C72" w:rsidR="00452723">
        <w:t xml:space="preserve"> (2010). </w:t>
      </w:r>
      <w:r w:rsidR="00452723">
        <w:rPr>
          <w:i/>
        </w:rPr>
        <w:t>A N</w:t>
      </w:r>
      <w:r w:rsidRPr="00D70C72" w:rsidR="00452723">
        <w:rPr>
          <w:i/>
        </w:rPr>
        <w:t xml:space="preserve">ational Interprofessional </w:t>
      </w:r>
      <w:r>
        <w:rPr>
          <w:i/>
        </w:rPr>
        <w:tab/>
      </w:r>
      <w:r w:rsidRPr="00D70C72" w:rsidR="00452723">
        <w:rPr>
          <w:i/>
        </w:rPr>
        <w:t>Competencies Framework.</w:t>
      </w:r>
      <w:r w:rsidR="00452723">
        <w:t xml:space="preserve"> Vancouver: Author. Retrieved from: </w:t>
      </w:r>
      <w:r>
        <w:tab/>
      </w:r>
      <w:r w:rsidRPr="00D70C72" w:rsidR="00452723">
        <w:t>https://www.cihc.ca/files/CIHC_IPCompetencies_Feb1210.pdf</w:t>
      </w:r>
    </w:p>
    <w:p w:rsidR="00AF5920" w:rsidP="0037267A" w:rsidRDefault="00AF5920" w14:paraId="7DFC911B" w14:textId="77777777"/>
    <w:p w:rsidR="00452723" w:rsidP="00452723" w:rsidRDefault="00364AB5" w14:paraId="5D57BCAE" w14:textId="346E6F87">
      <w:pPr>
        <w:ind w:hanging="720"/>
      </w:pPr>
      <w:r>
        <w:tab/>
      </w:r>
      <w:r w:rsidRPr="00AF5920" w:rsidR="00452723">
        <w:t xml:space="preserve">Canadian Practical Nurse Registration Examination Competency and Blueprint Committee </w:t>
      </w:r>
      <w:r>
        <w:tab/>
      </w:r>
      <w:r w:rsidRPr="00AF5920" w:rsidR="00452723">
        <w:t xml:space="preserve">(CPNRE). (2016). </w:t>
      </w:r>
      <w:r w:rsidRPr="00AF5920" w:rsidR="00452723">
        <w:rPr>
          <w:i/>
        </w:rPr>
        <w:t xml:space="preserve">Canadian Practical Nurse Registration Examination Blueprint - 2017 - </w:t>
      </w:r>
      <w:r>
        <w:rPr>
          <w:i/>
        </w:rPr>
        <w:tab/>
      </w:r>
      <w:r w:rsidRPr="00AF5920" w:rsidR="00452723">
        <w:rPr>
          <w:i/>
        </w:rPr>
        <w:t>2021.</w:t>
      </w:r>
      <w:r w:rsidRPr="00AF5920" w:rsidR="00452723">
        <w:t xml:space="preserve"> Ottawa: Author.</w:t>
      </w:r>
    </w:p>
    <w:p w:rsidR="0037267A" w:rsidP="0037267A" w:rsidRDefault="0037267A" w14:paraId="17034BE0" w14:textId="77777777"/>
    <w:p w:rsidR="00452723" w:rsidP="00452723" w:rsidRDefault="00364AB5" w14:paraId="74828A97" w14:textId="3F9FAF2E">
      <w:pPr>
        <w:ind w:hanging="720"/>
      </w:pPr>
      <w:r>
        <w:tab/>
      </w:r>
      <w:r w:rsidR="00452723">
        <w:t xml:space="preserve">Cloutier, A., Shandro, G. &amp; Hrycak, N. (2004). The </w:t>
      </w:r>
      <w:r w:rsidR="00AE1F37">
        <w:t xml:space="preserve">Synergy </w:t>
      </w:r>
      <w:r w:rsidR="00452723">
        <w:t xml:space="preserve">of </w:t>
      </w:r>
      <w:r w:rsidR="00AE1F37">
        <w:t>Clinical Placements</w:t>
      </w:r>
      <w:r w:rsidRPr="00D5122D" w:rsidR="00452723">
        <w:rPr>
          <w:i/>
        </w:rPr>
        <w:t xml:space="preserve">. The Canadian </w:t>
      </w:r>
      <w:r>
        <w:rPr>
          <w:i/>
        </w:rPr>
        <w:tab/>
      </w:r>
      <w:r w:rsidRPr="00D5122D" w:rsidR="00452723">
        <w:rPr>
          <w:i/>
        </w:rPr>
        <w:t>Nurse, 100</w:t>
      </w:r>
      <w:r w:rsidR="00452723">
        <w:t>(3), 10‐14.</w:t>
      </w:r>
    </w:p>
    <w:p w:rsidR="00452723" w:rsidP="00452723" w:rsidRDefault="00452723" w14:paraId="4F0BC83A" w14:textId="77777777">
      <w:pPr>
        <w:ind w:hanging="720"/>
      </w:pPr>
    </w:p>
    <w:p w:rsidR="00452723" w:rsidP="00452723" w:rsidRDefault="00364AB5" w14:paraId="120D3F33" w14:textId="46F8F835">
      <w:pPr>
        <w:ind w:hanging="720"/>
      </w:pPr>
      <w:r>
        <w:tab/>
      </w:r>
      <w:r w:rsidRPr="002E695B" w:rsidR="00452723">
        <w:t>College of Licensed Practical Nurses of British Columbia (CLPNBC)</w:t>
      </w:r>
      <w:r w:rsidR="00AE1F37">
        <w:t>.</w:t>
      </w:r>
      <w:r w:rsidRPr="00D6157D" w:rsidR="00452723">
        <w:t xml:space="preserve"> </w:t>
      </w:r>
      <w:r w:rsidRPr="00D6157D" w:rsidR="00452723">
        <w:rPr>
          <w:i/>
        </w:rPr>
        <w:t xml:space="preserve">Practice Standards for Licensed </w:t>
      </w:r>
      <w:r>
        <w:rPr>
          <w:i/>
        </w:rPr>
        <w:tab/>
      </w:r>
      <w:r w:rsidRPr="00D6157D" w:rsidR="00452723">
        <w:rPr>
          <w:i/>
        </w:rPr>
        <w:t xml:space="preserve">Practical Nurses </w:t>
      </w:r>
      <w:r w:rsidRPr="00D6157D" w:rsidR="00452723">
        <w:t xml:space="preserve">(current editions). </w:t>
      </w:r>
      <w:r w:rsidR="00452723">
        <w:t>Burnaby</w:t>
      </w:r>
      <w:r w:rsidRPr="00D6157D" w:rsidR="00452723">
        <w:t>: Author.</w:t>
      </w:r>
    </w:p>
    <w:p w:rsidR="00452723" w:rsidP="00815F88" w:rsidRDefault="00364AB5" w14:paraId="15409670" w14:textId="38AFA945">
      <w:pPr>
        <w:ind w:hanging="720"/>
      </w:pPr>
      <w:r>
        <w:tab/>
      </w:r>
      <w:r w:rsidR="00452723">
        <w:t xml:space="preserve">College of Licensed Practical Nurses of BC. (2009). </w:t>
      </w:r>
      <w:r w:rsidRPr="00D5122D" w:rsidR="00452723">
        <w:rPr>
          <w:i/>
        </w:rPr>
        <w:t xml:space="preserve">Baseline Competencies for Licensed Practical </w:t>
      </w:r>
      <w:r>
        <w:rPr>
          <w:i/>
        </w:rPr>
        <w:tab/>
      </w:r>
      <w:r w:rsidRPr="00D5122D" w:rsidR="00452723">
        <w:rPr>
          <w:i/>
        </w:rPr>
        <w:t>Nurses’ Professional Practice.</w:t>
      </w:r>
      <w:r w:rsidR="00452723">
        <w:t xml:space="preserve"> Burnaby: Author.</w:t>
      </w:r>
    </w:p>
    <w:p w:rsidR="00452723" w:rsidP="00815F88" w:rsidRDefault="00452723" w14:paraId="69D80F71" w14:textId="77777777">
      <w:pPr>
        <w:ind w:hanging="720"/>
      </w:pPr>
    </w:p>
    <w:p w:rsidR="00452723" w:rsidP="00452723" w:rsidRDefault="00364AB5" w14:paraId="20D54A34" w14:textId="7AB07E88">
      <w:pPr>
        <w:ind w:hanging="720"/>
      </w:pPr>
      <w:r>
        <w:tab/>
      </w:r>
      <w:r w:rsidRPr="005432DE" w:rsidR="00452723">
        <w:t>College of Licensed Practical Nurses of British Columbia (CLPNBC)</w:t>
      </w:r>
      <w:r w:rsidR="00AE1F37">
        <w:t>.</w:t>
      </w:r>
      <w:r w:rsidRPr="005432DE" w:rsidR="00452723">
        <w:t xml:space="preserve"> (2014). </w:t>
      </w:r>
      <w:r w:rsidRPr="005432DE" w:rsidR="00452723">
        <w:rPr>
          <w:i/>
        </w:rPr>
        <w:t xml:space="preserve">Professional Standards </w:t>
      </w:r>
      <w:r>
        <w:rPr>
          <w:i/>
        </w:rPr>
        <w:tab/>
      </w:r>
      <w:r w:rsidRPr="005432DE" w:rsidR="00452723">
        <w:rPr>
          <w:i/>
        </w:rPr>
        <w:t xml:space="preserve">for Licensed Practical Nurses. </w:t>
      </w:r>
      <w:r w:rsidR="00452723">
        <w:t>Burnaby</w:t>
      </w:r>
      <w:r w:rsidRPr="005432DE" w:rsidR="00452723">
        <w:t>: Author.</w:t>
      </w:r>
      <w:r w:rsidR="00452723">
        <w:t xml:space="preserve"> </w:t>
      </w:r>
    </w:p>
    <w:p w:rsidR="005C6920" w:rsidP="0037267A" w:rsidRDefault="005C6920" w14:paraId="318C72CD" w14:textId="77777777"/>
    <w:p w:rsidR="00452723" w:rsidP="00452723" w:rsidRDefault="00364AB5" w14:paraId="741CE801" w14:textId="45FD8040">
      <w:pPr>
        <w:ind w:hanging="720"/>
      </w:pPr>
      <w:r>
        <w:tab/>
      </w:r>
      <w:r w:rsidR="00452723">
        <w:t>College of Licensed Practical Nurses of British Columbia (CLPNBC)</w:t>
      </w:r>
      <w:r w:rsidR="00AE1F37">
        <w:t>.</w:t>
      </w:r>
      <w:r w:rsidR="00452723">
        <w:t xml:space="preserve"> (</w:t>
      </w:r>
      <w:r w:rsidRPr="002E695B" w:rsidR="00452723">
        <w:t>201</w:t>
      </w:r>
      <w:r w:rsidRPr="00815F88" w:rsidR="002E695B">
        <w:t>6</w:t>
      </w:r>
      <w:r w:rsidRPr="002E695B" w:rsidR="00452723">
        <w:t>).</w:t>
      </w:r>
      <w:r w:rsidR="00452723">
        <w:t xml:space="preserve"> </w:t>
      </w:r>
      <w:r w:rsidRPr="005C6920" w:rsidR="00452723">
        <w:rPr>
          <w:i/>
        </w:rPr>
        <w:t xml:space="preserve">Scope of Practice: </w:t>
      </w:r>
      <w:r>
        <w:rPr>
          <w:i/>
        </w:rPr>
        <w:tab/>
      </w:r>
      <w:r w:rsidRPr="005C6920" w:rsidR="00452723">
        <w:rPr>
          <w:i/>
        </w:rPr>
        <w:t>Standards, Limits and Conditions.</w:t>
      </w:r>
      <w:r w:rsidR="00452723">
        <w:t xml:space="preserve"> Burnaby: Author.</w:t>
      </w:r>
    </w:p>
    <w:p w:rsidR="00FE4520" w:rsidP="0037267A" w:rsidRDefault="00FE4520" w14:paraId="7806A215" w14:textId="77777777"/>
    <w:p w:rsidR="00452723" w:rsidP="00452723" w:rsidRDefault="00364AB5" w14:paraId="7D71CD38" w14:textId="62E80F92">
      <w:pPr>
        <w:ind w:hanging="720"/>
      </w:pPr>
      <w:r>
        <w:tab/>
      </w:r>
      <w:r w:rsidRPr="00E80B79" w:rsidR="00452723">
        <w:t xml:space="preserve">First Nations Health Authority (FNHA). (2016). </w:t>
      </w:r>
      <w:r w:rsidRPr="00E80B79" w:rsidR="00452723">
        <w:rPr>
          <w:i/>
        </w:rPr>
        <w:t xml:space="preserve">#itstartswithme - Cultural Safety and Humility: Key </w:t>
      </w:r>
      <w:r>
        <w:rPr>
          <w:i/>
        </w:rPr>
        <w:tab/>
      </w:r>
      <w:r w:rsidRPr="00E80B79" w:rsidR="00452723">
        <w:rPr>
          <w:i/>
        </w:rPr>
        <w:t xml:space="preserve">Drivers and Ideas for Change. </w:t>
      </w:r>
      <w:r w:rsidRPr="00E80B79" w:rsidR="00452723">
        <w:t>West Vancouver: Author.</w:t>
      </w:r>
    </w:p>
    <w:p w:rsidR="00E80B79" w:rsidP="0037267A" w:rsidRDefault="00E80B79" w14:paraId="12446EB3" w14:textId="77777777"/>
    <w:p w:rsidR="00452723" w:rsidP="00452723" w:rsidRDefault="00364AB5" w14:paraId="66577CE0" w14:textId="1D2915F2">
      <w:pPr>
        <w:ind w:hanging="720"/>
      </w:pPr>
      <w:r>
        <w:tab/>
      </w:r>
      <w:r w:rsidR="00452723">
        <w:t xml:space="preserve">George, J. (2011). </w:t>
      </w:r>
      <w:r w:rsidRPr="00D5122D" w:rsidR="00452723">
        <w:rPr>
          <w:i/>
        </w:rPr>
        <w:t xml:space="preserve">Nursing Theories: The </w:t>
      </w:r>
      <w:r w:rsidRPr="00D5122D" w:rsidR="00AE1F37">
        <w:rPr>
          <w:i/>
        </w:rPr>
        <w:t xml:space="preserve">Base </w:t>
      </w:r>
      <w:r w:rsidRPr="00D5122D" w:rsidR="00452723">
        <w:rPr>
          <w:i/>
        </w:rPr>
        <w:t xml:space="preserve">for </w:t>
      </w:r>
      <w:r w:rsidRPr="00D5122D" w:rsidR="00AE1F37">
        <w:rPr>
          <w:i/>
        </w:rPr>
        <w:t>Professional Nursing Practice</w:t>
      </w:r>
      <w:r w:rsidR="00AE1F37">
        <w:t xml:space="preserve"> </w:t>
      </w:r>
      <w:r w:rsidR="00452723">
        <w:t xml:space="preserve">(6th ed.). New </w:t>
      </w:r>
      <w:r>
        <w:tab/>
      </w:r>
      <w:r w:rsidR="00452723">
        <w:t>York: Pearson Education, Inc.</w:t>
      </w:r>
    </w:p>
    <w:p w:rsidR="002954DB" w:rsidP="00B818BC" w:rsidRDefault="002954DB" w14:paraId="580F9C9C" w14:textId="77777777"/>
    <w:p w:rsidR="00452723" w:rsidP="00452723" w:rsidRDefault="00364AB5" w14:paraId="69F80322" w14:textId="2848E3DC">
      <w:pPr>
        <w:ind w:hanging="720"/>
      </w:pPr>
      <w:r>
        <w:tab/>
      </w:r>
      <w:r w:rsidR="00452723">
        <w:t xml:space="preserve">Indigenous and Northern Affairs, Canada. (2016). </w:t>
      </w:r>
      <w:r w:rsidRPr="00635E15" w:rsidR="00452723">
        <w:rPr>
          <w:i/>
        </w:rPr>
        <w:t xml:space="preserve">Indigenous </w:t>
      </w:r>
      <w:r w:rsidRPr="00635E15" w:rsidR="00AE1F37">
        <w:rPr>
          <w:i/>
        </w:rPr>
        <w:t xml:space="preserve">Peoples </w:t>
      </w:r>
      <w:r w:rsidRPr="00635E15" w:rsidR="00452723">
        <w:rPr>
          <w:i/>
        </w:rPr>
        <w:t xml:space="preserve">and </w:t>
      </w:r>
      <w:r w:rsidRPr="00635E15" w:rsidR="00AE1F37">
        <w:rPr>
          <w:i/>
        </w:rPr>
        <w:t>Communities</w:t>
      </w:r>
      <w:r w:rsidR="00452723">
        <w:t xml:space="preserve">. </w:t>
      </w:r>
      <w:r>
        <w:tab/>
      </w:r>
      <w:r w:rsidR="00452723">
        <w:t>https://www.aadnc-aandc.gc.ca/eng/1100100013785/1304467449155</w:t>
      </w:r>
    </w:p>
    <w:p w:rsidRPr="006A1B01" w:rsidR="006A1B01" w:rsidP="006A1B01" w:rsidRDefault="006A1B01" w14:paraId="267642F7" w14:textId="77777777"/>
    <w:p w:rsidRPr="006A1B01" w:rsidR="00452723" w:rsidP="00452723" w:rsidRDefault="00364AB5" w14:paraId="21F3C19E" w14:textId="5F3CE35C">
      <w:pPr>
        <w:ind w:hanging="720"/>
      </w:pPr>
      <w:r>
        <w:tab/>
      </w:r>
      <w:r w:rsidRPr="006A1B01" w:rsidR="00452723">
        <w:t>Reimer Ki</w:t>
      </w:r>
      <w:r w:rsidR="00452723">
        <w:t>rkham, S., Van Hofwegen, L., &amp;</w:t>
      </w:r>
      <w:r w:rsidRPr="006A1B01" w:rsidR="00452723">
        <w:t xml:space="preserve"> Hoe Harwood, C. (2005). Narratives of Social Justice: </w:t>
      </w:r>
      <w:r>
        <w:tab/>
      </w:r>
      <w:r w:rsidRPr="006A1B01" w:rsidR="00452723">
        <w:t xml:space="preserve">Student Learning in Innovative Clinical Placements. </w:t>
      </w:r>
      <w:r w:rsidRPr="006A1B01" w:rsidR="00452723">
        <w:rPr>
          <w:i/>
        </w:rPr>
        <w:t xml:space="preserve">International Journal of Nursing </w:t>
      </w:r>
      <w:r>
        <w:rPr>
          <w:i/>
        </w:rPr>
        <w:tab/>
      </w:r>
      <w:r w:rsidRPr="006A1B01" w:rsidR="00452723">
        <w:rPr>
          <w:i/>
        </w:rPr>
        <w:t>Education Scholarship, 2(</w:t>
      </w:r>
      <w:r w:rsidRPr="006A1B01" w:rsidR="00452723">
        <w:t xml:space="preserve">1).  </w:t>
      </w:r>
      <w:r w:rsidR="00452723">
        <w:t>Retrieved</w:t>
      </w:r>
      <w:r w:rsidRPr="006A1B01" w:rsidR="00452723">
        <w:t xml:space="preserve"> from: </w:t>
      </w:r>
      <w:r>
        <w:tab/>
      </w:r>
      <w:hyperlink r:id="rId14">
        <w:r w:rsidRPr="006A1B01" w:rsidR="00452723">
          <w:rPr>
            <w:rStyle w:val="Hyperlink"/>
          </w:rPr>
          <w:t>ht</w:t>
        </w:r>
      </w:hyperlink>
      <w:hyperlink r:id="rId15">
        <w:r w:rsidRPr="006A1B01" w:rsidR="00452723">
          <w:rPr>
            <w:rStyle w:val="Hyperlink"/>
          </w:rPr>
          <w:t>tp://www.bepress.com/ijnes/vol2/iss1/art28</w:t>
        </w:r>
      </w:hyperlink>
    </w:p>
    <w:p w:rsidR="00827D5A" w:rsidP="0037267A" w:rsidRDefault="00827D5A" w14:paraId="7DC6668A" w14:textId="77777777"/>
    <w:p w:rsidR="00452723" w:rsidP="00452723" w:rsidRDefault="00364AB5" w14:paraId="3F58B60B" w14:textId="01553741">
      <w:pPr>
        <w:ind w:hanging="720"/>
      </w:pPr>
      <w:r>
        <w:tab/>
      </w:r>
      <w:r w:rsidRPr="002634D2" w:rsidR="00452723">
        <w:t xml:space="preserve">Schiavenato, M. (2009). Re‐evaluating </w:t>
      </w:r>
      <w:r w:rsidRPr="002634D2" w:rsidR="00AE1F37">
        <w:t xml:space="preserve">Simulation </w:t>
      </w:r>
      <w:r w:rsidRPr="002634D2" w:rsidR="00452723">
        <w:t xml:space="preserve">in </w:t>
      </w:r>
      <w:r w:rsidRPr="002634D2" w:rsidR="00AE1F37">
        <w:t>Nursing Education</w:t>
      </w:r>
      <w:r w:rsidRPr="002634D2" w:rsidR="00452723">
        <w:t xml:space="preserve">: Beyond the </w:t>
      </w:r>
      <w:r w:rsidRPr="002634D2" w:rsidR="00AE1F37">
        <w:t xml:space="preserve">Human </w:t>
      </w:r>
      <w:r>
        <w:tab/>
      </w:r>
      <w:r w:rsidRPr="002634D2" w:rsidR="00AE1F37">
        <w:t>Patient Simulator</w:t>
      </w:r>
      <w:r w:rsidRPr="002634D2" w:rsidR="00452723">
        <w:rPr>
          <w:i/>
        </w:rPr>
        <w:t>. Journal of Nursing Education, 48</w:t>
      </w:r>
      <w:r w:rsidRPr="002634D2" w:rsidR="00452723">
        <w:t>(7), 388‐394</w:t>
      </w:r>
    </w:p>
    <w:p w:rsidR="00452723" w:rsidP="00452723" w:rsidRDefault="00452723" w14:paraId="494C8BDA" w14:textId="77777777">
      <w:pPr>
        <w:ind w:hanging="720"/>
      </w:pPr>
      <w:r>
        <w:tab/>
      </w:r>
    </w:p>
    <w:p w:rsidR="00452723" w:rsidP="00452723" w:rsidRDefault="00364AB5" w14:paraId="189E0B74" w14:textId="45F93A99">
      <w:pPr>
        <w:ind w:hanging="720"/>
      </w:pPr>
      <w:r>
        <w:tab/>
      </w:r>
      <w:r w:rsidR="00452723">
        <w:t xml:space="preserve">Tanner, C. (2006). The </w:t>
      </w:r>
      <w:r w:rsidR="00AE1F37">
        <w:t>Next Transformation</w:t>
      </w:r>
      <w:r w:rsidR="00452723">
        <w:t xml:space="preserve">: Clinical </w:t>
      </w:r>
      <w:r w:rsidR="00AE1F37">
        <w:t>Education</w:t>
      </w:r>
      <w:r w:rsidR="00452723">
        <w:t xml:space="preserve">. </w:t>
      </w:r>
      <w:r w:rsidRPr="00497B7B" w:rsidR="00452723">
        <w:rPr>
          <w:i/>
        </w:rPr>
        <w:t xml:space="preserve">Journal of Nursing Education, </w:t>
      </w:r>
      <w:r>
        <w:rPr>
          <w:i/>
        </w:rPr>
        <w:tab/>
      </w:r>
      <w:r w:rsidRPr="00497B7B" w:rsidR="00452723">
        <w:rPr>
          <w:i/>
        </w:rPr>
        <w:t>45</w:t>
      </w:r>
      <w:r w:rsidR="00452723">
        <w:t>(4), 99‐100.</w:t>
      </w:r>
    </w:p>
    <w:p w:rsidR="00452723" w:rsidP="00452723" w:rsidRDefault="00452723" w14:paraId="022A3224" w14:textId="77777777">
      <w:pPr>
        <w:ind w:hanging="720"/>
      </w:pPr>
    </w:p>
    <w:p w:rsidR="00452723" w:rsidP="00452723" w:rsidRDefault="00364AB5" w14:paraId="27D2501E" w14:textId="7BDC44C6">
      <w:pPr>
        <w:ind w:hanging="720"/>
      </w:pPr>
      <w:r>
        <w:tab/>
      </w:r>
      <w:r w:rsidRPr="00141EB0" w:rsidR="00452723">
        <w:t xml:space="preserve">Truth and Reconciliation Commission of Canada (TRC). (2015). </w:t>
      </w:r>
      <w:r w:rsidRPr="00141EB0" w:rsidR="00452723">
        <w:rPr>
          <w:i/>
        </w:rPr>
        <w:t xml:space="preserve">Truth and Reconciliation </w:t>
      </w:r>
      <w:r>
        <w:rPr>
          <w:i/>
        </w:rPr>
        <w:tab/>
      </w:r>
      <w:r w:rsidRPr="00141EB0" w:rsidR="00452723">
        <w:rPr>
          <w:i/>
        </w:rPr>
        <w:t>Commission of Canada: Call</w:t>
      </w:r>
      <w:r w:rsidR="00452723">
        <w:rPr>
          <w:i/>
        </w:rPr>
        <w:t>s</w:t>
      </w:r>
      <w:r w:rsidRPr="00141EB0" w:rsidR="00452723">
        <w:rPr>
          <w:i/>
        </w:rPr>
        <w:t xml:space="preserve"> to Action.</w:t>
      </w:r>
      <w:r w:rsidR="00452723">
        <w:t xml:space="preserve"> </w:t>
      </w:r>
      <w:r w:rsidRPr="00141EB0" w:rsidR="00452723">
        <w:t>Winnipeg: Author.</w:t>
      </w:r>
    </w:p>
    <w:p w:rsidR="00452723" w:rsidP="00452723" w:rsidRDefault="00452723" w14:paraId="4A585BDA" w14:textId="77777777">
      <w:pPr>
        <w:ind w:hanging="720"/>
      </w:pPr>
    </w:p>
    <w:p w:rsidR="00452723" w:rsidP="00452723" w:rsidRDefault="00364AB5" w14:paraId="3AC89994" w14:textId="03A73678">
      <w:pPr>
        <w:ind w:hanging="720"/>
      </w:pPr>
      <w:r>
        <w:tab/>
      </w:r>
      <w:r w:rsidR="00452723">
        <w:t>United States Department of Housing and Urban Development. (2009</w:t>
      </w:r>
      <w:r w:rsidRPr="00497B7B" w:rsidR="00452723">
        <w:rPr>
          <w:i/>
        </w:rPr>
        <w:t>). Resources</w:t>
      </w:r>
      <w:r w:rsidR="00452723">
        <w:t xml:space="preserve">. Retrieved from </w:t>
      </w:r>
      <w:r>
        <w:tab/>
      </w:r>
      <w:r w:rsidR="00452723">
        <w:t>http://portal.hud.gov/portal/page/portal/HUD.</w:t>
      </w:r>
    </w:p>
    <w:p w:rsidR="00364AB5" w:rsidP="00452723" w:rsidRDefault="00364AB5" w14:paraId="40E14521" w14:textId="77777777">
      <w:pPr>
        <w:ind w:hanging="720"/>
      </w:pPr>
    </w:p>
    <w:p w:rsidR="00452723" w:rsidP="00452723" w:rsidRDefault="00364AB5" w14:paraId="3C12E320" w14:textId="20BDD765">
      <w:pPr>
        <w:ind w:hanging="720"/>
      </w:pPr>
      <w:r>
        <w:tab/>
      </w:r>
      <w:r w:rsidR="00452723">
        <w:t xml:space="preserve">Vella, J. (2002). </w:t>
      </w:r>
      <w:r w:rsidRPr="00497B7B" w:rsidR="00452723">
        <w:rPr>
          <w:i/>
        </w:rPr>
        <w:t>Learning to listen, learning to teach: The power of dialogue in educating adul</w:t>
      </w:r>
      <w:r w:rsidR="00452723">
        <w:t xml:space="preserve">ts </w:t>
      </w:r>
      <w:r>
        <w:tab/>
      </w:r>
      <w:r w:rsidR="00452723">
        <w:t>(Revised ed.). San Francisco: Jossey‐Bass.</w:t>
      </w:r>
    </w:p>
    <w:p w:rsidR="00497B7B" w:rsidP="00497B7B" w:rsidRDefault="00497B7B" w14:paraId="0708B0E1" w14:textId="77777777"/>
    <w:p w:rsidR="00D64530" w:rsidP="00D64530" w:rsidRDefault="00D64530" w14:paraId="73764BB3" w14:textId="77777777">
      <w:r>
        <w:tab/>
      </w:r>
      <w:r>
        <w:t xml:space="preserve"> </w:t>
      </w:r>
    </w:p>
    <w:p w:rsidR="00D64530" w:rsidP="00D64530" w:rsidRDefault="00D64530" w14:paraId="1C43196D" w14:textId="77777777"/>
    <w:p w:rsidR="00D64530" w:rsidP="00D64530" w:rsidRDefault="00D64530" w14:paraId="553326C4" w14:textId="77777777">
      <w:r>
        <w:tab/>
      </w:r>
    </w:p>
    <w:p w:rsidR="00D64530" w:rsidP="00D64530" w:rsidRDefault="00D64530" w14:paraId="26630193" w14:textId="77777777">
      <w:r>
        <w:tab/>
      </w:r>
    </w:p>
    <w:p w:rsidR="00D02E6C" w:rsidP="008920F5" w:rsidRDefault="00D64530" w14:paraId="7598F319" w14:textId="21EA9EAD">
      <w:r>
        <w:tab/>
      </w:r>
    </w:p>
    <w:sectPr w:rsidR="00D02E6C" w:rsidSect="00B80E73">
      <w:headerReference w:type="even" r:id="rId16"/>
      <w:headerReference w:type="default" r:id="rId17"/>
      <w:footerReference w:type="default" r:id="rId18"/>
      <w:headerReference w:type="first" r:id="rId19"/>
      <w:footerReference w:type="first" r:id="rId20"/>
      <w:pgSz w:w="12240" w:h="15840" w:orient="portrait"/>
      <w:pgMar w:top="1503" w:right="1338" w:bottom="1474" w:left="1321" w:header="0" w:footer="1060"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139EA7" w16cid:durableId="1E771D24"/>
  <w16cid:commentId w16cid:paraId="77875437" w16cid:durableId="1E7721A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71B" w:rsidP="004721C6" w:rsidRDefault="00AB171B" w14:paraId="4B5C3BD0" w14:textId="77777777">
      <w:r>
        <w:separator/>
      </w:r>
    </w:p>
  </w:endnote>
  <w:endnote w:type="continuationSeparator" w:id="0">
    <w:p w:rsidR="00AB171B" w:rsidP="004721C6" w:rsidRDefault="00AB171B" w14:paraId="4DC283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mv">
  <w:p w:rsidR="008A11A1" w:rsidRDefault="008A11A1" w14:paraId="34678507" w14:textId="77777777">
    <w:pPr>
      <w:pStyle w:val="Footer"/>
    </w:pPr>
    <w:r>
      <w:rPr>
        <w:noProof/>
      </w:rPr>
      <mc:AlternateContent>
        <mc:Choice Requires="wps">
          <w:drawing>
            <wp:anchor distT="0" distB="0" distL="0" distR="0" simplePos="0" relativeHeight="251659776" behindDoc="0" locked="0" layoutInCell="1" allowOverlap="1" wp14:anchorId="0147A743" wp14:editId="34E858B5">
              <wp:simplePos x="0" y="0"/>
              <wp:positionH relativeFrom="rightMargin">
                <wp:posOffset>-5943600</wp:posOffset>
              </wp:positionH>
              <wp:positionV relativeFrom="bottomMargin">
                <wp:posOffset>271145</wp:posOffset>
              </wp:positionV>
              <wp:extent cx="617855" cy="320040"/>
              <wp:effectExtent l="0" t="0" r="0" b="10160"/>
              <wp:wrapSquare wrapText="bothSides"/>
              <wp:docPr id="40" name="Rectangle 40"/>
              <wp:cNvGraphicFramePr/>
              <a:graphic xmlns:a="http://schemas.openxmlformats.org/drawingml/2006/main">
                <a:graphicData uri="http://schemas.microsoft.com/office/word/2010/wordprocessingShape">
                  <wps:wsp>
                    <wps:cNvSpPr/>
                    <wps:spPr>
                      <a:xfrm>
                        <a:off x="0" y="0"/>
                        <a:ext cx="617911" cy="320040"/>
                      </a:xfrm>
                      <a:prstGeom prst="rect">
                        <a:avLst/>
                      </a:prstGeom>
                      <a:solidFill>
                        <a:schemeClr val="accent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11A1" w:rsidP="001A772B" w:rsidRDefault="008A11A1" w14:paraId="2C7F1606"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9255E">
                            <w:rPr>
                              <w:noProof/>
                              <w:color w:val="FFFFFF" w:themeColor="background1"/>
                              <w:sz w:val="28"/>
                              <w:szCs w:val="28"/>
                            </w:rPr>
                            <w:t>31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311E91">
            <v:rect id="Rectangle 40" style="position:absolute;margin-left:-468pt;margin-top:21.35pt;width:48.65pt;height:25.2pt;z-index:25165977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spid="_x0000_s1033" fillcolor="#2f5496 [2404]" stroked="f" strokeweight="3pt" w14:anchorId="0147A74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">
              <v:textbox>
                <w:txbxContent>
                  <w:p w:rsidR="008A11A1" w:rsidP="001A772B" w:rsidRDefault="008A11A1" w14:paraId="16725B44"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9255E">
                      <w:rPr>
                        <w:noProof/>
                        <w:color w:val="FFFFFF" w:themeColor="background1"/>
                        <w:sz w:val="28"/>
                        <w:szCs w:val="28"/>
                      </w:rPr>
                      <w:t>31</w:t>
                    </w:r>
                    <w:r>
                      <w:rPr>
                        <w:noProof/>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57728" behindDoc="0" locked="0" layoutInCell="1" allowOverlap="1" wp14:anchorId="509FE767" wp14:editId="217D42FC">
              <wp:simplePos x="0" y="0"/>
              <wp:positionH relativeFrom="margin">
                <wp:align>right</wp:align>
              </wp:positionH>
              <mc:AlternateContent>
                <mc:Choice Requires="wp14">
                  <wp:positionV relativeFrom="bottomMargin">
                    <wp14:pctPosVOffset>20000</wp14:pctPosVOffset>
                  </wp:positionV>
                </mc:Choice>
                <mc:Fallback>
                  <wp:positionV relativeFrom="page">
                    <wp:posOffset>9309100</wp:posOffset>
                  </wp:positionV>
                </mc:Fallback>
              </mc:AlternateContent>
              <wp:extent cx="5943600" cy="320040"/>
              <wp:effectExtent l="0" t="0" r="25400" b="3556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521506412"/>
                              <w:dataBinding w:prefixMappings="xmlns:ns0='http://schemas.microsoft.com/office/2006/coverPageProps' " w:xpath="/ns0:CoverPageProperties[1]/ns0:PublishDate[1]" w:storeItemID="{55AF091B-3C7A-41E3-B477-F2FDAA23CFDA}"/>
                              <w:date w:fullDate="2018-04-10T00:00:00Z">
                                <w:dateFormat w:val="MMMM d, yyyy"/>
                                <w:lid w:val="en-US"/>
                                <w:storeMappedDataAs w:val="dateTime"/>
                                <w:calendar w:val="gregorian"/>
                              </w:date>
                            </w:sdtPr>
                            <w:sdtEndPr/>
                            <w:sdtContent>
                              <w:p w:rsidR="008A11A1" w:rsidRDefault="0069255E" w14:paraId="2542469F" w14:textId="465DADED">
                                <w:pPr>
                                  <w:jc w:val="right"/>
                                  <w:rPr>
                                    <w:color w:val="7F7F7F" w:themeColor="text1" w:themeTint="80"/>
                                  </w:rPr>
                                </w:pPr>
                                <w:r>
                                  <w:rPr>
                                    <w:color w:val="7F7F7F" w:themeColor="text1" w:themeTint="80"/>
                                  </w:rPr>
                                  <w:t>April 10, 2018</w:t>
                                </w:r>
                              </w:p>
                            </w:sdtContent>
                          </w:sdt>
                          <w:p w:rsidR="008A11A1" w:rsidRDefault="008A11A1" w14:paraId="7A9C0A97" w14:textId="7777777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w14:anchorId="48F6E4E5">
            <v:group id="Group 37" style="position:absolute;margin-left:416.8pt;margin-top:0;width:468pt;height:25.2pt;z-index:251657728;mso-width-percent:1000;mso-top-percent:200;mso-wrap-distance-left:0;mso-wrap-distance-right:0;mso-position-horizontal:right;mso-position-horizontal-relative:margin;mso-position-vertical-relative:bottom-margin-area;mso-width-percent:1000;mso-top-percent:200;mso-width-relative:margin;mso-height-relative:margin" coordsize="5962650,323851" o:spid="_x0000_s1034" w14:anchorId="509FE76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">
              <v:rect id="Rectangle 38" style="position:absolute;left:19050;width:5943600;height:18826;visibility:visible;mso-wrap-style:square;v-text-anchor:middle" o:spid="_x0000_s1035" fillcolor="black [3213]" strokecolor="#ffc000" strokeweight="1pt"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JR6pvwAA&#10;ANsAAAAPAAAAZHJzL2Rvd25yZXYueG1sRE/LisIwFN0L/kO4gjtNfQ1SjSIDA4MgjLXj+tJc22Jz&#10;U5JMrX9vFgMuD+e93femER05X1tWMJsmIIgLq2suFeSXr8kahA/IGhvLpOBJHva74WCLqbYPPlOX&#10;hVLEEPYpKqhCaFMpfVGRQT+1LXHkbtYZDBG6UmqHjxhuGjlPkg9psObYUGFLnxUV9+zPKLiulvO+&#10;O+mf33N+cNlxeZVyZpQaj/rDBkSgPrzF/+5vrWARx8Yv8QfI3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8lHqm/AAAA2wAAAA8AAAAAAAAAAAAAAAAAlwIAAGRycy9kb3ducmV2&#10;LnhtbFBLBQYAAAAABAAEAPUAAACDAwAAAAA=&#10;"/>
              <v:shapetype id="_x0000_t202" coordsize="21600,21600" o:spt="202" path="m0,0l0,21600,21600,21600,21600,0xe">
                <v:stroke joinstyle="miter"/>
                <v:path gradientshapeok="t" o:connecttype="rect"/>
              </v:shapetype>
              <v:shape id="Text Box 39" style="position:absolute;top:66676;width:5943600;height:257175;visibility:visible;mso-wrap-style:square;v-text-anchor:bottom" o:spid="_x0000_s1036" filled="f" strokecolor="#ffc000" strokeweight=".5pt" type="#_x0000_t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jXMmwQAA&#10;ANsAAAAPAAAAZHJzL2Rvd25yZXYueG1sRI9Bi8IwFITvC/6H8ARva1pdRKupiCAKgrBV0OOjebbF&#10;5qU0Ueu/NwvCHoeZ+YZZLDtTiwe1rrKsIB5GIIhzqysuFJyOm+8pCOeRNdaWScGLHCzT3tcCE22f&#10;/EuPzBciQNglqKD0vkmkdHlJBt3QNsTBu9rWoA+yLaRu8RngppajKJpIgxWHhRIbWpeU37K7UfCz&#10;zfF4qQ3pSYbRwcXn1352VmrQ71ZzEJ46/x/+tHdawXgGf1/CD5DpG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o1zJsEAAADbAAAADwAAAAAAAAAAAAAAAACXAgAAZHJzL2Rvd25y&#10;ZXYueG1sUEsFBgAAAAAEAAQA9QAAAIUDAAAAAA==&#10;">
                <v:textbox inset=",,,0">
                  <w:txbxContent>
                    <w:sdt>
                      <w:sdtPr>
                        <w:id w:val="920900353"/>
                        <w:rPr>
                          <w:color w:val="7F7F7F" w:themeColor="text1" w:themeTint="80"/>
                        </w:rPr>
                        <w:alias w:val="Date"/>
                        <w:tag w:val=""/>
                        <w:id w:val="1521506412"/>
                        <w:dataBinding w:prefixMappings="xmlns:ns0='http://schemas.microsoft.com/office/2006/coverPageProps' " w:xpath="/ns0:CoverPageProperties[1]/ns0:PublishDate[1]" w:storeItemID="{55AF091B-3C7A-41E3-B477-F2FDAA23CFDA}"/>
                        <w:date w:fullDate="2018-04-10T00:00:00Z">
                          <w:dateFormat w:val="MMMM d, yyyy"/>
                          <w:lid w:val="en-US"/>
                          <w:storeMappedDataAs w:val="dateTime"/>
                          <w:calendar w:val="gregorian"/>
                        </w:date>
                      </w:sdtPr>
                      <w:sdtEndPr/>
                      <w:sdtContent>
                        <w:p w:rsidR="008A11A1" w:rsidRDefault="0069255E" w14:paraId="508DBD2B" w14:textId="465DADED">
                          <w:pPr>
                            <w:jc w:val="right"/>
                            <w:rPr>
                              <w:color w:val="7F7F7F" w:themeColor="text1" w:themeTint="80"/>
                            </w:rPr>
                          </w:pPr>
                          <w:r>
                            <w:rPr>
                              <w:color w:val="7F7F7F" w:themeColor="text1" w:themeTint="80"/>
                            </w:rPr>
                            <w:t>April 10, 2018</w:t>
                          </w:r>
                        </w:p>
                      </w:sdtContent>
                    </w:sdt>
                    <w:p w:rsidR="008A11A1" w:rsidRDefault="008A11A1" w14:paraId="45FB0818" w14:textId="77777777">
                      <w:pPr>
                        <w:jc w:val="right"/>
                        <w:rPr>
                          <w:color w:val="808080" w:themeColor="background1" w:themeShade="80"/>
                        </w:rPr>
                      </w:pPr>
                    </w:p>
                  </w:txbxContent>
                </v:textbox>
              </v:shape>
              <w10:wrap type="square" anchorx="margin" anchory="margin"/>
            </v:group>
          </w:pict>
        </mc:Fallback>
      </mc:AlternateContent>
    </w:r>
  </w:p>
  <w:p w:rsidR="008A11A1" w:rsidRDefault="008A11A1" w14:paraId="02672BB2" w14:textId="7777777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8A11A1" w:rsidP="006517A6" w:rsidRDefault="008A11A1" w14:paraId="64902E83"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255E">
      <w:rPr>
        <w:rStyle w:val="PageNumber"/>
        <w:noProof/>
      </w:rPr>
      <w:t>1</w:t>
    </w:r>
    <w:r>
      <w:rPr>
        <w:rStyle w:val="PageNumber"/>
      </w:rPr>
      <w:fldChar w:fldCharType="end"/>
    </w:r>
  </w:p>
  <w:p w:rsidR="008A11A1" w:rsidP="003F1468" w:rsidRDefault="008A11A1" w14:paraId="0A5549A2" w14:textId="77777777">
    <w:pPr>
      <w:pStyle w:val="Footer"/>
      <w:ind w:right="360"/>
    </w:pPr>
  </w:p>
  <w:p w:rsidR="008A11A1" w:rsidRDefault="008A11A1" w14:paraId="04F690DD" w14:textId="7777777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71B" w:rsidP="004721C6" w:rsidRDefault="00AB171B" w14:paraId="2AC37347" w14:textId="77777777">
      <w:r>
        <w:separator/>
      </w:r>
    </w:p>
  </w:footnote>
  <w:footnote w:type="continuationSeparator" w:id="0">
    <w:p w:rsidR="00AB171B" w:rsidP="004721C6" w:rsidRDefault="00AB171B" w14:paraId="188CCF93" w14:textId="77777777">
      <w:r>
        <w:continuationSeparator/>
      </w:r>
    </w:p>
  </w:footnote>
  <w:footnote w:id="1">
    <w:p w:rsidR="008A11A1" w:rsidP="00F71CAF" w:rsidRDefault="008A11A1" w14:paraId="1B93F35F" w14:textId="77777777">
      <w:pPr>
        <w:pStyle w:val="FootnoteText"/>
      </w:pPr>
      <w:r>
        <w:rPr>
          <w:rStyle w:val="FootnoteReference"/>
        </w:rPr>
        <w:footnoteRef/>
      </w:r>
      <w:r>
        <w:t xml:space="preserve"> </w:t>
      </w:r>
      <w:r w:rsidRPr="001E19AE">
        <w:rPr>
          <w:sz w:val="20"/>
          <w:szCs w:val="20"/>
        </w:rPr>
        <w:t>Simulation is often equated with low, moderate or high-fidelity patient simulators</w:t>
      </w:r>
      <w:r>
        <w:rPr>
          <w:sz w:val="20"/>
          <w:szCs w:val="20"/>
        </w:rPr>
        <w:t>,</w:t>
      </w:r>
      <w:r w:rsidRPr="001E19AE">
        <w:rPr>
          <w:sz w:val="20"/>
          <w:szCs w:val="20"/>
        </w:rPr>
        <w:t xml:space="preserve"> yet in this context </w:t>
      </w:r>
      <w:r>
        <w:rPr>
          <w:sz w:val="20"/>
          <w:szCs w:val="20"/>
        </w:rPr>
        <w:t xml:space="preserve">it </w:t>
      </w:r>
      <w:r w:rsidRPr="001E19AE">
        <w:rPr>
          <w:sz w:val="20"/>
          <w:szCs w:val="20"/>
        </w:rPr>
        <w:t>is used as a broader concept inclusive of such activities as patient simulators, screen‐based simulations, virtual reality, models, live actors, web‐based tools and various forms of skills training (Schiavenato, 2009).</w:t>
      </w:r>
    </w:p>
  </w:footnote>
  <w:footnote w:id="2">
    <w:p w:rsidR="008A11A1" w:rsidRDefault="008A11A1" w14:paraId="25DA8D7C" w14:textId="77777777">
      <w:pPr>
        <w:pStyle w:val="FootnoteText"/>
      </w:pPr>
      <w:r>
        <w:rPr>
          <w:rStyle w:val="FootnoteReference"/>
        </w:rPr>
        <w:footnoteRef/>
      </w:r>
      <w:r>
        <w:t xml:space="preserve"> </w:t>
      </w:r>
      <w:r w:rsidRPr="00873BB4">
        <w:rPr>
          <w:sz w:val="20"/>
          <w:szCs w:val="20"/>
        </w:rPr>
        <w:t xml:space="preserve">A recommendation was made to the </w:t>
      </w:r>
      <w:r w:rsidRPr="00194AA0">
        <w:rPr>
          <w:sz w:val="20"/>
          <w:szCs w:val="20"/>
          <w:lang w:val="en-CA"/>
        </w:rPr>
        <w:t>Practical Nursing</w:t>
      </w:r>
      <w:r>
        <w:rPr>
          <w:sz w:val="20"/>
          <w:szCs w:val="20"/>
        </w:rPr>
        <w:t xml:space="preserve"> Curriculum Revision</w:t>
      </w:r>
      <w:r w:rsidRPr="00873BB4">
        <w:rPr>
          <w:sz w:val="20"/>
          <w:szCs w:val="20"/>
        </w:rPr>
        <w:t xml:space="preserve"> Steering C</w:t>
      </w:r>
      <w:r>
        <w:rPr>
          <w:sz w:val="20"/>
          <w:szCs w:val="20"/>
        </w:rPr>
        <w:t>ommittee to have a working group</w:t>
      </w:r>
      <w:r w:rsidRPr="00873BB4">
        <w:rPr>
          <w:sz w:val="20"/>
          <w:szCs w:val="20"/>
        </w:rPr>
        <w:t xml:space="preserve"> look at best pra</w:t>
      </w:r>
      <w:r>
        <w:rPr>
          <w:sz w:val="20"/>
          <w:szCs w:val="20"/>
        </w:rPr>
        <w:t>ctices related to simulation to</w:t>
      </w:r>
      <w:r w:rsidRPr="00873BB4">
        <w:rPr>
          <w:sz w:val="20"/>
          <w:szCs w:val="20"/>
        </w:rPr>
        <w:t xml:space="preserve"> develop a best practices resource</w:t>
      </w:r>
      <w:r>
        <w:rPr>
          <w:sz w:val="20"/>
          <w:szCs w:val="20"/>
        </w:rPr>
        <w:t xml:space="preserve"> to add to the supplementary guide</w:t>
      </w:r>
      <w:r w:rsidRPr="00873BB4">
        <w:rPr>
          <w:sz w:val="20"/>
          <w:szCs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mv">
  <w:p w:rsidR="008A11A1" w:rsidRDefault="00AB171B" w14:paraId="1781913E" w14:textId="3559246D">
    <w:pPr>
      <w:pStyle w:val="Header"/>
    </w:pPr>
    <w:r>
      <w:rPr>
        <w:noProof/>
      </w:rPr>
      <w:pict w14:anchorId="3A8E8D3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style="position:absolute;margin-left:0;margin-top:0;width:479pt;height:159.65pt;z-index:-251625984;mso-wrap-edited:f;mso-width-percent:0;mso-height-percent:0;mso-position-horizontal:center;mso-position-horizontal-relative:margin;mso-position-vertical:center;mso-position-vertical-relative:margin;mso-width-percent:0;mso-height-percent:0" alt="" o:allowincell="f" fillcolor="#cfcdcd [2894]" stroked="f" type="#_x0000_t136">
          <v:textpath style="font-family:&quot;Calibri&quot;;font-size:1pt" string="DRAFT"/>
          <w10:wrap anchorx="margin" anchory="margin"/>
        </v:shape>
      </w:pict>
    </w:r>
    <w:r w:rsidR="008A11A1">
      <w:rPr>
        <w:noProof/>
      </w:rPr>
      <mc:AlternateContent>
        <mc:Choice Requires="wps">
          <w:drawing>
            <wp:anchor distT="0" distB="0" distL="114300" distR="114300" simplePos="0" relativeHeight="251676160" behindDoc="1" locked="0" layoutInCell="0" allowOverlap="1" wp14:anchorId="3B3B8438" wp14:editId="754C2225">
              <wp:simplePos x="0" y="0"/>
              <wp:positionH relativeFrom="margin">
                <wp:align>center</wp:align>
              </wp:positionH>
              <wp:positionV relativeFrom="margin">
                <wp:align>center</wp:align>
              </wp:positionV>
              <wp:extent cx="5943600" cy="10668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A11A1" w:rsidP="008E3608" w:rsidRDefault="008A11A1" w14:paraId="77174B59" w14:textId="77777777">
                          <w:pPr>
                            <w:pStyle w:val="NormalWeb"/>
                            <w:spacing w:before="0" w:beforeAutospacing="0" w:after="0" w:afterAutospacing="0"/>
                            <w:jc w:val="center"/>
                          </w:pPr>
                          <w:r>
                            <w:rPr>
                              <w:rFonts w:ascii="Calibri" w:hAnsi="Calibri" w:eastAsia="Calibri" w:cs="Calibri"/>
                              <w:color w:val="E7E6E6" w:themeColor="background2"/>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w14:anchorId="61F3771E">
            <v:shapetype id="_x0000_t202" coordsize="21600,21600" o:spt="202" path="m,l,21600r21600,l21600,xe" w14:anchorId="3B3B8438">
              <v:stroke joinstyle="miter"/>
              <v:path gradientshapeok="t" o:connecttype="rect"/>
            </v:shapetype>
            <v:shape id="Text Box 9" style="position:absolute;margin-left:0;margin-top:0;width:468pt;height:8.4pt;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">
              <v:stroke joinstyle="round"/>
              <o:lock v:ext="edit" shapetype="t"/>
              <v:textbox style="mso-fit-shape-to-text:t">
                <w:txbxContent>
                  <w:p w:rsidR="008A11A1" w:rsidP="008E3608" w:rsidRDefault="008A11A1" w14:paraId="7702C664" w14:textId="77777777">
                    <w:pPr>
                      <w:pStyle w:val="NormalWeb"/>
                      <w:spacing w:before="0" w:beforeAutospacing="0" w:after="0" w:afterAutospacing="0"/>
                      <w:jc w:val="center"/>
                    </w:pPr>
                    <w:r>
                      <w:rPr>
                        <w:rFonts w:ascii="Calibri" w:hAnsi="Calibri" w:eastAsia="Calibri" w:cs="Calibri"/>
                        <w:color w:val="E7E6E6" w:themeColor="background2"/>
                        <w:sz w:val="2"/>
                        <w:szCs w:val="2"/>
                      </w:rPr>
                      <w:t>DRAFT</w:t>
                    </w:r>
                  </w:p>
                </w:txbxContent>
              </v:textbox>
              <w10:wrap anchorx="margin" anchory="margin"/>
            </v:shape>
          </w:pict>
        </mc:Fallback>
      </mc:AlternateContent>
    </w:r>
    <w:r w:rsidR="008A11A1">
      <w:rPr>
        <w:noProof/>
      </w:rPr>
      <mc:AlternateContent>
        <mc:Choice Requires="wps">
          <w:drawing>
            <wp:anchor distT="0" distB="0" distL="114300" distR="114300" simplePos="0" relativeHeight="251670016" behindDoc="1" locked="0" layoutInCell="0" allowOverlap="1" wp14:anchorId="04C6E26D" wp14:editId="5CE9222C">
              <wp:simplePos x="0" y="0"/>
              <wp:positionH relativeFrom="margin">
                <wp:align>center</wp:align>
              </wp:positionH>
              <wp:positionV relativeFrom="margin">
                <wp:align>center</wp:align>
              </wp:positionV>
              <wp:extent cx="5943600" cy="1066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A11A1" w:rsidP="008E3608" w:rsidRDefault="008A11A1" w14:paraId="03ACAB47" w14:textId="77777777">
                          <w:pPr>
                            <w:pStyle w:val="NormalWeb"/>
                            <w:spacing w:before="0" w:beforeAutospacing="0" w:after="0" w:afterAutospacing="0"/>
                            <w:jc w:val="center"/>
                          </w:pPr>
                          <w:r>
                            <w:rPr>
                              <w:rFonts w:ascii="Calibri" w:hAnsi="Calibri" w:eastAsia="Calibri" w:cs="Calibri"/>
                              <w:color w:val="D0CECE" w:themeColor="background2" w:themeShade="E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w14:anchorId="7A3C8375">
            <v:shape id="Text Box 8" style="position:absolute;margin-left:0;margin-top:0;width:468pt;height:8.4pt;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" w14:anchorId="04C6E26D">
              <v:stroke joinstyle="round"/>
              <o:lock v:ext="edit" shapetype="t"/>
              <v:textbox style="mso-fit-shape-to-text:t">
                <w:txbxContent>
                  <w:p w:rsidR="001E35BF" w:rsidP="008E3608" w:rsidRDefault="001E35BF" w14:paraId="24AB4603" w14:textId="77777777">
                    <w:pPr>
                      <w:pStyle w:val="NormalWeb"/>
                      <w:spacing w:before="0" w:beforeAutospacing="0" w:after="0" w:afterAutospacing="0"/>
                      <w:jc w:val="center"/>
                    </w:pPr>
                    <w:r>
                      <w:rPr>
                        <w:rFonts w:ascii="Calibri" w:hAnsi="Calibri" w:eastAsia="Calibri" w:cs="Calibri"/>
                        <w:color w:val="D0CECE" w:themeColor="background2" w:themeShade="E6"/>
                        <w:sz w:val="2"/>
                        <w:szCs w:val="2"/>
                      </w:rPr>
                      <w:t>DRAFT</w:t>
                    </w:r>
                  </w:p>
                </w:txbxContent>
              </v:textbox>
              <w10:wrap anchorx="margin" anchory="margin"/>
            </v:shape>
          </w:pict>
        </mc:Fallback>
      </mc:AlternateContent>
    </w:r>
    <w:r>
      <w:rPr>
        <w:noProof/>
      </w:rPr>
      <w:pict w14:anchorId="37ACDEEF">
        <v:shape id="PowerPlusWaterMarkObject1" style="position:absolute;margin-left:0;margin-top:0;width:468pt;height:156pt;z-index:-251654656;mso-wrap-edited:f;mso-width-percent:0;mso-height-percent:0;mso-position-horizontal:center;mso-position-horizontal-relative:margin;mso-position-vertical:center;mso-position-vertical-relative:margin;mso-width-percent:0;mso-height-percent:0" alt="" o:spid="_x0000_s2050" o:allowincell="f" fillcolor="#cfcdcd [2894]" stroked="f" type="#_x0000_t136">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8A11A1" w:rsidP="004721C6" w:rsidRDefault="008A11A1" w14:paraId="039F787E" w14:textId="1197289C">
    <w:pPr>
      <w:pStyle w:val="Header"/>
      <w:rPr>
        <w:b/>
        <w:i/>
        <w:sz w:val="20"/>
        <w:szCs w:val="20"/>
        <w:lang w:val="en-CA"/>
      </w:rPr>
    </w:pPr>
  </w:p>
  <w:p w:rsidR="008A11A1" w:rsidP="004721C6" w:rsidRDefault="008A11A1" w14:paraId="17DE296E" w14:textId="77777777">
    <w:pPr>
      <w:pStyle w:val="Header"/>
      <w:rPr>
        <w:b/>
        <w:i/>
        <w:sz w:val="20"/>
        <w:szCs w:val="20"/>
        <w:lang w:val="en-CA"/>
      </w:rPr>
    </w:pPr>
  </w:p>
  <w:p w:rsidRPr="00A85C67" w:rsidR="008A11A1" w:rsidP="004721C6" w:rsidRDefault="008A11A1" w14:paraId="40E82885" w14:textId="07BA97A7">
    <w:pPr>
      <w:pStyle w:val="Header"/>
      <w:rPr>
        <w:sz w:val="20"/>
        <w:szCs w:val="20"/>
      </w:rPr>
    </w:pPr>
    <w:r>
      <w:rPr>
        <w:i/>
        <w:sz w:val="20"/>
        <w:szCs w:val="20"/>
        <w:lang w:val="en-CA"/>
      </w:rPr>
      <w:t>2012 Access to Practical Nursing Program Provincial Curriculum Guide</w:t>
    </w:r>
    <w:r w:rsidRPr="00A85C67">
      <w:rPr>
        <w:i/>
        <w:sz w:val="20"/>
        <w:szCs w:val="20"/>
        <w:lang w:val="en-CA"/>
      </w:rPr>
      <w:t xml:space="preserve">, </w:t>
    </w:r>
    <w:r w:rsidRPr="00510B2B">
      <w:rPr>
        <w:i/>
        <w:sz w:val="20"/>
        <w:szCs w:val="20"/>
        <w:lang w:val="en-CA"/>
      </w:rPr>
      <w:t>2</w:t>
    </w:r>
    <w:r w:rsidRPr="00815F88">
      <w:rPr>
        <w:i/>
        <w:sz w:val="20"/>
        <w:szCs w:val="20"/>
        <w:lang w:val="en-CA"/>
      </w:rPr>
      <w:t>nd</w:t>
    </w:r>
    <w:r>
      <w:rPr>
        <w:i/>
        <w:sz w:val="20"/>
        <w:szCs w:val="20"/>
        <w:lang w:val="en-CA"/>
      </w:rPr>
      <w:t xml:space="preserve"> Edition, </w:t>
    </w:r>
    <w:r w:rsidRPr="00A85C67">
      <w:rPr>
        <w:i/>
        <w:sz w:val="20"/>
        <w:szCs w:val="20"/>
        <w:lang w:val="en-CA"/>
      </w:rPr>
      <w:t>Revised 2017</w:t>
    </w:r>
  </w:p>
  <w:p w:rsidR="008A11A1" w:rsidRDefault="008A11A1" w14:paraId="25673BB4" w14:textId="77777777">
    <w:pPr>
      <w:pStyle w:val="Header"/>
    </w:pPr>
  </w:p>
  <w:p w:rsidR="008A11A1" w:rsidRDefault="008A11A1" w14:paraId="046A2383" w14:textId="77777777"/>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mv">
  <w:p w:rsidR="008A11A1" w:rsidRDefault="00AB171B" w14:paraId="75F7DBE0" w14:textId="37D730DB">
    <w:pPr>
      <w:pStyle w:val="Header"/>
    </w:pPr>
    <w:r>
      <w:rPr>
        <w:noProof/>
      </w:rPr>
      <w:pict w14:anchorId="6324ADF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style="position:absolute;margin-left:0;margin-top:0;width:479pt;height:159.65pt;z-index:-251623936;mso-wrap-edited:f;mso-width-percent:0;mso-height-percent:0;mso-position-horizontal:center;mso-position-horizontal-relative:margin;mso-position-vertical:center;mso-position-vertical-relative:margin;mso-width-percent:0;mso-height-percent:0" alt="" o:allowincell="f" fillcolor="#cfcdcd [2894]" stroked="f" type="#_x0000_t136">
          <v:textpath style="font-family:&quot;Calibri&quot;;font-size:1pt" string="DRAFT"/>
          <w10:wrap anchorx="margin" anchory="margin"/>
        </v:shape>
      </w:pict>
    </w:r>
    <w:r w:rsidR="008A11A1">
      <w:rPr>
        <w:noProof/>
      </w:rPr>
      <mc:AlternateContent>
        <mc:Choice Requires="wps">
          <w:drawing>
            <wp:anchor distT="0" distB="0" distL="114300" distR="114300" simplePos="0" relativeHeight="251678208" behindDoc="1" locked="0" layoutInCell="0" allowOverlap="1" wp14:anchorId="5D7F7032" wp14:editId="7D002645">
              <wp:simplePos x="0" y="0"/>
              <wp:positionH relativeFrom="margin">
                <wp:align>center</wp:align>
              </wp:positionH>
              <wp:positionV relativeFrom="margin">
                <wp:align>center</wp:align>
              </wp:positionV>
              <wp:extent cx="5943600" cy="1066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A11A1" w:rsidP="008E3608" w:rsidRDefault="008A11A1" w14:paraId="2C3D05AF" w14:textId="77777777">
                          <w:pPr>
                            <w:pStyle w:val="NormalWeb"/>
                            <w:spacing w:before="0" w:beforeAutospacing="0" w:after="0" w:afterAutospacing="0"/>
                            <w:jc w:val="center"/>
                          </w:pPr>
                          <w:r>
                            <w:rPr>
                              <w:rFonts w:ascii="Calibri" w:hAnsi="Calibri" w:eastAsia="Calibri" w:cs="Calibri"/>
                              <w:color w:val="E7E6E6" w:themeColor="background2"/>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w14:anchorId="395A8E22">
            <v:shapetype id="_x0000_t202" coordsize="21600,21600" o:spt="202" path="m,l,21600r21600,l21600,xe" w14:anchorId="5D7F7032">
              <v:stroke joinstyle="miter"/>
              <v:path gradientshapeok="t" o:connecttype="rect"/>
            </v:shapetype>
            <v:shape id="Text Box 5" style="position:absolute;margin-left:0;margin-top:0;width:468pt;height:8.4pt;z-index:-251638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">
              <v:stroke joinstyle="round"/>
              <o:lock v:ext="edit" shapetype="t"/>
              <v:textbox style="mso-fit-shape-to-text:t">
                <w:txbxContent>
                  <w:p w:rsidR="001E35BF" w:rsidP="008E3608" w:rsidRDefault="001E35BF" w14:paraId="39657217" w14:textId="77777777">
                    <w:pPr>
                      <w:pStyle w:val="NormalWeb"/>
                      <w:spacing w:before="0" w:beforeAutospacing="0" w:after="0" w:afterAutospacing="0"/>
                      <w:jc w:val="center"/>
                    </w:pPr>
                    <w:r>
                      <w:rPr>
                        <w:rFonts w:ascii="Calibri" w:hAnsi="Calibri" w:eastAsia="Calibri" w:cs="Calibri"/>
                        <w:color w:val="E7E6E6" w:themeColor="background2"/>
                        <w:sz w:val="2"/>
                        <w:szCs w:val="2"/>
                      </w:rPr>
                      <w:t>DRAFT</w:t>
                    </w:r>
                  </w:p>
                </w:txbxContent>
              </v:textbox>
              <w10:wrap anchorx="margin" anchory="margin"/>
            </v:shape>
          </w:pict>
        </mc:Fallback>
      </mc:AlternateContent>
    </w:r>
    <w:r w:rsidR="008A11A1">
      <w:rPr>
        <w:noProof/>
      </w:rPr>
      <mc:AlternateContent>
        <mc:Choice Requires="wps">
          <w:drawing>
            <wp:anchor distT="0" distB="0" distL="114300" distR="114300" simplePos="0" relativeHeight="251672064" behindDoc="1" locked="0" layoutInCell="0" allowOverlap="1" wp14:anchorId="09C92BCB" wp14:editId="05A1AEA4">
              <wp:simplePos x="0" y="0"/>
              <wp:positionH relativeFrom="margin">
                <wp:align>center</wp:align>
              </wp:positionH>
              <wp:positionV relativeFrom="margin">
                <wp:align>center</wp:align>
              </wp:positionV>
              <wp:extent cx="5943600" cy="1066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A11A1" w:rsidP="008E3608" w:rsidRDefault="008A11A1" w14:paraId="46C93E8E" w14:textId="77777777">
                          <w:pPr>
                            <w:pStyle w:val="NormalWeb"/>
                            <w:spacing w:before="0" w:beforeAutospacing="0" w:after="0" w:afterAutospacing="0"/>
                            <w:jc w:val="center"/>
                          </w:pPr>
                          <w:r>
                            <w:rPr>
                              <w:rFonts w:ascii="Calibri" w:hAnsi="Calibri" w:eastAsia="Calibri" w:cs="Calibri"/>
                              <w:color w:val="D0CECE" w:themeColor="background2" w:themeShade="E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w14:anchorId="62E9DCA3">
            <v:shape id="Text Box 4" style="position:absolute;margin-left:0;margin-top:0;width:468pt;height:8.4pt;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" w14:anchorId="09C92BCB">
              <v:stroke joinstyle="round"/>
              <o:lock v:ext="edit" shapetype="t"/>
              <v:textbox style="mso-fit-shape-to-text:t">
                <w:txbxContent>
                  <w:p w:rsidR="001E35BF" w:rsidP="008E3608" w:rsidRDefault="001E35BF" w14:paraId="3E184262" w14:textId="77777777">
                    <w:pPr>
                      <w:pStyle w:val="NormalWeb"/>
                      <w:spacing w:before="0" w:beforeAutospacing="0" w:after="0" w:afterAutospacing="0"/>
                      <w:jc w:val="center"/>
                    </w:pPr>
                    <w:r>
                      <w:rPr>
                        <w:rFonts w:ascii="Calibri" w:hAnsi="Calibri" w:eastAsia="Calibri" w:cs="Calibri"/>
                        <w:color w:val="D0CECE" w:themeColor="background2" w:themeShade="E6"/>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7BF"/>
    <w:multiLevelType w:val="hybridMultilevel"/>
    <w:tmpl w:val="C824964E"/>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5885F78"/>
    <w:multiLevelType w:val="hybridMultilevel"/>
    <w:tmpl w:val="AECE992C"/>
    <w:lvl w:ilvl="0" w:tplc="5D364302">
      <w:numFmt w:val="bullet"/>
      <w:lvlText w:val="•"/>
      <w:lvlJc w:val="left"/>
      <w:pPr>
        <w:ind w:left="1080" w:hanging="720"/>
      </w:pPr>
      <w:rPr>
        <w:rFonts w:hint="default" w:ascii="Calibri" w:hAnsi="Calibri" w:eastAsiaTheme="minorEastAsia"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07087F7B"/>
    <w:multiLevelType w:val="hybridMultilevel"/>
    <w:tmpl w:val="DDA47C10"/>
    <w:lvl w:ilvl="0" w:tplc="F3046130">
      <w:numFmt w:val="bullet"/>
      <w:lvlText w:val=""/>
      <w:lvlJc w:val="left"/>
      <w:pPr>
        <w:ind w:left="466" w:hanging="270"/>
      </w:pPr>
      <w:rPr>
        <w:rFonts w:hint="default" w:ascii="Wingdings" w:hAnsi="Wingdings" w:eastAsia="Wingdings" w:cs="Wingdings"/>
        <w:w w:val="100"/>
        <w:sz w:val="24"/>
        <w:szCs w:val="24"/>
      </w:rPr>
    </w:lvl>
    <w:lvl w:ilvl="1" w:tplc="C65C63FE">
      <w:numFmt w:val="bullet"/>
      <w:lvlText w:val="•"/>
      <w:lvlJc w:val="left"/>
      <w:pPr>
        <w:ind w:left="1053" w:hanging="270"/>
      </w:pPr>
      <w:rPr>
        <w:rFonts w:hint="default"/>
      </w:rPr>
    </w:lvl>
    <w:lvl w:ilvl="2" w:tplc="92D6B748">
      <w:numFmt w:val="bullet"/>
      <w:lvlText w:val="•"/>
      <w:lvlJc w:val="left"/>
      <w:pPr>
        <w:ind w:left="1647" w:hanging="270"/>
      </w:pPr>
      <w:rPr>
        <w:rFonts w:hint="default"/>
      </w:rPr>
    </w:lvl>
    <w:lvl w:ilvl="3" w:tplc="E80CA7D8">
      <w:numFmt w:val="bullet"/>
      <w:lvlText w:val="•"/>
      <w:lvlJc w:val="left"/>
      <w:pPr>
        <w:ind w:left="2240" w:hanging="270"/>
      </w:pPr>
      <w:rPr>
        <w:rFonts w:hint="default"/>
      </w:rPr>
    </w:lvl>
    <w:lvl w:ilvl="4" w:tplc="B4BC28A6">
      <w:numFmt w:val="bullet"/>
      <w:lvlText w:val="•"/>
      <w:lvlJc w:val="left"/>
      <w:pPr>
        <w:ind w:left="2834" w:hanging="270"/>
      </w:pPr>
      <w:rPr>
        <w:rFonts w:hint="default"/>
      </w:rPr>
    </w:lvl>
    <w:lvl w:ilvl="5" w:tplc="D056F5DC">
      <w:numFmt w:val="bullet"/>
      <w:lvlText w:val="•"/>
      <w:lvlJc w:val="left"/>
      <w:pPr>
        <w:ind w:left="3428" w:hanging="270"/>
      </w:pPr>
      <w:rPr>
        <w:rFonts w:hint="default"/>
      </w:rPr>
    </w:lvl>
    <w:lvl w:ilvl="6" w:tplc="B986F0DC">
      <w:numFmt w:val="bullet"/>
      <w:lvlText w:val="•"/>
      <w:lvlJc w:val="left"/>
      <w:pPr>
        <w:ind w:left="4021" w:hanging="270"/>
      </w:pPr>
      <w:rPr>
        <w:rFonts w:hint="default"/>
      </w:rPr>
    </w:lvl>
    <w:lvl w:ilvl="7" w:tplc="B4469386">
      <w:numFmt w:val="bullet"/>
      <w:lvlText w:val="•"/>
      <w:lvlJc w:val="left"/>
      <w:pPr>
        <w:ind w:left="4615" w:hanging="270"/>
      </w:pPr>
      <w:rPr>
        <w:rFonts w:hint="default"/>
      </w:rPr>
    </w:lvl>
    <w:lvl w:ilvl="8" w:tplc="21DAF6D8">
      <w:numFmt w:val="bullet"/>
      <w:lvlText w:val="•"/>
      <w:lvlJc w:val="left"/>
      <w:pPr>
        <w:ind w:left="5209" w:hanging="270"/>
      </w:pPr>
      <w:rPr>
        <w:rFonts w:hint="default"/>
      </w:rPr>
    </w:lvl>
  </w:abstractNum>
  <w:abstractNum w:abstractNumId="3">
    <w:nsid w:val="07BE39B8"/>
    <w:multiLevelType w:val="hybridMultilevel"/>
    <w:tmpl w:val="0B7039C8"/>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07FC78DA"/>
    <w:multiLevelType w:val="hybridMultilevel"/>
    <w:tmpl w:val="2844192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084158A8"/>
    <w:multiLevelType w:val="hybridMultilevel"/>
    <w:tmpl w:val="F1E20A08"/>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0C2E6BD3"/>
    <w:multiLevelType w:val="hybridMultilevel"/>
    <w:tmpl w:val="80B2A8A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nsid w:val="0DAE1057"/>
    <w:multiLevelType w:val="hybridMultilevel"/>
    <w:tmpl w:val="03E856E8"/>
    <w:lvl w:ilvl="0" w:tplc="B8725B68">
      <w:numFmt w:val="bullet"/>
      <w:lvlText w:val="•"/>
      <w:lvlJc w:val="left"/>
      <w:pPr>
        <w:ind w:left="840" w:hanging="360"/>
      </w:pPr>
      <w:rPr>
        <w:rFonts w:hint="default"/>
        <w:w w:val="13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102A5BF8"/>
    <w:multiLevelType w:val="hybridMultilevel"/>
    <w:tmpl w:val="1D6ACA6E"/>
    <w:lvl w:ilvl="0" w:tplc="8CB6B424">
      <w:numFmt w:val="bullet"/>
      <w:lvlText w:val=""/>
      <w:lvlJc w:val="left"/>
      <w:pPr>
        <w:ind w:left="466" w:hanging="270"/>
      </w:pPr>
      <w:rPr>
        <w:rFonts w:hint="default" w:ascii="Wingdings" w:hAnsi="Wingdings" w:eastAsia="Wingdings" w:cs="Wingdings"/>
        <w:w w:val="100"/>
        <w:sz w:val="24"/>
        <w:szCs w:val="24"/>
      </w:rPr>
    </w:lvl>
    <w:lvl w:ilvl="1" w:tplc="38AA387A">
      <w:numFmt w:val="bullet"/>
      <w:lvlText w:val="•"/>
      <w:lvlJc w:val="left"/>
      <w:pPr>
        <w:ind w:left="1053" w:hanging="270"/>
      </w:pPr>
      <w:rPr>
        <w:rFonts w:hint="default"/>
      </w:rPr>
    </w:lvl>
    <w:lvl w:ilvl="2" w:tplc="2E4EE0DC">
      <w:numFmt w:val="bullet"/>
      <w:lvlText w:val="•"/>
      <w:lvlJc w:val="left"/>
      <w:pPr>
        <w:ind w:left="1647" w:hanging="270"/>
      </w:pPr>
      <w:rPr>
        <w:rFonts w:hint="default"/>
      </w:rPr>
    </w:lvl>
    <w:lvl w:ilvl="3" w:tplc="08F284F8">
      <w:numFmt w:val="bullet"/>
      <w:lvlText w:val="•"/>
      <w:lvlJc w:val="left"/>
      <w:pPr>
        <w:ind w:left="2240" w:hanging="270"/>
      </w:pPr>
      <w:rPr>
        <w:rFonts w:hint="default"/>
      </w:rPr>
    </w:lvl>
    <w:lvl w:ilvl="4" w:tplc="A22C086A">
      <w:numFmt w:val="bullet"/>
      <w:lvlText w:val="•"/>
      <w:lvlJc w:val="left"/>
      <w:pPr>
        <w:ind w:left="2834" w:hanging="270"/>
      </w:pPr>
      <w:rPr>
        <w:rFonts w:hint="default"/>
      </w:rPr>
    </w:lvl>
    <w:lvl w:ilvl="5" w:tplc="203037E2">
      <w:numFmt w:val="bullet"/>
      <w:lvlText w:val="•"/>
      <w:lvlJc w:val="left"/>
      <w:pPr>
        <w:ind w:left="3428" w:hanging="270"/>
      </w:pPr>
      <w:rPr>
        <w:rFonts w:hint="default"/>
      </w:rPr>
    </w:lvl>
    <w:lvl w:ilvl="6" w:tplc="565681D0">
      <w:numFmt w:val="bullet"/>
      <w:lvlText w:val="•"/>
      <w:lvlJc w:val="left"/>
      <w:pPr>
        <w:ind w:left="4021" w:hanging="270"/>
      </w:pPr>
      <w:rPr>
        <w:rFonts w:hint="default"/>
      </w:rPr>
    </w:lvl>
    <w:lvl w:ilvl="7" w:tplc="92AC506C">
      <w:numFmt w:val="bullet"/>
      <w:lvlText w:val="•"/>
      <w:lvlJc w:val="left"/>
      <w:pPr>
        <w:ind w:left="4615" w:hanging="270"/>
      </w:pPr>
      <w:rPr>
        <w:rFonts w:hint="default"/>
      </w:rPr>
    </w:lvl>
    <w:lvl w:ilvl="8" w:tplc="AAF89726">
      <w:numFmt w:val="bullet"/>
      <w:lvlText w:val="•"/>
      <w:lvlJc w:val="left"/>
      <w:pPr>
        <w:ind w:left="5209" w:hanging="270"/>
      </w:pPr>
      <w:rPr>
        <w:rFonts w:hint="default"/>
      </w:rPr>
    </w:lvl>
  </w:abstractNum>
  <w:abstractNum w:abstractNumId="9">
    <w:nsid w:val="14BA6024"/>
    <w:multiLevelType w:val="hybridMultilevel"/>
    <w:tmpl w:val="41E67EE0"/>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15482AC2"/>
    <w:multiLevelType w:val="hybridMultilevel"/>
    <w:tmpl w:val="99FA89BA"/>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D76BE7"/>
    <w:multiLevelType w:val="hybridMultilevel"/>
    <w:tmpl w:val="8A8C9110"/>
    <w:lvl w:ilvl="0" w:tplc="1048E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F7040E"/>
    <w:multiLevelType w:val="hybridMultilevel"/>
    <w:tmpl w:val="6EEA8484"/>
    <w:lvl w:ilvl="0" w:tplc="10090003">
      <w:start w:val="1"/>
      <w:numFmt w:val="bullet"/>
      <w:lvlText w:val="o"/>
      <w:lvlJc w:val="left"/>
      <w:pPr>
        <w:ind w:left="1080" w:hanging="360"/>
      </w:pPr>
      <w:rPr>
        <w:rFonts w:hint="default" w:ascii="Courier New" w:hAnsi="Courier New" w:cs="Courier New"/>
        <w:w w:val="131"/>
      </w:rPr>
    </w:lvl>
    <w:lvl w:ilvl="1" w:tplc="04090003">
      <w:start w:val="1"/>
      <w:numFmt w:val="bullet"/>
      <w:lvlText w:val="o"/>
      <w:lvlJc w:val="left"/>
      <w:pPr>
        <w:ind w:left="1680" w:hanging="360"/>
      </w:pPr>
      <w:rPr>
        <w:rFonts w:hint="default" w:ascii="Courier New" w:hAnsi="Courier New" w:cs="Courier New"/>
      </w:rPr>
    </w:lvl>
    <w:lvl w:ilvl="2" w:tplc="04090005" w:tentative="1">
      <w:start w:val="1"/>
      <w:numFmt w:val="bullet"/>
      <w:lvlText w:val=""/>
      <w:lvlJc w:val="left"/>
      <w:pPr>
        <w:ind w:left="2400" w:hanging="360"/>
      </w:pPr>
      <w:rPr>
        <w:rFonts w:hint="default" w:ascii="Wingdings" w:hAnsi="Wingdings"/>
      </w:rPr>
    </w:lvl>
    <w:lvl w:ilvl="3" w:tplc="04090001" w:tentative="1">
      <w:start w:val="1"/>
      <w:numFmt w:val="bullet"/>
      <w:lvlText w:val=""/>
      <w:lvlJc w:val="left"/>
      <w:pPr>
        <w:ind w:left="3120" w:hanging="360"/>
      </w:pPr>
      <w:rPr>
        <w:rFonts w:hint="default" w:ascii="Symbol" w:hAnsi="Symbol"/>
      </w:rPr>
    </w:lvl>
    <w:lvl w:ilvl="4" w:tplc="04090003" w:tentative="1">
      <w:start w:val="1"/>
      <w:numFmt w:val="bullet"/>
      <w:lvlText w:val="o"/>
      <w:lvlJc w:val="left"/>
      <w:pPr>
        <w:ind w:left="3840" w:hanging="360"/>
      </w:pPr>
      <w:rPr>
        <w:rFonts w:hint="default" w:ascii="Courier New" w:hAnsi="Courier New" w:cs="Courier New"/>
      </w:rPr>
    </w:lvl>
    <w:lvl w:ilvl="5" w:tplc="04090005" w:tentative="1">
      <w:start w:val="1"/>
      <w:numFmt w:val="bullet"/>
      <w:lvlText w:val=""/>
      <w:lvlJc w:val="left"/>
      <w:pPr>
        <w:ind w:left="4560" w:hanging="360"/>
      </w:pPr>
      <w:rPr>
        <w:rFonts w:hint="default" w:ascii="Wingdings" w:hAnsi="Wingdings"/>
      </w:rPr>
    </w:lvl>
    <w:lvl w:ilvl="6" w:tplc="04090001" w:tentative="1">
      <w:start w:val="1"/>
      <w:numFmt w:val="bullet"/>
      <w:lvlText w:val=""/>
      <w:lvlJc w:val="left"/>
      <w:pPr>
        <w:ind w:left="5280" w:hanging="360"/>
      </w:pPr>
      <w:rPr>
        <w:rFonts w:hint="default" w:ascii="Symbol" w:hAnsi="Symbol"/>
      </w:rPr>
    </w:lvl>
    <w:lvl w:ilvl="7" w:tplc="04090003" w:tentative="1">
      <w:start w:val="1"/>
      <w:numFmt w:val="bullet"/>
      <w:lvlText w:val="o"/>
      <w:lvlJc w:val="left"/>
      <w:pPr>
        <w:ind w:left="6000" w:hanging="360"/>
      </w:pPr>
      <w:rPr>
        <w:rFonts w:hint="default" w:ascii="Courier New" w:hAnsi="Courier New" w:cs="Courier New"/>
      </w:rPr>
    </w:lvl>
    <w:lvl w:ilvl="8" w:tplc="04090005" w:tentative="1">
      <w:start w:val="1"/>
      <w:numFmt w:val="bullet"/>
      <w:lvlText w:val=""/>
      <w:lvlJc w:val="left"/>
      <w:pPr>
        <w:ind w:left="6720" w:hanging="360"/>
      </w:pPr>
      <w:rPr>
        <w:rFonts w:hint="default" w:ascii="Wingdings" w:hAnsi="Wingdings"/>
      </w:rPr>
    </w:lvl>
  </w:abstractNum>
  <w:abstractNum w:abstractNumId="13">
    <w:nsid w:val="18ED6E36"/>
    <w:multiLevelType w:val="hybridMultilevel"/>
    <w:tmpl w:val="C1DCCBEA"/>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nsid w:val="1A8B0EA5"/>
    <w:multiLevelType w:val="hybridMultilevel"/>
    <w:tmpl w:val="1D86DE54"/>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1B6A6365"/>
    <w:multiLevelType w:val="hybridMultilevel"/>
    <w:tmpl w:val="788C0324"/>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C017D6"/>
    <w:multiLevelType w:val="hybridMultilevel"/>
    <w:tmpl w:val="468E1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nsid w:val="1E1E0D5E"/>
    <w:multiLevelType w:val="hybridMultilevel"/>
    <w:tmpl w:val="6EDA120A"/>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9D12D4"/>
    <w:multiLevelType w:val="hybridMultilevel"/>
    <w:tmpl w:val="0964983C"/>
    <w:lvl w:ilvl="0" w:tplc="10090003">
      <w:start w:val="1"/>
      <w:numFmt w:val="bullet"/>
      <w:lvlText w:val="o"/>
      <w:lvlJc w:val="left"/>
      <w:pPr>
        <w:ind w:left="1080" w:hanging="360"/>
      </w:pPr>
      <w:rPr>
        <w:rFonts w:hint="default" w:ascii="Courier New" w:hAnsi="Courier New" w:cs="Courier New"/>
        <w:w w:val="131"/>
      </w:rPr>
    </w:lvl>
    <w:lvl w:ilvl="1" w:tplc="04090003">
      <w:start w:val="1"/>
      <w:numFmt w:val="bullet"/>
      <w:lvlText w:val="o"/>
      <w:lvlJc w:val="left"/>
      <w:pPr>
        <w:ind w:left="1680" w:hanging="360"/>
      </w:pPr>
      <w:rPr>
        <w:rFonts w:hint="default" w:ascii="Courier New" w:hAnsi="Courier New" w:cs="Courier New"/>
      </w:rPr>
    </w:lvl>
    <w:lvl w:ilvl="2" w:tplc="04090005" w:tentative="1">
      <w:start w:val="1"/>
      <w:numFmt w:val="bullet"/>
      <w:lvlText w:val=""/>
      <w:lvlJc w:val="left"/>
      <w:pPr>
        <w:ind w:left="2400" w:hanging="360"/>
      </w:pPr>
      <w:rPr>
        <w:rFonts w:hint="default" w:ascii="Wingdings" w:hAnsi="Wingdings"/>
      </w:rPr>
    </w:lvl>
    <w:lvl w:ilvl="3" w:tplc="04090001" w:tentative="1">
      <w:start w:val="1"/>
      <w:numFmt w:val="bullet"/>
      <w:lvlText w:val=""/>
      <w:lvlJc w:val="left"/>
      <w:pPr>
        <w:ind w:left="3120" w:hanging="360"/>
      </w:pPr>
      <w:rPr>
        <w:rFonts w:hint="default" w:ascii="Symbol" w:hAnsi="Symbol"/>
      </w:rPr>
    </w:lvl>
    <w:lvl w:ilvl="4" w:tplc="04090003" w:tentative="1">
      <w:start w:val="1"/>
      <w:numFmt w:val="bullet"/>
      <w:lvlText w:val="o"/>
      <w:lvlJc w:val="left"/>
      <w:pPr>
        <w:ind w:left="3840" w:hanging="360"/>
      </w:pPr>
      <w:rPr>
        <w:rFonts w:hint="default" w:ascii="Courier New" w:hAnsi="Courier New" w:cs="Courier New"/>
      </w:rPr>
    </w:lvl>
    <w:lvl w:ilvl="5" w:tplc="04090005" w:tentative="1">
      <w:start w:val="1"/>
      <w:numFmt w:val="bullet"/>
      <w:lvlText w:val=""/>
      <w:lvlJc w:val="left"/>
      <w:pPr>
        <w:ind w:left="4560" w:hanging="360"/>
      </w:pPr>
      <w:rPr>
        <w:rFonts w:hint="default" w:ascii="Wingdings" w:hAnsi="Wingdings"/>
      </w:rPr>
    </w:lvl>
    <w:lvl w:ilvl="6" w:tplc="04090001" w:tentative="1">
      <w:start w:val="1"/>
      <w:numFmt w:val="bullet"/>
      <w:lvlText w:val=""/>
      <w:lvlJc w:val="left"/>
      <w:pPr>
        <w:ind w:left="5280" w:hanging="360"/>
      </w:pPr>
      <w:rPr>
        <w:rFonts w:hint="default" w:ascii="Symbol" w:hAnsi="Symbol"/>
      </w:rPr>
    </w:lvl>
    <w:lvl w:ilvl="7" w:tplc="04090003" w:tentative="1">
      <w:start w:val="1"/>
      <w:numFmt w:val="bullet"/>
      <w:lvlText w:val="o"/>
      <w:lvlJc w:val="left"/>
      <w:pPr>
        <w:ind w:left="6000" w:hanging="360"/>
      </w:pPr>
      <w:rPr>
        <w:rFonts w:hint="default" w:ascii="Courier New" w:hAnsi="Courier New" w:cs="Courier New"/>
      </w:rPr>
    </w:lvl>
    <w:lvl w:ilvl="8" w:tplc="04090005" w:tentative="1">
      <w:start w:val="1"/>
      <w:numFmt w:val="bullet"/>
      <w:lvlText w:val=""/>
      <w:lvlJc w:val="left"/>
      <w:pPr>
        <w:ind w:left="6720" w:hanging="360"/>
      </w:pPr>
      <w:rPr>
        <w:rFonts w:hint="default" w:ascii="Wingdings" w:hAnsi="Wingdings"/>
      </w:rPr>
    </w:lvl>
  </w:abstractNum>
  <w:abstractNum w:abstractNumId="19">
    <w:nsid w:val="1EF97E60"/>
    <w:multiLevelType w:val="hybridMultilevel"/>
    <w:tmpl w:val="E5F6A190"/>
    <w:lvl w:ilvl="0" w:tplc="AB7EA266">
      <w:numFmt w:val="bullet"/>
      <w:lvlText w:val=""/>
      <w:lvlJc w:val="left"/>
      <w:pPr>
        <w:ind w:left="466" w:hanging="270"/>
      </w:pPr>
      <w:rPr>
        <w:rFonts w:hint="default" w:ascii="Wingdings" w:hAnsi="Wingdings" w:eastAsia="Wingdings" w:cs="Wingdings"/>
        <w:w w:val="100"/>
        <w:sz w:val="24"/>
        <w:szCs w:val="24"/>
      </w:rPr>
    </w:lvl>
    <w:lvl w:ilvl="1" w:tplc="8E66484A">
      <w:numFmt w:val="bullet"/>
      <w:lvlText w:val="•"/>
      <w:lvlJc w:val="left"/>
      <w:pPr>
        <w:ind w:left="1053" w:hanging="270"/>
      </w:pPr>
      <w:rPr>
        <w:rFonts w:hint="default"/>
      </w:rPr>
    </w:lvl>
    <w:lvl w:ilvl="2" w:tplc="C5E0A766">
      <w:numFmt w:val="bullet"/>
      <w:lvlText w:val="•"/>
      <w:lvlJc w:val="left"/>
      <w:pPr>
        <w:ind w:left="1647" w:hanging="270"/>
      </w:pPr>
      <w:rPr>
        <w:rFonts w:hint="default"/>
      </w:rPr>
    </w:lvl>
    <w:lvl w:ilvl="3" w:tplc="6DD03138">
      <w:numFmt w:val="bullet"/>
      <w:lvlText w:val="•"/>
      <w:lvlJc w:val="left"/>
      <w:pPr>
        <w:ind w:left="2240" w:hanging="270"/>
      </w:pPr>
      <w:rPr>
        <w:rFonts w:hint="default"/>
      </w:rPr>
    </w:lvl>
    <w:lvl w:ilvl="4" w:tplc="B5646EDE">
      <w:numFmt w:val="bullet"/>
      <w:lvlText w:val="•"/>
      <w:lvlJc w:val="left"/>
      <w:pPr>
        <w:ind w:left="2834" w:hanging="270"/>
      </w:pPr>
      <w:rPr>
        <w:rFonts w:hint="default"/>
      </w:rPr>
    </w:lvl>
    <w:lvl w:ilvl="5" w:tplc="C3A8921C">
      <w:numFmt w:val="bullet"/>
      <w:lvlText w:val="•"/>
      <w:lvlJc w:val="left"/>
      <w:pPr>
        <w:ind w:left="3428" w:hanging="270"/>
      </w:pPr>
      <w:rPr>
        <w:rFonts w:hint="default"/>
      </w:rPr>
    </w:lvl>
    <w:lvl w:ilvl="6" w:tplc="A1F2425C">
      <w:numFmt w:val="bullet"/>
      <w:lvlText w:val="•"/>
      <w:lvlJc w:val="left"/>
      <w:pPr>
        <w:ind w:left="4021" w:hanging="270"/>
      </w:pPr>
      <w:rPr>
        <w:rFonts w:hint="default"/>
      </w:rPr>
    </w:lvl>
    <w:lvl w:ilvl="7" w:tplc="3E247CE2">
      <w:numFmt w:val="bullet"/>
      <w:lvlText w:val="•"/>
      <w:lvlJc w:val="left"/>
      <w:pPr>
        <w:ind w:left="4615" w:hanging="270"/>
      </w:pPr>
      <w:rPr>
        <w:rFonts w:hint="default"/>
      </w:rPr>
    </w:lvl>
    <w:lvl w:ilvl="8" w:tplc="63F2A916">
      <w:numFmt w:val="bullet"/>
      <w:lvlText w:val="•"/>
      <w:lvlJc w:val="left"/>
      <w:pPr>
        <w:ind w:left="5209" w:hanging="270"/>
      </w:pPr>
      <w:rPr>
        <w:rFonts w:hint="default"/>
      </w:rPr>
    </w:lvl>
  </w:abstractNum>
  <w:abstractNum w:abstractNumId="20">
    <w:nsid w:val="209C2EF7"/>
    <w:multiLevelType w:val="hybridMultilevel"/>
    <w:tmpl w:val="4F2808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nsid w:val="223E6D76"/>
    <w:multiLevelType w:val="hybridMultilevel"/>
    <w:tmpl w:val="230A7FDA"/>
    <w:lvl w:ilvl="0" w:tplc="38CAF3D0">
      <w:numFmt w:val="bullet"/>
      <w:lvlText w:val=""/>
      <w:lvlJc w:val="left"/>
      <w:pPr>
        <w:ind w:left="1340" w:hanging="270"/>
      </w:pPr>
      <w:rPr>
        <w:rFonts w:hint="default" w:ascii="Wingdings" w:hAnsi="Wingdings" w:eastAsia="Wingdings" w:cs="Wingdings"/>
        <w:w w:val="99"/>
        <w:sz w:val="22"/>
        <w:szCs w:val="22"/>
      </w:rPr>
    </w:lvl>
    <w:lvl w:ilvl="1" w:tplc="F90E54DA">
      <w:numFmt w:val="bullet"/>
      <w:lvlText w:val="•"/>
      <w:lvlJc w:val="left"/>
      <w:pPr>
        <w:ind w:left="1942" w:hanging="270"/>
      </w:pPr>
      <w:rPr>
        <w:rFonts w:hint="default"/>
      </w:rPr>
    </w:lvl>
    <w:lvl w:ilvl="2" w:tplc="9E326CF4">
      <w:numFmt w:val="bullet"/>
      <w:lvlText w:val="•"/>
      <w:lvlJc w:val="left"/>
      <w:pPr>
        <w:ind w:left="2544" w:hanging="270"/>
      </w:pPr>
      <w:rPr>
        <w:rFonts w:hint="default"/>
      </w:rPr>
    </w:lvl>
    <w:lvl w:ilvl="3" w:tplc="4254E33A">
      <w:numFmt w:val="bullet"/>
      <w:lvlText w:val="•"/>
      <w:lvlJc w:val="left"/>
      <w:pPr>
        <w:ind w:left="3146" w:hanging="270"/>
      </w:pPr>
      <w:rPr>
        <w:rFonts w:hint="default"/>
      </w:rPr>
    </w:lvl>
    <w:lvl w:ilvl="4" w:tplc="C538A442">
      <w:numFmt w:val="bullet"/>
      <w:lvlText w:val="•"/>
      <w:lvlJc w:val="left"/>
      <w:pPr>
        <w:ind w:left="3748" w:hanging="270"/>
      </w:pPr>
      <w:rPr>
        <w:rFonts w:hint="default"/>
      </w:rPr>
    </w:lvl>
    <w:lvl w:ilvl="5" w:tplc="FC1A1FB0">
      <w:numFmt w:val="bullet"/>
      <w:lvlText w:val="•"/>
      <w:lvlJc w:val="left"/>
      <w:pPr>
        <w:ind w:left="4350" w:hanging="270"/>
      </w:pPr>
      <w:rPr>
        <w:rFonts w:hint="default"/>
      </w:rPr>
    </w:lvl>
    <w:lvl w:ilvl="6" w:tplc="00EE0F58">
      <w:numFmt w:val="bullet"/>
      <w:lvlText w:val="•"/>
      <w:lvlJc w:val="left"/>
      <w:pPr>
        <w:ind w:left="4952" w:hanging="270"/>
      </w:pPr>
      <w:rPr>
        <w:rFonts w:hint="default"/>
      </w:rPr>
    </w:lvl>
    <w:lvl w:ilvl="7" w:tplc="F6187F48">
      <w:numFmt w:val="bullet"/>
      <w:lvlText w:val="•"/>
      <w:lvlJc w:val="left"/>
      <w:pPr>
        <w:ind w:left="5554" w:hanging="270"/>
      </w:pPr>
      <w:rPr>
        <w:rFonts w:hint="default"/>
      </w:rPr>
    </w:lvl>
    <w:lvl w:ilvl="8" w:tplc="81A05D8C">
      <w:numFmt w:val="bullet"/>
      <w:lvlText w:val="•"/>
      <w:lvlJc w:val="left"/>
      <w:pPr>
        <w:ind w:left="6156" w:hanging="270"/>
      </w:pPr>
      <w:rPr>
        <w:rFonts w:hint="default"/>
      </w:rPr>
    </w:lvl>
  </w:abstractNum>
  <w:abstractNum w:abstractNumId="22">
    <w:nsid w:val="22892767"/>
    <w:multiLevelType w:val="hybridMultilevel"/>
    <w:tmpl w:val="4B5A12C8"/>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nsid w:val="22FD0519"/>
    <w:multiLevelType w:val="hybridMultilevel"/>
    <w:tmpl w:val="07BAE7A2"/>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6F2A04"/>
    <w:multiLevelType w:val="hybridMultilevel"/>
    <w:tmpl w:val="30D6DE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nsid w:val="27580C7A"/>
    <w:multiLevelType w:val="hybridMultilevel"/>
    <w:tmpl w:val="C8723366"/>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85385F"/>
    <w:multiLevelType w:val="hybridMultilevel"/>
    <w:tmpl w:val="9F4231FE"/>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nsid w:val="2F2C7316"/>
    <w:multiLevelType w:val="hybridMultilevel"/>
    <w:tmpl w:val="AB30F430"/>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nsid w:val="324C4A14"/>
    <w:multiLevelType w:val="hybridMultilevel"/>
    <w:tmpl w:val="5F1C4E70"/>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nsid w:val="32912616"/>
    <w:multiLevelType w:val="hybridMultilevel"/>
    <w:tmpl w:val="BF20D21A"/>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nsid w:val="329710A3"/>
    <w:multiLevelType w:val="hybridMultilevel"/>
    <w:tmpl w:val="27B4B1D0"/>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9967EE"/>
    <w:multiLevelType w:val="hybridMultilevel"/>
    <w:tmpl w:val="2AEC152A"/>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F0624D"/>
    <w:multiLevelType w:val="hybridMultilevel"/>
    <w:tmpl w:val="F40042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nsid w:val="33307C6C"/>
    <w:multiLevelType w:val="hybridMultilevel"/>
    <w:tmpl w:val="94C24D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nsid w:val="33DB1CD2"/>
    <w:multiLevelType w:val="hybridMultilevel"/>
    <w:tmpl w:val="B5A034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nsid w:val="366B74CD"/>
    <w:multiLevelType w:val="hybridMultilevel"/>
    <w:tmpl w:val="F55683F0"/>
    <w:lvl w:ilvl="0" w:tplc="CCCE88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7933984"/>
    <w:multiLevelType w:val="hybridMultilevel"/>
    <w:tmpl w:val="08AE7982"/>
    <w:lvl w:ilvl="0" w:tplc="CCCE88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C17CFF"/>
    <w:multiLevelType w:val="hybridMultilevel"/>
    <w:tmpl w:val="4F32C61A"/>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nsid w:val="38D923AE"/>
    <w:multiLevelType w:val="hybridMultilevel"/>
    <w:tmpl w:val="144E44CC"/>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nsid w:val="3B45048B"/>
    <w:multiLevelType w:val="hybridMultilevel"/>
    <w:tmpl w:val="569278DC"/>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C51EF7"/>
    <w:multiLevelType w:val="hybridMultilevel"/>
    <w:tmpl w:val="205275FA"/>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nsid w:val="3DAB7F5C"/>
    <w:multiLevelType w:val="hybridMultilevel"/>
    <w:tmpl w:val="FA2E7F18"/>
    <w:lvl w:ilvl="0" w:tplc="B8725B68">
      <w:numFmt w:val="bullet"/>
      <w:lvlText w:val="•"/>
      <w:lvlJc w:val="left"/>
      <w:pPr>
        <w:ind w:left="840" w:hanging="360"/>
      </w:pPr>
      <w:rPr>
        <w:rFonts w:hint="default"/>
        <w:w w:val="131"/>
      </w:rPr>
    </w:lvl>
    <w:lvl w:ilvl="1" w:tplc="3856BD4A">
      <w:numFmt w:val="bullet"/>
      <w:lvlText w:val="•"/>
      <w:lvlJc w:val="left"/>
      <w:pPr>
        <w:ind w:left="1180" w:hanging="360"/>
      </w:pPr>
      <w:rPr>
        <w:rFonts w:hint="default"/>
        <w:w w:val="131"/>
      </w:rPr>
    </w:lvl>
    <w:lvl w:ilvl="2" w:tplc="632E4BCE">
      <w:numFmt w:val="bullet"/>
      <w:lvlText w:val="•"/>
      <w:lvlJc w:val="left"/>
      <w:pPr>
        <w:ind w:left="1560" w:hanging="360"/>
      </w:pPr>
      <w:rPr>
        <w:rFonts w:hint="default"/>
      </w:rPr>
    </w:lvl>
    <w:lvl w:ilvl="3" w:tplc="8962FEE0">
      <w:numFmt w:val="bullet"/>
      <w:lvlText w:val="•"/>
      <w:lvlJc w:val="left"/>
      <w:pPr>
        <w:ind w:left="2280" w:hanging="360"/>
      </w:pPr>
      <w:rPr>
        <w:rFonts w:hint="default"/>
      </w:rPr>
    </w:lvl>
    <w:lvl w:ilvl="4" w:tplc="852E95BC">
      <w:numFmt w:val="bullet"/>
      <w:lvlText w:val="•"/>
      <w:lvlJc w:val="left"/>
      <w:pPr>
        <w:ind w:left="3322" w:hanging="360"/>
      </w:pPr>
      <w:rPr>
        <w:rFonts w:hint="default"/>
      </w:rPr>
    </w:lvl>
    <w:lvl w:ilvl="5" w:tplc="D7683610">
      <w:numFmt w:val="bullet"/>
      <w:lvlText w:val="•"/>
      <w:lvlJc w:val="left"/>
      <w:pPr>
        <w:ind w:left="4365" w:hanging="360"/>
      </w:pPr>
      <w:rPr>
        <w:rFonts w:hint="default"/>
      </w:rPr>
    </w:lvl>
    <w:lvl w:ilvl="6" w:tplc="7982F0BC">
      <w:numFmt w:val="bullet"/>
      <w:lvlText w:val="•"/>
      <w:lvlJc w:val="left"/>
      <w:pPr>
        <w:ind w:left="5408" w:hanging="360"/>
      </w:pPr>
      <w:rPr>
        <w:rFonts w:hint="default"/>
      </w:rPr>
    </w:lvl>
    <w:lvl w:ilvl="7" w:tplc="0C28ACF8">
      <w:numFmt w:val="bullet"/>
      <w:lvlText w:val="•"/>
      <w:lvlJc w:val="left"/>
      <w:pPr>
        <w:ind w:left="6451" w:hanging="360"/>
      </w:pPr>
      <w:rPr>
        <w:rFonts w:hint="default"/>
      </w:rPr>
    </w:lvl>
    <w:lvl w:ilvl="8" w:tplc="42E48A4E">
      <w:numFmt w:val="bullet"/>
      <w:lvlText w:val="•"/>
      <w:lvlJc w:val="left"/>
      <w:pPr>
        <w:ind w:left="7494" w:hanging="360"/>
      </w:pPr>
      <w:rPr>
        <w:rFonts w:hint="default"/>
      </w:rPr>
    </w:lvl>
  </w:abstractNum>
  <w:abstractNum w:abstractNumId="42">
    <w:nsid w:val="3FF260F0"/>
    <w:multiLevelType w:val="hybridMultilevel"/>
    <w:tmpl w:val="2D22C8F0"/>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nsid w:val="40ED01B5"/>
    <w:multiLevelType w:val="hybridMultilevel"/>
    <w:tmpl w:val="36827B98"/>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F93312"/>
    <w:multiLevelType w:val="hybridMultilevel"/>
    <w:tmpl w:val="C9BE2C96"/>
    <w:lvl w:ilvl="0" w:tplc="04090003">
      <w:start w:val="1"/>
      <w:numFmt w:val="bullet"/>
      <w:lvlText w:val="o"/>
      <w:lvlJc w:val="left"/>
      <w:pPr>
        <w:ind w:left="360" w:hanging="360"/>
      </w:pPr>
      <w:rPr>
        <w:rFonts w:hint="default" w:ascii="Courier New" w:hAnsi="Courier New" w:cs="Courier New"/>
        <w:w w:val="131"/>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45">
    <w:nsid w:val="447D21F2"/>
    <w:multiLevelType w:val="hybridMultilevel"/>
    <w:tmpl w:val="10FA9D96"/>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nsid w:val="46DE77A7"/>
    <w:multiLevelType w:val="hybridMultilevel"/>
    <w:tmpl w:val="131A34E0"/>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nsid w:val="49AE6171"/>
    <w:multiLevelType w:val="hybridMultilevel"/>
    <w:tmpl w:val="DEC02E90"/>
    <w:lvl w:ilvl="0" w:tplc="10090001">
      <w:start w:val="1"/>
      <w:numFmt w:val="bullet"/>
      <w:lvlText w:val=""/>
      <w:lvlJc w:val="left"/>
      <w:pPr>
        <w:ind w:left="839" w:hanging="360"/>
      </w:pPr>
      <w:rPr>
        <w:rFonts w:hint="default" w:ascii="Symbol" w:hAnsi="Symbol"/>
      </w:rPr>
    </w:lvl>
    <w:lvl w:ilvl="1" w:tplc="10090003" w:tentative="1">
      <w:start w:val="1"/>
      <w:numFmt w:val="bullet"/>
      <w:lvlText w:val="o"/>
      <w:lvlJc w:val="left"/>
      <w:pPr>
        <w:ind w:left="1559" w:hanging="360"/>
      </w:pPr>
      <w:rPr>
        <w:rFonts w:hint="default" w:ascii="Courier New" w:hAnsi="Courier New" w:cs="Courier New"/>
      </w:rPr>
    </w:lvl>
    <w:lvl w:ilvl="2" w:tplc="10090005" w:tentative="1">
      <w:start w:val="1"/>
      <w:numFmt w:val="bullet"/>
      <w:lvlText w:val=""/>
      <w:lvlJc w:val="left"/>
      <w:pPr>
        <w:ind w:left="2279" w:hanging="360"/>
      </w:pPr>
      <w:rPr>
        <w:rFonts w:hint="default" w:ascii="Wingdings" w:hAnsi="Wingdings"/>
      </w:rPr>
    </w:lvl>
    <w:lvl w:ilvl="3" w:tplc="10090001" w:tentative="1">
      <w:start w:val="1"/>
      <w:numFmt w:val="bullet"/>
      <w:lvlText w:val=""/>
      <w:lvlJc w:val="left"/>
      <w:pPr>
        <w:ind w:left="2999" w:hanging="360"/>
      </w:pPr>
      <w:rPr>
        <w:rFonts w:hint="default" w:ascii="Symbol" w:hAnsi="Symbol"/>
      </w:rPr>
    </w:lvl>
    <w:lvl w:ilvl="4" w:tplc="10090003" w:tentative="1">
      <w:start w:val="1"/>
      <w:numFmt w:val="bullet"/>
      <w:lvlText w:val="o"/>
      <w:lvlJc w:val="left"/>
      <w:pPr>
        <w:ind w:left="3719" w:hanging="360"/>
      </w:pPr>
      <w:rPr>
        <w:rFonts w:hint="default" w:ascii="Courier New" w:hAnsi="Courier New" w:cs="Courier New"/>
      </w:rPr>
    </w:lvl>
    <w:lvl w:ilvl="5" w:tplc="10090005" w:tentative="1">
      <w:start w:val="1"/>
      <w:numFmt w:val="bullet"/>
      <w:lvlText w:val=""/>
      <w:lvlJc w:val="left"/>
      <w:pPr>
        <w:ind w:left="4439" w:hanging="360"/>
      </w:pPr>
      <w:rPr>
        <w:rFonts w:hint="default" w:ascii="Wingdings" w:hAnsi="Wingdings"/>
      </w:rPr>
    </w:lvl>
    <w:lvl w:ilvl="6" w:tplc="10090001" w:tentative="1">
      <w:start w:val="1"/>
      <w:numFmt w:val="bullet"/>
      <w:lvlText w:val=""/>
      <w:lvlJc w:val="left"/>
      <w:pPr>
        <w:ind w:left="5159" w:hanging="360"/>
      </w:pPr>
      <w:rPr>
        <w:rFonts w:hint="default" w:ascii="Symbol" w:hAnsi="Symbol"/>
      </w:rPr>
    </w:lvl>
    <w:lvl w:ilvl="7" w:tplc="10090003" w:tentative="1">
      <w:start w:val="1"/>
      <w:numFmt w:val="bullet"/>
      <w:lvlText w:val="o"/>
      <w:lvlJc w:val="left"/>
      <w:pPr>
        <w:ind w:left="5879" w:hanging="360"/>
      </w:pPr>
      <w:rPr>
        <w:rFonts w:hint="default" w:ascii="Courier New" w:hAnsi="Courier New" w:cs="Courier New"/>
      </w:rPr>
    </w:lvl>
    <w:lvl w:ilvl="8" w:tplc="10090005" w:tentative="1">
      <w:start w:val="1"/>
      <w:numFmt w:val="bullet"/>
      <w:lvlText w:val=""/>
      <w:lvlJc w:val="left"/>
      <w:pPr>
        <w:ind w:left="6599" w:hanging="360"/>
      </w:pPr>
      <w:rPr>
        <w:rFonts w:hint="default" w:ascii="Wingdings" w:hAnsi="Wingdings"/>
      </w:rPr>
    </w:lvl>
  </w:abstractNum>
  <w:abstractNum w:abstractNumId="48">
    <w:nsid w:val="49DD5C14"/>
    <w:multiLevelType w:val="hybridMultilevel"/>
    <w:tmpl w:val="71F892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nsid w:val="4A5F5E8B"/>
    <w:multiLevelType w:val="hybridMultilevel"/>
    <w:tmpl w:val="59C2D3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nsid w:val="4C02203C"/>
    <w:multiLevelType w:val="hybridMultilevel"/>
    <w:tmpl w:val="8B6C59F4"/>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nsid w:val="4D904673"/>
    <w:multiLevelType w:val="hybridMultilevel"/>
    <w:tmpl w:val="13AC0CA8"/>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nsid w:val="4D9806FE"/>
    <w:multiLevelType w:val="hybridMultilevel"/>
    <w:tmpl w:val="CDF833EC"/>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nsid w:val="4F6646C3"/>
    <w:multiLevelType w:val="hybridMultilevel"/>
    <w:tmpl w:val="8474E932"/>
    <w:lvl w:ilvl="0" w:tplc="CCCE88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2053E02"/>
    <w:multiLevelType w:val="hybridMultilevel"/>
    <w:tmpl w:val="AA8C68A6"/>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DE1769"/>
    <w:multiLevelType w:val="hybridMultilevel"/>
    <w:tmpl w:val="A732C970"/>
    <w:lvl w:ilvl="0" w:tplc="10090003">
      <w:start w:val="1"/>
      <w:numFmt w:val="bullet"/>
      <w:lvlText w:val="o"/>
      <w:lvlJc w:val="left"/>
      <w:pPr>
        <w:ind w:left="2205" w:hanging="360"/>
      </w:pPr>
      <w:rPr>
        <w:rFonts w:hint="default" w:ascii="Courier New" w:hAnsi="Courier New" w:cs="Courier New"/>
      </w:rPr>
    </w:lvl>
    <w:lvl w:ilvl="1" w:tplc="10090003" w:tentative="1">
      <w:start w:val="1"/>
      <w:numFmt w:val="bullet"/>
      <w:lvlText w:val="o"/>
      <w:lvlJc w:val="left"/>
      <w:pPr>
        <w:ind w:left="2925" w:hanging="360"/>
      </w:pPr>
      <w:rPr>
        <w:rFonts w:hint="default" w:ascii="Courier New" w:hAnsi="Courier New" w:cs="Courier New"/>
      </w:rPr>
    </w:lvl>
    <w:lvl w:ilvl="2" w:tplc="10090005" w:tentative="1">
      <w:start w:val="1"/>
      <w:numFmt w:val="bullet"/>
      <w:lvlText w:val=""/>
      <w:lvlJc w:val="left"/>
      <w:pPr>
        <w:ind w:left="3645" w:hanging="360"/>
      </w:pPr>
      <w:rPr>
        <w:rFonts w:hint="default" w:ascii="Wingdings" w:hAnsi="Wingdings"/>
      </w:rPr>
    </w:lvl>
    <w:lvl w:ilvl="3" w:tplc="10090001" w:tentative="1">
      <w:start w:val="1"/>
      <w:numFmt w:val="bullet"/>
      <w:lvlText w:val=""/>
      <w:lvlJc w:val="left"/>
      <w:pPr>
        <w:ind w:left="4365" w:hanging="360"/>
      </w:pPr>
      <w:rPr>
        <w:rFonts w:hint="default" w:ascii="Symbol" w:hAnsi="Symbol"/>
      </w:rPr>
    </w:lvl>
    <w:lvl w:ilvl="4" w:tplc="10090003" w:tentative="1">
      <w:start w:val="1"/>
      <w:numFmt w:val="bullet"/>
      <w:lvlText w:val="o"/>
      <w:lvlJc w:val="left"/>
      <w:pPr>
        <w:ind w:left="5085" w:hanging="360"/>
      </w:pPr>
      <w:rPr>
        <w:rFonts w:hint="default" w:ascii="Courier New" w:hAnsi="Courier New" w:cs="Courier New"/>
      </w:rPr>
    </w:lvl>
    <w:lvl w:ilvl="5" w:tplc="10090005" w:tentative="1">
      <w:start w:val="1"/>
      <w:numFmt w:val="bullet"/>
      <w:lvlText w:val=""/>
      <w:lvlJc w:val="left"/>
      <w:pPr>
        <w:ind w:left="5805" w:hanging="360"/>
      </w:pPr>
      <w:rPr>
        <w:rFonts w:hint="default" w:ascii="Wingdings" w:hAnsi="Wingdings"/>
      </w:rPr>
    </w:lvl>
    <w:lvl w:ilvl="6" w:tplc="10090001" w:tentative="1">
      <w:start w:val="1"/>
      <w:numFmt w:val="bullet"/>
      <w:lvlText w:val=""/>
      <w:lvlJc w:val="left"/>
      <w:pPr>
        <w:ind w:left="6525" w:hanging="360"/>
      </w:pPr>
      <w:rPr>
        <w:rFonts w:hint="default" w:ascii="Symbol" w:hAnsi="Symbol"/>
      </w:rPr>
    </w:lvl>
    <w:lvl w:ilvl="7" w:tplc="10090003" w:tentative="1">
      <w:start w:val="1"/>
      <w:numFmt w:val="bullet"/>
      <w:lvlText w:val="o"/>
      <w:lvlJc w:val="left"/>
      <w:pPr>
        <w:ind w:left="7245" w:hanging="360"/>
      </w:pPr>
      <w:rPr>
        <w:rFonts w:hint="default" w:ascii="Courier New" w:hAnsi="Courier New" w:cs="Courier New"/>
      </w:rPr>
    </w:lvl>
    <w:lvl w:ilvl="8" w:tplc="10090005" w:tentative="1">
      <w:start w:val="1"/>
      <w:numFmt w:val="bullet"/>
      <w:lvlText w:val=""/>
      <w:lvlJc w:val="left"/>
      <w:pPr>
        <w:ind w:left="7965" w:hanging="360"/>
      </w:pPr>
      <w:rPr>
        <w:rFonts w:hint="default" w:ascii="Wingdings" w:hAnsi="Wingdings"/>
      </w:rPr>
    </w:lvl>
  </w:abstractNum>
  <w:abstractNum w:abstractNumId="56">
    <w:nsid w:val="55D74E90"/>
    <w:multiLevelType w:val="hybridMultilevel"/>
    <w:tmpl w:val="52B42A9E"/>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nsid w:val="57081273"/>
    <w:multiLevelType w:val="hybridMultilevel"/>
    <w:tmpl w:val="D36EA13A"/>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nsid w:val="57757819"/>
    <w:multiLevelType w:val="hybridMultilevel"/>
    <w:tmpl w:val="66846C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nsid w:val="58CD07AF"/>
    <w:multiLevelType w:val="hybridMultilevel"/>
    <w:tmpl w:val="E078FFE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0">
    <w:nsid w:val="58D070D2"/>
    <w:multiLevelType w:val="hybridMultilevel"/>
    <w:tmpl w:val="0C766822"/>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nsid w:val="5A60662A"/>
    <w:multiLevelType w:val="hybridMultilevel"/>
    <w:tmpl w:val="70C6C9F8"/>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BF0F00"/>
    <w:multiLevelType w:val="hybridMultilevel"/>
    <w:tmpl w:val="5A0C09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nsid w:val="5C8365F6"/>
    <w:multiLevelType w:val="hybridMultilevel"/>
    <w:tmpl w:val="F4C268A4"/>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nsid w:val="5CF90A5F"/>
    <w:multiLevelType w:val="hybridMultilevel"/>
    <w:tmpl w:val="87507790"/>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180F3E"/>
    <w:multiLevelType w:val="hybridMultilevel"/>
    <w:tmpl w:val="EDCC64DA"/>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nsid w:val="625A5F68"/>
    <w:multiLevelType w:val="hybridMultilevel"/>
    <w:tmpl w:val="A4E6A762"/>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nsid w:val="629D62EC"/>
    <w:multiLevelType w:val="hybridMultilevel"/>
    <w:tmpl w:val="6CE2BC9C"/>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nsid w:val="62F8019D"/>
    <w:multiLevelType w:val="hybridMultilevel"/>
    <w:tmpl w:val="ED8CA014"/>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6D1300"/>
    <w:multiLevelType w:val="hybridMultilevel"/>
    <w:tmpl w:val="2E3ACC44"/>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nsid w:val="64196246"/>
    <w:multiLevelType w:val="hybridMultilevel"/>
    <w:tmpl w:val="B6B86872"/>
    <w:lvl w:ilvl="0" w:tplc="1048EE96">
      <w:start w:val="1"/>
      <w:numFmt w:val="decimal"/>
      <w:lvlText w:val="%1."/>
      <w:lvlJc w:val="left"/>
      <w:pPr>
        <w:ind w:left="1200" w:hanging="72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1">
    <w:nsid w:val="64F67750"/>
    <w:multiLevelType w:val="hybridMultilevel"/>
    <w:tmpl w:val="10746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E839B6"/>
    <w:multiLevelType w:val="hybridMultilevel"/>
    <w:tmpl w:val="5FC220F0"/>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nsid w:val="667016EF"/>
    <w:multiLevelType w:val="hybridMultilevel"/>
    <w:tmpl w:val="10DACACE"/>
    <w:lvl w:ilvl="0" w:tplc="5D364302">
      <w:numFmt w:val="bullet"/>
      <w:lvlText w:val="•"/>
      <w:lvlJc w:val="left"/>
      <w:pPr>
        <w:ind w:left="1080" w:hanging="720"/>
      </w:pPr>
      <w:rPr>
        <w:rFonts w:hint="default" w:ascii="Calibri" w:hAnsi="Calibri" w:eastAsiaTheme="minorEastAsia"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nsid w:val="68524D26"/>
    <w:multiLevelType w:val="hybridMultilevel"/>
    <w:tmpl w:val="D1702C00"/>
    <w:lvl w:ilvl="0" w:tplc="04090003">
      <w:start w:val="1"/>
      <w:numFmt w:val="bullet"/>
      <w:lvlText w:val="o"/>
      <w:lvlJc w:val="left"/>
      <w:pPr>
        <w:ind w:left="1440" w:hanging="360"/>
      </w:pPr>
      <w:rPr>
        <w:rFonts w:hint="default" w:ascii="Courier New" w:hAnsi="Courier New" w:cs="Courier New"/>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5">
    <w:nsid w:val="69B923F0"/>
    <w:multiLevelType w:val="hybridMultilevel"/>
    <w:tmpl w:val="E8209D0E"/>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6">
    <w:nsid w:val="6DF810DC"/>
    <w:multiLevelType w:val="hybridMultilevel"/>
    <w:tmpl w:val="E11A25F6"/>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1E53535"/>
    <w:multiLevelType w:val="hybridMultilevel"/>
    <w:tmpl w:val="1C0E9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39463E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24F0559"/>
    <w:multiLevelType w:val="hybridMultilevel"/>
    <w:tmpl w:val="91028CEC"/>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9">
    <w:nsid w:val="72824400"/>
    <w:multiLevelType w:val="hybridMultilevel"/>
    <w:tmpl w:val="D26E3DAA"/>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nsid w:val="7A33369E"/>
    <w:multiLevelType w:val="hybridMultilevel"/>
    <w:tmpl w:val="B2840454"/>
    <w:lvl w:ilvl="0" w:tplc="CCCE88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C5C372B"/>
    <w:multiLevelType w:val="hybridMultilevel"/>
    <w:tmpl w:val="44D87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D186323"/>
    <w:multiLevelType w:val="hybridMultilevel"/>
    <w:tmpl w:val="C1C89BDC"/>
    <w:lvl w:ilvl="0" w:tplc="B8725B68">
      <w:numFmt w:val="bullet"/>
      <w:lvlText w:val="•"/>
      <w:lvlJc w:val="left"/>
      <w:pPr>
        <w:ind w:left="840" w:hanging="360"/>
      </w:pPr>
      <w:rPr>
        <w:rFonts w:hint="default"/>
        <w:w w:val="13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3">
    <w:nsid w:val="7D7F364C"/>
    <w:multiLevelType w:val="hybridMultilevel"/>
    <w:tmpl w:val="AE2C7AD8"/>
    <w:lvl w:ilvl="0" w:tplc="1048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A523F7"/>
    <w:multiLevelType w:val="hybridMultilevel"/>
    <w:tmpl w:val="F8F43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0"/>
  </w:num>
  <w:num w:numId="2">
    <w:abstractNumId w:val="77"/>
  </w:num>
  <w:num w:numId="3">
    <w:abstractNumId w:val="41"/>
  </w:num>
  <w:num w:numId="4">
    <w:abstractNumId w:val="48"/>
  </w:num>
  <w:num w:numId="5">
    <w:abstractNumId w:val="28"/>
  </w:num>
  <w:num w:numId="6">
    <w:abstractNumId w:val="82"/>
  </w:num>
  <w:num w:numId="7">
    <w:abstractNumId w:val="7"/>
  </w:num>
  <w:num w:numId="8">
    <w:abstractNumId w:val="36"/>
  </w:num>
  <w:num w:numId="9">
    <w:abstractNumId w:val="53"/>
  </w:num>
  <w:num w:numId="10">
    <w:abstractNumId w:val="40"/>
  </w:num>
  <w:num w:numId="11">
    <w:abstractNumId w:val="35"/>
  </w:num>
  <w:num w:numId="12">
    <w:abstractNumId w:val="79"/>
  </w:num>
  <w:num w:numId="13">
    <w:abstractNumId w:val="80"/>
  </w:num>
  <w:num w:numId="14">
    <w:abstractNumId w:val="64"/>
  </w:num>
  <w:num w:numId="15">
    <w:abstractNumId w:val="54"/>
  </w:num>
  <w:num w:numId="16">
    <w:abstractNumId w:val="44"/>
  </w:num>
  <w:num w:numId="17">
    <w:abstractNumId w:val="74"/>
  </w:num>
  <w:num w:numId="18">
    <w:abstractNumId w:val="23"/>
  </w:num>
  <w:num w:numId="19">
    <w:abstractNumId w:val="52"/>
  </w:num>
  <w:num w:numId="20">
    <w:abstractNumId w:val="10"/>
  </w:num>
  <w:num w:numId="21">
    <w:abstractNumId w:val="72"/>
  </w:num>
  <w:num w:numId="22">
    <w:abstractNumId w:val="30"/>
  </w:num>
  <w:num w:numId="23">
    <w:abstractNumId w:val="83"/>
  </w:num>
  <w:num w:numId="24">
    <w:abstractNumId w:val="70"/>
  </w:num>
  <w:num w:numId="25">
    <w:abstractNumId w:val="31"/>
  </w:num>
  <w:num w:numId="26">
    <w:abstractNumId w:val="43"/>
  </w:num>
  <w:num w:numId="27">
    <w:abstractNumId w:val="25"/>
  </w:num>
  <w:num w:numId="28">
    <w:abstractNumId w:val="11"/>
  </w:num>
  <w:num w:numId="29">
    <w:abstractNumId w:val="76"/>
  </w:num>
  <w:num w:numId="30">
    <w:abstractNumId w:val="17"/>
  </w:num>
  <w:num w:numId="31">
    <w:abstractNumId w:val="22"/>
  </w:num>
  <w:num w:numId="32">
    <w:abstractNumId w:val="15"/>
  </w:num>
  <w:num w:numId="33">
    <w:abstractNumId w:val="68"/>
  </w:num>
  <w:num w:numId="34">
    <w:abstractNumId w:val="61"/>
  </w:num>
  <w:num w:numId="35">
    <w:abstractNumId w:val="58"/>
  </w:num>
  <w:num w:numId="36">
    <w:abstractNumId w:val="33"/>
  </w:num>
  <w:num w:numId="37">
    <w:abstractNumId w:val="51"/>
  </w:num>
  <w:num w:numId="38">
    <w:abstractNumId w:val="13"/>
  </w:num>
  <w:num w:numId="39">
    <w:abstractNumId w:val="65"/>
  </w:num>
  <w:num w:numId="40">
    <w:abstractNumId w:val="46"/>
  </w:num>
  <w:num w:numId="41">
    <w:abstractNumId w:val="38"/>
  </w:num>
  <w:num w:numId="42">
    <w:abstractNumId w:val="66"/>
  </w:num>
  <w:num w:numId="43">
    <w:abstractNumId w:val="26"/>
  </w:num>
  <w:num w:numId="44">
    <w:abstractNumId w:val="67"/>
  </w:num>
  <w:num w:numId="45">
    <w:abstractNumId w:val="56"/>
  </w:num>
  <w:num w:numId="46">
    <w:abstractNumId w:val="3"/>
  </w:num>
  <w:num w:numId="47">
    <w:abstractNumId w:val="57"/>
  </w:num>
  <w:num w:numId="48">
    <w:abstractNumId w:val="14"/>
  </w:num>
  <w:num w:numId="49">
    <w:abstractNumId w:val="5"/>
  </w:num>
  <w:num w:numId="50">
    <w:abstractNumId w:val="63"/>
  </w:num>
  <w:num w:numId="51">
    <w:abstractNumId w:val="78"/>
  </w:num>
  <w:num w:numId="52">
    <w:abstractNumId w:val="60"/>
  </w:num>
  <w:num w:numId="53">
    <w:abstractNumId w:val="27"/>
  </w:num>
  <w:num w:numId="54">
    <w:abstractNumId w:val="29"/>
  </w:num>
  <w:num w:numId="55">
    <w:abstractNumId w:val="37"/>
  </w:num>
  <w:num w:numId="56">
    <w:abstractNumId w:val="73"/>
  </w:num>
  <w:num w:numId="57">
    <w:abstractNumId w:val="49"/>
  </w:num>
  <w:num w:numId="58">
    <w:abstractNumId w:val="1"/>
  </w:num>
  <w:num w:numId="59">
    <w:abstractNumId w:val="81"/>
  </w:num>
  <w:num w:numId="60">
    <w:abstractNumId w:val="16"/>
  </w:num>
  <w:num w:numId="61">
    <w:abstractNumId w:val="69"/>
  </w:num>
  <w:num w:numId="62">
    <w:abstractNumId w:val="42"/>
  </w:num>
  <w:num w:numId="63">
    <w:abstractNumId w:val="9"/>
  </w:num>
  <w:num w:numId="64">
    <w:abstractNumId w:val="45"/>
  </w:num>
  <w:num w:numId="65">
    <w:abstractNumId w:val="50"/>
  </w:num>
  <w:num w:numId="66">
    <w:abstractNumId w:val="0"/>
  </w:num>
  <w:num w:numId="67">
    <w:abstractNumId w:val="75"/>
  </w:num>
  <w:num w:numId="68">
    <w:abstractNumId w:val="59"/>
  </w:num>
  <w:num w:numId="69">
    <w:abstractNumId w:val="6"/>
  </w:num>
  <w:num w:numId="70">
    <w:abstractNumId w:val="21"/>
  </w:num>
  <w:num w:numId="71">
    <w:abstractNumId w:val="47"/>
  </w:num>
  <w:num w:numId="72">
    <w:abstractNumId w:val="19"/>
  </w:num>
  <w:num w:numId="73">
    <w:abstractNumId w:val="8"/>
  </w:num>
  <w:num w:numId="74">
    <w:abstractNumId w:val="2"/>
  </w:num>
  <w:num w:numId="75">
    <w:abstractNumId w:val="12"/>
  </w:num>
  <w:num w:numId="76">
    <w:abstractNumId w:val="18"/>
  </w:num>
  <w:num w:numId="77">
    <w:abstractNumId w:val="39"/>
  </w:num>
  <w:num w:numId="78">
    <w:abstractNumId w:val="71"/>
  </w:num>
  <w:num w:numId="79">
    <w:abstractNumId w:val="24"/>
  </w:num>
  <w:num w:numId="80">
    <w:abstractNumId w:val="62"/>
  </w:num>
  <w:num w:numId="81">
    <w:abstractNumId w:val="84"/>
  </w:num>
  <w:num w:numId="82">
    <w:abstractNumId w:val="32"/>
  </w:num>
  <w:num w:numId="83">
    <w:abstractNumId w:val="4"/>
  </w:num>
  <w:num w:numId="84">
    <w:abstractNumId w:val="34"/>
  </w:num>
  <w:num w:numId="85">
    <w:abstractNumId w:val="55"/>
  </w:num>
  <w:numIdMacAtCleanup w:val="7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5"/>
  <w:removePersonalInformation/>
  <w:removeDateAndTime/>
  <w:trackRevisions w:val="false"/>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C9"/>
    <w:rsid w:val="00000227"/>
    <w:rsid w:val="00000777"/>
    <w:rsid w:val="000014BA"/>
    <w:rsid w:val="0000293D"/>
    <w:rsid w:val="00002D52"/>
    <w:rsid w:val="00004A45"/>
    <w:rsid w:val="00005538"/>
    <w:rsid w:val="00005D36"/>
    <w:rsid w:val="00005ED7"/>
    <w:rsid w:val="000071DE"/>
    <w:rsid w:val="0000728A"/>
    <w:rsid w:val="000073EF"/>
    <w:rsid w:val="00011779"/>
    <w:rsid w:val="00012596"/>
    <w:rsid w:val="000151FC"/>
    <w:rsid w:val="00015BF4"/>
    <w:rsid w:val="000218B4"/>
    <w:rsid w:val="00021F62"/>
    <w:rsid w:val="00022899"/>
    <w:rsid w:val="00023943"/>
    <w:rsid w:val="00024655"/>
    <w:rsid w:val="00024A2C"/>
    <w:rsid w:val="000258E7"/>
    <w:rsid w:val="00025D50"/>
    <w:rsid w:val="0002606A"/>
    <w:rsid w:val="00026B99"/>
    <w:rsid w:val="00031385"/>
    <w:rsid w:val="00032BEF"/>
    <w:rsid w:val="00032FD5"/>
    <w:rsid w:val="00036C15"/>
    <w:rsid w:val="000409B1"/>
    <w:rsid w:val="000418FC"/>
    <w:rsid w:val="000419F4"/>
    <w:rsid w:val="00041B6D"/>
    <w:rsid w:val="00042935"/>
    <w:rsid w:val="00044540"/>
    <w:rsid w:val="00045D14"/>
    <w:rsid w:val="00046E26"/>
    <w:rsid w:val="000502B1"/>
    <w:rsid w:val="0005109C"/>
    <w:rsid w:val="00051827"/>
    <w:rsid w:val="000537DE"/>
    <w:rsid w:val="00053B2F"/>
    <w:rsid w:val="00055CC1"/>
    <w:rsid w:val="000564F2"/>
    <w:rsid w:val="00056D91"/>
    <w:rsid w:val="00057198"/>
    <w:rsid w:val="00060493"/>
    <w:rsid w:val="0006067D"/>
    <w:rsid w:val="000609C9"/>
    <w:rsid w:val="00061879"/>
    <w:rsid w:val="000640FE"/>
    <w:rsid w:val="000643D2"/>
    <w:rsid w:val="000651AC"/>
    <w:rsid w:val="00065852"/>
    <w:rsid w:val="00065BB2"/>
    <w:rsid w:val="00065C06"/>
    <w:rsid w:val="00066E92"/>
    <w:rsid w:val="00070B6F"/>
    <w:rsid w:val="000711B9"/>
    <w:rsid w:val="00071F98"/>
    <w:rsid w:val="00072085"/>
    <w:rsid w:val="00075A17"/>
    <w:rsid w:val="00077FDC"/>
    <w:rsid w:val="00080BBE"/>
    <w:rsid w:val="00081169"/>
    <w:rsid w:val="00082836"/>
    <w:rsid w:val="00082ECF"/>
    <w:rsid w:val="00083F95"/>
    <w:rsid w:val="00084641"/>
    <w:rsid w:val="000854BF"/>
    <w:rsid w:val="00087160"/>
    <w:rsid w:val="0009460F"/>
    <w:rsid w:val="00094FE8"/>
    <w:rsid w:val="000957F3"/>
    <w:rsid w:val="00096720"/>
    <w:rsid w:val="00096E4D"/>
    <w:rsid w:val="00097490"/>
    <w:rsid w:val="000974F9"/>
    <w:rsid w:val="000A1825"/>
    <w:rsid w:val="000A1B5D"/>
    <w:rsid w:val="000A23D8"/>
    <w:rsid w:val="000A2ABD"/>
    <w:rsid w:val="000A3AC8"/>
    <w:rsid w:val="000A4A50"/>
    <w:rsid w:val="000A557C"/>
    <w:rsid w:val="000A5FC0"/>
    <w:rsid w:val="000A63B8"/>
    <w:rsid w:val="000A6834"/>
    <w:rsid w:val="000B0243"/>
    <w:rsid w:val="000B0993"/>
    <w:rsid w:val="000B0EC7"/>
    <w:rsid w:val="000B35E2"/>
    <w:rsid w:val="000B3832"/>
    <w:rsid w:val="000B3AB8"/>
    <w:rsid w:val="000B3B26"/>
    <w:rsid w:val="000B4201"/>
    <w:rsid w:val="000B4AE6"/>
    <w:rsid w:val="000B4DDE"/>
    <w:rsid w:val="000B58F0"/>
    <w:rsid w:val="000B5AFB"/>
    <w:rsid w:val="000B67FB"/>
    <w:rsid w:val="000B6AC5"/>
    <w:rsid w:val="000B7501"/>
    <w:rsid w:val="000C0B2E"/>
    <w:rsid w:val="000C193A"/>
    <w:rsid w:val="000C2687"/>
    <w:rsid w:val="000C46BB"/>
    <w:rsid w:val="000C664A"/>
    <w:rsid w:val="000C7CFD"/>
    <w:rsid w:val="000D220A"/>
    <w:rsid w:val="000D34B6"/>
    <w:rsid w:val="000D66A3"/>
    <w:rsid w:val="000D6881"/>
    <w:rsid w:val="000D75CD"/>
    <w:rsid w:val="000E1099"/>
    <w:rsid w:val="000E209D"/>
    <w:rsid w:val="000E3233"/>
    <w:rsid w:val="000E40E2"/>
    <w:rsid w:val="000E51EE"/>
    <w:rsid w:val="000E57D2"/>
    <w:rsid w:val="000F0DC4"/>
    <w:rsid w:val="000F0E8E"/>
    <w:rsid w:val="000F2F42"/>
    <w:rsid w:val="000F3925"/>
    <w:rsid w:val="000F3E66"/>
    <w:rsid w:val="000F4214"/>
    <w:rsid w:val="000F49CA"/>
    <w:rsid w:val="000F5477"/>
    <w:rsid w:val="000F5B59"/>
    <w:rsid w:val="000F7561"/>
    <w:rsid w:val="000F7C3A"/>
    <w:rsid w:val="001006DC"/>
    <w:rsid w:val="001026C7"/>
    <w:rsid w:val="001028B9"/>
    <w:rsid w:val="00107B73"/>
    <w:rsid w:val="0011089F"/>
    <w:rsid w:val="0011165E"/>
    <w:rsid w:val="0011225C"/>
    <w:rsid w:val="00112F8B"/>
    <w:rsid w:val="00114A3A"/>
    <w:rsid w:val="0011569E"/>
    <w:rsid w:val="00115AA4"/>
    <w:rsid w:val="00117315"/>
    <w:rsid w:val="00117843"/>
    <w:rsid w:val="00117B79"/>
    <w:rsid w:val="001211FC"/>
    <w:rsid w:val="001235FE"/>
    <w:rsid w:val="00123680"/>
    <w:rsid w:val="00123D26"/>
    <w:rsid w:val="00123E78"/>
    <w:rsid w:val="001249EF"/>
    <w:rsid w:val="00125510"/>
    <w:rsid w:val="001261ED"/>
    <w:rsid w:val="00126FCA"/>
    <w:rsid w:val="00130310"/>
    <w:rsid w:val="00131B6C"/>
    <w:rsid w:val="00132FA4"/>
    <w:rsid w:val="001331E8"/>
    <w:rsid w:val="00133D43"/>
    <w:rsid w:val="001361F9"/>
    <w:rsid w:val="00136B88"/>
    <w:rsid w:val="00141143"/>
    <w:rsid w:val="00141A2B"/>
    <w:rsid w:val="00141EB0"/>
    <w:rsid w:val="00142DDA"/>
    <w:rsid w:val="00142F2C"/>
    <w:rsid w:val="0014380A"/>
    <w:rsid w:val="00143957"/>
    <w:rsid w:val="00143C63"/>
    <w:rsid w:val="001441E9"/>
    <w:rsid w:val="00145A32"/>
    <w:rsid w:val="0014625D"/>
    <w:rsid w:val="0014796F"/>
    <w:rsid w:val="001546EA"/>
    <w:rsid w:val="00154ACD"/>
    <w:rsid w:val="00154D3E"/>
    <w:rsid w:val="00155F68"/>
    <w:rsid w:val="00161B02"/>
    <w:rsid w:val="001620AA"/>
    <w:rsid w:val="00162DF8"/>
    <w:rsid w:val="00164046"/>
    <w:rsid w:val="00164243"/>
    <w:rsid w:val="00164AAC"/>
    <w:rsid w:val="0016542D"/>
    <w:rsid w:val="00165949"/>
    <w:rsid w:val="00165A48"/>
    <w:rsid w:val="00167FC2"/>
    <w:rsid w:val="00171D35"/>
    <w:rsid w:val="00172AFC"/>
    <w:rsid w:val="00172FFA"/>
    <w:rsid w:val="00173D62"/>
    <w:rsid w:val="001742E8"/>
    <w:rsid w:val="00174585"/>
    <w:rsid w:val="001759EE"/>
    <w:rsid w:val="00175F8C"/>
    <w:rsid w:val="00176234"/>
    <w:rsid w:val="00176B52"/>
    <w:rsid w:val="00176F56"/>
    <w:rsid w:val="0018056F"/>
    <w:rsid w:val="0018082B"/>
    <w:rsid w:val="00180D55"/>
    <w:rsid w:val="00183009"/>
    <w:rsid w:val="0018370B"/>
    <w:rsid w:val="00183F53"/>
    <w:rsid w:val="001843B4"/>
    <w:rsid w:val="00184E34"/>
    <w:rsid w:val="00185264"/>
    <w:rsid w:val="00186E20"/>
    <w:rsid w:val="001917CF"/>
    <w:rsid w:val="00192601"/>
    <w:rsid w:val="00192B6C"/>
    <w:rsid w:val="0019396B"/>
    <w:rsid w:val="001939C8"/>
    <w:rsid w:val="00193A35"/>
    <w:rsid w:val="00194AA0"/>
    <w:rsid w:val="00196AAA"/>
    <w:rsid w:val="00197477"/>
    <w:rsid w:val="001975A1"/>
    <w:rsid w:val="001977C2"/>
    <w:rsid w:val="00197815"/>
    <w:rsid w:val="001A080D"/>
    <w:rsid w:val="001A1294"/>
    <w:rsid w:val="001A1A97"/>
    <w:rsid w:val="001A1B46"/>
    <w:rsid w:val="001A26E2"/>
    <w:rsid w:val="001A3498"/>
    <w:rsid w:val="001A438C"/>
    <w:rsid w:val="001A4FD9"/>
    <w:rsid w:val="001A6301"/>
    <w:rsid w:val="001A64F5"/>
    <w:rsid w:val="001A772B"/>
    <w:rsid w:val="001A7F24"/>
    <w:rsid w:val="001B06EB"/>
    <w:rsid w:val="001B0C02"/>
    <w:rsid w:val="001B30F2"/>
    <w:rsid w:val="001B3666"/>
    <w:rsid w:val="001B4DD6"/>
    <w:rsid w:val="001B6EF3"/>
    <w:rsid w:val="001B735E"/>
    <w:rsid w:val="001B7824"/>
    <w:rsid w:val="001C1A7A"/>
    <w:rsid w:val="001C5219"/>
    <w:rsid w:val="001C582B"/>
    <w:rsid w:val="001C609B"/>
    <w:rsid w:val="001C61A1"/>
    <w:rsid w:val="001C6ABE"/>
    <w:rsid w:val="001D0773"/>
    <w:rsid w:val="001D2992"/>
    <w:rsid w:val="001D2DA2"/>
    <w:rsid w:val="001D2DE4"/>
    <w:rsid w:val="001D430F"/>
    <w:rsid w:val="001D55F6"/>
    <w:rsid w:val="001D5ACB"/>
    <w:rsid w:val="001D732C"/>
    <w:rsid w:val="001D78DF"/>
    <w:rsid w:val="001D7F61"/>
    <w:rsid w:val="001E19AE"/>
    <w:rsid w:val="001E35BF"/>
    <w:rsid w:val="001E3B50"/>
    <w:rsid w:val="001E46DF"/>
    <w:rsid w:val="001E4DE9"/>
    <w:rsid w:val="001E5700"/>
    <w:rsid w:val="001E6CDD"/>
    <w:rsid w:val="001E7239"/>
    <w:rsid w:val="001E744A"/>
    <w:rsid w:val="001E7739"/>
    <w:rsid w:val="001F089D"/>
    <w:rsid w:val="001F3511"/>
    <w:rsid w:val="001F38B5"/>
    <w:rsid w:val="001F39E7"/>
    <w:rsid w:val="001F404E"/>
    <w:rsid w:val="001F6A75"/>
    <w:rsid w:val="001F7BB2"/>
    <w:rsid w:val="002033AB"/>
    <w:rsid w:val="00207038"/>
    <w:rsid w:val="00207FC2"/>
    <w:rsid w:val="00210087"/>
    <w:rsid w:val="002128A0"/>
    <w:rsid w:val="00213C36"/>
    <w:rsid w:val="00214CC4"/>
    <w:rsid w:val="00215008"/>
    <w:rsid w:val="002165E2"/>
    <w:rsid w:val="0021738E"/>
    <w:rsid w:val="0021756B"/>
    <w:rsid w:val="00217683"/>
    <w:rsid w:val="00217AFF"/>
    <w:rsid w:val="00217C7D"/>
    <w:rsid w:val="00217E14"/>
    <w:rsid w:val="002225D8"/>
    <w:rsid w:val="0022295E"/>
    <w:rsid w:val="00222B1F"/>
    <w:rsid w:val="00223DD5"/>
    <w:rsid w:val="0022469F"/>
    <w:rsid w:val="00224BD6"/>
    <w:rsid w:val="00226FF7"/>
    <w:rsid w:val="0022744D"/>
    <w:rsid w:val="00227A65"/>
    <w:rsid w:val="002303E8"/>
    <w:rsid w:val="00230784"/>
    <w:rsid w:val="002328C4"/>
    <w:rsid w:val="00233894"/>
    <w:rsid w:val="00233B87"/>
    <w:rsid w:val="00234A00"/>
    <w:rsid w:val="00235D63"/>
    <w:rsid w:val="00236402"/>
    <w:rsid w:val="00237A0A"/>
    <w:rsid w:val="00237F7D"/>
    <w:rsid w:val="00240343"/>
    <w:rsid w:val="00240751"/>
    <w:rsid w:val="00243E1C"/>
    <w:rsid w:val="00243F20"/>
    <w:rsid w:val="00244831"/>
    <w:rsid w:val="0024536F"/>
    <w:rsid w:val="002471CE"/>
    <w:rsid w:val="002475DA"/>
    <w:rsid w:val="002517EC"/>
    <w:rsid w:val="00251ACA"/>
    <w:rsid w:val="00254752"/>
    <w:rsid w:val="002562D8"/>
    <w:rsid w:val="00256FA6"/>
    <w:rsid w:val="002609A7"/>
    <w:rsid w:val="002612BB"/>
    <w:rsid w:val="00261E79"/>
    <w:rsid w:val="00262C54"/>
    <w:rsid w:val="002634D2"/>
    <w:rsid w:val="00263BD5"/>
    <w:rsid w:val="00263F7C"/>
    <w:rsid w:val="00266386"/>
    <w:rsid w:val="00266D50"/>
    <w:rsid w:val="00267ED6"/>
    <w:rsid w:val="00270BB4"/>
    <w:rsid w:val="00271211"/>
    <w:rsid w:val="0027223C"/>
    <w:rsid w:val="00273FAA"/>
    <w:rsid w:val="00275DB4"/>
    <w:rsid w:val="002811F5"/>
    <w:rsid w:val="00281913"/>
    <w:rsid w:val="00281CCD"/>
    <w:rsid w:val="0028227C"/>
    <w:rsid w:val="00285167"/>
    <w:rsid w:val="00285B50"/>
    <w:rsid w:val="00286425"/>
    <w:rsid w:val="00286E22"/>
    <w:rsid w:val="002927B4"/>
    <w:rsid w:val="00292E7D"/>
    <w:rsid w:val="0029300F"/>
    <w:rsid w:val="00293434"/>
    <w:rsid w:val="00293964"/>
    <w:rsid w:val="002950DE"/>
    <w:rsid w:val="002954DB"/>
    <w:rsid w:val="00295CEE"/>
    <w:rsid w:val="00296E51"/>
    <w:rsid w:val="0029703F"/>
    <w:rsid w:val="00297536"/>
    <w:rsid w:val="00297A20"/>
    <w:rsid w:val="002A141C"/>
    <w:rsid w:val="002A15F7"/>
    <w:rsid w:val="002A18E2"/>
    <w:rsid w:val="002A34BF"/>
    <w:rsid w:val="002A35C4"/>
    <w:rsid w:val="002A4595"/>
    <w:rsid w:val="002A5267"/>
    <w:rsid w:val="002A588F"/>
    <w:rsid w:val="002A7154"/>
    <w:rsid w:val="002B045D"/>
    <w:rsid w:val="002B0497"/>
    <w:rsid w:val="002B1C3B"/>
    <w:rsid w:val="002B1C74"/>
    <w:rsid w:val="002B358C"/>
    <w:rsid w:val="002B37B3"/>
    <w:rsid w:val="002B4D44"/>
    <w:rsid w:val="002B54D7"/>
    <w:rsid w:val="002B59F4"/>
    <w:rsid w:val="002B6970"/>
    <w:rsid w:val="002B6CF0"/>
    <w:rsid w:val="002B7E26"/>
    <w:rsid w:val="002C0EA2"/>
    <w:rsid w:val="002C2175"/>
    <w:rsid w:val="002C276A"/>
    <w:rsid w:val="002C302F"/>
    <w:rsid w:val="002C331D"/>
    <w:rsid w:val="002C36A0"/>
    <w:rsid w:val="002C3AEC"/>
    <w:rsid w:val="002C61D1"/>
    <w:rsid w:val="002D0180"/>
    <w:rsid w:val="002D26B5"/>
    <w:rsid w:val="002D2982"/>
    <w:rsid w:val="002D393E"/>
    <w:rsid w:val="002D3A80"/>
    <w:rsid w:val="002D449A"/>
    <w:rsid w:val="002D4534"/>
    <w:rsid w:val="002D4A76"/>
    <w:rsid w:val="002D5E4D"/>
    <w:rsid w:val="002D60E9"/>
    <w:rsid w:val="002D6999"/>
    <w:rsid w:val="002D6A6D"/>
    <w:rsid w:val="002E01D4"/>
    <w:rsid w:val="002E08BC"/>
    <w:rsid w:val="002E1665"/>
    <w:rsid w:val="002E21AC"/>
    <w:rsid w:val="002E34D8"/>
    <w:rsid w:val="002E695B"/>
    <w:rsid w:val="002E6FFD"/>
    <w:rsid w:val="002E749F"/>
    <w:rsid w:val="002F0AAD"/>
    <w:rsid w:val="002F0DFB"/>
    <w:rsid w:val="002F1B24"/>
    <w:rsid w:val="002F24A0"/>
    <w:rsid w:val="002F2E67"/>
    <w:rsid w:val="002F4A61"/>
    <w:rsid w:val="002F5D12"/>
    <w:rsid w:val="002F68BB"/>
    <w:rsid w:val="002F7F8C"/>
    <w:rsid w:val="00300B89"/>
    <w:rsid w:val="00301792"/>
    <w:rsid w:val="00304915"/>
    <w:rsid w:val="00305E2E"/>
    <w:rsid w:val="003072B1"/>
    <w:rsid w:val="003076F3"/>
    <w:rsid w:val="00311F47"/>
    <w:rsid w:val="00311FE8"/>
    <w:rsid w:val="0031205B"/>
    <w:rsid w:val="003137F3"/>
    <w:rsid w:val="003141D9"/>
    <w:rsid w:val="0031451F"/>
    <w:rsid w:val="003169F3"/>
    <w:rsid w:val="003176A1"/>
    <w:rsid w:val="003201BA"/>
    <w:rsid w:val="00321BB5"/>
    <w:rsid w:val="00321D61"/>
    <w:rsid w:val="0032236F"/>
    <w:rsid w:val="003229CA"/>
    <w:rsid w:val="00325AD8"/>
    <w:rsid w:val="00325CC9"/>
    <w:rsid w:val="00326403"/>
    <w:rsid w:val="00326C16"/>
    <w:rsid w:val="00326F9E"/>
    <w:rsid w:val="00327239"/>
    <w:rsid w:val="00327CA5"/>
    <w:rsid w:val="00330CC8"/>
    <w:rsid w:val="00330FBF"/>
    <w:rsid w:val="00333895"/>
    <w:rsid w:val="00333A1A"/>
    <w:rsid w:val="00334177"/>
    <w:rsid w:val="0033453C"/>
    <w:rsid w:val="00335074"/>
    <w:rsid w:val="00335212"/>
    <w:rsid w:val="003355E6"/>
    <w:rsid w:val="003378D6"/>
    <w:rsid w:val="00341C31"/>
    <w:rsid w:val="00342308"/>
    <w:rsid w:val="0034302E"/>
    <w:rsid w:val="00343F92"/>
    <w:rsid w:val="00344343"/>
    <w:rsid w:val="0034478A"/>
    <w:rsid w:val="00344A88"/>
    <w:rsid w:val="00345124"/>
    <w:rsid w:val="003453E1"/>
    <w:rsid w:val="0034654D"/>
    <w:rsid w:val="00350705"/>
    <w:rsid w:val="00352350"/>
    <w:rsid w:val="003525FB"/>
    <w:rsid w:val="00353255"/>
    <w:rsid w:val="003538F7"/>
    <w:rsid w:val="00354B4A"/>
    <w:rsid w:val="003575BA"/>
    <w:rsid w:val="00360181"/>
    <w:rsid w:val="00362050"/>
    <w:rsid w:val="0036297F"/>
    <w:rsid w:val="0036362E"/>
    <w:rsid w:val="003643A9"/>
    <w:rsid w:val="00364AB5"/>
    <w:rsid w:val="00365BD9"/>
    <w:rsid w:val="00365F2A"/>
    <w:rsid w:val="00366ED9"/>
    <w:rsid w:val="00367BC1"/>
    <w:rsid w:val="00367C91"/>
    <w:rsid w:val="003706BB"/>
    <w:rsid w:val="00370CCE"/>
    <w:rsid w:val="00370D12"/>
    <w:rsid w:val="0037267A"/>
    <w:rsid w:val="00372DD0"/>
    <w:rsid w:val="003736FD"/>
    <w:rsid w:val="00373ED8"/>
    <w:rsid w:val="00374540"/>
    <w:rsid w:val="00374CD0"/>
    <w:rsid w:val="00374FFB"/>
    <w:rsid w:val="00375722"/>
    <w:rsid w:val="00376950"/>
    <w:rsid w:val="00376CCC"/>
    <w:rsid w:val="003778E8"/>
    <w:rsid w:val="00380D9A"/>
    <w:rsid w:val="00382076"/>
    <w:rsid w:val="0038216A"/>
    <w:rsid w:val="00382235"/>
    <w:rsid w:val="00382EE2"/>
    <w:rsid w:val="0038379C"/>
    <w:rsid w:val="003838EA"/>
    <w:rsid w:val="00383C2A"/>
    <w:rsid w:val="003840BD"/>
    <w:rsid w:val="00384E77"/>
    <w:rsid w:val="00385106"/>
    <w:rsid w:val="0038576B"/>
    <w:rsid w:val="00385934"/>
    <w:rsid w:val="0038596D"/>
    <w:rsid w:val="0038598B"/>
    <w:rsid w:val="00386633"/>
    <w:rsid w:val="00387744"/>
    <w:rsid w:val="00387E19"/>
    <w:rsid w:val="00394534"/>
    <w:rsid w:val="00394797"/>
    <w:rsid w:val="003951BB"/>
    <w:rsid w:val="003951D5"/>
    <w:rsid w:val="00397BD0"/>
    <w:rsid w:val="00397F2F"/>
    <w:rsid w:val="003A00F1"/>
    <w:rsid w:val="003A0B63"/>
    <w:rsid w:val="003A0C51"/>
    <w:rsid w:val="003A0FC2"/>
    <w:rsid w:val="003A41AE"/>
    <w:rsid w:val="003A4A2E"/>
    <w:rsid w:val="003A5BA6"/>
    <w:rsid w:val="003A6682"/>
    <w:rsid w:val="003A691C"/>
    <w:rsid w:val="003B013A"/>
    <w:rsid w:val="003B0386"/>
    <w:rsid w:val="003B2AE5"/>
    <w:rsid w:val="003B4061"/>
    <w:rsid w:val="003B5D56"/>
    <w:rsid w:val="003B6A46"/>
    <w:rsid w:val="003B6FEE"/>
    <w:rsid w:val="003C11AA"/>
    <w:rsid w:val="003C268C"/>
    <w:rsid w:val="003C3C67"/>
    <w:rsid w:val="003C4FC0"/>
    <w:rsid w:val="003C5243"/>
    <w:rsid w:val="003C6507"/>
    <w:rsid w:val="003C6B95"/>
    <w:rsid w:val="003C738F"/>
    <w:rsid w:val="003D0163"/>
    <w:rsid w:val="003D1156"/>
    <w:rsid w:val="003D2AB6"/>
    <w:rsid w:val="003D42FF"/>
    <w:rsid w:val="003D6DC7"/>
    <w:rsid w:val="003E00E4"/>
    <w:rsid w:val="003E0647"/>
    <w:rsid w:val="003E070E"/>
    <w:rsid w:val="003E098B"/>
    <w:rsid w:val="003E2665"/>
    <w:rsid w:val="003E349C"/>
    <w:rsid w:val="003E4045"/>
    <w:rsid w:val="003E57DA"/>
    <w:rsid w:val="003E5CC4"/>
    <w:rsid w:val="003E677A"/>
    <w:rsid w:val="003E6EFB"/>
    <w:rsid w:val="003E770E"/>
    <w:rsid w:val="003F00FB"/>
    <w:rsid w:val="003F0BF5"/>
    <w:rsid w:val="003F1468"/>
    <w:rsid w:val="003F16AC"/>
    <w:rsid w:val="003F2116"/>
    <w:rsid w:val="003F25E3"/>
    <w:rsid w:val="003F4050"/>
    <w:rsid w:val="003F61D2"/>
    <w:rsid w:val="003F6F23"/>
    <w:rsid w:val="003F735B"/>
    <w:rsid w:val="003F76EC"/>
    <w:rsid w:val="003F7B27"/>
    <w:rsid w:val="004005AC"/>
    <w:rsid w:val="004014AD"/>
    <w:rsid w:val="00401776"/>
    <w:rsid w:val="0040277A"/>
    <w:rsid w:val="00403C0D"/>
    <w:rsid w:val="00404CAA"/>
    <w:rsid w:val="00411CE8"/>
    <w:rsid w:val="0041459B"/>
    <w:rsid w:val="00415B55"/>
    <w:rsid w:val="0041776F"/>
    <w:rsid w:val="00417E7B"/>
    <w:rsid w:val="00420958"/>
    <w:rsid w:val="00420D35"/>
    <w:rsid w:val="004216CB"/>
    <w:rsid w:val="0042320D"/>
    <w:rsid w:val="004246FE"/>
    <w:rsid w:val="004255CA"/>
    <w:rsid w:val="004256FC"/>
    <w:rsid w:val="00425743"/>
    <w:rsid w:val="00425906"/>
    <w:rsid w:val="00425C75"/>
    <w:rsid w:val="00426D0B"/>
    <w:rsid w:val="004305C6"/>
    <w:rsid w:val="00432027"/>
    <w:rsid w:val="0043210D"/>
    <w:rsid w:val="0043492F"/>
    <w:rsid w:val="004360A1"/>
    <w:rsid w:val="00436C44"/>
    <w:rsid w:val="0043717C"/>
    <w:rsid w:val="00437911"/>
    <w:rsid w:val="004402CD"/>
    <w:rsid w:val="0044221C"/>
    <w:rsid w:val="00442A8A"/>
    <w:rsid w:val="004439A6"/>
    <w:rsid w:val="00443EBD"/>
    <w:rsid w:val="00445494"/>
    <w:rsid w:val="004468B6"/>
    <w:rsid w:val="00447C70"/>
    <w:rsid w:val="0045094F"/>
    <w:rsid w:val="004518CE"/>
    <w:rsid w:val="00451E58"/>
    <w:rsid w:val="00452122"/>
    <w:rsid w:val="00452196"/>
    <w:rsid w:val="004521B6"/>
    <w:rsid w:val="00452723"/>
    <w:rsid w:val="00452DE0"/>
    <w:rsid w:val="00453C62"/>
    <w:rsid w:val="00453D99"/>
    <w:rsid w:val="00454747"/>
    <w:rsid w:val="00455DE1"/>
    <w:rsid w:val="004560AC"/>
    <w:rsid w:val="00456C06"/>
    <w:rsid w:val="0045734B"/>
    <w:rsid w:val="00457376"/>
    <w:rsid w:val="004574CC"/>
    <w:rsid w:val="00457D84"/>
    <w:rsid w:val="00460644"/>
    <w:rsid w:val="004609B1"/>
    <w:rsid w:val="0046100E"/>
    <w:rsid w:val="00461B26"/>
    <w:rsid w:val="00463C48"/>
    <w:rsid w:val="0046467F"/>
    <w:rsid w:val="00464963"/>
    <w:rsid w:val="0046511E"/>
    <w:rsid w:val="0046665C"/>
    <w:rsid w:val="00467B2E"/>
    <w:rsid w:val="00470877"/>
    <w:rsid w:val="00471E2F"/>
    <w:rsid w:val="004721C6"/>
    <w:rsid w:val="00473873"/>
    <w:rsid w:val="00474365"/>
    <w:rsid w:val="00475857"/>
    <w:rsid w:val="00475CC1"/>
    <w:rsid w:val="0047604C"/>
    <w:rsid w:val="00476AE2"/>
    <w:rsid w:val="00476C44"/>
    <w:rsid w:val="004771D3"/>
    <w:rsid w:val="004776B3"/>
    <w:rsid w:val="00480B5E"/>
    <w:rsid w:val="00481C3E"/>
    <w:rsid w:val="00481CC3"/>
    <w:rsid w:val="0048209A"/>
    <w:rsid w:val="004833E9"/>
    <w:rsid w:val="00483DE4"/>
    <w:rsid w:val="00483FFE"/>
    <w:rsid w:val="004840C8"/>
    <w:rsid w:val="00484649"/>
    <w:rsid w:val="0048681F"/>
    <w:rsid w:val="00486A0A"/>
    <w:rsid w:val="0048726D"/>
    <w:rsid w:val="0049093B"/>
    <w:rsid w:val="00491B24"/>
    <w:rsid w:val="00491F61"/>
    <w:rsid w:val="00492D4A"/>
    <w:rsid w:val="00496502"/>
    <w:rsid w:val="004966AE"/>
    <w:rsid w:val="00496736"/>
    <w:rsid w:val="004971C9"/>
    <w:rsid w:val="00497B7B"/>
    <w:rsid w:val="004A004C"/>
    <w:rsid w:val="004A04F9"/>
    <w:rsid w:val="004A05CE"/>
    <w:rsid w:val="004A0852"/>
    <w:rsid w:val="004A127C"/>
    <w:rsid w:val="004A69B3"/>
    <w:rsid w:val="004A726C"/>
    <w:rsid w:val="004A756D"/>
    <w:rsid w:val="004B1A54"/>
    <w:rsid w:val="004B2484"/>
    <w:rsid w:val="004B275F"/>
    <w:rsid w:val="004B2ED9"/>
    <w:rsid w:val="004B3300"/>
    <w:rsid w:val="004B3593"/>
    <w:rsid w:val="004B3CF3"/>
    <w:rsid w:val="004B3FC4"/>
    <w:rsid w:val="004B7A66"/>
    <w:rsid w:val="004C16D5"/>
    <w:rsid w:val="004C2C37"/>
    <w:rsid w:val="004C2DF3"/>
    <w:rsid w:val="004C33EE"/>
    <w:rsid w:val="004C5C41"/>
    <w:rsid w:val="004C6E9F"/>
    <w:rsid w:val="004C7BB7"/>
    <w:rsid w:val="004D0338"/>
    <w:rsid w:val="004D3812"/>
    <w:rsid w:val="004D4368"/>
    <w:rsid w:val="004D4823"/>
    <w:rsid w:val="004D4D50"/>
    <w:rsid w:val="004D5AED"/>
    <w:rsid w:val="004D62C9"/>
    <w:rsid w:val="004E3790"/>
    <w:rsid w:val="004E4323"/>
    <w:rsid w:val="004E657E"/>
    <w:rsid w:val="004E7C97"/>
    <w:rsid w:val="004E7DF1"/>
    <w:rsid w:val="004F1011"/>
    <w:rsid w:val="004F16A5"/>
    <w:rsid w:val="004F1723"/>
    <w:rsid w:val="004F1C48"/>
    <w:rsid w:val="004F1D57"/>
    <w:rsid w:val="004F2B0F"/>
    <w:rsid w:val="004F5CC6"/>
    <w:rsid w:val="004F6490"/>
    <w:rsid w:val="004F6BE5"/>
    <w:rsid w:val="0050028D"/>
    <w:rsid w:val="00501598"/>
    <w:rsid w:val="005038A6"/>
    <w:rsid w:val="00503F98"/>
    <w:rsid w:val="005045FD"/>
    <w:rsid w:val="00505108"/>
    <w:rsid w:val="00505550"/>
    <w:rsid w:val="00505791"/>
    <w:rsid w:val="00506A6B"/>
    <w:rsid w:val="00507535"/>
    <w:rsid w:val="00510B17"/>
    <w:rsid w:val="00510B2B"/>
    <w:rsid w:val="005138D8"/>
    <w:rsid w:val="00513C24"/>
    <w:rsid w:val="0051418B"/>
    <w:rsid w:val="00514F5C"/>
    <w:rsid w:val="00516878"/>
    <w:rsid w:val="00516AE3"/>
    <w:rsid w:val="00517859"/>
    <w:rsid w:val="005225A3"/>
    <w:rsid w:val="00522F78"/>
    <w:rsid w:val="00523453"/>
    <w:rsid w:val="00523F8D"/>
    <w:rsid w:val="0052442B"/>
    <w:rsid w:val="0052659E"/>
    <w:rsid w:val="005276AB"/>
    <w:rsid w:val="00530935"/>
    <w:rsid w:val="00531893"/>
    <w:rsid w:val="005345C6"/>
    <w:rsid w:val="00534E3E"/>
    <w:rsid w:val="0054248D"/>
    <w:rsid w:val="00542F0E"/>
    <w:rsid w:val="005432DE"/>
    <w:rsid w:val="0054583A"/>
    <w:rsid w:val="00546A9A"/>
    <w:rsid w:val="00547125"/>
    <w:rsid w:val="0054781C"/>
    <w:rsid w:val="00551377"/>
    <w:rsid w:val="0055442D"/>
    <w:rsid w:val="00556755"/>
    <w:rsid w:val="0055717B"/>
    <w:rsid w:val="00557BDB"/>
    <w:rsid w:val="00561E78"/>
    <w:rsid w:val="00562D9D"/>
    <w:rsid w:val="00563486"/>
    <w:rsid w:val="00563D5F"/>
    <w:rsid w:val="00564451"/>
    <w:rsid w:val="00564BA1"/>
    <w:rsid w:val="00566934"/>
    <w:rsid w:val="00572980"/>
    <w:rsid w:val="00573625"/>
    <w:rsid w:val="00574163"/>
    <w:rsid w:val="0057460D"/>
    <w:rsid w:val="00574BB8"/>
    <w:rsid w:val="00576A32"/>
    <w:rsid w:val="00580100"/>
    <w:rsid w:val="005804D8"/>
    <w:rsid w:val="00580DD8"/>
    <w:rsid w:val="0058101D"/>
    <w:rsid w:val="005820E3"/>
    <w:rsid w:val="0058286B"/>
    <w:rsid w:val="005837E7"/>
    <w:rsid w:val="00584756"/>
    <w:rsid w:val="005850A4"/>
    <w:rsid w:val="00586AA0"/>
    <w:rsid w:val="0058721A"/>
    <w:rsid w:val="0059068F"/>
    <w:rsid w:val="0059198C"/>
    <w:rsid w:val="005922EE"/>
    <w:rsid w:val="00592707"/>
    <w:rsid w:val="00593D39"/>
    <w:rsid w:val="00594784"/>
    <w:rsid w:val="00594E16"/>
    <w:rsid w:val="00595862"/>
    <w:rsid w:val="00595FC3"/>
    <w:rsid w:val="005971E2"/>
    <w:rsid w:val="00597A78"/>
    <w:rsid w:val="005A06F7"/>
    <w:rsid w:val="005A199C"/>
    <w:rsid w:val="005A24A7"/>
    <w:rsid w:val="005A3959"/>
    <w:rsid w:val="005A5356"/>
    <w:rsid w:val="005A5B40"/>
    <w:rsid w:val="005A60F2"/>
    <w:rsid w:val="005A6151"/>
    <w:rsid w:val="005B045D"/>
    <w:rsid w:val="005B05B4"/>
    <w:rsid w:val="005B1378"/>
    <w:rsid w:val="005B1AFF"/>
    <w:rsid w:val="005B2AA6"/>
    <w:rsid w:val="005B2E4C"/>
    <w:rsid w:val="005B36C0"/>
    <w:rsid w:val="005B3D07"/>
    <w:rsid w:val="005B3DA9"/>
    <w:rsid w:val="005B565E"/>
    <w:rsid w:val="005B5F1C"/>
    <w:rsid w:val="005B64A2"/>
    <w:rsid w:val="005B733D"/>
    <w:rsid w:val="005B7495"/>
    <w:rsid w:val="005B782A"/>
    <w:rsid w:val="005B7B2F"/>
    <w:rsid w:val="005C1A23"/>
    <w:rsid w:val="005C223D"/>
    <w:rsid w:val="005C378A"/>
    <w:rsid w:val="005C3917"/>
    <w:rsid w:val="005C45CC"/>
    <w:rsid w:val="005C4639"/>
    <w:rsid w:val="005C5749"/>
    <w:rsid w:val="005C5D93"/>
    <w:rsid w:val="005C6920"/>
    <w:rsid w:val="005C6DD0"/>
    <w:rsid w:val="005D0E4F"/>
    <w:rsid w:val="005D1C5C"/>
    <w:rsid w:val="005D2C4B"/>
    <w:rsid w:val="005D47A5"/>
    <w:rsid w:val="005D4B1E"/>
    <w:rsid w:val="005D6242"/>
    <w:rsid w:val="005E0A6E"/>
    <w:rsid w:val="005E1379"/>
    <w:rsid w:val="005E1864"/>
    <w:rsid w:val="005E1E28"/>
    <w:rsid w:val="005E227B"/>
    <w:rsid w:val="005E3662"/>
    <w:rsid w:val="005E37FA"/>
    <w:rsid w:val="005E43F3"/>
    <w:rsid w:val="005E6684"/>
    <w:rsid w:val="005F33B5"/>
    <w:rsid w:val="005F5A3F"/>
    <w:rsid w:val="005F6E6F"/>
    <w:rsid w:val="005F7799"/>
    <w:rsid w:val="005F784E"/>
    <w:rsid w:val="005F7C67"/>
    <w:rsid w:val="00600003"/>
    <w:rsid w:val="00600BF8"/>
    <w:rsid w:val="00602A2F"/>
    <w:rsid w:val="00604C47"/>
    <w:rsid w:val="0060559A"/>
    <w:rsid w:val="00606CAA"/>
    <w:rsid w:val="00607E25"/>
    <w:rsid w:val="0061170E"/>
    <w:rsid w:val="006124E6"/>
    <w:rsid w:val="0061298E"/>
    <w:rsid w:val="00613506"/>
    <w:rsid w:val="006142E9"/>
    <w:rsid w:val="006155E1"/>
    <w:rsid w:val="00617B34"/>
    <w:rsid w:val="0062011F"/>
    <w:rsid w:val="00622469"/>
    <w:rsid w:val="00622702"/>
    <w:rsid w:val="006227A6"/>
    <w:rsid w:val="00622CAA"/>
    <w:rsid w:val="00623E8C"/>
    <w:rsid w:val="0062436C"/>
    <w:rsid w:val="00630513"/>
    <w:rsid w:val="00631401"/>
    <w:rsid w:val="00632B7B"/>
    <w:rsid w:val="00633358"/>
    <w:rsid w:val="00635794"/>
    <w:rsid w:val="006358AD"/>
    <w:rsid w:val="00635E15"/>
    <w:rsid w:val="0063643B"/>
    <w:rsid w:val="00637A1F"/>
    <w:rsid w:val="00637F30"/>
    <w:rsid w:val="006412F2"/>
    <w:rsid w:val="00641324"/>
    <w:rsid w:val="00641A4B"/>
    <w:rsid w:val="00642235"/>
    <w:rsid w:val="006425E3"/>
    <w:rsid w:val="00642C46"/>
    <w:rsid w:val="00642CCE"/>
    <w:rsid w:val="006431DB"/>
    <w:rsid w:val="00645E97"/>
    <w:rsid w:val="00646760"/>
    <w:rsid w:val="006501A4"/>
    <w:rsid w:val="00650382"/>
    <w:rsid w:val="00650E03"/>
    <w:rsid w:val="006513A9"/>
    <w:rsid w:val="0065166C"/>
    <w:rsid w:val="006517A6"/>
    <w:rsid w:val="00651F66"/>
    <w:rsid w:val="00652006"/>
    <w:rsid w:val="0065428D"/>
    <w:rsid w:val="00655C5C"/>
    <w:rsid w:val="00656EB3"/>
    <w:rsid w:val="00660337"/>
    <w:rsid w:val="006640E4"/>
    <w:rsid w:val="00666A4E"/>
    <w:rsid w:val="00666FB6"/>
    <w:rsid w:val="0067029B"/>
    <w:rsid w:val="00670942"/>
    <w:rsid w:val="00671DB6"/>
    <w:rsid w:val="00672D0B"/>
    <w:rsid w:val="00672EB4"/>
    <w:rsid w:val="00673C9F"/>
    <w:rsid w:val="0067518E"/>
    <w:rsid w:val="00675729"/>
    <w:rsid w:val="00680B37"/>
    <w:rsid w:val="00680C71"/>
    <w:rsid w:val="00681189"/>
    <w:rsid w:val="00681929"/>
    <w:rsid w:val="00682280"/>
    <w:rsid w:val="00682913"/>
    <w:rsid w:val="006829AB"/>
    <w:rsid w:val="006834A6"/>
    <w:rsid w:val="00683E8E"/>
    <w:rsid w:val="00684350"/>
    <w:rsid w:val="00684E42"/>
    <w:rsid w:val="00685E91"/>
    <w:rsid w:val="006870C7"/>
    <w:rsid w:val="0069037D"/>
    <w:rsid w:val="00691760"/>
    <w:rsid w:val="00691B96"/>
    <w:rsid w:val="00691F0D"/>
    <w:rsid w:val="0069255E"/>
    <w:rsid w:val="006933F7"/>
    <w:rsid w:val="006939EC"/>
    <w:rsid w:val="00695009"/>
    <w:rsid w:val="00695B9C"/>
    <w:rsid w:val="006A0084"/>
    <w:rsid w:val="006A07D3"/>
    <w:rsid w:val="006A0CBE"/>
    <w:rsid w:val="006A1069"/>
    <w:rsid w:val="006A1B01"/>
    <w:rsid w:val="006A1F1B"/>
    <w:rsid w:val="006A257C"/>
    <w:rsid w:val="006A3CA4"/>
    <w:rsid w:val="006A579F"/>
    <w:rsid w:val="006A5E2C"/>
    <w:rsid w:val="006A6253"/>
    <w:rsid w:val="006A6EB7"/>
    <w:rsid w:val="006A6F5B"/>
    <w:rsid w:val="006B1153"/>
    <w:rsid w:val="006B3536"/>
    <w:rsid w:val="006B3907"/>
    <w:rsid w:val="006B3C93"/>
    <w:rsid w:val="006B44BE"/>
    <w:rsid w:val="006B488E"/>
    <w:rsid w:val="006B5BEF"/>
    <w:rsid w:val="006C0560"/>
    <w:rsid w:val="006C1E74"/>
    <w:rsid w:val="006C292C"/>
    <w:rsid w:val="006C3C43"/>
    <w:rsid w:val="006C445C"/>
    <w:rsid w:val="006C6706"/>
    <w:rsid w:val="006C6D37"/>
    <w:rsid w:val="006C7FAD"/>
    <w:rsid w:val="006D00F7"/>
    <w:rsid w:val="006D0CAA"/>
    <w:rsid w:val="006D2F7A"/>
    <w:rsid w:val="006D761C"/>
    <w:rsid w:val="006E0369"/>
    <w:rsid w:val="006E1872"/>
    <w:rsid w:val="006E373B"/>
    <w:rsid w:val="006E44A3"/>
    <w:rsid w:val="006E64C8"/>
    <w:rsid w:val="006E6B4D"/>
    <w:rsid w:val="006F04DF"/>
    <w:rsid w:val="006F0601"/>
    <w:rsid w:val="006F09E0"/>
    <w:rsid w:val="006F13D9"/>
    <w:rsid w:val="006F4F08"/>
    <w:rsid w:val="006F4F84"/>
    <w:rsid w:val="006F5500"/>
    <w:rsid w:val="006F6914"/>
    <w:rsid w:val="007007FB"/>
    <w:rsid w:val="00700A03"/>
    <w:rsid w:val="00700B0B"/>
    <w:rsid w:val="00701A90"/>
    <w:rsid w:val="00702482"/>
    <w:rsid w:val="00705761"/>
    <w:rsid w:val="00705FE5"/>
    <w:rsid w:val="007067BC"/>
    <w:rsid w:val="00710C3F"/>
    <w:rsid w:val="007112D2"/>
    <w:rsid w:val="007116B3"/>
    <w:rsid w:val="00711823"/>
    <w:rsid w:val="00713F2D"/>
    <w:rsid w:val="00714E6D"/>
    <w:rsid w:val="00715A2C"/>
    <w:rsid w:val="00715E7D"/>
    <w:rsid w:val="00723F95"/>
    <w:rsid w:val="00725574"/>
    <w:rsid w:val="0073154E"/>
    <w:rsid w:val="00731A9F"/>
    <w:rsid w:val="00732309"/>
    <w:rsid w:val="00732C61"/>
    <w:rsid w:val="00737343"/>
    <w:rsid w:val="00737851"/>
    <w:rsid w:val="00740B86"/>
    <w:rsid w:val="007445A4"/>
    <w:rsid w:val="00744A1B"/>
    <w:rsid w:val="0074765F"/>
    <w:rsid w:val="00747A90"/>
    <w:rsid w:val="00752AE2"/>
    <w:rsid w:val="00753BEE"/>
    <w:rsid w:val="00754BDE"/>
    <w:rsid w:val="00755AA4"/>
    <w:rsid w:val="00755AE8"/>
    <w:rsid w:val="00757D3B"/>
    <w:rsid w:val="00757EA4"/>
    <w:rsid w:val="00761372"/>
    <w:rsid w:val="00761391"/>
    <w:rsid w:val="007625F0"/>
    <w:rsid w:val="00763154"/>
    <w:rsid w:val="0076461B"/>
    <w:rsid w:val="00765384"/>
    <w:rsid w:val="007659F5"/>
    <w:rsid w:val="007708D1"/>
    <w:rsid w:val="00770D69"/>
    <w:rsid w:val="00771357"/>
    <w:rsid w:val="00771776"/>
    <w:rsid w:val="00771A69"/>
    <w:rsid w:val="00772BF2"/>
    <w:rsid w:val="0077432B"/>
    <w:rsid w:val="007743CC"/>
    <w:rsid w:val="0077448C"/>
    <w:rsid w:val="00775428"/>
    <w:rsid w:val="00776724"/>
    <w:rsid w:val="00776B67"/>
    <w:rsid w:val="00777D43"/>
    <w:rsid w:val="00780B83"/>
    <w:rsid w:val="00780CE6"/>
    <w:rsid w:val="00781BAC"/>
    <w:rsid w:val="00781FB8"/>
    <w:rsid w:val="007823E4"/>
    <w:rsid w:val="007827BB"/>
    <w:rsid w:val="007832E6"/>
    <w:rsid w:val="00783B3C"/>
    <w:rsid w:val="00783BE9"/>
    <w:rsid w:val="00786881"/>
    <w:rsid w:val="00791461"/>
    <w:rsid w:val="007937EE"/>
    <w:rsid w:val="007942F1"/>
    <w:rsid w:val="00794D61"/>
    <w:rsid w:val="00795CF7"/>
    <w:rsid w:val="00795EBE"/>
    <w:rsid w:val="00797B84"/>
    <w:rsid w:val="007A10EB"/>
    <w:rsid w:val="007A1C12"/>
    <w:rsid w:val="007A2E2A"/>
    <w:rsid w:val="007A2E6F"/>
    <w:rsid w:val="007A3B9E"/>
    <w:rsid w:val="007A530B"/>
    <w:rsid w:val="007A5BE8"/>
    <w:rsid w:val="007A73AF"/>
    <w:rsid w:val="007A7AA8"/>
    <w:rsid w:val="007A7C2D"/>
    <w:rsid w:val="007A7D51"/>
    <w:rsid w:val="007A7ECF"/>
    <w:rsid w:val="007B0A93"/>
    <w:rsid w:val="007B2DC1"/>
    <w:rsid w:val="007B336A"/>
    <w:rsid w:val="007B36AB"/>
    <w:rsid w:val="007B3902"/>
    <w:rsid w:val="007B5BDB"/>
    <w:rsid w:val="007B65E4"/>
    <w:rsid w:val="007B6931"/>
    <w:rsid w:val="007B7933"/>
    <w:rsid w:val="007B7A41"/>
    <w:rsid w:val="007C0C52"/>
    <w:rsid w:val="007C2887"/>
    <w:rsid w:val="007C4664"/>
    <w:rsid w:val="007C580A"/>
    <w:rsid w:val="007C71DA"/>
    <w:rsid w:val="007C71F6"/>
    <w:rsid w:val="007D2BDE"/>
    <w:rsid w:val="007D3081"/>
    <w:rsid w:val="007D362C"/>
    <w:rsid w:val="007D38E0"/>
    <w:rsid w:val="007D42E2"/>
    <w:rsid w:val="007D72A8"/>
    <w:rsid w:val="007E027F"/>
    <w:rsid w:val="007E0648"/>
    <w:rsid w:val="007E0AD0"/>
    <w:rsid w:val="007E1716"/>
    <w:rsid w:val="007E1B9E"/>
    <w:rsid w:val="007E1C95"/>
    <w:rsid w:val="007E1D35"/>
    <w:rsid w:val="007E2820"/>
    <w:rsid w:val="007E4A1E"/>
    <w:rsid w:val="007E52C1"/>
    <w:rsid w:val="007E6159"/>
    <w:rsid w:val="007E7F8E"/>
    <w:rsid w:val="007F1B72"/>
    <w:rsid w:val="007F26EF"/>
    <w:rsid w:val="007F3FE9"/>
    <w:rsid w:val="007F53D9"/>
    <w:rsid w:val="007F5E23"/>
    <w:rsid w:val="007F6EEA"/>
    <w:rsid w:val="007F7A50"/>
    <w:rsid w:val="007F7E61"/>
    <w:rsid w:val="008003A1"/>
    <w:rsid w:val="008003FC"/>
    <w:rsid w:val="00800809"/>
    <w:rsid w:val="00802D3B"/>
    <w:rsid w:val="0080490A"/>
    <w:rsid w:val="00804BB9"/>
    <w:rsid w:val="00804D13"/>
    <w:rsid w:val="0080523B"/>
    <w:rsid w:val="008057C7"/>
    <w:rsid w:val="00807351"/>
    <w:rsid w:val="00807C0C"/>
    <w:rsid w:val="0081085D"/>
    <w:rsid w:val="008111C1"/>
    <w:rsid w:val="00815F2F"/>
    <w:rsid w:val="00815F88"/>
    <w:rsid w:val="0081625C"/>
    <w:rsid w:val="008164F5"/>
    <w:rsid w:val="0081652B"/>
    <w:rsid w:val="00816C3D"/>
    <w:rsid w:val="0081719B"/>
    <w:rsid w:val="00817C22"/>
    <w:rsid w:val="008203A5"/>
    <w:rsid w:val="00820747"/>
    <w:rsid w:val="008209D6"/>
    <w:rsid w:val="00824F82"/>
    <w:rsid w:val="00825448"/>
    <w:rsid w:val="00826140"/>
    <w:rsid w:val="00827026"/>
    <w:rsid w:val="008272A8"/>
    <w:rsid w:val="0082759E"/>
    <w:rsid w:val="00827D5A"/>
    <w:rsid w:val="00831778"/>
    <w:rsid w:val="00833B14"/>
    <w:rsid w:val="00835779"/>
    <w:rsid w:val="00836AD5"/>
    <w:rsid w:val="00837BCF"/>
    <w:rsid w:val="00840B4F"/>
    <w:rsid w:val="00841456"/>
    <w:rsid w:val="00843029"/>
    <w:rsid w:val="00845540"/>
    <w:rsid w:val="00846F24"/>
    <w:rsid w:val="00846F89"/>
    <w:rsid w:val="00850ACE"/>
    <w:rsid w:val="0085227F"/>
    <w:rsid w:val="00853293"/>
    <w:rsid w:val="008536D8"/>
    <w:rsid w:val="008545DC"/>
    <w:rsid w:val="00854C16"/>
    <w:rsid w:val="00855C06"/>
    <w:rsid w:val="00856A47"/>
    <w:rsid w:val="00856A9E"/>
    <w:rsid w:val="00860192"/>
    <w:rsid w:val="00861BAE"/>
    <w:rsid w:val="008627BD"/>
    <w:rsid w:val="0086312D"/>
    <w:rsid w:val="00864B71"/>
    <w:rsid w:val="00864B95"/>
    <w:rsid w:val="00864CE5"/>
    <w:rsid w:val="00864D40"/>
    <w:rsid w:val="008653FF"/>
    <w:rsid w:val="00870D95"/>
    <w:rsid w:val="00870E84"/>
    <w:rsid w:val="00871F39"/>
    <w:rsid w:val="0087352D"/>
    <w:rsid w:val="00873932"/>
    <w:rsid w:val="00873BB4"/>
    <w:rsid w:val="00873C0B"/>
    <w:rsid w:val="00874D31"/>
    <w:rsid w:val="008755A6"/>
    <w:rsid w:val="00875D49"/>
    <w:rsid w:val="00877439"/>
    <w:rsid w:val="0088004B"/>
    <w:rsid w:val="008802CE"/>
    <w:rsid w:val="00880513"/>
    <w:rsid w:val="0088054F"/>
    <w:rsid w:val="0088159C"/>
    <w:rsid w:val="00882553"/>
    <w:rsid w:val="00882556"/>
    <w:rsid w:val="00883FE8"/>
    <w:rsid w:val="00886598"/>
    <w:rsid w:val="00890CBD"/>
    <w:rsid w:val="008920F5"/>
    <w:rsid w:val="00893CA9"/>
    <w:rsid w:val="008948A1"/>
    <w:rsid w:val="00894CCB"/>
    <w:rsid w:val="00896437"/>
    <w:rsid w:val="0089660C"/>
    <w:rsid w:val="00896A98"/>
    <w:rsid w:val="008A046F"/>
    <w:rsid w:val="008A11A1"/>
    <w:rsid w:val="008A3148"/>
    <w:rsid w:val="008A3291"/>
    <w:rsid w:val="008A40DC"/>
    <w:rsid w:val="008A5C44"/>
    <w:rsid w:val="008A6E94"/>
    <w:rsid w:val="008A7F85"/>
    <w:rsid w:val="008B0E0D"/>
    <w:rsid w:val="008B2510"/>
    <w:rsid w:val="008B257E"/>
    <w:rsid w:val="008B263D"/>
    <w:rsid w:val="008B475F"/>
    <w:rsid w:val="008B55A8"/>
    <w:rsid w:val="008B7817"/>
    <w:rsid w:val="008B7913"/>
    <w:rsid w:val="008B7F13"/>
    <w:rsid w:val="008C1E32"/>
    <w:rsid w:val="008C4171"/>
    <w:rsid w:val="008C498E"/>
    <w:rsid w:val="008C503C"/>
    <w:rsid w:val="008C5889"/>
    <w:rsid w:val="008C5B08"/>
    <w:rsid w:val="008C5F66"/>
    <w:rsid w:val="008D06D1"/>
    <w:rsid w:val="008D0836"/>
    <w:rsid w:val="008D15CC"/>
    <w:rsid w:val="008D1947"/>
    <w:rsid w:val="008D2F85"/>
    <w:rsid w:val="008D3F06"/>
    <w:rsid w:val="008D4E97"/>
    <w:rsid w:val="008D58C7"/>
    <w:rsid w:val="008D5E9C"/>
    <w:rsid w:val="008D73BE"/>
    <w:rsid w:val="008E079F"/>
    <w:rsid w:val="008E0802"/>
    <w:rsid w:val="008E0CCA"/>
    <w:rsid w:val="008E1B8A"/>
    <w:rsid w:val="008E1D23"/>
    <w:rsid w:val="008E2AE9"/>
    <w:rsid w:val="008E3608"/>
    <w:rsid w:val="008E3F07"/>
    <w:rsid w:val="008E69A9"/>
    <w:rsid w:val="008E7EAB"/>
    <w:rsid w:val="008F06C5"/>
    <w:rsid w:val="008F1B94"/>
    <w:rsid w:val="008F30C4"/>
    <w:rsid w:val="008F3781"/>
    <w:rsid w:val="008F517D"/>
    <w:rsid w:val="008F51EB"/>
    <w:rsid w:val="008F7D5B"/>
    <w:rsid w:val="00900746"/>
    <w:rsid w:val="00900B4C"/>
    <w:rsid w:val="009019DE"/>
    <w:rsid w:val="00902E4D"/>
    <w:rsid w:val="0090363E"/>
    <w:rsid w:val="00903698"/>
    <w:rsid w:val="00903A5C"/>
    <w:rsid w:val="00903BAF"/>
    <w:rsid w:val="00903D07"/>
    <w:rsid w:val="00904068"/>
    <w:rsid w:val="009043D5"/>
    <w:rsid w:val="00905C68"/>
    <w:rsid w:val="00906019"/>
    <w:rsid w:val="00906513"/>
    <w:rsid w:val="0090781D"/>
    <w:rsid w:val="009120D5"/>
    <w:rsid w:val="009120F9"/>
    <w:rsid w:val="0091231D"/>
    <w:rsid w:val="00912944"/>
    <w:rsid w:val="0091391B"/>
    <w:rsid w:val="00916B2B"/>
    <w:rsid w:val="00916D12"/>
    <w:rsid w:val="009176D2"/>
    <w:rsid w:val="00920258"/>
    <w:rsid w:val="00922005"/>
    <w:rsid w:val="009220F7"/>
    <w:rsid w:val="00922686"/>
    <w:rsid w:val="00922B67"/>
    <w:rsid w:val="00922B94"/>
    <w:rsid w:val="00923A2B"/>
    <w:rsid w:val="00924289"/>
    <w:rsid w:val="00924CE3"/>
    <w:rsid w:val="009257A6"/>
    <w:rsid w:val="00925EA3"/>
    <w:rsid w:val="00925FA1"/>
    <w:rsid w:val="009262E0"/>
    <w:rsid w:val="0092692D"/>
    <w:rsid w:val="00927468"/>
    <w:rsid w:val="00930A31"/>
    <w:rsid w:val="00931103"/>
    <w:rsid w:val="00934145"/>
    <w:rsid w:val="009350F5"/>
    <w:rsid w:val="00937290"/>
    <w:rsid w:val="0093775E"/>
    <w:rsid w:val="00937DE3"/>
    <w:rsid w:val="00940A53"/>
    <w:rsid w:val="00940A88"/>
    <w:rsid w:val="00941E2D"/>
    <w:rsid w:val="00943CCA"/>
    <w:rsid w:val="00945EEC"/>
    <w:rsid w:val="00946668"/>
    <w:rsid w:val="009470AA"/>
    <w:rsid w:val="0094749A"/>
    <w:rsid w:val="009501C4"/>
    <w:rsid w:val="00951A2A"/>
    <w:rsid w:val="00952782"/>
    <w:rsid w:val="009527EE"/>
    <w:rsid w:val="00957024"/>
    <w:rsid w:val="0096104A"/>
    <w:rsid w:val="00961F04"/>
    <w:rsid w:val="00962BB6"/>
    <w:rsid w:val="00964502"/>
    <w:rsid w:val="00965A92"/>
    <w:rsid w:val="00966129"/>
    <w:rsid w:val="0096626F"/>
    <w:rsid w:val="00966F22"/>
    <w:rsid w:val="00970E5F"/>
    <w:rsid w:val="00972D5C"/>
    <w:rsid w:val="00974046"/>
    <w:rsid w:val="00974601"/>
    <w:rsid w:val="00974B4E"/>
    <w:rsid w:val="00974CB5"/>
    <w:rsid w:val="0097652F"/>
    <w:rsid w:val="009766D3"/>
    <w:rsid w:val="00977D35"/>
    <w:rsid w:val="0098044D"/>
    <w:rsid w:val="00980D53"/>
    <w:rsid w:val="0098163C"/>
    <w:rsid w:val="009817F9"/>
    <w:rsid w:val="009823C6"/>
    <w:rsid w:val="00982AF3"/>
    <w:rsid w:val="00982CD9"/>
    <w:rsid w:val="009841C0"/>
    <w:rsid w:val="00985991"/>
    <w:rsid w:val="00986357"/>
    <w:rsid w:val="00986955"/>
    <w:rsid w:val="00986B6D"/>
    <w:rsid w:val="00987007"/>
    <w:rsid w:val="00990D80"/>
    <w:rsid w:val="00991015"/>
    <w:rsid w:val="00992242"/>
    <w:rsid w:val="009962E9"/>
    <w:rsid w:val="0099739A"/>
    <w:rsid w:val="009978DE"/>
    <w:rsid w:val="009A1AA3"/>
    <w:rsid w:val="009A5A4F"/>
    <w:rsid w:val="009A5E51"/>
    <w:rsid w:val="009A70FF"/>
    <w:rsid w:val="009A712D"/>
    <w:rsid w:val="009B27D1"/>
    <w:rsid w:val="009B3673"/>
    <w:rsid w:val="009B43BC"/>
    <w:rsid w:val="009B5A54"/>
    <w:rsid w:val="009B76D8"/>
    <w:rsid w:val="009C15B3"/>
    <w:rsid w:val="009C2DE5"/>
    <w:rsid w:val="009C3623"/>
    <w:rsid w:val="009C3CEE"/>
    <w:rsid w:val="009C491D"/>
    <w:rsid w:val="009C4923"/>
    <w:rsid w:val="009C685C"/>
    <w:rsid w:val="009D0132"/>
    <w:rsid w:val="009D0512"/>
    <w:rsid w:val="009D2C7B"/>
    <w:rsid w:val="009D39F4"/>
    <w:rsid w:val="009D468F"/>
    <w:rsid w:val="009D4CD1"/>
    <w:rsid w:val="009D58D0"/>
    <w:rsid w:val="009D68B1"/>
    <w:rsid w:val="009D72D9"/>
    <w:rsid w:val="009E0A11"/>
    <w:rsid w:val="009E1196"/>
    <w:rsid w:val="009E1F95"/>
    <w:rsid w:val="009E2030"/>
    <w:rsid w:val="009E2061"/>
    <w:rsid w:val="009E2924"/>
    <w:rsid w:val="009E5830"/>
    <w:rsid w:val="009E680F"/>
    <w:rsid w:val="009E7C0C"/>
    <w:rsid w:val="009F02A9"/>
    <w:rsid w:val="009F04FD"/>
    <w:rsid w:val="009F0B4E"/>
    <w:rsid w:val="009F2FA3"/>
    <w:rsid w:val="009F3F43"/>
    <w:rsid w:val="009F4129"/>
    <w:rsid w:val="009F7D63"/>
    <w:rsid w:val="00A0035F"/>
    <w:rsid w:val="00A02C0A"/>
    <w:rsid w:val="00A04C4F"/>
    <w:rsid w:val="00A070B4"/>
    <w:rsid w:val="00A07D8A"/>
    <w:rsid w:val="00A10A6E"/>
    <w:rsid w:val="00A11058"/>
    <w:rsid w:val="00A12AAB"/>
    <w:rsid w:val="00A13E4F"/>
    <w:rsid w:val="00A13FFF"/>
    <w:rsid w:val="00A148E1"/>
    <w:rsid w:val="00A152C2"/>
    <w:rsid w:val="00A15943"/>
    <w:rsid w:val="00A16D20"/>
    <w:rsid w:val="00A17684"/>
    <w:rsid w:val="00A20EC0"/>
    <w:rsid w:val="00A21803"/>
    <w:rsid w:val="00A249B0"/>
    <w:rsid w:val="00A24F8D"/>
    <w:rsid w:val="00A25A1D"/>
    <w:rsid w:val="00A2630B"/>
    <w:rsid w:val="00A26FDD"/>
    <w:rsid w:val="00A27E73"/>
    <w:rsid w:val="00A3041A"/>
    <w:rsid w:val="00A30CDF"/>
    <w:rsid w:val="00A31713"/>
    <w:rsid w:val="00A32880"/>
    <w:rsid w:val="00A32B45"/>
    <w:rsid w:val="00A3412A"/>
    <w:rsid w:val="00A342E8"/>
    <w:rsid w:val="00A3475C"/>
    <w:rsid w:val="00A35A20"/>
    <w:rsid w:val="00A35C24"/>
    <w:rsid w:val="00A36603"/>
    <w:rsid w:val="00A4145D"/>
    <w:rsid w:val="00A42B4A"/>
    <w:rsid w:val="00A4443E"/>
    <w:rsid w:val="00A45F90"/>
    <w:rsid w:val="00A4611A"/>
    <w:rsid w:val="00A46B8D"/>
    <w:rsid w:val="00A473D6"/>
    <w:rsid w:val="00A47648"/>
    <w:rsid w:val="00A523E7"/>
    <w:rsid w:val="00A5270D"/>
    <w:rsid w:val="00A5304B"/>
    <w:rsid w:val="00A542FA"/>
    <w:rsid w:val="00A5563E"/>
    <w:rsid w:val="00A560E2"/>
    <w:rsid w:val="00A566B9"/>
    <w:rsid w:val="00A61389"/>
    <w:rsid w:val="00A61BAD"/>
    <w:rsid w:val="00A6264C"/>
    <w:rsid w:val="00A62DC0"/>
    <w:rsid w:val="00A634F1"/>
    <w:rsid w:val="00A6569C"/>
    <w:rsid w:val="00A702EF"/>
    <w:rsid w:val="00A70809"/>
    <w:rsid w:val="00A70CAB"/>
    <w:rsid w:val="00A72521"/>
    <w:rsid w:val="00A72FCF"/>
    <w:rsid w:val="00A7330F"/>
    <w:rsid w:val="00A738FF"/>
    <w:rsid w:val="00A7415F"/>
    <w:rsid w:val="00A745F5"/>
    <w:rsid w:val="00A748AA"/>
    <w:rsid w:val="00A76530"/>
    <w:rsid w:val="00A76BBE"/>
    <w:rsid w:val="00A774A8"/>
    <w:rsid w:val="00A80F41"/>
    <w:rsid w:val="00A816C1"/>
    <w:rsid w:val="00A8225A"/>
    <w:rsid w:val="00A83A77"/>
    <w:rsid w:val="00A84709"/>
    <w:rsid w:val="00A85FDA"/>
    <w:rsid w:val="00A86251"/>
    <w:rsid w:val="00A87032"/>
    <w:rsid w:val="00A9042F"/>
    <w:rsid w:val="00A90B12"/>
    <w:rsid w:val="00A9164B"/>
    <w:rsid w:val="00A92407"/>
    <w:rsid w:val="00A94B4B"/>
    <w:rsid w:val="00A95049"/>
    <w:rsid w:val="00A95649"/>
    <w:rsid w:val="00A964B8"/>
    <w:rsid w:val="00A968D8"/>
    <w:rsid w:val="00AA006A"/>
    <w:rsid w:val="00AA1707"/>
    <w:rsid w:val="00AA2F07"/>
    <w:rsid w:val="00AA3622"/>
    <w:rsid w:val="00AA5967"/>
    <w:rsid w:val="00AA6D6F"/>
    <w:rsid w:val="00AB065E"/>
    <w:rsid w:val="00AB171B"/>
    <w:rsid w:val="00AB1838"/>
    <w:rsid w:val="00AB2493"/>
    <w:rsid w:val="00AB4CD9"/>
    <w:rsid w:val="00AB6EAE"/>
    <w:rsid w:val="00AB7F08"/>
    <w:rsid w:val="00AC1B9A"/>
    <w:rsid w:val="00AC2E3E"/>
    <w:rsid w:val="00AC517A"/>
    <w:rsid w:val="00AC5728"/>
    <w:rsid w:val="00AC5E15"/>
    <w:rsid w:val="00AC5EEF"/>
    <w:rsid w:val="00AC607F"/>
    <w:rsid w:val="00AC624F"/>
    <w:rsid w:val="00AD305A"/>
    <w:rsid w:val="00AD354B"/>
    <w:rsid w:val="00AD3DAC"/>
    <w:rsid w:val="00AD4F48"/>
    <w:rsid w:val="00AD51A5"/>
    <w:rsid w:val="00AD5443"/>
    <w:rsid w:val="00AE0541"/>
    <w:rsid w:val="00AE0E38"/>
    <w:rsid w:val="00AE1730"/>
    <w:rsid w:val="00AE1DB8"/>
    <w:rsid w:val="00AE1DB9"/>
    <w:rsid w:val="00AE1F37"/>
    <w:rsid w:val="00AE3B0B"/>
    <w:rsid w:val="00AE762A"/>
    <w:rsid w:val="00AF0E3A"/>
    <w:rsid w:val="00AF125C"/>
    <w:rsid w:val="00AF377C"/>
    <w:rsid w:val="00AF4334"/>
    <w:rsid w:val="00AF47C3"/>
    <w:rsid w:val="00AF4CBD"/>
    <w:rsid w:val="00AF4E98"/>
    <w:rsid w:val="00AF5451"/>
    <w:rsid w:val="00AF58A1"/>
    <w:rsid w:val="00AF5920"/>
    <w:rsid w:val="00AF5986"/>
    <w:rsid w:val="00AF5A83"/>
    <w:rsid w:val="00AF6549"/>
    <w:rsid w:val="00AF6F5F"/>
    <w:rsid w:val="00B02378"/>
    <w:rsid w:val="00B026D7"/>
    <w:rsid w:val="00B05E7A"/>
    <w:rsid w:val="00B06131"/>
    <w:rsid w:val="00B06CBE"/>
    <w:rsid w:val="00B0739C"/>
    <w:rsid w:val="00B076A9"/>
    <w:rsid w:val="00B077E7"/>
    <w:rsid w:val="00B10D7E"/>
    <w:rsid w:val="00B111CF"/>
    <w:rsid w:val="00B1212A"/>
    <w:rsid w:val="00B12B33"/>
    <w:rsid w:val="00B140A7"/>
    <w:rsid w:val="00B1464F"/>
    <w:rsid w:val="00B15A01"/>
    <w:rsid w:val="00B20544"/>
    <w:rsid w:val="00B210AE"/>
    <w:rsid w:val="00B21DC0"/>
    <w:rsid w:val="00B229C6"/>
    <w:rsid w:val="00B22D93"/>
    <w:rsid w:val="00B2720E"/>
    <w:rsid w:val="00B276F0"/>
    <w:rsid w:val="00B278AB"/>
    <w:rsid w:val="00B30272"/>
    <w:rsid w:val="00B30A5D"/>
    <w:rsid w:val="00B32200"/>
    <w:rsid w:val="00B334D9"/>
    <w:rsid w:val="00B35235"/>
    <w:rsid w:val="00B379ED"/>
    <w:rsid w:val="00B40A72"/>
    <w:rsid w:val="00B41BEB"/>
    <w:rsid w:val="00B421D9"/>
    <w:rsid w:val="00B422B4"/>
    <w:rsid w:val="00B43144"/>
    <w:rsid w:val="00B43192"/>
    <w:rsid w:val="00B448E0"/>
    <w:rsid w:val="00B45574"/>
    <w:rsid w:val="00B46BFF"/>
    <w:rsid w:val="00B46C68"/>
    <w:rsid w:val="00B5215E"/>
    <w:rsid w:val="00B53040"/>
    <w:rsid w:val="00B5523E"/>
    <w:rsid w:val="00B553C5"/>
    <w:rsid w:val="00B553E3"/>
    <w:rsid w:val="00B55F58"/>
    <w:rsid w:val="00B606FD"/>
    <w:rsid w:val="00B61984"/>
    <w:rsid w:val="00B645CB"/>
    <w:rsid w:val="00B65904"/>
    <w:rsid w:val="00B665DA"/>
    <w:rsid w:val="00B676EB"/>
    <w:rsid w:val="00B709C1"/>
    <w:rsid w:val="00B70D45"/>
    <w:rsid w:val="00B71709"/>
    <w:rsid w:val="00B72C80"/>
    <w:rsid w:val="00B74C26"/>
    <w:rsid w:val="00B75B45"/>
    <w:rsid w:val="00B75CD6"/>
    <w:rsid w:val="00B76B65"/>
    <w:rsid w:val="00B77AF9"/>
    <w:rsid w:val="00B80E73"/>
    <w:rsid w:val="00B818BC"/>
    <w:rsid w:val="00B8276D"/>
    <w:rsid w:val="00B83292"/>
    <w:rsid w:val="00B83B4A"/>
    <w:rsid w:val="00B83ECF"/>
    <w:rsid w:val="00B84DC9"/>
    <w:rsid w:val="00B860B4"/>
    <w:rsid w:val="00B86221"/>
    <w:rsid w:val="00B91F0E"/>
    <w:rsid w:val="00B926D1"/>
    <w:rsid w:val="00B95855"/>
    <w:rsid w:val="00B96889"/>
    <w:rsid w:val="00BA09E1"/>
    <w:rsid w:val="00BA0B75"/>
    <w:rsid w:val="00BA2FB8"/>
    <w:rsid w:val="00BA3090"/>
    <w:rsid w:val="00BA3ABB"/>
    <w:rsid w:val="00BA3B76"/>
    <w:rsid w:val="00BA4FFE"/>
    <w:rsid w:val="00BA55D4"/>
    <w:rsid w:val="00BA757E"/>
    <w:rsid w:val="00BB2D59"/>
    <w:rsid w:val="00BB3CF4"/>
    <w:rsid w:val="00BB3F51"/>
    <w:rsid w:val="00BB47A5"/>
    <w:rsid w:val="00BB691E"/>
    <w:rsid w:val="00BB71FA"/>
    <w:rsid w:val="00BB761D"/>
    <w:rsid w:val="00BC1C86"/>
    <w:rsid w:val="00BC38B9"/>
    <w:rsid w:val="00BC3DA1"/>
    <w:rsid w:val="00BD0545"/>
    <w:rsid w:val="00BD2500"/>
    <w:rsid w:val="00BD32FA"/>
    <w:rsid w:val="00BD37E8"/>
    <w:rsid w:val="00BD3A51"/>
    <w:rsid w:val="00BD4831"/>
    <w:rsid w:val="00BD4903"/>
    <w:rsid w:val="00BD5E0C"/>
    <w:rsid w:val="00BE29B5"/>
    <w:rsid w:val="00BE2E86"/>
    <w:rsid w:val="00BE33E5"/>
    <w:rsid w:val="00BE38B8"/>
    <w:rsid w:val="00BE3D0E"/>
    <w:rsid w:val="00BE7D6E"/>
    <w:rsid w:val="00BF03CB"/>
    <w:rsid w:val="00BF14C6"/>
    <w:rsid w:val="00BF15AB"/>
    <w:rsid w:val="00BF21CF"/>
    <w:rsid w:val="00BF427F"/>
    <w:rsid w:val="00BF56C8"/>
    <w:rsid w:val="00BF578C"/>
    <w:rsid w:val="00BF5990"/>
    <w:rsid w:val="00BF6654"/>
    <w:rsid w:val="00BF6B0A"/>
    <w:rsid w:val="00BF7231"/>
    <w:rsid w:val="00BF743E"/>
    <w:rsid w:val="00C00D9C"/>
    <w:rsid w:val="00C015C6"/>
    <w:rsid w:val="00C0263F"/>
    <w:rsid w:val="00C02BC7"/>
    <w:rsid w:val="00C07D4F"/>
    <w:rsid w:val="00C103D1"/>
    <w:rsid w:val="00C11BF5"/>
    <w:rsid w:val="00C1212B"/>
    <w:rsid w:val="00C15E7B"/>
    <w:rsid w:val="00C175EE"/>
    <w:rsid w:val="00C17748"/>
    <w:rsid w:val="00C17BAA"/>
    <w:rsid w:val="00C17DD1"/>
    <w:rsid w:val="00C210AB"/>
    <w:rsid w:val="00C213AE"/>
    <w:rsid w:val="00C226DD"/>
    <w:rsid w:val="00C22CFA"/>
    <w:rsid w:val="00C23250"/>
    <w:rsid w:val="00C24632"/>
    <w:rsid w:val="00C24E3A"/>
    <w:rsid w:val="00C26B12"/>
    <w:rsid w:val="00C2705C"/>
    <w:rsid w:val="00C273D4"/>
    <w:rsid w:val="00C314C5"/>
    <w:rsid w:val="00C31C37"/>
    <w:rsid w:val="00C3252A"/>
    <w:rsid w:val="00C3509F"/>
    <w:rsid w:val="00C35548"/>
    <w:rsid w:val="00C35D08"/>
    <w:rsid w:val="00C36E51"/>
    <w:rsid w:val="00C40EE5"/>
    <w:rsid w:val="00C416D6"/>
    <w:rsid w:val="00C418CB"/>
    <w:rsid w:val="00C41B5D"/>
    <w:rsid w:val="00C42D31"/>
    <w:rsid w:val="00C43713"/>
    <w:rsid w:val="00C44012"/>
    <w:rsid w:val="00C442A5"/>
    <w:rsid w:val="00C4510C"/>
    <w:rsid w:val="00C50010"/>
    <w:rsid w:val="00C514F6"/>
    <w:rsid w:val="00C51F58"/>
    <w:rsid w:val="00C52118"/>
    <w:rsid w:val="00C52891"/>
    <w:rsid w:val="00C54ACC"/>
    <w:rsid w:val="00C54C50"/>
    <w:rsid w:val="00C54DF7"/>
    <w:rsid w:val="00C56CBD"/>
    <w:rsid w:val="00C56D69"/>
    <w:rsid w:val="00C57250"/>
    <w:rsid w:val="00C60060"/>
    <w:rsid w:val="00C61D5D"/>
    <w:rsid w:val="00C63DCF"/>
    <w:rsid w:val="00C653CD"/>
    <w:rsid w:val="00C65E38"/>
    <w:rsid w:val="00C67EE7"/>
    <w:rsid w:val="00C704DE"/>
    <w:rsid w:val="00C70B98"/>
    <w:rsid w:val="00C7156B"/>
    <w:rsid w:val="00C73EA6"/>
    <w:rsid w:val="00C757DB"/>
    <w:rsid w:val="00C759E4"/>
    <w:rsid w:val="00C76F5D"/>
    <w:rsid w:val="00C806D2"/>
    <w:rsid w:val="00C80CBC"/>
    <w:rsid w:val="00C82E2E"/>
    <w:rsid w:val="00C83310"/>
    <w:rsid w:val="00C8373A"/>
    <w:rsid w:val="00C873A5"/>
    <w:rsid w:val="00C8770A"/>
    <w:rsid w:val="00C930E6"/>
    <w:rsid w:val="00C93B0B"/>
    <w:rsid w:val="00C940B2"/>
    <w:rsid w:val="00C97095"/>
    <w:rsid w:val="00C973A5"/>
    <w:rsid w:val="00CA0B34"/>
    <w:rsid w:val="00CA0B74"/>
    <w:rsid w:val="00CA158F"/>
    <w:rsid w:val="00CA34E2"/>
    <w:rsid w:val="00CA3E75"/>
    <w:rsid w:val="00CA4AEA"/>
    <w:rsid w:val="00CA5ECB"/>
    <w:rsid w:val="00CA6440"/>
    <w:rsid w:val="00CB0761"/>
    <w:rsid w:val="00CB2FA2"/>
    <w:rsid w:val="00CB30B0"/>
    <w:rsid w:val="00CB31F2"/>
    <w:rsid w:val="00CB32A3"/>
    <w:rsid w:val="00CB3E8D"/>
    <w:rsid w:val="00CB5A52"/>
    <w:rsid w:val="00CB5E44"/>
    <w:rsid w:val="00CB6475"/>
    <w:rsid w:val="00CB6D46"/>
    <w:rsid w:val="00CB6E35"/>
    <w:rsid w:val="00CC040F"/>
    <w:rsid w:val="00CC136D"/>
    <w:rsid w:val="00CC1D7F"/>
    <w:rsid w:val="00CC30AB"/>
    <w:rsid w:val="00CC3C20"/>
    <w:rsid w:val="00CC49EB"/>
    <w:rsid w:val="00CC51EC"/>
    <w:rsid w:val="00CC5CC6"/>
    <w:rsid w:val="00CC6652"/>
    <w:rsid w:val="00CC6794"/>
    <w:rsid w:val="00CC754B"/>
    <w:rsid w:val="00CC7557"/>
    <w:rsid w:val="00CD0948"/>
    <w:rsid w:val="00CD10D0"/>
    <w:rsid w:val="00CD1988"/>
    <w:rsid w:val="00CD32A7"/>
    <w:rsid w:val="00CD3460"/>
    <w:rsid w:val="00CD3CDD"/>
    <w:rsid w:val="00CD54F3"/>
    <w:rsid w:val="00CD55BF"/>
    <w:rsid w:val="00CD65AF"/>
    <w:rsid w:val="00CD6832"/>
    <w:rsid w:val="00CD6FB4"/>
    <w:rsid w:val="00CD7F3D"/>
    <w:rsid w:val="00CE017A"/>
    <w:rsid w:val="00CE02AB"/>
    <w:rsid w:val="00CE21B5"/>
    <w:rsid w:val="00CE2642"/>
    <w:rsid w:val="00CE27A9"/>
    <w:rsid w:val="00CE29A3"/>
    <w:rsid w:val="00CE2A41"/>
    <w:rsid w:val="00CE42EC"/>
    <w:rsid w:val="00CE442D"/>
    <w:rsid w:val="00CE451A"/>
    <w:rsid w:val="00CE6027"/>
    <w:rsid w:val="00CE6CB7"/>
    <w:rsid w:val="00CE6EE0"/>
    <w:rsid w:val="00CF06C8"/>
    <w:rsid w:val="00CF0BA4"/>
    <w:rsid w:val="00CF386B"/>
    <w:rsid w:val="00CF3AEB"/>
    <w:rsid w:val="00CF5B52"/>
    <w:rsid w:val="00CF65A9"/>
    <w:rsid w:val="00CF6843"/>
    <w:rsid w:val="00CF6D5D"/>
    <w:rsid w:val="00CF7A6B"/>
    <w:rsid w:val="00CF7D3E"/>
    <w:rsid w:val="00D00503"/>
    <w:rsid w:val="00D01C6F"/>
    <w:rsid w:val="00D01F39"/>
    <w:rsid w:val="00D020DF"/>
    <w:rsid w:val="00D02AC8"/>
    <w:rsid w:val="00D02E6C"/>
    <w:rsid w:val="00D037EF"/>
    <w:rsid w:val="00D03EB6"/>
    <w:rsid w:val="00D04AF8"/>
    <w:rsid w:val="00D04E74"/>
    <w:rsid w:val="00D05653"/>
    <w:rsid w:val="00D065FB"/>
    <w:rsid w:val="00D06F90"/>
    <w:rsid w:val="00D1188F"/>
    <w:rsid w:val="00D11A25"/>
    <w:rsid w:val="00D11DBE"/>
    <w:rsid w:val="00D12C93"/>
    <w:rsid w:val="00D130C3"/>
    <w:rsid w:val="00D132F4"/>
    <w:rsid w:val="00D136F9"/>
    <w:rsid w:val="00D13AE7"/>
    <w:rsid w:val="00D144FA"/>
    <w:rsid w:val="00D15E13"/>
    <w:rsid w:val="00D166D3"/>
    <w:rsid w:val="00D16977"/>
    <w:rsid w:val="00D16E32"/>
    <w:rsid w:val="00D16F45"/>
    <w:rsid w:val="00D172F2"/>
    <w:rsid w:val="00D173C1"/>
    <w:rsid w:val="00D20247"/>
    <w:rsid w:val="00D20A7E"/>
    <w:rsid w:val="00D212DD"/>
    <w:rsid w:val="00D21FB7"/>
    <w:rsid w:val="00D227E1"/>
    <w:rsid w:val="00D22BF4"/>
    <w:rsid w:val="00D23A32"/>
    <w:rsid w:val="00D243E5"/>
    <w:rsid w:val="00D2584D"/>
    <w:rsid w:val="00D276DE"/>
    <w:rsid w:val="00D30194"/>
    <w:rsid w:val="00D302AE"/>
    <w:rsid w:val="00D30DEA"/>
    <w:rsid w:val="00D32019"/>
    <w:rsid w:val="00D329BE"/>
    <w:rsid w:val="00D32CC9"/>
    <w:rsid w:val="00D335F3"/>
    <w:rsid w:val="00D33C4E"/>
    <w:rsid w:val="00D33F80"/>
    <w:rsid w:val="00D3642E"/>
    <w:rsid w:val="00D36B0F"/>
    <w:rsid w:val="00D37426"/>
    <w:rsid w:val="00D37796"/>
    <w:rsid w:val="00D37DA4"/>
    <w:rsid w:val="00D37DDB"/>
    <w:rsid w:val="00D40B2C"/>
    <w:rsid w:val="00D42A25"/>
    <w:rsid w:val="00D464DC"/>
    <w:rsid w:val="00D50B8D"/>
    <w:rsid w:val="00D5122D"/>
    <w:rsid w:val="00D51972"/>
    <w:rsid w:val="00D52287"/>
    <w:rsid w:val="00D54D24"/>
    <w:rsid w:val="00D551D5"/>
    <w:rsid w:val="00D57FF2"/>
    <w:rsid w:val="00D60026"/>
    <w:rsid w:val="00D61571"/>
    <w:rsid w:val="00D6157D"/>
    <w:rsid w:val="00D62C22"/>
    <w:rsid w:val="00D63543"/>
    <w:rsid w:val="00D644F7"/>
    <w:rsid w:val="00D64530"/>
    <w:rsid w:val="00D65AF5"/>
    <w:rsid w:val="00D67125"/>
    <w:rsid w:val="00D7071B"/>
    <w:rsid w:val="00D70C72"/>
    <w:rsid w:val="00D715D1"/>
    <w:rsid w:val="00D71E71"/>
    <w:rsid w:val="00D72D91"/>
    <w:rsid w:val="00D72E63"/>
    <w:rsid w:val="00D73075"/>
    <w:rsid w:val="00D7375A"/>
    <w:rsid w:val="00D75894"/>
    <w:rsid w:val="00D76CA6"/>
    <w:rsid w:val="00D771A8"/>
    <w:rsid w:val="00D80DDA"/>
    <w:rsid w:val="00D80F57"/>
    <w:rsid w:val="00D82979"/>
    <w:rsid w:val="00D84D7E"/>
    <w:rsid w:val="00D85686"/>
    <w:rsid w:val="00D86628"/>
    <w:rsid w:val="00D86EE7"/>
    <w:rsid w:val="00D90455"/>
    <w:rsid w:val="00D9048E"/>
    <w:rsid w:val="00D91AA3"/>
    <w:rsid w:val="00D91F49"/>
    <w:rsid w:val="00D92565"/>
    <w:rsid w:val="00D93D2C"/>
    <w:rsid w:val="00D9451A"/>
    <w:rsid w:val="00D95A74"/>
    <w:rsid w:val="00D969FE"/>
    <w:rsid w:val="00D97C63"/>
    <w:rsid w:val="00DA0F09"/>
    <w:rsid w:val="00DA32D1"/>
    <w:rsid w:val="00DA506A"/>
    <w:rsid w:val="00DA5A6C"/>
    <w:rsid w:val="00DA60AC"/>
    <w:rsid w:val="00DA78AA"/>
    <w:rsid w:val="00DA78DE"/>
    <w:rsid w:val="00DA7D2A"/>
    <w:rsid w:val="00DB015C"/>
    <w:rsid w:val="00DB0F71"/>
    <w:rsid w:val="00DB2223"/>
    <w:rsid w:val="00DB28F0"/>
    <w:rsid w:val="00DB3586"/>
    <w:rsid w:val="00DB5B95"/>
    <w:rsid w:val="00DB610C"/>
    <w:rsid w:val="00DB6747"/>
    <w:rsid w:val="00DB75EE"/>
    <w:rsid w:val="00DB7F44"/>
    <w:rsid w:val="00DC1E37"/>
    <w:rsid w:val="00DC26C4"/>
    <w:rsid w:val="00DC40A0"/>
    <w:rsid w:val="00DC4151"/>
    <w:rsid w:val="00DC58ED"/>
    <w:rsid w:val="00DC5AEC"/>
    <w:rsid w:val="00DC74A9"/>
    <w:rsid w:val="00DC7C7E"/>
    <w:rsid w:val="00DD2BE3"/>
    <w:rsid w:val="00DD43BD"/>
    <w:rsid w:val="00DD51A5"/>
    <w:rsid w:val="00DD546A"/>
    <w:rsid w:val="00DD591F"/>
    <w:rsid w:val="00DD678E"/>
    <w:rsid w:val="00DD6E8F"/>
    <w:rsid w:val="00DE27F3"/>
    <w:rsid w:val="00DE2E4A"/>
    <w:rsid w:val="00DE55B8"/>
    <w:rsid w:val="00DF1A49"/>
    <w:rsid w:val="00DF2B9A"/>
    <w:rsid w:val="00DF47E7"/>
    <w:rsid w:val="00DF54F3"/>
    <w:rsid w:val="00DF6485"/>
    <w:rsid w:val="00DF7A1A"/>
    <w:rsid w:val="00E005BC"/>
    <w:rsid w:val="00E018EE"/>
    <w:rsid w:val="00E02927"/>
    <w:rsid w:val="00E029A0"/>
    <w:rsid w:val="00E02C68"/>
    <w:rsid w:val="00E037ED"/>
    <w:rsid w:val="00E04802"/>
    <w:rsid w:val="00E057E7"/>
    <w:rsid w:val="00E0635B"/>
    <w:rsid w:val="00E06653"/>
    <w:rsid w:val="00E073B1"/>
    <w:rsid w:val="00E101E0"/>
    <w:rsid w:val="00E1163A"/>
    <w:rsid w:val="00E132F8"/>
    <w:rsid w:val="00E1342D"/>
    <w:rsid w:val="00E16078"/>
    <w:rsid w:val="00E16377"/>
    <w:rsid w:val="00E175C3"/>
    <w:rsid w:val="00E17D3F"/>
    <w:rsid w:val="00E17D64"/>
    <w:rsid w:val="00E17EFE"/>
    <w:rsid w:val="00E200A7"/>
    <w:rsid w:val="00E237FC"/>
    <w:rsid w:val="00E25D02"/>
    <w:rsid w:val="00E260F3"/>
    <w:rsid w:val="00E268AA"/>
    <w:rsid w:val="00E26E29"/>
    <w:rsid w:val="00E27DBC"/>
    <w:rsid w:val="00E30CA4"/>
    <w:rsid w:val="00E3276B"/>
    <w:rsid w:val="00E343A5"/>
    <w:rsid w:val="00E35C23"/>
    <w:rsid w:val="00E364E4"/>
    <w:rsid w:val="00E36A2C"/>
    <w:rsid w:val="00E37107"/>
    <w:rsid w:val="00E37AA4"/>
    <w:rsid w:val="00E40111"/>
    <w:rsid w:val="00E403F1"/>
    <w:rsid w:val="00E41261"/>
    <w:rsid w:val="00E42A3D"/>
    <w:rsid w:val="00E44AC8"/>
    <w:rsid w:val="00E453C8"/>
    <w:rsid w:val="00E45831"/>
    <w:rsid w:val="00E45E2B"/>
    <w:rsid w:val="00E47109"/>
    <w:rsid w:val="00E478E0"/>
    <w:rsid w:val="00E520F3"/>
    <w:rsid w:val="00E53294"/>
    <w:rsid w:val="00E54A5D"/>
    <w:rsid w:val="00E552A0"/>
    <w:rsid w:val="00E5612E"/>
    <w:rsid w:val="00E561C5"/>
    <w:rsid w:val="00E56A75"/>
    <w:rsid w:val="00E56C31"/>
    <w:rsid w:val="00E601F2"/>
    <w:rsid w:val="00E610E4"/>
    <w:rsid w:val="00E61946"/>
    <w:rsid w:val="00E6228C"/>
    <w:rsid w:val="00E6571B"/>
    <w:rsid w:val="00E665B2"/>
    <w:rsid w:val="00E66F5C"/>
    <w:rsid w:val="00E67234"/>
    <w:rsid w:val="00E67F72"/>
    <w:rsid w:val="00E67FDC"/>
    <w:rsid w:val="00E70219"/>
    <w:rsid w:val="00E70A78"/>
    <w:rsid w:val="00E74695"/>
    <w:rsid w:val="00E75E4F"/>
    <w:rsid w:val="00E763B9"/>
    <w:rsid w:val="00E76C93"/>
    <w:rsid w:val="00E8093D"/>
    <w:rsid w:val="00E80B79"/>
    <w:rsid w:val="00E81208"/>
    <w:rsid w:val="00E81489"/>
    <w:rsid w:val="00E81D97"/>
    <w:rsid w:val="00E836FC"/>
    <w:rsid w:val="00E844C4"/>
    <w:rsid w:val="00E84B14"/>
    <w:rsid w:val="00E85BAA"/>
    <w:rsid w:val="00E87738"/>
    <w:rsid w:val="00E87954"/>
    <w:rsid w:val="00E90801"/>
    <w:rsid w:val="00E927C6"/>
    <w:rsid w:val="00E92DAE"/>
    <w:rsid w:val="00E93AF1"/>
    <w:rsid w:val="00E959C4"/>
    <w:rsid w:val="00E968F6"/>
    <w:rsid w:val="00E96A41"/>
    <w:rsid w:val="00EA119B"/>
    <w:rsid w:val="00EA122A"/>
    <w:rsid w:val="00EA2DA5"/>
    <w:rsid w:val="00EA3220"/>
    <w:rsid w:val="00EA3637"/>
    <w:rsid w:val="00EA506D"/>
    <w:rsid w:val="00EB05BD"/>
    <w:rsid w:val="00EB08DF"/>
    <w:rsid w:val="00EB0990"/>
    <w:rsid w:val="00EB16F2"/>
    <w:rsid w:val="00EB3E88"/>
    <w:rsid w:val="00EB5AE4"/>
    <w:rsid w:val="00EB647A"/>
    <w:rsid w:val="00EB67ED"/>
    <w:rsid w:val="00EB6D96"/>
    <w:rsid w:val="00EB711F"/>
    <w:rsid w:val="00EB7E29"/>
    <w:rsid w:val="00EC0C13"/>
    <w:rsid w:val="00EC14A8"/>
    <w:rsid w:val="00EC1790"/>
    <w:rsid w:val="00EC196F"/>
    <w:rsid w:val="00EC34A7"/>
    <w:rsid w:val="00EC3565"/>
    <w:rsid w:val="00EC45A2"/>
    <w:rsid w:val="00EC4B09"/>
    <w:rsid w:val="00EC6411"/>
    <w:rsid w:val="00EC65FD"/>
    <w:rsid w:val="00EC6D38"/>
    <w:rsid w:val="00EC7516"/>
    <w:rsid w:val="00ED02E9"/>
    <w:rsid w:val="00ED0951"/>
    <w:rsid w:val="00ED145A"/>
    <w:rsid w:val="00ED23EF"/>
    <w:rsid w:val="00ED2601"/>
    <w:rsid w:val="00ED27DE"/>
    <w:rsid w:val="00ED3776"/>
    <w:rsid w:val="00ED412C"/>
    <w:rsid w:val="00ED443D"/>
    <w:rsid w:val="00ED4FA4"/>
    <w:rsid w:val="00ED6C0C"/>
    <w:rsid w:val="00EE349B"/>
    <w:rsid w:val="00EE4A3E"/>
    <w:rsid w:val="00EE578D"/>
    <w:rsid w:val="00EE7ACF"/>
    <w:rsid w:val="00EF0616"/>
    <w:rsid w:val="00EF1B5D"/>
    <w:rsid w:val="00EF1D71"/>
    <w:rsid w:val="00EF2C7F"/>
    <w:rsid w:val="00EF3F1F"/>
    <w:rsid w:val="00EF6A90"/>
    <w:rsid w:val="00EF7BD8"/>
    <w:rsid w:val="00F002D8"/>
    <w:rsid w:val="00F0102E"/>
    <w:rsid w:val="00F02285"/>
    <w:rsid w:val="00F04811"/>
    <w:rsid w:val="00F05A7A"/>
    <w:rsid w:val="00F072F8"/>
    <w:rsid w:val="00F07F74"/>
    <w:rsid w:val="00F12431"/>
    <w:rsid w:val="00F12D93"/>
    <w:rsid w:val="00F13195"/>
    <w:rsid w:val="00F13DED"/>
    <w:rsid w:val="00F150C8"/>
    <w:rsid w:val="00F15467"/>
    <w:rsid w:val="00F16B93"/>
    <w:rsid w:val="00F17E74"/>
    <w:rsid w:val="00F20078"/>
    <w:rsid w:val="00F20AD1"/>
    <w:rsid w:val="00F232C9"/>
    <w:rsid w:val="00F234B7"/>
    <w:rsid w:val="00F234C9"/>
    <w:rsid w:val="00F241E6"/>
    <w:rsid w:val="00F24C9A"/>
    <w:rsid w:val="00F24FE5"/>
    <w:rsid w:val="00F264C0"/>
    <w:rsid w:val="00F3069C"/>
    <w:rsid w:val="00F33AE1"/>
    <w:rsid w:val="00F33F15"/>
    <w:rsid w:val="00F34734"/>
    <w:rsid w:val="00F35743"/>
    <w:rsid w:val="00F35CB0"/>
    <w:rsid w:val="00F36266"/>
    <w:rsid w:val="00F3652E"/>
    <w:rsid w:val="00F40BD2"/>
    <w:rsid w:val="00F439CD"/>
    <w:rsid w:val="00F43E9B"/>
    <w:rsid w:val="00F43FBC"/>
    <w:rsid w:val="00F44E80"/>
    <w:rsid w:val="00F458AA"/>
    <w:rsid w:val="00F46081"/>
    <w:rsid w:val="00F47200"/>
    <w:rsid w:val="00F47B43"/>
    <w:rsid w:val="00F5035B"/>
    <w:rsid w:val="00F50FF1"/>
    <w:rsid w:val="00F519AC"/>
    <w:rsid w:val="00F526D8"/>
    <w:rsid w:val="00F550B6"/>
    <w:rsid w:val="00F550CB"/>
    <w:rsid w:val="00F57266"/>
    <w:rsid w:val="00F6118A"/>
    <w:rsid w:val="00F619A2"/>
    <w:rsid w:val="00F6212E"/>
    <w:rsid w:val="00F62F54"/>
    <w:rsid w:val="00F639B4"/>
    <w:rsid w:val="00F64166"/>
    <w:rsid w:val="00F651A1"/>
    <w:rsid w:val="00F65541"/>
    <w:rsid w:val="00F6770E"/>
    <w:rsid w:val="00F67FFD"/>
    <w:rsid w:val="00F70F22"/>
    <w:rsid w:val="00F71CAF"/>
    <w:rsid w:val="00F728CB"/>
    <w:rsid w:val="00F72BD1"/>
    <w:rsid w:val="00F73082"/>
    <w:rsid w:val="00F74F49"/>
    <w:rsid w:val="00F75383"/>
    <w:rsid w:val="00F755FD"/>
    <w:rsid w:val="00F80B3A"/>
    <w:rsid w:val="00F81E2D"/>
    <w:rsid w:val="00F81EE8"/>
    <w:rsid w:val="00F8222B"/>
    <w:rsid w:val="00F8335E"/>
    <w:rsid w:val="00F83ADC"/>
    <w:rsid w:val="00F84B96"/>
    <w:rsid w:val="00F84C6B"/>
    <w:rsid w:val="00F84F8A"/>
    <w:rsid w:val="00F853C4"/>
    <w:rsid w:val="00F854E4"/>
    <w:rsid w:val="00F85978"/>
    <w:rsid w:val="00F85ABA"/>
    <w:rsid w:val="00F85E0C"/>
    <w:rsid w:val="00F85E93"/>
    <w:rsid w:val="00F87045"/>
    <w:rsid w:val="00F8718F"/>
    <w:rsid w:val="00F879C0"/>
    <w:rsid w:val="00F90498"/>
    <w:rsid w:val="00F90B53"/>
    <w:rsid w:val="00F90CC6"/>
    <w:rsid w:val="00F91F0C"/>
    <w:rsid w:val="00F9428B"/>
    <w:rsid w:val="00F9601C"/>
    <w:rsid w:val="00F97CF1"/>
    <w:rsid w:val="00FA0856"/>
    <w:rsid w:val="00FA11C4"/>
    <w:rsid w:val="00FA3162"/>
    <w:rsid w:val="00FA35C2"/>
    <w:rsid w:val="00FA5FA1"/>
    <w:rsid w:val="00FA67F1"/>
    <w:rsid w:val="00FA67FD"/>
    <w:rsid w:val="00FA7698"/>
    <w:rsid w:val="00FB0CBB"/>
    <w:rsid w:val="00FB2077"/>
    <w:rsid w:val="00FB22B2"/>
    <w:rsid w:val="00FB23D8"/>
    <w:rsid w:val="00FB3122"/>
    <w:rsid w:val="00FB3E65"/>
    <w:rsid w:val="00FB4F03"/>
    <w:rsid w:val="00FB6319"/>
    <w:rsid w:val="00FB637F"/>
    <w:rsid w:val="00FB7359"/>
    <w:rsid w:val="00FC0956"/>
    <w:rsid w:val="00FC35F5"/>
    <w:rsid w:val="00FC3E6A"/>
    <w:rsid w:val="00FC44E2"/>
    <w:rsid w:val="00FC6682"/>
    <w:rsid w:val="00FC6DC3"/>
    <w:rsid w:val="00FC73F4"/>
    <w:rsid w:val="00FC7939"/>
    <w:rsid w:val="00FD1231"/>
    <w:rsid w:val="00FD2B86"/>
    <w:rsid w:val="00FD3F40"/>
    <w:rsid w:val="00FD4B3C"/>
    <w:rsid w:val="00FD52BA"/>
    <w:rsid w:val="00FD571A"/>
    <w:rsid w:val="00FD731E"/>
    <w:rsid w:val="00FD7FF2"/>
    <w:rsid w:val="00FE13EA"/>
    <w:rsid w:val="00FE1B35"/>
    <w:rsid w:val="00FE2A20"/>
    <w:rsid w:val="00FE2E3E"/>
    <w:rsid w:val="00FE39A3"/>
    <w:rsid w:val="00FE3A2C"/>
    <w:rsid w:val="00FE3E28"/>
    <w:rsid w:val="00FE4520"/>
    <w:rsid w:val="00FE4D39"/>
    <w:rsid w:val="00FE51ED"/>
    <w:rsid w:val="00FE59F2"/>
    <w:rsid w:val="00FE666A"/>
    <w:rsid w:val="00FE7319"/>
    <w:rsid w:val="00FE7E3D"/>
    <w:rsid w:val="00FF1F2D"/>
    <w:rsid w:val="00FF2791"/>
    <w:rsid w:val="00FF27FA"/>
    <w:rsid w:val="00FF2AF6"/>
    <w:rsid w:val="00FF2B94"/>
    <w:rsid w:val="00FF5690"/>
    <w:rsid w:val="00FF68F3"/>
    <w:rsid w:val="00FF6F91"/>
    <w:rsid w:val="00FF762F"/>
    <w:rsid w:val="00FF7AE2"/>
    <w:rsid w:val="5194BA2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10C79"/>
  <w14:defaultImageDpi w14:val="32767"/>
  <w15:docId w15:val="{ED9A967A-CD13-4A3F-89A2-6EE33D7AD8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F85ABA"/>
  </w:style>
  <w:style w:type="paragraph" w:styleId="Heading1">
    <w:name w:val="heading 1"/>
    <w:basedOn w:val="Normal"/>
    <w:next w:val="Normal"/>
    <w:link w:val="Heading1Char"/>
    <w:uiPriority w:val="9"/>
    <w:qFormat/>
    <w:rsid w:val="001A080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14A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1827"/>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60493"/>
    <w:rPr>
      <w:color w:val="0563C1" w:themeColor="hyperlink"/>
      <w:u w:val="single"/>
    </w:rPr>
  </w:style>
  <w:style w:type="paragraph" w:styleId="Header">
    <w:name w:val="header"/>
    <w:basedOn w:val="Normal"/>
    <w:link w:val="HeaderChar"/>
    <w:uiPriority w:val="99"/>
    <w:unhideWhenUsed/>
    <w:rsid w:val="004721C6"/>
    <w:pPr>
      <w:tabs>
        <w:tab w:val="center" w:pos="4680"/>
        <w:tab w:val="right" w:pos="9360"/>
      </w:tabs>
    </w:pPr>
  </w:style>
  <w:style w:type="character" w:styleId="HeaderChar" w:customStyle="1">
    <w:name w:val="Header Char"/>
    <w:basedOn w:val="DefaultParagraphFont"/>
    <w:link w:val="Header"/>
    <w:uiPriority w:val="99"/>
    <w:rsid w:val="004721C6"/>
  </w:style>
  <w:style w:type="paragraph" w:styleId="Footer">
    <w:name w:val="footer"/>
    <w:basedOn w:val="Normal"/>
    <w:link w:val="FooterChar"/>
    <w:uiPriority w:val="99"/>
    <w:unhideWhenUsed/>
    <w:rsid w:val="004721C6"/>
    <w:pPr>
      <w:tabs>
        <w:tab w:val="center" w:pos="4680"/>
        <w:tab w:val="right" w:pos="9360"/>
      </w:tabs>
    </w:pPr>
  </w:style>
  <w:style w:type="character" w:styleId="FooterChar" w:customStyle="1">
    <w:name w:val="Footer Char"/>
    <w:basedOn w:val="DefaultParagraphFont"/>
    <w:link w:val="Footer"/>
    <w:uiPriority w:val="99"/>
    <w:rsid w:val="004721C6"/>
  </w:style>
  <w:style w:type="paragraph" w:styleId="NoSpacing">
    <w:name w:val="No Spacing"/>
    <w:uiPriority w:val="1"/>
    <w:qFormat/>
    <w:rsid w:val="003B4061"/>
    <w:rPr>
      <w:rFonts w:eastAsiaTheme="minorEastAsia"/>
      <w:sz w:val="22"/>
      <w:szCs w:val="22"/>
      <w:lang w:eastAsia="zh-CN"/>
    </w:rPr>
  </w:style>
  <w:style w:type="paragraph" w:styleId="TOC2">
    <w:name w:val="toc 2"/>
    <w:basedOn w:val="Normal"/>
    <w:next w:val="Normal"/>
    <w:autoRedefine/>
    <w:uiPriority w:val="39"/>
    <w:unhideWhenUsed/>
    <w:rsid w:val="004B3593"/>
    <w:pPr>
      <w:ind w:left="240"/>
    </w:pPr>
    <w:rPr>
      <w:smallCaps/>
      <w:sz w:val="22"/>
      <w:szCs w:val="22"/>
    </w:rPr>
  </w:style>
  <w:style w:type="character" w:styleId="Heading2Char" w:customStyle="1">
    <w:name w:val="Heading 2 Char"/>
    <w:basedOn w:val="DefaultParagraphFont"/>
    <w:link w:val="Heading2"/>
    <w:uiPriority w:val="9"/>
    <w:rsid w:val="004014AD"/>
    <w:rPr>
      <w:rFonts w:asciiTheme="majorHAnsi" w:hAnsiTheme="majorHAnsi" w:eastAsiaTheme="majorEastAsia" w:cstheme="majorBidi"/>
      <w:color w:val="2F5496" w:themeColor="accent1" w:themeShade="BF"/>
      <w:sz w:val="26"/>
      <w:szCs w:val="26"/>
    </w:rPr>
  </w:style>
  <w:style w:type="table" w:styleId="ListTable2-Accent31" w:customStyle="1">
    <w:name w:val="List Table 2 - Accent 31"/>
    <w:basedOn w:val="TableNormal"/>
    <w:uiPriority w:val="47"/>
    <w:rsid w:val="00A070B4"/>
    <w:tblPr>
      <w:tblStyleRowBandSize w:val="1"/>
      <w:tblStyleColBandSize w:val="1"/>
      <w:tblInd w:w="0" w:type="dxa"/>
      <w:tblBorders>
        <w:top w:val="single" w:color="C9C9C9" w:themeColor="accent3" w:themeTint="99" w:sz="4" w:space="0"/>
        <w:bottom w:val="single" w:color="C9C9C9" w:themeColor="accent3" w:themeTint="99" w:sz="4" w:space="0"/>
        <w:insideH w:val="single" w:color="C9C9C9"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1D0773"/>
    <w:pPr>
      <w:spacing w:after="200"/>
    </w:pPr>
    <w:rPr>
      <w:i/>
      <w:iCs/>
      <w:color w:val="44546A" w:themeColor="text2"/>
      <w:sz w:val="18"/>
      <w:szCs w:val="18"/>
    </w:rPr>
  </w:style>
  <w:style w:type="paragraph" w:styleId="p1" w:customStyle="1">
    <w:name w:val="p1"/>
    <w:basedOn w:val="Normal"/>
    <w:rsid w:val="00F34734"/>
    <w:rPr>
      <w:rFonts w:ascii="Helvetica" w:hAnsi="Helvetica" w:cs="Times New Roman"/>
      <w:sz w:val="15"/>
      <w:szCs w:val="15"/>
    </w:rPr>
  </w:style>
  <w:style w:type="character" w:styleId="Heading3Char" w:customStyle="1">
    <w:name w:val="Heading 3 Char"/>
    <w:basedOn w:val="DefaultParagraphFont"/>
    <w:link w:val="Heading3"/>
    <w:uiPriority w:val="9"/>
    <w:semiHidden/>
    <w:rsid w:val="00051827"/>
    <w:rPr>
      <w:rFonts w:asciiTheme="majorHAnsi" w:hAnsiTheme="majorHAnsi" w:eastAsiaTheme="majorEastAsia" w:cstheme="majorBidi"/>
      <w:color w:val="1F3763" w:themeColor="accent1" w:themeShade="7F"/>
    </w:rPr>
  </w:style>
  <w:style w:type="character" w:styleId="FollowedHyperlink">
    <w:name w:val="FollowedHyperlink"/>
    <w:basedOn w:val="DefaultParagraphFont"/>
    <w:uiPriority w:val="99"/>
    <w:semiHidden/>
    <w:unhideWhenUsed/>
    <w:rsid w:val="00051827"/>
    <w:rPr>
      <w:color w:val="954F72" w:themeColor="followedHyperlink"/>
      <w:u w:val="single"/>
    </w:rPr>
  </w:style>
  <w:style w:type="paragraph" w:styleId="ListParagraph">
    <w:name w:val="List Paragraph"/>
    <w:basedOn w:val="Normal"/>
    <w:uiPriority w:val="34"/>
    <w:qFormat/>
    <w:rsid w:val="00F85ABA"/>
    <w:pPr>
      <w:ind w:left="720"/>
      <w:contextualSpacing/>
    </w:pPr>
  </w:style>
  <w:style w:type="character" w:styleId="Heading1Char" w:customStyle="1">
    <w:name w:val="Heading 1 Char"/>
    <w:basedOn w:val="DefaultParagraphFont"/>
    <w:link w:val="Heading1"/>
    <w:uiPriority w:val="9"/>
    <w:rsid w:val="001A080D"/>
    <w:rPr>
      <w:rFonts w:asciiTheme="majorHAnsi" w:hAnsiTheme="majorHAnsi" w:eastAsiaTheme="majorEastAsia" w:cstheme="majorBidi"/>
      <w:color w:val="2F5496" w:themeColor="accent1" w:themeShade="BF"/>
      <w:sz w:val="32"/>
      <w:szCs w:val="32"/>
    </w:rPr>
  </w:style>
  <w:style w:type="paragraph" w:styleId="BodyText">
    <w:name w:val="Body Text"/>
    <w:basedOn w:val="Normal"/>
    <w:link w:val="BodyTextChar"/>
    <w:uiPriority w:val="99"/>
    <w:semiHidden/>
    <w:unhideWhenUsed/>
    <w:rsid w:val="008F1B94"/>
    <w:pPr>
      <w:spacing w:after="120"/>
    </w:pPr>
  </w:style>
  <w:style w:type="character" w:styleId="BodyTextChar" w:customStyle="1">
    <w:name w:val="Body Text Char"/>
    <w:basedOn w:val="DefaultParagraphFont"/>
    <w:link w:val="BodyText"/>
    <w:uiPriority w:val="99"/>
    <w:semiHidden/>
    <w:rsid w:val="008F1B94"/>
  </w:style>
  <w:style w:type="paragraph" w:styleId="Head1" w:customStyle="1">
    <w:name w:val="Head1"/>
    <w:basedOn w:val="Heading1"/>
    <w:qFormat/>
    <w:rsid w:val="00827026"/>
    <w:pPr>
      <w:ind w:left="371"/>
      <w:jc w:val="center"/>
    </w:pPr>
    <w:rPr>
      <w:rFonts w:ascii="Century Gothic" w:hAnsi="Century Gothic"/>
      <w:b/>
      <w:color w:val="1A2F61"/>
    </w:rPr>
  </w:style>
  <w:style w:type="paragraph" w:styleId="Title">
    <w:name w:val="Title"/>
    <w:basedOn w:val="Normal"/>
    <w:next w:val="Normal"/>
    <w:link w:val="TitleChar"/>
    <w:uiPriority w:val="10"/>
    <w:qFormat/>
    <w:rsid w:val="00AB249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24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2493"/>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AB2493"/>
    <w:rPr>
      <w:rFonts w:eastAsiaTheme="minorEastAsia"/>
      <w:color w:val="5A5A5A" w:themeColor="text1" w:themeTint="A5"/>
      <w:spacing w:val="15"/>
      <w:sz w:val="22"/>
      <w:szCs w:val="22"/>
    </w:rPr>
  </w:style>
  <w:style w:type="character" w:styleId="Strong">
    <w:name w:val="Strong"/>
    <w:basedOn w:val="DefaultParagraphFont"/>
    <w:uiPriority w:val="22"/>
    <w:qFormat/>
    <w:rsid w:val="00AB2493"/>
    <w:rPr>
      <w:b/>
      <w:bCs/>
    </w:rPr>
  </w:style>
  <w:style w:type="paragraph" w:styleId="TOC1">
    <w:name w:val="toc 1"/>
    <w:basedOn w:val="Normal"/>
    <w:next w:val="Normal"/>
    <w:autoRedefine/>
    <w:uiPriority w:val="39"/>
    <w:unhideWhenUsed/>
    <w:rsid w:val="00AB2493"/>
    <w:pPr>
      <w:spacing w:before="120"/>
    </w:pPr>
    <w:rPr>
      <w:b/>
      <w:bCs/>
      <w:caps/>
      <w:sz w:val="22"/>
      <w:szCs w:val="22"/>
    </w:rPr>
  </w:style>
  <w:style w:type="paragraph" w:styleId="TOC3">
    <w:name w:val="toc 3"/>
    <w:basedOn w:val="Normal"/>
    <w:next w:val="Normal"/>
    <w:autoRedefine/>
    <w:uiPriority w:val="39"/>
    <w:unhideWhenUsed/>
    <w:rsid w:val="00AB2493"/>
    <w:pPr>
      <w:ind w:left="480"/>
    </w:pPr>
    <w:rPr>
      <w:i/>
      <w:iCs/>
      <w:sz w:val="22"/>
      <w:szCs w:val="22"/>
    </w:rPr>
  </w:style>
  <w:style w:type="paragraph" w:styleId="TOC4">
    <w:name w:val="toc 4"/>
    <w:basedOn w:val="Normal"/>
    <w:next w:val="Normal"/>
    <w:autoRedefine/>
    <w:uiPriority w:val="39"/>
    <w:unhideWhenUsed/>
    <w:rsid w:val="00AB2493"/>
    <w:pPr>
      <w:ind w:left="720"/>
    </w:pPr>
    <w:rPr>
      <w:sz w:val="18"/>
      <w:szCs w:val="18"/>
    </w:rPr>
  </w:style>
  <w:style w:type="paragraph" w:styleId="TOC5">
    <w:name w:val="toc 5"/>
    <w:basedOn w:val="Normal"/>
    <w:next w:val="Normal"/>
    <w:autoRedefine/>
    <w:uiPriority w:val="39"/>
    <w:unhideWhenUsed/>
    <w:rsid w:val="00AB2493"/>
    <w:pPr>
      <w:ind w:left="960"/>
    </w:pPr>
    <w:rPr>
      <w:sz w:val="18"/>
      <w:szCs w:val="18"/>
    </w:rPr>
  </w:style>
  <w:style w:type="paragraph" w:styleId="TOC6">
    <w:name w:val="toc 6"/>
    <w:basedOn w:val="Normal"/>
    <w:next w:val="Normal"/>
    <w:autoRedefine/>
    <w:uiPriority w:val="39"/>
    <w:unhideWhenUsed/>
    <w:rsid w:val="00AB2493"/>
    <w:pPr>
      <w:ind w:left="1200"/>
    </w:pPr>
    <w:rPr>
      <w:sz w:val="18"/>
      <w:szCs w:val="18"/>
    </w:rPr>
  </w:style>
  <w:style w:type="paragraph" w:styleId="TOC7">
    <w:name w:val="toc 7"/>
    <w:basedOn w:val="Normal"/>
    <w:next w:val="Normal"/>
    <w:autoRedefine/>
    <w:uiPriority w:val="39"/>
    <w:unhideWhenUsed/>
    <w:rsid w:val="00AB2493"/>
    <w:pPr>
      <w:ind w:left="1440"/>
    </w:pPr>
    <w:rPr>
      <w:sz w:val="18"/>
      <w:szCs w:val="18"/>
    </w:rPr>
  </w:style>
  <w:style w:type="paragraph" w:styleId="TOC8">
    <w:name w:val="toc 8"/>
    <w:basedOn w:val="Normal"/>
    <w:next w:val="Normal"/>
    <w:autoRedefine/>
    <w:uiPriority w:val="39"/>
    <w:unhideWhenUsed/>
    <w:rsid w:val="00AB2493"/>
    <w:pPr>
      <w:ind w:left="1680"/>
    </w:pPr>
    <w:rPr>
      <w:sz w:val="18"/>
      <w:szCs w:val="18"/>
    </w:rPr>
  </w:style>
  <w:style w:type="paragraph" w:styleId="TOC9">
    <w:name w:val="toc 9"/>
    <w:basedOn w:val="Normal"/>
    <w:next w:val="Normal"/>
    <w:autoRedefine/>
    <w:uiPriority w:val="39"/>
    <w:unhideWhenUsed/>
    <w:rsid w:val="00AB2493"/>
    <w:pPr>
      <w:ind w:left="1920"/>
    </w:pPr>
    <w:rPr>
      <w:sz w:val="18"/>
      <w:szCs w:val="18"/>
    </w:rPr>
  </w:style>
  <w:style w:type="character" w:styleId="PageNumber">
    <w:name w:val="page number"/>
    <w:basedOn w:val="DefaultParagraphFont"/>
    <w:uiPriority w:val="99"/>
    <w:semiHidden/>
    <w:unhideWhenUsed/>
    <w:rsid w:val="003F1468"/>
  </w:style>
  <w:style w:type="table" w:styleId="TableGrid">
    <w:name w:val="Table Grid"/>
    <w:basedOn w:val="TableNormal"/>
    <w:uiPriority w:val="39"/>
    <w:rsid w:val="00F05A7A"/>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2" w:customStyle="1">
    <w:name w:val="HEAD2"/>
    <w:basedOn w:val="Heading2"/>
    <w:qFormat/>
    <w:rsid w:val="003E349C"/>
    <w:rPr>
      <w:rFonts w:ascii="Century Gothic" w:hAnsi="Century Gothic"/>
      <w:b/>
      <w:color w:val="000000" w:themeColor="text1"/>
      <w:sz w:val="28"/>
    </w:rPr>
  </w:style>
  <w:style w:type="paragraph" w:styleId="FootnoteText">
    <w:name w:val="footnote text"/>
    <w:basedOn w:val="Normal"/>
    <w:link w:val="FootnoteTextChar"/>
    <w:uiPriority w:val="99"/>
    <w:unhideWhenUsed/>
    <w:rsid w:val="003F25E3"/>
  </w:style>
  <w:style w:type="character" w:styleId="FootnoteTextChar" w:customStyle="1">
    <w:name w:val="Footnote Text Char"/>
    <w:basedOn w:val="DefaultParagraphFont"/>
    <w:link w:val="FootnoteText"/>
    <w:uiPriority w:val="99"/>
    <w:rsid w:val="003F25E3"/>
  </w:style>
  <w:style w:type="character" w:styleId="FootnoteReference">
    <w:name w:val="footnote reference"/>
    <w:basedOn w:val="DefaultParagraphFont"/>
    <w:uiPriority w:val="99"/>
    <w:unhideWhenUsed/>
    <w:rsid w:val="003F25E3"/>
    <w:rPr>
      <w:vertAlign w:val="superscript"/>
    </w:rPr>
  </w:style>
  <w:style w:type="paragraph" w:styleId="TableParagraph" w:customStyle="1">
    <w:name w:val="Table Paragraph"/>
    <w:basedOn w:val="Normal"/>
    <w:uiPriority w:val="1"/>
    <w:qFormat/>
    <w:rsid w:val="00FE3E28"/>
    <w:pPr>
      <w:widowControl w:val="0"/>
      <w:autoSpaceDE w:val="0"/>
      <w:autoSpaceDN w:val="0"/>
    </w:pPr>
    <w:rPr>
      <w:rFonts w:ascii="Calibri" w:hAnsi="Calibri" w:eastAsia="Calibri" w:cs="Calibri"/>
      <w:sz w:val="22"/>
      <w:szCs w:val="22"/>
    </w:rPr>
  </w:style>
  <w:style w:type="paragraph" w:styleId="NormalWeb">
    <w:name w:val="Normal (Web)"/>
    <w:basedOn w:val="Normal"/>
    <w:uiPriority w:val="99"/>
    <w:semiHidden/>
    <w:unhideWhenUsed/>
    <w:rsid w:val="008E3608"/>
    <w:pPr>
      <w:spacing w:before="100" w:beforeAutospacing="1" w:after="100" w:afterAutospacing="1"/>
    </w:pPr>
    <w:rPr>
      <w:rFonts w:ascii="Times New Roman" w:hAnsi="Times New Roman" w:cs="Times New Roman" w:eastAsiaTheme="minorEastAsia"/>
    </w:rPr>
  </w:style>
  <w:style w:type="paragraph" w:styleId="BalloonText">
    <w:name w:val="Balloon Text"/>
    <w:basedOn w:val="Normal"/>
    <w:link w:val="BalloonTextChar"/>
    <w:uiPriority w:val="99"/>
    <w:semiHidden/>
    <w:unhideWhenUsed/>
    <w:rsid w:val="00E70219"/>
    <w:rPr>
      <w:rFonts w:ascii="Tahoma" w:hAnsi="Tahoma" w:cs="Tahoma"/>
      <w:sz w:val="16"/>
      <w:szCs w:val="16"/>
    </w:rPr>
  </w:style>
  <w:style w:type="character" w:styleId="BalloonTextChar" w:customStyle="1">
    <w:name w:val="Balloon Text Char"/>
    <w:basedOn w:val="DefaultParagraphFont"/>
    <w:link w:val="BalloonText"/>
    <w:uiPriority w:val="99"/>
    <w:semiHidden/>
    <w:rsid w:val="00E70219"/>
    <w:rPr>
      <w:rFonts w:ascii="Tahoma" w:hAnsi="Tahoma" w:cs="Tahoma"/>
      <w:sz w:val="16"/>
      <w:szCs w:val="16"/>
    </w:rPr>
  </w:style>
  <w:style w:type="character" w:styleId="CommentReference">
    <w:name w:val="annotation reference"/>
    <w:basedOn w:val="DefaultParagraphFont"/>
    <w:uiPriority w:val="99"/>
    <w:semiHidden/>
    <w:unhideWhenUsed/>
    <w:rsid w:val="006E6B4D"/>
    <w:rPr>
      <w:sz w:val="16"/>
      <w:szCs w:val="16"/>
    </w:rPr>
  </w:style>
  <w:style w:type="paragraph" w:styleId="CommentText">
    <w:name w:val="annotation text"/>
    <w:basedOn w:val="Normal"/>
    <w:link w:val="CommentTextChar"/>
    <w:uiPriority w:val="99"/>
    <w:semiHidden/>
    <w:unhideWhenUsed/>
    <w:rsid w:val="006E6B4D"/>
    <w:rPr>
      <w:sz w:val="20"/>
      <w:szCs w:val="20"/>
    </w:rPr>
  </w:style>
  <w:style w:type="character" w:styleId="CommentTextChar" w:customStyle="1">
    <w:name w:val="Comment Text Char"/>
    <w:basedOn w:val="DefaultParagraphFont"/>
    <w:link w:val="CommentText"/>
    <w:uiPriority w:val="99"/>
    <w:semiHidden/>
    <w:rsid w:val="006E6B4D"/>
    <w:rPr>
      <w:sz w:val="20"/>
      <w:szCs w:val="20"/>
    </w:rPr>
  </w:style>
  <w:style w:type="paragraph" w:styleId="CommentSubject">
    <w:name w:val="annotation subject"/>
    <w:basedOn w:val="CommentText"/>
    <w:next w:val="CommentText"/>
    <w:link w:val="CommentSubjectChar"/>
    <w:uiPriority w:val="99"/>
    <w:semiHidden/>
    <w:unhideWhenUsed/>
    <w:rsid w:val="006E6B4D"/>
    <w:rPr>
      <w:b/>
      <w:bCs/>
    </w:rPr>
  </w:style>
  <w:style w:type="character" w:styleId="CommentSubjectChar" w:customStyle="1">
    <w:name w:val="Comment Subject Char"/>
    <w:basedOn w:val="CommentTextChar"/>
    <w:link w:val="CommentSubject"/>
    <w:uiPriority w:val="99"/>
    <w:semiHidden/>
    <w:rsid w:val="006E6B4D"/>
    <w:rPr>
      <w:b/>
      <w:bCs/>
      <w:sz w:val="20"/>
      <w:szCs w:val="20"/>
    </w:rPr>
  </w:style>
  <w:style w:type="paragraph" w:styleId="Revision">
    <w:name w:val="Revision"/>
    <w:hidden/>
    <w:uiPriority w:val="99"/>
    <w:semiHidden/>
    <w:rsid w:val="00352350"/>
  </w:style>
  <w:style w:type="paragraph" w:styleId="DocumentMap">
    <w:name w:val="Document Map"/>
    <w:basedOn w:val="Normal"/>
    <w:link w:val="DocumentMapChar"/>
    <w:uiPriority w:val="99"/>
    <w:semiHidden/>
    <w:unhideWhenUsed/>
    <w:rsid w:val="00165949"/>
    <w:rPr>
      <w:rFonts w:ascii="Times New Roman" w:hAnsi="Times New Roman" w:cs="Times New Roman"/>
    </w:rPr>
  </w:style>
  <w:style w:type="character" w:styleId="DocumentMapChar" w:customStyle="1">
    <w:name w:val="Document Map Char"/>
    <w:basedOn w:val="DefaultParagraphFont"/>
    <w:link w:val="DocumentMap"/>
    <w:uiPriority w:val="99"/>
    <w:semiHidden/>
    <w:rsid w:val="00165949"/>
    <w:rPr>
      <w:rFonts w:ascii="Times New Roman" w:hAnsi="Times New Roman" w:cs="Times New Roman"/>
    </w:rPr>
  </w:style>
  <w:style w:type="character" w:styleId="UnresolvedMention" w:customStyle="1">
    <w:name w:val="Unresolved Mention"/>
    <w:basedOn w:val="DefaultParagraphFont"/>
    <w:uiPriority w:val="99"/>
    <w:unhideWhenUsed/>
    <w:rsid w:val="005A39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88177">
      <w:bodyDiv w:val="1"/>
      <w:marLeft w:val="0"/>
      <w:marRight w:val="0"/>
      <w:marTop w:val="0"/>
      <w:marBottom w:val="0"/>
      <w:divBdr>
        <w:top w:val="none" w:sz="0" w:space="0" w:color="auto"/>
        <w:left w:val="none" w:sz="0" w:space="0" w:color="auto"/>
        <w:bottom w:val="none" w:sz="0" w:space="0" w:color="auto"/>
        <w:right w:val="none" w:sz="0" w:space="0" w:color="auto"/>
      </w:divBdr>
    </w:div>
    <w:div w:id="412431698">
      <w:bodyDiv w:val="1"/>
      <w:marLeft w:val="0"/>
      <w:marRight w:val="0"/>
      <w:marTop w:val="0"/>
      <w:marBottom w:val="0"/>
      <w:divBdr>
        <w:top w:val="none" w:sz="0" w:space="0" w:color="auto"/>
        <w:left w:val="none" w:sz="0" w:space="0" w:color="auto"/>
        <w:bottom w:val="none" w:sz="0" w:space="0" w:color="auto"/>
        <w:right w:val="none" w:sz="0" w:space="0" w:color="auto"/>
      </w:divBdr>
      <w:divsChild>
        <w:div w:id="524758246">
          <w:marLeft w:val="0"/>
          <w:marRight w:val="0"/>
          <w:marTop w:val="0"/>
          <w:marBottom w:val="0"/>
          <w:divBdr>
            <w:top w:val="none" w:sz="0" w:space="0" w:color="auto"/>
            <w:left w:val="none" w:sz="0" w:space="0" w:color="auto"/>
            <w:bottom w:val="none" w:sz="0" w:space="0" w:color="auto"/>
            <w:right w:val="none" w:sz="0" w:space="0" w:color="auto"/>
          </w:divBdr>
          <w:divsChild>
            <w:div w:id="1796870366">
              <w:marLeft w:val="0"/>
              <w:marRight w:val="0"/>
              <w:marTop w:val="0"/>
              <w:marBottom w:val="0"/>
              <w:divBdr>
                <w:top w:val="none" w:sz="0" w:space="0" w:color="auto"/>
                <w:left w:val="none" w:sz="0" w:space="0" w:color="auto"/>
                <w:bottom w:val="none" w:sz="0" w:space="0" w:color="auto"/>
                <w:right w:val="none" w:sz="0" w:space="0" w:color="auto"/>
              </w:divBdr>
              <w:divsChild>
                <w:div w:id="18610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5104">
      <w:bodyDiv w:val="1"/>
      <w:marLeft w:val="0"/>
      <w:marRight w:val="0"/>
      <w:marTop w:val="0"/>
      <w:marBottom w:val="0"/>
      <w:divBdr>
        <w:top w:val="none" w:sz="0" w:space="0" w:color="auto"/>
        <w:left w:val="none" w:sz="0" w:space="0" w:color="auto"/>
        <w:bottom w:val="none" w:sz="0" w:space="0" w:color="auto"/>
        <w:right w:val="none" w:sz="0" w:space="0" w:color="auto"/>
      </w:divBdr>
      <w:divsChild>
        <w:div w:id="842666026">
          <w:marLeft w:val="0"/>
          <w:marRight w:val="0"/>
          <w:marTop w:val="0"/>
          <w:marBottom w:val="0"/>
          <w:divBdr>
            <w:top w:val="none" w:sz="0" w:space="0" w:color="auto"/>
            <w:left w:val="none" w:sz="0" w:space="0" w:color="auto"/>
            <w:bottom w:val="none" w:sz="0" w:space="0" w:color="auto"/>
            <w:right w:val="none" w:sz="0" w:space="0" w:color="auto"/>
          </w:divBdr>
        </w:div>
      </w:divsChild>
    </w:div>
    <w:div w:id="1325468701">
      <w:bodyDiv w:val="1"/>
      <w:marLeft w:val="0"/>
      <w:marRight w:val="0"/>
      <w:marTop w:val="0"/>
      <w:marBottom w:val="0"/>
      <w:divBdr>
        <w:top w:val="none" w:sz="0" w:space="0" w:color="auto"/>
        <w:left w:val="none" w:sz="0" w:space="0" w:color="auto"/>
        <w:bottom w:val="none" w:sz="0" w:space="0" w:color="auto"/>
        <w:right w:val="none" w:sz="0" w:space="0" w:color="auto"/>
      </w:divBdr>
      <w:divsChild>
        <w:div w:id="31195295">
          <w:marLeft w:val="810"/>
          <w:marRight w:val="0"/>
          <w:marTop w:val="0"/>
          <w:marBottom w:val="0"/>
          <w:divBdr>
            <w:top w:val="none" w:sz="0" w:space="0" w:color="auto"/>
            <w:left w:val="none" w:sz="0" w:space="0" w:color="auto"/>
            <w:bottom w:val="none" w:sz="0" w:space="0" w:color="auto"/>
            <w:right w:val="none" w:sz="0" w:space="0" w:color="auto"/>
          </w:divBdr>
        </w:div>
        <w:div w:id="134225549">
          <w:marLeft w:val="1530"/>
          <w:marRight w:val="0"/>
          <w:marTop w:val="0"/>
          <w:marBottom w:val="0"/>
          <w:divBdr>
            <w:top w:val="none" w:sz="0" w:space="0" w:color="auto"/>
            <w:left w:val="none" w:sz="0" w:space="0" w:color="auto"/>
            <w:bottom w:val="none" w:sz="0" w:space="0" w:color="auto"/>
            <w:right w:val="none" w:sz="0" w:space="0" w:color="auto"/>
          </w:divBdr>
        </w:div>
        <w:div w:id="366296071">
          <w:marLeft w:val="810"/>
          <w:marRight w:val="0"/>
          <w:marTop w:val="0"/>
          <w:marBottom w:val="0"/>
          <w:divBdr>
            <w:top w:val="none" w:sz="0" w:space="0" w:color="auto"/>
            <w:left w:val="none" w:sz="0" w:space="0" w:color="auto"/>
            <w:bottom w:val="none" w:sz="0" w:space="0" w:color="auto"/>
            <w:right w:val="none" w:sz="0" w:space="0" w:color="auto"/>
          </w:divBdr>
        </w:div>
        <w:div w:id="419837234">
          <w:marLeft w:val="1530"/>
          <w:marRight w:val="0"/>
          <w:marTop w:val="0"/>
          <w:marBottom w:val="0"/>
          <w:divBdr>
            <w:top w:val="none" w:sz="0" w:space="0" w:color="auto"/>
            <w:left w:val="none" w:sz="0" w:space="0" w:color="auto"/>
            <w:bottom w:val="none" w:sz="0" w:space="0" w:color="auto"/>
            <w:right w:val="none" w:sz="0" w:space="0" w:color="auto"/>
          </w:divBdr>
        </w:div>
        <w:div w:id="441343107">
          <w:marLeft w:val="810"/>
          <w:marRight w:val="0"/>
          <w:marTop w:val="0"/>
          <w:marBottom w:val="0"/>
          <w:divBdr>
            <w:top w:val="none" w:sz="0" w:space="0" w:color="auto"/>
            <w:left w:val="none" w:sz="0" w:space="0" w:color="auto"/>
            <w:bottom w:val="none" w:sz="0" w:space="0" w:color="auto"/>
            <w:right w:val="none" w:sz="0" w:space="0" w:color="auto"/>
          </w:divBdr>
        </w:div>
        <w:div w:id="506210005">
          <w:marLeft w:val="1530"/>
          <w:marRight w:val="0"/>
          <w:marTop w:val="0"/>
          <w:marBottom w:val="0"/>
          <w:divBdr>
            <w:top w:val="none" w:sz="0" w:space="0" w:color="auto"/>
            <w:left w:val="none" w:sz="0" w:space="0" w:color="auto"/>
            <w:bottom w:val="none" w:sz="0" w:space="0" w:color="auto"/>
            <w:right w:val="none" w:sz="0" w:space="0" w:color="auto"/>
          </w:divBdr>
        </w:div>
        <w:div w:id="519860880">
          <w:marLeft w:val="1530"/>
          <w:marRight w:val="0"/>
          <w:marTop w:val="0"/>
          <w:marBottom w:val="0"/>
          <w:divBdr>
            <w:top w:val="none" w:sz="0" w:space="0" w:color="auto"/>
            <w:left w:val="none" w:sz="0" w:space="0" w:color="auto"/>
            <w:bottom w:val="none" w:sz="0" w:space="0" w:color="auto"/>
            <w:right w:val="none" w:sz="0" w:space="0" w:color="auto"/>
          </w:divBdr>
        </w:div>
        <w:div w:id="536233441">
          <w:marLeft w:val="810"/>
          <w:marRight w:val="0"/>
          <w:marTop w:val="0"/>
          <w:marBottom w:val="0"/>
          <w:divBdr>
            <w:top w:val="none" w:sz="0" w:space="0" w:color="auto"/>
            <w:left w:val="none" w:sz="0" w:space="0" w:color="auto"/>
            <w:bottom w:val="none" w:sz="0" w:space="0" w:color="auto"/>
            <w:right w:val="none" w:sz="0" w:space="0" w:color="auto"/>
          </w:divBdr>
        </w:div>
        <w:div w:id="579828313">
          <w:marLeft w:val="0"/>
          <w:marRight w:val="0"/>
          <w:marTop w:val="0"/>
          <w:marBottom w:val="0"/>
          <w:divBdr>
            <w:top w:val="none" w:sz="0" w:space="0" w:color="auto"/>
            <w:left w:val="none" w:sz="0" w:space="0" w:color="auto"/>
            <w:bottom w:val="none" w:sz="0" w:space="0" w:color="auto"/>
            <w:right w:val="none" w:sz="0" w:space="0" w:color="auto"/>
          </w:divBdr>
        </w:div>
        <w:div w:id="590165874">
          <w:marLeft w:val="810"/>
          <w:marRight w:val="0"/>
          <w:marTop w:val="0"/>
          <w:marBottom w:val="0"/>
          <w:divBdr>
            <w:top w:val="none" w:sz="0" w:space="0" w:color="auto"/>
            <w:left w:val="none" w:sz="0" w:space="0" w:color="auto"/>
            <w:bottom w:val="none" w:sz="0" w:space="0" w:color="auto"/>
            <w:right w:val="none" w:sz="0" w:space="0" w:color="auto"/>
          </w:divBdr>
        </w:div>
        <w:div w:id="603268858">
          <w:marLeft w:val="810"/>
          <w:marRight w:val="0"/>
          <w:marTop w:val="0"/>
          <w:marBottom w:val="0"/>
          <w:divBdr>
            <w:top w:val="none" w:sz="0" w:space="0" w:color="auto"/>
            <w:left w:val="none" w:sz="0" w:space="0" w:color="auto"/>
            <w:bottom w:val="none" w:sz="0" w:space="0" w:color="auto"/>
            <w:right w:val="none" w:sz="0" w:space="0" w:color="auto"/>
          </w:divBdr>
        </w:div>
        <w:div w:id="669721706">
          <w:marLeft w:val="0"/>
          <w:marRight w:val="0"/>
          <w:marTop w:val="0"/>
          <w:marBottom w:val="0"/>
          <w:divBdr>
            <w:top w:val="none" w:sz="0" w:space="0" w:color="auto"/>
            <w:left w:val="none" w:sz="0" w:space="0" w:color="auto"/>
            <w:bottom w:val="none" w:sz="0" w:space="0" w:color="auto"/>
            <w:right w:val="none" w:sz="0" w:space="0" w:color="auto"/>
          </w:divBdr>
        </w:div>
        <w:div w:id="738475737">
          <w:marLeft w:val="1530"/>
          <w:marRight w:val="0"/>
          <w:marTop w:val="0"/>
          <w:marBottom w:val="0"/>
          <w:divBdr>
            <w:top w:val="none" w:sz="0" w:space="0" w:color="auto"/>
            <w:left w:val="none" w:sz="0" w:space="0" w:color="auto"/>
            <w:bottom w:val="none" w:sz="0" w:space="0" w:color="auto"/>
            <w:right w:val="none" w:sz="0" w:space="0" w:color="auto"/>
          </w:divBdr>
        </w:div>
        <w:div w:id="865142719">
          <w:marLeft w:val="810"/>
          <w:marRight w:val="0"/>
          <w:marTop w:val="0"/>
          <w:marBottom w:val="0"/>
          <w:divBdr>
            <w:top w:val="none" w:sz="0" w:space="0" w:color="auto"/>
            <w:left w:val="none" w:sz="0" w:space="0" w:color="auto"/>
            <w:bottom w:val="none" w:sz="0" w:space="0" w:color="auto"/>
            <w:right w:val="none" w:sz="0" w:space="0" w:color="auto"/>
          </w:divBdr>
        </w:div>
        <w:div w:id="916785024">
          <w:marLeft w:val="810"/>
          <w:marRight w:val="0"/>
          <w:marTop w:val="0"/>
          <w:marBottom w:val="0"/>
          <w:divBdr>
            <w:top w:val="none" w:sz="0" w:space="0" w:color="auto"/>
            <w:left w:val="none" w:sz="0" w:space="0" w:color="auto"/>
            <w:bottom w:val="none" w:sz="0" w:space="0" w:color="auto"/>
            <w:right w:val="none" w:sz="0" w:space="0" w:color="auto"/>
          </w:divBdr>
        </w:div>
        <w:div w:id="941493332">
          <w:marLeft w:val="1530"/>
          <w:marRight w:val="0"/>
          <w:marTop w:val="0"/>
          <w:marBottom w:val="0"/>
          <w:divBdr>
            <w:top w:val="none" w:sz="0" w:space="0" w:color="auto"/>
            <w:left w:val="none" w:sz="0" w:space="0" w:color="auto"/>
            <w:bottom w:val="none" w:sz="0" w:space="0" w:color="auto"/>
            <w:right w:val="none" w:sz="0" w:space="0" w:color="auto"/>
          </w:divBdr>
        </w:div>
        <w:div w:id="1202093781">
          <w:marLeft w:val="1530"/>
          <w:marRight w:val="0"/>
          <w:marTop w:val="0"/>
          <w:marBottom w:val="0"/>
          <w:divBdr>
            <w:top w:val="none" w:sz="0" w:space="0" w:color="auto"/>
            <w:left w:val="none" w:sz="0" w:space="0" w:color="auto"/>
            <w:bottom w:val="none" w:sz="0" w:space="0" w:color="auto"/>
            <w:right w:val="none" w:sz="0" w:space="0" w:color="auto"/>
          </w:divBdr>
        </w:div>
        <w:div w:id="1250112980">
          <w:marLeft w:val="1530"/>
          <w:marRight w:val="0"/>
          <w:marTop w:val="0"/>
          <w:marBottom w:val="0"/>
          <w:divBdr>
            <w:top w:val="none" w:sz="0" w:space="0" w:color="auto"/>
            <w:left w:val="none" w:sz="0" w:space="0" w:color="auto"/>
            <w:bottom w:val="none" w:sz="0" w:space="0" w:color="auto"/>
            <w:right w:val="none" w:sz="0" w:space="0" w:color="auto"/>
          </w:divBdr>
        </w:div>
        <w:div w:id="1385450008">
          <w:marLeft w:val="1530"/>
          <w:marRight w:val="0"/>
          <w:marTop w:val="0"/>
          <w:marBottom w:val="0"/>
          <w:divBdr>
            <w:top w:val="none" w:sz="0" w:space="0" w:color="auto"/>
            <w:left w:val="none" w:sz="0" w:space="0" w:color="auto"/>
            <w:bottom w:val="none" w:sz="0" w:space="0" w:color="auto"/>
            <w:right w:val="none" w:sz="0" w:space="0" w:color="auto"/>
          </w:divBdr>
        </w:div>
        <w:div w:id="1386248612">
          <w:marLeft w:val="0"/>
          <w:marRight w:val="0"/>
          <w:marTop w:val="0"/>
          <w:marBottom w:val="0"/>
          <w:divBdr>
            <w:top w:val="none" w:sz="0" w:space="0" w:color="auto"/>
            <w:left w:val="none" w:sz="0" w:space="0" w:color="auto"/>
            <w:bottom w:val="none" w:sz="0" w:space="0" w:color="auto"/>
            <w:right w:val="none" w:sz="0" w:space="0" w:color="auto"/>
          </w:divBdr>
        </w:div>
        <w:div w:id="1550146803">
          <w:marLeft w:val="810"/>
          <w:marRight w:val="0"/>
          <w:marTop w:val="0"/>
          <w:marBottom w:val="0"/>
          <w:divBdr>
            <w:top w:val="none" w:sz="0" w:space="0" w:color="auto"/>
            <w:left w:val="none" w:sz="0" w:space="0" w:color="auto"/>
            <w:bottom w:val="none" w:sz="0" w:space="0" w:color="auto"/>
            <w:right w:val="none" w:sz="0" w:space="0" w:color="auto"/>
          </w:divBdr>
        </w:div>
        <w:div w:id="1615945275">
          <w:marLeft w:val="0"/>
          <w:marRight w:val="0"/>
          <w:marTop w:val="0"/>
          <w:marBottom w:val="0"/>
          <w:divBdr>
            <w:top w:val="none" w:sz="0" w:space="0" w:color="auto"/>
            <w:left w:val="none" w:sz="0" w:space="0" w:color="auto"/>
            <w:bottom w:val="none" w:sz="0" w:space="0" w:color="auto"/>
            <w:right w:val="none" w:sz="0" w:space="0" w:color="auto"/>
          </w:divBdr>
        </w:div>
        <w:div w:id="1628316126">
          <w:marLeft w:val="810"/>
          <w:marRight w:val="0"/>
          <w:marTop w:val="0"/>
          <w:marBottom w:val="0"/>
          <w:divBdr>
            <w:top w:val="none" w:sz="0" w:space="0" w:color="auto"/>
            <w:left w:val="none" w:sz="0" w:space="0" w:color="auto"/>
            <w:bottom w:val="none" w:sz="0" w:space="0" w:color="auto"/>
            <w:right w:val="none" w:sz="0" w:space="0" w:color="auto"/>
          </w:divBdr>
        </w:div>
        <w:div w:id="1702823387">
          <w:marLeft w:val="810"/>
          <w:marRight w:val="0"/>
          <w:marTop w:val="0"/>
          <w:marBottom w:val="0"/>
          <w:divBdr>
            <w:top w:val="none" w:sz="0" w:space="0" w:color="auto"/>
            <w:left w:val="none" w:sz="0" w:space="0" w:color="auto"/>
            <w:bottom w:val="none" w:sz="0" w:space="0" w:color="auto"/>
            <w:right w:val="none" w:sz="0" w:space="0" w:color="auto"/>
          </w:divBdr>
        </w:div>
        <w:div w:id="1761366010">
          <w:marLeft w:val="810"/>
          <w:marRight w:val="0"/>
          <w:marTop w:val="0"/>
          <w:marBottom w:val="0"/>
          <w:divBdr>
            <w:top w:val="none" w:sz="0" w:space="0" w:color="auto"/>
            <w:left w:val="none" w:sz="0" w:space="0" w:color="auto"/>
            <w:bottom w:val="none" w:sz="0" w:space="0" w:color="auto"/>
            <w:right w:val="none" w:sz="0" w:space="0" w:color="auto"/>
          </w:divBdr>
        </w:div>
        <w:div w:id="1857693350">
          <w:marLeft w:val="0"/>
          <w:marRight w:val="0"/>
          <w:marTop w:val="0"/>
          <w:marBottom w:val="0"/>
          <w:divBdr>
            <w:top w:val="none" w:sz="0" w:space="0" w:color="auto"/>
            <w:left w:val="none" w:sz="0" w:space="0" w:color="auto"/>
            <w:bottom w:val="none" w:sz="0" w:space="0" w:color="auto"/>
            <w:right w:val="none" w:sz="0" w:space="0" w:color="auto"/>
          </w:divBdr>
        </w:div>
        <w:div w:id="1940914839">
          <w:marLeft w:val="810"/>
          <w:marRight w:val="0"/>
          <w:marTop w:val="0"/>
          <w:marBottom w:val="0"/>
          <w:divBdr>
            <w:top w:val="none" w:sz="0" w:space="0" w:color="auto"/>
            <w:left w:val="none" w:sz="0" w:space="0" w:color="auto"/>
            <w:bottom w:val="none" w:sz="0" w:space="0" w:color="auto"/>
            <w:right w:val="none" w:sz="0" w:space="0" w:color="auto"/>
          </w:divBdr>
        </w:div>
      </w:divsChild>
    </w:div>
    <w:div w:id="1357849294">
      <w:bodyDiv w:val="1"/>
      <w:marLeft w:val="0"/>
      <w:marRight w:val="0"/>
      <w:marTop w:val="0"/>
      <w:marBottom w:val="0"/>
      <w:divBdr>
        <w:top w:val="none" w:sz="0" w:space="0" w:color="auto"/>
        <w:left w:val="none" w:sz="0" w:space="0" w:color="auto"/>
        <w:bottom w:val="none" w:sz="0" w:space="0" w:color="auto"/>
        <w:right w:val="none" w:sz="0" w:space="0" w:color="auto"/>
      </w:divBdr>
    </w:div>
    <w:div w:id="1426073346">
      <w:bodyDiv w:val="1"/>
      <w:marLeft w:val="0"/>
      <w:marRight w:val="0"/>
      <w:marTop w:val="0"/>
      <w:marBottom w:val="0"/>
      <w:divBdr>
        <w:top w:val="none" w:sz="0" w:space="0" w:color="auto"/>
        <w:left w:val="none" w:sz="0" w:space="0" w:color="auto"/>
        <w:bottom w:val="none" w:sz="0" w:space="0" w:color="auto"/>
        <w:right w:val="none" w:sz="0" w:space="0" w:color="auto"/>
      </w:divBdr>
      <w:divsChild>
        <w:div w:id="1346782525">
          <w:marLeft w:val="45"/>
          <w:marRight w:val="45"/>
          <w:marTop w:val="15"/>
          <w:marBottom w:val="0"/>
          <w:divBdr>
            <w:top w:val="none" w:sz="0" w:space="0" w:color="auto"/>
            <w:left w:val="none" w:sz="0" w:space="0" w:color="auto"/>
            <w:bottom w:val="none" w:sz="0" w:space="0" w:color="auto"/>
            <w:right w:val="none" w:sz="0" w:space="0" w:color="auto"/>
          </w:divBdr>
          <w:divsChild>
            <w:div w:id="3074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0078">
      <w:bodyDiv w:val="1"/>
      <w:marLeft w:val="0"/>
      <w:marRight w:val="0"/>
      <w:marTop w:val="0"/>
      <w:marBottom w:val="0"/>
      <w:divBdr>
        <w:top w:val="none" w:sz="0" w:space="0" w:color="auto"/>
        <w:left w:val="none" w:sz="0" w:space="0" w:color="auto"/>
        <w:bottom w:val="none" w:sz="0" w:space="0" w:color="auto"/>
        <w:right w:val="none" w:sz="0" w:space="0" w:color="auto"/>
      </w:divBdr>
    </w:div>
    <w:div w:id="1787651861">
      <w:bodyDiv w:val="1"/>
      <w:marLeft w:val="0"/>
      <w:marRight w:val="0"/>
      <w:marTop w:val="0"/>
      <w:marBottom w:val="0"/>
      <w:divBdr>
        <w:top w:val="none" w:sz="0" w:space="0" w:color="auto"/>
        <w:left w:val="none" w:sz="0" w:space="0" w:color="auto"/>
        <w:bottom w:val="none" w:sz="0" w:space="0" w:color="auto"/>
        <w:right w:val="none" w:sz="0" w:space="0" w:color="auto"/>
      </w:divBdr>
      <w:divsChild>
        <w:div w:id="1502232023">
          <w:marLeft w:val="0"/>
          <w:marRight w:val="0"/>
          <w:marTop w:val="0"/>
          <w:marBottom w:val="0"/>
          <w:divBdr>
            <w:top w:val="none" w:sz="0" w:space="0" w:color="auto"/>
            <w:left w:val="none" w:sz="0" w:space="0" w:color="auto"/>
            <w:bottom w:val="none" w:sz="0" w:space="0" w:color="auto"/>
            <w:right w:val="none" w:sz="0" w:space="0" w:color="auto"/>
          </w:divBdr>
          <w:divsChild>
            <w:div w:id="1568034697">
              <w:marLeft w:val="0"/>
              <w:marRight w:val="0"/>
              <w:marTop w:val="0"/>
              <w:marBottom w:val="0"/>
              <w:divBdr>
                <w:top w:val="none" w:sz="0" w:space="0" w:color="auto"/>
                <w:left w:val="none" w:sz="0" w:space="0" w:color="auto"/>
                <w:bottom w:val="none" w:sz="0" w:space="0" w:color="auto"/>
                <w:right w:val="none" w:sz="0" w:space="0" w:color="auto"/>
              </w:divBdr>
              <w:divsChild>
                <w:div w:id="380060659">
                  <w:marLeft w:val="0"/>
                  <w:marRight w:val="0"/>
                  <w:marTop w:val="0"/>
                  <w:marBottom w:val="0"/>
                  <w:divBdr>
                    <w:top w:val="none" w:sz="0" w:space="0" w:color="auto"/>
                    <w:left w:val="none" w:sz="0" w:space="0" w:color="auto"/>
                    <w:bottom w:val="none" w:sz="0" w:space="0" w:color="auto"/>
                    <w:right w:val="none" w:sz="0" w:space="0" w:color="auto"/>
                  </w:divBdr>
                  <w:divsChild>
                    <w:div w:id="21048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7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s://creativecommons.org/licenses/by-sa/4.0/legalcode" TargetMode="External" Id="rId13" /><Relationship Type="http://schemas.openxmlformats.org/officeDocument/2006/relationships/footer" Target="footer1.xml" Id="rId18" /><Relationship Type="http://schemas.openxmlformats.org/officeDocument/2006/relationships/endnotes" Target="endnotes.xml" Id="rId8" /><Relationship Type="http://schemas.openxmlformats.org/officeDocument/2006/relationships/customXml" Target="../customXml/item5.xml" Id="rId26" /><Relationship Type="http://schemas.openxmlformats.org/officeDocument/2006/relationships/fontTable" Target="fontTable.xml" Id="rId21" /><Relationship Type="http://schemas.openxmlformats.org/officeDocument/2006/relationships/numbering" Target="numbering.xml" Id="rId3" /><Relationship Type="http://schemas.openxmlformats.org/officeDocument/2006/relationships/image" Target="media/image3.png" Id="rId12" /><Relationship Type="http://schemas.openxmlformats.org/officeDocument/2006/relationships/header" Target="header2.xml" Id="rId17" /><Relationship Type="http://schemas.openxmlformats.org/officeDocument/2006/relationships/footnotes" Target="footnotes.xml" Id="rId7" /><Relationship Type="http://schemas.openxmlformats.org/officeDocument/2006/relationships/customXml" Target="../customXml/item4.xml" Id="rId25" /><Relationship Type="http://schemas.openxmlformats.org/officeDocument/2006/relationships/footer" Target="footer2.xml" Id="rId20" /><Relationship Type="http://schemas.openxmlformats.org/officeDocument/2006/relationships/header" Target="header1.xml" Id="rId16" /><Relationship Type="http://schemas.openxmlformats.org/officeDocument/2006/relationships/customXml" Target="../customXml/item2.xml" Id="rId2" /><Relationship Type="http://schemas.openxmlformats.org/officeDocument/2006/relationships/hyperlink" Target="https://pn.bccampus.ca/pluginfile.php/887/mod_resource/content/1/Access%20Curriculum%20updated%20April%202013.pdf" TargetMode="External" Id="rId1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24" /><Relationship Type="http://schemas.microsoft.com/office/2016/09/relationships/commentsIds" Target="commentsIds.xml" Id="rId23" /><Relationship Type="http://schemas.openxmlformats.org/officeDocument/2006/relationships/hyperlink" Target="http://www.bepress.com/ijnes/vol2/iss1/art28" TargetMode="External" Id="rId15"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image" Target="media/image1.png" Id="rId9" /><Relationship Type="http://schemas.openxmlformats.org/officeDocument/2006/relationships/theme" Target="theme/theme1.xml" Id="rId22" /><Relationship Type="http://schemas.openxmlformats.org/officeDocument/2006/relationships/hyperlink" Target="http://www.bepress.com/ijnes/vol2/iss1/art28" TargetMode="External" Id="rId14"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9D174DEA52784EA849490EFBF779F8" ma:contentTypeVersion="18" ma:contentTypeDescription="Create a new document." ma:contentTypeScope="" ma:versionID="9390d9944c35909a2ff6a0b26dabb856">
  <xsd:schema xmlns:xsd="http://www.w3.org/2001/XMLSchema" xmlns:xs="http://www.w3.org/2001/XMLSchema" xmlns:p="http://schemas.microsoft.com/office/2006/metadata/properties" xmlns:ns2="0316ad89-c89e-4191-a1b1-8f6741d078e8" xmlns:ns3="8f368d20-292d-4156-9de3-b50626e53acd" targetNamespace="http://schemas.microsoft.com/office/2006/metadata/properties" ma:root="true" ma:fieldsID="56a862545f66cb94565624a3d2c89d08" ns2:_="" ns3:_="">
    <xsd:import namespace="0316ad89-c89e-4191-a1b1-8f6741d078e8"/>
    <xsd:import namespace="8f368d20-292d-4156-9de3-b50626e53a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6ad89-c89e-4191-a1b1-8f6741d07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9625a3-3073-453a-b5d0-62f197c3f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368d20-292d-4156-9de3-b50626e53a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fd36eb-1316-4723-b552-659f6fb05717}" ma:internalName="TaxCatchAll" ma:showField="CatchAllData" ma:web="8f368d20-292d-4156-9de3-b50626e53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316ad89-c89e-4191-a1b1-8f6741d078e8" xsi:nil="true"/>
    <lcf76f155ced4ddcb4097134ff3c332f xmlns="0316ad89-c89e-4191-a1b1-8f6741d078e8">
      <Terms xmlns="http://schemas.microsoft.com/office/infopath/2007/PartnerControls"/>
    </lcf76f155ced4ddcb4097134ff3c332f>
    <TaxCatchAll xmlns="8f368d20-292d-4156-9de3-b50626e53ac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FE5AEE-7DA0-6C47-8BB5-644A7296B2F7}">
  <ds:schemaRefs>
    <ds:schemaRef ds:uri="http://schemas.openxmlformats.org/officeDocument/2006/bibliography"/>
  </ds:schemaRefs>
</ds:datastoreItem>
</file>

<file path=customXml/itemProps3.xml><?xml version="1.0" encoding="utf-8"?>
<ds:datastoreItem xmlns:ds="http://schemas.openxmlformats.org/officeDocument/2006/customXml" ds:itemID="{08B89C5D-648E-4964-A3B1-C4CE06B7375A}"/>
</file>

<file path=customXml/itemProps4.xml><?xml version="1.0" encoding="utf-8"?>
<ds:datastoreItem xmlns:ds="http://schemas.openxmlformats.org/officeDocument/2006/customXml" ds:itemID="{D91A1DA8-108F-48E1-A284-262C1DBB6AE4}"/>
</file>

<file path=customXml/itemProps5.xml><?xml version="1.0" encoding="utf-8"?>
<ds:datastoreItem xmlns:ds="http://schemas.openxmlformats.org/officeDocument/2006/customXml" ds:itemID="{B95571A8-A62F-4F0C-9343-A6DC3583B5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Rebecca Shortt</lastModifiedBy>
  <revision>2</revision>
  <lastPrinted>2018-03-07T16:53:00.0000000Z</lastPrinted>
  <dcterms:created xsi:type="dcterms:W3CDTF">2018-04-10T17:51:00.0000000Z</dcterms:created>
  <dcterms:modified xsi:type="dcterms:W3CDTF">2025-07-18T15:49:38.9707246Z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0x010100079D174DEA52784EA849490EFBF779F8</vt:lpwstr>
  </property>
</Properties>
</file>